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E39E0" w14:textId="77777777" w:rsidR="00914149" w:rsidRPr="00C130C7" w:rsidRDefault="00914149" w:rsidP="00914149">
      <w:pPr>
        <w:jc w:val="center"/>
        <w:rPr>
          <w:rFonts w:ascii="Times New Roman" w:hAnsi="Times New Roman" w:cs="Times New Roman"/>
        </w:rPr>
      </w:pPr>
      <w:r w:rsidRPr="00C130C7">
        <w:rPr>
          <w:rFonts w:ascii="Times New Roman" w:hAnsi="Times New Roman" w:cs="Times New Roman"/>
        </w:rPr>
        <w:tab/>
      </w:r>
      <w:r w:rsidRPr="00C130C7">
        <w:rPr>
          <w:rFonts w:ascii="Times New Roman" w:hAnsi="Times New Roman" w:cs="Times New Roman"/>
        </w:rPr>
        <w:tab/>
      </w:r>
      <w:r w:rsidRPr="00C130C7">
        <w:rPr>
          <w:rFonts w:ascii="Times New Roman" w:hAnsi="Times New Roman" w:cs="Times New Roman"/>
        </w:rPr>
        <w:tab/>
      </w:r>
      <w:r w:rsidRPr="00C130C7">
        <w:rPr>
          <w:rFonts w:ascii="Times New Roman" w:hAnsi="Times New Roman" w:cs="Times New Roman"/>
        </w:rPr>
        <w:tab/>
      </w:r>
      <w:r w:rsidRPr="00C130C7">
        <w:rPr>
          <w:rFonts w:ascii="Times New Roman" w:hAnsi="Times New Roman" w:cs="Times New Roman"/>
        </w:rPr>
        <w:tab/>
      </w:r>
      <w:r w:rsidRPr="00C130C7">
        <w:rPr>
          <w:rFonts w:ascii="Times New Roman" w:hAnsi="Times New Roman" w:cs="Times New Roman"/>
        </w:rPr>
        <w:tab/>
      </w:r>
      <w:r w:rsidRPr="00C130C7">
        <w:rPr>
          <w:rFonts w:ascii="Times New Roman" w:hAnsi="Times New Roman" w:cs="Times New Roman"/>
        </w:rPr>
        <w:tab/>
      </w:r>
      <w:r w:rsidRPr="00C130C7">
        <w:rPr>
          <w:rFonts w:ascii="Times New Roman" w:hAnsi="Times New Roman" w:cs="Times New Roman"/>
        </w:rPr>
        <w:tab/>
      </w:r>
      <w:r w:rsidRPr="00C130C7">
        <w:rPr>
          <w:rFonts w:ascii="Times New Roman" w:hAnsi="Times New Roman" w:cs="Times New Roman"/>
        </w:rPr>
        <w:tab/>
      </w:r>
    </w:p>
    <w:p w14:paraId="3BCF09E3" w14:textId="77777777" w:rsidR="00914149" w:rsidRPr="00C130C7" w:rsidRDefault="008D3DA3" w:rsidP="00914149">
      <w:pPr>
        <w:jc w:val="center"/>
        <w:rPr>
          <w:rFonts w:ascii="Times New Roman" w:hAnsi="Times New Roman" w:cs="Times New Roman"/>
        </w:rPr>
      </w:pPr>
      <w:r w:rsidRPr="00C130C7">
        <w:rPr>
          <w:rFonts w:ascii="Times New Roman" w:hAnsi="Times New Roman" w:cs="Times New Roman"/>
          <w:noProof/>
          <w:lang w:eastAsia="hr-HR"/>
        </w:rPr>
        <w:drawing>
          <wp:inline distT="0" distB="0" distL="0" distR="0" wp14:anchorId="7BE87314" wp14:editId="1F93B649">
            <wp:extent cx="621665" cy="768350"/>
            <wp:effectExtent l="0" t="0" r="698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665" cy="768350"/>
                    </a:xfrm>
                    <a:prstGeom prst="rect">
                      <a:avLst/>
                    </a:prstGeom>
                    <a:noFill/>
                  </pic:spPr>
                </pic:pic>
              </a:graphicData>
            </a:graphic>
          </wp:inline>
        </w:drawing>
      </w:r>
    </w:p>
    <w:p w14:paraId="10BB1632" w14:textId="77777777" w:rsidR="00914149" w:rsidRPr="00C130C7" w:rsidRDefault="00914149" w:rsidP="00914149">
      <w:pPr>
        <w:pStyle w:val="NoSpacing"/>
        <w:rPr>
          <w:rFonts w:ascii="Times New Roman" w:hAnsi="Times New Roman" w:cs="Times New Roman"/>
        </w:rPr>
      </w:pPr>
    </w:p>
    <w:p w14:paraId="744F2FA3" w14:textId="77777777" w:rsidR="00914149" w:rsidRPr="00A0798D" w:rsidRDefault="00914149" w:rsidP="00914149">
      <w:pPr>
        <w:jc w:val="center"/>
        <w:rPr>
          <w:rFonts w:ascii="Times New Roman" w:hAnsi="Times New Roman" w:cs="Times New Roman"/>
          <w:b/>
          <w:sz w:val="32"/>
          <w:szCs w:val="32"/>
        </w:rPr>
      </w:pPr>
      <w:r w:rsidRPr="00A0798D">
        <w:rPr>
          <w:rFonts w:ascii="Times New Roman" w:hAnsi="Times New Roman" w:cs="Times New Roman"/>
          <w:b/>
          <w:sz w:val="32"/>
          <w:szCs w:val="32"/>
        </w:rPr>
        <w:t>MINISTARSTVO PRAVOSUĐA</w:t>
      </w:r>
    </w:p>
    <w:p w14:paraId="1CE37841" w14:textId="77777777" w:rsidR="00914149" w:rsidRPr="00A0798D" w:rsidRDefault="00914149" w:rsidP="00914149">
      <w:pPr>
        <w:jc w:val="center"/>
        <w:rPr>
          <w:rFonts w:ascii="Times New Roman" w:hAnsi="Times New Roman" w:cs="Times New Roman"/>
          <w:sz w:val="24"/>
          <w:szCs w:val="24"/>
        </w:rPr>
      </w:pPr>
    </w:p>
    <w:p w14:paraId="5D8908CA" w14:textId="77777777" w:rsidR="00914149" w:rsidRPr="00A0798D" w:rsidRDefault="00914149" w:rsidP="00914149">
      <w:pPr>
        <w:jc w:val="center"/>
        <w:rPr>
          <w:rFonts w:ascii="Times New Roman" w:hAnsi="Times New Roman" w:cs="Times New Roman"/>
          <w:sz w:val="24"/>
          <w:szCs w:val="24"/>
        </w:rPr>
      </w:pPr>
    </w:p>
    <w:p w14:paraId="6D23098B" w14:textId="77777777" w:rsidR="00914149" w:rsidRPr="00A0798D" w:rsidRDefault="00914149" w:rsidP="00914149">
      <w:pPr>
        <w:jc w:val="center"/>
        <w:rPr>
          <w:rFonts w:ascii="Times New Roman" w:hAnsi="Times New Roman" w:cs="Times New Roman"/>
          <w:sz w:val="24"/>
          <w:szCs w:val="24"/>
        </w:rPr>
      </w:pPr>
    </w:p>
    <w:p w14:paraId="7432035E" w14:textId="77777777" w:rsidR="00914149" w:rsidRPr="00A0798D" w:rsidRDefault="00914149" w:rsidP="00914149">
      <w:pPr>
        <w:jc w:val="center"/>
        <w:rPr>
          <w:rFonts w:ascii="Times New Roman" w:hAnsi="Times New Roman" w:cs="Times New Roman"/>
          <w:sz w:val="24"/>
          <w:szCs w:val="24"/>
        </w:rPr>
      </w:pPr>
    </w:p>
    <w:p w14:paraId="3DB82050" w14:textId="77777777" w:rsidR="005D602A" w:rsidRPr="00A0798D" w:rsidRDefault="005D602A" w:rsidP="00914149">
      <w:pPr>
        <w:jc w:val="center"/>
        <w:rPr>
          <w:rFonts w:ascii="Times New Roman" w:hAnsi="Times New Roman" w:cs="Times New Roman"/>
          <w:sz w:val="24"/>
          <w:szCs w:val="24"/>
        </w:rPr>
      </w:pPr>
    </w:p>
    <w:p w14:paraId="5BBC7DF2" w14:textId="77777777" w:rsidR="005D602A" w:rsidRPr="00A0798D" w:rsidRDefault="005D602A" w:rsidP="00914149">
      <w:pPr>
        <w:jc w:val="center"/>
        <w:rPr>
          <w:rFonts w:ascii="Times New Roman" w:hAnsi="Times New Roman" w:cs="Times New Roman"/>
          <w:sz w:val="24"/>
          <w:szCs w:val="24"/>
        </w:rPr>
      </w:pPr>
    </w:p>
    <w:p w14:paraId="6938816E" w14:textId="77777777" w:rsidR="00374541" w:rsidRPr="00A0798D" w:rsidRDefault="00374541" w:rsidP="00914149">
      <w:pPr>
        <w:jc w:val="center"/>
        <w:rPr>
          <w:rFonts w:ascii="Times New Roman" w:hAnsi="Times New Roman" w:cs="Times New Roman"/>
          <w:sz w:val="24"/>
          <w:szCs w:val="24"/>
        </w:rPr>
      </w:pPr>
    </w:p>
    <w:p w14:paraId="37CA54F8" w14:textId="77777777" w:rsidR="00374541" w:rsidRPr="00A0798D" w:rsidRDefault="00374541" w:rsidP="00914149">
      <w:pPr>
        <w:jc w:val="center"/>
        <w:rPr>
          <w:rFonts w:ascii="Times New Roman" w:hAnsi="Times New Roman" w:cs="Times New Roman"/>
          <w:sz w:val="24"/>
          <w:szCs w:val="24"/>
        </w:rPr>
      </w:pPr>
    </w:p>
    <w:p w14:paraId="682A792B" w14:textId="77777777" w:rsidR="00374541" w:rsidRPr="00A0798D" w:rsidRDefault="00374541" w:rsidP="00914149">
      <w:pPr>
        <w:jc w:val="center"/>
        <w:rPr>
          <w:rFonts w:ascii="Times New Roman" w:hAnsi="Times New Roman" w:cs="Times New Roman"/>
          <w:sz w:val="24"/>
          <w:szCs w:val="24"/>
        </w:rPr>
      </w:pPr>
    </w:p>
    <w:p w14:paraId="407766F9" w14:textId="77777777" w:rsidR="00691D45" w:rsidRPr="00A0798D" w:rsidRDefault="00691D45" w:rsidP="00914149">
      <w:pPr>
        <w:jc w:val="center"/>
        <w:rPr>
          <w:rFonts w:ascii="Times New Roman" w:hAnsi="Times New Roman" w:cs="Times New Roman"/>
          <w:sz w:val="24"/>
          <w:szCs w:val="24"/>
        </w:rPr>
      </w:pPr>
    </w:p>
    <w:p w14:paraId="3FB63E11" w14:textId="77777777" w:rsidR="00F61B92" w:rsidRPr="00A0798D" w:rsidRDefault="00F61B92" w:rsidP="00914149">
      <w:pPr>
        <w:jc w:val="center"/>
        <w:rPr>
          <w:rFonts w:ascii="Times New Roman" w:hAnsi="Times New Roman" w:cs="Times New Roman"/>
          <w:sz w:val="24"/>
          <w:szCs w:val="24"/>
        </w:rPr>
      </w:pPr>
    </w:p>
    <w:p w14:paraId="4D77E353" w14:textId="77777777" w:rsidR="00F61B92" w:rsidRPr="00A0798D" w:rsidRDefault="00F61B92" w:rsidP="00914149">
      <w:pPr>
        <w:jc w:val="center"/>
        <w:rPr>
          <w:rFonts w:ascii="Times New Roman" w:hAnsi="Times New Roman" w:cs="Times New Roman"/>
          <w:sz w:val="24"/>
          <w:szCs w:val="24"/>
        </w:rPr>
      </w:pPr>
    </w:p>
    <w:p w14:paraId="0B58B621" w14:textId="77777777" w:rsidR="00F61B92" w:rsidRPr="00A0798D" w:rsidRDefault="00F61B92" w:rsidP="00914149">
      <w:pPr>
        <w:jc w:val="center"/>
        <w:rPr>
          <w:rFonts w:ascii="Times New Roman" w:hAnsi="Times New Roman" w:cs="Times New Roman"/>
          <w:sz w:val="24"/>
          <w:szCs w:val="24"/>
        </w:rPr>
      </w:pPr>
    </w:p>
    <w:p w14:paraId="654FD4B2" w14:textId="77777777" w:rsidR="00914149" w:rsidRPr="00A0798D" w:rsidRDefault="00914149" w:rsidP="00914149">
      <w:pPr>
        <w:jc w:val="center"/>
        <w:rPr>
          <w:rFonts w:ascii="Times New Roman" w:hAnsi="Times New Roman" w:cs="Times New Roman"/>
          <w:sz w:val="24"/>
          <w:szCs w:val="24"/>
        </w:rPr>
      </w:pPr>
    </w:p>
    <w:p w14:paraId="429FA028" w14:textId="77777777" w:rsidR="00914149" w:rsidRPr="00A0798D" w:rsidRDefault="00914149" w:rsidP="00914149">
      <w:pPr>
        <w:jc w:val="center"/>
        <w:rPr>
          <w:rFonts w:ascii="Times New Roman" w:hAnsi="Times New Roman" w:cs="Times New Roman"/>
          <w:b/>
          <w:sz w:val="44"/>
          <w:szCs w:val="44"/>
        </w:rPr>
      </w:pPr>
      <w:r w:rsidRPr="00A0798D">
        <w:rPr>
          <w:rFonts w:ascii="Times New Roman" w:hAnsi="Times New Roman" w:cs="Times New Roman"/>
          <w:b/>
          <w:sz w:val="44"/>
          <w:szCs w:val="44"/>
        </w:rPr>
        <w:t xml:space="preserve">IZVJEŠĆE </w:t>
      </w:r>
    </w:p>
    <w:p w14:paraId="00D0032A" w14:textId="77777777" w:rsidR="00914149" w:rsidRPr="00A0798D" w:rsidRDefault="00914149" w:rsidP="00914149">
      <w:pPr>
        <w:jc w:val="center"/>
        <w:rPr>
          <w:rFonts w:ascii="Times New Roman" w:hAnsi="Times New Roman" w:cs="Times New Roman"/>
          <w:b/>
          <w:sz w:val="44"/>
          <w:szCs w:val="44"/>
        </w:rPr>
      </w:pPr>
      <w:r w:rsidRPr="00A0798D">
        <w:rPr>
          <w:rFonts w:ascii="Times New Roman" w:hAnsi="Times New Roman" w:cs="Times New Roman"/>
          <w:b/>
          <w:sz w:val="44"/>
          <w:szCs w:val="44"/>
        </w:rPr>
        <w:lastRenderedPageBreak/>
        <w:t xml:space="preserve">O RADU PROBACIJSKE SLUŽBE </w:t>
      </w:r>
    </w:p>
    <w:p w14:paraId="4716138F" w14:textId="0256B41F" w:rsidR="00914149" w:rsidRPr="00A0798D" w:rsidRDefault="00914149" w:rsidP="00914149">
      <w:pPr>
        <w:jc w:val="center"/>
        <w:rPr>
          <w:rFonts w:ascii="Times New Roman" w:hAnsi="Times New Roman" w:cs="Times New Roman"/>
          <w:b/>
          <w:sz w:val="44"/>
          <w:szCs w:val="44"/>
        </w:rPr>
      </w:pPr>
      <w:r w:rsidRPr="00A0798D">
        <w:rPr>
          <w:rFonts w:ascii="Times New Roman" w:hAnsi="Times New Roman" w:cs="Times New Roman"/>
          <w:b/>
          <w:sz w:val="44"/>
          <w:szCs w:val="44"/>
        </w:rPr>
        <w:t>ZA 201</w:t>
      </w:r>
      <w:r w:rsidR="00C11FFA">
        <w:rPr>
          <w:rFonts w:ascii="Times New Roman" w:hAnsi="Times New Roman" w:cs="Times New Roman"/>
          <w:b/>
          <w:sz w:val="44"/>
          <w:szCs w:val="44"/>
        </w:rPr>
        <w:t>9</w:t>
      </w:r>
      <w:r w:rsidRPr="00A0798D">
        <w:rPr>
          <w:rFonts w:ascii="Times New Roman" w:hAnsi="Times New Roman" w:cs="Times New Roman"/>
          <w:b/>
          <w:sz w:val="44"/>
          <w:szCs w:val="44"/>
        </w:rPr>
        <w:t xml:space="preserve">. </w:t>
      </w:r>
    </w:p>
    <w:p w14:paraId="34F942B9" w14:textId="77777777" w:rsidR="00914149" w:rsidRPr="00A0798D" w:rsidRDefault="00914149" w:rsidP="00914149">
      <w:pPr>
        <w:jc w:val="center"/>
        <w:rPr>
          <w:rFonts w:ascii="Times New Roman" w:hAnsi="Times New Roman" w:cs="Times New Roman"/>
          <w:b/>
          <w:sz w:val="28"/>
          <w:szCs w:val="28"/>
        </w:rPr>
      </w:pPr>
    </w:p>
    <w:p w14:paraId="5981761E" w14:textId="77777777" w:rsidR="00914149" w:rsidRPr="00A0798D" w:rsidRDefault="00914149" w:rsidP="00914149">
      <w:pPr>
        <w:jc w:val="center"/>
        <w:rPr>
          <w:rFonts w:ascii="Times New Roman" w:hAnsi="Times New Roman" w:cs="Times New Roman"/>
          <w:b/>
          <w:sz w:val="28"/>
          <w:szCs w:val="28"/>
        </w:rPr>
      </w:pPr>
    </w:p>
    <w:p w14:paraId="569D3E9B" w14:textId="77777777" w:rsidR="00914149" w:rsidRPr="00A0798D" w:rsidRDefault="00914149" w:rsidP="00914149">
      <w:pPr>
        <w:jc w:val="center"/>
        <w:rPr>
          <w:rFonts w:ascii="Times New Roman" w:hAnsi="Times New Roman" w:cs="Times New Roman"/>
          <w:b/>
          <w:sz w:val="28"/>
          <w:szCs w:val="28"/>
        </w:rPr>
      </w:pPr>
    </w:p>
    <w:p w14:paraId="697794C0" w14:textId="77777777" w:rsidR="000364A6" w:rsidRPr="00A0798D" w:rsidRDefault="000364A6" w:rsidP="00914149">
      <w:pPr>
        <w:jc w:val="center"/>
        <w:rPr>
          <w:rFonts w:ascii="Times New Roman" w:hAnsi="Times New Roman" w:cs="Times New Roman"/>
          <w:b/>
          <w:sz w:val="28"/>
          <w:szCs w:val="28"/>
        </w:rPr>
      </w:pPr>
    </w:p>
    <w:p w14:paraId="2B927ECA" w14:textId="77777777" w:rsidR="000364A6" w:rsidRPr="00A0798D" w:rsidRDefault="000364A6" w:rsidP="00914149">
      <w:pPr>
        <w:jc w:val="center"/>
        <w:rPr>
          <w:rFonts w:ascii="Times New Roman" w:hAnsi="Times New Roman" w:cs="Times New Roman"/>
          <w:b/>
          <w:sz w:val="28"/>
          <w:szCs w:val="28"/>
        </w:rPr>
      </w:pPr>
    </w:p>
    <w:p w14:paraId="2E16DA95" w14:textId="77777777" w:rsidR="000364A6" w:rsidRPr="00A0798D" w:rsidRDefault="000364A6" w:rsidP="00914149">
      <w:pPr>
        <w:jc w:val="center"/>
        <w:rPr>
          <w:rFonts w:ascii="Times New Roman" w:hAnsi="Times New Roman" w:cs="Times New Roman"/>
          <w:b/>
          <w:sz w:val="28"/>
          <w:szCs w:val="28"/>
        </w:rPr>
      </w:pPr>
    </w:p>
    <w:p w14:paraId="3DCC5FBE" w14:textId="77777777" w:rsidR="000364A6" w:rsidRPr="00A0798D" w:rsidRDefault="000364A6" w:rsidP="00914149">
      <w:pPr>
        <w:jc w:val="center"/>
        <w:rPr>
          <w:rFonts w:ascii="Times New Roman" w:hAnsi="Times New Roman" w:cs="Times New Roman"/>
          <w:b/>
          <w:sz w:val="28"/>
          <w:szCs w:val="28"/>
        </w:rPr>
      </w:pPr>
    </w:p>
    <w:p w14:paraId="6481DF27" w14:textId="77777777" w:rsidR="000364A6" w:rsidRPr="00A0798D" w:rsidRDefault="000364A6" w:rsidP="00914149">
      <w:pPr>
        <w:jc w:val="center"/>
        <w:rPr>
          <w:rFonts w:ascii="Times New Roman" w:hAnsi="Times New Roman" w:cs="Times New Roman"/>
          <w:b/>
          <w:sz w:val="28"/>
          <w:szCs w:val="28"/>
        </w:rPr>
      </w:pPr>
    </w:p>
    <w:p w14:paraId="655AC0EB" w14:textId="77777777" w:rsidR="000364A6" w:rsidRPr="00A0798D" w:rsidRDefault="000364A6" w:rsidP="00914149">
      <w:pPr>
        <w:jc w:val="center"/>
        <w:rPr>
          <w:rFonts w:ascii="Times New Roman" w:hAnsi="Times New Roman" w:cs="Times New Roman"/>
          <w:b/>
          <w:sz w:val="28"/>
          <w:szCs w:val="28"/>
        </w:rPr>
      </w:pPr>
    </w:p>
    <w:p w14:paraId="65A7EAD5" w14:textId="77777777" w:rsidR="000364A6" w:rsidRPr="00A0798D" w:rsidRDefault="000364A6" w:rsidP="00914149">
      <w:pPr>
        <w:jc w:val="center"/>
        <w:rPr>
          <w:rFonts w:ascii="Times New Roman" w:hAnsi="Times New Roman" w:cs="Times New Roman"/>
          <w:b/>
          <w:sz w:val="28"/>
          <w:szCs w:val="28"/>
        </w:rPr>
      </w:pPr>
    </w:p>
    <w:p w14:paraId="75E8EA0E" w14:textId="77777777" w:rsidR="000364A6" w:rsidRPr="00A0798D" w:rsidRDefault="000364A6" w:rsidP="00914149">
      <w:pPr>
        <w:jc w:val="center"/>
        <w:rPr>
          <w:rFonts w:ascii="Times New Roman" w:hAnsi="Times New Roman" w:cs="Times New Roman"/>
          <w:b/>
          <w:sz w:val="28"/>
          <w:szCs w:val="28"/>
        </w:rPr>
      </w:pPr>
    </w:p>
    <w:p w14:paraId="036824E2" w14:textId="77777777" w:rsidR="000364A6" w:rsidRPr="00A0798D" w:rsidRDefault="000364A6" w:rsidP="00914149">
      <w:pPr>
        <w:jc w:val="center"/>
        <w:rPr>
          <w:rFonts w:ascii="Times New Roman" w:hAnsi="Times New Roman" w:cs="Times New Roman"/>
          <w:b/>
          <w:sz w:val="28"/>
          <w:szCs w:val="28"/>
        </w:rPr>
      </w:pPr>
    </w:p>
    <w:p w14:paraId="4D5BA713" w14:textId="77777777" w:rsidR="000364A6" w:rsidRPr="00A0798D" w:rsidRDefault="000364A6" w:rsidP="00914149">
      <w:pPr>
        <w:jc w:val="center"/>
        <w:rPr>
          <w:rFonts w:ascii="Times New Roman" w:hAnsi="Times New Roman" w:cs="Times New Roman"/>
          <w:b/>
          <w:sz w:val="28"/>
          <w:szCs w:val="28"/>
        </w:rPr>
      </w:pPr>
    </w:p>
    <w:p w14:paraId="50256DDA" w14:textId="675FED9A" w:rsidR="000364A6" w:rsidRDefault="000364A6" w:rsidP="00914149">
      <w:pPr>
        <w:jc w:val="center"/>
        <w:rPr>
          <w:rFonts w:ascii="Times New Roman" w:hAnsi="Times New Roman" w:cs="Times New Roman"/>
          <w:b/>
          <w:sz w:val="28"/>
          <w:szCs w:val="28"/>
        </w:rPr>
      </w:pPr>
    </w:p>
    <w:p w14:paraId="662B2AD3" w14:textId="0575146D" w:rsidR="006C0D3B" w:rsidRDefault="006C0D3B" w:rsidP="00914149">
      <w:pPr>
        <w:jc w:val="center"/>
        <w:rPr>
          <w:rFonts w:ascii="Times New Roman" w:hAnsi="Times New Roman" w:cs="Times New Roman"/>
          <w:b/>
          <w:sz w:val="28"/>
          <w:szCs w:val="28"/>
        </w:rPr>
      </w:pPr>
    </w:p>
    <w:p w14:paraId="779D3B3D" w14:textId="7240B019" w:rsidR="006C0D3B" w:rsidRDefault="006C0D3B" w:rsidP="00914149">
      <w:pPr>
        <w:jc w:val="center"/>
        <w:rPr>
          <w:rFonts w:ascii="Times New Roman" w:hAnsi="Times New Roman" w:cs="Times New Roman"/>
          <w:b/>
          <w:sz w:val="28"/>
          <w:szCs w:val="28"/>
        </w:rPr>
      </w:pPr>
    </w:p>
    <w:p w14:paraId="36B0925D" w14:textId="7139BB72" w:rsidR="006C0D3B" w:rsidRDefault="006C0D3B" w:rsidP="00914149">
      <w:pPr>
        <w:jc w:val="center"/>
        <w:rPr>
          <w:rFonts w:ascii="Times New Roman" w:hAnsi="Times New Roman" w:cs="Times New Roman"/>
          <w:b/>
          <w:sz w:val="28"/>
          <w:szCs w:val="28"/>
        </w:rPr>
      </w:pPr>
    </w:p>
    <w:p w14:paraId="13C26A6B" w14:textId="07C1DA11" w:rsidR="006C0D3B" w:rsidRPr="00A0798D" w:rsidRDefault="006C0D3B" w:rsidP="00914149">
      <w:pPr>
        <w:jc w:val="center"/>
        <w:rPr>
          <w:rFonts w:ascii="Times New Roman" w:hAnsi="Times New Roman" w:cs="Times New Roman"/>
          <w:b/>
          <w:sz w:val="28"/>
          <w:szCs w:val="28"/>
        </w:rPr>
      </w:pPr>
    </w:p>
    <w:p w14:paraId="46F417E4" w14:textId="77777777" w:rsidR="00914149" w:rsidRPr="00A0798D" w:rsidRDefault="00914149" w:rsidP="00914149">
      <w:pPr>
        <w:jc w:val="center"/>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9072"/>
      </w:tblGrid>
      <w:tr w:rsidR="000364A6" w:rsidRPr="00A0798D" w14:paraId="08D5DBE9" w14:textId="77777777" w:rsidTr="000364A6">
        <w:tc>
          <w:tcPr>
            <w:tcW w:w="9288" w:type="dxa"/>
            <w:tcBorders>
              <w:left w:val="nil"/>
              <w:bottom w:val="nil"/>
              <w:right w:val="nil"/>
            </w:tcBorders>
            <w:vAlign w:val="center"/>
          </w:tcPr>
          <w:p w14:paraId="1D455B8C" w14:textId="57C53C99" w:rsidR="000364A6" w:rsidRPr="00A0798D" w:rsidRDefault="000364A6" w:rsidP="00E035F7">
            <w:pPr>
              <w:jc w:val="center"/>
              <w:rPr>
                <w:rFonts w:ascii="Times New Roman" w:hAnsi="Times New Roman" w:cs="Times New Roman"/>
                <w:sz w:val="24"/>
                <w:szCs w:val="24"/>
              </w:rPr>
            </w:pPr>
            <w:r w:rsidRPr="00A0798D">
              <w:rPr>
                <w:rFonts w:ascii="Times New Roman" w:hAnsi="Times New Roman" w:cs="Times New Roman"/>
                <w:sz w:val="24"/>
                <w:szCs w:val="24"/>
              </w:rPr>
              <w:t xml:space="preserve">Zagreb, </w:t>
            </w:r>
            <w:r w:rsidR="00A00325">
              <w:rPr>
                <w:rFonts w:ascii="Times New Roman" w:hAnsi="Times New Roman" w:cs="Times New Roman"/>
                <w:sz w:val="24"/>
                <w:szCs w:val="24"/>
              </w:rPr>
              <w:t>rujan</w:t>
            </w:r>
            <w:r w:rsidR="00543951">
              <w:rPr>
                <w:rFonts w:ascii="Times New Roman" w:hAnsi="Times New Roman" w:cs="Times New Roman"/>
                <w:sz w:val="24"/>
                <w:szCs w:val="24"/>
              </w:rPr>
              <w:t xml:space="preserve"> 2020</w:t>
            </w:r>
            <w:r w:rsidRPr="00A0798D">
              <w:rPr>
                <w:rFonts w:ascii="Times New Roman" w:hAnsi="Times New Roman" w:cs="Times New Roman"/>
                <w:sz w:val="24"/>
                <w:szCs w:val="24"/>
              </w:rPr>
              <w:t>.</w:t>
            </w:r>
          </w:p>
        </w:tc>
      </w:tr>
    </w:tbl>
    <w:p w14:paraId="55C6F102" w14:textId="41D1CC1E" w:rsidR="00536A58" w:rsidRPr="00C11FFA" w:rsidRDefault="00D26F42" w:rsidP="00F62436">
      <w:pPr>
        <w:pStyle w:val="Heading1"/>
        <w:rPr>
          <w:rFonts w:ascii="Times New Roman" w:hAnsi="Times New Roman" w:cs="Times New Roman"/>
        </w:rPr>
      </w:pPr>
      <w:bookmarkStart w:id="0" w:name="_Toc32580533"/>
      <w:bookmarkStart w:id="1" w:name="_Toc37150834"/>
      <w:r w:rsidRPr="00C11FFA">
        <w:rPr>
          <w:rFonts w:ascii="Times New Roman" w:hAnsi="Times New Roman" w:cs="Times New Roman"/>
        </w:rPr>
        <w:t>SADRŽAJ</w:t>
      </w:r>
      <w:bookmarkEnd w:id="0"/>
      <w:bookmarkEnd w:id="1"/>
    </w:p>
    <w:p w14:paraId="4C18BA75" w14:textId="77777777" w:rsidR="00F62436" w:rsidRPr="0055461B" w:rsidRDefault="00F62436" w:rsidP="00F62436"/>
    <w:p w14:paraId="6BB60773" w14:textId="2041A59F" w:rsidR="009C0965" w:rsidRDefault="00F15D05">
      <w:pPr>
        <w:pStyle w:val="TOC1"/>
        <w:tabs>
          <w:tab w:val="right" w:leader="dot" w:pos="9062"/>
        </w:tabs>
        <w:rPr>
          <w:rFonts w:asciiTheme="minorHAnsi" w:eastAsiaTheme="minorEastAsia" w:hAnsiTheme="minorHAnsi" w:cstheme="minorBidi"/>
          <w:noProof/>
          <w:lang w:eastAsia="hr-HR"/>
        </w:rPr>
      </w:pPr>
      <w:r w:rsidRPr="00C55204">
        <w:rPr>
          <w:rFonts w:ascii="Times New Roman" w:hAnsi="Times New Roman" w:cs="Times New Roman"/>
          <w:b/>
        </w:rPr>
        <w:fldChar w:fldCharType="begin"/>
      </w:r>
      <w:r w:rsidRPr="00C55204">
        <w:rPr>
          <w:rFonts w:ascii="Times New Roman" w:hAnsi="Times New Roman" w:cs="Times New Roman"/>
          <w:b/>
        </w:rPr>
        <w:instrText xml:space="preserve"> TOC \o "1-3" \h \z \u </w:instrText>
      </w:r>
      <w:r w:rsidRPr="00C55204">
        <w:rPr>
          <w:rFonts w:ascii="Times New Roman" w:hAnsi="Times New Roman" w:cs="Times New Roman"/>
          <w:b/>
        </w:rPr>
        <w:fldChar w:fldCharType="separate"/>
      </w:r>
      <w:hyperlink w:anchor="_Toc37150834" w:history="1">
        <w:r w:rsidR="009C0965" w:rsidRPr="00153CFA">
          <w:rPr>
            <w:rStyle w:val="Hyperlink"/>
            <w:rFonts w:ascii="Times New Roman" w:hAnsi="Times New Roman" w:cs="Times New Roman"/>
            <w:noProof/>
          </w:rPr>
          <w:t>SADRŽAJ</w:t>
        </w:r>
        <w:r w:rsidR="009C0965">
          <w:rPr>
            <w:noProof/>
            <w:webHidden/>
          </w:rPr>
          <w:tab/>
        </w:r>
        <w:r w:rsidR="009C0965">
          <w:rPr>
            <w:noProof/>
            <w:webHidden/>
          </w:rPr>
          <w:fldChar w:fldCharType="begin"/>
        </w:r>
        <w:r w:rsidR="009C0965">
          <w:rPr>
            <w:noProof/>
            <w:webHidden/>
          </w:rPr>
          <w:instrText xml:space="preserve"> PAGEREF _Toc37150834 \h </w:instrText>
        </w:r>
        <w:r w:rsidR="009C0965">
          <w:rPr>
            <w:noProof/>
            <w:webHidden/>
          </w:rPr>
        </w:r>
        <w:r w:rsidR="009C0965">
          <w:rPr>
            <w:noProof/>
            <w:webHidden/>
          </w:rPr>
          <w:fldChar w:fldCharType="separate"/>
        </w:r>
        <w:r w:rsidR="00A00325">
          <w:rPr>
            <w:noProof/>
            <w:webHidden/>
          </w:rPr>
          <w:t>2</w:t>
        </w:r>
        <w:r w:rsidR="009C0965">
          <w:rPr>
            <w:noProof/>
            <w:webHidden/>
          </w:rPr>
          <w:fldChar w:fldCharType="end"/>
        </w:r>
      </w:hyperlink>
    </w:p>
    <w:p w14:paraId="4148A4AA" w14:textId="468796D3" w:rsidR="009C0965" w:rsidRDefault="00DD0C95">
      <w:pPr>
        <w:pStyle w:val="TOC1"/>
        <w:tabs>
          <w:tab w:val="right" w:leader="dot" w:pos="9062"/>
        </w:tabs>
        <w:rPr>
          <w:rFonts w:asciiTheme="minorHAnsi" w:eastAsiaTheme="minorEastAsia" w:hAnsiTheme="minorHAnsi" w:cstheme="minorBidi"/>
          <w:noProof/>
          <w:lang w:eastAsia="hr-HR"/>
        </w:rPr>
      </w:pPr>
      <w:hyperlink w:anchor="_Toc37150835" w:history="1">
        <w:r w:rsidR="009C0965" w:rsidRPr="00153CFA">
          <w:rPr>
            <w:rStyle w:val="Hyperlink"/>
            <w:rFonts w:ascii="Times New Roman" w:hAnsi="Times New Roman" w:cs="Times New Roman"/>
            <w:noProof/>
          </w:rPr>
          <w:t>UVOD</w:t>
        </w:r>
        <w:r w:rsidR="009C0965">
          <w:rPr>
            <w:noProof/>
            <w:webHidden/>
          </w:rPr>
          <w:tab/>
        </w:r>
        <w:r w:rsidR="009C0965">
          <w:rPr>
            <w:noProof/>
            <w:webHidden/>
          </w:rPr>
          <w:fldChar w:fldCharType="begin"/>
        </w:r>
        <w:r w:rsidR="009C0965">
          <w:rPr>
            <w:noProof/>
            <w:webHidden/>
          </w:rPr>
          <w:instrText xml:space="preserve"> PAGEREF _Toc37150835 \h </w:instrText>
        </w:r>
        <w:r w:rsidR="009C0965">
          <w:rPr>
            <w:noProof/>
            <w:webHidden/>
          </w:rPr>
        </w:r>
        <w:r w:rsidR="009C0965">
          <w:rPr>
            <w:noProof/>
            <w:webHidden/>
          </w:rPr>
          <w:fldChar w:fldCharType="separate"/>
        </w:r>
        <w:r w:rsidR="00A00325">
          <w:rPr>
            <w:noProof/>
            <w:webHidden/>
          </w:rPr>
          <w:t>3</w:t>
        </w:r>
        <w:r w:rsidR="009C0965">
          <w:rPr>
            <w:noProof/>
            <w:webHidden/>
          </w:rPr>
          <w:fldChar w:fldCharType="end"/>
        </w:r>
      </w:hyperlink>
    </w:p>
    <w:p w14:paraId="1AE1D82A" w14:textId="779219B8" w:rsidR="009C0965" w:rsidRDefault="00DD0C95">
      <w:pPr>
        <w:pStyle w:val="TOC1"/>
        <w:tabs>
          <w:tab w:val="right" w:leader="dot" w:pos="9062"/>
        </w:tabs>
        <w:rPr>
          <w:rFonts w:asciiTheme="minorHAnsi" w:eastAsiaTheme="minorEastAsia" w:hAnsiTheme="minorHAnsi" w:cstheme="minorBidi"/>
          <w:noProof/>
          <w:lang w:eastAsia="hr-HR"/>
        </w:rPr>
      </w:pPr>
      <w:hyperlink w:anchor="_Toc37150836" w:history="1">
        <w:r w:rsidR="009C0965" w:rsidRPr="00153CFA">
          <w:rPr>
            <w:rStyle w:val="Hyperlink"/>
            <w:rFonts w:ascii="Times New Roman" w:hAnsi="Times New Roman" w:cs="Times New Roman"/>
            <w:noProof/>
          </w:rPr>
          <w:t>ORGANIZACIJA I ULOGA PROBACIJSKE SLUŽBE</w:t>
        </w:r>
        <w:r w:rsidR="009C0965">
          <w:rPr>
            <w:noProof/>
            <w:webHidden/>
          </w:rPr>
          <w:tab/>
        </w:r>
        <w:r w:rsidR="009C0965">
          <w:rPr>
            <w:noProof/>
            <w:webHidden/>
          </w:rPr>
          <w:fldChar w:fldCharType="begin"/>
        </w:r>
        <w:r w:rsidR="009C0965">
          <w:rPr>
            <w:noProof/>
            <w:webHidden/>
          </w:rPr>
          <w:instrText xml:space="preserve"> PAGEREF _Toc37150836 \h </w:instrText>
        </w:r>
        <w:r w:rsidR="009C0965">
          <w:rPr>
            <w:noProof/>
            <w:webHidden/>
          </w:rPr>
        </w:r>
        <w:r w:rsidR="009C0965">
          <w:rPr>
            <w:noProof/>
            <w:webHidden/>
          </w:rPr>
          <w:fldChar w:fldCharType="separate"/>
        </w:r>
        <w:r w:rsidR="00A00325">
          <w:rPr>
            <w:noProof/>
            <w:webHidden/>
          </w:rPr>
          <w:t>5</w:t>
        </w:r>
        <w:r w:rsidR="009C0965">
          <w:rPr>
            <w:noProof/>
            <w:webHidden/>
          </w:rPr>
          <w:fldChar w:fldCharType="end"/>
        </w:r>
      </w:hyperlink>
    </w:p>
    <w:p w14:paraId="652E84E5" w14:textId="62FF6F28" w:rsidR="009C0965" w:rsidRDefault="00DD0C95">
      <w:pPr>
        <w:pStyle w:val="TOC1"/>
        <w:tabs>
          <w:tab w:val="right" w:leader="dot" w:pos="9062"/>
        </w:tabs>
        <w:rPr>
          <w:rFonts w:asciiTheme="minorHAnsi" w:eastAsiaTheme="minorEastAsia" w:hAnsiTheme="minorHAnsi" w:cstheme="minorBidi"/>
          <w:noProof/>
          <w:lang w:eastAsia="hr-HR"/>
        </w:rPr>
      </w:pPr>
      <w:hyperlink w:anchor="_Toc37150837" w:history="1">
        <w:r w:rsidR="009C0965" w:rsidRPr="00153CFA">
          <w:rPr>
            <w:rStyle w:val="Hyperlink"/>
            <w:rFonts w:ascii="Times New Roman" w:hAnsi="Times New Roman" w:cs="Times New Roman"/>
            <w:noProof/>
          </w:rPr>
          <w:t>IZVRŠAVANJE PROBACIJSKIH POSLOVA U 2019. GODINI</w:t>
        </w:r>
        <w:r w:rsidR="009C0965">
          <w:rPr>
            <w:noProof/>
            <w:webHidden/>
          </w:rPr>
          <w:tab/>
        </w:r>
        <w:r w:rsidR="009C0965">
          <w:rPr>
            <w:noProof/>
            <w:webHidden/>
          </w:rPr>
          <w:fldChar w:fldCharType="begin"/>
        </w:r>
        <w:r w:rsidR="009C0965">
          <w:rPr>
            <w:noProof/>
            <w:webHidden/>
          </w:rPr>
          <w:instrText xml:space="preserve"> PAGEREF _Toc37150837 \h </w:instrText>
        </w:r>
        <w:r w:rsidR="009C0965">
          <w:rPr>
            <w:noProof/>
            <w:webHidden/>
          </w:rPr>
        </w:r>
        <w:r w:rsidR="009C0965">
          <w:rPr>
            <w:noProof/>
            <w:webHidden/>
          </w:rPr>
          <w:fldChar w:fldCharType="separate"/>
        </w:r>
        <w:r w:rsidR="00A00325">
          <w:rPr>
            <w:noProof/>
            <w:webHidden/>
          </w:rPr>
          <w:t>8</w:t>
        </w:r>
        <w:r w:rsidR="009C0965">
          <w:rPr>
            <w:noProof/>
            <w:webHidden/>
          </w:rPr>
          <w:fldChar w:fldCharType="end"/>
        </w:r>
      </w:hyperlink>
    </w:p>
    <w:p w14:paraId="44AD2387" w14:textId="617B5F88" w:rsidR="009C0965" w:rsidRDefault="00DD0C95">
      <w:pPr>
        <w:pStyle w:val="TOC1"/>
        <w:tabs>
          <w:tab w:val="right" w:leader="dot" w:pos="9062"/>
        </w:tabs>
        <w:rPr>
          <w:rFonts w:asciiTheme="minorHAnsi" w:eastAsiaTheme="minorEastAsia" w:hAnsiTheme="minorHAnsi" w:cstheme="minorBidi"/>
          <w:noProof/>
          <w:lang w:eastAsia="hr-HR"/>
        </w:rPr>
      </w:pPr>
      <w:hyperlink w:anchor="_Toc37150838" w:history="1">
        <w:r w:rsidR="009C0965" w:rsidRPr="00153CFA">
          <w:rPr>
            <w:rStyle w:val="Hyperlink"/>
            <w:rFonts w:ascii="Times New Roman" w:hAnsi="Times New Roman" w:cs="Times New Roman"/>
            <w:noProof/>
          </w:rPr>
          <w:t>Izvješća za kaznionicu/zatvor i izvješća za suca izvršenja</w:t>
        </w:r>
        <w:r w:rsidR="009C0965">
          <w:rPr>
            <w:noProof/>
            <w:webHidden/>
          </w:rPr>
          <w:tab/>
        </w:r>
        <w:r w:rsidR="009C0965">
          <w:rPr>
            <w:noProof/>
            <w:webHidden/>
          </w:rPr>
          <w:fldChar w:fldCharType="begin"/>
        </w:r>
        <w:r w:rsidR="009C0965">
          <w:rPr>
            <w:noProof/>
            <w:webHidden/>
          </w:rPr>
          <w:instrText xml:space="preserve"> PAGEREF _Toc37150838 \h </w:instrText>
        </w:r>
        <w:r w:rsidR="009C0965">
          <w:rPr>
            <w:noProof/>
            <w:webHidden/>
          </w:rPr>
        </w:r>
        <w:r w:rsidR="009C0965">
          <w:rPr>
            <w:noProof/>
            <w:webHidden/>
          </w:rPr>
          <w:fldChar w:fldCharType="separate"/>
        </w:r>
        <w:r w:rsidR="00A00325">
          <w:rPr>
            <w:noProof/>
            <w:webHidden/>
          </w:rPr>
          <w:t>11</w:t>
        </w:r>
        <w:r w:rsidR="009C0965">
          <w:rPr>
            <w:noProof/>
            <w:webHidden/>
          </w:rPr>
          <w:fldChar w:fldCharType="end"/>
        </w:r>
      </w:hyperlink>
    </w:p>
    <w:p w14:paraId="4138BFD2" w14:textId="6552C3E7" w:rsidR="009C0965" w:rsidRDefault="00DD0C95">
      <w:pPr>
        <w:pStyle w:val="TOC1"/>
        <w:tabs>
          <w:tab w:val="right" w:leader="dot" w:pos="9062"/>
        </w:tabs>
        <w:rPr>
          <w:rFonts w:asciiTheme="minorHAnsi" w:eastAsiaTheme="minorEastAsia" w:hAnsiTheme="minorHAnsi" w:cstheme="minorBidi"/>
          <w:noProof/>
          <w:lang w:eastAsia="hr-HR"/>
        </w:rPr>
      </w:pPr>
      <w:hyperlink w:anchor="_Toc37150839" w:history="1">
        <w:r w:rsidR="009C0965" w:rsidRPr="00153CFA">
          <w:rPr>
            <w:rStyle w:val="Hyperlink"/>
            <w:rFonts w:ascii="Times New Roman" w:hAnsi="Times New Roman" w:cs="Times New Roman"/>
            <w:noProof/>
          </w:rPr>
          <w:t>Rad za opće dobro</w:t>
        </w:r>
        <w:r w:rsidR="009C0965">
          <w:rPr>
            <w:noProof/>
            <w:webHidden/>
          </w:rPr>
          <w:tab/>
        </w:r>
        <w:r w:rsidR="009C0965">
          <w:rPr>
            <w:noProof/>
            <w:webHidden/>
          </w:rPr>
          <w:fldChar w:fldCharType="begin"/>
        </w:r>
        <w:r w:rsidR="009C0965">
          <w:rPr>
            <w:noProof/>
            <w:webHidden/>
          </w:rPr>
          <w:instrText xml:space="preserve"> PAGEREF _Toc37150839 \h </w:instrText>
        </w:r>
        <w:r w:rsidR="009C0965">
          <w:rPr>
            <w:noProof/>
            <w:webHidden/>
          </w:rPr>
        </w:r>
        <w:r w:rsidR="009C0965">
          <w:rPr>
            <w:noProof/>
            <w:webHidden/>
          </w:rPr>
          <w:fldChar w:fldCharType="separate"/>
        </w:r>
        <w:r w:rsidR="00A00325">
          <w:rPr>
            <w:noProof/>
            <w:webHidden/>
          </w:rPr>
          <w:t>11</w:t>
        </w:r>
        <w:r w:rsidR="009C0965">
          <w:rPr>
            <w:noProof/>
            <w:webHidden/>
          </w:rPr>
          <w:fldChar w:fldCharType="end"/>
        </w:r>
      </w:hyperlink>
    </w:p>
    <w:p w14:paraId="3923A398" w14:textId="2CB67222" w:rsidR="009C0965" w:rsidRDefault="00DD0C95">
      <w:pPr>
        <w:pStyle w:val="TOC1"/>
        <w:tabs>
          <w:tab w:val="right" w:leader="dot" w:pos="9062"/>
        </w:tabs>
        <w:rPr>
          <w:rFonts w:asciiTheme="minorHAnsi" w:eastAsiaTheme="minorEastAsia" w:hAnsiTheme="minorHAnsi" w:cstheme="minorBidi"/>
          <w:noProof/>
          <w:lang w:eastAsia="hr-HR"/>
        </w:rPr>
      </w:pPr>
      <w:hyperlink w:anchor="_Toc37150840" w:history="1">
        <w:r w:rsidR="009C0965" w:rsidRPr="00153CFA">
          <w:rPr>
            <w:rStyle w:val="Hyperlink"/>
            <w:rFonts w:ascii="Times New Roman" w:eastAsiaTheme="minorHAnsi" w:hAnsi="Times New Roman" w:cs="Times New Roman"/>
            <w:noProof/>
          </w:rPr>
          <w:t>Uvjetni otpust</w:t>
        </w:r>
        <w:r w:rsidR="009C0965">
          <w:rPr>
            <w:noProof/>
            <w:webHidden/>
          </w:rPr>
          <w:tab/>
        </w:r>
        <w:r w:rsidR="009C0965">
          <w:rPr>
            <w:noProof/>
            <w:webHidden/>
          </w:rPr>
          <w:fldChar w:fldCharType="begin"/>
        </w:r>
        <w:r w:rsidR="009C0965">
          <w:rPr>
            <w:noProof/>
            <w:webHidden/>
          </w:rPr>
          <w:instrText xml:space="preserve"> PAGEREF _Toc37150840 \h </w:instrText>
        </w:r>
        <w:r w:rsidR="009C0965">
          <w:rPr>
            <w:noProof/>
            <w:webHidden/>
          </w:rPr>
        </w:r>
        <w:r w:rsidR="009C0965">
          <w:rPr>
            <w:noProof/>
            <w:webHidden/>
          </w:rPr>
          <w:fldChar w:fldCharType="separate"/>
        </w:r>
        <w:r w:rsidR="00A00325">
          <w:rPr>
            <w:noProof/>
            <w:webHidden/>
          </w:rPr>
          <w:t>16</w:t>
        </w:r>
        <w:r w:rsidR="009C0965">
          <w:rPr>
            <w:noProof/>
            <w:webHidden/>
          </w:rPr>
          <w:fldChar w:fldCharType="end"/>
        </w:r>
      </w:hyperlink>
    </w:p>
    <w:p w14:paraId="2747E2ED" w14:textId="7211C1F5" w:rsidR="009C0965" w:rsidRDefault="00DD0C95">
      <w:pPr>
        <w:pStyle w:val="TOC1"/>
        <w:tabs>
          <w:tab w:val="right" w:leader="dot" w:pos="9062"/>
        </w:tabs>
        <w:rPr>
          <w:rFonts w:asciiTheme="minorHAnsi" w:eastAsiaTheme="minorEastAsia" w:hAnsiTheme="minorHAnsi" w:cstheme="minorBidi"/>
          <w:noProof/>
          <w:lang w:eastAsia="hr-HR"/>
        </w:rPr>
      </w:pPr>
      <w:hyperlink w:anchor="_Toc37150841" w:history="1">
        <w:r w:rsidR="009C0965" w:rsidRPr="00153CFA">
          <w:rPr>
            <w:rStyle w:val="Hyperlink"/>
            <w:rFonts w:ascii="Times New Roman" w:hAnsi="Times New Roman" w:cs="Times New Roman"/>
            <w:noProof/>
          </w:rPr>
          <w:t>Uvjetna/djelomična uvjetna osuda sa zaštitnim nadzorom i/ili sigurnosnom mjerom i/ili posebnim obvezama</w:t>
        </w:r>
        <w:r w:rsidR="009C0965">
          <w:rPr>
            <w:noProof/>
            <w:webHidden/>
          </w:rPr>
          <w:tab/>
        </w:r>
        <w:r w:rsidR="009C0965">
          <w:rPr>
            <w:noProof/>
            <w:webHidden/>
          </w:rPr>
          <w:fldChar w:fldCharType="begin"/>
        </w:r>
        <w:r w:rsidR="009C0965">
          <w:rPr>
            <w:noProof/>
            <w:webHidden/>
          </w:rPr>
          <w:instrText xml:space="preserve"> PAGEREF _Toc37150841 \h </w:instrText>
        </w:r>
        <w:r w:rsidR="009C0965">
          <w:rPr>
            <w:noProof/>
            <w:webHidden/>
          </w:rPr>
        </w:r>
        <w:r w:rsidR="009C0965">
          <w:rPr>
            <w:noProof/>
            <w:webHidden/>
          </w:rPr>
          <w:fldChar w:fldCharType="separate"/>
        </w:r>
        <w:r w:rsidR="00A00325">
          <w:rPr>
            <w:noProof/>
            <w:webHidden/>
          </w:rPr>
          <w:t>18</w:t>
        </w:r>
        <w:r w:rsidR="009C0965">
          <w:rPr>
            <w:noProof/>
            <w:webHidden/>
          </w:rPr>
          <w:fldChar w:fldCharType="end"/>
        </w:r>
      </w:hyperlink>
    </w:p>
    <w:p w14:paraId="0BD9565F" w14:textId="076B4AA0" w:rsidR="009C0965" w:rsidRDefault="00DD0C95">
      <w:pPr>
        <w:pStyle w:val="TOC1"/>
        <w:tabs>
          <w:tab w:val="right" w:leader="dot" w:pos="9062"/>
        </w:tabs>
        <w:rPr>
          <w:rFonts w:asciiTheme="minorHAnsi" w:eastAsiaTheme="minorEastAsia" w:hAnsiTheme="minorHAnsi" w:cstheme="minorBidi"/>
          <w:noProof/>
          <w:lang w:eastAsia="hr-HR"/>
        </w:rPr>
      </w:pPr>
      <w:hyperlink w:anchor="_Toc37150842" w:history="1">
        <w:r w:rsidR="009C0965" w:rsidRPr="00153CFA">
          <w:rPr>
            <w:rStyle w:val="Hyperlink"/>
            <w:rFonts w:ascii="Times New Roman" w:hAnsi="Times New Roman" w:cs="Times New Roman"/>
            <w:noProof/>
          </w:rPr>
          <w:t>Sigurnosne mjere</w:t>
        </w:r>
        <w:r w:rsidR="009C0965">
          <w:rPr>
            <w:noProof/>
            <w:webHidden/>
          </w:rPr>
          <w:tab/>
        </w:r>
        <w:r w:rsidR="009C0965">
          <w:rPr>
            <w:noProof/>
            <w:webHidden/>
          </w:rPr>
          <w:fldChar w:fldCharType="begin"/>
        </w:r>
        <w:r w:rsidR="009C0965">
          <w:rPr>
            <w:noProof/>
            <w:webHidden/>
          </w:rPr>
          <w:instrText xml:space="preserve"> PAGEREF _Toc37150842 \h </w:instrText>
        </w:r>
        <w:r w:rsidR="009C0965">
          <w:rPr>
            <w:noProof/>
            <w:webHidden/>
          </w:rPr>
        </w:r>
        <w:r w:rsidR="009C0965">
          <w:rPr>
            <w:noProof/>
            <w:webHidden/>
          </w:rPr>
          <w:fldChar w:fldCharType="separate"/>
        </w:r>
        <w:r w:rsidR="00A00325">
          <w:rPr>
            <w:noProof/>
            <w:webHidden/>
          </w:rPr>
          <w:t>19</w:t>
        </w:r>
        <w:r w:rsidR="009C0965">
          <w:rPr>
            <w:noProof/>
            <w:webHidden/>
          </w:rPr>
          <w:fldChar w:fldCharType="end"/>
        </w:r>
      </w:hyperlink>
    </w:p>
    <w:p w14:paraId="2BD33DCD" w14:textId="29096CDA" w:rsidR="009C0965" w:rsidRDefault="00DD0C95">
      <w:pPr>
        <w:pStyle w:val="TOC1"/>
        <w:tabs>
          <w:tab w:val="right" w:leader="dot" w:pos="9062"/>
        </w:tabs>
        <w:rPr>
          <w:rFonts w:asciiTheme="minorHAnsi" w:eastAsiaTheme="minorEastAsia" w:hAnsiTheme="minorHAnsi" w:cstheme="minorBidi"/>
          <w:noProof/>
          <w:lang w:eastAsia="hr-HR"/>
        </w:rPr>
      </w:pPr>
      <w:hyperlink w:anchor="_Toc37150843" w:history="1">
        <w:r w:rsidR="009C0965" w:rsidRPr="00153CFA">
          <w:rPr>
            <w:rStyle w:val="Hyperlink"/>
            <w:rFonts w:ascii="Times New Roman" w:hAnsi="Times New Roman" w:cs="Times New Roman"/>
            <w:noProof/>
          </w:rPr>
          <w:t>Pogodnost izlaska iz kaznionice/zatvora i prekid izvršavanja kazne zatvora</w:t>
        </w:r>
        <w:r w:rsidR="009C0965">
          <w:rPr>
            <w:noProof/>
            <w:webHidden/>
          </w:rPr>
          <w:tab/>
        </w:r>
        <w:r w:rsidR="009C0965">
          <w:rPr>
            <w:noProof/>
            <w:webHidden/>
          </w:rPr>
          <w:fldChar w:fldCharType="begin"/>
        </w:r>
        <w:r w:rsidR="009C0965">
          <w:rPr>
            <w:noProof/>
            <w:webHidden/>
          </w:rPr>
          <w:instrText xml:space="preserve"> PAGEREF _Toc37150843 \h </w:instrText>
        </w:r>
        <w:r w:rsidR="009C0965">
          <w:rPr>
            <w:noProof/>
            <w:webHidden/>
          </w:rPr>
        </w:r>
        <w:r w:rsidR="009C0965">
          <w:rPr>
            <w:noProof/>
            <w:webHidden/>
          </w:rPr>
          <w:fldChar w:fldCharType="separate"/>
        </w:r>
        <w:r w:rsidR="00A00325">
          <w:rPr>
            <w:noProof/>
            <w:webHidden/>
          </w:rPr>
          <w:t>20</w:t>
        </w:r>
        <w:r w:rsidR="009C0965">
          <w:rPr>
            <w:noProof/>
            <w:webHidden/>
          </w:rPr>
          <w:fldChar w:fldCharType="end"/>
        </w:r>
      </w:hyperlink>
    </w:p>
    <w:p w14:paraId="61F6994B" w14:textId="78F0DC0E" w:rsidR="009C0965" w:rsidRDefault="00DD0C95">
      <w:pPr>
        <w:pStyle w:val="TOC1"/>
        <w:tabs>
          <w:tab w:val="right" w:leader="dot" w:pos="9062"/>
        </w:tabs>
        <w:rPr>
          <w:rFonts w:asciiTheme="minorHAnsi" w:eastAsiaTheme="minorEastAsia" w:hAnsiTheme="minorHAnsi" w:cstheme="minorBidi"/>
          <w:noProof/>
          <w:lang w:eastAsia="hr-HR"/>
        </w:rPr>
      </w:pPr>
      <w:hyperlink w:anchor="_Toc37150844" w:history="1">
        <w:r w:rsidR="009C0965" w:rsidRPr="00153CFA">
          <w:rPr>
            <w:rStyle w:val="Hyperlink"/>
            <w:rFonts w:ascii="Times New Roman" w:hAnsi="Times New Roman" w:cs="Times New Roman"/>
            <w:noProof/>
          </w:rPr>
          <w:t>Obveze prema rješenju državnog odvjetnika kada odlučuje o kaznenom progonu</w:t>
        </w:r>
        <w:r w:rsidR="009C0965">
          <w:rPr>
            <w:noProof/>
            <w:webHidden/>
          </w:rPr>
          <w:tab/>
        </w:r>
        <w:r w:rsidR="009C0965">
          <w:rPr>
            <w:noProof/>
            <w:webHidden/>
          </w:rPr>
          <w:fldChar w:fldCharType="begin"/>
        </w:r>
        <w:r w:rsidR="009C0965">
          <w:rPr>
            <w:noProof/>
            <w:webHidden/>
          </w:rPr>
          <w:instrText xml:space="preserve"> PAGEREF _Toc37150844 \h </w:instrText>
        </w:r>
        <w:r w:rsidR="009C0965">
          <w:rPr>
            <w:noProof/>
            <w:webHidden/>
          </w:rPr>
        </w:r>
        <w:r w:rsidR="009C0965">
          <w:rPr>
            <w:noProof/>
            <w:webHidden/>
          </w:rPr>
          <w:fldChar w:fldCharType="separate"/>
        </w:r>
        <w:r w:rsidR="00A00325">
          <w:rPr>
            <w:noProof/>
            <w:webHidden/>
          </w:rPr>
          <w:t>20</w:t>
        </w:r>
        <w:r w:rsidR="009C0965">
          <w:rPr>
            <w:noProof/>
            <w:webHidden/>
          </w:rPr>
          <w:fldChar w:fldCharType="end"/>
        </w:r>
      </w:hyperlink>
    </w:p>
    <w:p w14:paraId="4C63B873" w14:textId="1A6DC737" w:rsidR="009C0965" w:rsidRDefault="00DD0C95">
      <w:pPr>
        <w:pStyle w:val="TOC1"/>
        <w:tabs>
          <w:tab w:val="right" w:leader="dot" w:pos="9062"/>
        </w:tabs>
        <w:rPr>
          <w:rFonts w:asciiTheme="minorHAnsi" w:eastAsiaTheme="minorEastAsia" w:hAnsiTheme="minorHAnsi" w:cstheme="minorBidi"/>
          <w:noProof/>
          <w:lang w:eastAsia="hr-HR"/>
        </w:rPr>
      </w:pPr>
      <w:hyperlink w:anchor="_Toc37150845" w:history="1">
        <w:r w:rsidR="009C0965" w:rsidRPr="00153CFA">
          <w:rPr>
            <w:rStyle w:val="Hyperlink"/>
            <w:rFonts w:ascii="Times New Roman" w:hAnsi="Times New Roman" w:cs="Times New Roman"/>
            <w:noProof/>
          </w:rPr>
          <w:t>AKTIVNOSTI SEKTORA ZA PROBACIJU u 2019. g.</w:t>
        </w:r>
        <w:r w:rsidR="009C0965">
          <w:rPr>
            <w:noProof/>
            <w:webHidden/>
          </w:rPr>
          <w:tab/>
        </w:r>
        <w:r w:rsidR="009C0965">
          <w:rPr>
            <w:noProof/>
            <w:webHidden/>
          </w:rPr>
          <w:fldChar w:fldCharType="begin"/>
        </w:r>
        <w:r w:rsidR="009C0965">
          <w:rPr>
            <w:noProof/>
            <w:webHidden/>
          </w:rPr>
          <w:instrText xml:space="preserve"> PAGEREF _Toc37150845 \h </w:instrText>
        </w:r>
        <w:r w:rsidR="009C0965">
          <w:rPr>
            <w:noProof/>
            <w:webHidden/>
          </w:rPr>
        </w:r>
        <w:r w:rsidR="009C0965">
          <w:rPr>
            <w:noProof/>
            <w:webHidden/>
          </w:rPr>
          <w:fldChar w:fldCharType="separate"/>
        </w:r>
        <w:r w:rsidR="00A00325">
          <w:rPr>
            <w:noProof/>
            <w:webHidden/>
          </w:rPr>
          <w:t>21</w:t>
        </w:r>
        <w:r w:rsidR="009C0965">
          <w:rPr>
            <w:noProof/>
            <w:webHidden/>
          </w:rPr>
          <w:fldChar w:fldCharType="end"/>
        </w:r>
      </w:hyperlink>
    </w:p>
    <w:p w14:paraId="28A7E454" w14:textId="528DC6D2" w:rsidR="009C0965" w:rsidRDefault="00DD0C95">
      <w:pPr>
        <w:pStyle w:val="TOC1"/>
        <w:tabs>
          <w:tab w:val="right" w:leader="dot" w:pos="9062"/>
        </w:tabs>
        <w:rPr>
          <w:rFonts w:asciiTheme="minorHAnsi" w:eastAsiaTheme="minorEastAsia" w:hAnsiTheme="minorHAnsi" w:cstheme="minorBidi"/>
          <w:noProof/>
          <w:lang w:eastAsia="hr-HR"/>
        </w:rPr>
      </w:pPr>
      <w:hyperlink w:anchor="_Toc37150846" w:history="1">
        <w:r w:rsidR="009C0965" w:rsidRPr="00153CFA">
          <w:rPr>
            <w:rStyle w:val="Hyperlink"/>
            <w:rFonts w:ascii="Times New Roman" w:hAnsi="Times New Roman" w:cs="Times New Roman"/>
            <w:noProof/>
          </w:rPr>
          <w:t>PROJEKTI</w:t>
        </w:r>
        <w:r w:rsidR="009C0965">
          <w:rPr>
            <w:noProof/>
            <w:webHidden/>
          </w:rPr>
          <w:tab/>
        </w:r>
        <w:r w:rsidR="009C0965">
          <w:rPr>
            <w:noProof/>
            <w:webHidden/>
          </w:rPr>
          <w:fldChar w:fldCharType="begin"/>
        </w:r>
        <w:r w:rsidR="009C0965">
          <w:rPr>
            <w:noProof/>
            <w:webHidden/>
          </w:rPr>
          <w:instrText xml:space="preserve"> PAGEREF _Toc37150846 \h </w:instrText>
        </w:r>
        <w:r w:rsidR="009C0965">
          <w:rPr>
            <w:noProof/>
            <w:webHidden/>
          </w:rPr>
        </w:r>
        <w:r w:rsidR="009C0965">
          <w:rPr>
            <w:noProof/>
            <w:webHidden/>
          </w:rPr>
          <w:fldChar w:fldCharType="separate"/>
        </w:r>
        <w:r w:rsidR="00A00325">
          <w:rPr>
            <w:noProof/>
            <w:webHidden/>
          </w:rPr>
          <w:t>23</w:t>
        </w:r>
        <w:r w:rsidR="009C0965">
          <w:rPr>
            <w:noProof/>
            <w:webHidden/>
          </w:rPr>
          <w:fldChar w:fldCharType="end"/>
        </w:r>
      </w:hyperlink>
    </w:p>
    <w:p w14:paraId="4BEF281B" w14:textId="47DB4C56" w:rsidR="009C0965" w:rsidRDefault="00DD0C95">
      <w:pPr>
        <w:pStyle w:val="TOC1"/>
        <w:tabs>
          <w:tab w:val="right" w:leader="dot" w:pos="9062"/>
        </w:tabs>
        <w:rPr>
          <w:rFonts w:asciiTheme="minorHAnsi" w:eastAsiaTheme="minorEastAsia" w:hAnsiTheme="minorHAnsi" w:cstheme="minorBidi"/>
          <w:noProof/>
          <w:lang w:eastAsia="hr-HR"/>
        </w:rPr>
      </w:pPr>
      <w:hyperlink w:anchor="_Toc37150847" w:history="1">
        <w:r w:rsidR="009C0965" w:rsidRPr="00153CFA">
          <w:rPr>
            <w:rStyle w:val="Hyperlink"/>
            <w:rFonts w:ascii="Times New Roman" w:eastAsiaTheme="minorHAnsi" w:hAnsi="Times New Roman" w:cs="Times New Roman"/>
            <w:noProof/>
          </w:rPr>
          <w:t>Norveški financijski mehanizam 2014 - 2021</w:t>
        </w:r>
        <w:r w:rsidR="009C0965">
          <w:rPr>
            <w:noProof/>
            <w:webHidden/>
          </w:rPr>
          <w:tab/>
        </w:r>
        <w:r w:rsidR="009C0965">
          <w:rPr>
            <w:noProof/>
            <w:webHidden/>
          </w:rPr>
          <w:fldChar w:fldCharType="begin"/>
        </w:r>
        <w:r w:rsidR="009C0965">
          <w:rPr>
            <w:noProof/>
            <w:webHidden/>
          </w:rPr>
          <w:instrText xml:space="preserve"> PAGEREF _Toc37150847 \h </w:instrText>
        </w:r>
        <w:r w:rsidR="009C0965">
          <w:rPr>
            <w:noProof/>
            <w:webHidden/>
          </w:rPr>
        </w:r>
        <w:r w:rsidR="009C0965">
          <w:rPr>
            <w:noProof/>
            <w:webHidden/>
          </w:rPr>
          <w:fldChar w:fldCharType="separate"/>
        </w:r>
        <w:r w:rsidR="00A00325">
          <w:rPr>
            <w:noProof/>
            <w:webHidden/>
          </w:rPr>
          <w:t>23</w:t>
        </w:r>
        <w:r w:rsidR="009C0965">
          <w:rPr>
            <w:noProof/>
            <w:webHidden/>
          </w:rPr>
          <w:fldChar w:fldCharType="end"/>
        </w:r>
      </w:hyperlink>
    </w:p>
    <w:p w14:paraId="30E2797D" w14:textId="4B15D40F" w:rsidR="009C0965" w:rsidRDefault="00DD0C95">
      <w:pPr>
        <w:pStyle w:val="TOC1"/>
        <w:tabs>
          <w:tab w:val="right" w:leader="dot" w:pos="9062"/>
        </w:tabs>
        <w:rPr>
          <w:rFonts w:asciiTheme="minorHAnsi" w:eastAsiaTheme="minorEastAsia" w:hAnsiTheme="minorHAnsi" w:cstheme="minorBidi"/>
          <w:noProof/>
          <w:lang w:eastAsia="hr-HR"/>
        </w:rPr>
      </w:pPr>
      <w:hyperlink w:anchor="_Toc37150848" w:history="1">
        <w:r w:rsidR="009C0965" w:rsidRPr="00153CFA">
          <w:rPr>
            <w:rStyle w:val="Hyperlink"/>
            <w:rFonts w:ascii="Times New Roman" w:eastAsiaTheme="minorHAnsi" w:hAnsi="Times New Roman" w:cs="Times New Roman"/>
            <w:noProof/>
          </w:rPr>
          <w:t>Projekt jačanja ljudskih potencijala u suradnji sa zatvorskim sustavom i Samostalnom službom za podršku žrtvama i svjedocima</w:t>
        </w:r>
        <w:r w:rsidR="009C0965">
          <w:rPr>
            <w:noProof/>
            <w:webHidden/>
          </w:rPr>
          <w:tab/>
        </w:r>
        <w:r w:rsidR="009C0965">
          <w:rPr>
            <w:noProof/>
            <w:webHidden/>
          </w:rPr>
          <w:fldChar w:fldCharType="begin"/>
        </w:r>
        <w:r w:rsidR="009C0965">
          <w:rPr>
            <w:noProof/>
            <w:webHidden/>
          </w:rPr>
          <w:instrText xml:space="preserve"> PAGEREF _Toc37150848 \h </w:instrText>
        </w:r>
        <w:r w:rsidR="009C0965">
          <w:rPr>
            <w:noProof/>
            <w:webHidden/>
          </w:rPr>
        </w:r>
        <w:r w:rsidR="009C0965">
          <w:rPr>
            <w:noProof/>
            <w:webHidden/>
          </w:rPr>
          <w:fldChar w:fldCharType="separate"/>
        </w:r>
        <w:r w:rsidR="00A00325">
          <w:rPr>
            <w:noProof/>
            <w:webHidden/>
          </w:rPr>
          <w:t>23</w:t>
        </w:r>
        <w:r w:rsidR="009C0965">
          <w:rPr>
            <w:noProof/>
            <w:webHidden/>
          </w:rPr>
          <w:fldChar w:fldCharType="end"/>
        </w:r>
      </w:hyperlink>
    </w:p>
    <w:p w14:paraId="7B5B768A" w14:textId="6D6F94D8" w:rsidR="009C0965" w:rsidRDefault="00DD0C95">
      <w:pPr>
        <w:pStyle w:val="TOC1"/>
        <w:tabs>
          <w:tab w:val="right" w:leader="dot" w:pos="9062"/>
        </w:tabs>
        <w:rPr>
          <w:rFonts w:asciiTheme="minorHAnsi" w:eastAsiaTheme="minorEastAsia" w:hAnsiTheme="minorHAnsi" w:cstheme="minorBidi"/>
          <w:noProof/>
          <w:lang w:eastAsia="hr-HR"/>
        </w:rPr>
      </w:pPr>
      <w:hyperlink w:anchor="_Toc37150849" w:history="1">
        <w:r w:rsidR="009C0965" w:rsidRPr="00153CFA">
          <w:rPr>
            <w:rStyle w:val="Hyperlink"/>
            <w:rFonts w:ascii="Times New Roman" w:hAnsi="Times New Roman" w:cs="Times New Roman"/>
            <w:noProof/>
          </w:rPr>
          <w:t>FINANCIJSKI POKAZATELJI</w:t>
        </w:r>
        <w:r w:rsidR="009C0965">
          <w:rPr>
            <w:noProof/>
            <w:webHidden/>
          </w:rPr>
          <w:tab/>
        </w:r>
        <w:r w:rsidR="009C0965">
          <w:rPr>
            <w:noProof/>
            <w:webHidden/>
          </w:rPr>
          <w:fldChar w:fldCharType="begin"/>
        </w:r>
        <w:r w:rsidR="009C0965">
          <w:rPr>
            <w:noProof/>
            <w:webHidden/>
          </w:rPr>
          <w:instrText xml:space="preserve"> PAGEREF _Toc37150849 \h </w:instrText>
        </w:r>
        <w:r w:rsidR="009C0965">
          <w:rPr>
            <w:noProof/>
            <w:webHidden/>
          </w:rPr>
        </w:r>
        <w:r w:rsidR="009C0965">
          <w:rPr>
            <w:noProof/>
            <w:webHidden/>
          </w:rPr>
          <w:fldChar w:fldCharType="separate"/>
        </w:r>
        <w:r w:rsidR="00A00325">
          <w:rPr>
            <w:noProof/>
            <w:webHidden/>
          </w:rPr>
          <w:t>24</w:t>
        </w:r>
        <w:r w:rsidR="009C0965">
          <w:rPr>
            <w:noProof/>
            <w:webHidden/>
          </w:rPr>
          <w:fldChar w:fldCharType="end"/>
        </w:r>
      </w:hyperlink>
    </w:p>
    <w:p w14:paraId="7EDF8CEE" w14:textId="77777777" w:rsidR="00492066" w:rsidRPr="00C55204" w:rsidRDefault="00F15D05" w:rsidP="00037A53">
      <w:pPr>
        <w:pStyle w:val="Heading1"/>
        <w:rPr>
          <w:rFonts w:ascii="Times New Roman" w:hAnsi="Times New Roman" w:cs="Times New Roman"/>
          <w:color w:val="1F497D" w:themeColor="text2"/>
          <w:highlight w:val="yellow"/>
        </w:rPr>
      </w:pPr>
      <w:r w:rsidRPr="00C55204">
        <w:rPr>
          <w:rFonts w:ascii="Times New Roman" w:hAnsi="Times New Roman" w:cs="Times New Roman"/>
          <w:b w:val="0"/>
        </w:rPr>
        <w:fldChar w:fldCharType="end"/>
      </w:r>
      <w:r w:rsidR="00037A53" w:rsidRPr="00EB5D75">
        <w:rPr>
          <w:rFonts w:asciiTheme="minorHAnsi" w:hAnsiTheme="minorHAnsi" w:cstheme="minorHAnsi"/>
          <w:color w:val="1F497D" w:themeColor="text2"/>
          <w:highlight w:val="yellow"/>
        </w:rPr>
        <w:br w:type="page"/>
      </w:r>
      <w:bookmarkStart w:id="2" w:name="_Toc37150835"/>
      <w:r w:rsidR="00037A53" w:rsidRPr="00C55204">
        <w:rPr>
          <w:rFonts w:ascii="Times New Roman" w:hAnsi="Times New Roman" w:cs="Times New Roman"/>
          <w:color w:val="1F497D" w:themeColor="text2"/>
        </w:rPr>
        <w:lastRenderedPageBreak/>
        <w:t>U</w:t>
      </w:r>
      <w:r w:rsidR="00492066" w:rsidRPr="00C55204">
        <w:rPr>
          <w:rFonts w:ascii="Times New Roman" w:hAnsi="Times New Roman" w:cs="Times New Roman"/>
          <w:color w:val="1F497D" w:themeColor="text2"/>
        </w:rPr>
        <w:t>VOD</w:t>
      </w:r>
      <w:bookmarkEnd w:id="2"/>
    </w:p>
    <w:p w14:paraId="612E8FF4" w14:textId="77777777" w:rsidR="007A1622" w:rsidRPr="00EB5D75" w:rsidRDefault="007A1622" w:rsidP="007A1622">
      <w:pPr>
        <w:rPr>
          <w:rFonts w:asciiTheme="minorHAnsi" w:hAnsiTheme="minorHAnsi" w:cstheme="minorHAnsi"/>
          <w:highlight w:val="yellow"/>
        </w:rPr>
      </w:pPr>
    </w:p>
    <w:p w14:paraId="52556978" w14:textId="77777777" w:rsidR="007A1622" w:rsidRPr="00C55204" w:rsidRDefault="007A1622" w:rsidP="000C1B97">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 xml:space="preserve">Probacijski poslovi od posebnog su interesa za Republiku Hrvatsku, a obavljaju se s ciljem zaštite društvene zajednice od počinitelja kaznenog djela, njegove resocijalizacije i reintegracije u zajednicu utjecanjem na rizične čimbenike koji su povezani s činjenjem kaznenih djela. </w:t>
      </w:r>
    </w:p>
    <w:p w14:paraId="31BBF4AA" w14:textId="4933CBFC" w:rsidR="00C55204" w:rsidRDefault="00A6643A" w:rsidP="00AF6292">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P</w:t>
      </w:r>
      <w:r w:rsidR="00080384" w:rsidRPr="00C55204">
        <w:rPr>
          <w:rFonts w:ascii="Times New Roman" w:eastAsiaTheme="minorHAnsi" w:hAnsi="Times New Roman" w:cs="Times New Roman"/>
          <w:sz w:val="24"/>
          <w:szCs w:val="24"/>
        </w:rPr>
        <w:t xml:space="preserve">robacijska služba je u protekloj godini </w:t>
      </w:r>
      <w:r w:rsidR="00024D06" w:rsidRPr="00C55204">
        <w:rPr>
          <w:rFonts w:ascii="Times New Roman" w:eastAsiaTheme="minorHAnsi" w:hAnsi="Times New Roman" w:cs="Times New Roman"/>
          <w:sz w:val="24"/>
          <w:szCs w:val="24"/>
        </w:rPr>
        <w:t xml:space="preserve">na izvršavanje zaprimila ukupno </w:t>
      </w:r>
      <w:r w:rsidR="00550093">
        <w:rPr>
          <w:rFonts w:ascii="Times New Roman" w:eastAsiaTheme="minorHAnsi" w:hAnsi="Times New Roman" w:cs="Times New Roman"/>
          <w:sz w:val="24"/>
          <w:szCs w:val="24"/>
        </w:rPr>
        <w:t>3825</w:t>
      </w:r>
      <w:r w:rsidR="00024D06" w:rsidRPr="00C55204">
        <w:rPr>
          <w:rFonts w:ascii="Times New Roman" w:eastAsiaTheme="minorHAnsi" w:hAnsi="Times New Roman" w:cs="Times New Roman"/>
          <w:sz w:val="24"/>
          <w:szCs w:val="24"/>
        </w:rPr>
        <w:t xml:space="preserve"> novih predmeta, a završila </w:t>
      </w:r>
      <w:r w:rsidR="00550093">
        <w:rPr>
          <w:rFonts w:ascii="Times New Roman" w:eastAsiaTheme="minorHAnsi" w:hAnsi="Times New Roman" w:cs="Times New Roman"/>
          <w:sz w:val="24"/>
          <w:szCs w:val="24"/>
        </w:rPr>
        <w:t>3873</w:t>
      </w:r>
      <w:r w:rsidR="00024D06" w:rsidRPr="00C55204">
        <w:rPr>
          <w:rFonts w:ascii="Times New Roman" w:eastAsiaTheme="minorHAnsi" w:hAnsi="Times New Roman" w:cs="Times New Roman"/>
          <w:sz w:val="24"/>
          <w:szCs w:val="24"/>
        </w:rPr>
        <w:t xml:space="preserve"> predmeta.  Osobe uključene u probaciju odradile su ukupno </w:t>
      </w:r>
      <w:r w:rsidR="00550093">
        <w:rPr>
          <w:rFonts w:ascii="Times New Roman" w:eastAsiaTheme="minorHAnsi" w:hAnsi="Times New Roman" w:cs="Times New Roman"/>
          <w:sz w:val="24"/>
          <w:szCs w:val="24"/>
        </w:rPr>
        <w:t>609.898</w:t>
      </w:r>
      <w:r w:rsidR="0090610D" w:rsidRPr="00C55204">
        <w:rPr>
          <w:rFonts w:ascii="Times New Roman" w:eastAsiaTheme="minorHAnsi" w:hAnsi="Times New Roman" w:cs="Times New Roman"/>
          <w:sz w:val="24"/>
          <w:szCs w:val="24"/>
        </w:rPr>
        <w:t xml:space="preserve"> </w:t>
      </w:r>
      <w:r w:rsidR="00024D06" w:rsidRPr="00C55204">
        <w:rPr>
          <w:rFonts w:ascii="Times New Roman" w:eastAsiaTheme="minorHAnsi" w:hAnsi="Times New Roman" w:cs="Times New Roman"/>
          <w:sz w:val="24"/>
          <w:szCs w:val="24"/>
        </w:rPr>
        <w:t>sat</w:t>
      </w:r>
      <w:r w:rsidR="00550093">
        <w:rPr>
          <w:rFonts w:ascii="Times New Roman" w:eastAsiaTheme="minorHAnsi" w:hAnsi="Times New Roman" w:cs="Times New Roman"/>
          <w:sz w:val="24"/>
          <w:szCs w:val="24"/>
        </w:rPr>
        <w:t>i</w:t>
      </w:r>
      <w:r w:rsidR="00024D06" w:rsidRPr="00C55204">
        <w:rPr>
          <w:rFonts w:ascii="Times New Roman" w:eastAsiaTheme="minorHAnsi" w:hAnsi="Times New Roman" w:cs="Times New Roman"/>
          <w:sz w:val="24"/>
          <w:szCs w:val="24"/>
        </w:rPr>
        <w:t xml:space="preserve"> rada za opće dobro. Tijekom 201</w:t>
      </w:r>
      <w:r w:rsidR="00550093">
        <w:rPr>
          <w:rFonts w:ascii="Times New Roman" w:eastAsiaTheme="minorHAnsi" w:hAnsi="Times New Roman" w:cs="Times New Roman"/>
          <w:sz w:val="24"/>
          <w:szCs w:val="24"/>
        </w:rPr>
        <w:t>9</w:t>
      </w:r>
      <w:r w:rsidR="00024D06" w:rsidRPr="00C55204">
        <w:rPr>
          <w:rFonts w:ascii="Times New Roman" w:eastAsiaTheme="minorHAnsi" w:hAnsi="Times New Roman" w:cs="Times New Roman"/>
          <w:sz w:val="24"/>
          <w:szCs w:val="24"/>
        </w:rPr>
        <w:t xml:space="preserve">. godine probacijski uredi su uspostavili suradnju za izvršavanje rada za opće dobro s </w:t>
      </w:r>
      <w:r w:rsidR="00550093">
        <w:rPr>
          <w:rFonts w:ascii="Times New Roman" w:eastAsiaTheme="minorHAnsi" w:hAnsi="Times New Roman" w:cs="Times New Roman"/>
          <w:sz w:val="24"/>
          <w:szCs w:val="24"/>
        </w:rPr>
        <w:t>119</w:t>
      </w:r>
      <w:r w:rsidR="00024D06" w:rsidRPr="00C55204">
        <w:rPr>
          <w:rFonts w:ascii="Times New Roman" w:eastAsiaTheme="minorHAnsi" w:hAnsi="Times New Roman" w:cs="Times New Roman"/>
          <w:sz w:val="24"/>
          <w:szCs w:val="24"/>
        </w:rPr>
        <w:t xml:space="preserve"> novih pravnih osoba, tako da je trenutno na raspolaganju </w:t>
      </w:r>
      <w:r w:rsidR="00550093">
        <w:rPr>
          <w:rFonts w:ascii="Times New Roman" w:eastAsiaTheme="minorHAnsi" w:hAnsi="Times New Roman" w:cs="Times New Roman"/>
          <w:sz w:val="24"/>
          <w:szCs w:val="24"/>
        </w:rPr>
        <w:t xml:space="preserve">1364 </w:t>
      </w:r>
      <w:r w:rsidR="00550093" w:rsidRPr="005D52A7">
        <w:rPr>
          <w:rFonts w:ascii="Times New Roman" w:eastAsiaTheme="minorHAnsi" w:hAnsi="Times New Roman" w:cs="Times New Roman"/>
          <w:sz w:val="24"/>
          <w:szCs w:val="24"/>
        </w:rPr>
        <w:t>pravn</w:t>
      </w:r>
      <w:r w:rsidR="008752E6" w:rsidRPr="005D52A7">
        <w:rPr>
          <w:rFonts w:ascii="Times New Roman" w:eastAsiaTheme="minorHAnsi" w:hAnsi="Times New Roman" w:cs="Times New Roman"/>
          <w:sz w:val="24"/>
          <w:szCs w:val="24"/>
        </w:rPr>
        <w:t>ih</w:t>
      </w:r>
      <w:r w:rsidR="00550093" w:rsidRPr="005D52A7">
        <w:rPr>
          <w:rFonts w:ascii="Times New Roman" w:eastAsiaTheme="minorHAnsi" w:hAnsi="Times New Roman" w:cs="Times New Roman"/>
          <w:sz w:val="24"/>
          <w:szCs w:val="24"/>
        </w:rPr>
        <w:t xml:space="preserve"> osob</w:t>
      </w:r>
      <w:r w:rsidR="008752E6" w:rsidRPr="005D52A7">
        <w:rPr>
          <w:rFonts w:ascii="Times New Roman" w:eastAsiaTheme="minorHAnsi" w:hAnsi="Times New Roman" w:cs="Times New Roman"/>
          <w:sz w:val="24"/>
          <w:szCs w:val="24"/>
        </w:rPr>
        <w:t>a</w:t>
      </w:r>
      <w:r w:rsidR="00024D06" w:rsidRPr="005D52A7">
        <w:rPr>
          <w:rFonts w:ascii="Times New Roman" w:eastAsiaTheme="minorHAnsi" w:hAnsi="Times New Roman" w:cs="Times New Roman"/>
          <w:sz w:val="24"/>
          <w:szCs w:val="24"/>
        </w:rPr>
        <w:t xml:space="preserve"> u kojima se može izvršavati </w:t>
      </w:r>
      <w:r w:rsidR="008752E6" w:rsidRPr="005D52A7">
        <w:rPr>
          <w:rFonts w:ascii="Times New Roman" w:eastAsiaTheme="minorHAnsi" w:hAnsi="Times New Roman" w:cs="Times New Roman"/>
          <w:sz w:val="24"/>
          <w:szCs w:val="24"/>
        </w:rPr>
        <w:t>rad za opće dobro</w:t>
      </w:r>
      <w:r w:rsidR="00024D06" w:rsidRPr="005D52A7">
        <w:rPr>
          <w:rFonts w:ascii="Times New Roman" w:eastAsiaTheme="minorHAnsi" w:hAnsi="Times New Roman" w:cs="Times New Roman"/>
          <w:sz w:val="24"/>
          <w:szCs w:val="24"/>
        </w:rPr>
        <w:t>.</w:t>
      </w:r>
      <w:r w:rsidR="00C22801">
        <w:rPr>
          <w:rFonts w:ascii="Times New Roman" w:eastAsiaTheme="minorHAnsi" w:hAnsi="Times New Roman" w:cs="Times New Roman"/>
          <w:sz w:val="24"/>
          <w:szCs w:val="24"/>
        </w:rPr>
        <w:t xml:space="preserve"> </w:t>
      </w:r>
    </w:p>
    <w:p w14:paraId="78F333D4" w14:textId="425697E1" w:rsidR="00C22801" w:rsidRDefault="00C22801" w:rsidP="00657C9D">
      <w:pPr>
        <w:jc w:val="both"/>
        <w:rPr>
          <w:rFonts w:ascii="Times New Roman" w:hAnsi="Times New Roman" w:cs="Times New Roman"/>
          <w:sz w:val="24"/>
          <w:szCs w:val="24"/>
        </w:rPr>
      </w:pPr>
      <w:r w:rsidRPr="00B751EB">
        <w:rPr>
          <w:rFonts w:ascii="Times New Roman" w:eastAsiaTheme="minorHAnsi" w:hAnsi="Times New Roman" w:cs="Times New Roman"/>
          <w:sz w:val="24"/>
          <w:szCs w:val="24"/>
        </w:rPr>
        <w:t xml:space="preserve">Tijekom 2019. godine probacijska služba je u nekoliko ureda započela sa </w:t>
      </w:r>
      <w:r w:rsidR="0072591F" w:rsidRPr="00B751EB">
        <w:rPr>
          <w:rFonts w:ascii="Times New Roman" w:eastAsiaTheme="minorHAnsi" w:hAnsi="Times New Roman" w:cs="Times New Roman"/>
          <w:sz w:val="24"/>
          <w:szCs w:val="24"/>
        </w:rPr>
        <w:t xml:space="preserve">individualnom </w:t>
      </w:r>
      <w:r w:rsidRPr="00B751EB">
        <w:rPr>
          <w:rFonts w:ascii="Times New Roman" w:eastAsiaTheme="minorHAnsi" w:hAnsi="Times New Roman" w:cs="Times New Roman"/>
          <w:sz w:val="24"/>
          <w:szCs w:val="24"/>
        </w:rPr>
        <w:t xml:space="preserve">provedbom </w:t>
      </w:r>
      <w:r w:rsidR="00657C9D" w:rsidRPr="00B751EB">
        <w:rPr>
          <w:rFonts w:ascii="Times New Roman" w:eastAsiaTheme="minorHAnsi" w:hAnsi="Times New Roman" w:cs="Times New Roman"/>
          <w:sz w:val="24"/>
          <w:szCs w:val="24"/>
        </w:rPr>
        <w:t xml:space="preserve">posebnih </w:t>
      </w:r>
      <w:r w:rsidR="0072591F" w:rsidRPr="00B751EB">
        <w:rPr>
          <w:rFonts w:ascii="Times New Roman" w:eastAsiaTheme="minorHAnsi" w:hAnsi="Times New Roman" w:cs="Times New Roman"/>
          <w:sz w:val="24"/>
          <w:szCs w:val="24"/>
        </w:rPr>
        <w:t xml:space="preserve">tretmanskih programa namijenjenih počiniteljima nasilnih kaznenih djela </w:t>
      </w:r>
      <w:r w:rsidR="0072591F" w:rsidRPr="00B751EB">
        <w:rPr>
          <w:rFonts w:ascii="Times New Roman" w:eastAsiaTheme="minorHAnsi" w:hAnsi="Times New Roman" w:cs="Times New Roman"/>
          <w:sz w:val="24"/>
          <w:szCs w:val="24"/>
        </w:rPr>
        <w:lastRenderedPageBreak/>
        <w:t xml:space="preserve">i kaznenih djela seksualne prirode </w:t>
      </w:r>
      <w:r w:rsidR="0072591F" w:rsidRPr="00B751EB">
        <w:rPr>
          <w:rFonts w:ascii="Times New Roman" w:hAnsi="Times New Roman" w:cs="Times New Roman"/>
          <w:sz w:val="24"/>
          <w:szCs w:val="24"/>
        </w:rPr>
        <w:t>„Korak u promjenu“, „Možeš i drugačije“ i „Ogledalo“</w:t>
      </w:r>
      <w:r w:rsidR="0072591F" w:rsidRPr="00B751EB">
        <w:rPr>
          <w:rFonts w:ascii="Times New Roman" w:eastAsiaTheme="minorHAnsi" w:hAnsi="Times New Roman" w:cs="Times New Roman"/>
          <w:sz w:val="24"/>
          <w:szCs w:val="24"/>
        </w:rPr>
        <w:t xml:space="preserve"> </w:t>
      </w:r>
      <w:r w:rsidR="00AB6626" w:rsidRPr="00B751EB">
        <w:rPr>
          <w:rFonts w:ascii="Times New Roman" w:hAnsi="Times New Roman" w:cs="Times New Roman"/>
          <w:sz w:val="24"/>
          <w:szCs w:val="24"/>
        </w:rPr>
        <w:t>koje je probacijska služba razvila posljednj</w:t>
      </w:r>
      <w:r w:rsidR="00657C9D" w:rsidRPr="00B751EB">
        <w:rPr>
          <w:rFonts w:ascii="Times New Roman" w:hAnsi="Times New Roman" w:cs="Times New Roman"/>
          <w:sz w:val="24"/>
          <w:szCs w:val="24"/>
        </w:rPr>
        <w:t>ih godina u okviru EU projekata.. Navedene programe uspješno je završilo 22 osuđenika.</w:t>
      </w:r>
    </w:p>
    <w:p w14:paraId="0F0D5DF6" w14:textId="77777777" w:rsidR="00657C9D" w:rsidRDefault="00657C9D" w:rsidP="00657C9D">
      <w:pPr>
        <w:jc w:val="both"/>
      </w:pPr>
    </w:p>
    <w:p w14:paraId="12A5EFF5" w14:textId="09D985EB" w:rsidR="00AF6292" w:rsidRDefault="00AF6292" w:rsidP="00AF6292">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U srpnju 2019. donesen je novi</w:t>
      </w:r>
      <w:r w:rsidRPr="00AF4B1D">
        <w:rPr>
          <w:rFonts w:ascii="Times New Roman" w:eastAsiaTheme="minorHAnsi" w:hAnsi="Times New Roman" w:cs="Times New Roman"/>
          <w:sz w:val="24"/>
          <w:szCs w:val="24"/>
        </w:rPr>
        <w:t xml:space="preserve"> Pravilnik o načinu obavljanja probacijskih poslova</w:t>
      </w:r>
      <w:r>
        <w:rPr>
          <w:rFonts w:ascii="Times New Roman" w:eastAsiaTheme="minorHAnsi" w:hAnsi="Times New Roman" w:cs="Times New Roman"/>
          <w:sz w:val="24"/>
          <w:szCs w:val="24"/>
        </w:rPr>
        <w:t xml:space="preserve"> (Narodne novine, br.68/2019)</w:t>
      </w:r>
      <w:r w:rsidRPr="00AF4B1D">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koji je usmjeren na podizanje kvalitete obavljanja probacijskih poslova prema osobama uključenim u probaciju. </w:t>
      </w:r>
    </w:p>
    <w:p w14:paraId="02F34773" w14:textId="77777777" w:rsidR="00030233" w:rsidRDefault="00030233" w:rsidP="00AF6292">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Početkom godine </w:t>
      </w:r>
      <w:r w:rsidR="001B5E3C">
        <w:rPr>
          <w:rFonts w:ascii="Times New Roman" w:eastAsiaTheme="minorHAnsi" w:hAnsi="Times New Roman" w:cs="Times New Roman"/>
          <w:sz w:val="24"/>
          <w:szCs w:val="24"/>
        </w:rPr>
        <w:t xml:space="preserve">kao podrška radu probacijske službe i zatvorskog sustava, </w:t>
      </w:r>
      <w:r>
        <w:rPr>
          <w:rFonts w:ascii="Times New Roman" w:eastAsiaTheme="minorHAnsi" w:hAnsi="Times New Roman" w:cs="Times New Roman"/>
          <w:sz w:val="24"/>
          <w:szCs w:val="24"/>
        </w:rPr>
        <w:t>i</w:t>
      </w:r>
      <w:r w:rsidRPr="00030233">
        <w:rPr>
          <w:rFonts w:ascii="Times New Roman" w:eastAsiaTheme="minorHAnsi" w:hAnsi="Times New Roman" w:cs="Times New Roman"/>
          <w:sz w:val="24"/>
          <w:szCs w:val="24"/>
        </w:rPr>
        <w:t>mplementiran</w:t>
      </w:r>
      <w:r>
        <w:rPr>
          <w:rFonts w:ascii="Times New Roman" w:eastAsiaTheme="minorHAnsi" w:hAnsi="Times New Roman" w:cs="Times New Roman"/>
          <w:sz w:val="24"/>
          <w:szCs w:val="24"/>
        </w:rPr>
        <w:t xml:space="preserve"> je </w:t>
      </w:r>
      <w:r w:rsidRPr="00030233">
        <w:rPr>
          <w:rFonts w:ascii="Times New Roman" w:eastAsiaTheme="minorHAnsi" w:hAnsi="Times New Roman" w:cs="Times New Roman"/>
          <w:sz w:val="24"/>
          <w:szCs w:val="24"/>
        </w:rPr>
        <w:t xml:space="preserve">novi informacijski sustav Zatvorski i probacijski informacijski sustav (ZPIS) osmišljen u sklopu  </w:t>
      </w:r>
      <w:r w:rsidR="001B5E3C">
        <w:rPr>
          <w:rFonts w:ascii="Times New Roman" w:eastAsiaTheme="minorHAnsi" w:hAnsi="Times New Roman" w:cs="Times New Roman"/>
          <w:sz w:val="24"/>
          <w:szCs w:val="24"/>
        </w:rPr>
        <w:t xml:space="preserve">EU </w:t>
      </w:r>
      <w:r w:rsidRPr="00030233">
        <w:rPr>
          <w:rFonts w:ascii="Times New Roman" w:eastAsiaTheme="minorHAnsi" w:hAnsi="Times New Roman" w:cs="Times New Roman"/>
          <w:sz w:val="24"/>
          <w:szCs w:val="24"/>
        </w:rPr>
        <w:t>projekta „Razvoj jedinstvenog IT sustava za za</w:t>
      </w:r>
      <w:r w:rsidR="001B5E3C">
        <w:rPr>
          <w:rFonts w:ascii="Times New Roman" w:eastAsiaTheme="minorHAnsi" w:hAnsi="Times New Roman" w:cs="Times New Roman"/>
          <w:sz w:val="24"/>
          <w:szCs w:val="24"/>
        </w:rPr>
        <w:t>tvorsku administraciju (ZPIS)“.</w:t>
      </w:r>
    </w:p>
    <w:p w14:paraId="4A08B828" w14:textId="0D67061A" w:rsidR="00570F25" w:rsidRDefault="004C7518" w:rsidP="004C7518">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Tijekom 2019. započelo se realizacijom aktivnosti u okviru projekta </w:t>
      </w:r>
      <w:r w:rsidRPr="004C7518">
        <w:rPr>
          <w:rFonts w:ascii="Times New Roman" w:eastAsiaTheme="minorHAnsi" w:hAnsi="Times New Roman" w:cs="Times New Roman"/>
          <w:sz w:val="24"/>
          <w:szCs w:val="24"/>
        </w:rPr>
        <w:t xml:space="preserve">“Strengthening human rights protection and public safety through improving capacities of the Croatian Probation Service” koji se financira iz Norveškog financijskog </w:t>
      </w:r>
      <w:r>
        <w:rPr>
          <w:rFonts w:ascii="Times New Roman" w:eastAsiaTheme="minorHAnsi" w:hAnsi="Times New Roman" w:cs="Times New Roman"/>
          <w:sz w:val="24"/>
          <w:szCs w:val="24"/>
        </w:rPr>
        <w:t>me</w:t>
      </w:r>
      <w:r>
        <w:rPr>
          <w:rFonts w:ascii="Times New Roman" w:eastAsiaTheme="minorHAnsi" w:hAnsi="Times New Roman" w:cs="Times New Roman"/>
          <w:sz w:val="24"/>
          <w:szCs w:val="24"/>
        </w:rPr>
        <w:lastRenderedPageBreak/>
        <w:t>hanizma 2014 – 2021</w:t>
      </w:r>
      <w:r w:rsidR="00570F25">
        <w:rPr>
          <w:rFonts w:ascii="Times New Roman" w:eastAsiaTheme="minorHAnsi" w:hAnsi="Times New Roman" w:cs="Times New Roman"/>
          <w:sz w:val="24"/>
          <w:szCs w:val="24"/>
        </w:rPr>
        <w:t>. Jedna od glavnih aktivnosti ovog projekta je</w:t>
      </w:r>
      <w:r>
        <w:rPr>
          <w:rFonts w:ascii="Times New Roman" w:eastAsiaTheme="minorHAnsi" w:hAnsi="Times New Roman" w:cs="Times New Roman"/>
          <w:sz w:val="24"/>
          <w:szCs w:val="24"/>
        </w:rPr>
        <w:t xml:space="preserve"> </w:t>
      </w:r>
      <w:r w:rsidR="00570F25">
        <w:rPr>
          <w:rFonts w:ascii="Times New Roman" w:eastAsiaTheme="minorHAnsi" w:hAnsi="Times New Roman" w:cs="Times New Roman"/>
          <w:sz w:val="24"/>
          <w:szCs w:val="24"/>
        </w:rPr>
        <w:t xml:space="preserve">trajna implementacija </w:t>
      </w:r>
      <w:r w:rsidRPr="004C7518">
        <w:rPr>
          <w:rFonts w:ascii="Times New Roman" w:eastAsiaTheme="minorHAnsi" w:hAnsi="Times New Roman" w:cs="Times New Roman"/>
          <w:sz w:val="24"/>
          <w:szCs w:val="24"/>
        </w:rPr>
        <w:t>elektroničkog nadzora</w:t>
      </w:r>
      <w:r w:rsidR="00570F25">
        <w:rPr>
          <w:rFonts w:ascii="Times New Roman" w:eastAsiaTheme="minorHAnsi" w:hAnsi="Times New Roman" w:cs="Times New Roman"/>
          <w:sz w:val="24"/>
          <w:szCs w:val="24"/>
        </w:rPr>
        <w:t xml:space="preserve"> u Republiku Hrvatsku</w:t>
      </w:r>
      <w:r w:rsidRPr="004C7518">
        <w:rPr>
          <w:rFonts w:ascii="Times New Roman" w:eastAsiaTheme="minorHAnsi" w:hAnsi="Times New Roman" w:cs="Times New Roman"/>
          <w:sz w:val="24"/>
          <w:szCs w:val="24"/>
        </w:rPr>
        <w:t>,</w:t>
      </w:r>
      <w:r w:rsidR="00570F25">
        <w:rPr>
          <w:rFonts w:ascii="Times New Roman" w:eastAsiaTheme="minorHAnsi" w:hAnsi="Times New Roman" w:cs="Times New Roman"/>
          <w:sz w:val="24"/>
          <w:szCs w:val="24"/>
        </w:rPr>
        <w:t xml:space="preserve"> a ostale aktivnosti projekta usmjerene su na daljnji razvoj probacijske službe kroz</w:t>
      </w:r>
      <w:r w:rsidRPr="004C7518">
        <w:rPr>
          <w:rFonts w:ascii="Times New Roman" w:eastAsiaTheme="minorHAnsi" w:hAnsi="Times New Roman" w:cs="Times New Roman"/>
          <w:sz w:val="24"/>
          <w:szCs w:val="24"/>
        </w:rPr>
        <w:t xml:space="preserve"> </w:t>
      </w:r>
      <w:r w:rsidR="00570F25" w:rsidRPr="004C7518">
        <w:rPr>
          <w:rFonts w:ascii="Times New Roman" w:eastAsiaTheme="minorHAnsi" w:hAnsi="Times New Roman" w:cs="Times New Roman"/>
          <w:sz w:val="24"/>
          <w:szCs w:val="24"/>
        </w:rPr>
        <w:t>unaprjeđen</w:t>
      </w:r>
      <w:r w:rsidR="00570F25">
        <w:rPr>
          <w:rFonts w:ascii="Times New Roman" w:eastAsiaTheme="minorHAnsi" w:hAnsi="Times New Roman" w:cs="Times New Roman"/>
          <w:sz w:val="24"/>
          <w:szCs w:val="24"/>
        </w:rPr>
        <w:t>j</w:t>
      </w:r>
      <w:r w:rsidR="00570F25" w:rsidRPr="004C7518">
        <w:rPr>
          <w:rFonts w:ascii="Times New Roman" w:eastAsiaTheme="minorHAnsi" w:hAnsi="Times New Roman" w:cs="Times New Roman"/>
          <w:sz w:val="24"/>
          <w:szCs w:val="24"/>
        </w:rPr>
        <w:t>a</w:t>
      </w:r>
      <w:r w:rsidRPr="004C7518">
        <w:rPr>
          <w:rFonts w:ascii="Times New Roman" w:eastAsiaTheme="minorHAnsi" w:hAnsi="Times New Roman" w:cs="Times New Roman"/>
          <w:sz w:val="24"/>
          <w:szCs w:val="24"/>
        </w:rPr>
        <w:t xml:space="preserve"> materijalnih i tehničkih uvjeta za rad probacijskih službenika</w:t>
      </w:r>
      <w:r w:rsidR="00570F25">
        <w:rPr>
          <w:rFonts w:ascii="Times New Roman" w:eastAsiaTheme="minorHAnsi" w:hAnsi="Times New Roman" w:cs="Times New Roman"/>
          <w:sz w:val="24"/>
          <w:szCs w:val="24"/>
        </w:rPr>
        <w:t>, uvođen</w:t>
      </w:r>
      <w:r w:rsidR="00C22801">
        <w:rPr>
          <w:rFonts w:ascii="Times New Roman" w:eastAsiaTheme="minorHAnsi" w:hAnsi="Times New Roman" w:cs="Times New Roman"/>
          <w:sz w:val="24"/>
          <w:szCs w:val="24"/>
        </w:rPr>
        <w:t>je novih alata u rad probacijske</w:t>
      </w:r>
      <w:r w:rsidR="00570F25">
        <w:rPr>
          <w:rFonts w:ascii="Times New Roman" w:eastAsiaTheme="minorHAnsi" w:hAnsi="Times New Roman" w:cs="Times New Roman"/>
          <w:sz w:val="24"/>
          <w:szCs w:val="24"/>
        </w:rPr>
        <w:t xml:space="preserve"> službe kao i jačanje suradnje kako sa Kraljevinom Norveškom kao </w:t>
      </w:r>
      <w:r w:rsidR="00B54BF1">
        <w:rPr>
          <w:rFonts w:ascii="Times New Roman" w:eastAsiaTheme="minorHAnsi" w:hAnsi="Times New Roman" w:cs="Times New Roman"/>
          <w:sz w:val="24"/>
          <w:szCs w:val="24"/>
        </w:rPr>
        <w:t>donatorom</w:t>
      </w:r>
      <w:r w:rsidR="00570F25">
        <w:rPr>
          <w:rFonts w:ascii="Times New Roman" w:eastAsiaTheme="minorHAnsi" w:hAnsi="Times New Roman" w:cs="Times New Roman"/>
          <w:sz w:val="24"/>
          <w:szCs w:val="24"/>
        </w:rPr>
        <w:t xml:space="preserve"> tako i sa drugim zemljama korisnicima Norveškog financijskog mehanizma. </w:t>
      </w:r>
    </w:p>
    <w:p w14:paraId="4B8DA4E9" w14:textId="042A657C" w:rsidR="001B5E3C" w:rsidRDefault="008752E6" w:rsidP="004C7518">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Započeta </w:t>
      </w:r>
      <w:r w:rsidR="00570F25">
        <w:rPr>
          <w:rFonts w:ascii="Times New Roman" w:eastAsiaTheme="minorHAnsi" w:hAnsi="Times New Roman" w:cs="Times New Roman"/>
          <w:sz w:val="24"/>
          <w:szCs w:val="24"/>
        </w:rPr>
        <w:t>je</w:t>
      </w:r>
      <w:r w:rsidR="00B54BF1">
        <w:rPr>
          <w:rFonts w:ascii="Times New Roman" w:eastAsiaTheme="minorHAnsi" w:hAnsi="Times New Roman" w:cs="Times New Roman"/>
          <w:sz w:val="24"/>
          <w:szCs w:val="24"/>
        </w:rPr>
        <w:t xml:space="preserve"> također i realizacija aktivnosti </w:t>
      </w:r>
      <w:r w:rsidR="004C7518">
        <w:rPr>
          <w:rFonts w:ascii="Times New Roman" w:eastAsiaTheme="minorHAnsi" w:hAnsi="Times New Roman" w:cs="Times New Roman"/>
          <w:sz w:val="24"/>
          <w:szCs w:val="24"/>
        </w:rPr>
        <w:t xml:space="preserve">u okviru projekta </w:t>
      </w:r>
      <w:r w:rsidR="00920809">
        <w:rPr>
          <w:rFonts w:ascii="Times New Roman" w:eastAsiaTheme="minorHAnsi" w:hAnsi="Times New Roman" w:cs="Times New Roman"/>
          <w:sz w:val="24"/>
          <w:szCs w:val="24"/>
        </w:rPr>
        <w:t>„</w:t>
      </w:r>
      <w:r w:rsidR="00920809" w:rsidRPr="00920809">
        <w:rPr>
          <w:rFonts w:ascii="Times New Roman" w:eastAsiaTheme="minorHAnsi" w:hAnsi="Times New Roman" w:cs="Times New Roman"/>
          <w:sz w:val="24"/>
          <w:szCs w:val="24"/>
        </w:rPr>
        <w:t>Unaprjeđenje kvalitete pravosuđa kroz jačanje kapaciteta zatvorskog i probacijskog sustava te sustava za podršku žrtvama i svjedocima“</w:t>
      </w:r>
      <w:r w:rsidR="004C7518">
        <w:rPr>
          <w:rFonts w:ascii="Times New Roman" w:eastAsiaTheme="minorHAnsi" w:hAnsi="Times New Roman" w:cs="Times New Roman"/>
          <w:sz w:val="24"/>
          <w:szCs w:val="24"/>
        </w:rPr>
        <w:t xml:space="preserve">, </w:t>
      </w:r>
      <w:r w:rsidR="004C7518" w:rsidRPr="004C7518">
        <w:rPr>
          <w:rFonts w:ascii="Times New Roman" w:eastAsiaTheme="minorHAnsi" w:hAnsi="Times New Roman" w:cs="Times New Roman"/>
          <w:sz w:val="24"/>
          <w:szCs w:val="24"/>
        </w:rPr>
        <w:t>koji se financira iz Europskog socijalnog fonda, kroz Operativni program Učinkoviti</w:t>
      </w:r>
      <w:r w:rsidR="004C7518">
        <w:rPr>
          <w:rFonts w:ascii="Times New Roman" w:eastAsiaTheme="minorHAnsi" w:hAnsi="Times New Roman" w:cs="Times New Roman"/>
          <w:sz w:val="24"/>
          <w:szCs w:val="24"/>
        </w:rPr>
        <w:t xml:space="preserve"> ljudski potencijali 2014.-2020</w:t>
      </w:r>
      <w:r w:rsidR="00B54BF1">
        <w:rPr>
          <w:rFonts w:ascii="Times New Roman" w:eastAsiaTheme="minorHAnsi" w:hAnsi="Times New Roman" w:cs="Times New Roman"/>
          <w:sz w:val="24"/>
          <w:szCs w:val="24"/>
        </w:rPr>
        <w:t xml:space="preserve">. Glavni </w:t>
      </w:r>
      <w:r w:rsidR="004C7518">
        <w:rPr>
          <w:rFonts w:ascii="Times New Roman" w:eastAsiaTheme="minorHAnsi" w:hAnsi="Times New Roman" w:cs="Times New Roman"/>
          <w:sz w:val="24"/>
          <w:szCs w:val="24"/>
        </w:rPr>
        <w:t xml:space="preserve">cilj </w:t>
      </w:r>
      <w:r w:rsidR="00B54BF1">
        <w:rPr>
          <w:rFonts w:ascii="Times New Roman" w:eastAsiaTheme="minorHAnsi" w:hAnsi="Times New Roman" w:cs="Times New Roman"/>
          <w:sz w:val="24"/>
          <w:szCs w:val="24"/>
        </w:rPr>
        <w:t xml:space="preserve">ovog projekta je </w:t>
      </w:r>
      <w:r w:rsidR="004C7518" w:rsidRPr="004C7518">
        <w:rPr>
          <w:rFonts w:ascii="Times New Roman" w:eastAsiaTheme="minorHAnsi" w:hAnsi="Times New Roman" w:cs="Times New Roman"/>
          <w:sz w:val="24"/>
          <w:szCs w:val="24"/>
        </w:rPr>
        <w:t xml:space="preserve">osnaživanje službenika Uprave za zatvorski sustav i probaciju i Službe za podršku žrtvama i svjedocima kroz sustavnu i kontinuiranu superviziju, jačanje profesionalnih kompetencija </w:t>
      </w:r>
      <w:r w:rsidR="004C7518" w:rsidRPr="004C7518">
        <w:rPr>
          <w:rFonts w:ascii="Times New Roman" w:eastAsiaTheme="minorHAnsi" w:hAnsi="Times New Roman" w:cs="Times New Roman"/>
          <w:sz w:val="24"/>
          <w:szCs w:val="24"/>
        </w:rPr>
        <w:lastRenderedPageBreak/>
        <w:t xml:space="preserve">kroz kontinuirane edukacije službenika, povećanje sigurnosti službenika kroz njihovo osposobljavanje za korištenje tehnika samoobrane, </w:t>
      </w:r>
      <w:r w:rsidR="004C7518">
        <w:rPr>
          <w:rFonts w:ascii="Times New Roman" w:eastAsiaTheme="minorHAnsi" w:hAnsi="Times New Roman" w:cs="Times New Roman"/>
          <w:sz w:val="24"/>
          <w:szCs w:val="24"/>
        </w:rPr>
        <w:t>i</w:t>
      </w:r>
      <w:r w:rsidR="004C7518" w:rsidRPr="004C7518">
        <w:rPr>
          <w:rFonts w:ascii="Times New Roman" w:eastAsiaTheme="minorHAnsi" w:hAnsi="Times New Roman" w:cs="Times New Roman"/>
          <w:sz w:val="24"/>
          <w:szCs w:val="24"/>
        </w:rPr>
        <w:t xml:space="preserve"> osiguravanje nedostatne informatičke opreme potrebne za rad.</w:t>
      </w:r>
    </w:p>
    <w:p w14:paraId="698402F6" w14:textId="3E9DF499" w:rsidR="0072591F" w:rsidRDefault="0072591F" w:rsidP="004C7518">
      <w:pPr>
        <w:spacing w:after="200" w:line="276" w:lineRule="auto"/>
        <w:jc w:val="both"/>
        <w:rPr>
          <w:rFonts w:ascii="Times New Roman" w:eastAsiaTheme="minorHAnsi" w:hAnsi="Times New Roman" w:cs="Times New Roman"/>
          <w:sz w:val="24"/>
          <w:szCs w:val="24"/>
        </w:rPr>
      </w:pPr>
    </w:p>
    <w:p w14:paraId="4CBD7649" w14:textId="77777777" w:rsidR="0072591F" w:rsidRDefault="0072591F" w:rsidP="004C7518">
      <w:pPr>
        <w:spacing w:after="200" w:line="276" w:lineRule="auto"/>
        <w:jc w:val="both"/>
        <w:rPr>
          <w:rFonts w:ascii="Times New Roman" w:eastAsiaTheme="minorHAnsi" w:hAnsi="Times New Roman" w:cs="Times New Roman"/>
          <w:sz w:val="24"/>
          <w:szCs w:val="24"/>
        </w:rPr>
      </w:pPr>
    </w:p>
    <w:p w14:paraId="13FC48FA" w14:textId="5490E368" w:rsidR="00C55204" w:rsidRPr="00B54BF1" w:rsidRDefault="008752E6" w:rsidP="00B54BF1">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N</w:t>
      </w:r>
      <w:r w:rsidRPr="00CB1137">
        <w:rPr>
          <w:rFonts w:ascii="Times New Roman" w:eastAsiaTheme="minorHAnsi" w:hAnsi="Times New Roman" w:cs="Times New Roman"/>
          <w:sz w:val="24"/>
          <w:szCs w:val="24"/>
        </w:rPr>
        <w:t xml:space="preserve">a </w:t>
      </w:r>
      <w:r w:rsidR="00AF6292" w:rsidRPr="00CB1137">
        <w:rPr>
          <w:rFonts w:ascii="Times New Roman" w:eastAsiaTheme="minorHAnsi" w:hAnsi="Times New Roman" w:cs="Times New Roman"/>
          <w:sz w:val="24"/>
          <w:szCs w:val="24"/>
        </w:rPr>
        <w:t>13. godišnjoj skupštini Europskog udruženja za probaciju (CEP), 23. listopada 2019. godine u Dublinu, Sektoru za probaciju uručena je nagrada CEP Awards u kategoriji: "Razvoj nacionalne probacijske službe". Ova prestižna nagrada potvrda je kvalitetne izgradnje probacijskog sustava u Republici Hrvatskoj kao i profesionalnog i predanog rada probacijskih službenika. Na istom događaju pomoćn</w:t>
      </w:r>
      <w:r w:rsidR="00AF6292">
        <w:rPr>
          <w:rFonts w:ascii="Times New Roman" w:eastAsiaTheme="minorHAnsi" w:hAnsi="Times New Roman" w:cs="Times New Roman"/>
          <w:sz w:val="24"/>
          <w:szCs w:val="24"/>
        </w:rPr>
        <w:t>ica Uprave za zatvorski sustav i probaciju</w:t>
      </w:r>
      <w:r w:rsidR="00AF6292" w:rsidRPr="00CB1137">
        <w:rPr>
          <w:rFonts w:ascii="Times New Roman" w:eastAsiaTheme="minorHAnsi" w:hAnsi="Times New Roman" w:cs="Times New Roman"/>
          <w:sz w:val="24"/>
          <w:szCs w:val="24"/>
        </w:rPr>
        <w:t xml:space="preserve">, imenovana je potpredsjednicom  ove krovne probacijske organizacije. </w:t>
      </w:r>
      <w:r w:rsidR="00C55204">
        <w:rPr>
          <w:rFonts w:asciiTheme="minorHAnsi" w:hAnsiTheme="minorHAnsi" w:cstheme="minorHAnsi"/>
          <w:color w:val="1F497D" w:themeColor="text2"/>
        </w:rPr>
        <w:br w:type="page"/>
      </w:r>
    </w:p>
    <w:p w14:paraId="5088597D" w14:textId="77777777" w:rsidR="00536A58" w:rsidRPr="005A0FD8" w:rsidRDefault="00C55204" w:rsidP="00A455E9">
      <w:pPr>
        <w:pStyle w:val="Heading1"/>
        <w:rPr>
          <w:rFonts w:ascii="Times New Roman" w:hAnsi="Times New Roman" w:cs="Times New Roman"/>
          <w:color w:val="1F497D" w:themeColor="text2"/>
        </w:rPr>
      </w:pPr>
      <w:bookmarkStart w:id="3" w:name="_Toc37150836"/>
      <w:r w:rsidRPr="005A0FD8">
        <w:rPr>
          <w:rFonts w:ascii="Times New Roman" w:hAnsi="Times New Roman" w:cs="Times New Roman"/>
          <w:color w:val="1F497D" w:themeColor="text2"/>
        </w:rPr>
        <w:lastRenderedPageBreak/>
        <w:t>ORGANIZACIJA I ULOGA</w:t>
      </w:r>
      <w:r w:rsidR="00536A58" w:rsidRPr="005A0FD8">
        <w:rPr>
          <w:rFonts w:ascii="Times New Roman" w:hAnsi="Times New Roman" w:cs="Times New Roman"/>
          <w:color w:val="1F497D" w:themeColor="text2"/>
        </w:rPr>
        <w:t xml:space="preserve"> PROBACIJSKE SLUŽBE</w:t>
      </w:r>
      <w:bookmarkEnd w:id="3"/>
      <w:r w:rsidR="00536A58" w:rsidRPr="005A0FD8">
        <w:rPr>
          <w:rFonts w:ascii="Times New Roman" w:hAnsi="Times New Roman" w:cs="Times New Roman"/>
          <w:color w:val="1F497D" w:themeColor="text2"/>
        </w:rPr>
        <w:t xml:space="preserve"> </w:t>
      </w:r>
    </w:p>
    <w:p w14:paraId="19DDF2DE" w14:textId="77777777" w:rsidR="0064296E" w:rsidRPr="005A0FD8" w:rsidRDefault="0064296E" w:rsidP="00536A58">
      <w:pPr>
        <w:ind w:left="405"/>
        <w:rPr>
          <w:rFonts w:ascii="Times New Roman" w:hAnsi="Times New Roman" w:cs="Times New Roman"/>
          <w:color w:val="1F497D" w:themeColor="text2"/>
          <w:sz w:val="24"/>
          <w:szCs w:val="24"/>
          <w:highlight w:val="yellow"/>
        </w:rPr>
      </w:pPr>
    </w:p>
    <w:p w14:paraId="72BAFC0C" w14:textId="46F68C52" w:rsidR="00C55204" w:rsidRPr="005A0FD8" w:rsidRDefault="00950ED3" w:rsidP="00117212">
      <w:pPr>
        <w:spacing w:after="200" w:line="276" w:lineRule="auto"/>
        <w:jc w:val="both"/>
        <w:rPr>
          <w:rFonts w:ascii="Times New Roman" w:eastAsiaTheme="minorHAnsi" w:hAnsi="Times New Roman" w:cs="Times New Roman"/>
          <w:sz w:val="24"/>
          <w:szCs w:val="24"/>
        </w:rPr>
      </w:pPr>
      <w:r w:rsidRPr="005A0FD8">
        <w:rPr>
          <w:rFonts w:ascii="Times New Roman" w:eastAsiaTheme="minorHAnsi" w:hAnsi="Times New Roman" w:cs="Times New Roman"/>
          <w:sz w:val="24"/>
          <w:szCs w:val="24"/>
        </w:rPr>
        <w:t xml:space="preserve">Izvršavanje </w:t>
      </w:r>
      <w:r w:rsidR="00E3134E" w:rsidRPr="005A0FD8">
        <w:rPr>
          <w:rFonts w:ascii="Times New Roman" w:eastAsiaTheme="minorHAnsi" w:hAnsi="Times New Roman" w:cs="Times New Roman"/>
          <w:sz w:val="24"/>
          <w:szCs w:val="24"/>
        </w:rPr>
        <w:t xml:space="preserve">probacijskih poslova je u nadležnosti Sektora za probaciju koji je </w:t>
      </w:r>
      <w:r w:rsidR="001F4613" w:rsidRPr="005A0FD8">
        <w:rPr>
          <w:rFonts w:ascii="Times New Roman" w:eastAsiaTheme="minorHAnsi" w:hAnsi="Times New Roman" w:cs="Times New Roman"/>
          <w:sz w:val="24"/>
          <w:szCs w:val="24"/>
        </w:rPr>
        <w:t xml:space="preserve">unutarnja </w:t>
      </w:r>
      <w:r w:rsidR="00A56CC1" w:rsidRPr="005A0FD8">
        <w:rPr>
          <w:rFonts w:ascii="Times New Roman" w:eastAsiaTheme="minorHAnsi" w:hAnsi="Times New Roman" w:cs="Times New Roman"/>
          <w:sz w:val="24"/>
          <w:szCs w:val="24"/>
        </w:rPr>
        <w:t>ustrojstvena jedinica</w:t>
      </w:r>
      <w:r w:rsidR="002C054F" w:rsidRPr="005A0FD8">
        <w:rPr>
          <w:rFonts w:ascii="Times New Roman" w:eastAsiaTheme="minorHAnsi" w:hAnsi="Times New Roman" w:cs="Times New Roman"/>
          <w:sz w:val="24"/>
          <w:szCs w:val="24"/>
        </w:rPr>
        <w:t xml:space="preserve"> Uprave za </w:t>
      </w:r>
      <w:r w:rsidR="00117212" w:rsidRPr="005A0FD8">
        <w:rPr>
          <w:rFonts w:ascii="Times New Roman" w:eastAsiaTheme="minorHAnsi" w:hAnsi="Times New Roman" w:cs="Times New Roman"/>
          <w:sz w:val="24"/>
          <w:szCs w:val="24"/>
        </w:rPr>
        <w:t>zatvorski sustav</w:t>
      </w:r>
      <w:r w:rsidR="002C054F" w:rsidRPr="005A0FD8">
        <w:rPr>
          <w:rFonts w:ascii="Times New Roman" w:eastAsiaTheme="minorHAnsi" w:hAnsi="Times New Roman" w:cs="Times New Roman"/>
          <w:sz w:val="24"/>
          <w:szCs w:val="24"/>
        </w:rPr>
        <w:t xml:space="preserve"> i probaci</w:t>
      </w:r>
      <w:r w:rsidR="00E3134E" w:rsidRPr="005A0FD8">
        <w:rPr>
          <w:rFonts w:ascii="Times New Roman" w:eastAsiaTheme="minorHAnsi" w:hAnsi="Times New Roman" w:cs="Times New Roman"/>
          <w:sz w:val="24"/>
          <w:szCs w:val="24"/>
        </w:rPr>
        <w:t>j</w:t>
      </w:r>
      <w:r w:rsidR="00A56CC1" w:rsidRPr="005A0FD8">
        <w:rPr>
          <w:rFonts w:ascii="Times New Roman" w:eastAsiaTheme="minorHAnsi" w:hAnsi="Times New Roman" w:cs="Times New Roman"/>
          <w:sz w:val="24"/>
          <w:szCs w:val="24"/>
        </w:rPr>
        <w:t>u</w:t>
      </w:r>
      <w:r w:rsidR="00A674E5" w:rsidRPr="005A0FD8">
        <w:rPr>
          <w:rFonts w:ascii="Times New Roman" w:eastAsiaTheme="minorHAnsi" w:hAnsi="Times New Roman" w:cs="Times New Roman"/>
          <w:sz w:val="24"/>
          <w:szCs w:val="24"/>
        </w:rPr>
        <w:t xml:space="preserve"> Ministarstva pravosuđa. </w:t>
      </w:r>
      <w:r w:rsidR="00A56CC1" w:rsidRPr="005A0FD8">
        <w:rPr>
          <w:rFonts w:ascii="Times New Roman" w:eastAsiaTheme="minorHAnsi" w:hAnsi="Times New Roman" w:cs="Times New Roman"/>
          <w:sz w:val="24"/>
          <w:szCs w:val="24"/>
        </w:rPr>
        <w:t xml:space="preserve"> </w:t>
      </w:r>
      <w:r w:rsidR="005A0FD8" w:rsidRPr="005A0FD8">
        <w:rPr>
          <w:rFonts w:ascii="Times New Roman" w:eastAsiaTheme="minorHAnsi" w:hAnsi="Times New Roman" w:cs="Times New Roman"/>
          <w:sz w:val="24"/>
          <w:szCs w:val="24"/>
        </w:rPr>
        <w:t>Sektor za probaciju čine Služba za koordinaciju i razvoj probacijskog sustava i 14 probacijskih ureda.</w:t>
      </w:r>
    </w:p>
    <w:p w14:paraId="0A644A8E" w14:textId="6643C66A" w:rsidR="005A0FD8" w:rsidRPr="005A0FD8" w:rsidRDefault="00DD0C95" w:rsidP="005A0FD8">
      <w:pPr>
        <w:pStyle w:val="NoSpacing"/>
        <w:jc w:val="center"/>
        <w:rPr>
          <w:rFonts w:ascii="Times New Roman" w:eastAsiaTheme="minorHAnsi" w:hAnsi="Times New Roman" w:cs="Times New Roman"/>
          <w:i/>
          <w:sz w:val="24"/>
          <w:szCs w:val="24"/>
        </w:rPr>
      </w:pPr>
      <w:bookmarkStart w:id="4" w:name="_Toc373998324"/>
      <w:r>
        <w:rPr>
          <w:rFonts w:ascii="Times New Roman" w:eastAsiaTheme="minorHAnsi" w:hAnsi="Times New Roman" w:cs="Times New Roman"/>
          <w:b/>
          <w:i/>
          <w:sz w:val="24"/>
          <w:szCs w:val="24"/>
        </w:rPr>
        <w:t>Slika 1</w:t>
      </w:r>
      <w:r w:rsidR="005A0FD8" w:rsidRPr="005A0FD8">
        <w:rPr>
          <w:rFonts w:ascii="Times New Roman" w:eastAsiaTheme="minorHAnsi" w:hAnsi="Times New Roman" w:cs="Times New Roman"/>
          <w:i/>
          <w:sz w:val="24"/>
          <w:szCs w:val="24"/>
        </w:rPr>
        <w:t>. Organizacijska struktura hrvatske probacijske službe</w:t>
      </w:r>
    </w:p>
    <w:p w14:paraId="448CD62B" w14:textId="77777777" w:rsidR="005A0FD8" w:rsidRPr="006D22C9" w:rsidRDefault="005A0FD8" w:rsidP="005A0FD8">
      <w:pPr>
        <w:pStyle w:val="NoSpacing"/>
        <w:jc w:val="center"/>
        <w:rPr>
          <w:rFonts w:eastAsiaTheme="minorHAnsi" w:cs="Times New Roman"/>
          <w:sz w:val="24"/>
          <w:szCs w:val="24"/>
          <w:highlight w:val="yellow"/>
        </w:rPr>
      </w:pPr>
    </w:p>
    <w:p w14:paraId="6A010C61" w14:textId="77777777" w:rsidR="005A0FD8" w:rsidRPr="006D22C9" w:rsidRDefault="005A0FD8" w:rsidP="005A0FD8">
      <w:pPr>
        <w:pStyle w:val="NoSpacing"/>
        <w:jc w:val="center"/>
        <w:rPr>
          <w:rFonts w:eastAsiaTheme="minorHAnsi" w:cs="Times New Roman"/>
          <w:sz w:val="24"/>
          <w:szCs w:val="24"/>
          <w:highlight w:val="yellow"/>
        </w:rPr>
      </w:pPr>
      <w:r>
        <w:rPr>
          <w:rFonts w:eastAsiaTheme="minorHAnsi" w:cs="Times New Roman"/>
          <w:noProof/>
          <w:sz w:val="24"/>
          <w:szCs w:val="24"/>
        </w:rPr>
        <mc:AlternateContent>
          <mc:Choice Requires="wps">
            <w:drawing>
              <wp:anchor distT="0" distB="0" distL="114300" distR="114300" simplePos="0" relativeHeight="251660288" behindDoc="0" locked="0" layoutInCell="1" allowOverlap="1" wp14:anchorId="00C4D747" wp14:editId="1A838095">
                <wp:simplePos x="0" y="0"/>
                <wp:positionH relativeFrom="column">
                  <wp:posOffset>4701540</wp:posOffset>
                </wp:positionH>
                <wp:positionV relativeFrom="paragraph">
                  <wp:posOffset>1996440</wp:posOffset>
                </wp:positionV>
                <wp:extent cx="0" cy="389255"/>
                <wp:effectExtent l="0" t="0" r="19050" b="10795"/>
                <wp:wrapNone/>
                <wp:docPr id="32" name="Ravni poveznik 32"/>
                <wp:cNvGraphicFramePr/>
                <a:graphic xmlns:a="http://schemas.openxmlformats.org/drawingml/2006/main">
                  <a:graphicData uri="http://schemas.microsoft.com/office/word/2010/wordprocessingShape">
                    <wps:wsp>
                      <wps:cNvCnPr/>
                      <wps:spPr>
                        <a:xfrm>
                          <a:off x="0" y="0"/>
                          <a:ext cx="0" cy="38925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418183" id="Ravni poveznik 3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0.2pt,157.2pt" to="370.2pt,1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" strokecolor="#4a7ebb"/>
            </w:pict>
          </mc:Fallback>
        </mc:AlternateContent>
      </w:r>
      <w:r>
        <w:rPr>
          <w:rFonts w:eastAsiaTheme="minorHAnsi" w:cs="Times New Roman"/>
          <w:noProof/>
          <w:sz w:val="24"/>
          <w:szCs w:val="24"/>
        </w:rPr>
        <mc:AlternateContent>
          <mc:Choice Requires="wps">
            <w:drawing>
              <wp:anchor distT="0" distB="0" distL="114300" distR="114300" simplePos="0" relativeHeight="251656192" behindDoc="0" locked="0" layoutInCell="1" allowOverlap="1" wp14:anchorId="41E89A0A" wp14:editId="136A42AC">
                <wp:simplePos x="0" y="0"/>
                <wp:positionH relativeFrom="column">
                  <wp:posOffset>625475</wp:posOffset>
                </wp:positionH>
                <wp:positionV relativeFrom="paragraph">
                  <wp:posOffset>1990725</wp:posOffset>
                </wp:positionV>
                <wp:extent cx="0" cy="388620"/>
                <wp:effectExtent l="0" t="0" r="19050" b="11430"/>
                <wp:wrapNone/>
                <wp:docPr id="31" name="Ravni poveznik 31"/>
                <wp:cNvGraphicFramePr/>
                <a:graphic xmlns:a="http://schemas.openxmlformats.org/drawingml/2006/main">
                  <a:graphicData uri="http://schemas.microsoft.com/office/word/2010/wordprocessingShape">
                    <wps:wsp>
                      <wps:cNvCnPr/>
                      <wps:spPr>
                        <a:xfrm>
                          <a:off x="0" y="0"/>
                          <a:ext cx="0" cy="38862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CAE124" id="Ravni poveznik 3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49.25pt,156.75pt" to="49.25pt,1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" strokecolor="#4a7ebb"/>
            </w:pict>
          </mc:Fallback>
        </mc:AlternateContent>
      </w:r>
      <w:r>
        <w:rPr>
          <w:rFonts w:eastAsiaTheme="minorHAnsi" w:cs="Times New Roman"/>
          <w:noProof/>
          <w:sz w:val="24"/>
          <w:szCs w:val="24"/>
        </w:rPr>
        <mc:AlternateContent>
          <mc:Choice Requires="wps">
            <w:drawing>
              <wp:anchor distT="0" distB="0" distL="114300" distR="114300" simplePos="0" relativeHeight="251654144" behindDoc="0" locked="0" layoutInCell="1" allowOverlap="1" wp14:anchorId="6E8C71C9" wp14:editId="1CF619CB">
                <wp:simplePos x="0" y="0"/>
                <wp:positionH relativeFrom="column">
                  <wp:posOffset>966133</wp:posOffset>
                </wp:positionH>
                <wp:positionV relativeFrom="paragraph">
                  <wp:posOffset>2067094</wp:posOffset>
                </wp:positionV>
                <wp:extent cx="3502829" cy="251927"/>
                <wp:effectExtent l="0" t="0" r="0" b="0"/>
                <wp:wrapNone/>
                <wp:docPr id="30" name="Pravokutnik 30"/>
                <wp:cNvGraphicFramePr/>
                <a:graphic xmlns:a="http://schemas.openxmlformats.org/drawingml/2006/main">
                  <a:graphicData uri="http://schemas.microsoft.com/office/word/2010/wordprocessingShape">
                    <wps:wsp>
                      <wps:cNvSpPr/>
                      <wps:spPr>
                        <a:xfrm>
                          <a:off x="0" y="0"/>
                          <a:ext cx="3502829" cy="251927"/>
                        </a:xfrm>
                        <a:prstGeom prst="rect">
                          <a:avLst/>
                        </a:prstGeom>
                        <a:noFill/>
                        <a:ln w="25400" cap="flat" cmpd="sng" algn="ctr">
                          <a:noFill/>
                          <a:prstDash val="solid"/>
                        </a:ln>
                        <a:effectLst/>
                      </wps:spPr>
                      <wps:txbx>
                        <w:txbxContent>
                          <w:p w14:paraId="59509BDF" w14:textId="77777777" w:rsidR="00A643E5" w:rsidRPr="009724EE" w:rsidRDefault="00A643E5" w:rsidP="005A0FD8">
                            <w:pPr>
                              <w:jc w:val="center"/>
                              <w:rPr>
                                <w:b/>
                              </w:rPr>
                            </w:pPr>
                            <w:r w:rsidRPr="009724EE">
                              <w:rPr>
                                <w:b/>
                                <w:color w:val="000000" w:themeColor="text1"/>
                              </w:rPr>
                              <w:t>Služba za koordinaciju i razvoj probacijskog sustava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8C71C9" id="Pravokutnik 30" o:spid="_x0000_s1026" style="position:absolute;left:0;text-align:left;margin-left:76.05pt;margin-top:162.75pt;width:275.8pt;height:19.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" filled="f" stroked="f" strokeweight="2pt">
                <v:textbox>
                  <w:txbxContent>
                    <w:p w14:paraId="59509BDF" w14:textId="77777777" w:rsidR="00A643E5" w:rsidRPr="009724EE" w:rsidRDefault="00A643E5" w:rsidP="005A0FD8">
                      <w:pPr>
                        <w:jc w:val="center"/>
                        <w:rPr>
                          <w:b/>
                        </w:rPr>
                      </w:pPr>
                      <w:r w:rsidRPr="009724EE">
                        <w:rPr>
                          <w:b/>
                          <w:color w:val="000000" w:themeColor="text1"/>
                        </w:rPr>
                        <w:t>Služba za koordinaciju i razvoj probacijskog sustava</w:t>
                      </w:r>
                    </w:p>
                  </w:txbxContent>
                </v:textbox>
              </v:rect>
            </w:pict>
          </mc:Fallback>
        </mc:AlternateContent>
      </w:r>
      <w:r>
        <w:rPr>
          <w:rFonts w:eastAsiaTheme="minorHAnsi" w:cs="Times New Roman"/>
          <w:noProof/>
          <w:sz w:val="24"/>
          <w:szCs w:val="24"/>
        </w:rPr>
        <w:drawing>
          <wp:inline distT="0" distB="0" distL="0" distR="0" wp14:anchorId="28483845" wp14:editId="75A37964">
            <wp:extent cx="5262465" cy="2330561"/>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9951" cy="2329448"/>
                    </a:xfrm>
                    <a:prstGeom prst="rect">
                      <a:avLst/>
                    </a:prstGeom>
                    <a:noFill/>
                  </pic:spPr>
                </pic:pic>
              </a:graphicData>
            </a:graphic>
          </wp:inline>
        </w:drawing>
      </w:r>
    </w:p>
    <w:p w14:paraId="4544E07F" w14:textId="77777777" w:rsidR="005A0FD8" w:rsidRPr="006D22C9" w:rsidRDefault="005A0FD8" w:rsidP="005A0FD8">
      <w:pPr>
        <w:pStyle w:val="NoSpacing"/>
        <w:tabs>
          <w:tab w:val="center" w:pos="4536"/>
          <w:tab w:val="left" w:pos="7876"/>
        </w:tabs>
        <w:rPr>
          <w:rFonts w:eastAsiaTheme="minorHAnsi" w:cs="Times New Roman"/>
          <w:sz w:val="24"/>
          <w:szCs w:val="24"/>
          <w:highlight w:val="yellow"/>
        </w:rPr>
      </w:pPr>
      <w:r>
        <w:rPr>
          <w:rFonts w:eastAsiaTheme="minorHAnsi" w:cs="Times New Roman"/>
          <w:noProof/>
          <w:sz w:val="24"/>
          <w:szCs w:val="24"/>
        </w:rPr>
        <mc:AlternateContent>
          <mc:Choice Requires="wps">
            <w:drawing>
              <wp:anchor distT="0" distB="0" distL="114300" distR="114300" simplePos="0" relativeHeight="251663360" behindDoc="0" locked="0" layoutInCell="1" allowOverlap="1" wp14:anchorId="1B74F8BA" wp14:editId="7176B3BC">
                <wp:simplePos x="0" y="0"/>
                <wp:positionH relativeFrom="column">
                  <wp:posOffset>289560</wp:posOffset>
                </wp:positionH>
                <wp:positionV relativeFrom="paragraph">
                  <wp:posOffset>50813</wp:posOffset>
                </wp:positionV>
                <wp:extent cx="4676140" cy="0"/>
                <wp:effectExtent l="0" t="0" r="10160" b="19050"/>
                <wp:wrapNone/>
                <wp:docPr id="33" name="Ravni poveznik 33"/>
                <wp:cNvGraphicFramePr/>
                <a:graphic xmlns:a="http://schemas.openxmlformats.org/drawingml/2006/main">
                  <a:graphicData uri="http://schemas.microsoft.com/office/word/2010/wordprocessingShape">
                    <wps:wsp>
                      <wps:cNvCnPr/>
                      <wps:spPr>
                        <a:xfrm>
                          <a:off x="0" y="0"/>
                          <a:ext cx="467614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CA56C2" id="Ravni poveznik 3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8pt,4pt" to="39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" strokecolor="#4a7ebb"/>
            </w:pict>
          </mc:Fallback>
        </mc:AlternateContent>
      </w:r>
    </w:p>
    <w:p w14:paraId="7E653A41" w14:textId="77777777" w:rsidR="005A0FD8" w:rsidRPr="006D22C9" w:rsidRDefault="005A0FD8" w:rsidP="005A0FD8">
      <w:pPr>
        <w:pStyle w:val="NoSpacing"/>
        <w:jc w:val="center"/>
        <w:rPr>
          <w:rFonts w:eastAsiaTheme="minorHAnsi" w:cstheme="minorHAnsi"/>
          <w:b/>
          <w:sz w:val="24"/>
          <w:szCs w:val="24"/>
          <w:highlight w:val="yellow"/>
        </w:rPr>
      </w:pPr>
      <w:r>
        <w:rPr>
          <w:rFonts w:eastAsiaTheme="minorHAnsi" w:cs="Times New Roman"/>
          <w:noProof/>
          <w:sz w:val="24"/>
          <w:szCs w:val="24"/>
        </w:rPr>
        <w:lastRenderedPageBreak/>
        <w:drawing>
          <wp:inline distT="0" distB="0" distL="0" distR="0" wp14:anchorId="71DA2E07" wp14:editId="5A24B0C3">
            <wp:extent cx="4401731" cy="3648269"/>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1731" cy="3648269"/>
                    </a:xfrm>
                    <a:prstGeom prst="rect">
                      <a:avLst/>
                    </a:prstGeom>
                    <a:noFill/>
                  </pic:spPr>
                </pic:pic>
              </a:graphicData>
            </a:graphic>
          </wp:inline>
        </w:drawing>
      </w:r>
    </w:p>
    <w:bookmarkEnd w:id="4"/>
    <w:p w14:paraId="0C78D2D1" w14:textId="77777777" w:rsidR="005A0FD8" w:rsidRDefault="005A0FD8" w:rsidP="005A0FD8">
      <w:pPr>
        <w:spacing w:after="200" w:line="276" w:lineRule="auto"/>
        <w:jc w:val="both"/>
        <w:rPr>
          <w:rFonts w:asciiTheme="minorHAnsi" w:eastAsiaTheme="minorHAnsi" w:hAnsiTheme="minorHAnsi" w:cstheme="minorHAnsi"/>
          <w:sz w:val="24"/>
          <w:szCs w:val="24"/>
        </w:rPr>
      </w:pPr>
    </w:p>
    <w:p w14:paraId="123C5181" w14:textId="77777777" w:rsidR="005A0FD8" w:rsidRDefault="005A0FD8" w:rsidP="005A0FD8">
      <w:pPr>
        <w:spacing w:after="200" w:line="276" w:lineRule="auto"/>
        <w:jc w:val="both"/>
        <w:rPr>
          <w:rFonts w:asciiTheme="minorHAnsi" w:eastAsiaTheme="minorHAnsi" w:hAnsiTheme="minorHAnsi" w:cstheme="minorHAnsi"/>
          <w:sz w:val="24"/>
          <w:szCs w:val="24"/>
        </w:rPr>
      </w:pPr>
    </w:p>
    <w:p w14:paraId="2F0F7078" w14:textId="77777777" w:rsidR="00B54BF1" w:rsidRDefault="00B54BF1" w:rsidP="005A0FD8">
      <w:pPr>
        <w:spacing w:after="200" w:line="276" w:lineRule="auto"/>
        <w:jc w:val="both"/>
        <w:rPr>
          <w:rFonts w:asciiTheme="minorHAnsi" w:eastAsiaTheme="minorHAnsi" w:hAnsiTheme="minorHAnsi" w:cstheme="minorHAnsi"/>
          <w:sz w:val="24"/>
          <w:szCs w:val="24"/>
        </w:rPr>
      </w:pPr>
    </w:p>
    <w:p w14:paraId="7E5A84AE" w14:textId="77777777" w:rsidR="005A0FD8" w:rsidRPr="005A0FD8" w:rsidRDefault="005A0FD8" w:rsidP="005A0FD8">
      <w:pPr>
        <w:spacing w:after="200" w:line="276" w:lineRule="auto"/>
        <w:jc w:val="both"/>
        <w:rPr>
          <w:rFonts w:ascii="Times New Roman" w:eastAsiaTheme="minorHAnsi" w:hAnsi="Times New Roman" w:cs="Times New Roman"/>
          <w:sz w:val="24"/>
          <w:szCs w:val="24"/>
        </w:rPr>
      </w:pPr>
      <w:r w:rsidRPr="005A0FD8">
        <w:rPr>
          <w:rFonts w:ascii="Times New Roman" w:eastAsiaTheme="minorHAnsi" w:hAnsi="Times New Roman" w:cs="Times New Roman"/>
          <w:sz w:val="24"/>
          <w:szCs w:val="24"/>
        </w:rPr>
        <w:t>Svaki probacijski ured teritorijalno pokriva određene županije, prema tablici u nastavku.</w:t>
      </w:r>
    </w:p>
    <w:p w14:paraId="71A10649" w14:textId="0161AF83" w:rsidR="00627C44" w:rsidRDefault="00DD0C95" w:rsidP="005A0FD8">
      <w:pPr>
        <w:spacing w:after="200" w:line="276" w:lineRule="auto"/>
        <w:jc w:val="center"/>
        <w:rPr>
          <w:rFonts w:ascii="Times New Roman" w:eastAsiaTheme="minorHAnsi" w:hAnsi="Times New Roman" w:cs="Times New Roman"/>
          <w:i/>
          <w:sz w:val="24"/>
          <w:szCs w:val="24"/>
        </w:rPr>
      </w:pPr>
      <w:r>
        <w:rPr>
          <w:rFonts w:ascii="Times New Roman" w:eastAsiaTheme="minorHAnsi" w:hAnsi="Times New Roman" w:cs="Times New Roman"/>
          <w:b/>
          <w:i/>
          <w:sz w:val="24"/>
          <w:szCs w:val="24"/>
        </w:rPr>
        <w:t>Tablica 1</w:t>
      </w:r>
      <w:r w:rsidR="005A0FD8" w:rsidRPr="005A0FD8">
        <w:rPr>
          <w:rFonts w:ascii="Times New Roman" w:eastAsiaTheme="minorHAnsi" w:hAnsi="Times New Roman" w:cs="Times New Roman"/>
          <w:i/>
          <w:sz w:val="24"/>
          <w:szCs w:val="24"/>
        </w:rPr>
        <w:t>. Teritorijalna nadležnost probacijskih ureda</w:t>
      </w:r>
    </w:p>
    <w:p w14:paraId="497B211F" w14:textId="77777777" w:rsidR="005A0FD8" w:rsidRPr="006D22C9" w:rsidRDefault="005A0FD8" w:rsidP="005A0FD8">
      <w:pPr>
        <w:spacing w:after="200" w:line="276" w:lineRule="auto"/>
        <w:jc w:val="center"/>
        <w:rPr>
          <w:rFonts w:asciiTheme="minorHAnsi" w:eastAsiaTheme="minorHAnsi" w:hAnsiTheme="minorHAnsi" w:cstheme="minorHAnsi"/>
          <w:sz w:val="24"/>
          <w:szCs w:val="24"/>
          <w:highlight w:val="yellow"/>
        </w:rPr>
      </w:pPr>
      <w:r w:rsidRPr="006942EA">
        <w:rPr>
          <w:noProof/>
          <w:lang w:eastAsia="hr-HR"/>
        </w:rPr>
        <w:lastRenderedPageBreak/>
        <w:drawing>
          <wp:inline distT="0" distB="0" distL="0" distR="0" wp14:anchorId="4C9E0A2C" wp14:editId="65F911F3">
            <wp:extent cx="4937494" cy="3268980"/>
            <wp:effectExtent l="0" t="0" r="0" b="762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1189" cy="3271427"/>
                    </a:xfrm>
                    <a:prstGeom prst="rect">
                      <a:avLst/>
                    </a:prstGeom>
                    <a:noFill/>
                    <a:ln>
                      <a:noFill/>
                    </a:ln>
                  </pic:spPr>
                </pic:pic>
              </a:graphicData>
            </a:graphic>
          </wp:inline>
        </w:drawing>
      </w:r>
    </w:p>
    <w:p w14:paraId="13B26CD2" w14:textId="77777777" w:rsidR="005A0FD8" w:rsidRDefault="005A0FD8" w:rsidP="005A0FD8">
      <w:pPr>
        <w:spacing w:after="200" w:line="276" w:lineRule="auto"/>
        <w:jc w:val="both"/>
        <w:rPr>
          <w:rFonts w:ascii="Times New Roman" w:eastAsiaTheme="minorHAnsi" w:hAnsi="Times New Roman" w:cs="Times New Roman"/>
          <w:sz w:val="24"/>
          <w:szCs w:val="24"/>
        </w:rPr>
      </w:pPr>
    </w:p>
    <w:p w14:paraId="3F055D80" w14:textId="77777777" w:rsidR="005A0FD8" w:rsidRPr="0071332A" w:rsidRDefault="005A0FD8" w:rsidP="005A0FD8">
      <w:pPr>
        <w:spacing w:after="200" w:line="276" w:lineRule="auto"/>
        <w:jc w:val="both"/>
        <w:rPr>
          <w:rFonts w:ascii="Times New Roman" w:hAnsi="Times New Roman" w:cs="Times New Roman"/>
          <w:sz w:val="24"/>
          <w:szCs w:val="24"/>
        </w:rPr>
      </w:pPr>
      <w:r w:rsidRPr="005A0FD8">
        <w:rPr>
          <w:rFonts w:ascii="Times New Roman" w:eastAsiaTheme="minorHAnsi" w:hAnsi="Times New Roman" w:cs="Times New Roman"/>
          <w:sz w:val="24"/>
          <w:szCs w:val="24"/>
        </w:rPr>
        <w:t>Na kraju 201</w:t>
      </w:r>
      <w:r w:rsidR="00B87330">
        <w:rPr>
          <w:rFonts w:ascii="Times New Roman" w:eastAsiaTheme="minorHAnsi" w:hAnsi="Times New Roman" w:cs="Times New Roman"/>
          <w:sz w:val="24"/>
          <w:szCs w:val="24"/>
        </w:rPr>
        <w:t>9</w:t>
      </w:r>
      <w:r w:rsidRPr="005A0FD8">
        <w:rPr>
          <w:rFonts w:ascii="Times New Roman" w:eastAsiaTheme="minorHAnsi" w:hAnsi="Times New Roman" w:cs="Times New Roman"/>
          <w:sz w:val="24"/>
          <w:szCs w:val="24"/>
        </w:rPr>
        <w:t xml:space="preserve">. godine u Sektoru za probaciju bilo je </w:t>
      </w:r>
      <w:r w:rsidRPr="0071332A">
        <w:rPr>
          <w:rFonts w:ascii="Times New Roman" w:eastAsiaTheme="minorHAnsi" w:hAnsi="Times New Roman" w:cs="Times New Roman"/>
          <w:sz w:val="24"/>
          <w:szCs w:val="24"/>
        </w:rPr>
        <w:t xml:space="preserve">zaposleno </w:t>
      </w:r>
      <w:r w:rsidR="00B87330">
        <w:rPr>
          <w:rFonts w:ascii="Times New Roman" w:eastAsiaTheme="minorHAnsi" w:hAnsi="Times New Roman" w:cs="Times New Roman"/>
          <w:sz w:val="24"/>
          <w:szCs w:val="24"/>
        </w:rPr>
        <w:t>108</w:t>
      </w:r>
      <w:r w:rsidRPr="0071332A">
        <w:rPr>
          <w:rFonts w:ascii="Times New Roman" w:eastAsiaTheme="minorHAnsi" w:hAnsi="Times New Roman" w:cs="Times New Roman"/>
          <w:sz w:val="24"/>
          <w:szCs w:val="24"/>
        </w:rPr>
        <w:t xml:space="preserve"> službenika, od toga </w:t>
      </w:r>
      <w:r w:rsidR="00B87330">
        <w:rPr>
          <w:rFonts w:ascii="Times New Roman" w:eastAsiaTheme="minorHAnsi" w:hAnsi="Times New Roman" w:cs="Times New Roman"/>
          <w:sz w:val="24"/>
          <w:szCs w:val="24"/>
        </w:rPr>
        <w:t>13</w:t>
      </w:r>
      <w:r w:rsidRPr="0071332A">
        <w:rPr>
          <w:rFonts w:ascii="Times New Roman" w:eastAsiaTheme="minorHAnsi" w:hAnsi="Times New Roman" w:cs="Times New Roman"/>
          <w:sz w:val="24"/>
          <w:szCs w:val="24"/>
        </w:rPr>
        <w:t xml:space="preserve"> službenika u Službi za koordinaciju i razvoj probacijskog sustava, a </w:t>
      </w:r>
      <w:r w:rsidR="00B87330">
        <w:rPr>
          <w:rFonts w:ascii="Times New Roman" w:eastAsiaTheme="minorHAnsi" w:hAnsi="Times New Roman" w:cs="Times New Roman"/>
          <w:sz w:val="24"/>
          <w:szCs w:val="24"/>
        </w:rPr>
        <w:t>95</w:t>
      </w:r>
      <w:r w:rsidRPr="0071332A">
        <w:rPr>
          <w:rFonts w:ascii="Times New Roman" w:eastAsiaTheme="minorHAnsi" w:hAnsi="Times New Roman" w:cs="Times New Roman"/>
          <w:sz w:val="24"/>
          <w:szCs w:val="24"/>
        </w:rPr>
        <w:t xml:space="preserve"> u probacijskim uredima. U probacijskim uredima radi </w:t>
      </w:r>
      <w:r w:rsidR="0071332A" w:rsidRPr="0071332A">
        <w:rPr>
          <w:rFonts w:ascii="Times New Roman" w:eastAsiaTheme="minorHAnsi" w:hAnsi="Times New Roman" w:cs="Times New Roman"/>
          <w:sz w:val="24"/>
          <w:szCs w:val="24"/>
        </w:rPr>
        <w:t>14</w:t>
      </w:r>
      <w:r w:rsidRPr="0071332A">
        <w:rPr>
          <w:rFonts w:ascii="Times New Roman" w:eastAsiaTheme="minorHAnsi" w:hAnsi="Times New Roman" w:cs="Times New Roman"/>
          <w:sz w:val="24"/>
          <w:szCs w:val="24"/>
        </w:rPr>
        <w:t xml:space="preserve"> probacijskih voditelja, </w:t>
      </w:r>
      <w:r w:rsidR="0071332A" w:rsidRPr="0071332A">
        <w:rPr>
          <w:rFonts w:ascii="Times New Roman" w:eastAsiaTheme="minorHAnsi" w:hAnsi="Times New Roman" w:cs="Times New Roman"/>
          <w:sz w:val="24"/>
          <w:szCs w:val="24"/>
        </w:rPr>
        <w:t>15</w:t>
      </w:r>
      <w:r w:rsidRPr="0071332A">
        <w:rPr>
          <w:rFonts w:ascii="Times New Roman" w:eastAsiaTheme="minorHAnsi" w:hAnsi="Times New Roman" w:cs="Times New Roman"/>
          <w:sz w:val="24"/>
          <w:szCs w:val="24"/>
        </w:rPr>
        <w:t xml:space="preserve"> upravnih</w:t>
      </w:r>
      <w:r w:rsidR="0071332A" w:rsidRPr="0071332A">
        <w:rPr>
          <w:rFonts w:ascii="Times New Roman" w:eastAsiaTheme="minorHAnsi" w:hAnsi="Times New Roman" w:cs="Times New Roman"/>
          <w:sz w:val="24"/>
          <w:szCs w:val="24"/>
        </w:rPr>
        <w:t>/stručnih</w:t>
      </w:r>
      <w:r w:rsidRPr="0071332A">
        <w:rPr>
          <w:rFonts w:ascii="Times New Roman" w:eastAsiaTheme="minorHAnsi" w:hAnsi="Times New Roman" w:cs="Times New Roman"/>
          <w:sz w:val="24"/>
          <w:szCs w:val="24"/>
        </w:rPr>
        <w:t xml:space="preserve"> referenata i </w:t>
      </w:r>
      <w:r w:rsidR="00B87330">
        <w:rPr>
          <w:rFonts w:ascii="Times New Roman" w:eastAsiaTheme="minorHAnsi" w:hAnsi="Times New Roman" w:cs="Times New Roman"/>
          <w:sz w:val="24"/>
          <w:szCs w:val="24"/>
        </w:rPr>
        <w:t>66</w:t>
      </w:r>
      <w:r w:rsidRPr="0071332A">
        <w:rPr>
          <w:rFonts w:ascii="Times New Roman" w:eastAsiaTheme="minorHAnsi" w:hAnsi="Times New Roman" w:cs="Times New Roman"/>
          <w:sz w:val="24"/>
          <w:szCs w:val="24"/>
        </w:rPr>
        <w:t xml:space="preserve"> probacijska službenika (stručni suradnici, stručni savjetnici i viši stručni savjetnici). </w:t>
      </w:r>
      <w:r w:rsidRPr="0071332A">
        <w:rPr>
          <w:rFonts w:ascii="Times New Roman" w:hAnsi="Times New Roman" w:cs="Times New Roman"/>
          <w:sz w:val="24"/>
          <w:szCs w:val="24"/>
        </w:rPr>
        <w:t xml:space="preserve"> </w:t>
      </w:r>
    </w:p>
    <w:p w14:paraId="4BE0CD98" w14:textId="77777777" w:rsidR="005A0FD8" w:rsidRPr="005A0FD8" w:rsidRDefault="005A0FD8" w:rsidP="005A0FD8">
      <w:pPr>
        <w:spacing w:after="200" w:line="276" w:lineRule="auto"/>
        <w:jc w:val="both"/>
        <w:rPr>
          <w:rFonts w:ascii="Times New Roman" w:eastAsiaTheme="minorHAnsi" w:hAnsi="Times New Roman" w:cs="Times New Roman"/>
          <w:sz w:val="24"/>
          <w:szCs w:val="24"/>
        </w:rPr>
      </w:pPr>
      <w:r w:rsidRPr="005A0FD8">
        <w:rPr>
          <w:rFonts w:ascii="Times New Roman" w:eastAsiaTheme="minorHAnsi" w:hAnsi="Times New Roman" w:cs="Times New Roman"/>
          <w:sz w:val="24"/>
          <w:szCs w:val="24"/>
        </w:rPr>
        <w:t>Prema podacima na 31.12.201</w:t>
      </w:r>
      <w:r w:rsidR="00B87330">
        <w:rPr>
          <w:rFonts w:ascii="Times New Roman" w:eastAsiaTheme="minorHAnsi" w:hAnsi="Times New Roman" w:cs="Times New Roman"/>
          <w:sz w:val="24"/>
          <w:szCs w:val="24"/>
        </w:rPr>
        <w:t>9</w:t>
      </w:r>
      <w:r w:rsidRPr="005A0FD8">
        <w:rPr>
          <w:rFonts w:ascii="Times New Roman" w:eastAsiaTheme="minorHAnsi" w:hAnsi="Times New Roman" w:cs="Times New Roman"/>
          <w:sz w:val="24"/>
          <w:szCs w:val="24"/>
        </w:rPr>
        <w:t>. s</w:t>
      </w:r>
      <w:r w:rsidR="0071332A">
        <w:rPr>
          <w:rFonts w:ascii="Times New Roman" w:eastAsiaTheme="minorHAnsi" w:hAnsi="Times New Roman" w:cs="Times New Roman"/>
          <w:sz w:val="24"/>
          <w:szCs w:val="24"/>
        </w:rPr>
        <w:t xml:space="preserve">vaki probacijski službenik ima u radu u prosjeku </w:t>
      </w:r>
      <w:r w:rsidR="00B87330">
        <w:rPr>
          <w:rFonts w:ascii="Times New Roman" w:eastAsiaTheme="minorHAnsi" w:hAnsi="Times New Roman" w:cs="Times New Roman"/>
          <w:sz w:val="24"/>
          <w:szCs w:val="24"/>
        </w:rPr>
        <w:t>54</w:t>
      </w:r>
      <w:r w:rsidRPr="00D01F3B">
        <w:rPr>
          <w:rFonts w:ascii="Times New Roman" w:eastAsiaTheme="minorHAnsi" w:hAnsi="Times New Roman" w:cs="Times New Roman"/>
          <w:sz w:val="24"/>
          <w:szCs w:val="24"/>
        </w:rPr>
        <w:t xml:space="preserve"> </w:t>
      </w:r>
      <w:r w:rsidR="0071332A" w:rsidRPr="00D01F3B">
        <w:rPr>
          <w:rFonts w:ascii="Times New Roman" w:eastAsiaTheme="minorHAnsi" w:hAnsi="Times New Roman" w:cs="Times New Roman"/>
          <w:sz w:val="24"/>
          <w:szCs w:val="24"/>
        </w:rPr>
        <w:t xml:space="preserve">predmeta međutim taj broj varira </w:t>
      </w:r>
      <w:r w:rsidRPr="00D01F3B">
        <w:rPr>
          <w:rFonts w:ascii="Times New Roman" w:eastAsiaTheme="minorHAnsi" w:hAnsi="Times New Roman" w:cs="Times New Roman"/>
          <w:sz w:val="24"/>
          <w:szCs w:val="24"/>
        </w:rPr>
        <w:lastRenderedPageBreak/>
        <w:t>ovisno o broju predmeta i broju probacijskih službenika koji ima svaki probacijski ured.</w:t>
      </w:r>
      <w:r w:rsidRPr="005A0FD8">
        <w:rPr>
          <w:rFonts w:ascii="Times New Roman" w:eastAsiaTheme="minorHAnsi" w:hAnsi="Times New Roman" w:cs="Times New Roman"/>
          <w:sz w:val="24"/>
          <w:szCs w:val="24"/>
        </w:rPr>
        <w:t xml:space="preserve"> </w:t>
      </w:r>
    </w:p>
    <w:p w14:paraId="0A3C0EBF" w14:textId="77777777" w:rsidR="00402266" w:rsidRPr="00242217" w:rsidRDefault="00402266" w:rsidP="00117212">
      <w:pPr>
        <w:spacing w:after="200" w:line="276" w:lineRule="auto"/>
        <w:jc w:val="both"/>
        <w:rPr>
          <w:rFonts w:ascii="Times New Roman" w:eastAsiaTheme="minorHAnsi" w:hAnsi="Times New Roman" w:cs="Times New Roman"/>
          <w:sz w:val="24"/>
          <w:szCs w:val="24"/>
        </w:rPr>
      </w:pPr>
      <w:r w:rsidRPr="00242217">
        <w:rPr>
          <w:rFonts w:ascii="Times New Roman" w:eastAsiaTheme="minorHAnsi" w:hAnsi="Times New Roman" w:cs="Times New Roman"/>
          <w:sz w:val="24"/>
          <w:szCs w:val="24"/>
        </w:rPr>
        <w:t>Hrvatska probacijska služba podjednako naglasak stavlja na socijalnu integraciju počinitelja kaznenog djela</w:t>
      </w:r>
      <w:r w:rsidR="00117212" w:rsidRPr="00242217">
        <w:rPr>
          <w:rFonts w:ascii="Times New Roman" w:eastAsiaTheme="minorHAnsi" w:hAnsi="Times New Roman" w:cs="Times New Roman"/>
          <w:sz w:val="24"/>
          <w:szCs w:val="24"/>
        </w:rPr>
        <w:t xml:space="preserve"> i na zaštitu zajednice</w:t>
      </w:r>
      <w:r w:rsidRPr="00242217">
        <w:rPr>
          <w:rFonts w:ascii="Times New Roman" w:eastAsiaTheme="minorHAnsi" w:hAnsi="Times New Roman" w:cs="Times New Roman"/>
          <w:sz w:val="24"/>
          <w:szCs w:val="24"/>
        </w:rPr>
        <w:t xml:space="preserve">. U tom smislu </w:t>
      </w:r>
      <w:r w:rsidR="00117212" w:rsidRPr="00242217">
        <w:rPr>
          <w:rFonts w:ascii="Times New Roman" w:eastAsiaTheme="minorHAnsi" w:hAnsi="Times New Roman" w:cs="Times New Roman"/>
          <w:sz w:val="24"/>
          <w:szCs w:val="24"/>
        </w:rPr>
        <w:t xml:space="preserve">hrvatska probacijska služba nastoji omogućiti </w:t>
      </w:r>
      <w:r w:rsidRPr="00242217">
        <w:rPr>
          <w:rFonts w:ascii="Times New Roman" w:eastAsiaTheme="minorHAnsi" w:hAnsi="Times New Roman" w:cs="Times New Roman"/>
          <w:sz w:val="24"/>
          <w:szCs w:val="24"/>
        </w:rPr>
        <w:t>informirano, kvalitetno i učinkovito donošenje odluka vezano uz počinitelje kaznenih djela</w:t>
      </w:r>
      <w:r w:rsidR="00117212" w:rsidRPr="00242217">
        <w:rPr>
          <w:rFonts w:ascii="Times New Roman" w:eastAsiaTheme="minorHAnsi" w:hAnsi="Times New Roman" w:cs="Times New Roman"/>
          <w:sz w:val="24"/>
          <w:szCs w:val="24"/>
        </w:rPr>
        <w:t>, nastoji prevenirati</w:t>
      </w:r>
      <w:r w:rsidRPr="00242217">
        <w:rPr>
          <w:rFonts w:ascii="Times New Roman" w:eastAsiaTheme="minorHAnsi" w:hAnsi="Times New Roman" w:cs="Times New Roman"/>
          <w:sz w:val="24"/>
          <w:szCs w:val="24"/>
        </w:rPr>
        <w:t xml:space="preserve"> potencijalno kriminalno ponašanje počinitelja kaznenog djela u budućnosti</w:t>
      </w:r>
      <w:r w:rsidR="00117212" w:rsidRPr="00242217">
        <w:rPr>
          <w:rFonts w:ascii="Times New Roman" w:eastAsiaTheme="minorHAnsi" w:hAnsi="Times New Roman" w:cs="Times New Roman"/>
          <w:sz w:val="24"/>
          <w:szCs w:val="24"/>
        </w:rPr>
        <w:t xml:space="preserve"> i </w:t>
      </w:r>
      <w:r w:rsidRPr="00242217">
        <w:rPr>
          <w:rFonts w:ascii="Times New Roman" w:eastAsiaTheme="minorHAnsi" w:hAnsi="Times New Roman" w:cs="Times New Roman"/>
          <w:sz w:val="24"/>
          <w:szCs w:val="24"/>
        </w:rPr>
        <w:t>utjecati na okolnosti koje su doprinijele  počinjenju kaznenog djela i mogle bi pridonijeti kriminalnom povratu,</w:t>
      </w:r>
      <w:r w:rsidR="00117212" w:rsidRPr="00242217">
        <w:rPr>
          <w:rFonts w:ascii="Times New Roman" w:eastAsiaTheme="minorHAnsi" w:hAnsi="Times New Roman" w:cs="Times New Roman"/>
          <w:sz w:val="24"/>
          <w:szCs w:val="24"/>
        </w:rPr>
        <w:t xml:space="preserve"> poduzima</w:t>
      </w:r>
      <w:r w:rsidRPr="00242217">
        <w:rPr>
          <w:rFonts w:ascii="Times New Roman" w:eastAsiaTheme="minorHAnsi" w:hAnsi="Times New Roman" w:cs="Times New Roman"/>
          <w:sz w:val="24"/>
          <w:szCs w:val="24"/>
        </w:rPr>
        <w:t xml:space="preserve"> aktivnosti </w:t>
      </w:r>
      <w:r w:rsidR="00117212" w:rsidRPr="00242217">
        <w:rPr>
          <w:rFonts w:ascii="Times New Roman" w:eastAsiaTheme="minorHAnsi" w:hAnsi="Times New Roman" w:cs="Times New Roman"/>
          <w:sz w:val="24"/>
          <w:szCs w:val="24"/>
        </w:rPr>
        <w:t>koje doprinose</w:t>
      </w:r>
      <w:r w:rsidRPr="00242217">
        <w:rPr>
          <w:rFonts w:ascii="Times New Roman" w:eastAsiaTheme="minorHAnsi" w:hAnsi="Times New Roman" w:cs="Times New Roman"/>
          <w:sz w:val="24"/>
          <w:szCs w:val="24"/>
        </w:rPr>
        <w:t xml:space="preserve"> socijalnoj integraciji zatvorenik</w:t>
      </w:r>
      <w:r w:rsidR="00117212" w:rsidRPr="00242217">
        <w:rPr>
          <w:rFonts w:ascii="Times New Roman" w:eastAsiaTheme="minorHAnsi" w:hAnsi="Times New Roman" w:cs="Times New Roman"/>
          <w:sz w:val="24"/>
          <w:szCs w:val="24"/>
        </w:rPr>
        <w:t xml:space="preserve">a odnosno osuđenika u zajednicu i na taj način </w:t>
      </w:r>
      <w:r w:rsidRPr="00242217">
        <w:rPr>
          <w:rFonts w:ascii="Times New Roman" w:eastAsiaTheme="minorHAnsi" w:hAnsi="Times New Roman" w:cs="Times New Roman"/>
          <w:sz w:val="24"/>
          <w:szCs w:val="24"/>
        </w:rPr>
        <w:t>štititi zajednicu vezano uz rizike i neprimjereno ponašanje osobe uključene u probaciju.</w:t>
      </w:r>
      <w:r w:rsidR="00117212" w:rsidRPr="00242217">
        <w:rPr>
          <w:rFonts w:ascii="Times New Roman" w:eastAsiaTheme="minorHAnsi" w:hAnsi="Times New Roman" w:cs="Times New Roman"/>
          <w:sz w:val="24"/>
          <w:szCs w:val="24"/>
        </w:rPr>
        <w:t xml:space="preserve"> </w:t>
      </w:r>
    </w:p>
    <w:p w14:paraId="3D0E76A6" w14:textId="77777777" w:rsidR="00D118D0" w:rsidRPr="00242217" w:rsidRDefault="00D118D0" w:rsidP="00D118D0">
      <w:pPr>
        <w:spacing w:after="200" w:line="276" w:lineRule="auto"/>
        <w:jc w:val="both"/>
        <w:rPr>
          <w:rFonts w:ascii="Times New Roman" w:hAnsi="Times New Roman" w:cs="Times New Roman"/>
          <w:sz w:val="24"/>
          <w:szCs w:val="24"/>
        </w:rPr>
      </w:pPr>
      <w:r w:rsidRPr="00242217">
        <w:rPr>
          <w:rFonts w:ascii="Times New Roman" w:eastAsiaTheme="minorHAnsi" w:hAnsi="Times New Roman" w:cs="Times New Roman"/>
          <w:sz w:val="24"/>
          <w:szCs w:val="24"/>
        </w:rPr>
        <w:t>U obavljanju svojih zadataka p</w:t>
      </w:r>
      <w:r w:rsidRPr="00242217">
        <w:rPr>
          <w:rFonts w:ascii="Times New Roman" w:hAnsi="Times New Roman" w:cs="Times New Roman"/>
          <w:sz w:val="24"/>
          <w:szCs w:val="24"/>
        </w:rPr>
        <w:t>robacijska služba slijedi načela prakse utemeljene na dokazima odnosno primjenjuje pri</w:t>
      </w:r>
      <w:r w:rsidRPr="00242217">
        <w:rPr>
          <w:rFonts w:ascii="Times New Roman" w:hAnsi="Times New Roman" w:cs="Times New Roman"/>
          <w:sz w:val="24"/>
          <w:szCs w:val="24"/>
        </w:rPr>
        <w:lastRenderedPageBreak/>
        <w:t>stupe, modele i tehnike koji su se prema rezultatima znanstvenih istraživanja pokazala učinkovita u smanjenju recidivizma.</w:t>
      </w:r>
    </w:p>
    <w:p w14:paraId="6EEAA029" w14:textId="77777777" w:rsidR="00D118D0" w:rsidRPr="00242217" w:rsidRDefault="00117212" w:rsidP="00D118D0">
      <w:pPr>
        <w:spacing w:after="200" w:line="276" w:lineRule="auto"/>
        <w:jc w:val="both"/>
        <w:rPr>
          <w:rFonts w:ascii="Times New Roman" w:eastAsiaTheme="minorHAnsi" w:hAnsi="Times New Roman" w:cs="Times New Roman"/>
          <w:sz w:val="24"/>
          <w:szCs w:val="24"/>
        </w:rPr>
      </w:pPr>
      <w:r w:rsidRPr="00242217">
        <w:rPr>
          <w:rFonts w:ascii="Times New Roman" w:eastAsiaTheme="minorHAnsi" w:hAnsi="Times New Roman" w:cs="Times New Roman"/>
          <w:sz w:val="24"/>
          <w:szCs w:val="24"/>
        </w:rPr>
        <w:t>Da bi ostvarila svoju misiju</w:t>
      </w:r>
      <w:r w:rsidR="004C7010" w:rsidRPr="00242217">
        <w:rPr>
          <w:rFonts w:ascii="Times New Roman" w:eastAsiaTheme="minorHAnsi" w:hAnsi="Times New Roman" w:cs="Times New Roman"/>
          <w:sz w:val="24"/>
          <w:szCs w:val="24"/>
        </w:rPr>
        <w:t>,</w:t>
      </w:r>
      <w:r w:rsidRPr="00242217">
        <w:rPr>
          <w:rFonts w:ascii="Times New Roman" w:eastAsiaTheme="minorHAnsi" w:hAnsi="Times New Roman" w:cs="Times New Roman"/>
          <w:sz w:val="24"/>
          <w:szCs w:val="24"/>
        </w:rPr>
        <w:t xml:space="preserve"> probacijska služb</w:t>
      </w:r>
      <w:r w:rsidR="003D2908" w:rsidRPr="00242217">
        <w:rPr>
          <w:rFonts w:ascii="Times New Roman" w:eastAsiaTheme="minorHAnsi" w:hAnsi="Times New Roman" w:cs="Times New Roman"/>
          <w:sz w:val="24"/>
          <w:szCs w:val="24"/>
        </w:rPr>
        <w:t>a</w:t>
      </w:r>
      <w:r w:rsidRPr="00242217">
        <w:rPr>
          <w:rFonts w:ascii="Times New Roman" w:eastAsiaTheme="minorHAnsi" w:hAnsi="Times New Roman" w:cs="Times New Roman"/>
          <w:sz w:val="24"/>
          <w:szCs w:val="24"/>
        </w:rPr>
        <w:t xml:space="preserve"> surađuje sa drugim institucijama</w:t>
      </w:r>
      <w:r w:rsidR="00D118D0" w:rsidRPr="00242217">
        <w:rPr>
          <w:rFonts w:ascii="Times New Roman" w:eastAsiaTheme="minorHAnsi" w:hAnsi="Times New Roman" w:cs="Times New Roman"/>
          <w:sz w:val="24"/>
          <w:szCs w:val="24"/>
        </w:rPr>
        <w:t xml:space="preserve">, organizacijama i </w:t>
      </w:r>
      <w:r w:rsidR="004C7010" w:rsidRPr="00242217">
        <w:rPr>
          <w:rFonts w:ascii="Times New Roman" w:eastAsiaTheme="minorHAnsi" w:hAnsi="Times New Roman" w:cs="Times New Roman"/>
          <w:sz w:val="24"/>
          <w:szCs w:val="24"/>
        </w:rPr>
        <w:t xml:space="preserve">različitim </w:t>
      </w:r>
      <w:r w:rsidR="00D118D0" w:rsidRPr="00242217">
        <w:rPr>
          <w:rFonts w:ascii="Times New Roman" w:eastAsiaTheme="minorHAnsi" w:hAnsi="Times New Roman" w:cs="Times New Roman"/>
          <w:sz w:val="24"/>
          <w:szCs w:val="24"/>
        </w:rPr>
        <w:t xml:space="preserve">subjektima u zajednici </w:t>
      </w:r>
      <w:r w:rsidR="004C7010" w:rsidRPr="00242217">
        <w:rPr>
          <w:rFonts w:ascii="Times New Roman" w:eastAsiaTheme="minorHAnsi" w:hAnsi="Times New Roman" w:cs="Times New Roman"/>
          <w:sz w:val="24"/>
          <w:szCs w:val="24"/>
        </w:rPr>
        <w:t>koji mogu b</w:t>
      </w:r>
      <w:r w:rsidR="00D118D0" w:rsidRPr="00242217">
        <w:rPr>
          <w:rFonts w:ascii="Times New Roman" w:eastAsiaTheme="minorHAnsi" w:hAnsi="Times New Roman" w:cs="Times New Roman"/>
          <w:sz w:val="24"/>
          <w:szCs w:val="24"/>
        </w:rPr>
        <w:t xml:space="preserve">iti korisni u procesu socijalne integracije. </w:t>
      </w:r>
    </w:p>
    <w:p w14:paraId="3A0F2747" w14:textId="77777777" w:rsidR="00975593" w:rsidRDefault="00B571CE" w:rsidP="00807ABA">
      <w:pPr>
        <w:spacing w:after="200" w:line="276" w:lineRule="auto"/>
        <w:jc w:val="both"/>
        <w:rPr>
          <w:rFonts w:ascii="Times New Roman" w:hAnsi="Times New Roman" w:cs="Times New Roman"/>
          <w:sz w:val="24"/>
          <w:szCs w:val="24"/>
        </w:rPr>
      </w:pPr>
      <w:r w:rsidRPr="005A0FD8">
        <w:rPr>
          <w:rFonts w:ascii="Times New Roman" w:hAnsi="Times New Roman" w:cs="Times New Roman"/>
          <w:sz w:val="24"/>
          <w:szCs w:val="24"/>
        </w:rPr>
        <w:t>Tijekom 201</w:t>
      </w:r>
      <w:r w:rsidR="00975593">
        <w:rPr>
          <w:rFonts w:ascii="Times New Roman" w:hAnsi="Times New Roman" w:cs="Times New Roman"/>
          <w:sz w:val="24"/>
          <w:szCs w:val="24"/>
        </w:rPr>
        <w:t>9</w:t>
      </w:r>
      <w:r w:rsidRPr="005A0FD8">
        <w:rPr>
          <w:rFonts w:ascii="Times New Roman" w:hAnsi="Times New Roman" w:cs="Times New Roman"/>
          <w:sz w:val="24"/>
          <w:szCs w:val="24"/>
        </w:rPr>
        <w:t xml:space="preserve">. godine </w:t>
      </w:r>
      <w:r w:rsidR="00415E87" w:rsidRPr="005A0FD8">
        <w:rPr>
          <w:rFonts w:ascii="Times New Roman" w:hAnsi="Times New Roman" w:cs="Times New Roman"/>
          <w:sz w:val="24"/>
          <w:szCs w:val="24"/>
        </w:rPr>
        <w:t>probacijski službenici radili</w:t>
      </w:r>
      <w:r w:rsidR="007F6031" w:rsidRPr="005A0FD8">
        <w:rPr>
          <w:rFonts w:ascii="Times New Roman" w:hAnsi="Times New Roman" w:cs="Times New Roman"/>
          <w:sz w:val="24"/>
          <w:szCs w:val="24"/>
        </w:rPr>
        <w:t xml:space="preserve"> su </w:t>
      </w:r>
      <w:r w:rsidR="00975593">
        <w:rPr>
          <w:rFonts w:ascii="Times New Roman" w:hAnsi="Times New Roman" w:cs="Times New Roman"/>
          <w:sz w:val="24"/>
          <w:szCs w:val="24"/>
        </w:rPr>
        <w:t xml:space="preserve">s osobama uključenim u probaciju </w:t>
      </w:r>
      <w:r w:rsidR="00415E87" w:rsidRPr="005A0FD8">
        <w:rPr>
          <w:rFonts w:ascii="Times New Roman" w:hAnsi="Times New Roman" w:cs="Times New Roman"/>
          <w:sz w:val="24"/>
          <w:szCs w:val="24"/>
        </w:rPr>
        <w:t xml:space="preserve">od kojih </w:t>
      </w:r>
      <w:r w:rsidR="00D118D0" w:rsidRPr="005A0FD8">
        <w:rPr>
          <w:rFonts w:ascii="Times New Roman" w:hAnsi="Times New Roman" w:cs="Times New Roman"/>
          <w:sz w:val="24"/>
          <w:szCs w:val="24"/>
        </w:rPr>
        <w:t>g</w:t>
      </w:r>
      <w:r w:rsidRPr="005A0FD8">
        <w:rPr>
          <w:rFonts w:ascii="Times New Roman" w:hAnsi="Times New Roman" w:cs="Times New Roman"/>
          <w:sz w:val="24"/>
          <w:szCs w:val="24"/>
        </w:rPr>
        <w:t xml:space="preserve">otovo </w:t>
      </w:r>
      <w:r w:rsidR="00975593">
        <w:rPr>
          <w:rFonts w:ascii="Times New Roman" w:hAnsi="Times New Roman" w:cs="Times New Roman"/>
          <w:sz w:val="24"/>
          <w:szCs w:val="24"/>
        </w:rPr>
        <w:t xml:space="preserve">45,08 </w:t>
      </w:r>
      <w:r w:rsidR="00D118D0" w:rsidRPr="005A0FD8">
        <w:rPr>
          <w:rFonts w:ascii="Times New Roman" w:hAnsi="Times New Roman" w:cs="Times New Roman"/>
          <w:sz w:val="24"/>
          <w:szCs w:val="24"/>
        </w:rPr>
        <w:t>%</w:t>
      </w:r>
      <w:r w:rsidRPr="005A0FD8">
        <w:rPr>
          <w:rFonts w:ascii="Times New Roman" w:hAnsi="Times New Roman" w:cs="Times New Roman"/>
          <w:sz w:val="24"/>
          <w:szCs w:val="24"/>
        </w:rPr>
        <w:t xml:space="preserve"> živi u braku ili izvanbračnoj zajednici, </w:t>
      </w:r>
      <w:r w:rsidR="00975593">
        <w:rPr>
          <w:rFonts w:ascii="Times New Roman" w:hAnsi="Times New Roman" w:cs="Times New Roman"/>
          <w:sz w:val="24"/>
          <w:szCs w:val="24"/>
        </w:rPr>
        <w:t xml:space="preserve">39,03 </w:t>
      </w:r>
      <w:r w:rsidR="0054390D" w:rsidRPr="005A0FD8">
        <w:rPr>
          <w:rFonts w:ascii="Times New Roman" w:hAnsi="Times New Roman" w:cs="Times New Roman"/>
          <w:sz w:val="24"/>
          <w:szCs w:val="24"/>
        </w:rPr>
        <w:t>%</w:t>
      </w:r>
      <w:r w:rsidRPr="005A0FD8">
        <w:rPr>
          <w:rFonts w:ascii="Times New Roman" w:hAnsi="Times New Roman" w:cs="Times New Roman"/>
          <w:sz w:val="24"/>
          <w:szCs w:val="24"/>
        </w:rPr>
        <w:t xml:space="preserve"> ima završenu sre</w:t>
      </w:r>
      <w:r w:rsidR="0054390D" w:rsidRPr="005A0FD8">
        <w:rPr>
          <w:rFonts w:ascii="Times New Roman" w:hAnsi="Times New Roman" w:cs="Times New Roman"/>
          <w:sz w:val="24"/>
          <w:szCs w:val="24"/>
        </w:rPr>
        <w:t xml:space="preserve">dnju školu, a oko </w:t>
      </w:r>
      <w:r w:rsidR="00975593">
        <w:rPr>
          <w:rFonts w:ascii="Times New Roman" w:hAnsi="Times New Roman" w:cs="Times New Roman"/>
          <w:sz w:val="24"/>
          <w:szCs w:val="24"/>
        </w:rPr>
        <w:t>49,81</w:t>
      </w:r>
      <w:r w:rsidR="00415E87" w:rsidRPr="005A0FD8">
        <w:rPr>
          <w:rFonts w:ascii="Times New Roman" w:hAnsi="Times New Roman" w:cs="Times New Roman"/>
          <w:sz w:val="24"/>
          <w:szCs w:val="24"/>
        </w:rPr>
        <w:t xml:space="preserve"> </w:t>
      </w:r>
      <w:r w:rsidR="0054390D" w:rsidRPr="005A0FD8">
        <w:rPr>
          <w:rFonts w:ascii="Times New Roman" w:hAnsi="Times New Roman" w:cs="Times New Roman"/>
          <w:sz w:val="24"/>
          <w:szCs w:val="24"/>
        </w:rPr>
        <w:t>% je</w:t>
      </w:r>
      <w:r w:rsidRPr="005A0FD8">
        <w:rPr>
          <w:rFonts w:ascii="Times New Roman" w:hAnsi="Times New Roman" w:cs="Times New Roman"/>
          <w:sz w:val="24"/>
          <w:szCs w:val="24"/>
        </w:rPr>
        <w:t xml:space="preserve"> nezaposleno. </w:t>
      </w:r>
      <w:r w:rsidR="00975593">
        <w:rPr>
          <w:rFonts w:ascii="Times New Roman" w:hAnsi="Times New Roman" w:cs="Times New Roman"/>
          <w:sz w:val="24"/>
          <w:szCs w:val="24"/>
        </w:rPr>
        <w:t xml:space="preserve">66,16 </w:t>
      </w:r>
      <w:r w:rsidR="00573081" w:rsidRPr="005A0FD8">
        <w:rPr>
          <w:rFonts w:ascii="Times New Roman" w:hAnsi="Times New Roman" w:cs="Times New Roman"/>
          <w:sz w:val="24"/>
          <w:szCs w:val="24"/>
        </w:rPr>
        <w:t>% ove populacije je u dobi između 2</w:t>
      </w:r>
      <w:r w:rsidR="007F6031" w:rsidRPr="005A0FD8">
        <w:rPr>
          <w:rFonts w:ascii="Times New Roman" w:hAnsi="Times New Roman" w:cs="Times New Roman"/>
          <w:sz w:val="24"/>
          <w:szCs w:val="24"/>
        </w:rPr>
        <w:t>3</w:t>
      </w:r>
      <w:r w:rsidR="00573081" w:rsidRPr="005A0FD8">
        <w:rPr>
          <w:rFonts w:ascii="Times New Roman" w:hAnsi="Times New Roman" w:cs="Times New Roman"/>
          <w:sz w:val="24"/>
          <w:szCs w:val="24"/>
        </w:rPr>
        <w:t xml:space="preserve"> i 45 godina, </w:t>
      </w:r>
      <w:r w:rsidR="006F1D4E" w:rsidRPr="005A0FD8">
        <w:rPr>
          <w:rFonts w:ascii="Times New Roman" w:hAnsi="Times New Roman" w:cs="Times New Roman"/>
          <w:sz w:val="24"/>
          <w:szCs w:val="24"/>
        </w:rPr>
        <w:t xml:space="preserve">oko </w:t>
      </w:r>
      <w:r w:rsidR="00975593">
        <w:rPr>
          <w:rFonts w:ascii="Times New Roman" w:hAnsi="Times New Roman" w:cs="Times New Roman"/>
          <w:sz w:val="24"/>
          <w:szCs w:val="24"/>
        </w:rPr>
        <w:t xml:space="preserve">3,13 </w:t>
      </w:r>
      <w:r w:rsidR="00573081" w:rsidRPr="005A0FD8">
        <w:rPr>
          <w:rFonts w:ascii="Times New Roman" w:hAnsi="Times New Roman" w:cs="Times New Roman"/>
          <w:sz w:val="24"/>
          <w:szCs w:val="24"/>
        </w:rPr>
        <w:t xml:space="preserve">% je mlađih od </w:t>
      </w:r>
      <w:r w:rsidR="007F6031" w:rsidRPr="005A0FD8">
        <w:rPr>
          <w:rFonts w:ascii="Times New Roman" w:hAnsi="Times New Roman" w:cs="Times New Roman"/>
          <w:sz w:val="24"/>
          <w:szCs w:val="24"/>
        </w:rPr>
        <w:t>23 godine</w:t>
      </w:r>
      <w:r w:rsidR="00573081" w:rsidRPr="005A0FD8">
        <w:rPr>
          <w:rFonts w:ascii="Times New Roman" w:hAnsi="Times New Roman" w:cs="Times New Roman"/>
          <w:sz w:val="24"/>
          <w:szCs w:val="24"/>
        </w:rPr>
        <w:t xml:space="preserve">, a </w:t>
      </w:r>
      <w:r w:rsidR="00975593">
        <w:rPr>
          <w:rFonts w:ascii="Times New Roman" w:hAnsi="Times New Roman" w:cs="Times New Roman"/>
          <w:sz w:val="24"/>
          <w:szCs w:val="24"/>
        </w:rPr>
        <w:t xml:space="preserve">27,82 </w:t>
      </w:r>
      <w:r w:rsidR="00573081" w:rsidRPr="005A0FD8">
        <w:rPr>
          <w:rFonts w:ascii="Times New Roman" w:hAnsi="Times New Roman" w:cs="Times New Roman"/>
          <w:sz w:val="24"/>
          <w:szCs w:val="24"/>
        </w:rPr>
        <w:t>% je između 46 i 65 godina. U</w:t>
      </w:r>
      <w:r w:rsidRPr="005A0FD8">
        <w:rPr>
          <w:rFonts w:ascii="Times New Roman" w:hAnsi="Times New Roman" w:cs="Times New Roman"/>
          <w:sz w:val="24"/>
          <w:szCs w:val="24"/>
        </w:rPr>
        <w:t xml:space="preserve"> ukupnoj populaciji osoba uključenih u probaciju žene su uključene u udjelu od </w:t>
      </w:r>
      <w:r w:rsidR="00975593">
        <w:rPr>
          <w:rFonts w:ascii="Times New Roman" w:hAnsi="Times New Roman" w:cs="Times New Roman"/>
          <w:sz w:val="24"/>
          <w:szCs w:val="24"/>
        </w:rPr>
        <w:t>8,4</w:t>
      </w:r>
      <w:r w:rsidRPr="005A0FD8">
        <w:rPr>
          <w:rFonts w:ascii="Times New Roman" w:hAnsi="Times New Roman" w:cs="Times New Roman"/>
          <w:sz w:val="24"/>
          <w:szCs w:val="24"/>
        </w:rPr>
        <w:t xml:space="preserve"> %. </w:t>
      </w:r>
    </w:p>
    <w:p w14:paraId="7262954C" w14:textId="77777777" w:rsidR="00B571CE" w:rsidRPr="005A0FD8" w:rsidRDefault="00975593" w:rsidP="00807ABA">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O</w:t>
      </w:r>
      <w:r w:rsidR="00B571CE" w:rsidRPr="005A0FD8">
        <w:rPr>
          <w:rFonts w:ascii="Times New Roman" w:hAnsi="Times New Roman" w:cs="Times New Roman"/>
          <w:sz w:val="24"/>
          <w:szCs w:val="24"/>
        </w:rPr>
        <w:t xml:space="preserve">d </w:t>
      </w:r>
      <w:r>
        <w:rPr>
          <w:rFonts w:ascii="Times New Roman" w:hAnsi="Times New Roman" w:cs="Times New Roman"/>
          <w:sz w:val="24"/>
          <w:szCs w:val="24"/>
        </w:rPr>
        <w:t>3618</w:t>
      </w:r>
      <w:r w:rsidR="00B571CE" w:rsidRPr="005A0FD8">
        <w:rPr>
          <w:rFonts w:ascii="Times New Roman" w:hAnsi="Times New Roman" w:cs="Times New Roman"/>
          <w:sz w:val="24"/>
          <w:szCs w:val="24"/>
        </w:rPr>
        <w:t xml:space="preserve"> osob</w:t>
      </w:r>
      <w:r>
        <w:rPr>
          <w:rFonts w:ascii="Times New Roman" w:hAnsi="Times New Roman" w:cs="Times New Roman"/>
          <w:sz w:val="24"/>
          <w:szCs w:val="24"/>
        </w:rPr>
        <w:t>a</w:t>
      </w:r>
      <w:r w:rsidR="00B571CE" w:rsidRPr="005A0FD8">
        <w:rPr>
          <w:rFonts w:ascii="Times New Roman" w:hAnsi="Times New Roman" w:cs="Times New Roman"/>
          <w:sz w:val="24"/>
          <w:szCs w:val="24"/>
        </w:rPr>
        <w:t xml:space="preserve"> za koje </w:t>
      </w:r>
      <w:r>
        <w:rPr>
          <w:rFonts w:ascii="Times New Roman" w:hAnsi="Times New Roman" w:cs="Times New Roman"/>
          <w:sz w:val="24"/>
          <w:szCs w:val="24"/>
        </w:rPr>
        <w:t>su prikupljeni</w:t>
      </w:r>
      <w:r w:rsidRPr="005A0FD8">
        <w:rPr>
          <w:rFonts w:ascii="Times New Roman" w:hAnsi="Times New Roman" w:cs="Times New Roman"/>
          <w:sz w:val="24"/>
          <w:szCs w:val="24"/>
        </w:rPr>
        <w:t xml:space="preserve"> </w:t>
      </w:r>
      <w:r>
        <w:rPr>
          <w:rFonts w:ascii="Times New Roman" w:hAnsi="Times New Roman" w:cs="Times New Roman"/>
          <w:sz w:val="24"/>
          <w:szCs w:val="24"/>
        </w:rPr>
        <w:t>podaci</w:t>
      </w:r>
      <w:r w:rsidRPr="005A0FD8">
        <w:rPr>
          <w:rFonts w:ascii="Times New Roman" w:hAnsi="Times New Roman" w:cs="Times New Roman"/>
          <w:sz w:val="24"/>
          <w:szCs w:val="24"/>
        </w:rPr>
        <w:t xml:space="preserve"> o ranijoj kažnjavanosti</w:t>
      </w:r>
      <w:r w:rsidR="004C7010" w:rsidRPr="005A0FD8">
        <w:rPr>
          <w:rFonts w:ascii="Times New Roman" w:hAnsi="Times New Roman" w:cs="Times New Roman"/>
          <w:sz w:val="24"/>
          <w:szCs w:val="24"/>
        </w:rPr>
        <w:t>,</w:t>
      </w:r>
      <w:r w:rsidR="003B02D5" w:rsidRPr="005A0FD8">
        <w:rPr>
          <w:rFonts w:ascii="Times New Roman" w:hAnsi="Times New Roman" w:cs="Times New Roman"/>
          <w:sz w:val="24"/>
          <w:szCs w:val="24"/>
        </w:rPr>
        <w:t xml:space="preserve"> </w:t>
      </w:r>
      <w:r>
        <w:rPr>
          <w:rFonts w:ascii="Times New Roman" w:hAnsi="Times New Roman" w:cs="Times New Roman"/>
          <w:sz w:val="24"/>
          <w:szCs w:val="24"/>
        </w:rPr>
        <w:t>36,2</w:t>
      </w:r>
      <w:r w:rsidR="00B13E20" w:rsidRPr="005A0FD8">
        <w:rPr>
          <w:rFonts w:ascii="Times New Roman" w:hAnsi="Times New Roman" w:cs="Times New Roman"/>
          <w:sz w:val="24"/>
          <w:szCs w:val="24"/>
        </w:rPr>
        <w:t xml:space="preserve">% je bilo ranije </w:t>
      </w:r>
      <w:r w:rsidR="004D6C53" w:rsidRPr="005A0FD8">
        <w:rPr>
          <w:rFonts w:ascii="Times New Roman" w:hAnsi="Times New Roman" w:cs="Times New Roman"/>
          <w:sz w:val="24"/>
          <w:szCs w:val="24"/>
        </w:rPr>
        <w:t>osuđeno u kaznenom postupku</w:t>
      </w:r>
      <w:r>
        <w:rPr>
          <w:rFonts w:ascii="Times New Roman" w:hAnsi="Times New Roman" w:cs="Times New Roman"/>
          <w:sz w:val="24"/>
          <w:szCs w:val="24"/>
        </w:rPr>
        <w:t xml:space="preserve">, 23,3 % ih je bilo ranije pod nadzorom probacijske službe. </w:t>
      </w:r>
    </w:p>
    <w:p w14:paraId="4B0681E4" w14:textId="77777777" w:rsidR="00EA3C7C" w:rsidRPr="000A0F76" w:rsidRDefault="00EA3C7C" w:rsidP="00EA3C7C">
      <w:pPr>
        <w:spacing w:after="200" w:line="276" w:lineRule="auto"/>
        <w:jc w:val="both"/>
        <w:rPr>
          <w:rFonts w:ascii="Times New Roman" w:eastAsiaTheme="minorHAnsi" w:hAnsi="Times New Roman" w:cs="Times New Roman"/>
          <w:sz w:val="24"/>
          <w:szCs w:val="24"/>
        </w:rPr>
      </w:pPr>
      <w:r w:rsidRPr="000A0F76">
        <w:rPr>
          <w:rFonts w:ascii="Times New Roman" w:eastAsiaTheme="minorHAnsi" w:hAnsi="Times New Roman" w:cs="Times New Roman"/>
          <w:sz w:val="24"/>
          <w:szCs w:val="24"/>
        </w:rPr>
        <w:t>Propisi relevantni za rad Probacijske službe su slijedeći:</w:t>
      </w:r>
    </w:p>
    <w:p w14:paraId="53B1D647" w14:textId="77777777" w:rsidR="00EA3C7C" w:rsidRPr="000A0F76" w:rsidRDefault="00EA3C7C" w:rsidP="003B7C74">
      <w:pPr>
        <w:pStyle w:val="ListParagraph"/>
        <w:numPr>
          <w:ilvl w:val="0"/>
          <w:numId w:val="2"/>
        </w:numPr>
        <w:jc w:val="both"/>
        <w:rPr>
          <w:rFonts w:ascii="Times New Roman" w:eastAsiaTheme="minorHAnsi" w:hAnsi="Times New Roman" w:cs="Times New Roman"/>
          <w:sz w:val="24"/>
          <w:szCs w:val="24"/>
        </w:rPr>
      </w:pPr>
      <w:r w:rsidRPr="000A0F76">
        <w:rPr>
          <w:rFonts w:ascii="Times New Roman" w:eastAsiaTheme="minorHAnsi" w:hAnsi="Times New Roman" w:cs="Times New Roman"/>
          <w:sz w:val="24"/>
          <w:szCs w:val="24"/>
        </w:rPr>
        <w:t>Zakon o probaciji (NN, broj 99/18.)</w:t>
      </w:r>
    </w:p>
    <w:p w14:paraId="68764273" w14:textId="77777777" w:rsidR="00EA3C7C" w:rsidRPr="000A0F76" w:rsidRDefault="00EA3C7C" w:rsidP="003B7C74">
      <w:pPr>
        <w:pStyle w:val="ListParagraph"/>
        <w:numPr>
          <w:ilvl w:val="0"/>
          <w:numId w:val="2"/>
        </w:numPr>
        <w:jc w:val="both"/>
        <w:rPr>
          <w:rFonts w:ascii="Times New Roman" w:eastAsiaTheme="minorHAnsi" w:hAnsi="Times New Roman" w:cs="Times New Roman"/>
          <w:sz w:val="24"/>
          <w:szCs w:val="24"/>
        </w:rPr>
      </w:pPr>
      <w:r w:rsidRPr="000A0F76">
        <w:rPr>
          <w:rFonts w:ascii="Times New Roman" w:eastAsiaTheme="minorHAnsi" w:hAnsi="Times New Roman" w:cs="Times New Roman"/>
          <w:sz w:val="24"/>
          <w:szCs w:val="24"/>
        </w:rPr>
        <w:t xml:space="preserve">Pravilnik o načinu obavljanja probacijskih poslova (NN, broj </w:t>
      </w:r>
      <w:r w:rsidR="004B6ABC">
        <w:rPr>
          <w:rFonts w:ascii="Times New Roman" w:eastAsiaTheme="minorHAnsi" w:hAnsi="Times New Roman" w:cs="Times New Roman"/>
          <w:sz w:val="24"/>
          <w:szCs w:val="24"/>
        </w:rPr>
        <w:t>68/19</w:t>
      </w:r>
      <w:r w:rsidRPr="000A0F76">
        <w:rPr>
          <w:rFonts w:ascii="Times New Roman" w:eastAsiaTheme="minorHAnsi" w:hAnsi="Times New Roman" w:cs="Times New Roman"/>
          <w:sz w:val="24"/>
          <w:szCs w:val="24"/>
        </w:rPr>
        <w:t>)</w:t>
      </w:r>
    </w:p>
    <w:p w14:paraId="1BE01BC2" w14:textId="77777777" w:rsidR="00EA3C7C" w:rsidRPr="000A0F76" w:rsidRDefault="00EA3C7C" w:rsidP="003B7C74">
      <w:pPr>
        <w:pStyle w:val="ListParagraph"/>
        <w:numPr>
          <w:ilvl w:val="0"/>
          <w:numId w:val="2"/>
        </w:numPr>
        <w:jc w:val="both"/>
        <w:rPr>
          <w:rFonts w:ascii="Times New Roman" w:eastAsiaTheme="minorHAnsi" w:hAnsi="Times New Roman" w:cs="Times New Roman"/>
          <w:sz w:val="24"/>
          <w:szCs w:val="24"/>
        </w:rPr>
      </w:pPr>
      <w:r w:rsidRPr="000A0F76">
        <w:rPr>
          <w:rFonts w:ascii="Times New Roman" w:eastAsiaTheme="minorHAnsi" w:hAnsi="Times New Roman" w:cs="Times New Roman"/>
          <w:sz w:val="24"/>
          <w:szCs w:val="24"/>
        </w:rPr>
        <w:t>Zakon o izvršavanju kazne zatvora (NN, broj 128/99., 55/00., 59/00., 129/00., 59/01., 67/01., 11/02., 190/03., 76/07., 27/08., 83/09., 18</w:t>
      </w:r>
      <w:r w:rsidR="004B6ABC">
        <w:rPr>
          <w:rFonts w:ascii="Times New Roman" w:eastAsiaTheme="minorHAnsi" w:hAnsi="Times New Roman" w:cs="Times New Roman"/>
          <w:sz w:val="24"/>
          <w:szCs w:val="24"/>
        </w:rPr>
        <w:t>/11., 48/11., 125/11., 56/13.,</w:t>
      </w:r>
      <w:r w:rsidRPr="000A0F76">
        <w:rPr>
          <w:rFonts w:ascii="Times New Roman" w:eastAsiaTheme="minorHAnsi" w:hAnsi="Times New Roman" w:cs="Times New Roman"/>
          <w:sz w:val="24"/>
          <w:szCs w:val="24"/>
        </w:rPr>
        <w:t>150/13.</w:t>
      </w:r>
      <w:r w:rsidR="004B6ABC">
        <w:rPr>
          <w:rFonts w:ascii="Times New Roman" w:eastAsiaTheme="minorHAnsi" w:hAnsi="Times New Roman" w:cs="Times New Roman"/>
          <w:sz w:val="24"/>
          <w:szCs w:val="24"/>
        </w:rPr>
        <w:t xml:space="preserve"> i 98/19.</w:t>
      </w:r>
      <w:r w:rsidRPr="000A0F76">
        <w:rPr>
          <w:rFonts w:ascii="Times New Roman" w:eastAsiaTheme="minorHAnsi" w:hAnsi="Times New Roman" w:cs="Times New Roman"/>
          <w:sz w:val="24"/>
          <w:szCs w:val="24"/>
        </w:rPr>
        <w:t>)</w:t>
      </w:r>
    </w:p>
    <w:p w14:paraId="7F959D1E" w14:textId="77777777" w:rsidR="00EA3C7C" w:rsidRPr="000A0F76" w:rsidRDefault="00EA3C7C" w:rsidP="003B7C74">
      <w:pPr>
        <w:pStyle w:val="ListParagraph"/>
        <w:numPr>
          <w:ilvl w:val="0"/>
          <w:numId w:val="2"/>
        </w:numPr>
        <w:jc w:val="both"/>
        <w:rPr>
          <w:rFonts w:ascii="Times New Roman" w:eastAsiaTheme="minorHAnsi" w:hAnsi="Times New Roman" w:cs="Times New Roman"/>
          <w:sz w:val="24"/>
          <w:szCs w:val="24"/>
        </w:rPr>
      </w:pPr>
      <w:r w:rsidRPr="000A0F76">
        <w:rPr>
          <w:rFonts w:ascii="Times New Roman" w:eastAsiaTheme="minorHAnsi" w:hAnsi="Times New Roman" w:cs="Times New Roman"/>
          <w:sz w:val="24"/>
          <w:szCs w:val="24"/>
        </w:rPr>
        <w:t>Kazneni zakon (NN, broj 125/11., 144/12., 56/15., 61/15. i 101/17.</w:t>
      </w:r>
      <w:r w:rsidR="004B6ABC">
        <w:rPr>
          <w:rFonts w:ascii="Times New Roman" w:eastAsiaTheme="minorHAnsi" w:hAnsi="Times New Roman" w:cs="Times New Roman"/>
          <w:sz w:val="24"/>
          <w:szCs w:val="24"/>
        </w:rPr>
        <w:t xml:space="preserve">, 118/18 i </w:t>
      </w:r>
      <w:r w:rsidR="004B6ABC" w:rsidRPr="004B6ABC">
        <w:rPr>
          <w:rFonts w:ascii="Times New Roman" w:eastAsiaTheme="minorHAnsi" w:hAnsi="Times New Roman" w:cs="Times New Roman"/>
          <w:sz w:val="24"/>
          <w:szCs w:val="24"/>
        </w:rPr>
        <w:t>126/19.</w:t>
      </w:r>
      <w:r w:rsidRPr="000A0F76">
        <w:rPr>
          <w:rFonts w:ascii="Times New Roman" w:eastAsiaTheme="minorHAnsi" w:hAnsi="Times New Roman" w:cs="Times New Roman"/>
          <w:sz w:val="24"/>
          <w:szCs w:val="24"/>
        </w:rPr>
        <w:t>)</w:t>
      </w:r>
    </w:p>
    <w:p w14:paraId="29B97838" w14:textId="77777777" w:rsidR="00EA3C7C" w:rsidRPr="000A0F76" w:rsidRDefault="00EA3C7C" w:rsidP="003B7C74">
      <w:pPr>
        <w:pStyle w:val="ListParagraph"/>
        <w:numPr>
          <w:ilvl w:val="0"/>
          <w:numId w:val="2"/>
        </w:numPr>
        <w:jc w:val="both"/>
        <w:rPr>
          <w:rFonts w:ascii="Times New Roman" w:eastAsiaTheme="minorHAnsi" w:hAnsi="Times New Roman" w:cs="Times New Roman"/>
          <w:sz w:val="24"/>
          <w:szCs w:val="24"/>
        </w:rPr>
      </w:pPr>
      <w:r w:rsidRPr="000A0F76">
        <w:rPr>
          <w:rFonts w:ascii="Times New Roman" w:eastAsiaTheme="minorHAnsi" w:hAnsi="Times New Roman" w:cs="Times New Roman"/>
          <w:sz w:val="24"/>
          <w:szCs w:val="24"/>
        </w:rPr>
        <w:t>Zakon o kaznenom postupku (NN, broj 152/08., 76/09., 80/11., 121/11., 91/12., 143/12., 56/13., 145/13., 152/14. i 70/17.</w:t>
      </w:r>
      <w:r w:rsidR="004B6ABC">
        <w:rPr>
          <w:rFonts w:ascii="Times New Roman" w:eastAsiaTheme="minorHAnsi" w:hAnsi="Times New Roman" w:cs="Times New Roman"/>
          <w:sz w:val="24"/>
          <w:szCs w:val="24"/>
        </w:rPr>
        <w:t xml:space="preserve">, i </w:t>
      </w:r>
      <w:r w:rsidR="004B6ABC" w:rsidRPr="004B6ABC">
        <w:rPr>
          <w:rFonts w:ascii="Times New Roman" w:eastAsiaTheme="minorHAnsi" w:hAnsi="Times New Roman" w:cs="Times New Roman"/>
          <w:sz w:val="24"/>
          <w:szCs w:val="24"/>
        </w:rPr>
        <w:t>126/19</w:t>
      </w:r>
      <w:r w:rsidR="004B6ABC">
        <w:rPr>
          <w:rFonts w:ascii="Times New Roman" w:eastAsiaTheme="minorHAnsi" w:hAnsi="Times New Roman" w:cs="Times New Roman"/>
          <w:sz w:val="24"/>
          <w:szCs w:val="24"/>
        </w:rPr>
        <w:t>.)</w:t>
      </w:r>
    </w:p>
    <w:p w14:paraId="4B45BA9C" w14:textId="77777777" w:rsidR="00EA3C7C" w:rsidRPr="000A0F76" w:rsidRDefault="00EA3C7C" w:rsidP="003B7C74">
      <w:pPr>
        <w:pStyle w:val="ListParagraph"/>
        <w:numPr>
          <w:ilvl w:val="0"/>
          <w:numId w:val="2"/>
        </w:numPr>
        <w:jc w:val="both"/>
        <w:rPr>
          <w:rFonts w:ascii="Times New Roman" w:eastAsiaTheme="minorHAnsi" w:hAnsi="Times New Roman" w:cs="Times New Roman"/>
          <w:sz w:val="24"/>
          <w:szCs w:val="24"/>
        </w:rPr>
      </w:pPr>
      <w:r w:rsidRPr="000A0F76">
        <w:rPr>
          <w:rFonts w:ascii="Times New Roman" w:eastAsiaTheme="minorHAnsi" w:hAnsi="Times New Roman" w:cs="Times New Roman"/>
          <w:sz w:val="24"/>
          <w:szCs w:val="24"/>
        </w:rPr>
        <w:lastRenderedPageBreak/>
        <w:t>Pravilnik o izvršavanju psihosocijalnog tretmana izrečenog počinitelju kaznenog djela s obilježjem nasilja (NN, broj 103/18.)</w:t>
      </w:r>
    </w:p>
    <w:p w14:paraId="4D14CA56" w14:textId="77777777" w:rsidR="00EA3C7C" w:rsidRPr="000A0F76" w:rsidRDefault="00EA3C7C" w:rsidP="00975593">
      <w:pPr>
        <w:pStyle w:val="ListParagraph"/>
        <w:jc w:val="both"/>
        <w:rPr>
          <w:rFonts w:ascii="Times New Roman" w:eastAsiaTheme="minorHAnsi" w:hAnsi="Times New Roman" w:cs="Times New Roman"/>
          <w:sz w:val="24"/>
          <w:szCs w:val="24"/>
        </w:rPr>
      </w:pPr>
    </w:p>
    <w:p w14:paraId="31A33303" w14:textId="77777777" w:rsidR="00EA3C7C" w:rsidRPr="00181085" w:rsidRDefault="00EA3C7C" w:rsidP="00EA3C7C">
      <w:pPr>
        <w:jc w:val="both"/>
        <w:rPr>
          <w:rFonts w:ascii="Times New Roman" w:eastAsiaTheme="minorHAnsi" w:hAnsi="Times New Roman" w:cs="Times New Roman"/>
          <w:sz w:val="24"/>
          <w:szCs w:val="24"/>
        </w:rPr>
      </w:pPr>
      <w:bookmarkStart w:id="5" w:name="_Hlk34901417"/>
      <w:r w:rsidRPr="00181085">
        <w:rPr>
          <w:rFonts w:ascii="Times New Roman" w:eastAsiaTheme="minorHAnsi" w:hAnsi="Times New Roman" w:cs="Times New Roman"/>
          <w:sz w:val="24"/>
          <w:szCs w:val="24"/>
        </w:rPr>
        <w:t>Praksa Probacijske službe temelji se, osim na relevantnim hrvatskim propisima i strateškim dokumentima, i na preporukama i okvirnoj odluci Vijeća Europe koji se odnose na izvršavanje sankcija i mjera u zajednici:</w:t>
      </w:r>
    </w:p>
    <w:p w14:paraId="5CE8D7E6" w14:textId="77777777" w:rsidR="00EA3C7C" w:rsidRPr="00181085" w:rsidRDefault="00EA3C7C" w:rsidP="003B7C74">
      <w:pPr>
        <w:pStyle w:val="ListParagraph"/>
        <w:numPr>
          <w:ilvl w:val="0"/>
          <w:numId w:val="3"/>
        </w:numPr>
        <w:jc w:val="both"/>
        <w:rPr>
          <w:rFonts w:ascii="Times New Roman" w:eastAsiaTheme="minorHAnsi" w:hAnsi="Times New Roman" w:cs="Times New Roman"/>
          <w:sz w:val="24"/>
          <w:szCs w:val="24"/>
        </w:rPr>
      </w:pPr>
      <w:r w:rsidRPr="00181085">
        <w:rPr>
          <w:rFonts w:ascii="Times New Roman" w:eastAsiaTheme="minorHAnsi" w:hAnsi="Times New Roman" w:cs="Times New Roman"/>
          <w:sz w:val="24"/>
          <w:szCs w:val="24"/>
        </w:rPr>
        <w:t>Zakon o pravosudnoj suradnji u kaznenim stvarima s državama članicama Europske unije (NN 91/10., 81</w:t>
      </w:r>
      <w:r w:rsidR="00181085" w:rsidRPr="00181085">
        <w:rPr>
          <w:rFonts w:ascii="Times New Roman" w:eastAsiaTheme="minorHAnsi" w:hAnsi="Times New Roman" w:cs="Times New Roman"/>
          <w:sz w:val="24"/>
          <w:szCs w:val="24"/>
        </w:rPr>
        <w:t>/13., 124/13., 26/15., 102/17.,</w:t>
      </w:r>
      <w:r w:rsidRPr="00181085">
        <w:rPr>
          <w:rFonts w:ascii="Times New Roman" w:eastAsiaTheme="minorHAnsi" w:hAnsi="Times New Roman" w:cs="Times New Roman"/>
          <w:sz w:val="24"/>
          <w:szCs w:val="24"/>
        </w:rPr>
        <w:t xml:space="preserve"> 68/18.</w:t>
      </w:r>
      <w:r w:rsidR="00181085" w:rsidRPr="00181085">
        <w:rPr>
          <w:rFonts w:ascii="Times New Roman" w:eastAsiaTheme="minorHAnsi" w:hAnsi="Times New Roman" w:cs="Times New Roman"/>
          <w:sz w:val="24"/>
          <w:szCs w:val="24"/>
        </w:rPr>
        <w:t xml:space="preserve"> i 70/19.</w:t>
      </w:r>
      <w:r w:rsidRPr="00181085">
        <w:rPr>
          <w:rFonts w:ascii="Times New Roman" w:eastAsiaTheme="minorHAnsi" w:hAnsi="Times New Roman" w:cs="Times New Roman"/>
          <w:sz w:val="24"/>
          <w:szCs w:val="24"/>
        </w:rPr>
        <w:t>)</w:t>
      </w:r>
    </w:p>
    <w:p w14:paraId="6BAF7C47" w14:textId="77777777" w:rsidR="00EA3C7C" w:rsidRPr="00975593" w:rsidRDefault="00EA3C7C" w:rsidP="003B7C74">
      <w:pPr>
        <w:pStyle w:val="ListParagraph"/>
        <w:numPr>
          <w:ilvl w:val="0"/>
          <w:numId w:val="3"/>
        </w:numPr>
        <w:jc w:val="both"/>
        <w:rPr>
          <w:rFonts w:ascii="Times New Roman" w:eastAsiaTheme="minorHAnsi" w:hAnsi="Times New Roman" w:cs="Times New Roman"/>
          <w:sz w:val="24"/>
          <w:szCs w:val="24"/>
        </w:rPr>
      </w:pPr>
      <w:r w:rsidRPr="00975593">
        <w:rPr>
          <w:rFonts w:ascii="Times New Roman" w:eastAsiaTheme="minorHAnsi" w:hAnsi="Times New Roman" w:cs="Times New Roman"/>
          <w:sz w:val="24"/>
          <w:szCs w:val="24"/>
        </w:rPr>
        <w:t>Preporuka br. R(</w:t>
      </w:r>
      <w:r w:rsidR="00975593" w:rsidRPr="00975593">
        <w:rPr>
          <w:rFonts w:ascii="Times New Roman" w:eastAsiaTheme="minorHAnsi" w:hAnsi="Times New Roman" w:cs="Times New Roman"/>
          <w:sz w:val="24"/>
          <w:szCs w:val="24"/>
        </w:rPr>
        <w:t>2017)3</w:t>
      </w:r>
      <w:r w:rsidRPr="00975593">
        <w:rPr>
          <w:rFonts w:ascii="Times New Roman" w:eastAsiaTheme="minorHAnsi" w:hAnsi="Times New Roman" w:cs="Times New Roman"/>
          <w:sz w:val="24"/>
          <w:szCs w:val="24"/>
        </w:rPr>
        <w:t xml:space="preserve"> Odbora ministara državama članicama o Europskim pravilima o sankcijama i mjerama u zajednici</w:t>
      </w:r>
    </w:p>
    <w:p w14:paraId="463F94F2" w14:textId="77777777" w:rsidR="00975593" w:rsidRPr="00975593" w:rsidRDefault="00EA3C7C" w:rsidP="00A643E5">
      <w:pPr>
        <w:pStyle w:val="ListParagraph"/>
        <w:numPr>
          <w:ilvl w:val="0"/>
          <w:numId w:val="3"/>
        </w:numPr>
        <w:jc w:val="both"/>
        <w:rPr>
          <w:rFonts w:ascii="Times New Roman" w:eastAsiaTheme="minorHAnsi" w:hAnsi="Times New Roman" w:cs="Times New Roman"/>
          <w:sz w:val="24"/>
          <w:szCs w:val="24"/>
        </w:rPr>
      </w:pPr>
      <w:r w:rsidRPr="00975593">
        <w:rPr>
          <w:rFonts w:ascii="Times New Roman" w:eastAsiaTheme="minorHAnsi" w:hAnsi="Times New Roman" w:cs="Times New Roman"/>
          <w:sz w:val="24"/>
          <w:szCs w:val="24"/>
        </w:rPr>
        <w:t xml:space="preserve">Preporuka br. R/(2010) 1 Odbora ministara državama članicama o </w:t>
      </w:r>
      <w:r w:rsidR="00975593" w:rsidRPr="00975593">
        <w:rPr>
          <w:rFonts w:ascii="Times New Roman" w:eastAsiaTheme="minorHAnsi" w:hAnsi="Times New Roman" w:cs="Times New Roman"/>
          <w:sz w:val="24"/>
          <w:szCs w:val="24"/>
        </w:rPr>
        <w:t xml:space="preserve">Europslim </w:t>
      </w:r>
      <w:r w:rsidRPr="00975593">
        <w:rPr>
          <w:rFonts w:ascii="Times New Roman" w:eastAsiaTheme="minorHAnsi" w:hAnsi="Times New Roman" w:cs="Times New Roman"/>
          <w:sz w:val="24"/>
          <w:szCs w:val="24"/>
        </w:rPr>
        <w:t xml:space="preserve">probacijskim pravilima </w:t>
      </w:r>
    </w:p>
    <w:p w14:paraId="1041EA26" w14:textId="77777777" w:rsidR="00EA3C7C" w:rsidRPr="00975593" w:rsidRDefault="00EA3C7C" w:rsidP="00A643E5">
      <w:pPr>
        <w:pStyle w:val="ListParagraph"/>
        <w:numPr>
          <w:ilvl w:val="0"/>
          <w:numId w:val="3"/>
        </w:numPr>
        <w:jc w:val="both"/>
        <w:rPr>
          <w:rFonts w:ascii="Times New Roman" w:eastAsiaTheme="minorHAnsi" w:hAnsi="Times New Roman" w:cs="Times New Roman"/>
          <w:sz w:val="24"/>
          <w:szCs w:val="24"/>
        </w:rPr>
      </w:pPr>
      <w:r w:rsidRPr="00975593">
        <w:rPr>
          <w:rFonts w:ascii="Times New Roman" w:eastAsiaTheme="minorHAnsi" w:hAnsi="Times New Roman" w:cs="Times New Roman"/>
          <w:sz w:val="24"/>
          <w:szCs w:val="24"/>
        </w:rPr>
        <w:t>Okvirna odluka Vijeća 2008/947/PUP o primjeni načela uzajamnog priznavanja presuda i uvjetnih odluka s ciljem nadzora uvjetnih mjera i sankcija</w:t>
      </w:r>
    </w:p>
    <w:p w14:paraId="4BC06C4D" w14:textId="77777777" w:rsidR="004B6ABC" w:rsidRDefault="004B6ABC" w:rsidP="004B6ABC">
      <w:pPr>
        <w:spacing w:after="200" w:line="276" w:lineRule="auto"/>
        <w:rPr>
          <w:rFonts w:asciiTheme="minorHAnsi" w:hAnsiTheme="minorHAnsi" w:cstheme="minorHAnsi"/>
          <w:color w:val="1F497D" w:themeColor="text2"/>
        </w:rPr>
      </w:pPr>
    </w:p>
    <w:bookmarkEnd w:id="5"/>
    <w:p w14:paraId="30079E2A" w14:textId="77777777" w:rsidR="00181085" w:rsidRPr="00181085" w:rsidRDefault="004B6ABC" w:rsidP="00181085">
      <w:pPr>
        <w:jc w:val="both"/>
        <w:rPr>
          <w:color w:val="1F497D"/>
        </w:rPr>
      </w:pPr>
      <w:r w:rsidRPr="004B6ABC">
        <w:rPr>
          <w:rFonts w:asciiTheme="minorHAnsi" w:hAnsiTheme="minorHAnsi" w:cstheme="minorHAnsi"/>
          <w:color w:val="1F497D" w:themeColor="text2"/>
        </w:rPr>
        <w:lastRenderedPageBreak/>
        <w:tab/>
      </w:r>
    </w:p>
    <w:p w14:paraId="2F4B8315" w14:textId="77777777" w:rsidR="00C55204" w:rsidRDefault="00C55204" w:rsidP="004B6ABC">
      <w:pPr>
        <w:spacing w:after="200" w:line="276" w:lineRule="auto"/>
        <w:rPr>
          <w:rFonts w:asciiTheme="minorHAnsi" w:eastAsiaTheme="majorEastAsia" w:hAnsiTheme="minorHAnsi" w:cstheme="minorHAnsi"/>
          <w:b/>
          <w:bCs/>
          <w:color w:val="1F497D" w:themeColor="text2"/>
          <w:sz w:val="28"/>
          <w:szCs w:val="28"/>
        </w:rPr>
      </w:pPr>
      <w:r>
        <w:rPr>
          <w:rFonts w:asciiTheme="minorHAnsi" w:hAnsiTheme="minorHAnsi" w:cstheme="minorHAnsi"/>
          <w:color w:val="1F497D" w:themeColor="text2"/>
        </w:rPr>
        <w:br w:type="page"/>
      </w:r>
    </w:p>
    <w:p w14:paraId="7EF07D97" w14:textId="77777777" w:rsidR="00E1069A" w:rsidRPr="00C55204" w:rsidRDefault="00E1069A" w:rsidP="00E1069A">
      <w:pPr>
        <w:pStyle w:val="Heading1"/>
        <w:rPr>
          <w:rFonts w:ascii="Times New Roman" w:hAnsi="Times New Roman" w:cs="Times New Roman"/>
          <w:color w:val="1F497D" w:themeColor="text2"/>
        </w:rPr>
      </w:pPr>
      <w:bookmarkStart w:id="6" w:name="_Toc37150837"/>
      <w:r w:rsidRPr="00C55204">
        <w:rPr>
          <w:rFonts w:ascii="Times New Roman" w:hAnsi="Times New Roman" w:cs="Times New Roman"/>
          <w:color w:val="1F497D" w:themeColor="text2"/>
        </w:rPr>
        <w:lastRenderedPageBreak/>
        <w:t>IZVRŠAVANJE PROBACIJSKIH POSLOVA U 201</w:t>
      </w:r>
      <w:r w:rsidR="00DD6BDE">
        <w:rPr>
          <w:rFonts w:ascii="Times New Roman" w:hAnsi="Times New Roman" w:cs="Times New Roman"/>
          <w:color w:val="1F497D" w:themeColor="text2"/>
        </w:rPr>
        <w:t>9</w:t>
      </w:r>
      <w:r w:rsidRPr="00C55204">
        <w:rPr>
          <w:rFonts w:ascii="Times New Roman" w:hAnsi="Times New Roman" w:cs="Times New Roman"/>
          <w:color w:val="1F497D" w:themeColor="text2"/>
        </w:rPr>
        <w:t>. GODINI</w:t>
      </w:r>
      <w:bookmarkEnd w:id="6"/>
      <w:r w:rsidRPr="00C55204">
        <w:rPr>
          <w:rFonts w:ascii="Times New Roman" w:hAnsi="Times New Roman" w:cs="Times New Roman"/>
          <w:color w:val="1F497D" w:themeColor="text2"/>
        </w:rPr>
        <w:t xml:space="preserve"> </w:t>
      </w:r>
    </w:p>
    <w:p w14:paraId="6B0EF633" w14:textId="77777777" w:rsidR="00B4133F" w:rsidRPr="00C55204" w:rsidRDefault="00B4133F" w:rsidP="00B4133F">
      <w:pPr>
        <w:rPr>
          <w:rFonts w:ascii="Times New Roman" w:hAnsi="Times New Roman" w:cs="Times New Roman"/>
        </w:rPr>
      </w:pPr>
    </w:p>
    <w:p w14:paraId="3807F58B" w14:textId="5A211635" w:rsidR="003624C4" w:rsidRPr="00C55204" w:rsidRDefault="003624C4" w:rsidP="005E0B2E">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Zakon o probaciji propisuje probacijske poslove koji se obavljaju kod odlučivanja o kaznenom progonu</w:t>
      </w:r>
      <w:r w:rsidR="00141FE9">
        <w:rPr>
          <w:rFonts w:ascii="Times New Roman" w:eastAsiaTheme="minorHAnsi" w:hAnsi="Times New Roman" w:cs="Times New Roman"/>
          <w:sz w:val="24"/>
          <w:szCs w:val="24"/>
        </w:rPr>
        <w:t>, iz</w:t>
      </w:r>
      <w:r w:rsidRPr="00C55204">
        <w:rPr>
          <w:rFonts w:ascii="Times New Roman" w:eastAsiaTheme="minorHAnsi" w:hAnsi="Times New Roman" w:cs="Times New Roman"/>
          <w:sz w:val="24"/>
          <w:szCs w:val="24"/>
        </w:rPr>
        <w:t>boru vrsta kaznenopravnih sankcija i izvršavanju kaznenopravnih sankcija izrečenih počinitelju kaznenog djela. Obavljanjem probacijskih poslova obuhvaćene su sve faze k</w:t>
      </w:r>
      <w:r w:rsidR="00950ED3" w:rsidRPr="00C55204">
        <w:rPr>
          <w:rFonts w:ascii="Times New Roman" w:eastAsiaTheme="minorHAnsi" w:hAnsi="Times New Roman" w:cs="Times New Roman"/>
          <w:sz w:val="24"/>
          <w:szCs w:val="24"/>
        </w:rPr>
        <w:t>aznenog postupka i izvršavanja kazni</w:t>
      </w:r>
      <w:r w:rsidRPr="00C55204">
        <w:rPr>
          <w:rFonts w:ascii="Times New Roman" w:eastAsiaTheme="minorHAnsi" w:hAnsi="Times New Roman" w:cs="Times New Roman"/>
          <w:sz w:val="24"/>
          <w:szCs w:val="24"/>
        </w:rPr>
        <w:t xml:space="preserve"> – odlučivanje o kaznenom progon</w:t>
      </w:r>
      <w:r w:rsidR="00950ED3" w:rsidRPr="00C55204">
        <w:rPr>
          <w:rFonts w:ascii="Times New Roman" w:eastAsiaTheme="minorHAnsi" w:hAnsi="Times New Roman" w:cs="Times New Roman"/>
          <w:sz w:val="24"/>
          <w:szCs w:val="24"/>
        </w:rPr>
        <w:t>u, suđenje, izvršavanje kazni</w:t>
      </w:r>
      <w:r w:rsidR="00710080" w:rsidRPr="00C55204">
        <w:rPr>
          <w:rFonts w:ascii="Times New Roman" w:eastAsiaTheme="minorHAnsi" w:hAnsi="Times New Roman" w:cs="Times New Roman"/>
          <w:sz w:val="24"/>
          <w:szCs w:val="24"/>
        </w:rPr>
        <w:t xml:space="preserve"> (u zajednici i kazne zatvora)</w:t>
      </w:r>
      <w:r w:rsidRPr="00C55204">
        <w:rPr>
          <w:rFonts w:ascii="Times New Roman" w:eastAsiaTheme="minorHAnsi" w:hAnsi="Times New Roman" w:cs="Times New Roman"/>
          <w:sz w:val="24"/>
          <w:szCs w:val="24"/>
        </w:rPr>
        <w:t xml:space="preserve"> i uvjetni otpust. </w:t>
      </w:r>
    </w:p>
    <w:p w14:paraId="2463A872" w14:textId="393DE328" w:rsidR="00F40E1E" w:rsidRPr="008634D1" w:rsidRDefault="00DD0C95" w:rsidP="00A455E9">
      <w:pPr>
        <w:ind w:left="405"/>
        <w:jc w:val="center"/>
        <w:rPr>
          <w:rFonts w:asciiTheme="minorHAnsi" w:hAnsiTheme="minorHAnsi" w:cstheme="minorHAnsi"/>
          <w:i/>
        </w:rPr>
      </w:pPr>
      <w:r>
        <w:rPr>
          <w:rFonts w:asciiTheme="minorHAnsi" w:hAnsiTheme="minorHAnsi" w:cstheme="minorHAnsi"/>
          <w:b/>
        </w:rPr>
        <w:t>Slika 2</w:t>
      </w:r>
      <w:r w:rsidR="00C130C7" w:rsidRPr="008634D1">
        <w:rPr>
          <w:rFonts w:asciiTheme="minorHAnsi" w:hAnsiTheme="minorHAnsi" w:cstheme="minorHAnsi"/>
          <w:b/>
        </w:rPr>
        <w:t xml:space="preserve">. </w:t>
      </w:r>
      <w:r w:rsidR="00C130C7" w:rsidRPr="008634D1">
        <w:rPr>
          <w:rFonts w:asciiTheme="minorHAnsi" w:hAnsiTheme="minorHAnsi" w:cstheme="minorHAnsi"/>
          <w:i/>
        </w:rPr>
        <w:t xml:space="preserve">Prikaz probacijskih poslova </w:t>
      </w:r>
      <w:r w:rsidR="00DD0C54" w:rsidRPr="008634D1">
        <w:rPr>
          <w:rFonts w:asciiTheme="minorHAnsi" w:hAnsiTheme="minorHAnsi" w:cstheme="minorHAnsi"/>
          <w:i/>
        </w:rPr>
        <w:t>u svim fazama</w:t>
      </w:r>
      <w:r w:rsidR="00C130C7" w:rsidRPr="008634D1">
        <w:rPr>
          <w:rFonts w:asciiTheme="minorHAnsi" w:hAnsiTheme="minorHAnsi" w:cstheme="minorHAnsi"/>
          <w:i/>
        </w:rPr>
        <w:t xml:space="preserve"> kaznenog postupka</w:t>
      </w:r>
    </w:p>
    <w:p w14:paraId="1E41D3D0" w14:textId="77777777" w:rsidR="008B2502" w:rsidRPr="00005231" w:rsidRDefault="008B2502" w:rsidP="008B2502">
      <w:pPr>
        <w:ind w:left="405"/>
        <w:jc w:val="both"/>
        <w:rPr>
          <w:rFonts w:asciiTheme="minorHAnsi" w:hAnsiTheme="minorHAnsi" w:cstheme="minorHAnsi"/>
          <w:i/>
          <w:highlight w:val="yellow"/>
        </w:rPr>
      </w:pPr>
    </w:p>
    <w:p w14:paraId="5E67A774" w14:textId="77777777" w:rsidR="008B2502" w:rsidRPr="00005231" w:rsidRDefault="008B2502" w:rsidP="00A455E9">
      <w:pPr>
        <w:ind w:left="405"/>
        <w:jc w:val="center"/>
        <w:rPr>
          <w:rFonts w:asciiTheme="minorHAnsi" w:hAnsiTheme="minorHAnsi" w:cstheme="minorHAnsi"/>
          <w:highlight w:val="yellow"/>
        </w:rPr>
      </w:pPr>
    </w:p>
    <w:p w14:paraId="499005A0" w14:textId="77777777" w:rsidR="00CE4791" w:rsidRPr="00005231" w:rsidRDefault="001828EA" w:rsidP="001828EA">
      <w:pPr>
        <w:ind w:left="405"/>
        <w:rPr>
          <w:rFonts w:asciiTheme="minorHAnsi" w:hAnsiTheme="minorHAnsi" w:cstheme="minorHAnsi"/>
          <w:highlight w:val="yellow"/>
        </w:rPr>
      </w:pPr>
      <w:r w:rsidRPr="008634D1">
        <w:rPr>
          <w:rFonts w:asciiTheme="minorHAnsi" w:hAnsiTheme="minorHAnsi" w:cstheme="minorHAnsi"/>
          <w:noProof/>
          <w:lang w:eastAsia="hr-HR"/>
        </w:rPr>
        <w:lastRenderedPageBreak/>
        <w:drawing>
          <wp:inline distT="0" distB="0" distL="0" distR="0" wp14:anchorId="1F327A8F" wp14:editId="6E948D46">
            <wp:extent cx="5270739" cy="3838755"/>
            <wp:effectExtent l="0" t="0" r="635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013" cy="3840411"/>
                    </a:xfrm>
                    <a:prstGeom prst="rect">
                      <a:avLst/>
                    </a:prstGeom>
                    <a:noFill/>
                  </pic:spPr>
                </pic:pic>
              </a:graphicData>
            </a:graphic>
          </wp:inline>
        </w:drawing>
      </w:r>
    </w:p>
    <w:p w14:paraId="3534A7F6" w14:textId="77777777" w:rsidR="00CE4791" w:rsidRPr="00005231" w:rsidRDefault="00CE4791" w:rsidP="0028061E">
      <w:pPr>
        <w:ind w:left="405"/>
        <w:jc w:val="center"/>
        <w:rPr>
          <w:rFonts w:ascii="Times New Roman" w:hAnsi="Times New Roman" w:cs="Times New Roman"/>
          <w:i/>
          <w:highlight w:val="yellow"/>
        </w:rPr>
      </w:pPr>
    </w:p>
    <w:p w14:paraId="401C643B" w14:textId="77777777" w:rsidR="005D2F51" w:rsidRDefault="005D2F51" w:rsidP="00F61B92">
      <w:pPr>
        <w:ind w:left="405"/>
        <w:jc w:val="both"/>
        <w:rPr>
          <w:rFonts w:asciiTheme="minorHAnsi" w:hAnsiTheme="minorHAnsi" w:cstheme="minorHAnsi"/>
          <w:color w:val="000000"/>
          <w:sz w:val="24"/>
          <w:szCs w:val="24"/>
          <w:highlight w:val="yellow"/>
        </w:rPr>
      </w:pPr>
    </w:p>
    <w:p w14:paraId="1C3DF970" w14:textId="77777777" w:rsidR="004B7C9B" w:rsidRPr="00005231" w:rsidRDefault="004B7C9B" w:rsidP="00F61B92">
      <w:pPr>
        <w:ind w:left="405"/>
        <w:jc w:val="both"/>
        <w:rPr>
          <w:rFonts w:asciiTheme="minorHAnsi" w:hAnsiTheme="minorHAnsi" w:cstheme="minorHAnsi"/>
          <w:color w:val="000000"/>
          <w:sz w:val="24"/>
          <w:szCs w:val="24"/>
          <w:highlight w:val="yellow"/>
        </w:rPr>
      </w:pPr>
    </w:p>
    <w:p w14:paraId="1096F48A" w14:textId="41A166E0" w:rsidR="000E076B" w:rsidRDefault="000E076B" w:rsidP="000E076B">
      <w:pPr>
        <w:rPr>
          <w:rFonts w:ascii="Times New Roman" w:hAnsi="Times New Roman" w:cs="Times New Roman"/>
        </w:rPr>
      </w:pPr>
      <w:r w:rsidRPr="00C55204">
        <w:rPr>
          <w:rFonts w:ascii="Times New Roman" w:hAnsi="Times New Roman" w:cs="Times New Roman"/>
        </w:rPr>
        <w:tab/>
      </w:r>
    </w:p>
    <w:p w14:paraId="1D72B2D8" w14:textId="4E535884" w:rsidR="00141FE9" w:rsidRDefault="00141FE9" w:rsidP="00141FE9">
      <w:pPr>
        <w:rPr>
          <w:rFonts w:ascii="Times New Roman" w:hAnsi="Times New Roman" w:cs="Times New Roman"/>
        </w:rPr>
      </w:pPr>
    </w:p>
    <w:p w14:paraId="181A2D29" w14:textId="77777777" w:rsidR="00141FE9" w:rsidRDefault="00141FE9" w:rsidP="00141FE9">
      <w:pPr>
        <w:rPr>
          <w:rFonts w:ascii="Times New Roman" w:hAnsi="Times New Roman" w:cs="Times New Roman"/>
        </w:rPr>
      </w:pPr>
    </w:p>
    <w:p w14:paraId="7E2F5372" w14:textId="77777777" w:rsidR="00141FE9" w:rsidRDefault="00141FE9" w:rsidP="00141FE9">
      <w:pPr>
        <w:rPr>
          <w:rFonts w:ascii="Times New Roman" w:hAnsi="Times New Roman" w:cs="Times New Roman"/>
        </w:rPr>
      </w:pPr>
    </w:p>
    <w:p w14:paraId="4240E630" w14:textId="1EB0C2D6" w:rsidR="00E1069A" w:rsidRPr="00141FE9" w:rsidRDefault="002730CC" w:rsidP="00141FE9">
      <w:pPr>
        <w:rPr>
          <w:rFonts w:ascii="Times New Roman" w:hAnsi="Times New Roman" w:cs="Times New Roman"/>
        </w:rPr>
      </w:pPr>
      <w:r w:rsidRPr="00C55204">
        <w:rPr>
          <w:rFonts w:ascii="Times New Roman" w:eastAsiaTheme="minorHAnsi" w:hAnsi="Times New Roman" w:cs="Times New Roman"/>
          <w:sz w:val="24"/>
          <w:szCs w:val="24"/>
        </w:rPr>
        <w:t>Tijekom 201</w:t>
      </w:r>
      <w:r w:rsidR="008E4418">
        <w:rPr>
          <w:rFonts w:ascii="Times New Roman" w:eastAsiaTheme="minorHAnsi" w:hAnsi="Times New Roman" w:cs="Times New Roman"/>
          <w:sz w:val="24"/>
          <w:szCs w:val="24"/>
        </w:rPr>
        <w:t>9</w:t>
      </w:r>
      <w:r w:rsidRPr="00C55204">
        <w:rPr>
          <w:rFonts w:ascii="Times New Roman" w:eastAsiaTheme="minorHAnsi" w:hAnsi="Times New Roman" w:cs="Times New Roman"/>
          <w:sz w:val="24"/>
          <w:szCs w:val="24"/>
        </w:rPr>
        <w:t xml:space="preserve">. godine probacijska služba </w:t>
      </w:r>
      <w:r w:rsidR="006F0861" w:rsidRPr="00C55204">
        <w:rPr>
          <w:rFonts w:ascii="Times New Roman" w:eastAsiaTheme="minorHAnsi" w:hAnsi="Times New Roman" w:cs="Times New Roman"/>
          <w:sz w:val="24"/>
          <w:szCs w:val="24"/>
        </w:rPr>
        <w:t>z</w:t>
      </w:r>
      <w:r w:rsidR="00E035F7" w:rsidRPr="00C55204">
        <w:rPr>
          <w:rFonts w:ascii="Times New Roman" w:eastAsiaTheme="minorHAnsi" w:hAnsi="Times New Roman" w:cs="Times New Roman"/>
          <w:sz w:val="24"/>
          <w:szCs w:val="24"/>
        </w:rPr>
        <w:t xml:space="preserve">aprimila je </w:t>
      </w:r>
      <w:r w:rsidR="008E4418">
        <w:rPr>
          <w:rFonts w:ascii="Times New Roman" w:eastAsiaTheme="minorHAnsi" w:hAnsi="Times New Roman" w:cs="Times New Roman"/>
          <w:sz w:val="24"/>
          <w:szCs w:val="24"/>
        </w:rPr>
        <w:t>3825</w:t>
      </w:r>
      <w:r w:rsidRPr="00C55204">
        <w:rPr>
          <w:rFonts w:ascii="Times New Roman" w:eastAsiaTheme="minorHAnsi" w:hAnsi="Times New Roman" w:cs="Times New Roman"/>
          <w:sz w:val="24"/>
          <w:szCs w:val="24"/>
        </w:rPr>
        <w:t xml:space="preserve"> novih predmeta u rad</w:t>
      </w:r>
      <w:r w:rsidR="00950ED3" w:rsidRPr="00C55204">
        <w:rPr>
          <w:rFonts w:ascii="Times New Roman" w:eastAsiaTheme="minorHAnsi" w:hAnsi="Times New Roman" w:cs="Times New Roman"/>
          <w:sz w:val="24"/>
          <w:szCs w:val="24"/>
        </w:rPr>
        <w:t>,</w:t>
      </w:r>
      <w:r w:rsidRPr="00C55204">
        <w:rPr>
          <w:rFonts w:ascii="Times New Roman" w:eastAsiaTheme="minorHAnsi" w:hAnsi="Times New Roman" w:cs="Times New Roman"/>
          <w:sz w:val="24"/>
          <w:szCs w:val="24"/>
        </w:rPr>
        <w:t xml:space="preserve"> dok je u istom izvještajnom razdoblju završeno </w:t>
      </w:r>
      <w:r w:rsidR="008E4418">
        <w:rPr>
          <w:rFonts w:ascii="Times New Roman" w:eastAsiaTheme="minorHAnsi" w:hAnsi="Times New Roman" w:cs="Times New Roman"/>
          <w:sz w:val="24"/>
          <w:szCs w:val="24"/>
        </w:rPr>
        <w:t>3873</w:t>
      </w:r>
      <w:r w:rsidR="00EB5D75" w:rsidRPr="00C55204">
        <w:rPr>
          <w:rFonts w:ascii="Times New Roman" w:eastAsiaTheme="minorHAnsi" w:hAnsi="Times New Roman" w:cs="Times New Roman"/>
          <w:sz w:val="24"/>
          <w:szCs w:val="24"/>
        </w:rPr>
        <w:t xml:space="preserve"> predmeta. </w:t>
      </w:r>
      <w:r w:rsidR="00E035F7" w:rsidRPr="00C55204">
        <w:rPr>
          <w:rFonts w:ascii="Times New Roman" w:eastAsiaTheme="minorHAnsi" w:hAnsi="Times New Roman" w:cs="Times New Roman"/>
          <w:sz w:val="24"/>
          <w:szCs w:val="24"/>
        </w:rPr>
        <w:t>Na dan 31.12.201</w:t>
      </w:r>
      <w:r w:rsidR="008E4418">
        <w:rPr>
          <w:rFonts w:ascii="Times New Roman" w:eastAsiaTheme="minorHAnsi" w:hAnsi="Times New Roman" w:cs="Times New Roman"/>
          <w:sz w:val="24"/>
          <w:szCs w:val="24"/>
        </w:rPr>
        <w:t>9</w:t>
      </w:r>
      <w:r w:rsidRPr="00C55204">
        <w:rPr>
          <w:rFonts w:ascii="Times New Roman" w:eastAsiaTheme="minorHAnsi" w:hAnsi="Times New Roman" w:cs="Times New Roman"/>
          <w:sz w:val="24"/>
          <w:szCs w:val="24"/>
        </w:rPr>
        <w:t xml:space="preserve">. probacijski uredi imali su u radu </w:t>
      </w:r>
      <w:r w:rsidR="008E4418">
        <w:rPr>
          <w:rFonts w:ascii="Times New Roman" w:eastAsiaTheme="minorHAnsi" w:hAnsi="Times New Roman" w:cs="Times New Roman"/>
          <w:sz w:val="24"/>
          <w:szCs w:val="24"/>
        </w:rPr>
        <w:t>3566</w:t>
      </w:r>
      <w:r w:rsidR="00141FE9">
        <w:rPr>
          <w:rFonts w:ascii="Times New Roman" w:eastAsiaTheme="minorHAnsi" w:hAnsi="Times New Roman" w:cs="Times New Roman"/>
          <w:sz w:val="24"/>
          <w:szCs w:val="24"/>
        </w:rPr>
        <w:t xml:space="preserve"> predmeta.</w:t>
      </w:r>
    </w:p>
    <w:p w14:paraId="4ECBA198" w14:textId="58DF348C" w:rsidR="00E1069A" w:rsidRDefault="00E1069A" w:rsidP="00627C44">
      <w:pPr>
        <w:rPr>
          <w:rFonts w:ascii="Times New Roman" w:eastAsia="Times New Roman" w:hAnsi="Times New Roman" w:cs="Times New Roman"/>
          <w:b/>
          <w:i/>
          <w:iCs/>
          <w:color w:val="000000"/>
          <w:lang w:eastAsia="hr-HR"/>
        </w:rPr>
      </w:pPr>
    </w:p>
    <w:p w14:paraId="05EFD3C0" w14:textId="05891EF8" w:rsidR="00141FE9" w:rsidRDefault="00141FE9" w:rsidP="00627C44">
      <w:pPr>
        <w:rPr>
          <w:rFonts w:ascii="Times New Roman" w:eastAsia="Times New Roman" w:hAnsi="Times New Roman" w:cs="Times New Roman"/>
          <w:b/>
          <w:i/>
          <w:iCs/>
          <w:color w:val="000000"/>
          <w:lang w:eastAsia="hr-HR"/>
        </w:rPr>
      </w:pPr>
    </w:p>
    <w:p w14:paraId="7875B6FA" w14:textId="21E6AFC5" w:rsidR="00141FE9" w:rsidRDefault="00141FE9" w:rsidP="00627C44">
      <w:pPr>
        <w:rPr>
          <w:rFonts w:ascii="Times New Roman" w:eastAsia="Times New Roman" w:hAnsi="Times New Roman" w:cs="Times New Roman"/>
          <w:b/>
          <w:i/>
          <w:iCs/>
          <w:color w:val="000000"/>
          <w:lang w:eastAsia="hr-HR"/>
        </w:rPr>
      </w:pPr>
    </w:p>
    <w:p w14:paraId="29F1CBAB" w14:textId="743008C8" w:rsidR="00141FE9" w:rsidRDefault="00141FE9" w:rsidP="00627C44">
      <w:pPr>
        <w:rPr>
          <w:rFonts w:ascii="Times New Roman" w:eastAsia="Times New Roman" w:hAnsi="Times New Roman" w:cs="Times New Roman"/>
          <w:b/>
          <w:i/>
          <w:iCs/>
          <w:color w:val="000000"/>
          <w:lang w:eastAsia="hr-HR"/>
        </w:rPr>
      </w:pPr>
    </w:p>
    <w:p w14:paraId="71CDD52B" w14:textId="77777777" w:rsidR="00141FE9" w:rsidRDefault="00141FE9" w:rsidP="00627C44">
      <w:pPr>
        <w:rPr>
          <w:rFonts w:ascii="Times New Roman" w:eastAsia="Times New Roman" w:hAnsi="Times New Roman" w:cs="Times New Roman"/>
          <w:b/>
          <w:i/>
          <w:iCs/>
          <w:color w:val="000000"/>
          <w:lang w:eastAsia="hr-HR"/>
        </w:rPr>
      </w:pPr>
    </w:p>
    <w:p w14:paraId="5B8EBFA7" w14:textId="60BECC73" w:rsidR="00141FE9" w:rsidRDefault="00141FE9" w:rsidP="00627C44">
      <w:pPr>
        <w:rPr>
          <w:rFonts w:ascii="Times New Roman" w:eastAsia="Times New Roman" w:hAnsi="Times New Roman" w:cs="Times New Roman"/>
          <w:b/>
          <w:i/>
          <w:iCs/>
          <w:color w:val="000000"/>
          <w:lang w:eastAsia="hr-HR"/>
        </w:rPr>
      </w:pPr>
    </w:p>
    <w:p w14:paraId="12B64DCB" w14:textId="77777777" w:rsidR="00141FE9" w:rsidRDefault="00141FE9" w:rsidP="00627C44">
      <w:pPr>
        <w:rPr>
          <w:rFonts w:ascii="Times New Roman" w:eastAsia="Times New Roman" w:hAnsi="Times New Roman" w:cs="Times New Roman"/>
          <w:b/>
          <w:i/>
          <w:iCs/>
          <w:color w:val="000000"/>
          <w:lang w:eastAsia="hr-HR"/>
        </w:rPr>
      </w:pPr>
    </w:p>
    <w:p w14:paraId="75031C1B" w14:textId="78B37CB3" w:rsidR="00593CA2" w:rsidRPr="00C55204" w:rsidRDefault="00DD0C95" w:rsidP="00A76F1B">
      <w:pPr>
        <w:jc w:val="center"/>
        <w:rPr>
          <w:rFonts w:ascii="Times New Roman" w:eastAsia="Times New Roman" w:hAnsi="Times New Roman" w:cs="Times New Roman"/>
          <w:i/>
          <w:iCs/>
          <w:color w:val="000000"/>
          <w:lang w:eastAsia="hr-HR"/>
        </w:rPr>
      </w:pPr>
      <w:r>
        <w:rPr>
          <w:rFonts w:ascii="Times New Roman" w:eastAsia="Times New Roman" w:hAnsi="Times New Roman" w:cs="Times New Roman"/>
          <w:b/>
          <w:i/>
          <w:iCs/>
          <w:color w:val="000000"/>
          <w:lang w:eastAsia="hr-HR"/>
        </w:rPr>
        <w:t>Tablica 2</w:t>
      </w:r>
      <w:r w:rsidR="00593CA2" w:rsidRPr="00C55204">
        <w:rPr>
          <w:rFonts w:ascii="Times New Roman" w:eastAsia="Times New Roman" w:hAnsi="Times New Roman" w:cs="Times New Roman"/>
          <w:b/>
          <w:i/>
          <w:iCs/>
          <w:color w:val="000000"/>
          <w:lang w:eastAsia="hr-HR"/>
        </w:rPr>
        <w:t xml:space="preserve">. </w:t>
      </w:r>
      <w:r w:rsidR="00593CA2" w:rsidRPr="00C55204">
        <w:rPr>
          <w:rFonts w:ascii="Times New Roman" w:eastAsia="Times New Roman" w:hAnsi="Times New Roman" w:cs="Times New Roman"/>
          <w:i/>
          <w:iCs/>
          <w:color w:val="000000"/>
          <w:lang w:eastAsia="hr-HR"/>
        </w:rPr>
        <w:t>Broj zaprimljenih i završenih predmeta tijekom 201</w:t>
      </w:r>
      <w:r w:rsidR="00DD6BDE">
        <w:rPr>
          <w:rFonts w:ascii="Times New Roman" w:eastAsia="Times New Roman" w:hAnsi="Times New Roman" w:cs="Times New Roman"/>
          <w:i/>
          <w:iCs/>
          <w:color w:val="000000"/>
          <w:lang w:eastAsia="hr-HR"/>
        </w:rPr>
        <w:t>9</w:t>
      </w:r>
      <w:r w:rsidR="00593CA2" w:rsidRPr="00C55204">
        <w:rPr>
          <w:rFonts w:ascii="Times New Roman" w:eastAsia="Times New Roman" w:hAnsi="Times New Roman" w:cs="Times New Roman"/>
          <w:i/>
          <w:iCs/>
          <w:color w:val="000000"/>
          <w:lang w:eastAsia="hr-HR"/>
        </w:rPr>
        <w:t>. godine</w:t>
      </w:r>
    </w:p>
    <w:p w14:paraId="135A3A7D" w14:textId="77777777" w:rsidR="00593CA2" w:rsidRPr="00C55204" w:rsidRDefault="00593CA2" w:rsidP="006F682D">
      <w:pPr>
        <w:jc w:val="center"/>
        <w:rPr>
          <w:rFonts w:ascii="Times New Roman" w:eastAsia="Times New Roman" w:hAnsi="Times New Roman" w:cs="Times New Roman"/>
          <w:i/>
          <w:iCs/>
          <w:color w:val="000000"/>
          <w:lang w:eastAsia="hr-HR"/>
        </w:rPr>
      </w:pPr>
      <w:r w:rsidRPr="00C55204">
        <w:rPr>
          <w:rFonts w:ascii="Times New Roman" w:eastAsia="Times New Roman" w:hAnsi="Times New Roman" w:cs="Times New Roman"/>
          <w:i/>
          <w:iCs/>
          <w:color w:val="000000"/>
          <w:lang w:eastAsia="hr-HR"/>
        </w:rPr>
        <w:t>prema vrsti probacijskog posla</w:t>
      </w:r>
    </w:p>
    <w:p w14:paraId="0782787F" w14:textId="77777777" w:rsidR="008D5B29" w:rsidRPr="00C55204" w:rsidRDefault="008D5B29" w:rsidP="006F682D">
      <w:pPr>
        <w:jc w:val="center"/>
        <w:rPr>
          <w:rFonts w:ascii="Times New Roman" w:eastAsia="Times New Roman" w:hAnsi="Times New Roman" w:cs="Times New Roman"/>
          <w:i/>
          <w:iCs/>
          <w:color w:val="000000"/>
          <w:lang w:eastAsia="hr-HR"/>
        </w:rPr>
      </w:pPr>
    </w:p>
    <w:p w14:paraId="3355649F" w14:textId="77777777" w:rsidR="00996BFF" w:rsidRPr="00593CA2" w:rsidRDefault="00B5410F" w:rsidP="006F682D">
      <w:pPr>
        <w:jc w:val="center"/>
        <w:rPr>
          <w:rFonts w:asciiTheme="minorHAnsi" w:eastAsia="Times New Roman" w:hAnsiTheme="minorHAnsi" w:cs="Times New Roman"/>
          <w:i/>
          <w:iCs/>
          <w:color w:val="000000"/>
          <w:lang w:eastAsia="hr-HR"/>
        </w:rPr>
      </w:pPr>
      <w:r w:rsidRPr="00B5410F">
        <w:rPr>
          <w:noProof/>
          <w:lang w:eastAsia="hr-HR"/>
        </w:rPr>
        <w:lastRenderedPageBreak/>
        <w:drawing>
          <wp:inline distT="0" distB="0" distL="0" distR="0" wp14:anchorId="53FCA1A7" wp14:editId="1DD25AD0">
            <wp:extent cx="5760720" cy="648081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6480810"/>
                    </a:xfrm>
                    <a:prstGeom prst="rect">
                      <a:avLst/>
                    </a:prstGeom>
                    <a:noFill/>
                    <a:ln>
                      <a:noFill/>
                    </a:ln>
                  </pic:spPr>
                </pic:pic>
              </a:graphicData>
            </a:graphic>
          </wp:inline>
        </w:drawing>
      </w:r>
    </w:p>
    <w:p w14:paraId="6E020259" w14:textId="77777777" w:rsidR="00E8713D" w:rsidRDefault="00E8713D" w:rsidP="00E8713D">
      <w:pPr>
        <w:rPr>
          <w:rFonts w:ascii="Times New Roman" w:eastAsia="Times New Roman" w:hAnsi="Times New Roman" w:cs="Times New Roman"/>
          <w:b/>
          <w:i/>
          <w:iCs/>
          <w:color w:val="000000"/>
          <w:lang w:eastAsia="hr-HR"/>
        </w:rPr>
      </w:pPr>
    </w:p>
    <w:p w14:paraId="5E210153" w14:textId="77777777" w:rsidR="004B7C9B" w:rsidRDefault="004B7C9B" w:rsidP="00E8713D">
      <w:pPr>
        <w:rPr>
          <w:rFonts w:ascii="Times New Roman" w:eastAsia="Times New Roman" w:hAnsi="Times New Roman" w:cs="Times New Roman"/>
          <w:b/>
          <w:i/>
          <w:iCs/>
          <w:color w:val="000000"/>
          <w:lang w:eastAsia="hr-HR"/>
        </w:rPr>
      </w:pPr>
    </w:p>
    <w:p w14:paraId="333CA3B2" w14:textId="40E4797D" w:rsidR="004673D3" w:rsidRDefault="004673D3" w:rsidP="004673D3">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Od zaprimljenih predmeta u 201</w:t>
      </w:r>
      <w:r w:rsidR="00B5410F">
        <w:rPr>
          <w:rFonts w:ascii="Times New Roman" w:eastAsiaTheme="minorHAnsi" w:hAnsi="Times New Roman" w:cs="Times New Roman"/>
          <w:sz w:val="24"/>
          <w:szCs w:val="24"/>
        </w:rPr>
        <w:t>9</w:t>
      </w:r>
      <w:r w:rsidRPr="00C55204">
        <w:rPr>
          <w:rFonts w:ascii="Times New Roman" w:eastAsiaTheme="minorHAnsi" w:hAnsi="Times New Roman" w:cs="Times New Roman"/>
          <w:sz w:val="24"/>
          <w:szCs w:val="24"/>
        </w:rPr>
        <w:t xml:space="preserve">. godini, </w:t>
      </w:r>
      <w:r w:rsidR="00A83132">
        <w:rPr>
          <w:rFonts w:ascii="Times New Roman" w:eastAsiaTheme="minorHAnsi" w:hAnsi="Times New Roman" w:cs="Times New Roman"/>
          <w:sz w:val="24"/>
          <w:szCs w:val="24"/>
        </w:rPr>
        <w:t>36,9</w:t>
      </w:r>
      <w:r w:rsidR="008D5B29" w:rsidRPr="00C55204">
        <w:rPr>
          <w:rFonts w:ascii="Times New Roman" w:eastAsiaTheme="minorHAnsi" w:hAnsi="Times New Roman" w:cs="Times New Roman"/>
          <w:sz w:val="24"/>
          <w:szCs w:val="24"/>
        </w:rPr>
        <w:t xml:space="preserve"> % zaprimljenih predmeta  odnosi se na izradu izvješća na zahtjev suca </w:t>
      </w:r>
      <w:r w:rsidR="008D5B29" w:rsidRPr="00C55204">
        <w:rPr>
          <w:rFonts w:ascii="Times New Roman" w:eastAsiaTheme="minorHAnsi" w:hAnsi="Times New Roman" w:cs="Times New Roman"/>
          <w:sz w:val="24"/>
          <w:szCs w:val="24"/>
        </w:rPr>
        <w:lastRenderedPageBreak/>
        <w:t>izvršenja,</w:t>
      </w:r>
      <w:r w:rsidR="00406001" w:rsidRPr="00C55204">
        <w:rPr>
          <w:rFonts w:ascii="Times New Roman" w:eastAsiaTheme="minorHAnsi" w:hAnsi="Times New Roman" w:cs="Times New Roman"/>
          <w:sz w:val="24"/>
          <w:szCs w:val="24"/>
        </w:rPr>
        <w:t xml:space="preserve"> </w:t>
      </w:r>
      <w:r w:rsidR="00A83132">
        <w:rPr>
          <w:rFonts w:ascii="Times New Roman" w:eastAsiaTheme="minorHAnsi" w:hAnsi="Times New Roman" w:cs="Times New Roman"/>
          <w:sz w:val="24"/>
          <w:szCs w:val="24"/>
        </w:rPr>
        <w:t>29,1</w:t>
      </w:r>
      <w:r w:rsidR="00406001" w:rsidRPr="00C55204">
        <w:rPr>
          <w:rFonts w:ascii="Times New Roman" w:eastAsiaTheme="minorHAnsi" w:hAnsi="Times New Roman" w:cs="Times New Roman"/>
          <w:sz w:val="24"/>
          <w:szCs w:val="24"/>
        </w:rPr>
        <w:t xml:space="preserve"> % predmeta odnosi se na rad za opće dobro,</w:t>
      </w:r>
      <w:r w:rsidR="008D5B29" w:rsidRPr="00C55204">
        <w:rPr>
          <w:rFonts w:ascii="Times New Roman" w:eastAsiaTheme="minorHAnsi" w:hAnsi="Times New Roman" w:cs="Times New Roman"/>
          <w:sz w:val="24"/>
          <w:szCs w:val="24"/>
        </w:rPr>
        <w:t xml:space="preserve"> </w:t>
      </w:r>
      <w:r w:rsidRPr="00141FE9">
        <w:rPr>
          <w:rFonts w:ascii="Times New Roman" w:eastAsiaTheme="minorHAnsi" w:hAnsi="Times New Roman" w:cs="Times New Roman"/>
          <w:strike/>
          <w:sz w:val="24"/>
          <w:szCs w:val="24"/>
        </w:rPr>
        <w:t xml:space="preserve">a </w:t>
      </w:r>
      <w:r w:rsidR="004338E2">
        <w:rPr>
          <w:rFonts w:ascii="Times New Roman" w:eastAsiaTheme="minorHAnsi" w:hAnsi="Times New Roman" w:cs="Times New Roman"/>
          <w:sz w:val="24"/>
          <w:szCs w:val="24"/>
        </w:rPr>
        <w:t>13,4</w:t>
      </w:r>
      <w:r w:rsidR="008D5B29" w:rsidRPr="00C55204">
        <w:rPr>
          <w:rFonts w:ascii="Times New Roman" w:eastAsiaTheme="minorHAnsi" w:hAnsi="Times New Roman" w:cs="Times New Roman"/>
          <w:sz w:val="24"/>
          <w:szCs w:val="24"/>
        </w:rPr>
        <w:t xml:space="preserve"> % predmeta na uvjetni </w:t>
      </w:r>
      <w:r w:rsidR="008D5B29" w:rsidRPr="00141FE9">
        <w:rPr>
          <w:rFonts w:ascii="Times New Roman" w:eastAsiaTheme="minorHAnsi" w:hAnsi="Times New Roman" w:cs="Times New Roman"/>
          <w:sz w:val="24"/>
          <w:szCs w:val="24"/>
        </w:rPr>
        <w:t>otpust</w:t>
      </w:r>
      <w:r w:rsidR="008752E6" w:rsidRPr="00141FE9">
        <w:rPr>
          <w:rFonts w:ascii="Times New Roman" w:eastAsiaTheme="minorHAnsi" w:hAnsi="Times New Roman" w:cs="Times New Roman"/>
          <w:sz w:val="24"/>
          <w:szCs w:val="24"/>
        </w:rPr>
        <w:t>, a</w:t>
      </w:r>
      <w:r w:rsidR="008D5B29" w:rsidRPr="00C55204">
        <w:rPr>
          <w:rFonts w:ascii="Times New Roman" w:eastAsiaTheme="minorHAnsi" w:hAnsi="Times New Roman" w:cs="Times New Roman"/>
          <w:sz w:val="24"/>
          <w:szCs w:val="24"/>
        </w:rPr>
        <w:t xml:space="preserve"> </w:t>
      </w:r>
      <w:r w:rsidR="004338E2">
        <w:rPr>
          <w:rFonts w:ascii="Times New Roman" w:eastAsiaTheme="minorHAnsi" w:hAnsi="Times New Roman" w:cs="Times New Roman"/>
          <w:sz w:val="24"/>
          <w:szCs w:val="24"/>
        </w:rPr>
        <w:t>12,1</w:t>
      </w:r>
      <w:r w:rsidR="008D5B29" w:rsidRPr="00C55204">
        <w:rPr>
          <w:rFonts w:ascii="Times New Roman" w:eastAsiaTheme="minorHAnsi" w:hAnsi="Times New Roman" w:cs="Times New Roman"/>
          <w:sz w:val="24"/>
          <w:szCs w:val="24"/>
        </w:rPr>
        <w:t xml:space="preserve">% predmeta na uvjetnu osudu sa </w:t>
      </w:r>
      <w:r w:rsidR="005255CA" w:rsidRPr="00C55204">
        <w:rPr>
          <w:rFonts w:ascii="Times New Roman" w:eastAsiaTheme="minorHAnsi" w:hAnsi="Times New Roman" w:cs="Times New Roman"/>
          <w:sz w:val="24"/>
          <w:szCs w:val="24"/>
        </w:rPr>
        <w:t xml:space="preserve">zaštitnim nadzorom i/ili </w:t>
      </w:r>
      <w:r w:rsidR="003E23D7" w:rsidRPr="00C55204">
        <w:rPr>
          <w:rFonts w:ascii="Times New Roman" w:eastAsiaTheme="minorHAnsi" w:hAnsi="Times New Roman" w:cs="Times New Roman"/>
          <w:sz w:val="24"/>
          <w:szCs w:val="24"/>
        </w:rPr>
        <w:t>posebnom</w:t>
      </w:r>
      <w:r w:rsidR="005255CA" w:rsidRPr="00C55204">
        <w:rPr>
          <w:rFonts w:ascii="Times New Roman" w:eastAsiaTheme="minorHAnsi" w:hAnsi="Times New Roman" w:cs="Times New Roman"/>
          <w:sz w:val="24"/>
          <w:szCs w:val="24"/>
        </w:rPr>
        <w:t xml:space="preserve"> obvezom i/ili sigurnosnom mjerom.</w:t>
      </w:r>
      <w:r w:rsidRPr="00C55204">
        <w:rPr>
          <w:rFonts w:ascii="Times New Roman" w:eastAsiaTheme="minorHAnsi" w:hAnsi="Times New Roman" w:cs="Times New Roman"/>
          <w:sz w:val="24"/>
          <w:szCs w:val="24"/>
        </w:rPr>
        <w:t xml:space="preserve"> </w:t>
      </w:r>
    </w:p>
    <w:p w14:paraId="662F1012" w14:textId="77777777" w:rsidR="00EC2B63" w:rsidRDefault="00EC2B63" w:rsidP="004673D3">
      <w:pPr>
        <w:spacing w:after="200" w:line="276" w:lineRule="auto"/>
        <w:jc w:val="both"/>
        <w:rPr>
          <w:rFonts w:ascii="Times New Roman" w:eastAsiaTheme="minorHAnsi" w:hAnsi="Times New Roman" w:cs="Times New Roman"/>
          <w:sz w:val="24"/>
          <w:szCs w:val="24"/>
        </w:rPr>
      </w:pPr>
    </w:p>
    <w:p w14:paraId="3860B5A3" w14:textId="2A14747F" w:rsidR="00D531DD" w:rsidRPr="00C55204" w:rsidRDefault="004673D3" w:rsidP="004673D3">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U manjoj mjeri su zastupl</w:t>
      </w:r>
      <w:r w:rsidR="000B307A" w:rsidRPr="00C55204">
        <w:rPr>
          <w:rFonts w:ascii="Times New Roman" w:eastAsiaTheme="minorHAnsi" w:hAnsi="Times New Roman" w:cs="Times New Roman"/>
          <w:sz w:val="24"/>
          <w:szCs w:val="24"/>
        </w:rPr>
        <w:t>jeni predmeti koji se odnose na</w:t>
      </w:r>
      <w:r w:rsidR="00F95E2F" w:rsidRPr="00C55204">
        <w:rPr>
          <w:rFonts w:ascii="Times New Roman" w:eastAsiaTheme="minorHAnsi" w:hAnsi="Times New Roman" w:cs="Times New Roman"/>
          <w:sz w:val="24"/>
          <w:szCs w:val="24"/>
        </w:rPr>
        <w:t xml:space="preserve"> </w:t>
      </w:r>
      <w:r w:rsidR="005255CA" w:rsidRPr="00C55204">
        <w:rPr>
          <w:rFonts w:ascii="Times New Roman" w:eastAsiaTheme="minorHAnsi" w:hAnsi="Times New Roman" w:cs="Times New Roman"/>
          <w:sz w:val="24"/>
          <w:szCs w:val="24"/>
        </w:rPr>
        <w:t>izradu izvješća na zahtjev kaznionice/zatvora (</w:t>
      </w:r>
      <w:r w:rsidR="00A83132">
        <w:rPr>
          <w:rFonts w:ascii="Times New Roman" w:eastAsiaTheme="minorHAnsi" w:hAnsi="Times New Roman" w:cs="Times New Roman"/>
          <w:sz w:val="24"/>
          <w:szCs w:val="24"/>
        </w:rPr>
        <w:t>2,7</w:t>
      </w:r>
      <w:r w:rsidR="005255CA" w:rsidRPr="00C55204">
        <w:rPr>
          <w:rFonts w:ascii="Times New Roman" w:eastAsiaTheme="minorHAnsi" w:hAnsi="Times New Roman" w:cs="Times New Roman"/>
          <w:sz w:val="24"/>
          <w:szCs w:val="24"/>
        </w:rPr>
        <w:t>%), izvršavanje obveza po rješenju državnog odvjetnika (</w:t>
      </w:r>
      <w:r w:rsidR="00A83132">
        <w:rPr>
          <w:rFonts w:ascii="Times New Roman" w:eastAsiaTheme="minorHAnsi" w:hAnsi="Times New Roman" w:cs="Times New Roman"/>
          <w:sz w:val="24"/>
          <w:szCs w:val="24"/>
        </w:rPr>
        <w:t>2,2</w:t>
      </w:r>
      <w:r w:rsidR="005255CA" w:rsidRPr="00C55204">
        <w:rPr>
          <w:rFonts w:ascii="Times New Roman" w:eastAsiaTheme="minorHAnsi" w:hAnsi="Times New Roman" w:cs="Times New Roman"/>
          <w:sz w:val="24"/>
          <w:szCs w:val="24"/>
        </w:rPr>
        <w:t xml:space="preserve"> %), zatim  predmeti koji se odnose na pogodnosti izlaska iz zatvora (</w:t>
      </w:r>
      <w:r w:rsidR="00A83132">
        <w:rPr>
          <w:rFonts w:ascii="Times New Roman" w:eastAsiaTheme="minorHAnsi" w:hAnsi="Times New Roman" w:cs="Times New Roman"/>
          <w:sz w:val="24"/>
          <w:szCs w:val="24"/>
        </w:rPr>
        <w:t>1</w:t>
      </w:r>
      <w:r w:rsidR="005255CA" w:rsidRPr="00C55204">
        <w:rPr>
          <w:rFonts w:ascii="Times New Roman" w:eastAsiaTheme="minorHAnsi" w:hAnsi="Times New Roman" w:cs="Times New Roman"/>
          <w:sz w:val="24"/>
          <w:szCs w:val="24"/>
        </w:rPr>
        <w:t xml:space="preserve">%), te </w:t>
      </w:r>
      <w:r w:rsidR="00F95E2F" w:rsidRPr="00C55204">
        <w:rPr>
          <w:rFonts w:ascii="Times New Roman" w:eastAsiaTheme="minorHAnsi" w:hAnsi="Times New Roman" w:cs="Times New Roman"/>
          <w:sz w:val="24"/>
          <w:szCs w:val="24"/>
        </w:rPr>
        <w:t>izvršavanje djelo</w:t>
      </w:r>
      <w:r w:rsidR="00950ED3" w:rsidRPr="00C55204">
        <w:rPr>
          <w:rFonts w:ascii="Times New Roman" w:eastAsiaTheme="minorHAnsi" w:hAnsi="Times New Roman" w:cs="Times New Roman"/>
          <w:sz w:val="24"/>
          <w:szCs w:val="24"/>
        </w:rPr>
        <w:t>mične</w:t>
      </w:r>
      <w:r w:rsidR="00F95E2F" w:rsidRPr="00C55204">
        <w:rPr>
          <w:rFonts w:ascii="Times New Roman" w:eastAsiaTheme="minorHAnsi" w:hAnsi="Times New Roman" w:cs="Times New Roman"/>
          <w:sz w:val="24"/>
          <w:szCs w:val="24"/>
        </w:rPr>
        <w:t xml:space="preserve"> uvjetne osude sa zaštitnim nadzorom/posebnom obvezom/sigurnosnom mjerom (</w:t>
      </w:r>
      <w:r w:rsidR="00A83132">
        <w:rPr>
          <w:rFonts w:ascii="Times New Roman" w:eastAsiaTheme="minorHAnsi" w:hAnsi="Times New Roman" w:cs="Times New Roman"/>
          <w:sz w:val="24"/>
          <w:szCs w:val="24"/>
        </w:rPr>
        <w:t>1,4</w:t>
      </w:r>
      <w:r w:rsidR="005255CA" w:rsidRPr="00C55204">
        <w:rPr>
          <w:rFonts w:ascii="Times New Roman" w:eastAsiaTheme="minorHAnsi" w:hAnsi="Times New Roman" w:cs="Times New Roman"/>
          <w:sz w:val="24"/>
          <w:szCs w:val="24"/>
        </w:rPr>
        <w:t xml:space="preserve"> %).</w:t>
      </w:r>
      <w:r w:rsidR="00ED5F8B" w:rsidRPr="00C55204">
        <w:rPr>
          <w:rFonts w:ascii="Times New Roman" w:eastAsiaTheme="minorHAnsi" w:hAnsi="Times New Roman" w:cs="Times New Roman"/>
          <w:sz w:val="24"/>
          <w:szCs w:val="24"/>
        </w:rPr>
        <w:t xml:space="preserve"> </w:t>
      </w:r>
    </w:p>
    <w:p w14:paraId="7124FD1D" w14:textId="77777777" w:rsidR="00181085" w:rsidRDefault="0055574B" w:rsidP="0055574B">
      <w:pPr>
        <w:jc w:val="center"/>
        <w:rPr>
          <w:rFonts w:ascii="Times New Roman" w:hAnsi="Times New Roman" w:cs="Times New Roman"/>
          <w:i/>
        </w:rPr>
      </w:pPr>
      <w:r w:rsidRPr="00C55204">
        <w:rPr>
          <w:rFonts w:ascii="Times New Roman" w:eastAsia="Times New Roman" w:hAnsi="Times New Roman" w:cs="Times New Roman"/>
          <w:b/>
          <w:bCs/>
          <w:i/>
          <w:color w:val="000000"/>
          <w:lang w:eastAsia="hr-HR"/>
        </w:rPr>
        <w:t>Graf 1</w:t>
      </w:r>
      <w:r w:rsidRPr="00C55204">
        <w:rPr>
          <w:rFonts w:ascii="Times New Roman" w:eastAsia="Times New Roman" w:hAnsi="Times New Roman" w:cs="Times New Roman"/>
          <w:bCs/>
          <w:i/>
          <w:color w:val="000000"/>
          <w:lang w:eastAsia="hr-HR"/>
        </w:rPr>
        <w:t xml:space="preserve">. </w:t>
      </w:r>
      <w:r w:rsidRPr="00C55204">
        <w:rPr>
          <w:rFonts w:ascii="Times New Roman" w:hAnsi="Times New Roman" w:cs="Times New Roman"/>
          <w:i/>
        </w:rPr>
        <w:t>Usporedba b</w:t>
      </w:r>
      <w:r w:rsidR="00223117" w:rsidRPr="00C55204">
        <w:rPr>
          <w:rFonts w:ascii="Times New Roman" w:hAnsi="Times New Roman" w:cs="Times New Roman"/>
          <w:i/>
        </w:rPr>
        <w:t xml:space="preserve">roja </w:t>
      </w:r>
      <w:r w:rsidR="00181085">
        <w:rPr>
          <w:rFonts w:ascii="Times New Roman" w:hAnsi="Times New Roman" w:cs="Times New Roman"/>
          <w:i/>
        </w:rPr>
        <w:t xml:space="preserve">zaprimljenih </w:t>
      </w:r>
      <w:r w:rsidR="00223117" w:rsidRPr="00C55204">
        <w:rPr>
          <w:rFonts w:ascii="Times New Roman" w:hAnsi="Times New Roman" w:cs="Times New Roman"/>
          <w:i/>
        </w:rPr>
        <w:t>predmeta  u razdoblju od 201</w:t>
      </w:r>
      <w:r w:rsidR="00181085">
        <w:rPr>
          <w:rFonts w:ascii="Times New Roman" w:hAnsi="Times New Roman" w:cs="Times New Roman"/>
          <w:i/>
        </w:rPr>
        <w:t>4</w:t>
      </w:r>
      <w:r w:rsidR="00223117" w:rsidRPr="00C55204">
        <w:rPr>
          <w:rFonts w:ascii="Times New Roman" w:hAnsi="Times New Roman" w:cs="Times New Roman"/>
          <w:i/>
        </w:rPr>
        <w:t>. do 201</w:t>
      </w:r>
      <w:r w:rsidR="001B1B36">
        <w:rPr>
          <w:rFonts w:ascii="Times New Roman" w:hAnsi="Times New Roman" w:cs="Times New Roman"/>
          <w:i/>
        </w:rPr>
        <w:t>9</w:t>
      </w:r>
      <w:r w:rsidR="00223117" w:rsidRPr="00C55204">
        <w:rPr>
          <w:rFonts w:ascii="Times New Roman" w:hAnsi="Times New Roman" w:cs="Times New Roman"/>
          <w:i/>
        </w:rPr>
        <w:t>.</w:t>
      </w:r>
      <w:r w:rsidRPr="00C55204">
        <w:rPr>
          <w:rFonts w:ascii="Times New Roman" w:hAnsi="Times New Roman" w:cs="Times New Roman"/>
          <w:i/>
        </w:rPr>
        <w:t xml:space="preserve"> godine</w:t>
      </w:r>
    </w:p>
    <w:p w14:paraId="330F25A4" w14:textId="77777777" w:rsidR="00ED7B44" w:rsidRDefault="0055574B" w:rsidP="0055574B">
      <w:pPr>
        <w:jc w:val="center"/>
        <w:rPr>
          <w:rFonts w:asciiTheme="minorHAnsi" w:hAnsiTheme="minorHAnsi"/>
          <w:i/>
        </w:rPr>
      </w:pPr>
      <w:r w:rsidRPr="00C55204">
        <w:rPr>
          <w:rFonts w:ascii="Times New Roman" w:hAnsi="Times New Roman" w:cs="Times New Roman"/>
          <w:i/>
        </w:rPr>
        <w:t xml:space="preserve"> </w:t>
      </w:r>
    </w:p>
    <w:p w14:paraId="6723D1D4" w14:textId="77777777" w:rsidR="000F16A8" w:rsidRDefault="00385BEB" w:rsidP="0055574B">
      <w:pPr>
        <w:jc w:val="center"/>
        <w:rPr>
          <w:rFonts w:asciiTheme="minorHAnsi" w:hAnsiTheme="minorHAnsi"/>
        </w:rPr>
      </w:pPr>
      <w:r>
        <w:rPr>
          <w:noProof/>
          <w:lang w:eastAsia="hr-HR"/>
        </w:rPr>
        <w:lastRenderedPageBreak/>
        <w:drawing>
          <wp:inline distT="0" distB="0" distL="0" distR="0" wp14:anchorId="29F29A8E" wp14:editId="5B200DE1">
            <wp:extent cx="4572000" cy="2743200"/>
            <wp:effectExtent l="0" t="0" r="0" b="0"/>
            <wp:docPr id="5" name="Grafikon 5">
              <a:extLst xmlns:a="http://schemas.openxmlformats.org/drawingml/2006/main">
                <a:ext uri="{FF2B5EF4-FFF2-40B4-BE49-F238E27FC236}">
                  <a16:creationId xmlns:a16="http://schemas.microsoft.com/office/drawing/2014/main" id="{C17E886B-95A8-451F-B73C-BEEA2047B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359645" w14:textId="77777777" w:rsidR="00181085" w:rsidRPr="00030A40" w:rsidRDefault="00181085" w:rsidP="0055574B">
      <w:pPr>
        <w:jc w:val="center"/>
        <w:rPr>
          <w:rFonts w:asciiTheme="minorHAnsi" w:hAnsiTheme="minorHAnsi"/>
        </w:rPr>
      </w:pPr>
    </w:p>
    <w:p w14:paraId="76D2B040" w14:textId="77777777" w:rsidR="002E70B9" w:rsidRDefault="0055574B" w:rsidP="006A5A3C">
      <w:pPr>
        <w:jc w:val="both"/>
        <w:rPr>
          <w:rFonts w:ascii="Times New Roman" w:hAnsi="Times New Roman"/>
          <w:noProof/>
          <w:sz w:val="24"/>
          <w:szCs w:val="24"/>
          <w:lang w:eastAsia="hr-HR"/>
        </w:rPr>
      </w:pPr>
      <w:r>
        <w:rPr>
          <w:rFonts w:ascii="Times New Roman" w:hAnsi="Times New Roman"/>
          <w:noProof/>
          <w:sz w:val="24"/>
          <w:szCs w:val="24"/>
          <w:lang w:eastAsia="hr-HR"/>
        </w:rPr>
        <w:tab/>
      </w:r>
    </w:p>
    <w:p w14:paraId="746C9B0F" w14:textId="6D56448C" w:rsidR="004673D3" w:rsidRPr="00C55204" w:rsidRDefault="0055574B" w:rsidP="006A5A3C">
      <w:pPr>
        <w:jc w:val="both"/>
        <w:rPr>
          <w:rFonts w:ascii="Times New Roman" w:hAnsi="Times New Roman" w:cs="Times New Roman"/>
          <w:noProof/>
          <w:sz w:val="24"/>
          <w:szCs w:val="24"/>
          <w:lang w:eastAsia="hr-HR"/>
        </w:rPr>
      </w:pPr>
      <w:r w:rsidRPr="00C55204">
        <w:rPr>
          <w:rFonts w:ascii="Times New Roman" w:hAnsi="Times New Roman" w:cs="Times New Roman"/>
          <w:noProof/>
          <w:sz w:val="24"/>
          <w:szCs w:val="24"/>
          <w:lang w:eastAsia="hr-HR"/>
        </w:rPr>
        <w:t>Najveći postotak predmeta u 201</w:t>
      </w:r>
      <w:r w:rsidR="00873A1A">
        <w:rPr>
          <w:rFonts w:ascii="Times New Roman" w:hAnsi="Times New Roman" w:cs="Times New Roman"/>
          <w:noProof/>
          <w:sz w:val="24"/>
          <w:szCs w:val="24"/>
          <w:lang w:eastAsia="hr-HR"/>
        </w:rPr>
        <w:t>9</w:t>
      </w:r>
      <w:r w:rsidRPr="00C55204">
        <w:rPr>
          <w:rFonts w:ascii="Times New Roman" w:hAnsi="Times New Roman" w:cs="Times New Roman"/>
          <w:noProof/>
          <w:sz w:val="24"/>
          <w:szCs w:val="24"/>
          <w:lang w:eastAsia="hr-HR"/>
        </w:rPr>
        <w:t>. godini zaprimili su Probacijski ured Zagreb (</w:t>
      </w:r>
      <w:r w:rsidR="00A43D90" w:rsidRPr="00C55204">
        <w:rPr>
          <w:rFonts w:ascii="Times New Roman" w:hAnsi="Times New Roman" w:cs="Times New Roman"/>
          <w:noProof/>
          <w:sz w:val="24"/>
          <w:szCs w:val="24"/>
          <w:lang w:eastAsia="hr-HR"/>
        </w:rPr>
        <w:t>20,</w:t>
      </w:r>
      <w:r w:rsidR="00873A1A">
        <w:rPr>
          <w:rFonts w:ascii="Times New Roman" w:hAnsi="Times New Roman" w:cs="Times New Roman"/>
          <w:noProof/>
          <w:sz w:val="24"/>
          <w:szCs w:val="24"/>
          <w:lang w:eastAsia="hr-HR"/>
        </w:rPr>
        <w:t>21</w:t>
      </w:r>
      <w:r w:rsidRPr="00C55204">
        <w:rPr>
          <w:rFonts w:ascii="Times New Roman" w:hAnsi="Times New Roman" w:cs="Times New Roman"/>
          <w:noProof/>
          <w:sz w:val="24"/>
          <w:szCs w:val="24"/>
          <w:lang w:eastAsia="hr-HR"/>
        </w:rPr>
        <w:t xml:space="preserve">%), Probacijski ured </w:t>
      </w:r>
      <w:r w:rsidR="00873A1A">
        <w:rPr>
          <w:rFonts w:ascii="Times New Roman" w:hAnsi="Times New Roman" w:cs="Times New Roman"/>
          <w:noProof/>
          <w:sz w:val="24"/>
          <w:szCs w:val="24"/>
          <w:lang w:eastAsia="hr-HR"/>
        </w:rPr>
        <w:t>Varaždin</w:t>
      </w:r>
      <w:r w:rsidRPr="00C55204">
        <w:rPr>
          <w:rFonts w:ascii="Times New Roman" w:hAnsi="Times New Roman" w:cs="Times New Roman"/>
          <w:noProof/>
          <w:sz w:val="24"/>
          <w:szCs w:val="24"/>
          <w:lang w:eastAsia="hr-HR"/>
        </w:rPr>
        <w:t xml:space="preserve"> (</w:t>
      </w:r>
      <w:r w:rsidR="00873A1A">
        <w:rPr>
          <w:rFonts w:ascii="Times New Roman" w:hAnsi="Times New Roman" w:cs="Times New Roman"/>
          <w:noProof/>
          <w:sz w:val="24"/>
          <w:szCs w:val="24"/>
          <w:lang w:eastAsia="hr-HR"/>
        </w:rPr>
        <w:t>10,75</w:t>
      </w:r>
      <w:r w:rsidRPr="00C55204">
        <w:rPr>
          <w:rFonts w:ascii="Times New Roman" w:hAnsi="Times New Roman" w:cs="Times New Roman"/>
          <w:noProof/>
          <w:sz w:val="24"/>
          <w:szCs w:val="24"/>
          <w:lang w:eastAsia="hr-HR"/>
        </w:rPr>
        <w:t>%), Probacijski ured Zagreb II (</w:t>
      </w:r>
      <w:r w:rsidR="00873A1A">
        <w:rPr>
          <w:rFonts w:ascii="Times New Roman" w:hAnsi="Times New Roman" w:cs="Times New Roman"/>
          <w:noProof/>
          <w:sz w:val="24"/>
          <w:szCs w:val="24"/>
          <w:lang w:eastAsia="hr-HR"/>
        </w:rPr>
        <w:t>9,18</w:t>
      </w:r>
      <w:r w:rsidR="000F16A8" w:rsidRPr="00C55204">
        <w:rPr>
          <w:rFonts w:ascii="Times New Roman" w:hAnsi="Times New Roman" w:cs="Times New Roman"/>
          <w:noProof/>
          <w:sz w:val="24"/>
          <w:szCs w:val="24"/>
          <w:lang w:eastAsia="hr-HR"/>
        </w:rPr>
        <w:t>%).</w:t>
      </w:r>
    </w:p>
    <w:p w14:paraId="638EECBB" w14:textId="6DDBB9DB" w:rsidR="00141FE9" w:rsidRPr="00C55204" w:rsidRDefault="00141FE9" w:rsidP="000F16A8">
      <w:pPr>
        <w:jc w:val="center"/>
        <w:rPr>
          <w:rFonts w:ascii="Times New Roman" w:eastAsia="Times New Roman" w:hAnsi="Times New Roman" w:cs="Times New Roman"/>
          <w:b/>
          <w:bCs/>
          <w:i/>
          <w:color w:val="000000"/>
          <w:lang w:eastAsia="hr-HR"/>
        </w:rPr>
      </w:pPr>
    </w:p>
    <w:p w14:paraId="77C0B5D7" w14:textId="604B1FE7" w:rsidR="00385605" w:rsidRDefault="000F16A8" w:rsidP="00EC2B63">
      <w:pPr>
        <w:jc w:val="center"/>
        <w:rPr>
          <w:rFonts w:ascii="Times New Roman" w:hAnsi="Times New Roman" w:cs="Times New Roman"/>
          <w:i/>
        </w:rPr>
      </w:pPr>
      <w:r w:rsidRPr="00C55204">
        <w:rPr>
          <w:rFonts w:ascii="Times New Roman" w:eastAsia="Times New Roman" w:hAnsi="Times New Roman" w:cs="Times New Roman"/>
          <w:b/>
          <w:bCs/>
          <w:i/>
          <w:color w:val="000000"/>
          <w:lang w:eastAsia="hr-HR"/>
        </w:rPr>
        <w:t>Graf 2</w:t>
      </w:r>
      <w:r w:rsidRPr="00C55204">
        <w:rPr>
          <w:rFonts w:ascii="Times New Roman" w:eastAsia="Times New Roman" w:hAnsi="Times New Roman" w:cs="Times New Roman"/>
          <w:bCs/>
          <w:i/>
          <w:color w:val="000000"/>
          <w:lang w:eastAsia="hr-HR"/>
        </w:rPr>
        <w:t xml:space="preserve">. </w:t>
      </w:r>
      <w:r w:rsidRPr="00C55204">
        <w:rPr>
          <w:rFonts w:ascii="Times New Roman" w:hAnsi="Times New Roman" w:cs="Times New Roman"/>
          <w:i/>
        </w:rPr>
        <w:t>Broj zaprimljenih predmeta u 201</w:t>
      </w:r>
      <w:r w:rsidR="001B1B36">
        <w:rPr>
          <w:rFonts w:ascii="Times New Roman" w:hAnsi="Times New Roman" w:cs="Times New Roman"/>
          <w:i/>
        </w:rPr>
        <w:t>9</w:t>
      </w:r>
      <w:r w:rsidRPr="00C55204">
        <w:rPr>
          <w:rFonts w:ascii="Times New Roman" w:hAnsi="Times New Roman" w:cs="Times New Roman"/>
          <w:i/>
        </w:rPr>
        <w:t>. g. po probacijskim uredima</w:t>
      </w:r>
    </w:p>
    <w:p w14:paraId="3D13BD61" w14:textId="77777777" w:rsidR="00EC2B63" w:rsidRDefault="00EC2B63" w:rsidP="00EC2B63">
      <w:pPr>
        <w:jc w:val="center"/>
        <w:rPr>
          <w:rFonts w:ascii="Times New Roman" w:hAnsi="Times New Roman" w:cs="Times New Roman"/>
          <w:i/>
        </w:rPr>
      </w:pPr>
    </w:p>
    <w:p w14:paraId="73200F14" w14:textId="09802030" w:rsidR="002D3585" w:rsidRPr="005A223C" w:rsidRDefault="00385605" w:rsidP="005A223C">
      <w:pPr>
        <w:jc w:val="center"/>
        <w:rPr>
          <w:rFonts w:ascii="Times New Roman" w:hAnsi="Times New Roman" w:cs="Times New Roman"/>
          <w:i/>
        </w:rPr>
      </w:pPr>
      <w:r w:rsidRPr="00385605">
        <w:rPr>
          <w:noProof/>
          <w:lang w:eastAsia="hr-HR"/>
        </w:rPr>
        <w:lastRenderedPageBreak/>
        <w:drawing>
          <wp:inline distT="0" distB="0" distL="0" distR="0" wp14:anchorId="77C157D6" wp14:editId="4F53AA8C">
            <wp:extent cx="3638550" cy="3457575"/>
            <wp:effectExtent l="0" t="0" r="0"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8550" cy="3457575"/>
                    </a:xfrm>
                    <a:prstGeom prst="rect">
                      <a:avLst/>
                    </a:prstGeom>
                    <a:noFill/>
                    <a:ln>
                      <a:noFill/>
                    </a:ln>
                  </pic:spPr>
                </pic:pic>
              </a:graphicData>
            </a:graphic>
          </wp:inline>
        </w:drawing>
      </w:r>
      <w:r w:rsidR="002D3585">
        <w:rPr>
          <w:rFonts w:asciiTheme="minorHAnsi" w:eastAsia="Times New Roman" w:hAnsiTheme="minorHAnsi" w:cs="Times New Roman"/>
          <w:b/>
          <w:bCs/>
          <w:i/>
          <w:color w:val="000000"/>
          <w:lang w:eastAsia="hr-HR"/>
        </w:rPr>
        <w:br w:type="page"/>
      </w:r>
    </w:p>
    <w:p w14:paraId="6329BC16" w14:textId="77777777" w:rsidR="0034703C" w:rsidRDefault="0034703C" w:rsidP="00EA79E8">
      <w:pPr>
        <w:jc w:val="both"/>
        <w:rPr>
          <w:rFonts w:asciiTheme="minorHAnsi" w:hAnsiTheme="minorHAnsi" w:cstheme="minorHAnsi"/>
          <w:noProof/>
          <w:sz w:val="24"/>
          <w:szCs w:val="24"/>
          <w:lang w:eastAsia="hr-HR"/>
        </w:rPr>
      </w:pPr>
    </w:p>
    <w:p w14:paraId="532182C4" w14:textId="77777777" w:rsidR="004E08F6" w:rsidRPr="00A87C19" w:rsidRDefault="00821F69" w:rsidP="00A87C19">
      <w:pPr>
        <w:spacing w:after="200" w:line="276" w:lineRule="auto"/>
        <w:jc w:val="both"/>
        <w:rPr>
          <w:rFonts w:ascii="Times New Roman" w:eastAsiaTheme="minorHAnsi" w:hAnsi="Times New Roman" w:cs="Times New Roman"/>
          <w:sz w:val="24"/>
          <w:szCs w:val="24"/>
        </w:rPr>
      </w:pPr>
      <w:r w:rsidRPr="00A87C19">
        <w:rPr>
          <w:rFonts w:ascii="Times New Roman" w:eastAsiaTheme="minorHAnsi" w:hAnsi="Times New Roman" w:cs="Times New Roman"/>
          <w:sz w:val="24"/>
          <w:szCs w:val="24"/>
        </w:rPr>
        <w:t xml:space="preserve">Od ukupnog broja </w:t>
      </w:r>
      <w:r w:rsidR="001041A9" w:rsidRPr="00A87C19">
        <w:rPr>
          <w:rFonts w:ascii="Times New Roman" w:eastAsiaTheme="minorHAnsi" w:hAnsi="Times New Roman" w:cs="Times New Roman"/>
          <w:sz w:val="24"/>
          <w:szCs w:val="24"/>
        </w:rPr>
        <w:t>završenih</w:t>
      </w:r>
      <w:r w:rsidRPr="00A87C19">
        <w:rPr>
          <w:rFonts w:ascii="Times New Roman" w:eastAsiaTheme="minorHAnsi" w:hAnsi="Times New Roman" w:cs="Times New Roman"/>
          <w:sz w:val="24"/>
          <w:szCs w:val="24"/>
        </w:rPr>
        <w:t xml:space="preserve"> predmeta</w:t>
      </w:r>
      <w:r w:rsidR="00AB5D31" w:rsidRPr="00A87C19">
        <w:rPr>
          <w:rFonts w:ascii="Times New Roman" w:eastAsiaTheme="minorHAnsi" w:hAnsi="Times New Roman" w:cs="Times New Roman"/>
          <w:sz w:val="24"/>
          <w:szCs w:val="24"/>
        </w:rPr>
        <w:t xml:space="preserve"> u 201</w:t>
      </w:r>
      <w:r w:rsidR="003E2EA5" w:rsidRPr="00A87C19">
        <w:rPr>
          <w:rFonts w:ascii="Times New Roman" w:eastAsiaTheme="minorHAnsi" w:hAnsi="Times New Roman" w:cs="Times New Roman"/>
          <w:sz w:val="24"/>
          <w:szCs w:val="24"/>
        </w:rPr>
        <w:t>9</w:t>
      </w:r>
      <w:r w:rsidR="00AB5D31" w:rsidRPr="00A87C19">
        <w:rPr>
          <w:rFonts w:ascii="Times New Roman" w:eastAsiaTheme="minorHAnsi" w:hAnsi="Times New Roman" w:cs="Times New Roman"/>
          <w:sz w:val="24"/>
          <w:szCs w:val="24"/>
        </w:rPr>
        <w:t xml:space="preserve">. godini </w:t>
      </w:r>
      <w:r w:rsidR="004E08F6" w:rsidRPr="00A87C19">
        <w:rPr>
          <w:rFonts w:ascii="Times New Roman" w:eastAsiaTheme="minorHAnsi" w:hAnsi="Times New Roman" w:cs="Times New Roman"/>
          <w:sz w:val="24"/>
          <w:szCs w:val="24"/>
        </w:rPr>
        <w:t xml:space="preserve"> </w:t>
      </w:r>
      <w:r w:rsidR="009968BD" w:rsidRPr="00A87C19">
        <w:rPr>
          <w:rFonts w:ascii="Times New Roman" w:eastAsiaTheme="minorHAnsi" w:hAnsi="Times New Roman" w:cs="Times New Roman"/>
          <w:sz w:val="24"/>
          <w:szCs w:val="24"/>
        </w:rPr>
        <w:t>90</w:t>
      </w:r>
      <w:r w:rsidR="00AF4A77" w:rsidRPr="00A87C19">
        <w:rPr>
          <w:rFonts w:ascii="Times New Roman" w:eastAsiaTheme="minorHAnsi" w:hAnsi="Times New Roman" w:cs="Times New Roman"/>
          <w:sz w:val="24"/>
          <w:szCs w:val="24"/>
        </w:rPr>
        <w:t xml:space="preserve">% </w:t>
      </w:r>
      <w:r w:rsidR="00F52F14" w:rsidRPr="00A87C19">
        <w:rPr>
          <w:rFonts w:ascii="Times New Roman" w:eastAsiaTheme="minorHAnsi" w:hAnsi="Times New Roman" w:cs="Times New Roman"/>
          <w:sz w:val="24"/>
          <w:szCs w:val="24"/>
        </w:rPr>
        <w:t xml:space="preserve">predmeta </w:t>
      </w:r>
      <w:r w:rsidR="004E08F6" w:rsidRPr="00A87C19">
        <w:rPr>
          <w:rFonts w:ascii="Times New Roman" w:eastAsiaTheme="minorHAnsi" w:hAnsi="Times New Roman" w:cs="Times New Roman"/>
          <w:sz w:val="24"/>
          <w:szCs w:val="24"/>
        </w:rPr>
        <w:t xml:space="preserve">uspješno je </w:t>
      </w:r>
      <w:r w:rsidR="00F52F14" w:rsidRPr="00A87C19">
        <w:rPr>
          <w:rFonts w:ascii="Times New Roman" w:eastAsiaTheme="minorHAnsi" w:hAnsi="Times New Roman" w:cs="Times New Roman"/>
          <w:sz w:val="24"/>
          <w:szCs w:val="24"/>
        </w:rPr>
        <w:t>završeno</w:t>
      </w:r>
      <w:r w:rsidR="00AF4A77" w:rsidRPr="00A87C19">
        <w:rPr>
          <w:rFonts w:ascii="Times New Roman" w:eastAsiaTheme="minorHAnsi" w:hAnsi="Times New Roman" w:cs="Times New Roman"/>
          <w:sz w:val="24"/>
          <w:szCs w:val="24"/>
        </w:rPr>
        <w:t>,</w:t>
      </w:r>
      <w:r w:rsidR="004E08F6" w:rsidRPr="00A87C19">
        <w:rPr>
          <w:rFonts w:ascii="Times New Roman" w:eastAsiaTheme="minorHAnsi" w:hAnsi="Times New Roman" w:cs="Times New Roman"/>
          <w:sz w:val="24"/>
          <w:szCs w:val="24"/>
        </w:rPr>
        <w:t xml:space="preserve"> u </w:t>
      </w:r>
      <w:r w:rsidR="009968BD" w:rsidRPr="00A87C19">
        <w:rPr>
          <w:rFonts w:ascii="Times New Roman" w:eastAsiaTheme="minorHAnsi" w:hAnsi="Times New Roman" w:cs="Times New Roman"/>
          <w:sz w:val="24"/>
          <w:szCs w:val="24"/>
        </w:rPr>
        <w:t>4,9</w:t>
      </w:r>
      <w:r w:rsidR="00F52F14" w:rsidRPr="00A87C19">
        <w:rPr>
          <w:rFonts w:ascii="Times New Roman" w:eastAsiaTheme="minorHAnsi" w:hAnsi="Times New Roman" w:cs="Times New Roman"/>
          <w:sz w:val="24"/>
          <w:szCs w:val="24"/>
        </w:rPr>
        <w:t>%</w:t>
      </w:r>
      <w:r w:rsidR="004E08F6" w:rsidRPr="00A87C19">
        <w:rPr>
          <w:rFonts w:ascii="Times New Roman" w:eastAsiaTheme="minorHAnsi" w:hAnsi="Times New Roman" w:cs="Times New Roman"/>
          <w:sz w:val="24"/>
          <w:szCs w:val="24"/>
        </w:rPr>
        <w:t xml:space="preserve"> predmeta (</w:t>
      </w:r>
      <w:r w:rsidR="009968BD" w:rsidRPr="00A87C19">
        <w:rPr>
          <w:rFonts w:ascii="Times New Roman" w:eastAsiaTheme="minorHAnsi" w:hAnsi="Times New Roman" w:cs="Times New Roman"/>
          <w:sz w:val="24"/>
          <w:szCs w:val="24"/>
        </w:rPr>
        <w:t>191</w:t>
      </w:r>
      <w:r w:rsidR="004E08F6" w:rsidRPr="00A87C19">
        <w:rPr>
          <w:rFonts w:ascii="Times New Roman" w:eastAsiaTheme="minorHAnsi" w:hAnsi="Times New Roman" w:cs="Times New Roman"/>
          <w:sz w:val="24"/>
          <w:szCs w:val="24"/>
        </w:rPr>
        <w:t xml:space="preserve">) </w:t>
      </w:r>
      <w:r w:rsidR="00950ED3" w:rsidRPr="00A87C19">
        <w:rPr>
          <w:rFonts w:ascii="Times New Roman" w:eastAsiaTheme="minorHAnsi" w:hAnsi="Times New Roman" w:cs="Times New Roman"/>
          <w:sz w:val="24"/>
          <w:szCs w:val="24"/>
        </w:rPr>
        <w:t>probacija</w:t>
      </w:r>
      <w:r w:rsidR="004E08F6" w:rsidRPr="00A87C19">
        <w:rPr>
          <w:rFonts w:ascii="Times New Roman" w:eastAsiaTheme="minorHAnsi" w:hAnsi="Times New Roman" w:cs="Times New Roman"/>
          <w:sz w:val="24"/>
          <w:szCs w:val="24"/>
        </w:rPr>
        <w:t xml:space="preserve"> </w:t>
      </w:r>
      <w:r w:rsidR="00691A3C" w:rsidRPr="00A87C19">
        <w:rPr>
          <w:rFonts w:ascii="Times New Roman" w:eastAsiaTheme="minorHAnsi" w:hAnsi="Times New Roman" w:cs="Times New Roman"/>
          <w:sz w:val="24"/>
          <w:szCs w:val="24"/>
        </w:rPr>
        <w:t>je</w:t>
      </w:r>
      <w:r w:rsidR="004E08F6" w:rsidRPr="00A87C19">
        <w:rPr>
          <w:rFonts w:ascii="Times New Roman" w:eastAsiaTheme="minorHAnsi" w:hAnsi="Times New Roman" w:cs="Times New Roman"/>
          <w:sz w:val="24"/>
          <w:szCs w:val="24"/>
        </w:rPr>
        <w:t xml:space="preserve"> zamjenjena zatvorom.</w:t>
      </w:r>
      <w:r w:rsidR="00691A3C" w:rsidRPr="00A87C19">
        <w:rPr>
          <w:rFonts w:ascii="Times New Roman" w:eastAsiaTheme="minorHAnsi" w:hAnsi="Times New Roman" w:cs="Times New Roman"/>
          <w:sz w:val="24"/>
          <w:szCs w:val="24"/>
        </w:rPr>
        <w:t xml:space="preserve"> U svega </w:t>
      </w:r>
      <w:r w:rsidR="00610D32" w:rsidRPr="00A87C19">
        <w:rPr>
          <w:rFonts w:ascii="Times New Roman" w:eastAsiaTheme="minorHAnsi" w:hAnsi="Times New Roman" w:cs="Times New Roman"/>
          <w:sz w:val="24"/>
          <w:szCs w:val="24"/>
        </w:rPr>
        <w:t>6</w:t>
      </w:r>
      <w:r w:rsidR="00691A3C" w:rsidRPr="00A87C19">
        <w:rPr>
          <w:rFonts w:ascii="Times New Roman" w:eastAsiaTheme="minorHAnsi" w:hAnsi="Times New Roman" w:cs="Times New Roman"/>
          <w:sz w:val="24"/>
          <w:szCs w:val="24"/>
        </w:rPr>
        <w:t xml:space="preserve"> slučaj</w:t>
      </w:r>
      <w:r w:rsidR="00610D32" w:rsidRPr="00A87C19">
        <w:rPr>
          <w:rFonts w:ascii="Times New Roman" w:eastAsiaTheme="minorHAnsi" w:hAnsi="Times New Roman" w:cs="Times New Roman"/>
          <w:sz w:val="24"/>
          <w:szCs w:val="24"/>
        </w:rPr>
        <w:t>eva</w:t>
      </w:r>
      <w:r w:rsidR="00691A3C" w:rsidRPr="00A87C19">
        <w:rPr>
          <w:rFonts w:ascii="Times New Roman" w:eastAsiaTheme="minorHAnsi" w:hAnsi="Times New Roman" w:cs="Times New Roman"/>
          <w:sz w:val="24"/>
          <w:szCs w:val="24"/>
        </w:rPr>
        <w:t xml:space="preserve"> (0,</w:t>
      </w:r>
      <w:r w:rsidR="00C44151" w:rsidRPr="00A87C19">
        <w:rPr>
          <w:rFonts w:ascii="Times New Roman" w:eastAsiaTheme="minorHAnsi" w:hAnsi="Times New Roman" w:cs="Times New Roman"/>
          <w:sz w:val="24"/>
          <w:szCs w:val="24"/>
        </w:rPr>
        <w:t>1</w:t>
      </w:r>
      <w:r w:rsidR="00AE3C27" w:rsidRPr="00A87C19">
        <w:rPr>
          <w:rFonts w:ascii="Times New Roman" w:eastAsiaTheme="minorHAnsi" w:hAnsi="Times New Roman" w:cs="Times New Roman"/>
          <w:sz w:val="24"/>
          <w:szCs w:val="24"/>
        </w:rPr>
        <w:t>5</w:t>
      </w:r>
      <w:r w:rsidR="00691A3C" w:rsidRPr="00A87C19">
        <w:rPr>
          <w:rFonts w:ascii="Times New Roman" w:eastAsiaTheme="minorHAnsi" w:hAnsi="Times New Roman" w:cs="Times New Roman"/>
          <w:sz w:val="24"/>
          <w:szCs w:val="24"/>
        </w:rPr>
        <w:t xml:space="preserve">%) osuđenik je bio nedostopun probacijskoj službi. </w:t>
      </w:r>
    </w:p>
    <w:p w14:paraId="47A26CD3" w14:textId="77777777" w:rsidR="009346AE" w:rsidRPr="00A87C19" w:rsidRDefault="009346AE" w:rsidP="00A87C19">
      <w:pPr>
        <w:pStyle w:val="Heading1"/>
        <w:rPr>
          <w:rFonts w:ascii="Times New Roman" w:hAnsi="Times New Roman" w:cs="Times New Roman"/>
          <w:color w:val="1F497D" w:themeColor="text2"/>
          <w:sz w:val="24"/>
          <w:szCs w:val="24"/>
        </w:rPr>
      </w:pPr>
      <w:bookmarkStart w:id="7" w:name="_Toc37150838"/>
      <w:r w:rsidRPr="00A87C19">
        <w:rPr>
          <w:rFonts w:ascii="Times New Roman" w:hAnsi="Times New Roman" w:cs="Times New Roman"/>
          <w:color w:val="1F497D" w:themeColor="text2"/>
          <w:sz w:val="24"/>
          <w:szCs w:val="24"/>
        </w:rPr>
        <w:t>Izvješća za kaznionicu/zatvor i izvješća za suca izvršenja</w:t>
      </w:r>
      <w:bookmarkEnd w:id="7"/>
      <w:r w:rsidRPr="00A87C19">
        <w:rPr>
          <w:rFonts w:ascii="Times New Roman" w:hAnsi="Times New Roman" w:cs="Times New Roman"/>
          <w:color w:val="1F497D" w:themeColor="text2"/>
          <w:sz w:val="24"/>
          <w:szCs w:val="24"/>
        </w:rPr>
        <w:t xml:space="preserve"> </w:t>
      </w:r>
    </w:p>
    <w:p w14:paraId="3D35A967" w14:textId="77777777" w:rsidR="009346AE" w:rsidRPr="00C55204" w:rsidRDefault="009346AE" w:rsidP="009346AE">
      <w:pPr>
        <w:rPr>
          <w:rFonts w:ascii="Times New Roman" w:hAnsi="Times New Roman" w:cs="Times New Roman"/>
        </w:rPr>
      </w:pPr>
    </w:p>
    <w:p w14:paraId="4EB0AA96" w14:textId="77777777" w:rsidR="009346AE" w:rsidRPr="00C55204" w:rsidRDefault="009346AE" w:rsidP="009346AE">
      <w:pPr>
        <w:spacing w:after="200" w:line="276" w:lineRule="auto"/>
        <w:jc w:val="both"/>
        <w:rPr>
          <w:rFonts w:ascii="Times New Roman" w:hAnsi="Times New Roman" w:cs="Times New Roman"/>
        </w:rPr>
      </w:pPr>
      <w:r w:rsidRPr="00C55204">
        <w:rPr>
          <w:rFonts w:ascii="Times New Roman" w:eastAsiaTheme="minorHAnsi" w:hAnsi="Times New Roman" w:cs="Times New Roman"/>
          <w:sz w:val="24"/>
          <w:szCs w:val="24"/>
        </w:rPr>
        <w:t xml:space="preserve">Tijekom izvršavanja zatvorske kazne, zatvor odnosno kaznionica od probacijske službe mogu zatražiti određene specifične podatke povezane sa primarnom sredinom zatvorenika, a koji im mogu pomoći kod donošenja određenih odluka npr. kod odobravanja pogodnosti izlaska u primarnu  sredinu. </w:t>
      </w:r>
    </w:p>
    <w:p w14:paraId="6A8D11FC" w14:textId="77777777" w:rsidR="009346AE" w:rsidRPr="00C55204" w:rsidRDefault="009346AE" w:rsidP="009346AE">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 xml:space="preserve">U postupku odlučivanja o prekidu izvršavanja kazne zatvora, suci izvršenja u pravilu traže i izvješće nadležnog probacijskog ureda. </w:t>
      </w:r>
    </w:p>
    <w:p w14:paraId="1AD9ED4D" w14:textId="4DA96FF2" w:rsidR="00EC2B63" w:rsidRPr="00EC2B63" w:rsidRDefault="009346AE" w:rsidP="00EC2B63">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 xml:space="preserve">U postupku odlučivanja o uvjetnom otpustu, na zahtjev suca izvršenja probacijska služba također dostavlja izvješće. </w:t>
      </w:r>
      <w:r w:rsidRPr="00C55204">
        <w:rPr>
          <w:rFonts w:ascii="Times New Roman" w:eastAsiaTheme="minorHAnsi" w:hAnsi="Times New Roman" w:cs="Times New Roman"/>
          <w:sz w:val="24"/>
          <w:szCs w:val="24"/>
        </w:rPr>
        <w:lastRenderedPageBreak/>
        <w:t xml:space="preserve">Izvješće se u pravilu odnosi na smještaj i prihvat zatvorenika, načine uzdržavanja, kao i na mogućnost provođenja određenih obveza kao što je primjerice nastavak liječenja od ovisnosti, nastavak obrazovanja i slično. </w:t>
      </w:r>
    </w:p>
    <w:p w14:paraId="7BF2504E" w14:textId="1907C20E" w:rsidR="009346AE" w:rsidRDefault="00DD0C95" w:rsidP="009346AE">
      <w:pPr>
        <w:jc w:val="center"/>
        <w:rPr>
          <w:rFonts w:ascii="Times New Roman" w:hAnsi="Times New Roman" w:cs="Times New Roman"/>
          <w:i/>
        </w:rPr>
      </w:pPr>
      <w:r>
        <w:rPr>
          <w:rFonts w:ascii="Times New Roman" w:eastAsia="Times New Roman" w:hAnsi="Times New Roman" w:cs="Times New Roman"/>
          <w:b/>
          <w:bCs/>
          <w:i/>
          <w:color w:val="000000"/>
          <w:lang w:eastAsia="hr-HR"/>
        </w:rPr>
        <w:t>Tablica 3</w:t>
      </w:r>
      <w:r w:rsidR="009346AE" w:rsidRPr="00C55204">
        <w:rPr>
          <w:rFonts w:ascii="Times New Roman" w:eastAsia="Times New Roman" w:hAnsi="Times New Roman" w:cs="Times New Roman"/>
          <w:bCs/>
          <w:i/>
          <w:color w:val="000000"/>
          <w:lang w:eastAsia="hr-HR"/>
        </w:rPr>
        <w:t>. Broj z</w:t>
      </w:r>
      <w:r w:rsidR="009346AE" w:rsidRPr="00C55204">
        <w:rPr>
          <w:rFonts w:ascii="Times New Roman" w:hAnsi="Times New Roman" w:cs="Times New Roman"/>
          <w:i/>
        </w:rPr>
        <w:t>aprimljenih predme</w:t>
      </w:r>
      <w:r>
        <w:rPr>
          <w:rFonts w:ascii="Times New Roman" w:hAnsi="Times New Roman" w:cs="Times New Roman"/>
          <w:i/>
        </w:rPr>
        <w:t>ta u razdoblju od 2013. do 2019</w:t>
      </w:r>
      <w:r w:rsidR="009346AE" w:rsidRPr="00C55204">
        <w:rPr>
          <w:rFonts w:ascii="Times New Roman" w:hAnsi="Times New Roman" w:cs="Times New Roman"/>
          <w:i/>
        </w:rPr>
        <w:t>. godine koji se odnose na izradu izvješća na zahtjev suca izvršenja i kaznionice/zatvora</w:t>
      </w:r>
    </w:p>
    <w:p w14:paraId="19FFC8DC" w14:textId="77777777" w:rsidR="00C43E01" w:rsidRDefault="00C43E01" w:rsidP="009346AE">
      <w:pPr>
        <w:jc w:val="center"/>
        <w:rPr>
          <w:rFonts w:ascii="Times New Roman" w:hAnsi="Times New Roman" w:cs="Times New Roman"/>
          <w:i/>
        </w:rPr>
      </w:pPr>
    </w:p>
    <w:p w14:paraId="04C9519A" w14:textId="77777777" w:rsidR="00C43E01" w:rsidRPr="00C55204" w:rsidRDefault="00C43E01" w:rsidP="009346AE">
      <w:pPr>
        <w:jc w:val="center"/>
        <w:rPr>
          <w:rFonts w:ascii="Times New Roman" w:hAnsi="Times New Roman" w:cs="Times New Roman"/>
          <w:i/>
        </w:rPr>
      </w:pPr>
    </w:p>
    <w:p w14:paraId="3A4C44D5" w14:textId="77777777" w:rsidR="009346AE" w:rsidRDefault="00C43E01" w:rsidP="009346AE">
      <w:pPr>
        <w:jc w:val="center"/>
        <w:rPr>
          <w:rFonts w:asciiTheme="minorHAnsi" w:hAnsiTheme="minorHAnsi" w:cstheme="minorHAnsi"/>
          <w:i/>
        </w:rPr>
      </w:pPr>
      <w:r w:rsidRPr="00C43E01">
        <w:rPr>
          <w:noProof/>
          <w:lang w:eastAsia="hr-HR"/>
        </w:rPr>
        <w:drawing>
          <wp:inline distT="0" distB="0" distL="0" distR="0" wp14:anchorId="2A1F0FBB" wp14:editId="04AB42AB">
            <wp:extent cx="5760720" cy="789709"/>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89709"/>
                    </a:xfrm>
                    <a:prstGeom prst="rect">
                      <a:avLst/>
                    </a:prstGeom>
                    <a:noFill/>
                    <a:ln>
                      <a:noFill/>
                    </a:ln>
                  </pic:spPr>
                </pic:pic>
              </a:graphicData>
            </a:graphic>
          </wp:inline>
        </w:drawing>
      </w:r>
    </w:p>
    <w:p w14:paraId="1AF96896" w14:textId="77777777" w:rsidR="00C43E01" w:rsidRDefault="00C43E01" w:rsidP="009346AE">
      <w:pPr>
        <w:jc w:val="center"/>
        <w:rPr>
          <w:rFonts w:asciiTheme="minorHAnsi" w:hAnsiTheme="minorHAnsi" w:cstheme="minorHAnsi"/>
          <w:i/>
        </w:rPr>
      </w:pPr>
    </w:p>
    <w:p w14:paraId="6D2E07B9" w14:textId="3FC6DFBD" w:rsidR="008800B1" w:rsidRDefault="009346AE" w:rsidP="001B6488">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 xml:space="preserve">Izrada izvješća za suca izvršenja je najzastupljeniji probacijski posao i čini ukupno </w:t>
      </w:r>
      <w:r w:rsidR="00C43E01">
        <w:rPr>
          <w:rFonts w:ascii="Times New Roman" w:eastAsiaTheme="minorHAnsi" w:hAnsi="Times New Roman" w:cs="Times New Roman"/>
          <w:sz w:val="24"/>
          <w:szCs w:val="24"/>
        </w:rPr>
        <w:t>36,9</w:t>
      </w:r>
      <w:r w:rsidRPr="00C55204">
        <w:rPr>
          <w:rFonts w:ascii="Times New Roman" w:eastAsiaTheme="minorHAnsi" w:hAnsi="Times New Roman" w:cs="Times New Roman"/>
          <w:sz w:val="24"/>
          <w:szCs w:val="24"/>
        </w:rPr>
        <w:t xml:space="preserve"> % svih zaprimljenih predmeta u 201</w:t>
      </w:r>
      <w:r w:rsidR="00C43E01">
        <w:rPr>
          <w:rFonts w:ascii="Times New Roman" w:eastAsiaTheme="minorHAnsi" w:hAnsi="Times New Roman" w:cs="Times New Roman"/>
          <w:sz w:val="24"/>
          <w:szCs w:val="24"/>
        </w:rPr>
        <w:t>9</w:t>
      </w:r>
      <w:r w:rsidRPr="00C55204">
        <w:rPr>
          <w:rFonts w:ascii="Times New Roman" w:eastAsiaTheme="minorHAnsi" w:hAnsi="Times New Roman" w:cs="Times New Roman"/>
          <w:sz w:val="24"/>
          <w:szCs w:val="24"/>
        </w:rPr>
        <w:t>. godini.</w:t>
      </w:r>
      <w:r w:rsidR="00C43E01">
        <w:rPr>
          <w:rFonts w:ascii="Times New Roman" w:eastAsiaTheme="minorHAnsi" w:hAnsi="Times New Roman" w:cs="Times New Roman"/>
          <w:sz w:val="24"/>
          <w:szCs w:val="24"/>
        </w:rPr>
        <w:t xml:space="preserve"> Od ukupnog broja izvješća (1412) za suca izvršenja 91 % je vezano uz postupak odobravanja uvjetnog otpusta, a 9 % vezano je uz postupak odobravanja prekida izvršavanja kazne zatvora. </w:t>
      </w:r>
    </w:p>
    <w:p w14:paraId="19EB3E1E" w14:textId="626A766E" w:rsidR="00797EB9" w:rsidRPr="00C55204" w:rsidRDefault="00691A3C" w:rsidP="0043048B">
      <w:pPr>
        <w:pStyle w:val="Heading1"/>
        <w:rPr>
          <w:rFonts w:ascii="Times New Roman" w:hAnsi="Times New Roman" w:cs="Times New Roman"/>
          <w:color w:val="1F497D" w:themeColor="text2"/>
          <w:sz w:val="24"/>
          <w:szCs w:val="24"/>
        </w:rPr>
      </w:pPr>
      <w:bookmarkStart w:id="8" w:name="_Toc37150839"/>
      <w:r w:rsidRPr="00C55204">
        <w:rPr>
          <w:rFonts w:ascii="Times New Roman" w:hAnsi="Times New Roman" w:cs="Times New Roman"/>
          <w:color w:val="1F497D" w:themeColor="text2"/>
          <w:sz w:val="24"/>
          <w:szCs w:val="24"/>
        </w:rPr>
        <w:lastRenderedPageBreak/>
        <w:t>R</w:t>
      </w:r>
      <w:r w:rsidR="00797EB9" w:rsidRPr="00C55204">
        <w:rPr>
          <w:rFonts w:ascii="Times New Roman" w:hAnsi="Times New Roman" w:cs="Times New Roman"/>
          <w:color w:val="1F497D" w:themeColor="text2"/>
          <w:sz w:val="24"/>
          <w:szCs w:val="24"/>
        </w:rPr>
        <w:t>ad za opće dobro</w:t>
      </w:r>
      <w:bookmarkEnd w:id="8"/>
    </w:p>
    <w:p w14:paraId="70BACCC1" w14:textId="77777777" w:rsidR="00797EB9" w:rsidRPr="00C55204" w:rsidRDefault="00797EB9" w:rsidP="00797EB9">
      <w:pPr>
        <w:ind w:left="405"/>
        <w:rPr>
          <w:rFonts w:ascii="Times New Roman" w:hAnsi="Times New Roman" w:cs="Times New Roman"/>
          <w:b/>
        </w:rPr>
      </w:pPr>
    </w:p>
    <w:p w14:paraId="494DE95F" w14:textId="77777777" w:rsidR="00797EB9" w:rsidRPr="00C55204" w:rsidRDefault="00A87C19" w:rsidP="00EA79E8">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Rad za opće dobro i</w:t>
      </w:r>
      <w:r w:rsidR="00797EB9" w:rsidRPr="00C55204">
        <w:rPr>
          <w:rFonts w:ascii="Times New Roman" w:eastAsiaTheme="minorHAnsi" w:hAnsi="Times New Roman" w:cs="Times New Roman"/>
          <w:sz w:val="24"/>
          <w:szCs w:val="24"/>
        </w:rPr>
        <w:t xml:space="preserve">zriče se od strane suda kao zamjena za kaznu  zatvora u trajanju do jedne godine ili zamjena za novčanu kaznu, ili kao obveza koju državni odvjetnik može izreći okrivljeniku ukoliko je uvjetno odgodio ili odustao od kaznenog progona. </w:t>
      </w:r>
    </w:p>
    <w:p w14:paraId="6218CC5E" w14:textId="5FB66DB2" w:rsidR="00B84ED9" w:rsidRDefault="007026ED" w:rsidP="0054467D">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U 201</w:t>
      </w:r>
      <w:r w:rsidR="00A87C19">
        <w:rPr>
          <w:rFonts w:ascii="Times New Roman" w:eastAsiaTheme="minorHAnsi" w:hAnsi="Times New Roman" w:cs="Times New Roman"/>
          <w:sz w:val="24"/>
          <w:szCs w:val="24"/>
        </w:rPr>
        <w:t>9</w:t>
      </w:r>
      <w:r w:rsidRPr="00C55204">
        <w:rPr>
          <w:rFonts w:ascii="Times New Roman" w:eastAsiaTheme="minorHAnsi" w:hAnsi="Times New Roman" w:cs="Times New Roman"/>
          <w:sz w:val="24"/>
          <w:szCs w:val="24"/>
        </w:rPr>
        <w:t xml:space="preserve">. godini zaprimljeno je </w:t>
      </w:r>
      <w:r w:rsidR="00A87C19">
        <w:rPr>
          <w:rFonts w:ascii="Times New Roman" w:eastAsiaTheme="minorHAnsi" w:hAnsi="Times New Roman" w:cs="Times New Roman"/>
          <w:sz w:val="24"/>
          <w:szCs w:val="24"/>
        </w:rPr>
        <w:t>1113</w:t>
      </w:r>
      <w:r w:rsidRPr="00C55204">
        <w:rPr>
          <w:rFonts w:ascii="Times New Roman" w:eastAsiaTheme="minorHAnsi" w:hAnsi="Times New Roman" w:cs="Times New Roman"/>
          <w:sz w:val="24"/>
          <w:szCs w:val="24"/>
        </w:rPr>
        <w:t xml:space="preserve"> predmeta rada za opće dobro, uglavnom pra</w:t>
      </w:r>
      <w:r w:rsidR="002260E2" w:rsidRPr="00C55204">
        <w:rPr>
          <w:rFonts w:ascii="Times New Roman" w:eastAsiaTheme="minorHAnsi" w:hAnsi="Times New Roman" w:cs="Times New Roman"/>
          <w:sz w:val="24"/>
          <w:szCs w:val="24"/>
        </w:rPr>
        <w:t xml:space="preserve">vomoćnih sudskih presuda, što predstavlja </w:t>
      </w:r>
      <w:r w:rsidR="00C44151" w:rsidRPr="00C55204">
        <w:rPr>
          <w:rFonts w:ascii="Times New Roman" w:eastAsiaTheme="minorHAnsi" w:hAnsi="Times New Roman" w:cs="Times New Roman"/>
          <w:sz w:val="24"/>
          <w:szCs w:val="24"/>
        </w:rPr>
        <w:t>2</w:t>
      </w:r>
      <w:r w:rsidR="00A87C19">
        <w:rPr>
          <w:rFonts w:ascii="Times New Roman" w:eastAsiaTheme="minorHAnsi" w:hAnsi="Times New Roman" w:cs="Times New Roman"/>
          <w:sz w:val="24"/>
          <w:szCs w:val="24"/>
        </w:rPr>
        <w:t>9</w:t>
      </w:r>
      <w:r w:rsidR="00C44151" w:rsidRPr="00C55204">
        <w:rPr>
          <w:rFonts w:ascii="Times New Roman" w:eastAsiaTheme="minorHAnsi" w:hAnsi="Times New Roman" w:cs="Times New Roman"/>
          <w:sz w:val="24"/>
          <w:szCs w:val="24"/>
        </w:rPr>
        <w:t>,1</w:t>
      </w:r>
      <w:r w:rsidR="002260E2" w:rsidRPr="00C55204">
        <w:rPr>
          <w:rFonts w:ascii="Times New Roman" w:eastAsiaTheme="minorHAnsi" w:hAnsi="Times New Roman" w:cs="Times New Roman"/>
          <w:sz w:val="24"/>
          <w:szCs w:val="24"/>
        </w:rPr>
        <w:t xml:space="preserve"> % svih zaprimljenih predmeta.</w:t>
      </w:r>
      <w:r w:rsidR="00E37A59" w:rsidRPr="00C55204">
        <w:rPr>
          <w:rFonts w:ascii="Times New Roman" w:eastAsiaTheme="minorHAnsi" w:hAnsi="Times New Roman" w:cs="Times New Roman"/>
          <w:sz w:val="24"/>
          <w:szCs w:val="24"/>
        </w:rPr>
        <w:t xml:space="preserve"> </w:t>
      </w:r>
      <w:r w:rsidRPr="00C55204">
        <w:rPr>
          <w:rFonts w:ascii="Times New Roman" w:eastAsiaTheme="minorHAnsi" w:hAnsi="Times New Roman" w:cs="Times New Roman"/>
          <w:sz w:val="24"/>
          <w:szCs w:val="24"/>
        </w:rPr>
        <w:t xml:space="preserve">Od ukupnog broja samo je </w:t>
      </w:r>
      <w:r w:rsidR="00B83573">
        <w:rPr>
          <w:rFonts w:ascii="Times New Roman" w:eastAsiaTheme="minorHAnsi" w:hAnsi="Times New Roman" w:cs="Times New Roman"/>
          <w:sz w:val="24"/>
          <w:szCs w:val="24"/>
        </w:rPr>
        <w:t>1 predmet rada za opće dobro izrečen</w:t>
      </w:r>
      <w:r w:rsidRPr="00C55204">
        <w:rPr>
          <w:rFonts w:ascii="Times New Roman" w:eastAsiaTheme="minorHAnsi" w:hAnsi="Times New Roman" w:cs="Times New Roman"/>
          <w:sz w:val="24"/>
          <w:szCs w:val="24"/>
        </w:rPr>
        <w:t xml:space="preserve"> rješenjem državnog odvjetnika u </w:t>
      </w:r>
      <w:r w:rsidR="002114D8" w:rsidRPr="00C55204">
        <w:rPr>
          <w:rFonts w:ascii="Times New Roman" w:eastAsiaTheme="minorHAnsi" w:hAnsi="Times New Roman" w:cs="Times New Roman"/>
          <w:sz w:val="24"/>
          <w:szCs w:val="24"/>
        </w:rPr>
        <w:t xml:space="preserve">prethodnom </w:t>
      </w:r>
      <w:r w:rsidRPr="00C55204">
        <w:rPr>
          <w:rFonts w:ascii="Times New Roman" w:eastAsiaTheme="minorHAnsi" w:hAnsi="Times New Roman" w:cs="Times New Roman"/>
          <w:sz w:val="24"/>
          <w:szCs w:val="24"/>
        </w:rPr>
        <w:t xml:space="preserve">postupku. U </w:t>
      </w:r>
      <w:r w:rsidR="00B83573">
        <w:rPr>
          <w:rFonts w:ascii="Times New Roman" w:eastAsiaTheme="minorHAnsi" w:hAnsi="Times New Roman" w:cs="Times New Roman"/>
          <w:sz w:val="24"/>
          <w:szCs w:val="24"/>
        </w:rPr>
        <w:t>26</w:t>
      </w:r>
      <w:r w:rsidR="00610D32" w:rsidRPr="00C55204">
        <w:rPr>
          <w:rFonts w:ascii="Times New Roman" w:eastAsiaTheme="minorHAnsi" w:hAnsi="Times New Roman" w:cs="Times New Roman"/>
          <w:sz w:val="24"/>
          <w:szCs w:val="24"/>
        </w:rPr>
        <w:t xml:space="preserve"> presuda</w:t>
      </w:r>
      <w:r w:rsidRPr="00C55204">
        <w:rPr>
          <w:rFonts w:ascii="Times New Roman" w:eastAsiaTheme="minorHAnsi" w:hAnsi="Times New Roman" w:cs="Times New Roman"/>
          <w:sz w:val="24"/>
          <w:szCs w:val="24"/>
        </w:rPr>
        <w:t xml:space="preserve"> uz rad za opće dobro je izrečena neka</w:t>
      </w:r>
      <w:r w:rsidR="00E55C66" w:rsidRPr="00C55204">
        <w:rPr>
          <w:rFonts w:ascii="Times New Roman" w:eastAsiaTheme="minorHAnsi" w:hAnsi="Times New Roman" w:cs="Times New Roman"/>
          <w:sz w:val="24"/>
          <w:szCs w:val="24"/>
        </w:rPr>
        <w:t xml:space="preserve"> sigurnosna mjera</w:t>
      </w:r>
      <w:r w:rsidR="00B83573">
        <w:rPr>
          <w:rFonts w:ascii="Times New Roman" w:eastAsiaTheme="minorHAnsi" w:hAnsi="Times New Roman" w:cs="Times New Roman"/>
          <w:sz w:val="24"/>
          <w:szCs w:val="24"/>
        </w:rPr>
        <w:t xml:space="preserve"> i/</w:t>
      </w:r>
      <w:r w:rsidR="009F116B" w:rsidRPr="00C55204">
        <w:rPr>
          <w:rFonts w:ascii="Times New Roman" w:eastAsiaTheme="minorHAnsi" w:hAnsi="Times New Roman" w:cs="Times New Roman"/>
          <w:sz w:val="24"/>
          <w:szCs w:val="24"/>
        </w:rPr>
        <w:t xml:space="preserve">ili </w:t>
      </w:r>
      <w:r w:rsidR="0054467D">
        <w:rPr>
          <w:rFonts w:ascii="Times New Roman" w:eastAsiaTheme="minorHAnsi" w:hAnsi="Times New Roman" w:cs="Times New Roman"/>
          <w:sz w:val="24"/>
          <w:szCs w:val="24"/>
        </w:rPr>
        <w:t>zaštitni nadzor.</w:t>
      </w:r>
    </w:p>
    <w:p w14:paraId="749B3DD9" w14:textId="77777777" w:rsidR="006C0D3B" w:rsidRPr="0054467D" w:rsidRDefault="006C0D3B" w:rsidP="0054467D">
      <w:pPr>
        <w:spacing w:after="200" w:line="276" w:lineRule="auto"/>
        <w:jc w:val="both"/>
        <w:rPr>
          <w:rFonts w:ascii="Times New Roman" w:eastAsiaTheme="minorHAnsi" w:hAnsi="Times New Roman" w:cs="Times New Roman"/>
          <w:sz w:val="24"/>
          <w:szCs w:val="24"/>
        </w:rPr>
      </w:pPr>
    </w:p>
    <w:p w14:paraId="6C651D38" w14:textId="77777777" w:rsidR="008A32D5" w:rsidRDefault="001F26D6" w:rsidP="00B84ED9">
      <w:pPr>
        <w:spacing w:after="200" w:line="276" w:lineRule="auto"/>
        <w:jc w:val="center"/>
        <w:rPr>
          <w:rFonts w:ascii="Times New Roman" w:hAnsi="Times New Roman" w:cs="Times New Roman"/>
          <w:i/>
        </w:rPr>
      </w:pPr>
      <w:r w:rsidRPr="00C55204">
        <w:rPr>
          <w:rFonts w:ascii="Times New Roman" w:eastAsia="Times New Roman" w:hAnsi="Times New Roman" w:cs="Times New Roman"/>
          <w:b/>
          <w:bCs/>
          <w:i/>
          <w:color w:val="000000"/>
          <w:lang w:eastAsia="hr-HR"/>
        </w:rPr>
        <w:t>Graf 3</w:t>
      </w:r>
      <w:r w:rsidRPr="00C55204">
        <w:rPr>
          <w:rFonts w:ascii="Times New Roman" w:eastAsia="Times New Roman" w:hAnsi="Times New Roman" w:cs="Times New Roman"/>
          <w:bCs/>
          <w:i/>
          <w:color w:val="000000"/>
          <w:lang w:eastAsia="hr-HR"/>
        </w:rPr>
        <w:t xml:space="preserve">. </w:t>
      </w:r>
      <w:r w:rsidRPr="00C55204">
        <w:rPr>
          <w:rFonts w:ascii="Times New Roman" w:hAnsi="Times New Roman" w:cs="Times New Roman"/>
          <w:i/>
        </w:rPr>
        <w:t xml:space="preserve">Broj zaprimljenih predmeta rada </w:t>
      </w:r>
      <w:r w:rsidR="00E747D4" w:rsidRPr="00C55204">
        <w:rPr>
          <w:rFonts w:ascii="Times New Roman" w:hAnsi="Times New Roman" w:cs="Times New Roman"/>
          <w:i/>
        </w:rPr>
        <w:t>za opće dobro u razdoblju od 2011</w:t>
      </w:r>
      <w:r w:rsidRPr="00C55204">
        <w:rPr>
          <w:rFonts w:ascii="Times New Roman" w:hAnsi="Times New Roman" w:cs="Times New Roman"/>
          <w:i/>
        </w:rPr>
        <w:t>. do 201</w:t>
      </w:r>
      <w:r w:rsidR="00B84ED9">
        <w:rPr>
          <w:rFonts w:ascii="Times New Roman" w:hAnsi="Times New Roman" w:cs="Times New Roman"/>
          <w:i/>
        </w:rPr>
        <w:t>9</w:t>
      </w:r>
      <w:r w:rsidRPr="00C55204">
        <w:rPr>
          <w:rFonts w:ascii="Times New Roman" w:hAnsi="Times New Roman" w:cs="Times New Roman"/>
          <w:i/>
        </w:rPr>
        <w:t>.</w:t>
      </w:r>
    </w:p>
    <w:p w14:paraId="7E1EDCD5" w14:textId="77777777" w:rsidR="00447251" w:rsidRPr="004B7C9B" w:rsidRDefault="00B84ED9" w:rsidP="004B7C9B">
      <w:pPr>
        <w:spacing w:after="200" w:line="276" w:lineRule="auto"/>
        <w:jc w:val="center"/>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eastAsia="hr-HR"/>
        </w:rPr>
        <w:lastRenderedPageBreak/>
        <w:drawing>
          <wp:inline distT="0" distB="0" distL="0" distR="0" wp14:anchorId="39294368" wp14:editId="7F0BC9D7">
            <wp:extent cx="4578350" cy="2755900"/>
            <wp:effectExtent l="0" t="0" r="0" b="635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010AE260" w14:textId="77777777" w:rsidR="00B84ED9" w:rsidRDefault="00B84ED9" w:rsidP="00996BFF">
      <w:pPr>
        <w:spacing w:after="200" w:line="276" w:lineRule="auto"/>
        <w:jc w:val="both"/>
        <w:rPr>
          <w:rFonts w:ascii="Times New Roman" w:eastAsiaTheme="minorHAnsi" w:hAnsi="Times New Roman" w:cs="Times New Roman"/>
          <w:sz w:val="24"/>
          <w:szCs w:val="24"/>
        </w:rPr>
      </w:pPr>
    </w:p>
    <w:p w14:paraId="64132D51" w14:textId="0752B582" w:rsidR="0054467D" w:rsidRDefault="001F26D6" w:rsidP="00996BFF">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 xml:space="preserve">Najveći broj predmeta rada za opće dobro zaprimili su Probacijski ured </w:t>
      </w:r>
      <w:r w:rsidR="00E37A59" w:rsidRPr="00C55204">
        <w:rPr>
          <w:rFonts w:ascii="Times New Roman" w:eastAsiaTheme="minorHAnsi" w:hAnsi="Times New Roman" w:cs="Times New Roman"/>
          <w:sz w:val="24"/>
          <w:szCs w:val="24"/>
        </w:rPr>
        <w:t>Zagreb I</w:t>
      </w:r>
      <w:r w:rsidR="002E65B9" w:rsidRPr="00C55204">
        <w:rPr>
          <w:rFonts w:ascii="Times New Roman" w:eastAsiaTheme="minorHAnsi" w:hAnsi="Times New Roman" w:cs="Times New Roman"/>
          <w:sz w:val="24"/>
          <w:szCs w:val="24"/>
        </w:rPr>
        <w:t xml:space="preserve"> - </w:t>
      </w:r>
      <w:r w:rsidR="00865C73">
        <w:rPr>
          <w:rFonts w:ascii="Times New Roman" w:eastAsiaTheme="minorHAnsi" w:hAnsi="Times New Roman" w:cs="Times New Roman"/>
          <w:sz w:val="24"/>
          <w:szCs w:val="24"/>
        </w:rPr>
        <w:t>238</w:t>
      </w:r>
      <w:r w:rsidR="00E37A59" w:rsidRPr="00C55204">
        <w:rPr>
          <w:rFonts w:ascii="Times New Roman" w:eastAsiaTheme="minorHAnsi" w:hAnsi="Times New Roman" w:cs="Times New Roman"/>
          <w:sz w:val="24"/>
          <w:szCs w:val="24"/>
        </w:rPr>
        <w:t xml:space="preserve"> predmeta, odnosno </w:t>
      </w:r>
      <w:r w:rsidR="002E65B9" w:rsidRPr="00C55204">
        <w:rPr>
          <w:rFonts w:ascii="Times New Roman" w:eastAsiaTheme="minorHAnsi" w:hAnsi="Times New Roman" w:cs="Times New Roman"/>
          <w:sz w:val="24"/>
          <w:szCs w:val="24"/>
        </w:rPr>
        <w:t>2</w:t>
      </w:r>
      <w:r w:rsidR="00865C73">
        <w:rPr>
          <w:rFonts w:ascii="Times New Roman" w:eastAsiaTheme="minorHAnsi" w:hAnsi="Times New Roman" w:cs="Times New Roman"/>
          <w:sz w:val="24"/>
          <w:szCs w:val="24"/>
        </w:rPr>
        <w:t>1,4</w:t>
      </w:r>
      <w:r w:rsidR="008F5747" w:rsidRPr="00C55204">
        <w:rPr>
          <w:rFonts w:ascii="Times New Roman" w:eastAsiaTheme="minorHAnsi" w:hAnsi="Times New Roman" w:cs="Times New Roman"/>
          <w:sz w:val="24"/>
          <w:szCs w:val="24"/>
        </w:rPr>
        <w:t>%</w:t>
      </w:r>
      <w:r w:rsidR="002E65B9" w:rsidRPr="00C55204">
        <w:rPr>
          <w:rFonts w:ascii="Times New Roman" w:eastAsiaTheme="minorHAnsi" w:hAnsi="Times New Roman" w:cs="Times New Roman"/>
          <w:sz w:val="24"/>
          <w:szCs w:val="24"/>
        </w:rPr>
        <w:t xml:space="preserve">, </w:t>
      </w:r>
      <w:r w:rsidR="00844DC8" w:rsidRPr="00C55204">
        <w:rPr>
          <w:rFonts w:ascii="Times New Roman" w:eastAsiaTheme="minorHAnsi" w:hAnsi="Times New Roman" w:cs="Times New Roman"/>
          <w:sz w:val="24"/>
          <w:szCs w:val="24"/>
        </w:rPr>
        <w:t xml:space="preserve">Probacijski ured </w:t>
      </w:r>
      <w:r w:rsidR="00865C73">
        <w:rPr>
          <w:rFonts w:ascii="Times New Roman" w:eastAsiaTheme="minorHAnsi" w:hAnsi="Times New Roman" w:cs="Times New Roman"/>
          <w:sz w:val="24"/>
          <w:szCs w:val="24"/>
        </w:rPr>
        <w:t>Varaždin</w:t>
      </w:r>
      <w:r w:rsidR="002E65B9" w:rsidRPr="00C55204">
        <w:rPr>
          <w:rFonts w:ascii="Times New Roman" w:eastAsiaTheme="minorHAnsi" w:hAnsi="Times New Roman" w:cs="Times New Roman"/>
          <w:sz w:val="24"/>
          <w:szCs w:val="24"/>
        </w:rPr>
        <w:t xml:space="preserve"> - </w:t>
      </w:r>
      <w:r w:rsidR="00865C73">
        <w:rPr>
          <w:rFonts w:ascii="Times New Roman" w:eastAsiaTheme="minorHAnsi" w:hAnsi="Times New Roman" w:cs="Times New Roman"/>
          <w:sz w:val="24"/>
          <w:szCs w:val="24"/>
        </w:rPr>
        <w:t>127</w:t>
      </w:r>
      <w:r w:rsidR="002E65B9" w:rsidRPr="00C55204">
        <w:rPr>
          <w:rFonts w:ascii="Times New Roman" w:eastAsiaTheme="minorHAnsi" w:hAnsi="Times New Roman" w:cs="Times New Roman"/>
          <w:sz w:val="24"/>
          <w:szCs w:val="24"/>
        </w:rPr>
        <w:t xml:space="preserve"> predmeta, odnosno 11.</w:t>
      </w:r>
      <w:r w:rsidR="00865C73">
        <w:rPr>
          <w:rFonts w:ascii="Times New Roman" w:eastAsiaTheme="minorHAnsi" w:hAnsi="Times New Roman" w:cs="Times New Roman"/>
          <w:sz w:val="24"/>
          <w:szCs w:val="24"/>
        </w:rPr>
        <w:t>4</w:t>
      </w:r>
      <w:r w:rsidR="008F5747" w:rsidRPr="00C55204">
        <w:rPr>
          <w:rFonts w:ascii="Times New Roman" w:eastAsiaTheme="minorHAnsi" w:hAnsi="Times New Roman" w:cs="Times New Roman"/>
          <w:sz w:val="24"/>
          <w:szCs w:val="24"/>
        </w:rPr>
        <w:t xml:space="preserve"> %</w:t>
      </w:r>
      <w:r w:rsidR="002E65B9" w:rsidRPr="00C55204">
        <w:rPr>
          <w:rFonts w:ascii="Times New Roman" w:eastAsiaTheme="minorHAnsi" w:hAnsi="Times New Roman" w:cs="Times New Roman"/>
          <w:sz w:val="24"/>
          <w:szCs w:val="24"/>
        </w:rPr>
        <w:t xml:space="preserve"> i Probacijski ured </w:t>
      </w:r>
      <w:r w:rsidR="00865C73">
        <w:rPr>
          <w:rFonts w:ascii="Times New Roman" w:eastAsiaTheme="minorHAnsi" w:hAnsi="Times New Roman" w:cs="Times New Roman"/>
          <w:sz w:val="24"/>
          <w:szCs w:val="24"/>
        </w:rPr>
        <w:t>Sisak</w:t>
      </w:r>
      <w:r w:rsidR="002E65B9" w:rsidRPr="00C55204">
        <w:rPr>
          <w:rFonts w:ascii="Times New Roman" w:eastAsiaTheme="minorHAnsi" w:hAnsi="Times New Roman" w:cs="Times New Roman"/>
          <w:sz w:val="24"/>
          <w:szCs w:val="24"/>
        </w:rPr>
        <w:t xml:space="preserve"> -</w:t>
      </w:r>
      <w:r w:rsidR="00865C73">
        <w:rPr>
          <w:rFonts w:ascii="Times New Roman" w:eastAsiaTheme="minorHAnsi" w:hAnsi="Times New Roman" w:cs="Times New Roman"/>
          <w:sz w:val="24"/>
          <w:szCs w:val="24"/>
        </w:rPr>
        <w:t>113</w:t>
      </w:r>
      <w:r w:rsidR="002E65B9" w:rsidRPr="00C55204">
        <w:rPr>
          <w:rFonts w:ascii="Times New Roman" w:eastAsiaTheme="minorHAnsi" w:hAnsi="Times New Roman" w:cs="Times New Roman"/>
          <w:sz w:val="24"/>
          <w:szCs w:val="24"/>
        </w:rPr>
        <w:t xml:space="preserve"> predmeta, odnosno </w:t>
      </w:r>
      <w:r w:rsidR="00865C73">
        <w:rPr>
          <w:rFonts w:ascii="Times New Roman" w:eastAsiaTheme="minorHAnsi" w:hAnsi="Times New Roman" w:cs="Times New Roman"/>
          <w:sz w:val="24"/>
          <w:szCs w:val="24"/>
        </w:rPr>
        <w:t>10,2</w:t>
      </w:r>
      <w:r w:rsidR="002E65B9" w:rsidRPr="00C55204">
        <w:rPr>
          <w:rFonts w:ascii="Times New Roman" w:eastAsiaTheme="minorHAnsi" w:hAnsi="Times New Roman" w:cs="Times New Roman"/>
          <w:sz w:val="24"/>
          <w:szCs w:val="24"/>
        </w:rPr>
        <w:t>%</w:t>
      </w:r>
      <w:r w:rsidR="008F5747" w:rsidRPr="00C55204">
        <w:rPr>
          <w:rFonts w:ascii="Times New Roman" w:eastAsiaTheme="minorHAnsi" w:hAnsi="Times New Roman" w:cs="Times New Roman"/>
          <w:sz w:val="24"/>
          <w:szCs w:val="24"/>
        </w:rPr>
        <w:t xml:space="preserve"> </w:t>
      </w:r>
      <w:r w:rsidR="00844DC8" w:rsidRPr="00C55204">
        <w:rPr>
          <w:rFonts w:ascii="Times New Roman" w:eastAsiaTheme="minorHAnsi" w:hAnsi="Times New Roman" w:cs="Times New Roman"/>
          <w:sz w:val="24"/>
          <w:szCs w:val="24"/>
        </w:rPr>
        <w:t>svih predmeta rada za opće dobro.</w:t>
      </w:r>
    </w:p>
    <w:p w14:paraId="48D26C1A" w14:textId="3D89A9B4" w:rsidR="00545588" w:rsidRDefault="00545588" w:rsidP="0054467D">
      <w:pPr>
        <w:rPr>
          <w:rFonts w:ascii="Times New Roman" w:eastAsia="Times New Roman" w:hAnsi="Times New Roman" w:cs="Times New Roman"/>
          <w:b/>
          <w:bCs/>
          <w:i/>
          <w:color w:val="000000"/>
          <w:lang w:eastAsia="hr-HR"/>
        </w:rPr>
      </w:pPr>
    </w:p>
    <w:p w14:paraId="4B89F3F1" w14:textId="77777777" w:rsidR="00E37A59" w:rsidRPr="00C55204" w:rsidRDefault="00E37A59" w:rsidP="00E37A59">
      <w:pPr>
        <w:jc w:val="center"/>
        <w:rPr>
          <w:rFonts w:ascii="Times New Roman" w:hAnsi="Times New Roman" w:cs="Times New Roman"/>
          <w:i/>
        </w:rPr>
      </w:pPr>
      <w:bookmarkStart w:id="9" w:name="_Hlk34917194"/>
      <w:r w:rsidRPr="00C55204">
        <w:rPr>
          <w:rFonts w:ascii="Times New Roman" w:eastAsia="Times New Roman" w:hAnsi="Times New Roman" w:cs="Times New Roman"/>
          <w:b/>
          <w:bCs/>
          <w:i/>
          <w:color w:val="000000"/>
          <w:lang w:eastAsia="hr-HR"/>
        </w:rPr>
        <w:t>Graf 4</w:t>
      </w:r>
      <w:r w:rsidRPr="00C55204">
        <w:rPr>
          <w:rFonts w:ascii="Times New Roman" w:eastAsia="Times New Roman" w:hAnsi="Times New Roman" w:cs="Times New Roman"/>
          <w:bCs/>
          <w:i/>
          <w:color w:val="000000"/>
          <w:lang w:eastAsia="hr-HR"/>
        </w:rPr>
        <w:t xml:space="preserve">. </w:t>
      </w:r>
      <w:r w:rsidRPr="00C55204">
        <w:rPr>
          <w:rFonts w:ascii="Times New Roman" w:hAnsi="Times New Roman" w:cs="Times New Roman"/>
          <w:i/>
        </w:rPr>
        <w:t>Broj zaprimljenih predmeta rada za opće dobro u 201</w:t>
      </w:r>
      <w:r w:rsidR="003F3219">
        <w:rPr>
          <w:rFonts w:ascii="Times New Roman" w:hAnsi="Times New Roman" w:cs="Times New Roman"/>
          <w:i/>
        </w:rPr>
        <w:t>9</w:t>
      </w:r>
      <w:r w:rsidRPr="00C55204">
        <w:rPr>
          <w:rFonts w:ascii="Times New Roman" w:hAnsi="Times New Roman" w:cs="Times New Roman"/>
          <w:i/>
        </w:rPr>
        <w:t>.g. po uredima</w:t>
      </w:r>
    </w:p>
    <w:bookmarkEnd w:id="9"/>
    <w:p w14:paraId="06603DDF" w14:textId="77777777" w:rsidR="00B53D62" w:rsidRPr="00C55204" w:rsidRDefault="00B53D62" w:rsidP="00E37A59">
      <w:pPr>
        <w:jc w:val="center"/>
        <w:rPr>
          <w:rFonts w:ascii="Times New Roman" w:hAnsi="Times New Roman" w:cs="Times New Roman"/>
          <w:i/>
        </w:rPr>
      </w:pPr>
    </w:p>
    <w:p w14:paraId="353234E8" w14:textId="77777777" w:rsidR="001B1443" w:rsidRPr="001F26D6" w:rsidRDefault="001024CA" w:rsidP="00E37A59">
      <w:pPr>
        <w:jc w:val="center"/>
        <w:rPr>
          <w:rFonts w:asciiTheme="minorHAnsi" w:hAnsiTheme="minorHAnsi"/>
          <w:i/>
        </w:rPr>
      </w:pPr>
      <w:r>
        <w:rPr>
          <w:rFonts w:asciiTheme="minorHAnsi" w:hAnsiTheme="minorHAnsi"/>
          <w:i/>
          <w:noProof/>
          <w:lang w:eastAsia="hr-HR"/>
        </w:rPr>
        <w:lastRenderedPageBreak/>
        <w:drawing>
          <wp:inline distT="0" distB="0" distL="0" distR="0" wp14:anchorId="024B2DE0" wp14:editId="192BAC17">
            <wp:extent cx="5267325" cy="3145790"/>
            <wp:effectExtent l="0" t="0" r="952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3145790"/>
                    </a:xfrm>
                    <a:prstGeom prst="rect">
                      <a:avLst/>
                    </a:prstGeom>
                    <a:noFill/>
                  </pic:spPr>
                </pic:pic>
              </a:graphicData>
            </a:graphic>
          </wp:inline>
        </w:drawing>
      </w:r>
    </w:p>
    <w:p w14:paraId="62247827" w14:textId="77777777" w:rsidR="00E37A59" w:rsidRDefault="00E37A59" w:rsidP="00B53D62">
      <w:pPr>
        <w:spacing w:after="200" w:line="276" w:lineRule="auto"/>
        <w:ind w:firstLine="708"/>
        <w:jc w:val="center"/>
        <w:rPr>
          <w:rFonts w:ascii="Times New Roman" w:eastAsiaTheme="minorHAnsi" w:hAnsi="Times New Roman" w:cs="Times New Roman"/>
          <w:sz w:val="24"/>
          <w:szCs w:val="24"/>
        </w:rPr>
      </w:pPr>
    </w:p>
    <w:p w14:paraId="2C226223" w14:textId="77777777" w:rsidR="00545588" w:rsidRPr="005F1CE2" w:rsidRDefault="00545588" w:rsidP="00B53D62">
      <w:pPr>
        <w:spacing w:after="200" w:line="276" w:lineRule="auto"/>
        <w:ind w:firstLine="708"/>
        <w:jc w:val="center"/>
        <w:rPr>
          <w:rFonts w:ascii="Times New Roman" w:eastAsiaTheme="minorHAnsi" w:hAnsi="Times New Roman" w:cs="Times New Roman"/>
          <w:sz w:val="24"/>
          <w:szCs w:val="24"/>
        </w:rPr>
      </w:pPr>
    </w:p>
    <w:p w14:paraId="3E1B96C2" w14:textId="77777777" w:rsidR="00EC0161" w:rsidRPr="00C55204" w:rsidRDefault="00EC0161" w:rsidP="00EA79E8">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 xml:space="preserve">Pravne osobe i tijela javne vlasti u kojima osuđenici izvršavaju rad za opće dobro, svojom djelatnošću obuhvaćaju poslove humanitarnog, ekološkog i komunalnog značenja kao i druge poslove od općeg nacionalnog interesa i interesa za lokalnu zajednicu. </w:t>
      </w:r>
    </w:p>
    <w:p w14:paraId="4373533D" w14:textId="77777777" w:rsidR="00E80783" w:rsidRPr="00C55204" w:rsidRDefault="00DC136C" w:rsidP="00EA79E8">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 xml:space="preserve">Lokalni probacijski uredi mjesno su nadležni za organiziranje i nadzor izvršavanje rada za opće dobro, prema mjestu prebivališta ili boravišta osobe uključene u probaciju. </w:t>
      </w:r>
    </w:p>
    <w:p w14:paraId="7235B32A" w14:textId="5BE166EF" w:rsidR="00545588" w:rsidRDefault="00DC136C" w:rsidP="005A223C">
      <w:pPr>
        <w:spacing w:after="200" w:line="276" w:lineRule="auto"/>
        <w:jc w:val="both"/>
        <w:rPr>
          <w:rFonts w:ascii="Times New Roman" w:eastAsia="Times New Roman" w:hAnsi="Times New Roman" w:cs="Times New Roman"/>
          <w:b/>
          <w:bCs/>
          <w:i/>
          <w:color w:val="000000"/>
          <w:lang w:eastAsia="hr-HR"/>
        </w:rPr>
      </w:pPr>
      <w:r w:rsidRPr="00C55204">
        <w:rPr>
          <w:rFonts w:ascii="Times New Roman" w:eastAsiaTheme="minorHAnsi" w:hAnsi="Times New Roman" w:cs="Times New Roman"/>
          <w:sz w:val="24"/>
          <w:szCs w:val="24"/>
        </w:rPr>
        <w:lastRenderedPageBreak/>
        <w:t>Kroz 201</w:t>
      </w:r>
      <w:r w:rsidR="00DA1D4D">
        <w:rPr>
          <w:rFonts w:ascii="Times New Roman" w:eastAsiaTheme="minorHAnsi" w:hAnsi="Times New Roman" w:cs="Times New Roman"/>
          <w:sz w:val="24"/>
          <w:szCs w:val="24"/>
        </w:rPr>
        <w:t>9</w:t>
      </w:r>
      <w:r w:rsidRPr="00C55204">
        <w:rPr>
          <w:rFonts w:ascii="Times New Roman" w:eastAsiaTheme="minorHAnsi" w:hAnsi="Times New Roman" w:cs="Times New Roman"/>
          <w:sz w:val="24"/>
          <w:szCs w:val="24"/>
        </w:rPr>
        <w:t>. godinu</w:t>
      </w:r>
      <w:r w:rsidR="00E80783" w:rsidRPr="00C55204">
        <w:rPr>
          <w:rFonts w:ascii="Times New Roman" w:eastAsiaTheme="minorHAnsi" w:hAnsi="Times New Roman" w:cs="Times New Roman"/>
          <w:sz w:val="24"/>
          <w:szCs w:val="24"/>
        </w:rPr>
        <w:t xml:space="preserve"> probacijska služba proširila je suradnju s </w:t>
      </w:r>
      <w:r w:rsidR="00F26A2F">
        <w:rPr>
          <w:rFonts w:ascii="Times New Roman" w:eastAsiaTheme="minorHAnsi" w:hAnsi="Times New Roman" w:cs="Times New Roman"/>
          <w:sz w:val="24"/>
          <w:szCs w:val="24"/>
        </w:rPr>
        <w:t>119</w:t>
      </w:r>
      <w:r w:rsidR="001B1443" w:rsidRPr="00C55204">
        <w:rPr>
          <w:rFonts w:ascii="Times New Roman" w:eastAsiaTheme="minorHAnsi" w:hAnsi="Times New Roman" w:cs="Times New Roman"/>
          <w:sz w:val="24"/>
          <w:szCs w:val="24"/>
        </w:rPr>
        <w:t xml:space="preserve"> nov</w:t>
      </w:r>
      <w:r w:rsidR="002E65B9" w:rsidRPr="00C55204">
        <w:rPr>
          <w:rFonts w:ascii="Times New Roman" w:eastAsiaTheme="minorHAnsi" w:hAnsi="Times New Roman" w:cs="Times New Roman"/>
          <w:sz w:val="24"/>
          <w:szCs w:val="24"/>
        </w:rPr>
        <w:t>ih</w:t>
      </w:r>
      <w:r w:rsidRPr="00C55204">
        <w:rPr>
          <w:rFonts w:ascii="Times New Roman" w:eastAsiaTheme="minorHAnsi" w:hAnsi="Times New Roman" w:cs="Times New Roman"/>
          <w:sz w:val="24"/>
          <w:szCs w:val="24"/>
        </w:rPr>
        <w:t xml:space="preserve"> </w:t>
      </w:r>
      <w:r w:rsidR="001B1443" w:rsidRPr="00C55204">
        <w:rPr>
          <w:rFonts w:ascii="Times New Roman" w:eastAsiaTheme="minorHAnsi" w:hAnsi="Times New Roman" w:cs="Times New Roman"/>
          <w:sz w:val="24"/>
          <w:szCs w:val="24"/>
        </w:rPr>
        <w:t>pravn</w:t>
      </w:r>
      <w:r w:rsidR="002E65B9" w:rsidRPr="00C55204">
        <w:rPr>
          <w:rFonts w:ascii="Times New Roman" w:eastAsiaTheme="minorHAnsi" w:hAnsi="Times New Roman" w:cs="Times New Roman"/>
          <w:sz w:val="24"/>
          <w:szCs w:val="24"/>
        </w:rPr>
        <w:t>ih</w:t>
      </w:r>
      <w:r w:rsidR="001B1443" w:rsidRPr="00C55204">
        <w:rPr>
          <w:rFonts w:ascii="Times New Roman" w:eastAsiaTheme="minorHAnsi" w:hAnsi="Times New Roman" w:cs="Times New Roman"/>
          <w:sz w:val="24"/>
          <w:szCs w:val="24"/>
        </w:rPr>
        <w:t xml:space="preserve"> osob</w:t>
      </w:r>
      <w:r w:rsidR="002E65B9" w:rsidRPr="00C55204">
        <w:rPr>
          <w:rFonts w:ascii="Times New Roman" w:eastAsiaTheme="minorHAnsi" w:hAnsi="Times New Roman" w:cs="Times New Roman"/>
          <w:sz w:val="24"/>
          <w:szCs w:val="24"/>
        </w:rPr>
        <w:t>a</w:t>
      </w:r>
      <w:r w:rsidR="00E80783" w:rsidRPr="00C55204">
        <w:rPr>
          <w:rFonts w:ascii="Times New Roman" w:eastAsiaTheme="minorHAnsi" w:hAnsi="Times New Roman" w:cs="Times New Roman"/>
          <w:sz w:val="24"/>
          <w:szCs w:val="24"/>
        </w:rPr>
        <w:t xml:space="preserve"> </w:t>
      </w:r>
      <w:r w:rsidRPr="00C55204">
        <w:rPr>
          <w:rFonts w:ascii="Times New Roman" w:eastAsiaTheme="minorHAnsi" w:hAnsi="Times New Roman" w:cs="Times New Roman"/>
          <w:sz w:val="24"/>
          <w:szCs w:val="24"/>
        </w:rPr>
        <w:t>u kojima se mož</w:t>
      </w:r>
      <w:r w:rsidR="008F5747" w:rsidRPr="00C55204">
        <w:rPr>
          <w:rFonts w:ascii="Times New Roman" w:eastAsiaTheme="minorHAnsi" w:hAnsi="Times New Roman" w:cs="Times New Roman"/>
          <w:sz w:val="24"/>
          <w:szCs w:val="24"/>
        </w:rPr>
        <w:t xml:space="preserve">e izvršavati rad za opće dobro. </w:t>
      </w:r>
      <w:r w:rsidRPr="00C55204">
        <w:rPr>
          <w:rFonts w:ascii="Times New Roman" w:eastAsiaTheme="minorHAnsi" w:hAnsi="Times New Roman" w:cs="Times New Roman"/>
          <w:sz w:val="24"/>
          <w:szCs w:val="24"/>
        </w:rPr>
        <w:t>Na kraju 201</w:t>
      </w:r>
      <w:r w:rsidR="00DA1D4D">
        <w:rPr>
          <w:rFonts w:ascii="Times New Roman" w:eastAsiaTheme="minorHAnsi" w:hAnsi="Times New Roman" w:cs="Times New Roman"/>
          <w:sz w:val="24"/>
          <w:szCs w:val="24"/>
        </w:rPr>
        <w:t>9</w:t>
      </w:r>
      <w:r w:rsidRPr="00C55204">
        <w:rPr>
          <w:rFonts w:ascii="Times New Roman" w:eastAsiaTheme="minorHAnsi" w:hAnsi="Times New Roman" w:cs="Times New Roman"/>
          <w:sz w:val="24"/>
          <w:szCs w:val="24"/>
        </w:rPr>
        <w:t xml:space="preserve">. godine probacijska služba imala je </w:t>
      </w:r>
      <w:r w:rsidR="00545588">
        <w:rPr>
          <w:rFonts w:ascii="Times New Roman" w:eastAsiaTheme="minorHAnsi" w:hAnsi="Times New Roman" w:cs="Times New Roman"/>
          <w:sz w:val="24"/>
          <w:szCs w:val="24"/>
        </w:rPr>
        <w:t>1364</w:t>
      </w:r>
      <w:r w:rsidRPr="00C55204">
        <w:rPr>
          <w:rFonts w:ascii="Times New Roman" w:eastAsiaTheme="minorHAnsi" w:hAnsi="Times New Roman" w:cs="Times New Roman"/>
          <w:sz w:val="24"/>
          <w:szCs w:val="24"/>
        </w:rPr>
        <w:t xml:space="preserve"> </w:t>
      </w:r>
      <w:r w:rsidR="00E80783" w:rsidRPr="00C55204">
        <w:rPr>
          <w:rFonts w:ascii="Times New Roman" w:eastAsiaTheme="minorHAnsi" w:hAnsi="Times New Roman" w:cs="Times New Roman"/>
          <w:sz w:val="24"/>
          <w:szCs w:val="24"/>
        </w:rPr>
        <w:t>pravnih os</w:t>
      </w:r>
      <w:r w:rsidR="002A558C" w:rsidRPr="00C55204">
        <w:rPr>
          <w:rFonts w:ascii="Times New Roman" w:eastAsiaTheme="minorHAnsi" w:hAnsi="Times New Roman" w:cs="Times New Roman"/>
          <w:sz w:val="24"/>
          <w:szCs w:val="24"/>
        </w:rPr>
        <w:t>oba/tijela javne vlasti u kojim</w:t>
      </w:r>
      <w:r w:rsidR="00E80783" w:rsidRPr="00C55204">
        <w:rPr>
          <w:rFonts w:ascii="Times New Roman" w:eastAsiaTheme="minorHAnsi" w:hAnsi="Times New Roman" w:cs="Times New Roman"/>
          <w:sz w:val="24"/>
          <w:szCs w:val="24"/>
        </w:rPr>
        <w:t>a</w:t>
      </w:r>
      <w:r w:rsidR="002A558C" w:rsidRPr="00C55204">
        <w:rPr>
          <w:rFonts w:ascii="Times New Roman" w:eastAsiaTheme="minorHAnsi" w:hAnsi="Times New Roman" w:cs="Times New Roman"/>
          <w:sz w:val="24"/>
          <w:szCs w:val="24"/>
        </w:rPr>
        <w:t xml:space="preserve"> </w:t>
      </w:r>
      <w:r w:rsidR="00E80783" w:rsidRPr="00C55204">
        <w:rPr>
          <w:rFonts w:ascii="Times New Roman" w:eastAsiaTheme="minorHAnsi" w:hAnsi="Times New Roman" w:cs="Times New Roman"/>
          <w:sz w:val="24"/>
          <w:szCs w:val="24"/>
        </w:rPr>
        <w:t>je moguće izvršavati</w:t>
      </w:r>
      <w:r w:rsidRPr="00C55204">
        <w:rPr>
          <w:rFonts w:ascii="Times New Roman" w:eastAsiaTheme="minorHAnsi" w:hAnsi="Times New Roman" w:cs="Times New Roman"/>
          <w:sz w:val="24"/>
          <w:szCs w:val="24"/>
        </w:rPr>
        <w:t xml:space="preserve"> rad za opće dobro. </w:t>
      </w:r>
    </w:p>
    <w:p w14:paraId="11274E58" w14:textId="77777777" w:rsidR="00545588" w:rsidRDefault="00545588" w:rsidP="00996BFF">
      <w:pPr>
        <w:jc w:val="center"/>
        <w:rPr>
          <w:rFonts w:ascii="Times New Roman" w:eastAsia="Times New Roman" w:hAnsi="Times New Roman" w:cs="Times New Roman"/>
          <w:b/>
          <w:bCs/>
          <w:i/>
          <w:color w:val="000000"/>
          <w:lang w:eastAsia="hr-HR"/>
        </w:rPr>
      </w:pPr>
    </w:p>
    <w:p w14:paraId="2BF531A7" w14:textId="138A5E12" w:rsidR="00382F7B" w:rsidRPr="00C55204" w:rsidRDefault="00DD0C95" w:rsidP="00996BFF">
      <w:pPr>
        <w:jc w:val="center"/>
        <w:rPr>
          <w:rFonts w:ascii="Times New Roman" w:hAnsi="Times New Roman" w:cs="Times New Roman"/>
          <w:i/>
        </w:rPr>
      </w:pPr>
      <w:r>
        <w:rPr>
          <w:rFonts w:ascii="Times New Roman" w:eastAsia="Times New Roman" w:hAnsi="Times New Roman" w:cs="Times New Roman"/>
          <w:b/>
          <w:bCs/>
          <w:i/>
          <w:color w:val="000000"/>
          <w:lang w:eastAsia="hr-HR"/>
        </w:rPr>
        <w:t>Tablica 4</w:t>
      </w:r>
      <w:r w:rsidR="00DC136C" w:rsidRPr="00C55204">
        <w:rPr>
          <w:rFonts w:ascii="Times New Roman" w:eastAsia="Times New Roman" w:hAnsi="Times New Roman" w:cs="Times New Roman"/>
          <w:b/>
          <w:bCs/>
          <w:i/>
          <w:color w:val="000000"/>
          <w:lang w:eastAsia="hr-HR"/>
        </w:rPr>
        <w:t xml:space="preserve">. </w:t>
      </w:r>
      <w:r w:rsidR="00DC136C" w:rsidRPr="00C55204">
        <w:rPr>
          <w:rFonts w:ascii="Times New Roman" w:hAnsi="Times New Roman" w:cs="Times New Roman"/>
          <w:i/>
        </w:rPr>
        <w:t xml:space="preserve">Broj </w:t>
      </w:r>
      <w:r w:rsidR="00382F7B" w:rsidRPr="00C55204">
        <w:rPr>
          <w:rFonts w:ascii="Times New Roman" w:hAnsi="Times New Roman" w:cs="Times New Roman"/>
          <w:i/>
        </w:rPr>
        <w:t>novih pravnih osoba u kojima se može izvršavati rad</w:t>
      </w:r>
      <w:r w:rsidR="00DC136C" w:rsidRPr="00C55204">
        <w:rPr>
          <w:rFonts w:ascii="Times New Roman" w:hAnsi="Times New Roman" w:cs="Times New Roman"/>
          <w:i/>
        </w:rPr>
        <w:t xml:space="preserve"> za opće dobro u 201</w:t>
      </w:r>
      <w:r w:rsidR="00545588">
        <w:rPr>
          <w:rFonts w:ascii="Times New Roman" w:hAnsi="Times New Roman" w:cs="Times New Roman"/>
          <w:i/>
        </w:rPr>
        <w:t>9</w:t>
      </w:r>
      <w:r w:rsidR="00DC136C" w:rsidRPr="00C55204">
        <w:rPr>
          <w:rFonts w:ascii="Times New Roman" w:hAnsi="Times New Roman" w:cs="Times New Roman"/>
          <w:i/>
        </w:rPr>
        <w:t>. g.</w:t>
      </w:r>
    </w:p>
    <w:p w14:paraId="787EA988" w14:textId="77777777" w:rsidR="00DC136C" w:rsidRPr="00C55204" w:rsidRDefault="00DC136C" w:rsidP="00996BFF">
      <w:pPr>
        <w:jc w:val="center"/>
        <w:rPr>
          <w:rFonts w:ascii="Times New Roman" w:hAnsi="Times New Roman" w:cs="Times New Roman"/>
          <w:i/>
        </w:rPr>
      </w:pPr>
      <w:r w:rsidRPr="00C55204">
        <w:rPr>
          <w:rFonts w:ascii="Times New Roman" w:hAnsi="Times New Roman" w:cs="Times New Roman"/>
          <w:i/>
        </w:rPr>
        <w:t>po županijama</w:t>
      </w:r>
    </w:p>
    <w:p w14:paraId="2E3ACCC1" w14:textId="77777777" w:rsidR="00E46325" w:rsidRDefault="00E46325" w:rsidP="00E46325">
      <w:pPr>
        <w:jc w:val="center"/>
        <w:rPr>
          <w:rFonts w:asciiTheme="minorHAnsi" w:hAnsiTheme="minorHAnsi"/>
          <w:i/>
        </w:rPr>
      </w:pPr>
    </w:p>
    <w:p w14:paraId="20CDD5D1" w14:textId="77777777" w:rsidR="00996BFF" w:rsidRPr="00D65109" w:rsidRDefault="00545588" w:rsidP="00DC136C">
      <w:pPr>
        <w:jc w:val="center"/>
        <w:rPr>
          <w:rFonts w:asciiTheme="minorHAnsi" w:hAnsiTheme="minorHAnsi"/>
          <w:i/>
        </w:rPr>
      </w:pPr>
      <w:r w:rsidRPr="00545588">
        <w:rPr>
          <w:noProof/>
          <w:lang w:eastAsia="hr-HR"/>
        </w:rPr>
        <w:lastRenderedPageBreak/>
        <w:drawing>
          <wp:inline distT="0" distB="0" distL="0" distR="0" wp14:anchorId="3B75AD4C" wp14:editId="2C861D45">
            <wp:extent cx="3657600" cy="502920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5029200"/>
                    </a:xfrm>
                    <a:prstGeom prst="rect">
                      <a:avLst/>
                    </a:prstGeom>
                    <a:noFill/>
                    <a:ln>
                      <a:noFill/>
                    </a:ln>
                  </pic:spPr>
                </pic:pic>
              </a:graphicData>
            </a:graphic>
          </wp:inline>
        </w:drawing>
      </w:r>
    </w:p>
    <w:p w14:paraId="13907444" w14:textId="77777777" w:rsidR="00F9604C" w:rsidRDefault="00F9604C" w:rsidP="00EC0161">
      <w:pPr>
        <w:spacing w:after="200" w:line="276" w:lineRule="auto"/>
        <w:jc w:val="both"/>
        <w:rPr>
          <w:rFonts w:asciiTheme="minorHAnsi" w:eastAsiaTheme="minorHAnsi" w:hAnsiTheme="minorHAnsi" w:cstheme="minorHAnsi"/>
          <w:sz w:val="24"/>
          <w:szCs w:val="24"/>
        </w:rPr>
      </w:pPr>
    </w:p>
    <w:p w14:paraId="27C9172B" w14:textId="77777777" w:rsidR="00EC0161" w:rsidRPr="00C55204" w:rsidRDefault="00EC0161" w:rsidP="00EC0161">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Tijekom 201</w:t>
      </w:r>
      <w:r w:rsidR="00FF017F">
        <w:rPr>
          <w:rFonts w:ascii="Times New Roman" w:eastAsiaTheme="minorHAnsi" w:hAnsi="Times New Roman" w:cs="Times New Roman"/>
          <w:sz w:val="24"/>
          <w:szCs w:val="24"/>
        </w:rPr>
        <w:t>9</w:t>
      </w:r>
      <w:r w:rsidRPr="00C55204">
        <w:rPr>
          <w:rFonts w:ascii="Times New Roman" w:eastAsiaTheme="minorHAnsi" w:hAnsi="Times New Roman" w:cs="Times New Roman"/>
          <w:sz w:val="24"/>
          <w:szCs w:val="24"/>
        </w:rPr>
        <w:t xml:space="preserve">. godine, osuđenici su izvršavali rad za opće dobro u bolnicama, ustanovama za psihički bolesne osobe, domovima za starije i nemoćne, centrima za odgoj i obrazovanje, centrima za rehabilitaciju, gradskim i općinskim društvima Hrvatskog crvenog križa, Caritasu, školama, vrtićima, muzejima, knjižnicama, društvima i udrugama koje </w:t>
      </w:r>
      <w:r w:rsidRPr="00C55204">
        <w:rPr>
          <w:rFonts w:ascii="Times New Roman" w:eastAsiaTheme="minorHAnsi" w:hAnsi="Times New Roman" w:cs="Times New Roman"/>
          <w:sz w:val="24"/>
          <w:szCs w:val="24"/>
        </w:rPr>
        <w:lastRenderedPageBreak/>
        <w:t xml:space="preserve">se bave zaštitom životinja, raznim humanitarnim udrugama, dobrovoljnim vatrogasnim društvima i javnim vatrogasnim postrojbama, sportskim klubovima, poduzećima koja se bave komunalnim djelatnostima, tijelima javne vlasti i dr. </w:t>
      </w:r>
      <w:r w:rsidR="00AD6014" w:rsidRPr="00C55204">
        <w:rPr>
          <w:rFonts w:ascii="Times New Roman" w:eastAsiaTheme="minorHAnsi" w:hAnsi="Times New Roman" w:cs="Times New Roman"/>
          <w:sz w:val="24"/>
          <w:szCs w:val="24"/>
        </w:rPr>
        <w:t xml:space="preserve">Pri planiranju izvršavanja rada za opće dobro i </w:t>
      </w:r>
      <w:r w:rsidR="00177CD2" w:rsidRPr="00C55204">
        <w:rPr>
          <w:rFonts w:ascii="Times New Roman" w:eastAsiaTheme="minorHAnsi" w:hAnsi="Times New Roman" w:cs="Times New Roman"/>
          <w:sz w:val="24"/>
          <w:szCs w:val="24"/>
        </w:rPr>
        <w:t>upućivanja osoba uključenih u probaciju na izvršavanje rada za opće dobro uzima se u obzir više relevantnih okolnosti kao što su vrsta kaznenog djela</w:t>
      </w:r>
      <w:r w:rsidR="00AD6014" w:rsidRPr="00C55204">
        <w:rPr>
          <w:rFonts w:ascii="Times New Roman" w:eastAsiaTheme="minorHAnsi" w:hAnsi="Times New Roman" w:cs="Times New Roman"/>
          <w:sz w:val="24"/>
          <w:szCs w:val="24"/>
        </w:rPr>
        <w:t>, rizik koje počinitelj može pred</w:t>
      </w:r>
      <w:r w:rsidR="00F9370C" w:rsidRPr="00C55204">
        <w:rPr>
          <w:rFonts w:ascii="Times New Roman" w:eastAsiaTheme="minorHAnsi" w:hAnsi="Times New Roman" w:cs="Times New Roman"/>
          <w:sz w:val="24"/>
          <w:szCs w:val="24"/>
        </w:rPr>
        <w:t xml:space="preserve">stavljati za druge, radne vještine i sposobnosti počinitelja i druge relevantne okolnosti koje mogu utjecati na samo izvršavanje rada za opće dobro. </w:t>
      </w:r>
    </w:p>
    <w:p w14:paraId="688A8484" w14:textId="77777777" w:rsidR="003B3132" w:rsidRPr="00C55204" w:rsidRDefault="003B3132" w:rsidP="00EA79E8">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 xml:space="preserve">Rad za opće dobro </w:t>
      </w:r>
      <w:r w:rsidR="0068492C" w:rsidRPr="00C55204">
        <w:rPr>
          <w:rFonts w:ascii="Times New Roman" w:eastAsiaTheme="minorHAnsi" w:hAnsi="Times New Roman" w:cs="Times New Roman"/>
          <w:sz w:val="24"/>
          <w:szCs w:val="24"/>
        </w:rPr>
        <w:t>u 201</w:t>
      </w:r>
      <w:r w:rsidR="00FF017F">
        <w:rPr>
          <w:rFonts w:ascii="Times New Roman" w:eastAsiaTheme="minorHAnsi" w:hAnsi="Times New Roman" w:cs="Times New Roman"/>
          <w:sz w:val="24"/>
          <w:szCs w:val="24"/>
        </w:rPr>
        <w:t>9</w:t>
      </w:r>
      <w:r w:rsidR="0068492C" w:rsidRPr="00C55204">
        <w:rPr>
          <w:rFonts w:ascii="Times New Roman" w:eastAsiaTheme="minorHAnsi" w:hAnsi="Times New Roman" w:cs="Times New Roman"/>
          <w:sz w:val="24"/>
          <w:szCs w:val="24"/>
        </w:rPr>
        <w:t xml:space="preserve">. godini </w:t>
      </w:r>
      <w:r w:rsidRPr="00C55204">
        <w:rPr>
          <w:rFonts w:ascii="Times New Roman" w:eastAsiaTheme="minorHAnsi" w:hAnsi="Times New Roman" w:cs="Times New Roman"/>
          <w:sz w:val="24"/>
          <w:szCs w:val="24"/>
        </w:rPr>
        <w:t xml:space="preserve">najčešće </w:t>
      </w:r>
      <w:r w:rsidR="0068492C" w:rsidRPr="00C55204">
        <w:rPr>
          <w:rFonts w:ascii="Times New Roman" w:eastAsiaTheme="minorHAnsi" w:hAnsi="Times New Roman" w:cs="Times New Roman"/>
          <w:sz w:val="24"/>
          <w:szCs w:val="24"/>
        </w:rPr>
        <w:t>je</w:t>
      </w:r>
      <w:r w:rsidRPr="00C55204">
        <w:rPr>
          <w:rFonts w:ascii="Times New Roman" w:eastAsiaTheme="minorHAnsi" w:hAnsi="Times New Roman" w:cs="Times New Roman"/>
          <w:sz w:val="24"/>
          <w:szCs w:val="24"/>
        </w:rPr>
        <w:t xml:space="preserve"> </w:t>
      </w:r>
      <w:r w:rsidR="0068492C" w:rsidRPr="00C55204">
        <w:rPr>
          <w:rFonts w:ascii="Times New Roman" w:eastAsiaTheme="minorHAnsi" w:hAnsi="Times New Roman" w:cs="Times New Roman"/>
          <w:sz w:val="24"/>
          <w:szCs w:val="24"/>
        </w:rPr>
        <w:t>izrican</w:t>
      </w:r>
      <w:r w:rsidRPr="00C55204">
        <w:rPr>
          <w:rFonts w:ascii="Times New Roman" w:eastAsiaTheme="minorHAnsi" w:hAnsi="Times New Roman" w:cs="Times New Roman"/>
          <w:sz w:val="24"/>
          <w:szCs w:val="24"/>
        </w:rPr>
        <w:t xml:space="preserve"> za kaznena djela protiv imovine (</w:t>
      </w:r>
      <w:r w:rsidR="00387A14" w:rsidRPr="00C55204">
        <w:rPr>
          <w:rFonts w:ascii="Times New Roman" w:eastAsiaTheme="minorHAnsi" w:hAnsi="Times New Roman" w:cs="Times New Roman"/>
          <w:sz w:val="24"/>
          <w:szCs w:val="24"/>
        </w:rPr>
        <w:t>krađa, teška krađa</w:t>
      </w:r>
      <w:r w:rsidR="00CB48D5" w:rsidRPr="00C55204">
        <w:rPr>
          <w:rFonts w:ascii="Times New Roman" w:eastAsiaTheme="minorHAnsi" w:hAnsi="Times New Roman" w:cs="Times New Roman"/>
          <w:sz w:val="24"/>
          <w:szCs w:val="24"/>
        </w:rPr>
        <w:t>)</w:t>
      </w:r>
      <w:r w:rsidR="00387A14" w:rsidRPr="00C55204">
        <w:rPr>
          <w:rFonts w:ascii="Times New Roman" w:eastAsiaTheme="minorHAnsi" w:hAnsi="Times New Roman" w:cs="Times New Roman"/>
          <w:sz w:val="24"/>
          <w:szCs w:val="24"/>
        </w:rPr>
        <w:t>,</w:t>
      </w:r>
      <w:r w:rsidR="00CA2030" w:rsidRPr="00C55204">
        <w:rPr>
          <w:rFonts w:ascii="Times New Roman" w:eastAsiaTheme="minorHAnsi" w:hAnsi="Times New Roman" w:cs="Times New Roman"/>
          <w:sz w:val="24"/>
          <w:szCs w:val="24"/>
        </w:rPr>
        <w:t xml:space="preserve"> te</w:t>
      </w:r>
      <w:r w:rsidR="00387A14" w:rsidRPr="00C55204">
        <w:rPr>
          <w:rFonts w:ascii="Times New Roman" w:eastAsiaTheme="minorHAnsi" w:hAnsi="Times New Roman" w:cs="Times New Roman"/>
          <w:sz w:val="24"/>
          <w:szCs w:val="24"/>
        </w:rPr>
        <w:t xml:space="preserve"> za kaznena djela protiv zdravlja ljudi (neovlaštena proizvodnja i promet drogama</w:t>
      </w:r>
      <w:r w:rsidR="00FD18BB">
        <w:rPr>
          <w:rFonts w:ascii="Times New Roman" w:eastAsiaTheme="minorHAnsi" w:hAnsi="Times New Roman" w:cs="Times New Roman"/>
          <w:sz w:val="24"/>
          <w:szCs w:val="24"/>
        </w:rPr>
        <w:t>, te omogućavanje trošenja droga</w:t>
      </w:r>
      <w:r w:rsidR="00387A14" w:rsidRPr="00C55204">
        <w:rPr>
          <w:rFonts w:ascii="Times New Roman" w:eastAsiaTheme="minorHAnsi" w:hAnsi="Times New Roman" w:cs="Times New Roman"/>
          <w:sz w:val="24"/>
          <w:szCs w:val="24"/>
        </w:rPr>
        <w:t>)</w:t>
      </w:r>
      <w:r w:rsidR="00CA2030" w:rsidRPr="00C55204">
        <w:rPr>
          <w:rFonts w:ascii="Times New Roman" w:eastAsiaTheme="minorHAnsi" w:hAnsi="Times New Roman" w:cs="Times New Roman"/>
          <w:sz w:val="24"/>
          <w:szCs w:val="24"/>
        </w:rPr>
        <w:t>.</w:t>
      </w:r>
      <w:r w:rsidR="00387A14" w:rsidRPr="00C55204">
        <w:rPr>
          <w:rFonts w:ascii="Times New Roman" w:eastAsiaTheme="minorHAnsi" w:hAnsi="Times New Roman" w:cs="Times New Roman"/>
          <w:sz w:val="24"/>
          <w:szCs w:val="24"/>
        </w:rPr>
        <w:t xml:space="preserve"> </w:t>
      </w:r>
    </w:p>
    <w:p w14:paraId="2506FD0E" w14:textId="5683F90E" w:rsidR="00387A14" w:rsidRDefault="00DD0C95" w:rsidP="0054467D">
      <w:pPr>
        <w:jc w:val="center"/>
        <w:rPr>
          <w:rFonts w:ascii="Times New Roman" w:hAnsi="Times New Roman" w:cs="Times New Roman"/>
          <w:i/>
        </w:rPr>
      </w:pPr>
      <w:r>
        <w:rPr>
          <w:rFonts w:ascii="Times New Roman" w:eastAsia="Times New Roman" w:hAnsi="Times New Roman" w:cs="Times New Roman"/>
          <w:b/>
          <w:bCs/>
          <w:i/>
          <w:color w:val="000000"/>
          <w:lang w:eastAsia="hr-HR"/>
        </w:rPr>
        <w:t>Tablica 5</w:t>
      </w:r>
      <w:r w:rsidR="0068492C" w:rsidRPr="00C55204">
        <w:rPr>
          <w:rFonts w:ascii="Times New Roman" w:eastAsia="Times New Roman" w:hAnsi="Times New Roman" w:cs="Times New Roman"/>
          <w:b/>
          <w:bCs/>
          <w:i/>
          <w:color w:val="000000"/>
          <w:lang w:eastAsia="hr-HR"/>
        </w:rPr>
        <w:t xml:space="preserve">. </w:t>
      </w:r>
      <w:r w:rsidR="0068492C" w:rsidRPr="00C55204">
        <w:rPr>
          <w:rFonts w:ascii="Times New Roman" w:hAnsi="Times New Roman" w:cs="Times New Roman"/>
          <w:i/>
        </w:rPr>
        <w:t>Vrste kaznenih djela zbog kojih je izrican rad za opće dobro u 201</w:t>
      </w:r>
      <w:r w:rsidR="00FF017F">
        <w:rPr>
          <w:rFonts w:ascii="Times New Roman" w:hAnsi="Times New Roman" w:cs="Times New Roman"/>
          <w:i/>
        </w:rPr>
        <w:t>9</w:t>
      </w:r>
      <w:r w:rsidR="0068492C" w:rsidRPr="00C55204">
        <w:rPr>
          <w:rFonts w:ascii="Times New Roman" w:hAnsi="Times New Roman" w:cs="Times New Roman"/>
          <w:i/>
        </w:rPr>
        <w:t>. g.</w:t>
      </w:r>
    </w:p>
    <w:p w14:paraId="37F24A0E" w14:textId="2ED1C3F5" w:rsidR="0054467D" w:rsidRDefault="0054467D" w:rsidP="0054467D">
      <w:pPr>
        <w:rPr>
          <w:rFonts w:ascii="Times New Roman" w:hAnsi="Times New Roman" w:cs="Times New Roman"/>
          <w:i/>
        </w:rPr>
      </w:pPr>
    </w:p>
    <w:p w14:paraId="5700C24C" w14:textId="7CA27CCA" w:rsidR="0054467D" w:rsidRDefault="0054467D" w:rsidP="0054467D">
      <w:pPr>
        <w:jc w:val="center"/>
        <w:rPr>
          <w:rFonts w:ascii="Times New Roman" w:hAnsi="Times New Roman" w:cs="Times New Roman"/>
          <w:i/>
        </w:rPr>
      </w:pPr>
      <w:r w:rsidRPr="0054467D">
        <w:rPr>
          <w:noProof/>
          <w:lang w:eastAsia="hr-HR"/>
        </w:rPr>
        <w:lastRenderedPageBreak/>
        <w:drawing>
          <wp:inline distT="0" distB="0" distL="0" distR="0" wp14:anchorId="66FCEFA6" wp14:editId="4CD759F2">
            <wp:extent cx="5098415" cy="4235450"/>
            <wp:effectExtent l="0" t="0" r="698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8415" cy="4235450"/>
                    </a:xfrm>
                    <a:prstGeom prst="rect">
                      <a:avLst/>
                    </a:prstGeom>
                    <a:noFill/>
                    <a:ln>
                      <a:noFill/>
                    </a:ln>
                  </pic:spPr>
                </pic:pic>
              </a:graphicData>
            </a:graphic>
          </wp:inline>
        </w:drawing>
      </w:r>
    </w:p>
    <w:p w14:paraId="67AA6CDE" w14:textId="11C5A05B" w:rsidR="0054467D" w:rsidRDefault="0054467D" w:rsidP="005A223C">
      <w:pPr>
        <w:jc w:val="center"/>
        <w:rPr>
          <w:rFonts w:ascii="Times New Roman" w:hAnsi="Times New Roman" w:cs="Times New Roman"/>
          <w:i/>
        </w:rPr>
      </w:pPr>
    </w:p>
    <w:p w14:paraId="65A58A3D" w14:textId="29622A30" w:rsidR="0054467D" w:rsidRDefault="0054467D" w:rsidP="005A223C">
      <w:pPr>
        <w:jc w:val="center"/>
        <w:rPr>
          <w:rFonts w:ascii="Times New Roman" w:hAnsi="Times New Roman" w:cs="Times New Roman"/>
          <w:i/>
        </w:rPr>
      </w:pPr>
    </w:p>
    <w:p w14:paraId="04F140EC" w14:textId="267B8A4A" w:rsidR="005E32F8" w:rsidRPr="006E30DB" w:rsidRDefault="005E32F8" w:rsidP="0054467D">
      <w:pPr>
        <w:rPr>
          <w:rFonts w:asciiTheme="minorHAnsi" w:hAnsiTheme="minorHAnsi"/>
          <w:b/>
        </w:rPr>
      </w:pPr>
    </w:p>
    <w:p w14:paraId="36546238" w14:textId="77777777" w:rsidR="00703F84" w:rsidRPr="00C55204" w:rsidRDefault="00AE1BAC" w:rsidP="0033321D">
      <w:pPr>
        <w:spacing w:after="200" w:line="276" w:lineRule="auto"/>
        <w:jc w:val="both"/>
        <w:rPr>
          <w:rFonts w:ascii="Times New Roman" w:eastAsia="Times New Roman" w:hAnsi="Times New Roman" w:cs="Times New Roman"/>
          <w:b/>
          <w:bCs/>
          <w:i/>
          <w:color w:val="000000"/>
          <w:lang w:eastAsia="hr-HR"/>
        </w:rPr>
      </w:pPr>
      <w:r w:rsidRPr="00C55204">
        <w:rPr>
          <w:rFonts w:ascii="Times New Roman" w:eastAsiaTheme="minorHAnsi" w:hAnsi="Times New Roman" w:cs="Times New Roman"/>
          <w:sz w:val="24"/>
          <w:szCs w:val="24"/>
        </w:rPr>
        <w:t>U 201</w:t>
      </w:r>
      <w:r w:rsidR="00FF017F">
        <w:rPr>
          <w:rFonts w:ascii="Times New Roman" w:eastAsiaTheme="minorHAnsi" w:hAnsi="Times New Roman" w:cs="Times New Roman"/>
          <w:sz w:val="24"/>
          <w:szCs w:val="24"/>
        </w:rPr>
        <w:t>9</w:t>
      </w:r>
      <w:r w:rsidRPr="00C55204">
        <w:rPr>
          <w:rFonts w:ascii="Times New Roman" w:eastAsiaTheme="minorHAnsi" w:hAnsi="Times New Roman" w:cs="Times New Roman"/>
          <w:sz w:val="24"/>
          <w:szCs w:val="24"/>
        </w:rPr>
        <w:t xml:space="preserve">. godini </w:t>
      </w:r>
      <w:r w:rsidR="00DE6B8F" w:rsidRPr="00C55204">
        <w:rPr>
          <w:rFonts w:ascii="Times New Roman" w:eastAsiaTheme="minorHAnsi" w:hAnsi="Times New Roman" w:cs="Times New Roman"/>
          <w:sz w:val="24"/>
          <w:szCs w:val="24"/>
        </w:rPr>
        <w:t>završen</w:t>
      </w:r>
      <w:r w:rsidR="00724735" w:rsidRPr="00C55204">
        <w:rPr>
          <w:rFonts w:ascii="Times New Roman" w:eastAsiaTheme="minorHAnsi" w:hAnsi="Times New Roman" w:cs="Times New Roman"/>
          <w:sz w:val="24"/>
          <w:szCs w:val="24"/>
        </w:rPr>
        <w:t>o je</w:t>
      </w:r>
      <w:r w:rsidR="00D5423B" w:rsidRPr="00C55204">
        <w:rPr>
          <w:rFonts w:ascii="Times New Roman" w:eastAsiaTheme="minorHAnsi" w:hAnsi="Times New Roman" w:cs="Times New Roman"/>
          <w:sz w:val="24"/>
          <w:szCs w:val="24"/>
        </w:rPr>
        <w:t xml:space="preserve"> </w:t>
      </w:r>
      <w:r w:rsidR="007D52FA" w:rsidRPr="007D52FA">
        <w:rPr>
          <w:rFonts w:ascii="Times New Roman" w:eastAsiaTheme="minorHAnsi" w:hAnsi="Times New Roman" w:cs="Times New Roman"/>
          <w:sz w:val="24"/>
          <w:szCs w:val="24"/>
        </w:rPr>
        <w:t>1195</w:t>
      </w:r>
      <w:r w:rsidR="005362FB" w:rsidRPr="007D52FA">
        <w:rPr>
          <w:rFonts w:ascii="Times New Roman" w:eastAsiaTheme="minorHAnsi" w:hAnsi="Times New Roman" w:cs="Times New Roman"/>
          <w:sz w:val="24"/>
          <w:szCs w:val="24"/>
        </w:rPr>
        <w:t xml:space="preserve"> predmet</w:t>
      </w:r>
      <w:r w:rsidR="006E30DB" w:rsidRPr="007D52FA">
        <w:rPr>
          <w:rFonts w:ascii="Times New Roman" w:eastAsiaTheme="minorHAnsi" w:hAnsi="Times New Roman" w:cs="Times New Roman"/>
          <w:sz w:val="24"/>
          <w:szCs w:val="24"/>
        </w:rPr>
        <w:t>a</w:t>
      </w:r>
      <w:r w:rsidR="00DE6B8F" w:rsidRPr="007D52FA">
        <w:rPr>
          <w:rFonts w:ascii="Times New Roman" w:eastAsiaTheme="minorHAnsi" w:hAnsi="Times New Roman" w:cs="Times New Roman"/>
          <w:sz w:val="24"/>
          <w:szCs w:val="24"/>
        </w:rPr>
        <w:t xml:space="preserve"> rada za opće dobro. Od toga uspješno je </w:t>
      </w:r>
      <w:r w:rsidR="006B77BE">
        <w:rPr>
          <w:rFonts w:ascii="Times New Roman" w:eastAsiaTheme="minorHAnsi" w:hAnsi="Times New Roman" w:cs="Times New Roman"/>
          <w:sz w:val="24"/>
          <w:szCs w:val="24"/>
        </w:rPr>
        <w:t>završeno</w:t>
      </w:r>
      <w:r w:rsidR="00DE6B8F" w:rsidRPr="007D52FA">
        <w:rPr>
          <w:rFonts w:ascii="Times New Roman" w:eastAsiaTheme="minorHAnsi" w:hAnsi="Times New Roman" w:cs="Times New Roman"/>
          <w:sz w:val="24"/>
          <w:szCs w:val="24"/>
        </w:rPr>
        <w:t xml:space="preserve"> </w:t>
      </w:r>
      <w:r w:rsidR="007D52FA" w:rsidRPr="007D52FA">
        <w:rPr>
          <w:rFonts w:ascii="Times New Roman" w:eastAsiaTheme="minorHAnsi" w:hAnsi="Times New Roman" w:cs="Times New Roman"/>
          <w:sz w:val="24"/>
          <w:szCs w:val="24"/>
        </w:rPr>
        <w:t>80</w:t>
      </w:r>
      <w:r w:rsidR="00DE6B8F" w:rsidRPr="007D52FA">
        <w:rPr>
          <w:rFonts w:ascii="Times New Roman" w:eastAsiaTheme="minorHAnsi" w:hAnsi="Times New Roman" w:cs="Times New Roman"/>
          <w:sz w:val="24"/>
          <w:szCs w:val="24"/>
        </w:rPr>
        <w:t xml:space="preserve"> %</w:t>
      </w:r>
      <w:r w:rsidR="00D47C2B" w:rsidRPr="007D52FA">
        <w:rPr>
          <w:rFonts w:ascii="Times New Roman" w:eastAsiaTheme="minorHAnsi" w:hAnsi="Times New Roman" w:cs="Times New Roman"/>
          <w:sz w:val="24"/>
          <w:szCs w:val="24"/>
        </w:rPr>
        <w:t xml:space="preserve"> </w:t>
      </w:r>
      <w:r w:rsidR="00DE6B8F" w:rsidRPr="007D52FA">
        <w:rPr>
          <w:rFonts w:ascii="Times New Roman" w:eastAsiaTheme="minorHAnsi" w:hAnsi="Times New Roman" w:cs="Times New Roman"/>
          <w:sz w:val="24"/>
          <w:szCs w:val="24"/>
        </w:rPr>
        <w:t>predmeta</w:t>
      </w:r>
      <w:r w:rsidR="006B77BE">
        <w:rPr>
          <w:rFonts w:ascii="Times New Roman" w:eastAsiaTheme="minorHAnsi" w:hAnsi="Times New Roman" w:cs="Times New Roman"/>
          <w:sz w:val="24"/>
          <w:szCs w:val="24"/>
        </w:rPr>
        <w:t>, dok je u 13,7 % predmeta rad za opće dobro zamijenjen kaznom zatvora.</w:t>
      </w:r>
      <w:r w:rsidR="00D47C2B" w:rsidRPr="007D52FA">
        <w:rPr>
          <w:rFonts w:ascii="Times New Roman" w:eastAsiaTheme="minorHAnsi" w:hAnsi="Times New Roman" w:cs="Times New Roman"/>
          <w:sz w:val="24"/>
          <w:szCs w:val="24"/>
        </w:rPr>
        <w:t xml:space="preserve"> </w:t>
      </w:r>
      <w:r w:rsidR="002A558C" w:rsidRPr="007D52FA">
        <w:rPr>
          <w:rFonts w:ascii="Times New Roman" w:eastAsiaTheme="minorHAnsi" w:hAnsi="Times New Roman" w:cs="Times New Roman"/>
          <w:sz w:val="24"/>
          <w:szCs w:val="24"/>
        </w:rPr>
        <w:t xml:space="preserve">Osobe uključene u probaciju odradile su ukupno </w:t>
      </w:r>
      <w:r w:rsidR="009E13D8">
        <w:rPr>
          <w:rFonts w:ascii="Times New Roman" w:eastAsiaTheme="minorHAnsi" w:hAnsi="Times New Roman" w:cs="Times New Roman"/>
          <w:sz w:val="24"/>
          <w:szCs w:val="24"/>
        </w:rPr>
        <w:t>609.</w:t>
      </w:r>
      <w:r w:rsidR="009E13D8" w:rsidRPr="009E13D8">
        <w:rPr>
          <w:rFonts w:ascii="Times New Roman" w:eastAsiaTheme="minorHAnsi" w:hAnsi="Times New Roman" w:cs="Times New Roman"/>
          <w:sz w:val="24"/>
          <w:szCs w:val="24"/>
        </w:rPr>
        <w:t>898</w:t>
      </w:r>
      <w:r w:rsidR="009E13D8">
        <w:rPr>
          <w:rFonts w:ascii="Times New Roman" w:eastAsiaTheme="minorHAnsi" w:hAnsi="Times New Roman" w:cs="Times New Roman"/>
          <w:sz w:val="24"/>
          <w:szCs w:val="24"/>
        </w:rPr>
        <w:t xml:space="preserve"> </w:t>
      </w:r>
      <w:r w:rsidR="00614278" w:rsidRPr="009E13D8">
        <w:rPr>
          <w:rFonts w:ascii="Times New Roman" w:eastAsiaTheme="minorHAnsi" w:hAnsi="Times New Roman" w:cs="Times New Roman"/>
          <w:sz w:val="24"/>
          <w:szCs w:val="24"/>
        </w:rPr>
        <w:t>sati</w:t>
      </w:r>
      <w:r w:rsidR="00D47C2B" w:rsidRPr="009E13D8">
        <w:rPr>
          <w:rFonts w:ascii="Times New Roman" w:eastAsiaTheme="minorHAnsi" w:hAnsi="Times New Roman" w:cs="Times New Roman"/>
          <w:sz w:val="24"/>
          <w:szCs w:val="24"/>
        </w:rPr>
        <w:t xml:space="preserve"> rada za opće dobro.</w:t>
      </w:r>
    </w:p>
    <w:p w14:paraId="5E48D8EE" w14:textId="77777777" w:rsidR="00DE6B8F" w:rsidRPr="00C55204" w:rsidRDefault="00996BFF" w:rsidP="00F9604C">
      <w:pPr>
        <w:spacing w:after="200" w:line="276" w:lineRule="auto"/>
        <w:jc w:val="center"/>
        <w:rPr>
          <w:rFonts w:ascii="Times New Roman" w:hAnsi="Times New Roman" w:cs="Times New Roman"/>
          <w:i/>
        </w:rPr>
      </w:pPr>
      <w:r w:rsidRPr="00C55204">
        <w:rPr>
          <w:rFonts w:ascii="Times New Roman" w:eastAsia="Times New Roman" w:hAnsi="Times New Roman" w:cs="Times New Roman"/>
          <w:b/>
          <w:bCs/>
          <w:i/>
          <w:color w:val="000000"/>
          <w:lang w:eastAsia="hr-HR"/>
        </w:rPr>
        <w:br w:type="page"/>
      </w:r>
      <w:r w:rsidR="00DE6B8F" w:rsidRPr="00C55204">
        <w:rPr>
          <w:rFonts w:ascii="Times New Roman" w:eastAsia="Times New Roman" w:hAnsi="Times New Roman" w:cs="Times New Roman"/>
          <w:b/>
          <w:bCs/>
          <w:i/>
          <w:color w:val="000000"/>
          <w:lang w:eastAsia="hr-HR"/>
        </w:rPr>
        <w:lastRenderedPageBreak/>
        <w:t>Graf 5</w:t>
      </w:r>
      <w:r w:rsidR="00DE6B8F" w:rsidRPr="00C55204">
        <w:rPr>
          <w:rFonts w:ascii="Times New Roman" w:eastAsia="Times New Roman" w:hAnsi="Times New Roman" w:cs="Times New Roman"/>
          <w:bCs/>
          <w:i/>
          <w:color w:val="000000"/>
          <w:lang w:eastAsia="hr-HR"/>
        </w:rPr>
        <w:t xml:space="preserve">. </w:t>
      </w:r>
      <w:r w:rsidR="00DE6B8F" w:rsidRPr="00C55204">
        <w:rPr>
          <w:rFonts w:ascii="Times New Roman" w:hAnsi="Times New Roman" w:cs="Times New Roman"/>
          <w:i/>
        </w:rPr>
        <w:t>Osnova završetka predmeta rada za opće dobro</w:t>
      </w:r>
      <w:r w:rsidR="00242527" w:rsidRPr="00C55204">
        <w:rPr>
          <w:rFonts w:ascii="Times New Roman" w:hAnsi="Times New Roman" w:cs="Times New Roman"/>
          <w:i/>
        </w:rPr>
        <w:t xml:space="preserve"> u 201</w:t>
      </w:r>
      <w:r w:rsidR="007D52FA">
        <w:rPr>
          <w:rFonts w:ascii="Times New Roman" w:hAnsi="Times New Roman" w:cs="Times New Roman"/>
          <w:i/>
        </w:rPr>
        <w:t>9</w:t>
      </w:r>
      <w:r w:rsidR="00242527" w:rsidRPr="00C55204">
        <w:rPr>
          <w:rFonts w:ascii="Times New Roman" w:hAnsi="Times New Roman" w:cs="Times New Roman"/>
          <w:i/>
        </w:rPr>
        <w:t>.g.</w:t>
      </w:r>
      <w:r w:rsidR="00DE6B8F" w:rsidRPr="00C55204">
        <w:rPr>
          <w:rFonts w:ascii="Times New Roman" w:hAnsi="Times New Roman" w:cs="Times New Roman"/>
          <w:i/>
        </w:rPr>
        <w:t xml:space="preserve"> </w:t>
      </w:r>
    </w:p>
    <w:p w14:paraId="2BB71374" w14:textId="77777777" w:rsidR="00F928DD" w:rsidRDefault="006924CE" w:rsidP="00F928DD">
      <w:pPr>
        <w:jc w:val="center"/>
        <w:rPr>
          <w:rFonts w:asciiTheme="minorHAnsi" w:hAnsiTheme="minorHAnsi"/>
          <w:i/>
        </w:rPr>
      </w:pPr>
      <w:r>
        <w:rPr>
          <w:rFonts w:asciiTheme="minorHAnsi" w:hAnsiTheme="minorHAnsi"/>
          <w:i/>
          <w:noProof/>
          <w:lang w:eastAsia="hr-HR"/>
        </w:rPr>
        <w:drawing>
          <wp:inline distT="0" distB="0" distL="0" distR="0" wp14:anchorId="073F064D" wp14:editId="5420D850">
            <wp:extent cx="5772603" cy="3629025"/>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603" cy="3629025"/>
                    </a:xfrm>
                    <a:prstGeom prst="rect">
                      <a:avLst/>
                    </a:prstGeom>
                    <a:noFill/>
                  </pic:spPr>
                </pic:pic>
              </a:graphicData>
            </a:graphic>
          </wp:inline>
        </w:drawing>
      </w:r>
    </w:p>
    <w:p w14:paraId="29721FAF" w14:textId="77777777" w:rsidR="007A2182" w:rsidRDefault="007A2182" w:rsidP="00EA79E8">
      <w:pPr>
        <w:spacing w:after="200" w:line="276" w:lineRule="auto"/>
        <w:jc w:val="both"/>
        <w:rPr>
          <w:rFonts w:asciiTheme="minorHAnsi" w:eastAsiaTheme="minorHAnsi" w:hAnsiTheme="minorHAnsi" w:cstheme="minorHAnsi"/>
          <w:sz w:val="24"/>
          <w:szCs w:val="24"/>
          <w:highlight w:val="yellow"/>
        </w:rPr>
      </w:pPr>
    </w:p>
    <w:p w14:paraId="1A364E8C" w14:textId="77777777" w:rsidR="00214BFE" w:rsidRPr="00C55204" w:rsidRDefault="00DF66B2" w:rsidP="00EA79E8">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 xml:space="preserve">U </w:t>
      </w:r>
      <w:r w:rsidR="00B45FAB">
        <w:rPr>
          <w:rFonts w:ascii="Times New Roman" w:eastAsiaTheme="minorHAnsi" w:hAnsi="Times New Roman" w:cs="Times New Roman"/>
          <w:sz w:val="24"/>
          <w:szCs w:val="24"/>
        </w:rPr>
        <w:t>većini</w:t>
      </w:r>
      <w:r w:rsidRPr="00C55204">
        <w:rPr>
          <w:rFonts w:ascii="Times New Roman" w:eastAsiaTheme="minorHAnsi" w:hAnsi="Times New Roman" w:cs="Times New Roman"/>
          <w:sz w:val="24"/>
          <w:szCs w:val="24"/>
        </w:rPr>
        <w:t xml:space="preserve"> presuda </w:t>
      </w:r>
      <w:r w:rsidR="002D34C7" w:rsidRPr="00C55204">
        <w:rPr>
          <w:rFonts w:ascii="Times New Roman" w:eastAsiaTheme="minorHAnsi" w:hAnsi="Times New Roman" w:cs="Times New Roman"/>
          <w:sz w:val="24"/>
          <w:szCs w:val="24"/>
        </w:rPr>
        <w:t>(</w:t>
      </w:r>
      <w:r w:rsidR="00B45FAB">
        <w:rPr>
          <w:rFonts w:ascii="Times New Roman" w:eastAsiaTheme="minorHAnsi" w:hAnsi="Times New Roman" w:cs="Times New Roman"/>
          <w:sz w:val="24"/>
          <w:szCs w:val="24"/>
        </w:rPr>
        <w:t>78</w:t>
      </w:r>
      <w:r w:rsidR="002D34C7" w:rsidRPr="00C55204">
        <w:rPr>
          <w:rFonts w:ascii="Times New Roman" w:eastAsiaTheme="minorHAnsi" w:hAnsi="Times New Roman" w:cs="Times New Roman"/>
          <w:sz w:val="24"/>
          <w:szCs w:val="24"/>
        </w:rPr>
        <w:t xml:space="preserve">%) rad za opće dobro </w:t>
      </w:r>
      <w:r w:rsidR="004425CE" w:rsidRPr="00C55204">
        <w:rPr>
          <w:rFonts w:ascii="Times New Roman" w:eastAsiaTheme="minorHAnsi" w:hAnsi="Times New Roman" w:cs="Times New Roman"/>
          <w:sz w:val="24"/>
          <w:szCs w:val="24"/>
        </w:rPr>
        <w:t xml:space="preserve"> </w:t>
      </w:r>
      <w:r w:rsidR="002D34C7" w:rsidRPr="00C55204">
        <w:rPr>
          <w:rFonts w:ascii="Times New Roman" w:eastAsiaTheme="minorHAnsi" w:hAnsi="Times New Roman" w:cs="Times New Roman"/>
          <w:sz w:val="24"/>
          <w:szCs w:val="24"/>
        </w:rPr>
        <w:t xml:space="preserve">izrečen </w:t>
      </w:r>
      <w:r w:rsidR="004425CE" w:rsidRPr="00C55204">
        <w:rPr>
          <w:rFonts w:ascii="Times New Roman" w:eastAsiaTheme="minorHAnsi" w:hAnsi="Times New Roman" w:cs="Times New Roman"/>
          <w:sz w:val="24"/>
          <w:szCs w:val="24"/>
        </w:rPr>
        <w:t xml:space="preserve">je </w:t>
      </w:r>
      <w:r w:rsidRPr="00C55204">
        <w:rPr>
          <w:rFonts w:ascii="Times New Roman" w:eastAsiaTheme="minorHAnsi" w:hAnsi="Times New Roman" w:cs="Times New Roman"/>
          <w:sz w:val="24"/>
          <w:szCs w:val="24"/>
        </w:rPr>
        <w:t xml:space="preserve">kao zamjena za kazne zatvora </w:t>
      </w:r>
      <w:r w:rsidR="00CD6122" w:rsidRPr="00C55204">
        <w:rPr>
          <w:rFonts w:ascii="Times New Roman" w:eastAsiaTheme="minorHAnsi" w:hAnsi="Times New Roman" w:cs="Times New Roman"/>
          <w:sz w:val="24"/>
          <w:szCs w:val="24"/>
        </w:rPr>
        <w:t>dulj</w:t>
      </w:r>
      <w:r w:rsidR="00B45FAB">
        <w:rPr>
          <w:rFonts w:ascii="Times New Roman" w:eastAsiaTheme="minorHAnsi" w:hAnsi="Times New Roman" w:cs="Times New Roman"/>
          <w:sz w:val="24"/>
          <w:szCs w:val="24"/>
        </w:rPr>
        <w:t>u</w:t>
      </w:r>
      <w:r w:rsidRPr="00C55204">
        <w:rPr>
          <w:rFonts w:ascii="Times New Roman" w:eastAsiaTheme="minorHAnsi" w:hAnsi="Times New Roman" w:cs="Times New Roman"/>
          <w:sz w:val="24"/>
          <w:szCs w:val="24"/>
        </w:rPr>
        <w:t xml:space="preserve"> od 6 mjeseci, odnosno u trajanju </w:t>
      </w:r>
      <w:r w:rsidR="004425CE" w:rsidRPr="00C55204">
        <w:rPr>
          <w:rFonts w:ascii="Times New Roman" w:eastAsiaTheme="minorHAnsi" w:hAnsi="Times New Roman" w:cs="Times New Roman"/>
          <w:sz w:val="24"/>
          <w:szCs w:val="24"/>
        </w:rPr>
        <w:t>od 4</w:t>
      </w:r>
      <w:r w:rsidRPr="00C55204">
        <w:rPr>
          <w:rFonts w:ascii="Times New Roman" w:eastAsiaTheme="minorHAnsi" w:hAnsi="Times New Roman" w:cs="Times New Roman"/>
          <w:sz w:val="24"/>
          <w:szCs w:val="24"/>
        </w:rPr>
        <w:t>01-730 sati</w:t>
      </w:r>
      <w:r w:rsidR="00D47C2B" w:rsidRPr="00C55204">
        <w:rPr>
          <w:rFonts w:ascii="Times New Roman" w:eastAsiaTheme="minorHAnsi" w:hAnsi="Times New Roman" w:cs="Times New Roman"/>
          <w:sz w:val="24"/>
          <w:szCs w:val="24"/>
        </w:rPr>
        <w:t>.</w:t>
      </w:r>
      <w:r w:rsidR="00D33AA9" w:rsidRPr="00C55204">
        <w:rPr>
          <w:rFonts w:ascii="Times New Roman" w:eastAsiaTheme="minorHAnsi" w:hAnsi="Times New Roman" w:cs="Times New Roman"/>
          <w:sz w:val="24"/>
          <w:szCs w:val="24"/>
        </w:rPr>
        <w:t xml:space="preserve"> </w:t>
      </w:r>
      <w:r w:rsidRPr="00C55204">
        <w:rPr>
          <w:rFonts w:ascii="Times New Roman" w:eastAsiaTheme="minorHAnsi" w:hAnsi="Times New Roman" w:cs="Times New Roman"/>
          <w:sz w:val="24"/>
          <w:szCs w:val="24"/>
        </w:rPr>
        <w:t xml:space="preserve">U </w:t>
      </w:r>
      <w:r w:rsidR="000D2CEC">
        <w:rPr>
          <w:rFonts w:ascii="Times New Roman" w:eastAsiaTheme="minorHAnsi" w:hAnsi="Times New Roman" w:cs="Times New Roman"/>
          <w:sz w:val="24"/>
          <w:szCs w:val="24"/>
        </w:rPr>
        <w:t>15,5</w:t>
      </w:r>
      <w:r w:rsidR="00BE06C1" w:rsidRPr="00C55204">
        <w:rPr>
          <w:rFonts w:ascii="Times New Roman" w:eastAsiaTheme="minorHAnsi" w:hAnsi="Times New Roman" w:cs="Times New Roman"/>
          <w:sz w:val="24"/>
          <w:szCs w:val="24"/>
        </w:rPr>
        <w:t>%</w:t>
      </w:r>
      <w:r w:rsidR="00CD6122" w:rsidRPr="00C55204">
        <w:rPr>
          <w:rFonts w:ascii="Times New Roman" w:eastAsiaTheme="minorHAnsi" w:hAnsi="Times New Roman" w:cs="Times New Roman"/>
          <w:sz w:val="24"/>
          <w:szCs w:val="24"/>
        </w:rPr>
        <w:t xml:space="preserve"> </w:t>
      </w:r>
      <w:r w:rsidR="00D33AA9" w:rsidRPr="00C55204">
        <w:rPr>
          <w:rFonts w:ascii="Times New Roman" w:eastAsiaTheme="minorHAnsi" w:hAnsi="Times New Roman" w:cs="Times New Roman"/>
          <w:sz w:val="24"/>
          <w:szCs w:val="24"/>
        </w:rPr>
        <w:t xml:space="preserve">ukupnog broja izvršenih </w:t>
      </w:r>
      <w:r w:rsidRPr="00C55204">
        <w:rPr>
          <w:rFonts w:ascii="Times New Roman" w:eastAsiaTheme="minorHAnsi" w:hAnsi="Times New Roman" w:cs="Times New Roman"/>
          <w:sz w:val="24"/>
          <w:szCs w:val="24"/>
        </w:rPr>
        <w:t xml:space="preserve">presuda/rješenja </w:t>
      </w:r>
      <w:r w:rsidR="00D33AA9" w:rsidRPr="00C55204">
        <w:rPr>
          <w:rFonts w:ascii="Times New Roman" w:eastAsiaTheme="minorHAnsi" w:hAnsi="Times New Roman" w:cs="Times New Roman"/>
          <w:sz w:val="24"/>
          <w:szCs w:val="24"/>
        </w:rPr>
        <w:t>u 201</w:t>
      </w:r>
      <w:r w:rsidR="000D2CEC">
        <w:rPr>
          <w:rFonts w:ascii="Times New Roman" w:eastAsiaTheme="minorHAnsi" w:hAnsi="Times New Roman" w:cs="Times New Roman"/>
          <w:sz w:val="24"/>
          <w:szCs w:val="24"/>
        </w:rPr>
        <w:t>9</w:t>
      </w:r>
      <w:r w:rsidR="00D33AA9" w:rsidRPr="00C55204">
        <w:rPr>
          <w:rFonts w:ascii="Times New Roman" w:eastAsiaTheme="minorHAnsi" w:hAnsi="Times New Roman" w:cs="Times New Roman"/>
          <w:sz w:val="24"/>
          <w:szCs w:val="24"/>
        </w:rPr>
        <w:t>. godini</w:t>
      </w:r>
      <w:r w:rsidRPr="00C55204">
        <w:rPr>
          <w:rFonts w:ascii="Times New Roman" w:eastAsiaTheme="minorHAnsi" w:hAnsi="Times New Roman" w:cs="Times New Roman"/>
          <w:sz w:val="24"/>
          <w:szCs w:val="24"/>
        </w:rPr>
        <w:t>,</w:t>
      </w:r>
      <w:r w:rsidR="00D33AA9" w:rsidRPr="00C55204">
        <w:rPr>
          <w:rFonts w:ascii="Times New Roman" w:eastAsiaTheme="minorHAnsi" w:hAnsi="Times New Roman" w:cs="Times New Roman"/>
          <w:sz w:val="24"/>
          <w:szCs w:val="24"/>
        </w:rPr>
        <w:t xml:space="preserve"> rad za opće dobro izrečen </w:t>
      </w:r>
      <w:r w:rsidR="00BE06C1" w:rsidRPr="00C55204">
        <w:rPr>
          <w:rFonts w:ascii="Times New Roman" w:eastAsiaTheme="minorHAnsi" w:hAnsi="Times New Roman" w:cs="Times New Roman"/>
          <w:sz w:val="24"/>
          <w:szCs w:val="24"/>
        </w:rPr>
        <w:t xml:space="preserve">je </w:t>
      </w:r>
      <w:r w:rsidR="00D33AA9" w:rsidRPr="00C55204">
        <w:rPr>
          <w:rFonts w:ascii="Times New Roman" w:eastAsiaTheme="minorHAnsi" w:hAnsi="Times New Roman" w:cs="Times New Roman"/>
          <w:sz w:val="24"/>
          <w:szCs w:val="24"/>
        </w:rPr>
        <w:t>u trajanju od 401 do 480 sati rada, što je zam</w:t>
      </w:r>
      <w:r w:rsidRPr="00C55204">
        <w:rPr>
          <w:rFonts w:ascii="Times New Roman" w:eastAsiaTheme="minorHAnsi" w:hAnsi="Times New Roman" w:cs="Times New Roman"/>
          <w:sz w:val="24"/>
          <w:szCs w:val="24"/>
        </w:rPr>
        <w:t xml:space="preserve">jena od 6 do 8 mjeseci zatvora, a u </w:t>
      </w:r>
      <w:r w:rsidR="000D2CEC">
        <w:rPr>
          <w:rFonts w:ascii="Times New Roman" w:eastAsiaTheme="minorHAnsi" w:hAnsi="Times New Roman" w:cs="Times New Roman"/>
          <w:sz w:val="24"/>
          <w:szCs w:val="24"/>
        </w:rPr>
        <w:t>22,6</w:t>
      </w:r>
      <w:r w:rsidR="00BE06C1" w:rsidRPr="00C55204">
        <w:rPr>
          <w:rFonts w:ascii="Times New Roman" w:eastAsiaTheme="minorHAnsi" w:hAnsi="Times New Roman" w:cs="Times New Roman"/>
          <w:sz w:val="24"/>
          <w:szCs w:val="24"/>
        </w:rPr>
        <w:t>%</w:t>
      </w:r>
      <w:r w:rsidRPr="00C55204">
        <w:rPr>
          <w:rFonts w:ascii="Times New Roman" w:eastAsiaTheme="minorHAnsi" w:hAnsi="Times New Roman" w:cs="Times New Roman"/>
          <w:sz w:val="24"/>
          <w:szCs w:val="24"/>
        </w:rPr>
        <w:t xml:space="preserve"> presuda</w:t>
      </w:r>
      <w:r w:rsidR="00BE06C1" w:rsidRPr="00C55204">
        <w:rPr>
          <w:rFonts w:ascii="Times New Roman" w:eastAsiaTheme="minorHAnsi" w:hAnsi="Times New Roman" w:cs="Times New Roman"/>
          <w:sz w:val="24"/>
          <w:szCs w:val="24"/>
        </w:rPr>
        <w:t xml:space="preserve"> </w:t>
      </w:r>
      <w:r w:rsidRPr="00C55204">
        <w:rPr>
          <w:rFonts w:ascii="Times New Roman" w:eastAsiaTheme="minorHAnsi" w:hAnsi="Times New Roman" w:cs="Times New Roman"/>
          <w:sz w:val="24"/>
          <w:szCs w:val="24"/>
        </w:rPr>
        <w:t>rad za opće dobro bio je izrečen kao zamjena za 1 godinu zatvora.</w:t>
      </w:r>
    </w:p>
    <w:p w14:paraId="30701FC3" w14:textId="77777777" w:rsidR="00703F84" w:rsidRPr="00C55204" w:rsidRDefault="00703F84" w:rsidP="00C56A80">
      <w:pPr>
        <w:jc w:val="center"/>
        <w:rPr>
          <w:rFonts w:ascii="Times New Roman" w:eastAsia="Times New Roman" w:hAnsi="Times New Roman" w:cs="Times New Roman"/>
          <w:b/>
          <w:bCs/>
          <w:i/>
          <w:color w:val="000000"/>
          <w:lang w:eastAsia="hr-HR"/>
        </w:rPr>
      </w:pPr>
    </w:p>
    <w:p w14:paraId="587F3994" w14:textId="77777777" w:rsidR="00C56A80" w:rsidRPr="00C55204" w:rsidRDefault="00C56A80" w:rsidP="00C56A80">
      <w:pPr>
        <w:jc w:val="center"/>
        <w:rPr>
          <w:rFonts w:ascii="Times New Roman" w:hAnsi="Times New Roman" w:cs="Times New Roman"/>
          <w:i/>
        </w:rPr>
      </w:pPr>
      <w:r w:rsidRPr="00C55204">
        <w:rPr>
          <w:rFonts w:ascii="Times New Roman" w:eastAsia="Times New Roman" w:hAnsi="Times New Roman" w:cs="Times New Roman"/>
          <w:b/>
          <w:bCs/>
          <w:i/>
          <w:color w:val="000000"/>
          <w:lang w:eastAsia="hr-HR"/>
        </w:rPr>
        <w:t>Graf</w:t>
      </w:r>
      <w:r w:rsidR="00D65109" w:rsidRPr="00C55204">
        <w:rPr>
          <w:rFonts w:ascii="Times New Roman" w:eastAsia="Times New Roman" w:hAnsi="Times New Roman" w:cs="Times New Roman"/>
          <w:b/>
          <w:bCs/>
          <w:i/>
          <w:color w:val="000000"/>
          <w:lang w:eastAsia="hr-HR"/>
        </w:rPr>
        <w:t xml:space="preserve"> 6.</w:t>
      </w:r>
      <w:r w:rsidR="00B035EB" w:rsidRPr="00C55204">
        <w:rPr>
          <w:rFonts w:ascii="Times New Roman" w:eastAsia="Times New Roman" w:hAnsi="Times New Roman" w:cs="Times New Roman"/>
          <w:b/>
          <w:bCs/>
          <w:i/>
          <w:color w:val="000000"/>
          <w:lang w:eastAsia="hr-HR"/>
        </w:rPr>
        <w:t xml:space="preserve"> </w:t>
      </w:r>
      <w:r w:rsidR="00DF66B2" w:rsidRPr="00C55204">
        <w:rPr>
          <w:rFonts w:ascii="Times New Roman" w:hAnsi="Times New Roman" w:cs="Times New Roman"/>
          <w:i/>
        </w:rPr>
        <w:t>Završeni</w:t>
      </w:r>
      <w:r w:rsidRPr="00C55204">
        <w:rPr>
          <w:rFonts w:ascii="Times New Roman" w:hAnsi="Times New Roman" w:cs="Times New Roman"/>
          <w:i/>
        </w:rPr>
        <w:t xml:space="preserve"> predmeti</w:t>
      </w:r>
      <w:r w:rsidR="00893CC9" w:rsidRPr="00C55204">
        <w:rPr>
          <w:rFonts w:ascii="Times New Roman" w:hAnsi="Times New Roman" w:cs="Times New Roman"/>
          <w:i/>
        </w:rPr>
        <w:t xml:space="preserve"> </w:t>
      </w:r>
      <w:r w:rsidRPr="00C55204">
        <w:rPr>
          <w:rFonts w:ascii="Times New Roman" w:hAnsi="Times New Roman" w:cs="Times New Roman"/>
          <w:i/>
        </w:rPr>
        <w:t>rada za opć</w:t>
      </w:r>
      <w:r w:rsidR="005F1CE2" w:rsidRPr="00C55204">
        <w:rPr>
          <w:rFonts w:ascii="Times New Roman" w:hAnsi="Times New Roman" w:cs="Times New Roman"/>
          <w:i/>
        </w:rPr>
        <w:t>e</w:t>
      </w:r>
      <w:r w:rsidRPr="00C55204">
        <w:rPr>
          <w:rFonts w:ascii="Times New Roman" w:hAnsi="Times New Roman" w:cs="Times New Roman"/>
          <w:i/>
        </w:rPr>
        <w:t xml:space="preserve"> dobro po broju sati</w:t>
      </w:r>
      <w:r w:rsidR="00B035EB" w:rsidRPr="00C55204">
        <w:rPr>
          <w:rFonts w:ascii="Times New Roman" w:hAnsi="Times New Roman" w:cs="Times New Roman"/>
          <w:i/>
        </w:rPr>
        <w:t xml:space="preserve"> (%)</w:t>
      </w:r>
      <w:r w:rsidRPr="00C55204">
        <w:rPr>
          <w:rFonts w:ascii="Times New Roman" w:hAnsi="Times New Roman" w:cs="Times New Roman"/>
          <w:i/>
        </w:rPr>
        <w:t xml:space="preserve">  </w:t>
      </w:r>
    </w:p>
    <w:p w14:paraId="23D0D662" w14:textId="77777777" w:rsidR="00083975" w:rsidRPr="00C55204" w:rsidRDefault="00083975" w:rsidP="00C56A80">
      <w:pPr>
        <w:jc w:val="center"/>
        <w:rPr>
          <w:rFonts w:ascii="Times New Roman" w:hAnsi="Times New Roman" w:cs="Times New Roman"/>
          <w:i/>
        </w:rPr>
      </w:pPr>
    </w:p>
    <w:p w14:paraId="1DBD2B7F" w14:textId="77777777" w:rsidR="00083975" w:rsidRPr="00DF66B2" w:rsidRDefault="00D954C2" w:rsidP="00C56A80">
      <w:pPr>
        <w:jc w:val="center"/>
        <w:rPr>
          <w:rFonts w:asciiTheme="minorHAnsi" w:hAnsiTheme="minorHAnsi" w:cstheme="minorHAnsi"/>
        </w:rPr>
      </w:pPr>
      <w:r>
        <w:rPr>
          <w:rFonts w:asciiTheme="minorHAnsi" w:hAnsiTheme="minorHAnsi" w:cstheme="minorHAnsi"/>
          <w:noProof/>
          <w:lang w:eastAsia="hr-HR"/>
        </w:rPr>
        <w:drawing>
          <wp:inline distT="0" distB="0" distL="0" distR="0" wp14:anchorId="3F81D9D4" wp14:editId="738E616B">
            <wp:extent cx="5360106" cy="274320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3893" cy="2745138"/>
                    </a:xfrm>
                    <a:prstGeom prst="rect">
                      <a:avLst/>
                    </a:prstGeom>
                    <a:noFill/>
                  </pic:spPr>
                </pic:pic>
              </a:graphicData>
            </a:graphic>
          </wp:inline>
        </w:drawing>
      </w:r>
    </w:p>
    <w:p w14:paraId="7D3A5BF5" w14:textId="77777777" w:rsidR="009406E4" w:rsidRPr="00C55204" w:rsidRDefault="002313EA" w:rsidP="009406E4">
      <w:pPr>
        <w:pStyle w:val="Heading1"/>
        <w:rPr>
          <w:rFonts w:ascii="Times New Roman" w:eastAsiaTheme="minorHAnsi" w:hAnsi="Times New Roman" w:cs="Times New Roman"/>
          <w:color w:val="1F497D" w:themeColor="text2"/>
          <w:sz w:val="24"/>
          <w:szCs w:val="24"/>
        </w:rPr>
      </w:pPr>
      <w:bookmarkStart w:id="10" w:name="_Toc37150840"/>
      <w:r w:rsidRPr="00C55204">
        <w:rPr>
          <w:rFonts w:ascii="Times New Roman" w:eastAsiaTheme="minorHAnsi" w:hAnsi="Times New Roman" w:cs="Times New Roman"/>
          <w:color w:val="1F497D" w:themeColor="text2"/>
          <w:sz w:val="24"/>
          <w:szCs w:val="24"/>
        </w:rPr>
        <w:t>Uvjetni otpust</w:t>
      </w:r>
      <w:bookmarkEnd w:id="10"/>
    </w:p>
    <w:p w14:paraId="42E6C861" w14:textId="77777777" w:rsidR="009406E4" w:rsidRPr="00C55204" w:rsidRDefault="009406E4" w:rsidP="009406E4">
      <w:pPr>
        <w:rPr>
          <w:rFonts w:ascii="Times New Roman" w:hAnsi="Times New Roman" w:cs="Times New Roman"/>
          <w:highlight w:val="yellow"/>
        </w:rPr>
      </w:pPr>
    </w:p>
    <w:p w14:paraId="2AA20D2D" w14:textId="1FDD75A9" w:rsidR="003B0E6F" w:rsidRPr="005A223C" w:rsidRDefault="00732D1F" w:rsidP="00960F00">
      <w:pPr>
        <w:spacing w:after="200" w:line="276" w:lineRule="auto"/>
        <w:jc w:val="both"/>
        <w:rPr>
          <w:rFonts w:ascii="Times New Roman" w:eastAsiaTheme="minorHAnsi" w:hAnsi="Times New Roman" w:cs="Times New Roman"/>
          <w:strike/>
          <w:sz w:val="24"/>
          <w:szCs w:val="24"/>
        </w:rPr>
      </w:pPr>
      <w:r w:rsidRPr="00C55204">
        <w:rPr>
          <w:rFonts w:ascii="Times New Roman" w:eastAsiaTheme="minorHAnsi" w:hAnsi="Times New Roman" w:cs="Times New Roman"/>
          <w:sz w:val="24"/>
          <w:szCs w:val="24"/>
        </w:rPr>
        <w:t>Tijekom 201</w:t>
      </w:r>
      <w:r w:rsidR="00055EE4">
        <w:rPr>
          <w:rFonts w:ascii="Times New Roman" w:eastAsiaTheme="minorHAnsi" w:hAnsi="Times New Roman" w:cs="Times New Roman"/>
          <w:sz w:val="24"/>
          <w:szCs w:val="24"/>
        </w:rPr>
        <w:t>9</w:t>
      </w:r>
      <w:r w:rsidRPr="00C55204">
        <w:rPr>
          <w:rFonts w:ascii="Times New Roman" w:eastAsiaTheme="minorHAnsi" w:hAnsi="Times New Roman" w:cs="Times New Roman"/>
          <w:sz w:val="24"/>
          <w:szCs w:val="24"/>
        </w:rPr>
        <w:t xml:space="preserve">. godine zaprimljeno je ukupno </w:t>
      </w:r>
      <w:r w:rsidR="00055EE4">
        <w:rPr>
          <w:rFonts w:ascii="Times New Roman" w:eastAsiaTheme="minorHAnsi" w:hAnsi="Times New Roman" w:cs="Times New Roman"/>
          <w:sz w:val="24"/>
          <w:szCs w:val="24"/>
        </w:rPr>
        <w:t>511</w:t>
      </w:r>
      <w:r w:rsidRPr="00C55204">
        <w:rPr>
          <w:rFonts w:ascii="Times New Roman" w:eastAsiaTheme="minorHAnsi" w:hAnsi="Times New Roman" w:cs="Times New Roman"/>
          <w:sz w:val="24"/>
          <w:szCs w:val="24"/>
        </w:rPr>
        <w:t xml:space="preserve"> predmet</w:t>
      </w:r>
      <w:r w:rsidR="000B4FC3" w:rsidRPr="00C55204">
        <w:rPr>
          <w:rFonts w:ascii="Times New Roman" w:eastAsiaTheme="minorHAnsi" w:hAnsi="Times New Roman" w:cs="Times New Roman"/>
          <w:sz w:val="24"/>
          <w:szCs w:val="24"/>
        </w:rPr>
        <w:t>a</w:t>
      </w:r>
      <w:r w:rsidRPr="00C55204">
        <w:rPr>
          <w:rFonts w:ascii="Times New Roman" w:eastAsiaTheme="minorHAnsi" w:hAnsi="Times New Roman" w:cs="Times New Roman"/>
          <w:sz w:val="24"/>
          <w:szCs w:val="24"/>
        </w:rPr>
        <w:t xml:space="preserve"> koji se odnose na </w:t>
      </w:r>
      <w:r w:rsidR="00960F00" w:rsidRPr="00C55204">
        <w:rPr>
          <w:rFonts w:ascii="Times New Roman" w:eastAsiaTheme="minorHAnsi" w:hAnsi="Times New Roman" w:cs="Times New Roman"/>
          <w:sz w:val="24"/>
          <w:szCs w:val="24"/>
        </w:rPr>
        <w:t>nadzor</w:t>
      </w:r>
      <w:r w:rsidRPr="00C55204">
        <w:rPr>
          <w:rFonts w:ascii="Times New Roman" w:eastAsiaTheme="minorHAnsi" w:hAnsi="Times New Roman" w:cs="Times New Roman"/>
          <w:sz w:val="24"/>
          <w:szCs w:val="24"/>
        </w:rPr>
        <w:t xml:space="preserve"> uvjetnog otpusta</w:t>
      </w:r>
      <w:r w:rsidR="00873943" w:rsidRPr="00C55204">
        <w:rPr>
          <w:rFonts w:ascii="Times New Roman" w:eastAsiaTheme="minorHAnsi" w:hAnsi="Times New Roman" w:cs="Times New Roman"/>
          <w:sz w:val="24"/>
          <w:szCs w:val="24"/>
        </w:rPr>
        <w:t>,</w:t>
      </w:r>
      <w:r w:rsidRPr="00C55204">
        <w:rPr>
          <w:rFonts w:ascii="Times New Roman" w:eastAsiaTheme="minorHAnsi" w:hAnsi="Times New Roman" w:cs="Times New Roman"/>
          <w:sz w:val="24"/>
          <w:szCs w:val="24"/>
        </w:rPr>
        <w:t xml:space="preserve"> </w:t>
      </w:r>
      <w:r w:rsidR="003B0E6F" w:rsidRPr="00C55204">
        <w:rPr>
          <w:rFonts w:ascii="Times New Roman" w:eastAsiaTheme="minorHAnsi" w:hAnsi="Times New Roman" w:cs="Times New Roman"/>
          <w:sz w:val="24"/>
          <w:szCs w:val="24"/>
        </w:rPr>
        <w:t xml:space="preserve">a što čini </w:t>
      </w:r>
      <w:r w:rsidR="00055EE4">
        <w:rPr>
          <w:rFonts w:ascii="Times New Roman" w:eastAsiaTheme="minorHAnsi" w:hAnsi="Times New Roman" w:cs="Times New Roman"/>
          <w:sz w:val="24"/>
          <w:szCs w:val="24"/>
        </w:rPr>
        <w:t>13,2</w:t>
      </w:r>
      <w:r w:rsidR="000B4FC3" w:rsidRPr="00C55204">
        <w:rPr>
          <w:rFonts w:ascii="Times New Roman" w:eastAsiaTheme="minorHAnsi" w:hAnsi="Times New Roman" w:cs="Times New Roman"/>
          <w:sz w:val="24"/>
          <w:szCs w:val="24"/>
        </w:rPr>
        <w:t xml:space="preserve"> </w:t>
      </w:r>
      <w:r w:rsidR="00EC5D89" w:rsidRPr="00C55204">
        <w:rPr>
          <w:rFonts w:ascii="Times New Roman" w:eastAsiaTheme="minorHAnsi" w:hAnsi="Times New Roman" w:cs="Times New Roman"/>
          <w:sz w:val="24"/>
          <w:szCs w:val="24"/>
        </w:rPr>
        <w:t xml:space="preserve">% svih </w:t>
      </w:r>
      <w:r w:rsidR="00A57CF2" w:rsidRPr="00C55204">
        <w:rPr>
          <w:rFonts w:ascii="Times New Roman" w:eastAsiaTheme="minorHAnsi" w:hAnsi="Times New Roman" w:cs="Times New Roman"/>
          <w:sz w:val="24"/>
          <w:szCs w:val="24"/>
        </w:rPr>
        <w:t>novo zaprimljenih</w:t>
      </w:r>
      <w:r w:rsidR="00EC5D89" w:rsidRPr="00C55204">
        <w:rPr>
          <w:rFonts w:ascii="Times New Roman" w:eastAsiaTheme="minorHAnsi" w:hAnsi="Times New Roman" w:cs="Times New Roman"/>
          <w:sz w:val="24"/>
          <w:szCs w:val="24"/>
        </w:rPr>
        <w:t xml:space="preserve"> predmeta u 201</w:t>
      </w:r>
      <w:r w:rsidR="00055EE4">
        <w:rPr>
          <w:rFonts w:ascii="Times New Roman" w:eastAsiaTheme="minorHAnsi" w:hAnsi="Times New Roman" w:cs="Times New Roman"/>
          <w:sz w:val="24"/>
          <w:szCs w:val="24"/>
        </w:rPr>
        <w:t>9</w:t>
      </w:r>
      <w:r w:rsidR="00EC5D89" w:rsidRPr="00C55204">
        <w:rPr>
          <w:rFonts w:ascii="Times New Roman" w:eastAsiaTheme="minorHAnsi" w:hAnsi="Times New Roman" w:cs="Times New Roman"/>
          <w:sz w:val="24"/>
          <w:szCs w:val="24"/>
        </w:rPr>
        <w:t>. godini.</w:t>
      </w:r>
      <w:r w:rsidR="00A33B83" w:rsidRPr="00C55204">
        <w:rPr>
          <w:rFonts w:ascii="Times New Roman" w:eastAsiaTheme="minorHAnsi" w:hAnsi="Times New Roman" w:cs="Times New Roman"/>
          <w:sz w:val="24"/>
          <w:szCs w:val="24"/>
        </w:rPr>
        <w:t xml:space="preserve"> </w:t>
      </w:r>
    </w:p>
    <w:p w14:paraId="28DC9884" w14:textId="4601CBDC" w:rsidR="009E5415" w:rsidRPr="006C0D3B" w:rsidRDefault="00DD0C95" w:rsidP="0054467D">
      <w:pPr>
        <w:jc w:val="center"/>
        <w:rPr>
          <w:rFonts w:ascii="Times New Roman" w:hAnsi="Times New Roman" w:cs="Times New Roman"/>
          <w:i/>
          <w:sz w:val="24"/>
          <w:szCs w:val="24"/>
        </w:rPr>
      </w:pPr>
      <w:r>
        <w:rPr>
          <w:rFonts w:ascii="Times New Roman" w:eastAsia="Times New Roman" w:hAnsi="Times New Roman" w:cs="Times New Roman"/>
          <w:b/>
          <w:bCs/>
          <w:i/>
          <w:color w:val="000000"/>
          <w:sz w:val="24"/>
          <w:szCs w:val="24"/>
          <w:lang w:eastAsia="hr-HR"/>
        </w:rPr>
        <w:t>Tablica 6</w:t>
      </w:r>
      <w:r w:rsidR="009E5415" w:rsidRPr="006C0D3B">
        <w:rPr>
          <w:rFonts w:ascii="Times New Roman" w:eastAsia="Times New Roman" w:hAnsi="Times New Roman" w:cs="Times New Roman"/>
          <w:bCs/>
          <w:i/>
          <w:color w:val="000000"/>
          <w:sz w:val="24"/>
          <w:szCs w:val="24"/>
          <w:lang w:eastAsia="hr-HR"/>
        </w:rPr>
        <w:t xml:space="preserve">. </w:t>
      </w:r>
      <w:r w:rsidR="009E5415" w:rsidRPr="006C0D3B">
        <w:rPr>
          <w:rFonts w:ascii="Times New Roman" w:hAnsi="Times New Roman" w:cs="Times New Roman"/>
          <w:i/>
          <w:sz w:val="24"/>
          <w:szCs w:val="24"/>
        </w:rPr>
        <w:t>Broj zaprimljenih predmeta uvjetnog otpusta u 2019.g. po uredima</w:t>
      </w:r>
    </w:p>
    <w:p w14:paraId="01C4CD8B" w14:textId="77777777" w:rsidR="0054467D" w:rsidRPr="0054467D" w:rsidRDefault="0054467D" w:rsidP="0054467D">
      <w:pPr>
        <w:jc w:val="center"/>
        <w:rPr>
          <w:rFonts w:ascii="Times New Roman" w:hAnsi="Times New Roman" w:cs="Times New Roman"/>
          <w:i/>
        </w:rPr>
      </w:pPr>
    </w:p>
    <w:p w14:paraId="31D3D8AB" w14:textId="77777777" w:rsidR="00300682" w:rsidRDefault="009E5415" w:rsidP="009E5415">
      <w:pPr>
        <w:spacing w:after="200" w:line="276" w:lineRule="auto"/>
        <w:jc w:val="center"/>
        <w:rPr>
          <w:rFonts w:ascii="Times New Roman" w:eastAsiaTheme="minorHAnsi" w:hAnsi="Times New Roman" w:cs="Times New Roman"/>
          <w:sz w:val="24"/>
          <w:szCs w:val="24"/>
        </w:rPr>
      </w:pPr>
      <w:r w:rsidRPr="009E5415">
        <w:rPr>
          <w:noProof/>
          <w:lang w:eastAsia="hr-HR"/>
        </w:rPr>
        <w:lastRenderedPageBreak/>
        <w:drawing>
          <wp:inline distT="0" distB="0" distL="0" distR="0" wp14:anchorId="383C4A0C" wp14:editId="7BF171B7">
            <wp:extent cx="3076575" cy="3429000"/>
            <wp:effectExtent l="0" t="0" r="9525"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6575" cy="3429000"/>
                    </a:xfrm>
                    <a:prstGeom prst="rect">
                      <a:avLst/>
                    </a:prstGeom>
                    <a:noFill/>
                    <a:ln>
                      <a:noFill/>
                    </a:ln>
                  </pic:spPr>
                </pic:pic>
              </a:graphicData>
            </a:graphic>
          </wp:inline>
        </w:drawing>
      </w:r>
    </w:p>
    <w:p w14:paraId="3758560D" w14:textId="77777777" w:rsidR="0054467D" w:rsidRDefault="0054467D" w:rsidP="009E5415">
      <w:pPr>
        <w:spacing w:after="200" w:line="276" w:lineRule="auto"/>
        <w:jc w:val="both"/>
        <w:rPr>
          <w:rFonts w:ascii="Times New Roman" w:eastAsiaTheme="minorHAnsi" w:hAnsi="Times New Roman" w:cs="Times New Roman"/>
          <w:sz w:val="24"/>
          <w:szCs w:val="24"/>
        </w:rPr>
      </w:pPr>
    </w:p>
    <w:p w14:paraId="5C4A37E6" w14:textId="743F316F" w:rsidR="009E5415" w:rsidRDefault="009E5415" w:rsidP="009E5415">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 xml:space="preserve">Najveći broj predmeta </w:t>
      </w:r>
      <w:r>
        <w:rPr>
          <w:rFonts w:ascii="Times New Roman" w:eastAsiaTheme="minorHAnsi" w:hAnsi="Times New Roman" w:cs="Times New Roman"/>
          <w:sz w:val="24"/>
          <w:szCs w:val="24"/>
        </w:rPr>
        <w:t>uvjetnog otpusta</w:t>
      </w:r>
      <w:r w:rsidRPr="00C55204">
        <w:rPr>
          <w:rFonts w:ascii="Times New Roman" w:eastAsiaTheme="minorHAnsi" w:hAnsi="Times New Roman" w:cs="Times New Roman"/>
          <w:sz w:val="24"/>
          <w:szCs w:val="24"/>
        </w:rPr>
        <w:t xml:space="preserve"> zaprimili su Probacijski ured Zagreb I - </w:t>
      </w:r>
      <w:r>
        <w:rPr>
          <w:rFonts w:ascii="Times New Roman" w:eastAsiaTheme="minorHAnsi" w:hAnsi="Times New Roman" w:cs="Times New Roman"/>
          <w:sz w:val="24"/>
          <w:szCs w:val="24"/>
        </w:rPr>
        <w:t>97</w:t>
      </w:r>
      <w:r w:rsidRPr="00C55204">
        <w:rPr>
          <w:rFonts w:ascii="Times New Roman" w:eastAsiaTheme="minorHAnsi" w:hAnsi="Times New Roman" w:cs="Times New Roman"/>
          <w:sz w:val="24"/>
          <w:szCs w:val="24"/>
        </w:rPr>
        <w:t xml:space="preserve"> predmeta, odnosno </w:t>
      </w:r>
      <w:r>
        <w:rPr>
          <w:rFonts w:ascii="Times New Roman" w:eastAsiaTheme="minorHAnsi" w:hAnsi="Times New Roman" w:cs="Times New Roman"/>
          <w:sz w:val="24"/>
          <w:szCs w:val="24"/>
        </w:rPr>
        <w:t>19</w:t>
      </w:r>
      <w:r w:rsidRPr="00C55204">
        <w:rPr>
          <w:rFonts w:ascii="Times New Roman" w:eastAsiaTheme="minorHAnsi" w:hAnsi="Times New Roman" w:cs="Times New Roman"/>
          <w:sz w:val="24"/>
          <w:szCs w:val="24"/>
        </w:rPr>
        <w:t xml:space="preserve">%, Probacijski ured </w:t>
      </w:r>
      <w:r>
        <w:rPr>
          <w:rFonts w:ascii="Times New Roman" w:eastAsiaTheme="minorHAnsi" w:hAnsi="Times New Roman" w:cs="Times New Roman"/>
          <w:sz w:val="24"/>
          <w:szCs w:val="24"/>
        </w:rPr>
        <w:t>Varaždin</w:t>
      </w:r>
      <w:r w:rsidRPr="00C55204">
        <w:rPr>
          <w:rFonts w:ascii="Times New Roman" w:eastAsiaTheme="minorHAnsi" w:hAnsi="Times New Roman" w:cs="Times New Roman"/>
          <w:sz w:val="24"/>
          <w:szCs w:val="24"/>
        </w:rPr>
        <w:t xml:space="preserve"> - </w:t>
      </w:r>
      <w:r>
        <w:rPr>
          <w:rFonts w:ascii="Times New Roman" w:eastAsiaTheme="minorHAnsi" w:hAnsi="Times New Roman" w:cs="Times New Roman"/>
          <w:sz w:val="24"/>
          <w:szCs w:val="24"/>
        </w:rPr>
        <w:t>66</w:t>
      </w:r>
      <w:r w:rsidRPr="00C55204">
        <w:rPr>
          <w:rFonts w:ascii="Times New Roman" w:eastAsiaTheme="minorHAnsi" w:hAnsi="Times New Roman" w:cs="Times New Roman"/>
          <w:sz w:val="24"/>
          <w:szCs w:val="24"/>
        </w:rPr>
        <w:t xml:space="preserve"> predmeta, odnosno </w:t>
      </w:r>
      <w:r w:rsidR="007224DA">
        <w:rPr>
          <w:rFonts w:ascii="Times New Roman" w:eastAsiaTheme="minorHAnsi" w:hAnsi="Times New Roman" w:cs="Times New Roman"/>
          <w:sz w:val="24"/>
          <w:szCs w:val="24"/>
        </w:rPr>
        <w:t>12,9</w:t>
      </w:r>
      <w:r w:rsidRPr="00C55204">
        <w:rPr>
          <w:rFonts w:ascii="Times New Roman" w:eastAsiaTheme="minorHAnsi" w:hAnsi="Times New Roman" w:cs="Times New Roman"/>
          <w:sz w:val="24"/>
          <w:szCs w:val="24"/>
        </w:rPr>
        <w:t xml:space="preserve"> % i Probacijski ured </w:t>
      </w:r>
      <w:r>
        <w:rPr>
          <w:rFonts w:ascii="Times New Roman" w:eastAsiaTheme="minorHAnsi" w:hAnsi="Times New Roman" w:cs="Times New Roman"/>
          <w:sz w:val="24"/>
          <w:szCs w:val="24"/>
        </w:rPr>
        <w:t>Split</w:t>
      </w:r>
      <w:r w:rsidRPr="00C55204">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43</w:t>
      </w:r>
      <w:r w:rsidRPr="00C55204">
        <w:rPr>
          <w:rFonts w:ascii="Times New Roman" w:eastAsiaTheme="minorHAnsi" w:hAnsi="Times New Roman" w:cs="Times New Roman"/>
          <w:sz w:val="24"/>
          <w:szCs w:val="24"/>
        </w:rPr>
        <w:t xml:space="preserve"> predmeta, odnosno </w:t>
      </w:r>
      <w:r w:rsidR="007224DA">
        <w:rPr>
          <w:rFonts w:ascii="Times New Roman" w:eastAsiaTheme="minorHAnsi" w:hAnsi="Times New Roman" w:cs="Times New Roman"/>
          <w:sz w:val="24"/>
          <w:szCs w:val="24"/>
        </w:rPr>
        <w:t>8,4</w:t>
      </w:r>
      <w:r w:rsidRPr="00C55204">
        <w:rPr>
          <w:rFonts w:ascii="Times New Roman" w:eastAsiaTheme="minorHAnsi" w:hAnsi="Times New Roman" w:cs="Times New Roman"/>
          <w:sz w:val="24"/>
          <w:szCs w:val="24"/>
        </w:rPr>
        <w:t xml:space="preserve">% svih predmeta </w:t>
      </w:r>
      <w:r w:rsidR="007224DA">
        <w:rPr>
          <w:rFonts w:ascii="Times New Roman" w:eastAsiaTheme="minorHAnsi" w:hAnsi="Times New Roman" w:cs="Times New Roman"/>
          <w:sz w:val="24"/>
          <w:szCs w:val="24"/>
        </w:rPr>
        <w:t>uvjetnog otpusta</w:t>
      </w:r>
      <w:r w:rsidRPr="00C55204">
        <w:rPr>
          <w:rFonts w:ascii="Times New Roman" w:eastAsiaTheme="minorHAnsi" w:hAnsi="Times New Roman" w:cs="Times New Roman"/>
          <w:sz w:val="24"/>
          <w:szCs w:val="24"/>
        </w:rPr>
        <w:t>.</w:t>
      </w:r>
    </w:p>
    <w:p w14:paraId="05C91903" w14:textId="63BA0107" w:rsidR="00F00322" w:rsidRDefault="00EF29BD" w:rsidP="0054467D">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Vezano uz predm</w:t>
      </w:r>
      <w:r w:rsidR="009346AE" w:rsidRPr="00C55204">
        <w:rPr>
          <w:rFonts w:ascii="Times New Roman" w:eastAsiaTheme="minorHAnsi" w:hAnsi="Times New Roman" w:cs="Times New Roman"/>
          <w:sz w:val="24"/>
          <w:szCs w:val="24"/>
        </w:rPr>
        <w:t>ete uvjetnog otpusta zaprimljenih</w:t>
      </w:r>
      <w:r w:rsidRPr="00C55204">
        <w:rPr>
          <w:rFonts w:ascii="Times New Roman" w:eastAsiaTheme="minorHAnsi" w:hAnsi="Times New Roman" w:cs="Times New Roman"/>
          <w:sz w:val="24"/>
          <w:szCs w:val="24"/>
        </w:rPr>
        <w:t xml:space="preserve"> u 201</w:t>
      </w:r>
      <w:r w:rsidR="00055EE4">
        <w:rPr>
          <w:rFonts w:ascii="Times New Roman" w:eastAsiaTheme="minorHAnsi" w:hAnsi="Times New Roman" w:cs="Times New Roman"/>
          <w:sz w:val="24"/>
          <w:szCs w:val="24"/>
        </w:rPr>
        <w:t>9</w:t>
      </w:r>
      <w:r w:rsidRPr="00C55204">
        <w:rPr>
          <w:rFonts w:ascii="Times New Roman" w:eastAsiaTheme="minorHAnsi" w:hAnsi="Times New Roman" w:cs="Times New Roman"/>
          <w:sz w:val="24"/>
          <w:szCs w:val="24"/>
        </w:rPr>
        <w:t>. godini</w:t>
      </w:r>
      <w:r w:rsidR="00A51AF9" w:rsidRPr="00C55204">
        <w:rPr>
          <w:rFonts w:ascii="Times New Roman" w:eastAsiaTheme="minorHAnsi" w:hAnsi="Times New Roman" w:cs="Times New Roman"/>
          <w:sz w:val="24"/>
          <w:szCs w:val="24"/>
        </w:rPr>
        <w:t>, većini osuđenika (</w:t>
      </w:r>
      <w:r w:rsidR="0072101C" w:rsidRPr="00C55204">
        <w:rPr>
          <w:rFonts w:ascii="Times New Roman" w:eastAsiaTheme="minorHAnsi" w:hAnsi="Times New Roman" w:cs="Times New Roman"/>
          <w:sz w:val="24"/>
          <w:szCs w:val="24"/>
        </w:rPr>
        <w:t>7</w:t>
      </w:r>
      <w:r w:rsidR="000A7EFF">
        <w:rPr>
          <w:rFonts w:ascii="Times New Roman" w:eastAsiaTheme="minorHAnsi" w:hAnsi="Times New Roman" w:cs="Times New Roman"/>
          <w:sz w:val="24"/>
          <w:szCs w:val="24"/>
        </w:rPr>
        <w:t>0,7</w:t>
      </w:r>
      <w:r w:rsidRPr="00C55204">
        <w:rPr>
          <w:rFonts w:ascii="Times New Roman" w:eastAsiaTheme="minorHAnsi" w:hAnsi="Times New Roman" w:cs="Times New Roman"/>
          <w:sz w:val="24"/>
          <w:szCs w:val="24"/>
        </w:rPr>
        <w:t xml:space="preserve"> %</w:t>
      </w:r>
      <w:r w:rsidR="00A51AF9" w:rsidRPr="00C55204">
        <w:rPr>
          <w:rFonts w:ascii="Times New Roman" w:eastAsiaTheme="minorHAnsi" w:hAnsi="Times New Roman" w:cs="Times New Roman"/>
          <w:sz w:val="24"/>
          <w:szCs w:val="24"/>
        </w:rPr>
        <w:t>)</w:t>
      </w:r>
      <w:r w:rsidRPr="00C55204">
        <w:rPr>
          <w:rFonts w:ascii="Times New Roman" w:eastAsiaTheme="minorHAnsi" w:hAnsi="Times New Roman" w:cs="Times New Roman"/>
          <w:sz w:val="24"/>
          <w:szCs w:val="24"/>
        </w:rPr>
        <w:t xml:space="preserve"> osuđenika  izrečen je uvjetni otpust do </w:t>
      </w:r>
      <w:r w:rsidR="00A51AF9" w:rsidRPr="00C55204">
        <w:rPr>
          <w:rFonts w:ascii="Times New Roman" w:eastAsiaTheme="minorHAnsi" w:hAnsi="Times New Roman" w:cs="Times New Roman"/>
          <w:sz w:val="24"/>
          <w:szCs w:val="24"/>
        </w:rPr>
        <w:t>6 mjeseci</w:t>
      </w:r>
      <w:r w:rsidR="0072101C" w:rsidRPr="00C55204">
        <w:rPr>
          <w:rFonts w:ascii="Times New Roman" w:eastAsiaTheme="minorHAnsi" w:hAnsi="Times New Roman" w:cs="Times New Roman"/>
          <w:sz w:val="24"/>
          <w:szCs w:val="24"/>
        </w:rPr>
        <w:t xml:space="preserve">, </w:t>
      </w:r>
      <w:r w:rsidR="000A7EFF">
        <w:rPr>
          <w:rFonts w:ascii="Times New Roman" w:eastAsiaTheme="minorHAnsi" w:hAnsi="Times New Roman" w:cs="Times New Roman"/>
          <w:sz w:val="24"/>
          <w:szCs w:val="24"/>
        </w:rPr>
        <w:t>17,8</w:t>
      </w:r>
      <w:r w:rsidR="0072101C" w:rsidRPr="00C55204">
        <w:rPr>
          <w:rFonts w:ascii="Times New Roman" w:eastAsiaTheme="minorHAnsi" w:hAnsi="Times New Roman" w:cs="Times New Roman"/>
          <w:sz w:val="24"/>
          <w:szCs w:val="24"/>
        </w:rPr>
        <w:t xml:space="preserve"> </w:t>
      </w:r>
      <w:r w:rsidR="00A51AF9" w:rsidRPr="00C55204">
        <w:rPr>
          <w:rFonts w:ascii="Times New Roman" w:eastAsiaTheme="minorHAnsi" w:hAnsi="Times New Roman" w:cs="Times New Roman"/>
          <w:sz w:val="24"/>
          <w:szCs w:val="24"/>
        </w:rPr>
        <w:t xml:space="preserve">% osuđenika ima trajanje uvjetnog otpusta od 6 mjeseci do 1 godine, </w:t>
      </w:r>
      <w:r w:rsidR="0072101C" w:rsidRPr="00C55204">
        <w:rPr>
          <w:rFonts w:ascii="Times New Roman" w:eastAsiaTheme="minorHAnsi" w:hAnsi="Times New Roman" w:cs="Times New Roman"/>
          <w:sz w:val="24"/>
          <w:szCs w:val="24"/>
        </w:rPr>
        <w:t>8</w:t>
      </w:r>
      <w:r w:rsidR="000A7EFF">
        <w:rPr>
          <w:rFonts w:ascii="Times New Roman" w:eastAsiaTheme="minorHAnsi" w:hAnsi="Times New Roman" w:cs="Times New Roman"/>
          <w:sz w:val="24"/>
          <w:szCs w:val="24"/>
        </w:rPr>
        <w:t>,2</w:t>
      </w:r>
      <w:r w:rsidR="0072101C" w:rsidRPr="00C55204">
        <w:rPr>
          <w:rFonts w:ascii="Times New Roman" w:eastAsiaTheme="minorHAnsi" w:hAnsi="Times New Roman" w:cs="Times New Roman"/>
          <w:sz w:val="24"/>
          <w:szCs w:val="24"/>
        </w:rPr>
        <w:t xml:space="preserve"> </w:t>
      </w:r>
      <w:r w:rsidRPr="00C55204">
        <w:rPr>
          <w:rFonts w:ascii="Times New Roman" w:eastAsiaTheme="minorHAnsi" w:hAnsi="Times New Roman" w:cs="Times New Roman"/>
          <w:sz w:val="24"/>
          <w:szCs w:val="24"/>
        </w:rPr>
        <w:t xml:space="preserve">% osuđenika </w:t>
      </w:r>
      <w:r w:rsidRPr="00C55204">
        <w:rPr>
          <w:rFonts w:ascii="Times New Roman" w:eastAsiaTheme="minorHAnsi" w:hAnsi="Times New Roman" w:cs="Times New Roman"/>
          <w:sz w:val="24"/>
          <w:szCs w:val="24"/>
        </w:rPr>
        <w:lastRenderedPageBreak/>
        <w:t xml:space="preserve">ima uvjetni otpust od 1 do 2 godine, </w:t>
      </w:r>
      <w:r w:rsidR="000A7EFF">
        <w:rPr>
          <w:rFonts w:ascii="Times New Roman" w:eastAsiaTheme="minorHAnsi" w:hAnsi="Times New Roman" w:cs="Times New Roman"/>
          <w:sz w:val="24"/>
          <w:szCs w:val="24"/>
        </w:rPr>
        <w:t>13</w:t>
      </w:r>
      <w:r w:rsidRPr="00C55204">
        <w:rPr>
          <w:rFonts w:ascii="Times New Roman" w:eastAsiaTheme="minorHAnsi" w:hAnsi="Times New Roman" w:cs="Times New Roman"/>
          <w:sz w:val="24"/>
          <w:szCs w:val="24"/>
        </w:rPr>
        <w:t xml:space="preserve"> osuđenika od 2 do 3 godine. </w:t>
      </w:r>
      <w:r w:rsidR="000A7EFF">
        <w:rPr>
          <w:rFonts w:ascii="Times New Roman" w:eastAsiaTheme="minorHAnsi" w:hAnsi="Times New Roman" w:cs="Times New Roman"/>
          <w:sz w:val="24"/>
          <w:szCs w:val="24"/>
        </w:rPr>
        <w:t>47</w:t>
      </w:r>
      <w:r w:rsidR="0072101C" w:rsidRPr="00C55204">
        <w:rPr>
          <w:rFonts w:ascii="Times New Roman" w:eastAsiaTheme="minorHAnsi" w:hAnsi="Times New Roman" w:cs="Times New Roman"/>
          <w:sz w:val="24"/>
          <w:szCs w:val="24"/>
        </w:rPr>
        <w:t>% svih osuđenika na uvjetnom otpustu  je na kratkom uvjetnom otpustu</w:t>
      </w:r>
      <w:r w:rsidRPr="00C55204">
        <w:rPr>
          <w:rFonts w:ascii="Times New Roman" w:eastAsiaTheme="minorHAnsi" w:hAnsi="Times New Roman" w:cs="Times New Roman"/>
          <w:sz w:val="24"/>
          <w:szCs w:val="24"/>
        </w:rPr>
        <w:t xml:space="preserve"> u trajanju do 3 mjeseca</w:t>
      </w:r>
      <w:r w:rsidR="0072101C" w:rsidRPr="00C55204">
        <w:rPr>
          <w:rFonts w:ascii="Times New Roman" w:eastAsiaTheme="minorHAnsi" w:hAnsi="Times New Roman" w:cs="Times New Roman"/>
          <w:sz w:val="24"/>
          <w:szCs w:val="24"/>
        </w:rPr>
        <w:t>.</w:t>
      </w:r>
      <w:r w:rsidRPr="00C55204">
        <w:rPr>
          <w:rFonts w:ascii="Times New Roman" w:eastAsiaTheme="minorHAnsi" w:hAnsi="Times New Roman" w:cs="Times New Roman"/>
          <w:sz w:val="24"/>
          <w:szCs w:val="24"/>
        </w:rPr>
        <w:t xml:space="preserve"> </w:t>
      </w:r>
    </w:p>
    <w:p w14:paraId="71C644E1" w14:textId="6D6C43A2" w:rsidR="0054467D" w:rsidRDefault="0054467D" w:rsidP="0054467D">
      <w:pPr>
        <w:spacing w:after="200" w:line="276" w:lineRule="auto"/>
        <w:jc w:val="both"/>
        <w:rPr>
          <w:rFonts w:ascii="Times New Roman" w:eastAsiaTheme="minorHAnsi" w:hAnsi="Times New Roman" w:cs="Times New Roman"/>
          <w:sz w:val="24"/>
          <w:szCs w:val="24"/>
        </w:rPr>
      </w:pPr>
    </w:p>
    <w:p w14:paraId="6D6B7C7C" w14:textId="055E01A0" w:rsidR="0054467D" w:rsidRDefault="0054467D" w:rsidP="0054467D">
      <w:pPr>
        <w:spacing w:after="200" w:line="276" w:lineRule="auto"/>
        <w:jc w:val="both"/>
        <w:rPr>
          <w:rFonts w:ascii="Times New Roman" w:eastAsiaTheme="minorHAnsi" w:hAnsi="Times New Roman" w:cs="Times New Roman"/>
          <w:sz w:val="24"/>
          <w:szCs w:val="24"/>
        </w:rPr>
      </w:pPr>
    </w:p>
    <w:p w14:paraId="02711120" w14:textId="64AF8A5E" w:rsidR="0054467D" w:rsidRDefault="0054467D" w:rsidP="0054467D">
      <w:pPr>
        <w:spacing w:after="200" w:line="276" w:lineRule="auto"/>
        <w:jc w:val="both"/>
        <w:rPr>
          <w:rFonts w:ascii="Times New Roman" w:eastAsiaTheme="minorHAnsi" w:hAnsi="Times New Roman" w:cs="Times New Roman"/>
          <w:sz w:val="24"/>
          <w:szCs w:val="24"/>
        </w:rPr>
      </w:pPr>
    </w:p>
    <w:p w14:paraId="3D5C3368" w14:textId="19E958B4" w:rsidR="0054467D" w:rsidRDefault="0054467D" w:rsidP="0054467D">
      <w:pPr>
        <w:spacing w:after="200" w:line="276" w:lineRule="auto"/>
        <w:jc w:val="both"/>
        <w:rPr>
          <w:rFonts w:ascii="Times New Roman" w:eastAsiaTheme="minorHAnsi" w:hAnsi="Times New Roman" w:cs="Times New Roman"/>
          <w:sz w:val="24"/>
          <w:szCs w:val="24"/>
        </w:rPr>
      </w:pPr>
    </w:p>
    <w:p w14:paraId="61FF3991" w14:textId="2A6E5A84" w:rsidR="0054467D" w:rsidRPr="0054467D" w:rsidRDefault="0054467D" w:rsidP="0054467D">
      <w:pPr>
        <w:spacing w:after="200" w:line="276" w:lineRule="auto"/>
        <w:jc w:val="both"/>
        <w:rPr>
          <w:rFonts w:ascii="Times New Roman" w:eastAsiaTheme="minorHAnsi" w:hAnsi="Times New Roman" w:cs="Times New Roman"/>
          <w:sz w:val="24"/>
          <w:szCs w:val="24"/>
        </w:rPr>
      </w:pPr>
    </w:p>
    <w:p w14:paraId="0ED12AEF" w14:textId="77777777" w:rsidR="00F00322" w:rsidRDefault="00F00322" w:rsidP="00AE1E87">
      <w:pPr>
        <w:jc w:val="center"/>
        <w:rPr>
          <w:rFonts w:asciiTheme="minorHAnsi" w:eastAsia="Times New Roman" w:hAnsiTheme="minorHAnsi" w:cs="Times New Roman"/>
          <w:b/>
          <w:bCs/>
          <w:i/>
          <w:color w:val="000000"/>
          <w:lang w:eastAsia="hr-HR"/>
        </w:rPr>
      </w:pPr>
    </w:p>
    <w:p w14:paraId="0968D810" w14:textId="77777777" w:rsidR="00EF29BD" w:rsidRPr="006C0D3B" w:rsidRDefault="00AE1E87" w:rsidP="00AE1E87">
      <w:pPr>
        <w:jc w:val="center"/>
        <w:rPr>
          <w:rFonts w:ascii="Times New Roman" w:hAnsi="Times New Roman" w:cs="Times New Roman"/>
          <w:i/>
          <w:sz w:val="24"/>
          <w:szCs w:val="24"/>
        </w:rPr>
      </w:pPr>
      <w:r w:rsidRPr="006C0D3B">
        <w:rPr>
          <w:rFonts w:ascii="Times New Roman" w:eastAsia="Times New Roman" w:hAnsi="Times New Roman" w:cs="Times New Roman"/>
          <w:b/>
          <w:bCs/>
          <w:i/>
          <w:color w:val="000000"/>
          <w:sz w:val="24"/>
          <w:szCs w:val="24"/>
          <w:lang w:eastAsia="hr-HR"/>
        </w:rPr>
        <w:t xml:space="preserve">Graf </w:t>
      </w:r>
      <w:r w:rsidR="006F7EBB" w:rsidRPr="006C0D3B">
        <w:rPr>
          <w:rFonts w:ascii="Times New Roman" w:eastAsia="Times New Roman" w:hAnsi="Times New Roman" w:cs="Times New Roman"/>
          <w:b/>
          <w:bCs/>
          <w:i/>
          <w:color w:val="000000"/>
          <w:sz w:val="24"/>
          <w:szCs w:val="24"/>
          <w:lang w:eastAsia="hr-HR"/>
        </w:rPr>
        <w:t>7</w:t>
      </w:r>
      <w:r w:rsidRPr="006C0D3B">
        <w:rPr>
          <w:rFonts w:ascii="Times New Roman" w:eastAsia="Times New Roman" w:hAnsi="Times New Roman" w:cs="Times New Roman"/>
          <w:bCs/>
          <w:i/>
          <w:color w:val="000000"/>
          <w:sz w:val="24"/>
          <w:szCs w:val="24"/>
          <w:lang w:eastAsia="hr-HR"/>
        </w:rPr>
        <w:t xml:space="preserve">. </w:t>
      </w:r>
      <w:r w:rsidRPr="006C0D3B">
        <w:rPr>
          <w:rFonts w:ascii="Times New Roman" w:hAnsi="Times New Roman" w:cs="Times New Roman"/>
          <w:i/>
          <w:sz w:val="24"/>
          <w:szCs w:val="24"/>
        </w:rPr>
        <w:t xml:space="preserve">Trajanje uvjetnog otpusta </w:t>
      </w:r>
      <w:r w:rsidR="00A57CF2" w:rsidRPr="006C0D3B">
        <w:rPr>
          <w:rFonts w:ascii="Times New Roman" w:hAnsi="Times New Roman" w:cs="Times New Roman"/>
          <w:i/>
          <w:sz w:val="24"/>
          <w:szCs w:val="24"/>
        </w:rPr>
        <w:t>(201</w:t>
      </w:r>
      <w:r w:rsidR="003A7595" w:rsidRPr="006C0D3B">
        <w:rPr>
          <w:rFonts w:ascii="Times New Roman" w:hAnsi="Times New Roman" w:cs="Times New Roman"/>
          <w:i/>
          <w:sz w:val="24"/>
          <w:szCs w:val="24"/>
        </w:rPr>
        <w:t>9</w:t>
      </w:r>
      <w:r w:rsidR="003D02BB" w:rsidRPr="006C0D3B">
        <w:rPr>
          <w:rFonts w:ascii="Times New Roman" w:hAnsi="Times New Roman" w:cs="Times New Roman"/>
          <w:i/>
          <w:sz w:val="24"/>
          <w:szCs w:val="24"/>
        </w:rPr>
        <w:t>.g.)</w:t>
      </w:r>
    </w:p>
    <w:p w14:paraId="16358AFF" w14:textId="77777777" w:rsidR="00A66EBC" w:rsidRPr="006C0D3B" w:rsidRDefault="00A66EBC" w:rsidP="00AE1E87">
      <w:pPr>
        <w:jc w:val="center"/>
        <w:rPr>
          <w:rFonts w:ascii="Times New Roman" w:hAnsi="Times New Roman" w:cs="Times New Roman"/>
          <w:i/>
          <w:sz w:val="24"/>
          <w:szCs w:val="24"/>
        </w:rPr>
      </w:pPr>
    </w:p>
    <w:p w14:paraId="1F22206C" w14:textId="77777777" w:rsidR="00EF29BD" w:rsidRPr="006D22C9" w:rsidRDefault="000A7EFF" w:rsidP="00AE1E87">
      <w:pPr>
        <w:jc w:val="center"/>
        <w:rPr>
          <w:rFonts w:asciiTheme="minorHAnsi" w:hAnsiTheme="minorHAnsi"/>
          <w:i/>
          <w:highlight w:val="yellow"/>
        </w:rPr>
      </w:pPr>
      <w:r w:rsidRPr="0013085B">
        <w:rPr>
          <w:rFonts w:asciiTheme="minorHAnsi" w:hAnsiTheme="minorHAnsi"/>
          <w:i/>
          <w:noProof/>
          <w:lang w:eastAsia="hr-HR"/>
        </w:rPr>
        <w:lastRenderedPageBreak/>
        <w:drawing>
          <wp:inline distT="0" distB="0" distL="0" distR="0" wp14:anchorId="78A484FE" wp14:editId="5A8F0CDE">
            <wp:extent cx="5393153" cy="2962275"/>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5377" cy="2968989"/>
                    </a:xfrm>
                    <a:prstGeom prst="rect">
                      <a:avLst/>
                    </a:prstGeom>
                    <a:noFill/>
                  </pic:spPr>
                </pic:pic>
              </a:graphicData>
            </a:graphic>
          </wp:inline>
        </w:drawing>
      </w:r>
    </w:p>
    <w:p w14:paraId="7B428328" w14:textId="77777777" w:rsidR="00873943" w:rsidRPr="006D22C9" w:rsidRDefault="00873943" w:rsidP="00EF29BD">
      <w:pPr>
        <w:spacing w:after="200" w:line="276" w:lineRule="auto"/>
        <w:ind w:firstLine="708"/>
        <w:rPr>
          <w:rFonts w:ascii="Times New Roman" w:eastAsiaTheme="minorHAnsi" w:hAnsi="Times New Roman" w:cs="Times New Roman"/>
          <w:sz w:val="24"/>
          <w:szCs w:val="24"/>
          <w:highlight w:val="yellow"/>
        </w:rPr>
      </w:pPr>
    </w:p>
    <w:p w14:paraId="41AE9103" w14:textId="77777777" w:rsidR="00703F84" w:rsidRPr="00C55204" w:rsidRDefault="00E926D0" w:rsidP="00996BFF">
      <w:pPr>
        <w:spacing w:after="200" w:line="276" w:lineRule="auto"/>
        <w:jc w:val="both"/>
        <w:rPr>
          <w:rFonts w:ascii="Times New Roman" w:eastAsia="Times New Roman" w:hAnsi="Times New Roman" w:cs="Times New Roman"/>
          <w:b/>
          <w:bCs/>
          <w:i/>
          <w:color w:val="000000"/>
          <w:lang w:eastAsia="hr-HR"/>
        </w:rPr>
      </w:pPr>
      <w:r w:rsidRPr="00D2436E">
        <w:rPr>
          <w:rFonts w:ascii="Times New Roman" w:eastAsiaTheme="minorHAnsi" w:hAnsi="Times New Roman" w:cs="Times New Roman"/>
          <w:sz w:val="24"/>
          <w:szCs w:val="24"/>
        </w:rPr>
        <w:t>U predmetima uvjetnog otpusta zaprimljenih tijekom 201</w:t>
      </w:r>
      <w:r w:rsidR="007224DA" w:rsidRPr="00D2436E">
        <w:rPr>
          <w:rFonts w:ascii="Times New Roman" w:eastAsiaTheme="minorHAnsi" w:hAnsi="Times New Roman" w:cs="Times New Roman"/>
          <w:sz w:val="24"/>
          <w:szCs w:val="24"/>
        </w:rPr>
        <w:t>9</w:t>
      </w:r>
      <w:r w:rsidRPr="00D2436E">
        <w:rPr>
          <w:rFonts w:ascii="Times New Roman" w:eastAsiaTheme="minorHAnsi" w:hAnsi="Times New Roman" w:cs="Times New Roman"/>
          <w:sz w:val="24"/>
          <w:szCs w:val="24"/>
        </w:rPr>
        <w:t xml:space="preserve">. godine izrečeno je </w:t>
      </w:r>
      <w:r w:rsidR="005C74CC" w:rsidRPr="00D2436E">
        <w:rPr>
          <w:rFonts w:ascii="Times New Roman" w:eastAsiaTheme="minorHAnsi" w:hAnsi="Times New Roman" w:cs="Times New Roman"/>
          <w:sz w:val="24"/>
          <w:szCs w:val="24"/>
        </w:rPr>
        <w:t>551 posebna</w:t>
      </w:r>
      <w:r w:rsidRPr="00D2436E">
        <w:rPr>
          <w:rFonts w:ascii="Times New Roman" w:eastAsiaTheme="minorHAnsi" w:hAnsi="Times New Roman" w:cs="Times New Roman"/>
          <w:sz w:val="24"/>
          <w:szCs w:val="24"/>
        </w:rPr>
        <w:t xml:space="preserve"> obvez</w:t>
      </w:r>
      <w:r w:rsidR="00B225F9" w:rsidRPr="00D2436E">
        <w:rPr>
          <w:rFonts w:ascii="Times New Roman" w:eastAsiaTheme="minorHAnsi" w:hAnsi="Times New Roman" w:cs="Times New Roman"/>
          <w:sz w:val="24"/>
          <w:szCs w:val="24"/>
        </w:rPr>
        <w:t>a</w:t>
      </w:r>
      <w:r w:rsidRPr="00D2436E">
        <w:rPr>
          <w:rFonts w:ascii="Times New Roman" w:eastAsiaTheme="minorHAnsi" w:hAnsi="Times New Roman" w:cs="Times New Roman"/>
          <w:sz w:val="24"/>
          <w:szCs w:val="24"/>
        </w:rPr>
        <w:t xml:space="preserve">, od čega se </w:t>
      </w:r>
      <w:r w:rsidR="00485784" w:rsidRPr="00D2436E">
        <w:rPr>
          <w:rFonts w:ascii="Times New Roman" w:eastAsiaTheme="minorHAnsi" w:hAnsi="Times New Roman" w:cs="Times New Roman"/>
          <w:sz w:val="24"/>
          <w:szCs w:val="24"/>
        </w:rPr>
        <w:t>većina (</w:t>
      </w:r>
      <w:r w:rsidR="00D2436E" w:rsidRPr="00D2436E">
        <w:rPr>
          <w:rFonts w:ascii="Times New Roman" w:eastAsiaTheme="minorHAnsi" w:hAnsi="Times New Roman" w:cs="Times New Roman"/>
          <w:sz w:val="24"/>
          <w:szCs w:val="24"/>
        </w:rPr>
        <w:t>91</w:t>
      </w:r>
      <w:r w:rsidR="00B225F9" w:rsidRPr="00D2436E">
        <w:rPr>
          <w:rFonts w:ascii="Times New Roman" w:eastAsiaTheme="minorHAnsi" w:hAnsi="Times New Roman" w:cs="Times New Roman"/>
          <w:sz w:val="24"/>
          <w:szCs w:val="24"/>
        </w:rPr>
        <w:t>%</w:t>
      </w:r>
      <w:r w:rsidR="00485784" w:rsidRPr="00D2436E">
        <w:rPr>
          <w:rFonts w:ascii="Times New Roman" w:eastAsiaTheme="minorHAnsi" w:hAnsi="Times New Roman" w:cs="Times New Roman"/>
          <w:sz w:val="24"/>
          <w:szCs w:val="24"/>
        </w:rPr>
        <w:t>) odnosi na redovito javljanje nadležnom tijelu za probaciju, centru za socijalnu skrb, sudu ili policijskoj upravi</w:t>
      </w:r>
      <w:r w:rsidR="00D2436E" w:rsidRPr="00D2436E">
        <w:rPr>
          <w:rFonts w:ascii="Times New Roman" w:eastAsiaTheme="minorHAnsi" w:hAnsi="Times New Roman" w:cs="Times New Roman"/>
          <w:sz w:val="24"/>
          <w:szCs w:val="24"/>
        </w:rPr>
        <w:t>.</w:t>
      </w:r>
    </w:p>
    <w:p w14:paraId="12902CF3" w14:textId="4AC3E333" w:rsidR="004B7C9B" w:rsidRDefault="00BA47A4" w:rsidP="004B7C9B">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Najveći broj predmeta</w:t>
      </w:r>
      <w:r w:rsidR="00700867">
        <w:rPr>
          <w:rFonts w:ascii="Times New Roman" w:eastAsiaTheme="minorHAnsi" w:hAnsi="Times New Roman" w:cs="Times New Roman"/>
          <w:sz w:val="24"/>
          <w:szCs w:val="24"/>
        </w:rPr>
        <w:t xml:space="preserve"> (39,1</w:t>
      </w:r>
      <w:r w:rsidR="00700867" w:rsidRPr="00C55204">
        <w:rPr>
          <w:rFonts w:ascii="Times New Roman" w:eastAsiaTheme="minorHAnsi" w:hAnsi="Times New Roman" w:cs="Times New Roman"/>
          <w:sz w:val="24"/>
          <w:szCs w:val="24"/>
        </w:rPr>
        <w:t>%</w:t>
      </w:r>
      <w:r w:rsidR="00700867">
        <w:rPr>
          <w:rFonts w:ascii="Times New Roman" w:eastAsiaTheme="minorHAnsi" w:hAnsi="Times New Roman" w:cs="Times New Roman"/>
          <w:sz w:val="24"/>
          <w:szCs w:val="24"/>
        </w:rPr>
        <w:t xml:space="preserve">) </w:t>
      </w:r>
      <w:r w:rsidRPr="00C55204">
        <w:rPr>
          <w:rFonts w:ascii="Times New Roman" w:eastAsiaTheme="minorHAnsi" w:hAnsi="Times New Roman" w:cs="Times New Roman"/>
          <w:sz w:val="24"/>
          <w:szCs w:val="24"/>
        </w:rPr>
        <w:t xml:space="preserve"> uvjetnog otpusta odnosi se na nadzor osuđenika koji su zatvorsku kaznu služili zbog počinjenja kaznenih djela protiv imovine (</w:t>
      </w:r>
      <w:r w:rsidR="00700867">
        <w:rPr>
          <w:rFonts w:ascii="Times New Roman" w:eastAsiaTheme="minorHAnsi" w:hAnsi="Times New Roman" w:cs="Times New Roman"/>
          <w:sz w:val="24"/>
          <w:szCs w:val="24"/>
        </w:rPr>
        <w:t>teška krađa, krađa, razbojništvo</w:t>
      </w:r>
      <w:r w:rsidRPr="00C55204">
        <w:rPr>
          <w:rFonts w:ascii="Times New Roman" w:eastAsiaTheme="minorHAnsi" w:hAnsi="Times New Roman" w:cs="Times New Roman"/>
          <w:sz w:val="24"/>
          <w:szCs w:val="24"/>
        </w:rPr>
        <w:t>), potom na počinitelje kaznen</w:t>
      </w:r>
      <w:r w:rsidR="005F5066" w:rsidRPr="00C55204">
        <w:rPr>
          <w:rFonts w:ascii="Times New Roman" w:eastAsiaTheme="minorHAnsi" w:hAnsi="Times New Roman" w:cs="Times New Roman"/>
          <w:sz w:val="24"/>
          <w:szCs w:val="24"/>
        </w:rPr>
        <w:t>i</w:t>
      </w:r>
      <w:r w:rsidRPr="00C55204">
        <w:rPr>
          <w:rFonts w:ascii="Times New Roman" w:eastAsiaTheme="minorHAnsi" w:hAnsi="Times New Roman" w:cs="Times New Roman"/>
          <w:sz w:val="24"/>
          <w:szCs w:val="24"/>
        </w:rPr>
        <w:t>h djela protiv života i tijel</w:t>
      </w:r>
      <w:r w:rsidR="005F5066" w:rsidRPr="00C55204">
        <w:rPr>
          <w:rFonts w:ascii="Times New Roman" w:eastAsiaTheme="minorHAnsi" w:hAnsi="Times New Roman" w:cs="Times New Roman"/>
          <w:sz w:val="24"/>
          <w:szCs w:val="24"/>
        </w:rPr>
        <w:t>a (</w:t>
      </w:r>
      <w:r w:rsidR="0013085B">
        <w:rPr>
          <w:rFonts w:ascii="Times New Roman" w:eastAsiaTheme="minorHAnsi" w:hAnsi="Times New Roman" w:cs="Times New Roman"/>
          <w:sz w:val="24"/>
          <w:szCs w:val="24"/>
        </w:rPr>
        <w:t>9,1</w:t>
      </w:r>
      <w:r w:rsidR="005F5066" w:rsidRPr="00C55204">
        <w:rPr>
          <w:rFonts w:ascii="Times New Roman" w:eastAsiaTheme="minorHAnsi" w:hAnsi="Times New Roman" w:cs="Times New Roman"/>
          <w:sz w:val="24"/>
          <w:szCs w:val="24"/>
        </w:rPr>
        <w:t>%)</w:t>
      </w:r>
      <w:r w:rsidR="00700867">
        <w:rPr>
          <w:rFonts w:ascii="Times New Roman" w:eastAsiaTheme="minorHAnsi" w:hAnsi="Times New Roman" w:cs="Times New Roman"/>
          <w:sz w:val="24"/>
          <w:szCs w:val="24"/>
        </w:rPr>
        <w:t xml:space="preserve"> (teška tjelesna ozljeda, ubojstvo)</w:t>
      </w:r>
      <w:r w:rsidR="00F20F1B" w:rsidRPr="00C55204">
        <w:rPr>
          <w:rFonts w:ascii="Times New Roman" w:eastAsiaTheme="minorHAnsi" w:hAnsi="Times New Roman" w:cs="Times New Roman"/>
          <w:sz w:val="24"/>
          <w:szCs w:val="24"/>
        </w:rPr>
        <w:t xml:space="preserve">, </w:t>
      </w:r>
      <w:r w:rsidR="001B42AC" w:rsidRPr="00C55204">
        <w:rPr>
          <w:rFonts w:ascii="Times New Roman" w:eastAsiaTheme="minorHAnsi" w:hAnsi="Times New Roman" w:cs="Times New Roman"/>
          <w:sz w:val="24"/>
          <w:szCs w:val="24"/>
        </w:rPr>
        <w:t xml:space="preserve">te na </w:t>
      </w:r>
      <w:r w:rsidR="001B42AC" w:rsidRPr="00C55204">
        <w:rPr>
          <w:rFonts w:ascii="Times New Roman" w:eastAsiaTheme="minorHAnsi" w:hAnsi="Times New Roman" w:cs="Times New Roman"/>
          <w:sz w:val="24"/>
          <w:szCs w:val="24"/>
        </w:rPr>
        <w:lastRenderedPageBreak/>
        <w:t>počinitelje kaznenih djela protiv zdravlja ljudi (</w:t>
      </w:r>
      <w:r w:rsidR="0013085B">
        <w:rPr>
          <w:rFonts w:ascii="Times New Roman" w:eastAsiaTheme="minorHAnsi" w:hAnsi="Times New Roman" w:cs="Times New Roman"/>
          <w:sz w:val="24"/>
          <w:szCs w:val="24"/>
        </w:rPr>
        <w:t>8,</w:t>
      </w:r>
      <w:r w:rsidR="00700867">
        <w:rPr>
          <w:rFonts w:ascii="Times New Roman" w:eastAsiaTheme="minorHAnsi" w:hAnsi="Times New Roman" w:cs="Times New Roman"/>
          <w:sz w:val="24"/>
          <w:szCs w:val="24"/>
        </w:rPr>
        <w:t>6</w:t>
      </w:r>
      <w:r w:rsidR="001B42AC" w:rsidRPr="00C55204">
        <w:rPr>
          <w:rFonts w:ascii="Times New Roman" w:eastAsiaTheme="minorHAnsi" w:hAnsi="Times New Roman" w:cs="Times New Roman"/>
          <w:sz w:val="24"/>
          <w:szCs w:val="24"/>
        </w:rPr>
        <w:t>%)</w:t>
      </w:r>
      <w:r w:rsidR="00700867">
        <w:rPr>
          <w:rFonts w:ascii="Times New Roman" w:eastAsiaTheme="minorHAnsi" w:hAnsi="Times New Roman" w:cs="Times New Roman"/>
          <w:sz w:val="24"/>
          <w:szCs w:val="24"/>
        </w:rPr>
        <w:t xml:space="preserve"> (neovlaštena proizvodnja i promet drogama)</w:t>
      </w:r>
      <w:r w:rsidR="001B42AC" w:rsidRPr="00C55204">
        <w:rPr>
          <w:rFonts w:ascii="Times New Roman" w:eastAsiaTheme="minorHAnsi" w:hAnsi="Times New Roman" w:cs="Times New Roman"/>
          <w:sz w:val="24"/>
          <w:szCs w:val="24"/>
        </w:rPr>
        <w:t>.</w:t>
      </w:r>
    </w:p>
    <w:p w14:paraId="6DD7D563" w14:textId="77777777" w:rsidR="006C0D3B" w:rsidRDefault="006C0D3B" w:rsidP="005A223C">
      <w:pPr>
        <w:jc w:val="center"/>
        <w:rPr>
          <w:rFonts w:ascii="Times New Roman" w:eastAsia="Times New Roman" w:hAnsi="Times New Roman" w:cs="Times New Roman"/>
          <w:b/>
          <w:bCs/>
          <w:i/>
          <w:color w:val="000000"/>
          <w:sz w:val="24"/>
          <w:szCs w:val="24"/>
          <w:lang w:eastAsia="hr-HR"/>
        </w:rPr>
      </w:pPr>
    </w:p>
    <w:p w14:paraId="1052651B" w14:textId="77777777" w:rsidR="006C0D3B" w:rsidRDefault="006C0D3B" w:rsidP="005A223C">
      <w:pPr>
        <w:jc w:val="center"/>
        <w:rPr>
          <w:rFonts w:ascii="Times New Roman" w:eastAsia="Times New Roman" w:hAnsi="Times New Roman" w:cs="Times New Roman"/>
          <w:b/>
          <w:bCs/>
          <w:i/>
          <w:color w:val="000000"/>
          <w:sz w:val="24"/>
          <w:szCs w:val="24"/>
          <w:lang w:eastAsia="hr-HR"/>
        </w:rPr>
      </w:pPr>
    </w:p>
    <w:p w14:paraId="3608E526" w14:textId="77777777" w:rsidR="006C0D3B" w:rsidRDefault="006C0D3B" w:rsidP="005A223C">
      <w:pPr>
        <w:jc w:val="center"/>
        <w:rPr>
          <w:rFonts w:ascii="Times New Roman" w:eastAsia="Times New Roman" w:hAnsi="Times New Roman" w:cs="Times New Roman"/>
          <w:b/>
          <w:bCs/>
          <w:i/>
          <w:color w:val="000000"/>
          <w:sz w:val="24"/>
          <w:szCs w:val="24"/>
          <w:lang w:eastAsia="hr-HR"/>
        </w:rPr>
      </w:pPr>
    </w:p>
    <w:p w14:paraId="53468BF2" w14:textId="77777777" w:rsidR="006C0D3B" w:rsidRDefault="006C0D3B" w:rsidP="005A223C">
      <w:pPr>
        <w:jc w:val="center"/>
        <w:rPr>
          <w:rFonts w:ascii="Times New Roman" w:eastAsia="Times New Roman" w:hAnsi="Times New Roman" w:cs="Times New Roman"/>
          <w:b/>
          <w:bCs/>
          <w:i/>
          <w:color w:val="000000"/>
          <w:sz w:val="24"/>
          <w:szCs w:val="24"/>
          <w:lang w:eastAsia="hr-HR"/>
        </w:rPr>
      </w:pPr>
    </w:p>
    <w:p w14:paraId="459E558D" w14:textId="77777777" w:rsidR="006C0D3B" w:rsidRDefault="006C0D3B" w:rsidP="005A223C">
      <w:pPr>
        <w:jc w:val="center"/>
        <w:rPr>
          <w:rFonts w:ascii="Times New Roman" w:eastAsia="Times New Roman" w:hAnsi="Times New Roman" w:cs="Times New Roman"/>
          <w:b/>
          <w:bCs/>
          <w:i/>
          <w:color w:val="000000"/>
          <w:sz w:val="24"/>
          <w:szCs w:val="24"/>
          <w:lang w:eastAsia="hr-HR"/>
        </w:rPr>
      </w:pPr>
    </w:p>
    <w:p w14:paraId="266798E8" w14:textId="77777777" w:rsidR="006C0D3B" w:rsidRDefault="006C0D3B" w:rsidP="005A223C">
      <w:pPr>
        <w:jc w:val="center"/>
        <w:rPr>
          <w:rFonts w:ascii="Times New Roman" w:eastAsia="Times New Roman" w:hAnsi="Times New Roman" w:cs="Times New Roman"/>
          <w:b/>
          <w:bCs/>
          <w:i/>
          <w:color w:val="000000"/>
          <w:sz w:val="24"/>
          <w:szCs w:val="24"/>
          <w:lang w:eastAsia="hr-HR"/>
        </w:rPr>
      </w:pPr>
    </w:p>
    <w:p w14:paraId="72A2C2C5" w14:textId="77777777" w:rsidR="006C0D3B" w:rsidRDefault="006C0D3B" w:rsidP="005A223C">
      <w:pPr>
        <w:jc w:val="center"/>
        <w:rPr>
          <w:rFonts w:ascii="Times New Roman" w:eastAsia="Times New Roman" w:hAnsi="Times New Roman" w:cs="Times New Roman"/>
          <w:b/>
          <w:bCs/>
          <w:i/>
          <w:color w:val="000000"/>
          <w:sz w:val="24"/>
          <w:szCs w:val="24"/>
          <w:lang w:eastAsia="hr-HR"/>
        </w:rPr>
      </w:pPr>
    </w:p>
    <w:p w14:paraId="7C701C18" w14:textId="77777777" w:rsidR="006C0D3B" w:rsidRDefault="006C0D3B" w:rsidP="005A223C">
      <w:pPr>
        <w:jc w:val="center"/>
        <w:rPr>
          <w:rFonts w:ascii="Times New Roman" w:eastAsia="Times New Roman" w:hAnsi="Times New Roman" w:cs="Times New Roman"/>
          <w:b/>
          <w:bCs/>
          <w:i/>
          <w:color w:val="000000"/>
          <w:sz w:val="24"/>
          <w:szCs w:val="24"/>
          <w:lang w:eastAsia="hr-HR"/>
        </w:rPr>
      </w:pPr>
    </w:p>
    <w:p w14:paraId="21AEA33E" w14:textId="77777777" w:rsidR="006C0D3B" w:rsidRDefault="006C0D3B" w:rsidP="005A223C">
      <w:pPr>
        <w:jc w:val="center"/>
        <w:rPr>
          <w:rFonts w:ascii="Times New Roman" w:eastAsia="Times New Roman" w:hAnsi="Times New Roman" w:cs="Times New Roman"/>
          <w:b/>
          <w:bCs/>
          <w:i/>
          <w:color w:val="000000"/>
          <w:sz w:val="24"/>
          <w:szCs w:val="24"/>
          <w:lang w:eastAsia="hr-HR"/>
        </w:rPr>
      </w:pPr>
    </w:p>
    <w:p w14:paraId="487E6306" w14:textId="77777777" w:rsidR="006C0D3B" w:rsidRDefault="006C0D3B" w:rsidP="005A223C">
      <w:pPr>
        <w:jc w:val="center"/>
        <w:rPr>
          <w:rFonts w:ascii="Times New Roman" w:eastAsia="Times New Roman" w:hAnsi="Times New Roman" w:cs="Times New Roman"/>
          <w:b/>
          <w:bCs/>
          <w:i/>
          <w:color w:val="000000"/>
          <w:sz w:val="24"/>
          <w:szCs w:val="24"/>
          <w:lang w:eastAsia="hr-HR"/>
        </w:rPr>
      </w:pPr>
    </w:p>
    <w:p w14:paraId="4C443A41" w14:textId="77777777" w:rsidR="006C0D3B" w:rsidRDefault="006C0D3B" w:rsidP="005A223C">
      <w:pPr>
        <w:jc w:val="center"/>
        <w:rPr>
          <w:rFonts w:ascii="Times New Roman" w:eastAsia="Times New Roman" w:hAnsi="Times New Roman" w:cs="Times New Roman"/>
          <w:b/>
          <w:bCs/>
          <w:i/>
          <w:color w:val="000000"/>
          <w:sz w:val="24"/>
          <w:szCs w:val="24"/>
          <w:lang w:eastAsia="hr-HR"/>
        </w:rPr>
      </w:pPr>
    </w:p>
    <w:p w14:paraId="00C796CC" w14:textId="77777777" w:rsidR="006C0D3B" w:rsidRDefault="006C0D3B" w:rsidP="005A223C">
      <w:pPr>
        <w:jc w:val="center"/>
        <w:rPr>
          <w:rFonts w:ascii="Times New Roman" w:eastAsia="Times New Roman" w:hAnsi="Times New Roman" w:cs="Times New Roman"/>
          <w:b/>
          <w:bCs/>
          <w:i/>
          <w:color w:val="000000"/>
          <w:sz w:val="24"/>
          <w:szCs w:val="24"/>
          <w:lang w:eastAsia="hr-HR"/>
        </w:rPr>
      </w:pPr>
    </w:p>
    <w:p w14:paraId="2BD81A97" w14:textId="77777777" w:rsidR="006C0D3B" w:rsidRDefault="006C0D3B" w:rsidP="005A223C">
      <w:pPr>
        <w:jc w:val="center"/>
        <w:rPr>
          <w:rFonts w:ascii="Times New Roman" w:eastAsia="Times New Roman" w:hAnsi="Times New Roman" w:cs="Times New Roman"/>
          <w:b/>
          <w:bCs/>
          <w:i/>
          <w:color w:val="000000"/>
          <w:sz w:val="24"/>
          <w:szCs w:val="24"/>
          <w:lang w:eastAsia="hr-HR"/>
        </w:rPr>
      </w:pPr>
    </w:p>
    <w:p w14:paraId="44D60491" w14:textId="77777777" w:rsidR="006C0D3B" w:rsidRDefault="006C0D3B" w:rsidP="005A223C">
      <w:pPr>
        <w:jc w:val="center"/>
        <w:rPr>
          <w:rFonts w:ascii="Times New Roman" w:eastAsia="Times New Roman" w:hAnsi="Times New Roman" w:cs="Times New Roman"/>
          <w:b/>
          <w:bCs/>
          <w:i/>
          <w:color w:val="000000"/>
          <w:sz w:val="24"/>
          <w:szCs w:val="24"/>
          <w:lang w:eastAsia="hr-HR"/>
        </w:rPr>
      </w:pPr>
    </w:p>
    <w:p w14:paraId="201A603B" w14:textId="77777777" w:rsidR="006C0D3B" w:rsidRDefault="006C0D3B" w:rsidP="005A223C">
      <w:pPr>
        <w:jc w:val="center"/>
        <w:rPr>
          <w:rFonts w:ascii="Times New Roman" w:eastAsia="Times New Roman" w:hAnsi="Times New Roman" w:cs="Times New Roman"/>
          <w:b/>
          <w:bCs/>
          <w:i/>
          <w:color w:val="000000"/>
          <w:sz w:val="24"/>
          <w:szCs w:val="24"/>
          <w:lang w:eastAsia="hr-HR"/>
        </w:rPr>
      </w:pPr>
    </w:p>
    <w:p w14:paraId="1D16DBEA" w14:textId="77777777" w:rsidR="006C0D3B" w:rsidRDefault="006C0D3B" w:rsidP="005A223C">
      <w:pPr>
        <w:jc w:val="center"/>
        <w:rPr>
          <w:rFonts w:ascii="Times New Roman" w:eastAsia="Times New Roman" w:hAnsi="Times New Roman" w:cs="Times New Roman"/>
          <w:b/>
          <w:bCs/>
          <w:i/>
          <w:color w:val="000000"/>
          <w:sz w:val="24"/>
          <w:szCs w:val="24"/>
          <w:lang w:eastAsia="hr-HR"/>
        </w:rPr>
      </w:pPr>
    </w:p>
    <w:p w14:paraId="4A08D3AC" w14:textId="77777777" w:rsidR="006C0D3B" w:rsidRDefault="006C0D3B" w:rsidP="005A223C">
      <w:pPr>
        <w:jc w:val="center"/>
        <w:rPr>
          <w:rFonts w:ascii="Times New Roman" w:eastAsia="Times New Roman" w:hAnsi="Times New Roman" w:cs="Times New Roman"/>
          <w:b/>
          <w:bCs/>
          <w:i/>
          <w:color w:val="000000"/>
          <w:sz w:val="24"/>
          <w:szCs w:val="24"/>
          <w:lang w:eastAsia="hr-HR"/>
        </w:rPr>
      </w:pPr>
    </w:p>
    <w:p w14:paraId="21FC0208" w14:textId="77777777" w:rsidR="006C0D3B" w:rsidRDefault="006C0D3B" w:rsidP="005A223C">
      <w:pPr>
        <w:jc w:val="center"/>
        <w:rPr>
          <w:rFonts w:ascii="Times New Roman" w:eastAsia="Times New Roman" w:hAnsi="Times New Roman" w:cs="Times New Roman"/>
          <w:b/>
          <w:bCs/>
          <w:i/>
          <w:color w:val="000000"/>
          <w:sz w:val="24"/>
          <w:szCs w:val="24"/>
          <w:lang w:eastAsia="hr-HR"/>
        </w:rPr>
      </w:pPr>
    </w:p>
    <w:p w14:paraId="7CE90187" w14:textId="65D793C6" w:rsidR="005A223C" w:rsidRDefault="00DD0C95" w:rsidP="005A223C">
      <w:pPr>
        <w:jc w:val="center"/>
        <w:rPr>
          <w:rFonts w:ascii="Times New Roman" w:eastAsia="Times New Roman" w:hAnsi="Times New Roman" w:cs="Times New Roman"/>
          <w:bCs/>
          <w:i/>
          <w:color w:val="000000"/>
          <w:sz w:val="24"/>
          <w:szCs w:val="24"/>
          <w:lang w:eastAsia="hr-HR"/>
        </w:rPr>
      </w:pPr>
      <w:r>
        <w:rPr>
          <w:rFonts w:ascii="Times New Roman" w:eastAsia="Times New Roman" w:hAnsi="Times New Roman" w:cs="Times New Roman"/>
          <w:b/>
          <w:bCs/>
          <w:i/>
          <w:color w:val="000000"/>
          <w:sz w:val="24"/>
          <w:szCs w:val="24"/>
          <w:lang w:eastAsia="hr-HR"/>
        </w:rPr>
        <w:lastRenderedPageBreak/>
        <w:t>Tablica 7</w:t>
      </w:r>
      <w:r w:rsidR="005A223C" w:rsidRPr="0013085B">
        <w:rPr>
          <w:rFonts w:ascii="Times New Roman" w:eastAsia="Times New Roman" w:hAnsi="Times New Roman" w:cs="Times New Roman"/>
          <w:bCs/>
          <w:i/>
          <w:color w:val="000000"/>
          <w:sz w:val="24"/>
          <w:szCs w:val="24"/>
          <w:lang w:eastAsia="hr-HR"/>
        </w:rPr>
        <w:t>. Kategorije kaznenih djela u predmetima uvjetnog otpusta zaprimljene 2019.g.</w:t>
      </w:r>
    </w:p>
    <w:p w14:paraId="11EC85E4" w14:textId="77777777" w:rsidR="005A223C" w:rsidRDefault="005A223C" w:rsidP="005A223C">
      <w:pPr>
        <w:jc w:val="center"/>
        <w:rPr>
          <w:rFonts w:ascii="Times New Roman" w:eastAsia="Times New Roman" w:hAnsi="Times New Roman" w:cs="Times New Roman"/>
          <w:bCs/>
          <w:i/>
          <w:color w:val="000000"/>
          <w:sz w:val="24"/>
          <w:szCs w:val="24"/>
          <w:lang w:eastAsia="hr-HR"/>
        </w:rPr>
      </w:pPr>
    </w:p>
    <w:p w14:paraId="39D93A65" w14:textId="77777777" w:rsidR="005A223C" w:rsidRPr="0013085B" w:rsidRDefault="005A223C" w:rsidP="005A223C">
      <w:pPr>
        <w:jc w:val="center"/>
        <w:rPr>
          <w:rFonts w:ascii="Times New Roman" w:eastAsia="Times New Roman" w:hAnsi="Times New Roman" w:cs="Times New Roman"/>
          <w:bCs/>
          <w:i/>
          <w:color w:val="000000"/>
          <w:lang w:eastAsia="hr-HR"/>
        </w:rPr>
      </w:pPr>
      <w:r w:rsidRPr="0013085B">
        <w:rPr>
          <w:noProof/>
          <w:lang w:eastAsia="hr-HR"/>
        </w:rPr>
        <w:drawing>
          <wp:inline distT="0" distB="0" distL="0" distR="0" wp14:anchorId="5DA201DE" wp14:editId="2B2E7EF0">
            <wp:extent cx="5262671" cy="38100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3454" cy="3817806"/>
                    </a:xfrm>
                    <a:prstGeom prst="rect">
                      <a:avLst/>
                    </a:prstGeom>
                    <a:noFill/>
                    <a:ln>
                      <a:noFill/>
                    </a:ln>
                  </pic:spPr>
                </pic:pic>
              </a:graphicData>
            </a:graphic>
          </wp:inline>
        </w:drawing>
      </w:r>
    </w:p>
    <w:p w14:paraId="57F00985" w14:textId="77777777" w:rsidR="005A223C" w:rsidRPr="00C55204" w:rsidRDefault="005A223C" w:rsidP="004B7C9B">
      <w:pPr>
        <w:spacing w:after="200" w:line="276" w:lineRule="auto"/>
        <w:jc w:val="both"/>
        <w:rPr>
          <w:rFonts w:ascii="Times New Roman" w:eastAsiaTheme="minorHAnsi" w:hAnsi="Times New Roman" w:cs="Times New Roman"/>
          <w:sz w:val="24"/>
          <w:szCs w:val="24"/>
        </w:rPr>
      </w:pPr>
    </w:p>
    <w:p w14:paraId="40191DE0" w14:textId="77777777" w:rsidR="002E7550" w:rsidRPr="00B50659" w:rsidRDefault="002E7550" w:rsidP="00080684">
      <w:pPr>
        <w:pStyle w:val="Heading1"/>
        <w:rPr>
          <w:rFonts w:ascii="Times New Roman" w:hAnsi="Times New Roman" w:cs="Times New Roman"/>
          <w:sz w:val="24"/>
          <w:szCs w:val="24"/>
        </w:rPr>
      </w:pPr>
      <w:bookmarkStart w:id="11" w:name="_Toc37150841"/>
      <w:r w:rsidRPr="00B50659">
        <w:rPr>
          <w:rFonts w:ascii="Times New Roman" w:hAnsi="Times New Roman" w:cs="Times New Roman"/>
          <w:sz w:val="24"/>
          <w:szCs w:val="24"/>
        </w:rPr>
        <w:t>Uvjetna</w:t>
      </w:r>
      <w:r w:rsidR="0078500E" w:rsidRPr="00B50659">
        <w:rPr>
          <w:rFonts w:ascii="Times New Roman" w:hAnsi="Times New Roman" w:cs="Times New Roman"/>
          <w:sz w:val="24"/>
          <w:szCs w:val="24"/>
        </w:rPr>
        <w:t>/djelomična uvjetna</w:t>
      </w:r>
      <w:r w:rsidRPr="00B50659">
        <w:rPr>
          <w:rFonts w:ascii="Times New Roman" w:hAnsi="Times New Roman" w:cs="Times New Roman"/>
          <w:sz w:val="24"/>
          <w:szCs w:val="24"/>
        </w:rPr>
        <w:t xml:space="preserve"> osuda sa zaštitnim nadzorom i/ili </w:t>
      </w:r>
      <w:r w:rsidR="0078500E" w:rsidRPr="00B50659">
        <w:rPr>
          <w:rFonts w:ascii="Times New Roman" w:hAnsi="Times New Roman" w:cs="Times New Roman"/>
          <w:sz w:val="24"/>
          <w:szCs w:val="24"/>
        </w:rPr>
        <w:t xml:space="preserve">sigurnosnom mjerom i/ili </w:t>
      </w:r>
      <w:r w:rsidRPr="00B50659">
        <w:rPr>
          <w:rFonts w:ascii="Times New Roman" w:hAnsi="Times New Roman" w:cs="Times New Roman"/>
          <w:sz w:val="24"/>
          <w:szCs w:val="24"/>
        </w:rPr>
        <w:t>posebnim obvezama</w:t>
      </w:r>
      <w:bookmarkEnd w:id="11"/>
    </w:p>
    <w:p w14:paraId="1E9BEBAD" w14:textId="77777777" w:rsidR="00C31EE3" w:rsidRPr="00B50659" w:rsidRDefault="00C31EE3" w:rsidP="00C31EE3">
      <w:pPr>
        <w:rPr>
          <w:rFonts w:ascii="Times New Roman" w:hAnsi="Times New Roman" w:cs="Times New Roman"/>
        </w:rPr>
      </w:pPr>
    </w:p>
    <w:p w14:paraId="5EAD0265" w14:textId="77777777" w:rsidR="002E7550" w:rsidRPr="00B50659" w:rsidRDefault="00C31EE3" w:rsidP="00C31EE3">
      <w:pPr>
        <w:spacing w:after="200" w:line="276" w:lineRule="auto"/>
        <w:jc w:val="both"/>
        <w:rPr>
          <w:rFonts w:ascii="Times New Roman" w:eastAsiaTheme="minorHAnsi" w:hAnsi="Times New Roman" w:cs="Times New Roman"/>
          <w:sz w:val="24"/>
          <w:szCs w:val="24"/>
        </w:rPr>
      </w:pPr>
      <w:r w:rsidRPr="00B50659">
        <w:rPr>
          <w:rFonts w:ascii="Times New Roman" w:eastAsiaTheme="minorHAnsi" w:hAnsi="Times New Roman" w:cs="Times New Roman"/>
          <w:sz w:val="24"/>
          <w:szCs w:val="24"/>
        </w:rPr>
        <w:t>Tijekom 201</w:t>
      </w:r>
      <w:r w:rsidR="00753337" w:rsidRPr="00B50659">
        <w:rPr>
          <w:rFonts w:ascii="Times New Roman" w:eastAsiaTheme="minorHAnsi" w:hAnsi="Times New Roman" w:cs="Times New Roman"/>
          <w:sz w:val="24"/>
          <w:szCs w:val="24"/>
        </w:rPr>
        <w:t>9</w:t>
      </w:r>
      <w:r w:rsidRPr="00B50659">
        <w:rPr>
          <w:rFonts w:ascii="Times New Roman" w:eastAsiaTheme="minorHAnsi" w:hAnsi="Times New Roman" w:cs="Times New Roman"/>
          <w:sz w:val="24"/>
          <w:szCs w:val="24"/>
        </w:rPr>
        <w:t xml:space="preserve">. godine od ukupnog broja zaprimljenih predmeta </w:t>
      </w:r>
      <w:r w:rsidR="00753337" w:rsidRPr="00B50659">
        <w:rPr>
          <w:rFonts w:ascii="Times New Roman" w:eastAsiaTheme="minorHAnsi" w:hAnsi="Times New Roman" w:cs="Times New Roman"/>
          <w:sz w:val="24"/>
          <w:szCs w:val="24"/>
        </w:rPr>
        <w:t>464</w:t>
      </w:r>
      <w:r w:rsidR="00D2586D" w:rsidRPr="00B50659">
        <w:rPr>
          <w:rFonts w:ascii="Times New Roman" w:eastAsiaTheme="minorHAnsi" w:hAnsi="Times New Roman" w:cs="Times New Roman"/>
          <w:sz w:val="24"/>
          <w:szCs w:val="24"/>
        </w:rPr>
        <w:t xml:space="preserve"> </w:t>
      </w:r>
      <w:r w:rsidRPr="00B50659">
        <w:rPr>
          <w:rFonts w:ascii="Times New Roman" w:eastAsiaTheme="minorHAnsi" w:hAnsi="Times New Roman" w:cs="Times New Roman"/>
          <w:sz w:val="24"/>
          <w:szCs w:val="24"/>
        </w:rPr>
        <w:t>odnosilo s</w:t>
      </w:r>
      <w:r w:rsidR="00D2586D" w:rsidRPr="00B50659">
        <w:rPr>
          <w:rFonts w:ascii="Times New Roman" w:eastAsiaTheme="minorHAnsi" w:hAnsi="Times New Roman" w:cs="Times New Roman"/>
          <w:sz w:val="24"/>
          <w:szCs w:val="24"/>
        </w:rPr>
        <w:t>e na predmete uvjetne</w:t>
      </w:r>
      <w:r w:rsidRPr="00B50659">
        <w:rPr>
          <w:rFonts w:ascii="Times New Roman" w:eastAsiaTheme="minorHAnsi" w:hAnsi="Times New Roman" w:cs="Times New Roman"/>
          <w:sz w:val="24"/>
          <w:szCs w:val="24"/>
        </w:rPr>
        <w:t xml:space="preserve"> i </w:t>
      </w:r>
      <w:r w:rsidR="00753337" w:rsidRPr="00B50659">
        <w:rPr>
          <w:rFonts w:ascii="Times New Roman" w:eastAsiaTheme="minorHAnsi" w:hAnsi="Times New Roman" w:cs="Times New Roman"/>
          <w:sz w:val="24"/>
          <w:szCs w:val="24"/>
        </w:rPr>
        <w:t>53</w:t>
      </w:r>
      <w:r w:rsidR="00D2586D" w:rsidRPr="00B50659">
        <w:rPr>
          <w:rFonts w:ascii="Times New Roman" w:eastAsiaTheme="minorHAnsi" w:hAnsi="Times New Roman" w:cs="Times New Roman"/>
          <w:sz w:val="24"/>
          <w:szCs w:val="24"/>
        </w:rPr>
        <w:t xml:space="preserve"> na predmete </w:t>
      </w:r>
      <w:r w:rsidRPr="00B50659">
        <w:rPr>
          <w:rFonts w:ascii="Times New Roman" w:eastAsiaTheme="minorHAnsi" w:hAnsi="Times New Roman" w:cs="Times New Roman"/>
          <w:sz w:val="24"/>
          <w:szCs w:val="24"/>
        </w:rPr>
        <w:lastRenderedPageBreak/>
        <w:t>djelomične uvjetne osude sa zaštitnim nadzorom i/ili sigurnosnom mjerom i/ili pos</w:t>
      </w:r>
      <w:r w:rsidR="00D5423B" w:rsidRPr="00B50659">
        <w:rPr>
          <w:rFonts w:ascii="Times New Roman" w:eastAsiaTheme="minorHAnsi" w:hAnsi="Times New Roman" w:cs="Times New Roman"/>
          <w:sz w:val="24"/>
          <w:szCs w:val="24"/>
        </w:rPr>
        <w:t>e</w:t>
      </w:r>
      <w:r w:rsidRPr="00B50659">
        <w:rPr>
          <w:rFonts w:ascii="Times New Roman" w:eastAsiaTheme="minorHAnsi" w:hAnsi="Times New Roman" w:cs="Times New Roman"/>
          <w:sz w:val="24"/>
          <w:szCs w:val="24"/>
        </w:rPr>
        <w:t>bnom obvezom.</w:t>
      </w:r>
      <w:r w:rsidR="004719CB" w:rsidRPr="00B50659">
        <w:rPr>
          <w:rFonts w:ascii="Times New Roman" w:eastAsiaTheme="minorHAnsi" w:hAnsi="Times New Roman" w:cs="Times New Roman"/>
          <w:sz w:val="24"/>
          <w:szCs w:val="24"/>
        </w:rPr>
        <w:t xml:space="preserve"> </w:t>
      </w:r>
    </w:p>
    <w:p w14:paraId="2E41BF86" w14:textId="77777777" w:rsidR="004B7C9B" w:rsidRPr="00C55204" w:rsidRDefault="00C31EE3" w:rsidP="004B7C9B">
      <w:pPr>
        <w:spacing w:after="200" w:line="276" w:lineRule="auto"/>
        <w:jc w:val="both"/>
        <w:rPr>
          <w:rFonts w:ascii="Times New Roman" w:eastAsia="Times New Roman" w:hAnsi="Times New Roman" w:cs="Times New Roman"/>
          <w:b/>
          <w:bCs/>
          <w:i/>
          <w:color w:val="000000"/>
          <w:lang w:eastAsia="hr-HR"/>
        </w:rPr>
      </w:pPr>
      <w:r w:rsidRPr="00B50659">
        <w:rPr>
          <w:rFonts w:ascii="Times New Roman" w:eastAsiaTheme="minorHAnsi" w:hAnsi="Times New Roman" w:cs="Times New Roman"/>
          <w:sz w:val="24"/>
          <w:szCs w:val="24"/>
        </w:rPr>
        <w:t>Uvjetna/djelomična uvjetna osuda sa zaštitnim nadzorom i/ili sigurnosnom mjerom i/ili pos</w:t>
      </w:r>
      <w:r w:rsidR="00D5423B" w:rsidRPr="00B50659">
        <w:rPr>
          <w:rFonts w:ascii="Times New Roman" w:eastAsiaTheme="minorHAnsi" w:hAnsi="Times New Roman" w:cs="Times New Roman"/>
          <w:sz w:val="24"/>
          <w:szCs w:val="24"/>
        </w:rPr>
        <w:t>e</w:t>
      </w:r>
      <w:r w:rsidRPr="00B50659">
        <w:rPr>
          <w:rFonts w:ascii="Times New Roman" w:eastAsiaTheme="minorHAnsi" w:hAnsi="Times New Roman" w:cs="Times New Roman"/>
          <w:sz w:val="24"/>
          <w:szCs w:val="24"/>
        </w:rPr>
        <w:t xml:space="preserve">bnom obvezom najčešće se izriče za kaznena djela </w:t>
      </w:r>
      <w:r w:rsidR="006D789B" w:rsidRPr="00B50659">
        <w:rPr>
          <w:rFonts w:ascii="Times New Roman" w:eastAsiaTheme="minorHAnsi" w:hAnsi="Times New Roman" w:cs="Times New Roman"/>
          <w:sz w:val="24"/>
          <w:szCs w:val="24"/>
        </w:rPr>
        <w:t xml:space="preserve">protiv braka, obitelji djece (u </w:t>
      </w:r>
      <w:r w:rsidR="00753337" w:rsidRPr="00B50659">
        <w:rPr>
          <w:rFonts w:ascii="Times New Roman" w:eastAsiaTheme="minorHAnsi" w:hAnsi="Times New Roman" w:cs="Times New Roman"/>
          <w:sz w:val="24"/>
          <w:szCs w:val="24"/>
        </w:rPr>
        <w:t>48</w:t>
      </w:r>
      <w:r w:rsidR="00D2586D" w:rsidRPr="00B50659">
        <w:rPr>
          <w:rFonts w:ascii="Times New Roman" w:eastAsiaTheme="minorHAnsi" w:hAnsi="Times New Roman" w:cs="Times New Roman"/>
          <w:sz w:val="24"/>
          <w:szCs w:val="24"/>
        </w:rPr>
        <w:t>,</w:t>
      </w:r>
      <w:r w:rsidR="00753337" w:rsidRPr="00B50659">
        <w:rPr>
          <w:rFonts w:ascii="Times New Roman" w:eastAsiaTheme="minorHAnsi" w:hAnsi="Times New Roman" w:cs="Times New Roman"/>
          <w:sz w:val="24"/>
          <w:szCs w:val="24"/>
        </w:rPr>
        <w:t>6</w:t>
      </w:r>
      <w:r w:rsidR="006D789B" w:rsidRPr="00B50659">
        <w:rPr>
          <w:rFonts w:ascii="Times New Roman" w:eastAsiaTheme="minorHAnsi" w:hAnsi="Times New Roman" w:cs="Times New Roman"/>
          <w:sz w:val="24"/>
          <w:szCs w:val="24"/>
        </w:rPr>
        <w:t>% slučajeva), zatim za kaznena djela protiv osobne slobode (</w:t>
      </w:r>
      <w:r w:rsidR="00753337" w:rsidRPr="00B50659">
        <w:rPr>
          <w:rFonts w:ascii="Times New Roman" w:eastAsiaTheme="minorHAnsi" w:hAnsi="Times New Roman" w:cs="Times New Roman"/>
          <w:sz w:val="24"/>
          <w:szCs w:val="24"/>
        </w:rPr>
        <w:t>24,8</w:t>
      </w:r>
      <w:r w:rsidR="006D789B" w:rsidRPr="00B50659">
        <w:rPr>
          <w:rFonts w:ascii="Times New Roman" w:eastAsiaTheme="minorHAnsi" w:hAnsi="Times New Roman" w:cs="Times New Roman"/>
          <w:sz w:val="24"/>
          <w:szCs w:val="24"/>
        </w:rPr>
        <w:t xml:space="preserve"> %) te za kaznena djela protiv </w:t>
      </w:r>
      <w:r w:rsidR="004719CB" w:rsidRPr="00B50659">
        <w:rPr>
          <w:rFonts w:ascii="Times New Roman" w:eastAsiaTheme="minorHAnsi" w:hAnsi="Times New Roman" w:cs="Times New Roman"/>
          <w:sz w:val="24"/>
          <w:szCs w:val="24"/>
        </w:rPr>
        <w:t>imovine</w:t>
      </w:r>
      <w:r w:rsidR="006D789B" w:rsidRPr="00B50659">
        <w:rPr>
          <w:rFonts w:ascii="Times New Roman" w:eastAsiaTheme="minorHAnsi" w:hAnsi="Times New Roman" w:cs="Times New Roman"/>
          <w:sz w:val="24"/>
          <w:szCs w:val="24"/>
        </w:rPr>
        <w:t xml:space="preserve"> (</w:t>
      </w:r>
      <w:r w:rsidR="00753337" w:rsidRPr="00B50659">
        <w:rPr>
          <w:rFonts w:ascii="Times New Roman" w:eastAsiaTheme="minorHAnsi" w:hAnsi="Times New Roman" w:cs="Times New Roman"/>
          <w:sz w:val="24"/>
          <w:szCs w:val="24"/>
        </w:rPr>
        <w:t>8,7</w:t>
      </w:r>
      <w:r w:rsidR="006D789B" w:rsidRPr="00B50659">
        <w:rPr>
          <w:rFonts w:ascii="Times New Roman" w:eastAsiaTheme="minorHAnsi" w:hAnsi="Times New Roman" w:cs="Times New Roman"/>
          <w:sz w:val="24"/>
          <w:szCs w:val="24"/>
        </w:rPr>
        <w:t>%).</w:t>
      </w:r>
    </w:p>
    <w:p w14:paraId="219BAEEF" w14:textId="77777777" w:rsidR="006C0D3B" w:rsidRDefault="006C0D3B" w:rsidP="004B7C9B">
      <w:pPr>
        <w:spacing w:after="200" w:line="276" w:lineRule="auto"/>
        <w:jc w:val="center"/>
        <w:rPr>
          <w:rFonts w:ascii="Times New Roman" w:eastAsia="Times New Roman" w:hAnsi="Times New Roman" w:cs="Times New Roman"/>
          <w:b/>
          <w:bCs/>
          <w:i/>
          <w:color w:val="000000"/>
          <w:lang w:eastAsia="hr-HR"/>
        </w:rPr>
      </w:pPr>
    </w:p>
    <w:p w14:paraId="02E6D680" w14:textId="77777777" w:rsidR="006C0D3B" w:rsidRDefault="006C0D3B" w:rsidP="004B7C9B">
      <w:pPr>
        <w:spacing w:after="200" w:line="276" w:lineRule="auto"/>
        <w:jc w:val="center"/>
        <w:rPr>
          <w:rFonts w:ascii="Times New Roman" w:eastAsia="Times New Roman" w:hAnsi="Times New Roman" w:cs="Times New Roman"/>
          <w:b/>
          <w:bCs/>
          <w:i/>
          <w:color w:val="000000"/>
          <w:lang w:eastAsia="hr-HR"/>
        </w:rPr>
      </w:pPr>
    </w:p>
    <w:p w14:paraId="5FC6B80B" w14:textId="77777777" w:rsidR="006C0D3B" w:rsidRDefault="006C0D3B" w:rsidP="004B7C9B">
      <w:pPr>
        <w:spacing w:after="200" w:line="276" w:lineRule="auto"/>
        <w:jc w:val="center"/>
        <w:rPr>
          <w:rFonts w:ascii="Times New Roman" w:eastAsia="Times New Roman" w:hAnsi="Times New Roman" w:cs="Times New Roman"/>
          <w:b/>
          <w:bCs/>
          <w:i/>
          <w:color w:val="000000"/>
          <w:lang w:eastAsia="hr-HR"/>
        </w:rPr>
      </w:pPr>
    </w:p>
    <w:p w14:paraId="5F1BFE66" w14:textId="77777777" w:rsidR="006C0D3B" w:rsidRDefault="006C0D3B" w:rsidP="004B7C9B">
      <w:pPr>
        <w:spacing w:after="200" w:line="276" w:lineRule="auto"/>
        <w:jc w:val="center"/>
        <w:rPr>
          <w:rFonts w:ascii="Times New Roman" w:eastAsia="Times New Roman" w:hAnsi="Times New Roman" w:cs="Times New Roman"/>
          <w:b/>
          <w:bCs/>
          <w:i/>
          <w:color w:val="000000"/>
          <w:lang w:eastAsia="hr-HR"/>
        </w:rPr>
      </w:pPr>
    </w:p>
    <w:p w14:paraId="2A2375A3" w14:textId="77777777" w:rsidR="006C0D3B" w:rsidRDefault="006C0D3B" w:rsidP="004B7C9B">
      <w:pPr>
        <w:spacing w:after="200" w:line="276" w:lineRule="auto"/>
        <w:jc w:val="center"/>
        <w:rPr>
          <w:rFonts w:ascii="Times New Roman" w:eastAsia="Times New Roman" w:hAnsi="Times New Roman" w:cs="Times New Roman"/>
          <w:b/>
          <w:bCs/>
          <w:i/>
          <w:color w:val="000000"/>
          <w:lang w:eastAsia="hr-HR"/>
        </w:rPr>
      </w:pPr>
    </w:p>
    <w:p w14:paraId="524FAF66" w14:textId="77777777" w:rsidR="006C0D3B" w:rsidRDefault="006C0D3B" w:rsidP="004B7C9B">
      <w:pPr>
        <w:spacing w:after="200" w:line="276" w:lineRule="auto"/>
        <w:jc w:val="center"/>
        <w:rPr>
          <w:rFonts w:ascii="Times New Roman" w:eastAsia="Times New Roman" w:hAnsi="Times New Roman" w:cs="Times New Roman"/>
          <w:b/>
          <w:bCs/>
          <w:i/>
          <w:color w:val="000000"/>
          <w:lang w:eastAsia="hr-HR"/>
        </w:rPr>
      </w:pPr>
    </w:p>
    <w:p w14:paraId="2B5D4190" w14:textId="2BC8D2E7" w:rsidR="00D24587" w:rsidRPr="00C55204" w:rsidRDefault="00D24587" w:rsidP="004B7C9B">
      <w:pPr>
        <w:spacing w:after="200" w:line="276" w:lineRule="auto"/>
        <w:jc w:val="center"/>
        <w:rPr>
          <w:rFonts w:ascii="Times New Roman" w:eastAsiaTheme="minorHAnsi" w:hAnsi="Times New Roman" w:cs="Times New Roman"/>
          <w:sz w:val="24"/>
          <w:szCs w:val="24"/>
        </w:rPr>
      </w:pPr>
      <w:r w:rsidRPr="00C55204">
        <w:rPr>
          <w:rFonts w:ascii="Times New Roman" w:eastAsia="Times New Roman" w:hAnsi="Times New Roman" w:cs="Times New Roman"/>
          <w:b/>
          <w:bCs/>
          <w:i/>
          <w:color w:val="000000"/>
          <w:lang w:eastAsia="hr-HR"/>
        </w:rPr>
        <w:t xml:space="preserve">Graf </w:t>
      </w:r>
      <w:r w:rsidR="006F7EBB" w:rsidRPr="00C55204">
        <w:rPr>
          <w:rFonts w:ascii="Times New Roman" w:eastAsia="Times New Roman" w:hAnsi="Times New Roman" w:cs="Times New Roman"/>
          <w:b/>
          <w:bCs/>
          <w:i/>
          <w:color w:val="000000"/>
          <w:lang w:eastAsia="hr-HR"/>
        </w:rPr>
        <w:t>8</w:t>
      </w:r>
      <w:r w:rsidRPr="00C55204">
        <w:rPr>
          <w:rFonts w:ascii="Times New Roman" w:eastAsia="Times New Roman" w:hAnsi="Times New Roman" w:cs="Times New Roman"/>
          <w:bCs/>
          <w:i/>
          <w:color w:val="000000"/>
          <w:lang w:eastAsia="hr-HR"/>
        </w:rPr>
        <w:t xml:space="preserve">. </w:t>
      </w:r>
      <w:r w:rsidR="00341154" w:rsidRPr="00C55204">
        <w:rPr>
          <w:rFonts w:ascii="Times New Roman" w:hAnsi="Times New Roman" w:cs="Times New Roman"/>
          <w:i/>
        </w:rPr>
        <w:t xml:space="preserve">Vrste </w:t>
      </w:r>
      <w:r w:rsidR="0076460A" w:rsidRPr="00C55204">
        <w:rPr>
          <w:rFonts w:ascii="Times New Roman" w:hAnsi="Times New Roman" w:cs="Times New Roman"/>
          <w:i/>
        </w:rPr>
        <w:t xml:space="preserve">i </w:t>
      </w:r>
      <w:r w:rsidR="00753337">
        <w:rPr>
          <w:rFonts w:ascii="Times New Roman" w:hAnsi="Times New Roman" w:cs="Times New Roman"/>
          <w:i/>
        </w:rPr>
        <w:t>broj</w:t>
      </w:r>
      <w:r w:rsidR="0076460A" w:rsidRPr="00C55204">
        <w:rPr>
          <w:rFonts w:ascii="Times New Roman" w:hAnsi="Times New Roman" w:cs="Times New Roman"/>
          <w:i/>
        </w:rPr>
        <w:t xml:space="preserve"> (%) </w:t>
      </w:r>
      <w:r w:rsidR="00341154" w:rsidRPr="00C55204">
        <w:rPr>
          <w:rFonts w:ascii="Times New Roman" w:hAnsi="Times New Roman" w:cs="Times New Roman"/>
          <w:i/>
        </w:rPr>
        <w:t>kaznenih djela u predm</w:t>
      </w:r>
      <w:r w:rsidR="00EA0B1E" w:rsidRPr="00C55204">
        <w:rPr>
          <w:rFonts w:ascii="Times New Roman" w:hAnsi="Times New Roman" w:cs="Times New Roman"/>
          <w:i/>
        </w:rPr>
        <w:t xml:space="preserve">etima </w:t>
      </w:r>
      <w:r w:rsidR="00AE68B1" w:rsidRPr="00C55204">
        <w:rPr>
          <w:rFonts w:ascii="Times New Roman" w:hAnsi="Times New Roman" w:cs="Times New Roman"/>
          <w:i/>
        </w:rPr>
        <w:t>uvjetne/djelomične uvjetne osude sa zaštitnim nadzorom i/ili posebnom obvezom i/ili sigurnosnom mjerom</w:t>
      </w:r>
    </w:p>
    <w:p w14:paraId="33A8E889" w14:textId="77777777" w:rsidR="006D789B" w:rsidRPr="00EB339D" w:rsidRDefault="006D789B" w:rsidP="00D24587">
      <w:pPr>
        <w:jc w:val="center"/>
        <w:rPr>
          <w:rFonts w:asciiTheme="minorHAnsi" w:hAnsiTheme="minorHAnsi"/>
          <w:highlight w:val="yellow"/>
        </w:rPr>
      </w:pPr>
    </w:p>
    <w:p w14:paraId="71EDA496" w14:textId="77777777" w:rsidR="006D789B" w:rsidRPr="00F72C44" w:rsidRDefault="00753337" w:rsidP="00D24587">
      <w:pPr>
        <w:jc w:val="center"/>
        <w:rPr>
          <w:rFonts w:asciiTheme="minorHAnsi" w:hAnsiTheme="minorHAnsi"/>
          <w:highlight w:val="yellow"/>
        </w:rPr>
      </w:pPr>
      <w:r>
        <w:rPr>
          <w:noProof/>
          <w:lang w:eastAsia="hr-HR"/>
        </w:rPr>
        <w:lastRenderedPageBreak/>
        <w:drawing>
          <wp:inline distT="0" distB="0" distL="0" distR="0" wp14:anchorId="1EAF2296" wp14:editId="3FCE95E8">
            <wp:extent cx="5760720" cy="3476625"/>
            <wp:effectExtent l="0" t="0" r="11430" b="9525"/>
            <wp:docPr id="2" name="Grafikon 2">
              <a:extLst xmlns:a="http://schemas.openxmlformats.org/drawingml/2006/main">
                <a:ext uri="{FF2B5EF4-FFF2-40B4-BE49-F238E27FC236}">
                  <a16:creationId xmlns:a16="http://schemas.microsoft.com/office/drawing/2014/main" id="{12021E80-B09A-41F0-89B3-61B1FAF71A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4D00002" w14:textId="77777777" w:rsidR="00EA0B1E" w:rsidRPr="00F72C44" w:rsidRDefault="00EA0B1E" w:rsidP="00D24587">
      <w:pPr>
        <w:jc w:val="center"/>
        <w:rPr>
          <w:rFonts w:asciiTheme="minorHAnsi" w:hAnsiTheme="minorHAnsi"/>
          <w:i/>
          <w:highlight w:val="yellow"/>
        </w:rPr>
      </w:pPr>
    </w:p>
    <w:p w14:paraId="7A9D2DC1" w14:textId="77777777" w:rsidR="00D24587" w:rsidRPr="00F72C44" w:rsidRDefault="00D24587" w:rsidP="002E7550">
      <w:pPr>
        <w:spacing w:after="200" w:line="276" w:lineRule="auto"/>
        <w:ind w:firstLine="708"/>
        <w:jc w:val="both"/>
        <w:rPr>
          <w:rFonts w:ascii="Times New Roman" w:eastAsiaTheme="minorHAnsi" w:hAnsi="Times New Roman" w:cs="Times New Roman"/>
          <w:sz w:val="24"/>
          <w:szCs w:val="24"/>
          <w:highlight w:val="yellow"/>
        </w:rPr>
      </w:pPr>
    </w:p>
    <w:p w14:paraId="7AF14DEE" w14:textId="77777777" w:rsidR="006D789B" w:rsidRPr="00C55204" w:rsidRDefault="006D789B" w:rsidP="006D789B">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 xml:space="preserve">Uz uvjetnu i djelomičnu uvjetnu osudu, osim zaštitnog nadzora, sud može izreći i jednu ili više sigurnosnih mjera i/ ili posebnih obveza. </w:t>
      </w:r>
    </w:p>
    <w:p w14:paraId="16479761" w14:textId="77777777" w:rsidR="00D20486" w:rsidRPr="00C55204" w:rsidRDefault="00FD4161" w:rsidP="00740416">
      <w:pPr>
        <w:spacing w:after="200" w:line="276" w:lineRule="auto"/>
        <w:jc w:val="both"/>
        <w:rPr>
          <w:rFonts w:ascii="Times New Roman" w:eastAsiaTheme="minorHAnsi" w:hAnsi="Times New Roman" w:cs="Times New Roman"/>
          <w:sz w:val="24"/>
          <w:szCs w:val="24"/>
        </w:rPr>
      </w:pPr>
      <w:r w:rsidRPr="00B87EEC">
        <w:rPr>
          <w:rFonts w:ascii="Times New Roman" w:eastAsiaTheme="minorHAnsi" w:hAnsi="Times New Roman" w:cs="Times New Roman"/>
          <w:sz w:val="24"/>
          <w:szCs w:val="24"/>
        </w:rPr>
        <w:t>U novim predmetima zaprimljenim u 201</w:t>
      </w:r>
      <w:r w:rsidR="00B50659" w:rsidRPr="00B87EEC">
        <w:rPr>
          <w:rFonts w:ascii="Times New Roman" w:eastAsiaTheme="minorHAnsi" w:hAnsi="Times New Roman" w:cs="Times New Roman"/>
          <w:sz w:val="24"/>
          <w:szCs w:val="24"/>
        </w:rPr>
        <w:t>9</w:t>
      </w:r>
      <w:r w:rsidRPr="00B87EEC">
        <w:rPr>
          <w:rFonts w:ascii="Times New Roman" w:eastAsiaTheme="minorHAnsi" w:hAnsi="Times New Roman" w:cs="Times New Roman"/>
          <w:sz w:val="24"/>
          <w:szCs w:val="24"/>
        </w:rPr>
        <w:t>. godini, o</w:t>
      </w:r>
      <w:r w:rsidR="0026038C" w:rsidRPr="00B87EEC">
        <w:rPr>
          <w:rFonts w:ascii="Times New Roman" w:eastAsiaTheme="minorHAnsi" w:hAnsi="Times New Roman" w:cs="Times New Roman"/>
          <w:sz w:val="24"/>
          <w:szCs w:val="24"/>
        </w:rPr>
        <w:t xml:space="preserve">d ukupnog broja posebnih obveza </w:t>
      </w:r>
      <w:r w:rsidR="006E1F1B" w:rsidRPr="00B87EEC">
        <w:rPr>
          <w:rFonts w:ascii="Times New Roman" w:eastAsiaTheme="minorHAnsi" w:hAnsi="Times New Roman" w:cs="Times New Roman"/>
          <w:sz w:val="24"/>
          <w:szCs w:val="24"/>
        </w:rPr>
        <w:t>uz uvjetnu osudu (</w:t>
      </w:r>
      <w:r w:rsidR="00B14B00" w:rsidRPr="00B87EEC">
        <w:rPr>
          <w:rFonts w:ascii="Times New Roman" w:eastAsiaTheme="minorHAnsi" w:hAnsi="Times New Roman" w:cs="Times New Roman"/>
          <w:sz w:val="24"/>
          <w:szCs w:val="24"/>
        </w:rPr>
        <w:t>314</w:t>
      </w:r>
      <w:r w:rsidR="006E1F1B" w:rsidRPr="00B87EEC">
        <w:rPr>
          <w:rFonts w:ascii="Times New Roman" w:eastAsiaTheme="minorHAnsi" w:hAnsi="Times New Roman" w:cs="Times New Roman"/>
          <w:sz w:val="24"/>
          <w:szCs w:val="24"/>
        </w:rPr>
        <w:t xml:space="preserve">) </w:t>
      </w:r>
      <w:r w:rsidR="00B14B00" w:rsidRPr="00B87EEC">
        <w:rPr>
          <w:rFonts w:ascii="Times New Roman" w:eastAsiaTheme="minorHAnsi" w:hAnsi="Times New Roman" w:cs="Times New Roman"/>
          <w:sz w:val="24"/>
          <w:szCs w:val="24"/>
        </w:rPr>
        <w:t>najvećim dijelom</w:t>
      </w:r>
      <w:r w:rsidR="002E7550" w:rsidRPr="00B87EEC">
        <w:rPr>
          <w:rFonts w:ascii="Times New Roman" w:eastAsiaTheme="minorHAnsi" w:hAnsi="Times New Roman" w:cs="Times New Roman"/>
          <w:sz w:val="24"/>
          <w:szCs w:val="24"/>
        </w:rPr>
        <w:t xml:space="preserve"> </w:t>
      </w:r>
      <w:r w:rsidR="00BE4D2B" w:rsidRPr="00B87EEC">
        <w:rPr>
          <w:rFonts w:ascii="Times New Roman" w:eastAsiaTheme="minorHAnsi" w:hAnsi="Times New Roman" w:cs="Times New Roman"/>
          <w:sz w:val="24"/>
          <w:szCs w:val="24"/>
        </w:rPr>
        <w:t>je izricano</w:t>
      </w:r>
      <w:r w:rsidR="002E7550" w:rsidRPr="00B87EEC">
        <w:rPr>
          <w:rFonts w:ascii="Times New Roman" w:eastAsiaTheme="minorHAnsi" w:hAnsi="Times New Roman" w:cs="Times New Roman"/>
          <w:sz w:val="24"/>
          <w:szCs w:val="24"/>
        </w:rPr>
        <w:t xml:space="preserve"> </w:t>
      </w:r>
      <w:r w:rsidR="00D20486" w:rsidRPr="00B87EEC">
        <w:rPr>
          <w:rFonts w:ascii="Times New Roman" w:eastAsiaTheme="minorHAnsi" w:hAnsi="Times New Roman" w:cs="Times New Roman"/>
          <w:sz w:val="24"/>
          <w:szCs w:val="24"/>
        </w:rPr>
        <w:t>ispunjavanje obveze uzdr</w:t>
      </w:r>
      <w:r w:rsidR="00BE4D2B" w:rsidRPr="00B87EEC">
        <w:rPr>
          <w:rFonts w:ascii="Times New Roman" w:eastAsiaTheme="minorHAnsi" w:hAnsi="Times New Roman" w:cs="Times New Roman"/>
          <w:sz w:val="24"/>
          <w:szCs w:val="24"/>
        </w:rPr>
        <w:t>žavanja</w:t>
      </w:r>
      <w:r w:rsidR="000B254F" w:rsidRPr="00B87EEC">
        <w:rPr>
          <w:rFonts w:ascii="Times New Roman" w:eastAsiaTheme="minorHAnsi" w:hAnsi="Times New Roman" w:cs="Times New Roman"/>
          <w:sz w:val="24"/>
          <w:szCs w:val="24"/>
        </w:rPr>
        <w:t xml:space="preserve"> (</w:t>
      </w:r>
      <w:r w:rsidR="00B14B00" w:rsidRPr="00B87EEC">
        <w:rPr>
          <w:rFonts w:ascii="Times New Roman" w:eastAsiaTheme="minorHAnsi" w:hAnsi="Times New Roman" w:cs="Times New Roman"/>
          <w:sz w:val="24"/>
          <w:szCs w:val="24"/>
        </w:rPr>
        <w:t>49,3</w:t>
      </w:r>
      <w:r w:rsidR="00947F75" w:rsidRPr="00B87EEC">
        <w:rPr>
          <w:rFonts w:ascii="Times New Roman" w:eastAsiaTheme="minorHAnsi" w:hAnsi="Times New Roman" w:cs="Times New Roman"/>
          <w:sz w:val="24"/>
          <w:szCs w:val="24"/>
        </w:rPr>
        <w:t>%</w:t>
      </w:r>
      <w:r w:rsidR="000B254F" w:rsidRPr="00B87EEC">
        <w:rPr>
          <w:rFonts w:ascii="Times New Roman" w:eastAsiaTheme="minorHAnsi" w:hAnsi="Times New Roman" w:cs="Times New Roman"/>
          <w:sz w:val="24"/>
          <w:szCs w:val="24"/>
        </w:rPr>
        <w:t>) i obvezu popravljanja štete</w:t>
      </w:r>
      <w:r w:rsidR="008401DA" w:rsidRPr="00B87EEC">
        <w:rPr>
          <w:rFonts w:ascii="Times New Roman" w:eastAsiaTheme="minorHAnsi" w:hAnsi="Times New Roman" w:cs="Times New Roman"/>
          <w:sz w:val="24"/>
          <w:szCs w:val="24"/>
        </w:rPr>
        <w:t xml:space="preserve"> počinjene kaznenim djelom (</w:t>
      </w:r>
      <w:r w:rsidR="00B14B00" w:rsidRPr="00B87EEC">
        <w:rPr>
          <w:rFonts w:ascii="Times New Roman" w:eastAsiaTheme="minorHAnsi" w:hAnsi="Times New Roman" w:cs="Times New Roman"/>
          <w:sz w:val="24"/>
          <w:szCs w:val="24"/>
        </w:rPr>
        <w:t>29,9</w:t>
      </w:r>
      <w:r w:rsidR="00947F75" w:rsidRPr="00B87EEC">
        <w:rPr>
          <w:rFonts w:ascii="Times New Roman" w:eastAsiaTheme="minorHAnsi" w:hAnsi="Times New Roman" w:cs="Times New Roman"/>
          <w:sz w:val="24"/>
          <w:szCs w:val="24"/>
        </w:rPr>
        <w:t>%</w:t>
      </w:r>
      <w:r w:rsidR="008401DA" w:rsidRPr="00B87EEC">
        <w:rPr>
          <w:rFonts w:ascii="Times New Roman" w:eastAsiaTheme="minorHAnsi" w:hAnsi="Times New Roman" w:cs="Times New Roman"/>
          <w:sz w:val="24"/>
          <w:szCs w:val="24"/>
        </w:rPr>
        <w:t>)</w:t>
      </w:r>
      <w:r w:rsidR="00575C90" w:rsidRPr="00B87EEC">
        <w:rPr>
          <w:rFonts w:ascii="Times New Roman" w:eastAsiaTheme="minorHAnsi" w:hAnsi="Times New Roman" w:cs="Times New Roman"/>
          <w:sz w:val="24"/>
          <w:szCs w:val="24"/>
        </w:rPr>
        <w:t xml:space="preserve">, što je u skladu s vrstom kaznenih djela zbog </w:t>
      </w:r>
      <w:r w:rsidR="00575C90" w:rsidRPr="00B87EEC">
        <w:rPr>
          <w:rFonts w:ascii="Times New Roman" w:eastAsiaTheme="minorHAnsi" w:hAnsi="Times New Roman" w:cs="Times New Roman"/>
          <w:sz w:val="24"/>
          <w:szCs w:val="24"/>
        </w:rPr>
        <w:lastRenderedPageBreak/>
        <w:t>kojih se</w:t>
      </w:r>
      <w:r w:rsidR="008A2FA9" w:rsidRPr="00B87EEC">
        <w:rPr>
          <w:rFonts w:ascii="Times New Roman" w:eastAsiaTheme="minorHAnsi" w:hAnsi="Times New Roman" w:cs="Times New Roman"/>
          <w:sz w:val="24"/>
          <w:szCs w:val="24"/>
        </w:rPr>
        <w:t xml:space="preserve"> najčešće </w:t>
      </w:r>
      <w:r w:rsidR="00575C90" w:rsidRPr="00B87EEC">
        <w:rPr>
          <w:rFonts w:ascii="Times New Roman" w:eastAsiaTheme="minorHAnsi" w:hAnsi="Times New Roman" w:cs="Times New Roman"/>
          <w:sz w:val="24"/>
          <w:szCs w:val="24"/>
        </w:rPr>
        <w:t xml:space="preserve"> i izriče uvjetna osuda sa zaštitnim nadzorom/i/ili pos</w:t>
      </w:r>
      <w:r w:rsidR="008A2FA9" w:rsidRPr="00B87EEC">
        <w:rPr>
          <w:rFonts w:ascii="Times New Roman" w:eastAsiaTheme="minorHAnsi" w:hAnsi="Times New Roman" w:cs="Times New Roman"/>
          <w:sz w:val="24"/>
          <w:szCs w:val="24"/>
        </w:rPr>
        <w:t>e</w:t>
      </w:r>
      <w:r w:rsidR="00575C90" w:rsidRPr="00B87EEC">
        <w:rPr>
          <w:rFonts w:ascii="Times New Roman" w:eastAsiaTheme="minorHAnsi" w:hAnsi="Times New Roman" w:cs="Times New Roman"/>
          <w:sz w:val="24"/>
          <w:szCs w:val="24"/>
        </w:rPr>
        <w:t>bnim obvezama</w:t>
      </w:r>
      <w:r w:rsidR="00451853" w:rsidRPr="00B87EEC">
        <w:rPr>
          <w:rFonts w:ascii="Times New Roman" w:eastAsiaTheme="minorHAnsi" w:hAnsi="Times New Roman" w:cs="Times New Roman"/>
          <w:sz w:val="24"/>
          <w:szCs w:val="24"/>
        </w:rPr>
        <w:t xml:space="preserve"> i/ili sigurnosnim mjerama</w:t>
      </w:r>
      <w:r w:rsidR="00575C90" w:rsidRPr="00B87EEC">
        <w:rPr>
          <w:rFonts w:ascii="Times New Roman" w:eastAsiaTheme="minorHAnsi" w:hAnsi="Times New Roman" w:cs="Times New Roman"/>
          <w:sz w:val="24"/>
          <w:szCs w:val="24"/>
        </w:rPr>
        <w:t xml:space="preserve">. </w:t>
      </w:r>
      <w:r w:rsidR="008A2FA9" w:rsidRPr="00011FDD">
        <w:rPr>
          <w:rFonts w:ascii="Times New Roman" w:eastAsiaTheme="minorHAnsi" w:hAnsi="Times New Roman" w:cs="Times New Roman"/>
          <w:sz w:val="24"/>
          <w:szCs w:val="24"/>
        </w:rPr>
        <w:t xml:space="preserve">Posebne obveze liječenja bilo od ovisnosti (alkohol i droga) </w:t>
      </w:r>
      <w:r w:rsidR="00D8157E" w:rsidRPr="00011FDD">
        <w:rPr>
          <w:rFonts w:ascii="Times New Roman" w:eastAsiaTheme="minorHAnsi" w:hAnsi="Times New Roman" w:cs="Times New Roman"/>
          <w:sz w:val="24"/>
          <w:szCs w:val="24"/>
        </w:rPr>
        <w:t>bilo</w:t>
      </w:r>
      <w:r w:rsidR="008A2FA9" w:rsidRPr="00011FDD">
        <w:rPr>
          <w:rFonts w:ascii="Times New Roman" w:eastAsiaTheme="minorHAnsi" w:hAnsi="Times New Roman" w:cs="Times New Roman"/>
          <w:sz w:val="24"/>
          <w:szCs w:val="24"/>
        </w:rPr>
        <w:t xml:space="preserve"> radi otklanjanja zdravstvenih smetnji koje mogu djelovati na počinjenje kaznenog djela izrečene se u </w:t>
      </w:r>
      <w:r w:rsidR="00011FDD">
        <w:rPr>
          <w:rFonts w:ascii="Times New Roman" w:eastAsiaTheme="minorHAnsi" w:hAnsi="Times New Roman" w:cs="Times New Roman"/>
          <w:sz w:val="24"/>
          <w:szCs w:val="24"/>
        </w:rPr>
        <w:t>30</w:t>
      </w:r>
      <w:r w:rsidR="00C31EE3" w:rsidRPr="00011FDD">
        <w:rPr>
          <w:rFonts w:ascii="Times New Roman" w:eastAsiaTheme="minorHAnsi" w:hAnsi="Times New Roman" w:cs="Times New Roman"/>
          <w:sz w:val="24"/>
          <w:szCs w:val="24"/>
        </w:rPr>
        <w:t xml:space="preserve"> </w:t>
      </w:r>
      <w:r w:rsidR="00C31EE3" w:rsidRPr="00E2013F">
        <w:rPr>
          <w:rFonts w:ascii="Times New Roman" w:eastAsiaTheme="minorHAnsi" w:hAnsi="Times New Roman" w:cs="Times New Roman"/>
          <w:sz w:val="24"/>
          <w:szCs w:val="24"/>
        </w:rPr>
        <w:t>predmeta</w:t>
      </w:r>
      <w:r w:rsidR="008A2FA9" w:rsidRPr="00E2013F">
        <w:rPr>
          <w:rFonts w:ascii="Times New Roman" w:eastAsiaTheme="minorHAnsi" w:hAnsi="Times New Roman" w:cs="Times New Roman"/>
          <w:sz w:val="24"/>
          <w:szCs w:val="24"/>
        </w:rPr>
        <w:t xml:space="preserve"> uvjetne</w:t>
      </w:r>
      <w:r w:rsidR="00C31EE3" w:rsidRPr="00E2013F">
        <w:rPr>
          <w:rFonts w:ascii="Times New Roman" w:eastAsiaTheme="minorHAnsi" w:hAnsi="Times New Roman" w:cs="Times New Roman"/>
          <w:sz w:val="24"/>
          <w:szCs w:val="24"/>
        </w:rPr>
        <w:t>/djelomične uvjetne</w:t>
      </w:r>
      <w:r w:rsidR="008A2FA9" w:rsidRPr="00E2013F">
        <w:rPr>
          <w:rFonts w:ascii="Times New Roman" w:eastAsiaTheme="minorHAnsi" w:hAnsi="Times New Roman" w:cs="Times New Roman"/>
          <w:sz w:val="24"/>
          <w:szCs w:val="24"/>
        </w:rPr>
        <w:t xml:space="preserve"> osude sa zaštitnim nadzorom/i/ili posebnom obvezom</w:t>
      </w:r>
      <w:r w:rsidR="00C31EE3" w:rsidRPr="00E2013F">
        <w:rPr>
          <w:rFonts w:ascii="Times New Roman" w:eastAsiaTheme="minorHAnsi" w:hAnsi="Times New Roman" w:cs="Times New Roman"/>
          <w:sz w:val="24"/>
          <w:szCs w:val="24"/>
        </w:rPr>
        <w:t xml:space="preserve"> i/ili sigurnosnom mjerom</w:t>
      </w:r>
      <w:r w:rsidR="008A2FA9" w:rsidRPr="00E2013F">
        <w:rPr>
          <w:rFonts w:ascii="Times New Roman" w:eastAsiaTheme="minorHAnsi" w:hAnsi="Times New Roman" w:cs="Times New Roman"/>
          <w:sz w:val="24"/>
          <w:szCs w:val="24"/>
        </w:rPr>
        <w:t>.</w:t>
      </w:r>
      <w:r w:rsidR="008A2FA9" w:rsidRPr="00C55204">
        <w:rPr>
          <w:rFonts w:ascii="Times New Roman" w:eastAsiaTheme="minorHAnsi" w:hAnsi="Times New Roman" w:cs="Times New Roman"/>
          <w:sz w:val="24"/>
          <w:szCs w:val="24"/>
        </w:rPr>
        <w:t xml:space="preserve"> </w:t>
      </w:r>
    </w:p>
    <w:p w14:paraId="538717B7" w14:textId="77777777" w:rsidR="00186B29" w:rsidRPr="00C55204" w:rsidRDefault="00186B29" w:rsidP="00186B29">
      <w:pPr>
        <w:pStyle w:val="Heading1"/>
        <w:rPr>
          <w:rFonts w:ascii="Times New Roman" w:hAnsi="Times New Roman" w:cs="Times New Roman"/>
          <w:sz w:val="24"/>
          <w:szCs w:val="24"/>
        </w:rPr>
      </w:pPr>
      <w:bookmarkStart w:id="12" w:name="_Toc37150842"/>
      <w:r w:rsidRPr="00C55204">
        <w:rPr>
          <w:rFonts w:ascii="Times New Roman" w:hAnsi="Times New Roman" w:cs="Times New Roman"/>
          <w:sz w:val="24"/>
          <w:szCs w:val="24"/>
        </w:rPr>
        <w:t>Sigurnosne mjere</w:t>
      </w:r>
      <w:bookmarkEnd w:id="12"/>
      <w:r w:rsidRPr="00C55204">
        <w:rPr>
          <w:rFonts w:ascii="Times New Roman" w:hAnsi="Times New Roman" w:cs="Times New Roman"/>
          <w:sz w:val="24"/>
          <w:szCs w:val="24"/>
        </w:rPr>
        <w:t xml:space="preserve"> </w:t>
      </w:r>
    </w:p>
    <w:p w14:paraId="00A59928" w14:textId="77777777" w:rsidR="00186B29" w:rsidRPr="00C55204" w:rsidRDefault="00186B29" w:rsidP="00186B29">
      <w:pPr>
        <w:rPr>
          <w:rFonts w:ascii="Times New Roman" w:hAnsi="Times New Roman" w:cs="Times New Roman"/>
          <w:highlight w:val="yellow"/>
        </w:rPr>
      </w:pPr>
    </w:p>
    <w:p w14:paraId="6BF1468E" w14:textId="77777777" w:rsidR="00B259EA" w:rsidRPr="00C55204" w:rsidRDefault="004C672B" w:rsidP="004C672B">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S</w:t>
      </w:r>
      <w:r w:rsidR="00B259EA" w:rsidRPr="00C55204">
        <w:rPr>
          <w:rFonts w:ascii="Times New Roman" w:eastAsiaTheme="minorHAnsi" w:hAnsi="Times New Roman" w:cs="Times New Roman"/>
          <w:sz w:val="24"/>
          <w:szCs w:val="24"/>
        </w:rPr>
        <w:t xml:space="preserve">ud može počinitelju, između ostalog, uz rad za opće dobro, djelomično uvjetnu/uvjetnu osudu i novčanu kaznu, izreći i sigurnosne mjere: obvezno psihijatrijsko liječenje, obvezno liječenje od ovisnosti i obvezan psihosocijalni tretman koje nadzire probacijska služba. </w:t>
      </w:r>
    </w:p>
    <w:p w14:paraId="222CAA2D" w14:textId="77777777" w:rsidR="00B259EA" w:rsidRPr="00C55204" w:rsidRDefault="00B259EA" w:rsidP="00186B29">
      <w:pPr>
        <w:rPr>
          <w:rFonts w:ascii="Times New Roman" w:hAnsi="Times New Roman" w:cs="Times New Roman"/>
          <w:color w:val="FF0000"/>
        </w:rPr>
      </w:pPr>
    </w:p>
    <w:p w14:paraId="268957A4" w14:textId="77777777" w:rsidR="00641A9B" w:rsidRPr="00C55204" w:rsidRDefault="004C672B" w:rsidP="00641A9B">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Tijekom 201</w:t>
      </w:r>
      <w:r w:rsidR="00BC10E8">
        <w:rPr>
          <w:rFonts w:ascii="Times New Roman" w:eastAsiaTheme="minorHAnsi" w:hAnsi="Times New Roman" w:cs="Times New Roman"/>
          <w:sz w:val="24"/>
          <w:szCs w:val="24"/>
        </w:rPr>
        <w:t>9</w:t>
      </w:r>
      <w:r w:rsidR="00196B41" w:rsidRPr="00C55204">
        <w:rPr>
          <w:rFonts w:ascii="Times New Roman" w:eastAsiaTheme="minorHAnsi" w:hAnsi="Times New Roman" w:cs="Times New Roman"/>
          <w:sz w:val="24"/>
          <w:szCs w:val="24"/>
        </w:rPr>
        <w:t xml:space="preserve">. godine probacijska zaprimila </w:t>
      </w:r>
      <w:r w:rsidR="00196B41" w:rsidRPr="008075CA">
        <w:rPr>
          <w:rFonts w:ascii="Times New Roman" w:eastAsiaTheme="minorHAnsi" w:hAnsi="Times New Roman" w:cs="Times New Roman"/>
          <w:sz w:val="24"/>
          <w:szCs w:val="24"/>
        </w:rPr>
        <w:t xml:space="preserve">je </w:t>
      </w:r>
      <w:r w:rsidR="008F2A10" w:rsidRPr="008075CA">
        <w:rPr>
          <w:rFonts w:ascii="Times New Roman" w:eastAsiaTheme="minorHAnsi" w:hAnsi="Times New Roman" w:cs="Times New Roman"/>
          <w:sz w:val="24"/>
          <w:szCs w:val="24"/>
        </w:rPr>
        <w:t>299</w:t>
      </w:r>
      <w:r w:rsidR="00641A9B" w:rsidRPr="008075CA">
        <w:rPr>
          <w:rFonts w:ascii="Times New Roman" w:eastAsiaTheme="minorHAnsi" w:hAnsi="Times New Roman" w:cs="Times New Roman"/>
          <w:sz w:val="24"/>
          <w:szCs w:val="24"/>
        </w:rPr>
        <w:t xml:space="preserve"> sudsk</w:t>
      </w:r>
      <w:r w:rsidR="008F2A10" w:rsidRPr="008075CA">
        <w:rPr>
          <w:rFonts w:ascii="Times New Roman" w:eastAsiaTheme="minorHAnsi" w:hAnsi="Times New Roman" w:cs="Times New Roman"/>
          <w:sz w:val="24"/>
          <w:szCs w:val="24"/>
        </w:rPr>
        <w:t>ih</w:t>
      </w:r>
      <w:r w:rsidR="00641A9B" w:rsidRPr="008075CA">
        <w:rPr>
          <w:rFonts w:ascii="Times New Roman" w:eastAsiaTheme="minorHAnsi" w:hAnsi="Times New Roman" w:cs="Times New Roman"/>
          <w:sz w:val="24"/>
          <w:szCs w:val="24"/>
        </w:rPr>
        <w:t xml:space="preserve"> presud</w:t>
      </w:r>
      <w:r w:rsidR="008F2A10" w:rsidRPr="008075CA">
        <w:rPr>
          <w:rFonts w:ascii="Times New Roman" w:eastAsiaTheme="minorHAnsi" w:hAnsi="Times New Roman" w:cs="Times New Roman"/>
          <w:sz w:val="24"/>
          <w:szCs w:val="24"/>
        </w:rPr>
        <w:t>a</w:t>
      </w:r>
      <w:r w:rsidR="00641A9B" w:rsidRPr="008075CA">
        <w:rPr>
          <w:rFonts w:ascii="Times New Roman" w:eastAsiaTheme="minorHAnsi" w:hAnsi="Times New Roman" w:cs="Times New Roman"/>
          <w:sz w:val="24"/>
          <w:szCs w:val="24"/>
        </w:rPr>
        <w:t xml:space="preserve"> kojima je  izrečena  neka od sigurnosnih mjera čije izvršavanje je u nadležnosti probacijske službe. Najviše </w:t>
      </w:r>
      <w:r w:rsidR="00641A9B" w:rsidRPr="008075CA">
        <w:rPr>
          <w:rFonts w:ascii="Times New Roman" w:eastAsiaTheme="minorHAnsi" w:hAnsi="Times New Roman" w:cs="Times New Roman"/>
          <w:sz w:val="24"/>
          <w:szCs w:val="24"/>
        </w:rPr>
        <w:lastRenderedPageBreak/>
        <w:t>(</w:t>
      </w:r>
      <w:r w:rsidR="008075CA" w:rsidRPr="008075CA">
        <w:rPr>
          <w:rFonts w:ascii="Times New Roman" w:eastAsiaTheme="minorHAnsi" w:hAnsi="Times New Roman" w:cs="Times New Roman"/>
          <w:sz w:val="24"/>
          <w:szCs w:val="24"/>
        </w:rPr>
        <w:t>60,2</w:t>
      </w:r>
      <w:r w:rsidR="00641A9B" w:rsidRPr="008075CA">
        <w:rPr>
          <w:rFonts w:ascii="Times New Roman" w:eastAsiaTheme="minorHAnsi" w:hAnsi="Times New Roman" w:cs="Times New Roman"/>
          <w:sz w:val="24"/>
          <w:szCs w:val="24"/>
        </w:rPr>
        <w:t xml:space="preserve"> %) je izrečeno sigurnosnih mjera obveznog liječenja o</w:t>
      </w:r>
      <w:r w:rsidR="008075CA" w:rsidRPr="008075CA">
        <w:rPr>
          <w:rFonts w:ascii="Times New Roman" w:eastAsiaTheme="minorHAnsi" w:hAnsi="Times New Roman" w:cs="Times New Roman"/>
          <w:sz w:val="24"/>
          <w:szCs w:val="24"/>
        </w:rPr>
        <w:t>d</w:t>
      </w:r>
      <w:r w:rsidR="00641A9B" w:rsidRPr="008075CA">
        <w:rPr>
          <w:rFonts w:ascii="Times New Roman" w:eastAsiaTheme="minorHAnsi" w:hAnsi="Times New Roman" w:cs="Times New Roman"/>
          <w:sz w:val="24"/>
          <w:szCs w:val="24"/>
        </w:rPr>
        <w:t xml:space="preserve"> </w:t>
      </w:r>
      <w:r w:rsidR="008075CA" w:rsidRPr="008075CA">
        <w:rPr>
          <w:rFonts w:ascii="Times New Roman" w:eastAsiaTheme="minorHAnsi" w:hAnsi="Times New Roman" w:cs="Times New Roman"/>
          <w:sz w:val="24"/>
          <w:szCs w:val="24"/>
        </w:rPr>
        <w:t>ovisnosti</w:t>
      </w:r>
      <w:r w:rsidR="00641A9B" w:rsidRPr="008075CA">
        <w:rPr>
          <w:rFonts w:ascii="Times New Roman" w:eastAsiaTheme="minorHAnsi" w:hAnsi="Times New Roman" w:cs="Times New Roman"/>
          <w:sz w:val="24"/>
          <w:szCs w:val="24"/>
        </w:rPr>
        <w:t xml:space="preserve">, zatim </w:t>
      </w:r>
      <w:r w:rsidRPr="008075CA">
        <w:rPr>
          <w:rFonts w:ascii="Times New Roman" w:eastAsiaTheme="minorHAnsi" w:hAnsi="Times New Roman" w:cs="Times New Roman"/>
          <w:sz w:val="24"/>
          <w:szCs w:val="24"/>
        </w:rPr>
        <w:t>2</w:t>
      </w:r>
      <w:r w:rsidR="008075CA" w:rsidRPr="008075CA">
        <w:rPr>
          <w:rFonts w:ascii="Times New Roman" w:eastAsiaTheme="minorHAnsi" w:hAnsi="Times New Roman" w:cs="Times New Roman"/>
          <w:sz w:val="24"/>
          <w:szCs w:val="24"/>
        </w:rPr>
        <w:t>8,8</w:t>
      </w:r>
      <w:r w:rsidR="00641A9B" w:rsidRPr="008075CA">
        <w:rPr>
          <w:rFonts w:ascii="Times New Roman" w:eastAsiaTheme="minorHAnsi" w:hAnsi="Times New Roman" w:cs="Times New Roman"/>
          <w:sz w:val="24"/>
          <w:szCs w:val="24"/>
        </w:rPr>
        <w:t xml:space="preserve">% sigurnosnih mjera obveznog   psihijatrijskog liječenja, </w:t>
      </w:r>
      <w:r w:rsidR="008075CA" w:rsidRPr="008075CA">
        <w:rPr>
          <w:rFonts w:ascii="Times New Roman" w:eastAsiaTheme="minorHAnsi" w:hAnsi="Times New Roman" w:cs="Times New Roman"/>
          <w:sz w:val="24"/>
          <w:szCs w:val="24"/>
        </w:rPr>
        <w:t>11</w:t>
      </w:r>
      <w:r w:rsidR="00641A9B" w:rsidRPr="008075CA">
        <w:rPr>
          <w:rFonts w:ascii="Times New Roman" w:eastAsiaTheme="minorHAnsi" w:hAnsi="Times New Roman" w:cs="Times New Roman"/>
          <w:sz w:val="24"/>
          <w:szCs w:val="24"/>
        </w:rPr>
        <w:t>% sigurnosnih mjera obveznog psihosocijalnog tretmana otklanjanja nasilničkog ponašanja.</w:t>
      </w:r>
    </w:p>
    <w:p w14:paraId="7DF3F981" w14:textId="77777777" w:rsidR="002313EA" w:rsidRPr="00C55204" w:rsidRDefault="002313EA" w:rsidP="00535B59">
      <w:pPr>
        <w:pStyle w:val="Heading1"/>
        <w:rPr>
          <w:rFonts w:ascii="Times New Roman" w:hAnsi="Times New Roman" w:cs="Times New Roman"/>
          <w:sz w:val="24"/>
          <w:szCs w:val="24"/>
        </w:rPr>
      </w:pPr>
      <w:bookmarkStart w:id="13" w:name="_Toc37150843"/>
      <w:r w:rsidRPr="00C55204">
        <w:rPr>
          <w:rFonts w:ascii="Times New Roman" w:hAnsi="Times New Roman" w:cs="Times New Roman"/>
          <w:sz w:val="24"/>
          <w:szCs w:val="24"/>
        </w:rPr>
        <w:t>Pogodnost izlaska iz kaznionice/zatvora i prekid izvršavanja kazne zatvora</w:t>
      </w:r>
      <w:bookmarkEnd w:id="13"/>
    </w:p>
    <w:p w14:paraId="13B7BC48" w14:textId="77777777" w:rsidR="00535B59" w:rsidRPr="00C55204" w:rsidRDefault="00535B59" w:rsidP="00535B59">
      <w:pPr>
        <w:rPr>
          <w:rFonts w:ascii="Times New Roman" w:hAnsi="Times New Roman" w:cs="Times New Roman"/>
        </w:rPr>
      </w:pPr>
    </w:p>
    <w:p w14:paraId="0ABED7B9" w14:textId="77777777" w:rsidR="00551B8E" w:rsidRPr="00C55204" w:rsidRDefault="008050FB" w:rsidP="002313EA">
      <w:pPr>
        <w:spacing w:after="200" w:line="276" w:lineRule="auto"/>
        <w:jc w:val="both"/>
        <w:rPr>
          <w:rFonts w:ascii="Times New Roman" w:eastAsiaTheme="minorHAnsi" w:hAnsi="Times New Roman" w:cs="Times New Roman"/>
          <w:color w:val="FF0000"/>
          <w:sz w:val="24"/>
          <w:szCs w:val="24"/>
        </w:rPr>
      </w:pPr>
      <w:r w:rsidRPr="00C55204">
        <w:rPr>
          <w:rFonts w:ascii="Times New Roman" w:eastAsiaTheme="minorHAnsi" w:hAnsi="Times New Roman" w:cs="Times New Roman"/>
          <w:sz w:val="24"/>
          <w:szCs w:val="24"/>
        </w:rPr>
        <w:t>U 201</w:t>
      </w:r>
      <w:r w:rsidR="008A1235">
        <w:rPr>
          <w:rFonts w:ascii="Times New Roman" w:eastAsiaTheme="minorHAnsi" w:hAnsi="Times New Roman" w:cs="Times New Roman"/>
          <w:sz w:val="24"/>
          <w:szCs w:val="24"/>
        </w:rPr>
        <w:t>9</w:t>
      </w:r>
      <w:r w:rsidRPr="00C55204">
        <w:rPr>
          <w:rFonts w:ascii="Times New Roman" w:eastAsiaTheme="minorHAnsi" w:hAnsi="Times New Roman" w:cs="Times New Roman"/>
          <w:sz w:val="24"/>
          <w:szCs w:val="24"/>
        </w:rPr>
        <w:t xml:space="preserve">. godini </w:t>
      </w:r>
      <w:r w:rsidR="008A1235">
        <w:rPr>
          <w:rFonts w:ascii="Times New Roman" w:eastAsiaTheme="minorHAnsi" w:hAnsi="Times New Roman" w:cs="Times New Roman"/>
          <w:sz w:val="24"/>
          <w:szCs w:val="24"/>
        </w:rPr>
        <w:t>1,6</w:t>
      </w:r>
      <w:r w:rsidRPr="00C55204">
        <w:rPr>
          <w:rFonts w:ascii="Times New Roman" w:eastAsiaTheme="minorHAnsi" w:hAnsi="Times New Roman" w:cs="Times New Roman"/>
          <w:sz w:val="24"/>
          <w:szCs w:val="24"/>
        </w:rPr>
        <w:t xml:space="preserve"> % zaprimljenih predmeta odnosilo se na probacijske poslove vezane uz</w:t>
      </w:r>
      <w:r w:rsidR="00113118" w:rsidRPr="00C55204">
        <w:rPr>
          <w:rFonts w:ascii="Times New Roman" w:eastAsiaTheme="minorHAnsi" w:hAnsi="Times New Roman" w:cs="Times New Roman"/>
          <w:sz w:val="24"/>
          <w:szCs w:val="24"/>
        </w:rPr>
        <w:t xml:space="preserve"> nadzor</w:t>
      </w:r>
      <w:r w:rsidRPr="00C55204">
        <w:rPr>
          <w:rFonts w:ascii="Times New Roman" w:eastAsiaTheme="minorHAnsi" w:hAnsi="Times New Roman" w:cs="Times New Roman"/>
          <w:sz w:val="24"/>
          <w:szCs w:val="24"/>
        </w:rPr>
        <w:t xml:space="preserve"> pogodnosti izlaska iz kaznionice i zatvora (</w:t>
      </w:r>
      <w:r w:rsidR="008A1235">
        <w:rPr>
          <w:rFonts w:ascii="Times New Roman" w:eastAsiaTheme="minorHAnsi" w:hAnsi="Times New Roman" w:cs="Times New Roman"/>
          <w:sz w:val="24"/>
          <w:szCs w:val="24"/>
        </w:rPr>
        <w:t>38</w:t>
      </w:r>
      <w:r w:rsidRPr="00C55204">
        <w:rPr>
          <w:rFonts w:ascii="Times New Roman" w:eastAsiaTheme="minorHAnsi" w:hAnsi="Times New Roman" w:cs="Times New Roman"/>
          <w:sz w:val="24"/>
          <w:szCs w:val="24"/>
        </w:rPr>
        <w:t xml:space="preserve"> predmeta) i prekid izvršavanja kazne zatvora (</w:t>
      </w:r>
      <w:r w:rsidR="008A1235">
        <w:rPr>
          <w:rFonts w:ascii="Times New Roman" w:eastAsiaTheme="minorHAnsi" w:hAnsi="Times New Roman" w:cs="Times New Roman"/>
          <w:sz w:val="24"/>
          <w:szCs w:val="24"/>
        </w:rPr>
        <w:t>24</w:t>
      </w:r>
      <w:r w:rsidRPr="00C55204">
        <w:rPr>
          <w:rFonts w:ascii="Times New Roman" w:eastAsiaTheme="minorHAnsi" w:hAnsi="Times New Roman" w:cs="Times New Roman"/>
          <w:sz w:val="24"/>
          <w:szCs w:val="24"/>
        </w:rPr>
        <w:t xml:space="preserve"> predmeta).  </w:t>
      </w:r>
    </w:p>
    <w:p w14:paraId="56668536" w14:textId="77777777" w:rsidR="00940AB6" w:rsidRPr="00C55204" w:rsidRDefault="00C13C51" w:rsidP="0043048B">
      <w:pPr>
        <w:pStyle w:val="Heading1"/>
        <w:rPr>
          <w:rFonts w:ascii="Times New Roman" w:hAnsi="Times New Roman" w:cs="Times New Roman"/>
          <w:sz w:val="24"/>
          <w:szCs w:val="24"/>
        </w:rPr>
      </w:pPr>
      <w:bookmarkStart w:id="14" w:name="_Toc37150844"/>
      <w:r w:rsidRPr="00C55204">
        <w:rPr>
          <w:rFonts w:ascii="Times New Roman" w:hAnsi="Times New Roman" w:cs="Times New Roman"/>
          <w:sz w:val="24"/>
          <w:szCs w:val="24"/>
        </w:rPr>
        <w:t>Obveze</w:t>
      </w:r>
      <w:r w:rsidR="00940AB6" w:rsidRPr="00C55204">
        <w:rPr>
          <w:rFonts w:ascii="Times New Roman" w:hAnsi="Times New Roman" w:cs="Times New Roman"/>
          <w:sz w:val="24"/>
          <w:szCs w:val="24"/>
        </w:rPr>
        <w:t xml:space="preserve"> prema rješenju državnog odvjetnika kada odlučuje o kaznenom progonu</w:t>
      </w:r>
      <w:bookmarkEnd w:id="14"/>
      <w:r w:rsidR="00940AB6" w:rsidRPr="00C55204">
        <w:rPr>
          <w:rFonts w:ascii="Times New Roman" w:hAnsi="Times New Roman" w:cs="Times New Roman"/>
          <w:sz w:val="24"/>
          <w:szCs w:val="24"/>
        </w:rPr>
        <w:t xml:space="preserve"> </w:t>
      </w:r>
    </w:p>
    <w:p w14:paraId="36113A84" w14:textId="77777777" w:rsidR="00137C62" w:rsidRPr="00C55204" w:rsidRDefault="00137C62" w:rsidP="00137C62">
      <w:pPr>
        <w:rPr>
          <w:rFonts w:ascii="Times New Roman" w:hAnsi="Times New Roman" w:cs="Times New Roman"/>
          <w:highlight w:val="yellow"/>
        </w:rPr>
      </w:pPr>
    </w:p>
    <w:p w14:paraId="3C954354" w14:textId="7682A256" w:rsidR="00996BFF" w:rsidRPr="006C0D3B" w:rsidRDefault="00137C62" w:rsidP="006C0D3B">
      <w:pPr>
        <w:spacing w:after="200" w:line="276" w:lineRule="auto"/>
        <w:jc w:val="both"/>
        <w:rPr>
          <w:rFonts w:ascii="Times New Roman" w:eastAsia="Times New Roman" w:hAnsi="Times New Roman" w:cs="Times New Roman"/>
          <w:b/>
          <w:bCs/>
          <w:i/>
          <w:color w:val="000000"/>
          <w:lang w:eastAsia="hr-HR"/>
        </w:rPr>
      </w:pPr>
      <w:r w:rsidRPr="00C55204">
        <w:rPr>
          <w:rFonts w:ascii="Times New Roman" w:hAnsi="Times New Roman" w:cs="Times New Roman"/>
          <w:sz w:val="24"/>
          <w:szCs w:val="24"/>
        </w:rPr>
        <w:t>Tijekom 201</w:t>
      </w:r>
      <w:r w:rsidR="008A1235">
        <w:rPr>
          <w:rFonts w:ascii="Times New Roman" w:hAnsi="Times New Roman" w:cs="Times New Roman"/>
          <w:sz w:val="24"/>
          <w:szCs w:val="24"/>
        </w:rPr>
        <w:t>9</w:t>
      </w:r>
      <w:r w:rsidRPr="00C55204">
        <w:rPr>
          <w:rFonts w:ascii="Times New Roman" w:hAnsi="Times New Roman" w:cs="Times New Roman"/>
          <w:sz w:val="24"/>
          <w:szCs w:val="24"/>
        </w:rPr>
        <w:t xml:space="preserve">. godine probacijski uredi su zaprimili </w:t>
      </w:r>
      <w:r w:rsidR="001A6AAB">
        <w:rPr>
          <w:rFonts w:ascii="Times New Roman" w:hAnsi="Times New Roman" w:cs="Times New Roman"/>
          <w:sz w:val="24"/>
          <w:szCs w:val="24"/>
        </w:rPr>
        <w:t xml:space="preserve">84 </w:t>
      </w:r>
      <w:r w:rsidRPr="00C55204">
        <w:rPr>
          <w:rFonts w:ascii="Times New Roman" w:hAnsi="Times New Roman" w:cs="Times New Roman"/>
          <w:sz w:val="24"/>
          <w:szCs w:val="24"/>
        </w:rPr>
        <w:t xml:space="preserve"> rješenj</w:t>
      </w:r>
      <w:r w:rsidR="00A66EBC" w:rsidRPr="00C55204">
        <w:rPr>
          <w:rFonts w:ascii="Times New Roman" w:hAnsi="Times New Roman" w:cs="Times New Roman"/>
          <w:sz w:val="24"/>
          <w:szCs w:val="24"/>
        </w:rPr>
        <w:t>a</w:t>
      </w:r>
      <w:r w:rsidRPr="00C55204">
        <w:rPr>
          <w:rFonts w:ascii="Times New Roman" w:hAnsi="Times New Roman" w:cs="Times New Roman"/>
          <w:sz w:val="24"/>
          <w:szCs w:val="24"/>
        </w:rPr>
        <w:t xml:space="preserve"> državnog odvjetnika kojima je određeno izvršavanje </w:t>
      </w:r>
      <w:r w:rsidR="001A6AAB">
        <w:rPr>
          <w:rFonts w:ascii="Times New Roman" w:hAnsi="Times New Roman" w:cs="Times New Roman"/>
          <w:sz w:val="24"/>
          <w:szCs w:val="24"/>
        </w:rPr>
        <w:t xml:space="preserve">jedne ili više </w:t>
      </w:r>
      <w:r w:rsidRPr="00C55204">
        <w:rPr>
          <w:rFonts w:ascii="Times New Roman" w:hAnsi="Times New Roman" w:cs="Times New Roman"/>
          <w:sz w:val="24"/>
          <w:szCs w:val="24"/>
        </w:rPr>
        <w:t>obveza u postupku odlučivanja</w:t>
      </w:r>
      <w:r w:rsidR="00A66EBC" w:rsidRPr="00C55204">
        <w:rPr>
          <w:rFonts w:ascii="Times New Roman" w:hAnsi="Times New Roman" w:cs="Times New Roman"/>
          <w:sz w:val="24"/>
          <w:szCs w:val="24"/>
        </w:rPr>
        <w:t xml:space="preserve"> o kaznenom progonu, prema podacima u tablici 7. </w:t>
      </w:r>
      <w:r w:rsidRPr="00C55204">
        <w:rPr>
          <w:rFonts w:ascii="Times New Roman" w:hAnsi="Times New Roman" w:cs="Times New Roman"/>
          <w:sz w:val="24"/>
          <w:szCs w:val="24"/>
        </w:rPr>
        <w:t xml:space="preserve"> </w:t>
      </w:r>
    </w:p>
    <w:p w14:paraId="4544BA64" w14:textId="14195DA5" w:rsidR="002F6325" w:rsidRPr="006C0D3B" w:rsidRDefault="00645E0A" w:rsidP="005923B1">
      <w:pPr>
        <w:jc w:val="center"/>
        <w:rPr>
          <w:rFonts w:ascii="Times New Roman" w:eastAsia="Times New Roman" w:hAnsi="Times New Roman" w:cs="Times New Roman"/>
          <w:bCs/>
          <w:i/>
          <w:color w:val="000000"/>
          <w:sz w:val="24"/>
          <w:szCs w:val="24"/>
          <w:lang w:eastAsia="hr-HR"/>
        </w:rPr>
      </w:pPr>
      <w:r w:rsidRPr="006C0D3B">
        <w:rPr>
          <w:rFonts w:ascii="Times New Roman" w:eastAsia="Times New Roman" w:hAnsi="Times New Roman" w:cs="Times New Roman"/>
          <w:b/>
          <w:bCs/>
          <w:i/>
          <w:color w:val="000000"/>
          <w:sz w:val="24"/>
          <w:szCs w:val="24"/>
          <w:lang w:eastAsia="hr-HR"/>
        </w:rPr>
        <w:lastRenderedPageBreak/>
        <w:t xml:space="preserve">Tablica </w:t>
      </w:r>
      <w:r w:rsidR="00DD0C95">
        <w:rPr>
          <w:rFonts w:ascii="Times New Roman" w:eastAsia="Times New Roman" w:hAnsi="Times New Roman" w:cs="Times New Roman"/>
          <w:b/>
          <w:bCs/>
          <w:i/>
          <w:color w:val="000000"/>
          <w:sz w:val="24"/>
          <w:szCs w:val="24"/>
          <w:lang w:eastAsia="hr-HR"/>
        </w:rPr>
        <w:t>8</w:t>
      </w:r>
      <w:bookmarkStart w:id="15" w:name="_GoBack"/>
      <w:bookmarkEnd w:id="15"/>
      <w:r w:rsidRPr="006C0D3B">
        <w:rPr>
          <w:rFonts w:ascii="Times New Roman" w:eastAsia="Times New Roman" w:hAnsi="Times New Roman" w:cs="Times New Roman"/>
          <w:bCs/>
          <w:i/>
          <w:color w:val="000000"/>
          <w:sz w:val="24"/>
          <w:szCs w:val="24"/>
          <w:lang w:eastAsia="hr-HR"/>
        </w:rPr>
        <w:t xml:space="preserve">. Broj </w:t>
      </w:r>
      <w:r w:rsidR="00E630B3" w:rsidRPr="006C0D3B">
        <w:rPr>
          <w:rFonts w:ascii="Times New Roman" w:eastAsia="Times New Roman" w:hAnsi="Times New Roman" w:cs="Times New Roman"/>
          <w:bCs/>
          <w:i/>
          <w:color w:val="000000"/>
          <w:sz w:val="24"/>
          <w:szCs w:val="24"/>
          <w:lang w:eastAsia="hr-HR"/>
        </w:rPr>
        <w:t xml:space="preserve">obveza </w:t>
      </w:r>
      <w:r w:rsidR="008A2963" w:rsidRPr="006C0D3B">
        <w:rPr>
          <w:rFonts w:ascii="Times New Roman" w:eastAsia="Times New Roman" w:hAnsi="Times New Roman" w:cs="Times New Roman"/>
          <w:bCs/>
          <w:i/>
          <w:color w:val="000000"/>
          <w:sz w:val="24"/>
          <w:szCs w:val="24"/>
          <w:lang w:eastAsia="hr-HR"/>
        </w:rPr>
        <w:t xml:space="preserve">izrečenih </w:t>
      </w:r>
      <w:r w:rsidR="00E630B3" w:rsidRPr="006C0D3B">
        <w:rPr>
          <w:rFonts w:ascii="Times New Roman" w:eastAsia="Times New Roman" w:hAnsi="Times New Roman" w:cs="Times New Roman"/>
          <w:bCs/>
          <w:i/>
          <w:color w:val="000000"/>
          <w:sz w:val="24"/>
          <w:szCs w:val="24"/>
          <w:lang w:eastAsia="hr-HR"/>
        </w:rPr>
        <w:t xml:space="preserve">temeljem </w:t>
      </w:r>
      <w:r w:rsidRPr="006C0D3B">
        <w:rPr>
          <w:rFonts w:ascii="Times New Roman" w:eastAsia="Times New Roman" w:hAnsi="Times New Roman" w:cs="Times New Roman"/>
          <w:bCs/>
          <w:i/>
          <w:color w:val="000000"/>
          <w:sz w:val="24"/>
          <w:szCs w:val="24"/>
          <w:lang w:eastAsia="hr-HR"/>
        </w:rPr>
        <w:t xml:space="preserve">rješenja državnog odvjetnika </w:t>
      </w:r>
      <w:r w:rsidR="002F6325" w:rsidRPr="006C0D3B">
        <w:rPr>
          <w:rFonts w:ascii="Times New Roman" w:eastAsia="Times New Roman" w:hAnsi="Times New Roman" w:cs="Times New Roman"/>
          <w:bCs/>
          <w:i/>
          <w:color w:val="000000"/>
          <w:sz w:val="24"/>
          <w:szCs w:val="24"/>
          <w:lang w:eastAsia="hr-HR"/>
        </w:rPr>
        <w:t>u</w:t>
      </w:r>
    </w:p>
    <w:p w14:paraId="78AF761A" w14:textId="77777777" w:rsidR="00FA1FB0" w:rsidRPr="006C0D3B" w:rsidRDefault="00E630B3" w:rsidP="005923B1">
      <w:pPr>
        <w:jc w:val="center"/>
        <w:rPr>
          <w:rFonts w:ascii="Times New Roman" w:eastAsia="Times New Roman" w:hAnsi="Times New Roman" w:cs="Times New Roman"/>
          <w:bCs/>
          <w:i/>
          <w:color w:val="000000"/>
          <w:sz w:val="24"/>
          <w:szCs w:val="24"/>
          <w:lang w:eastAsia="hr-HR"/>
        </w:rPr>
      </w:pPr>
      <w:r w:rsidRPr="006C0D3B">
        <w:rPr>
          <w:rFonts w:ascii="Times New Roman" w:eastAsia="Times New Roman" w:hAnsi="Times New Roman" w:cs="Times New Roman"/>
          <w:bCs/>
          <w:i/>
          <w:color w:val="000000"/>
          <w:sz w:val="24"/>
          <w:szCs w:val="24"/>
          <w:lang w:eastAsia="hr-HR"/>
        </w:rPr>
        <w:t>predmetima zaprimljenim</w:t>
      </w:r>
      <w:r w:rsidR="00645E0A" w:rsidRPr="006C0D3B">
        <w:rPr>
          <w:rFonts w:ascii="Times New Roman" w:eastAsia="Times New Roman" w:hAnsi="Times New Roman" w:cs="Times New Roman"/>
          <w:bCs/>
          <w:i/>
          <w:color w:val="000000"/>
          <w:sz w:val="24"/>
          <w:szCs w:val="24"/>
          <w:lang w:eastAsia="hr-HR"/>
        </w:rPr>
        <w:t xml:space="preserve"> tijekom 201</w:t>
      </w:r>
      <w:r w:rsidR="00490E83" w:rsidRPr="006C0D3B">
        <w:rPr>
          <w:rFonts w:ascii="Times New Roman" w:eastAsia="Times New Roman" w:hAnsi="Times New Roman" w:cs="Times New Roman"/>
          <w:bCs/>
          <w:i/>
          <w:color w:val="000000"/>
          <w:sz w:val="24"/>
          <w:szCs w:val="24"/>
          <w:lang w:eastAsia="hr-HR"/>
        </w:rPr>
        <w:t>9</w:t>
      </w:r>
      <w:r w:rsidR="00645E0A" w:rsidRPr="006C0D3B">
        <w:rPr>
          <w:rFonts w:ascii="Times New Roman" w:eastAsia="Times New Roman" w:hAnsi="Times New Roman" w:cs="Times New Roman"/>
          <w:bCs/>
          <w:i/>
          <w:color w:val="000000"/>
          <w:sz w:val="24"/>
          <w:szCs w:val="24"/>
          <w:lang w:eastAsia="hr-HR"/>
        </w:rPr>
        <w:t>.g.</w:t>
      </w:r>
    </w:p>
    <w:p w14:paraId="7E52B33C" w14:textId="77777777" w:rsidR="00490E83" w:rsidRDefault="00490E83" w:rsidP="005923B1">
      <w:pPr>
        <w:jc w:val="center"/>
        <w:rPr>
          <w:rFonts w:ascii="Times New Roman" w:eastAsia="Times New Roman" w:hAnsi="Times New Roman" w:cs="Times New Roman"/>
          <w:bCs/>
          <w:i/>
          <w:color w:val="000000"/>
          <w:lang w:eastAsia="hr-HR"/>
        </w:rPr>
      </w:pPr>
    </w:p>
    <w:tbl>
      <w:tblPr>
        <w:tblW w:w="8804" w:type="dxa"/>
        <w:tblCellMar>
          <w:top w:w="15" w:type="dxa"/>
          <w:bottom w:w="15" w:type="dxa"/>
        </w:tblCellMar>
        <w:tblLook w:val="04A0" w:firstRow="1" w:lastRow="0" w:firstColumn="1" w:lastColumn="0" w:noHBand="0" w:noVBand="1"/>
      </w:tblPr>
      <w:tblGrid>
        <w:gridCol w:w="7844"/>
        <w:gridCol w:w="960"/>
      </w:tblGrid>
      <w:tr w:rsidR="00490E83" w:rsidRPr="00490E83" w14:paraId="2E31014F" w14:textId="77777777" w:rsidTr="00490E83">
        <w:trPr>
          <w:trHeight w:val="735"/>
        </w:trPr>
        <w:tc>
          <w:tcPr>
            <w:tcW w:w="7844"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5B3054D" w14:textId="77777777" w:rsidR="00490E83" w:rsidRPr="00490E83" w:rsidRDefault="00490E83" w:rsidP="00490E83">
            <w:pPr>
              <w:jc w:val="center"/>
              <w:rPr>
                <w:rFonts w:eastAsia="Times New Roman"/>
                <w:b/>
                <w:bCs/>
                <w:color w:val="000000"/>
                <w:lang w:eastAsia="hr-HR"/>
              </w:rPr>
            </w:pPr>
            <w:r w:rsidRPr="00490E83">
              <w:rPr>
                <w:rFonts w:eastAsia="Times New Roman"/>
                <w:b/>
                <w:bCs/>
                <w:color w:val="000000"/>
                <w:lang w:eastAsia="hr-HR"/>
              </w:rPr>
              <w:t>Naziv obveze po rješenju DO</w:t>
            </w:r>
          </w:p>
        </w:tc>
        <w:tc>
          <w:tcPr>
            <w:tcW w:w="96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FDF223A" w14:textId="77777777" w:rsidR="00490E83" w:rsidRPr="00490E83" w:rsidRDefault="00490E83" w:rsidP="00490E83">
            <w:pPr>
              <w:jc w:val="center"/>
              <w:rPr>
                <w:rFonts w:eastAsia="Times New Roman"/>
                <w:b/>
                <w:bCs/>
                <w:color w:val="000000"/>
                <w:lang w:eastAsia="hr-HR"/>
              </w:rPr>
            </w:pPr>
            <w:r w:rsidRPr="00490E83">
              <w:rPr>
                <w:rFonts w:eastAsia="Times New Roman"/>
                <w:b/>
                <w:bCs/>
                <w:color w:val="000000"/>
                <w:lang w:eastAsia="hr-HR"/>
              </w:rPr>
              <w:t>Ukupno</w:t>
            </w:r>
          </w:p>
        </w:tc>
      </w:tr>
      <w:tr w:rsidR="00490E83" w:rsidRPr="00490E83" w14:paraId="468A4CC8" w14:textId="77777777" w:rsidTr="00490E83">
        <w:trPr>
          <w:trHeight w:val="600"/>
        </w:trPr>
        <w:tc>
          <w:tcPr>
            <w:tcW w:w="7844" w:type="dxa"/>
            <w:tcBorders>
              <w:top w:val="single" w:sz="4" w:space="0" w:color="auto"/>
              <w:left w:val="single" w:sz="4" w:space="0" w:color="auto"/>
              <w:bottom w:val="single" w:sz="4" w:space="0" w:color="auto"/>
              <w:right w:val="single" w:sz="4" w:space="0" w:color="auto"/>
            </w:tcBorders>
            <w:noWrap/>
            <w:vAlign w:val="center"/>
            <w:hideMark/>
          </w:tcPr>
          <w:p w14:paraId="290BFF74" w14:textId="77777777" w:rsidR="00490E83" w:rsidRPr="00490E83" w:rsidRDefault="00490E83" w:rsidP="00490E83">
            <w:pPr>
              <w:rPr>
                <w:rFonts w:eastAsia="Times New Roman"/>
                <w:color w:val="000000"/>
                <w:sz w:val="20"/>
                <w:szCs w:val="20"/>
                <w:lang w:eastAsia="hr-HR"/>
              </w:rPr>
            </w:pPr>
            <w:r w:rsidRPr="00490E83">
              <w:rPr>
                <w:rFonts w:eastAsia="Times New Roman"/>
                <w:color w:val="000000"/>
                <w:sz w:val="20"/>
                <w:szCs w:val="20"/>
                <w:lang w:eastAsia="hr-HR"/>
              </w:rPr>
              <w:t>izvršenje kakve činidbe u svrhu popravljanja ili naknade štete prouzročene kaznenim djelom</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4C53D11E" w14:textId="77777777" w:rsidR="00490E83" w:rsidRPr="00490E83" w:rsidRDefault="00490E83" w:rsidP="00490E83">
            <w:pPr>
              <w:jc w:val="center"/>
              <w:rPr>
                <w:rFonts w:eastAsia="Times New Roman"/>
                <w:color w:val="000000"/>
                <w:sz w:val="20"/>
                <w:szCs w:val="20"/>
                <w:lang w:eastAsia="hr-HR"/>
              </w:rPr>
            </w:pPr>
            <w:r w:rsidRPr="00490E83">
              <w:rPr>
                <w:rFonts w:eastAsia="Times New Roman"/>
                <w:color w:val="000000"/>
                <w:sz w:val="20"/>
                <w:szCs w:val="20"/>
                <w:lang w:eastAsia="hr-HR"/>
              </w:rPr>
              <w:t>48</w:t>
            </w:r>
          </w:p>
        </w:tc>
      </w:tr>
      <w:tr w:rsidR="00490E83" w:rsidRPr="00490E83" w14:paraId="4A28B35A" w14:textId="77777777" w:rsidTr="00490E83">
        <w:trPr>
          <w:trHeight w:val="600"/>
        </w:trPr>
        <w:tc>
          <w:tcPr>
            <w:tcW w:w="7844" w:type="dxa"/>
            <w:tcBorders>
              <w:top w:val="single" w:sz="4" w:space="0" w:color="auto"/>
              <w:left w:val="single" w:sz="4" w:space="0" w:color="auto"/>
              <w:bottom w:val="single" w:sz="4" w:space="0" w:color="auto"/>
              <w:right w:val="single" w:sz="4" w:space="0" w:color="auto"/>
            </w:tcBorders>
            <w:noWrap/>
            <w:vAlign w:val="center"/>
            <w:hideMark/>
          </w:tcPr>
          <w:p w14:paraId="42B0692D" w14:textId="77777777" w:rsidR="00490E83" w:rsidRPr="00490E83" w:rsidRDefault="00490E83" w:rsidP="00490E83">
            <w:pPr>
              <w:rPr>
                <w:rFonts w:eastAsia="Times New Roman"/>
                <w:color w:val="000000"/>
                <w:sz w:val="20"/>
                <w:szCs w:val="20"/>
                <w:lang w:eastAsia="hr-HR"/>
              </w:rPr>
            </w:pPr>
            <w:r w:rsidRPr="00490E83">
              <w:rPr>
                <w:rFonts w:eastAsia="Times New Roman"/>
                <w:color w:val="000000"/>
                <w:sz w:val="20"/>
                <w:szCs w:val="20"/>
                <w:lang w:eastAsia="hr-HR"/>
              </w:rPr>
              <w:t>uplata određene svote u korist javne ustanove, u humanitarne ili karitativne svrhe</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4BFB8FF" w14:textId="77777777" w:rsidR="00490E83" w:rsidRPr="00490E83" w:rsidRDefault="00490E83" w:rsidP="00490E83">
            <w:pPr>
              <w:jc w:val="center"/>
              <w:rPr>
                <w:rFonts w:eastAsia="Times New Roman"/>
                <w:color w:val="000000"/>
                <w:sz w:val="20"/>
                <w:szCs w:val="20"/>
                <w:lang w:eastAsia="hr-HR"/>
              </w:rPr>
            </w:pPr>
            <w:r w:rsidRPr="00490E83">
              <w:rPr>
                <w:rFonts w:eastAsia="Times New Roman"/>
                <w:color w:val="000000"/>
                <w:sz w:val="20"/>
                <w:szCs w:val="20"/>
                <w:lang w:eastAsia="hr-HR"/>
              </w:rPr>
              <w:t>7</w:t>
            </w:r>
          </w:p>
        </w:tc>
      </w:tr>
      <w:tr w:rsidR="00490E83" w:rsidRPr="00490E83" w14:paraId="70CCF638" w14:textId="77777777" w:rsidTr="00490E83">
        <w:trPr>
          <w:trHeight w:val="600"/>
        </w:trPr>
        <w:tc>
          <w:tcPr>
            <w:tcW w:w="7844" w:type="dxa"/>
            <w:tcBorders>
              <w:top w:val="single" w:sz="4" w:space="0" w:color="auto"/>
              <w:left w:val="single" w:sz="4" w:space="0" w:color="auto"/>
              <w:bottom w:val="single" w:sz="4" w:space="0" w:color="auto"/>
              <w:right w:val="single" w:sz="4" w:space="0" w:color="auto"/>
            </w:tcBorders>
            <w:noWrap/>
            <w:vAlign w:val="center"/>
            <w:hideMark/>
          </w:tcPr>
          <w:p w14:paraId="16755DB0" w14:textId="77777777" w:rsidR="00490E83" w:rsidRPr="00490E83" w:rsidRDefault="00490E83" w:rsidP="00490E83">
            <w:pPr>
              <w:rPr>
                <w:rFonts w:eastAsia="Times New Roman"/>
                <w:color w:val="000000"/>
                <w:sz w:val="20"/>
                <w:szCs w:val="20"/>
                <w:lang w:eastAsia="hr-HR"/>
              </w:rPr>
            </w:pPr>
            <w:r w:rsidRPr="00490E83">
              <w:rPr>
                <w:rFonts w:eastAsia="Times New Roman"/>
                <w:color w:val="000000"/>
                <w:sz w:val="20"/>
                <w:szCs w:val="20"/>
                <w:lang w:eastAsia="hr-HR"/>
              </w:rPr>
              <w:t>isplata dospjelog zakonskog uzdržavanja i urednog plaćanja dospjelih obveza</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F97E22F" w14:textId="77777777" w:rsidR="00490E83" w:rsidRPr="00490E83" w:rsidRDefault="00490E83" w:rsidP="00490E83">
            <w:pPr>
              <w:jc w:val="center"/>
              <w:rPr>
                <w:rFonts w:eastAsia="Times New Roman"/>
                <w:color w:val="000000"/>
                <w:sz w:val="20"/>
                <w:szCs w:val="20"/>
                <w:lang w:eastAsia="hr-HR"/>
              </w:rPr>
            </w:pPr>
            <w:r w:rsidRPr="00490E83">
              <w:rPr>
                <w:rFonts w:eastAsia="Times New Roman"/>
                <w:color w:val="000000"/>
                <w:sz w:val="20"/>
                <w:szCs w:val="20"/>
                <w:lang w:eastAsia="hr-HR"/>
              </w:rPr>
              <w:t>7</w:t>
            </w:r>
          </w:p>
        </w:tc>
      </w:tr>
      <w:tr w:rsidR="00490E83" w:rsidRPr="00490E83" w14:paraId="45A46E65" w14:textId="77777777" w:rsidTr="00490E83">
        <w:trPr>
          <w:trHeight w:val="600"/>
        </w:trPr>
        <w:tc>
          <w:tcPr>
            <w:tcW w:w="7844" w:type="dxa"/>
            <w:tcBorders>
              <w:top w:val="single" w:sz="4" w:space="0" w:color="auto"/>
              <w:left w:val="single" w:sz="4" w:space="0" w:color="auto"/>
              <w:bottom w:val="single" w:sz="4" w:space="0" w:color="auto"/>
              <w:right w:val="single" w:sz="4" w:space="0" w:color="auto"/>
            </w:tcBorders>
            <w:noWrap/>
            <w:vAlign w:val="center"/>
            <w:hideMark/>
          </w:tcPr>
          <w:p w14:paraId="020EB7B0" w14:textId="77777777" w:rsidR="00490E83" w:rsidRPr="00490E83" w:rsidRDefault="00490E83" w:rsidP="00490E83">
            <w:pPr>
              <w:rPr>
                <w:rFonts w:eastAsia="Times New Roman"/>
                <w:color w:val="000000"/>
                <w:sz w:val="20"/>
                <w:szCs w:val="20"/>
                <w:lang w:eastAsia="hr-HR"/>
              </w:rPr>
            </w:pPr>
            <w:r w:rsidRPr="00490E83">
              <w:rPr>
                <w:rFonts w:eastAsia="Times New Roman"/>
                <w:color w:val="000000"/>
                <w:sz w:val="20"/>
                <w:szCs w:val="20"/>
                <w:lang w:eastAsia="hr-HR"/>
              </w:rPr>
              <w:t>obavljanje rada za opće dobro na slobodi</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9A97970" w14:textId="77777777" w:rsidR="00490E83" w:rsidRPr="00490E83" w:rsidRDefault="00490E83" w:rsidP="00490E83">
            <w:pPr>
              <w:jc w:val="center"/>
              <w:rPr>
                <w:rFonts w:eastAsia="Times New Roman"/>
                <w:color w:val="000000"/>
                <w:sz w:val="20"/>
                <w:szCs w:val="20"/>
                <w:lang w:eastAsia="hr-HR"/>
              </w:rPr>
            </w:pPr>
            <w:r w:rsidRPr="00490E83">
              <w:rPr>
                <w:rFonts w:eastAsia="Times New Roman"/>
                <w:color w:val="000000"/>
                <w:sz w:val="20"/>
                <w:szCs w:val="20"/>
                <w:lang w:eastAsia="hr-HR"/>
              </w:rPr>
              <w:t>1</w:t>
            </w:r>
          </w:p>
        </w:tc>
      </w:tr>
      <w:tr w:rsidR="00490E83" w:rsidRPr="00490E83" w14:paraId="1F09C52B" w14:textId="77777777" w:rsidTr="00490E83">
        <w:trPr>
          <w:trHeight w:val="600"/>
        </w:trPr>
        <w:tc>
          <w:tcPr>
            <w:tcW w:w="7844" w:type="dxa"/>
            <w:tcBorders>
              <w:top w:val="single" w:sz="4" w:space="0" w:color="auto"/>
              <w:left w:val="single" w:sz="4" w:space="0" w:color="auto"/>
              <w:bottom w:val="single" w:sz="4" w:space="0" w:color="auto"/>
              <w:right w:val="single" w:sz="4" w:space="0" w:color="auto"/>
            </w:tcBorders>
            <w:noWrap/>
            <w:vAlign w:val="center"/>
            <w:hideMark/>
          </w:tcPr>
          <w:p w14:paraId="502BE5B5" w14:textId="77777777" w:rsidR="00490E83" w:rsidRPr="00490E83" w:rsidRDefault="00490E83" w:rsidP="00490E83">
            <w:pPr>
              <w:rPr>
                <w:rFonts w:eastAsia="Times New Roman"/>
                <w:color w:val="000000"/>
                <w:sz w:val="20"/>
                <w:szCs w:val="20"/>
                <w:lang w:eastAsia="hr-HR"/>
              </w:rPr>
            </w:pPr>
            <w:r w:rsidRPr="00490E83">
              <w:rPr>
                <w:rFonts w:eastAsia="Times New Roman"/>
                <w:color w:val="000000"/>
                <w:sz w:val="20"/>
                <w:szCs w:val="20"/>
                <w:lang w:eastAsia="hr-HR"/>
              </w:rPr>
              <w:t xml:space="preserve">podvrgavanje liječenju ili odvikavanju od droge ili drugih ovisnosti sukladno posebnim propisima </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F18372E" w14:textId="77777777" w:rsidR="00490E83" w:rsidRPr="00490E83" w:rsidRDefault="00490E83" w:rsidP="00490E83">
            <w:pPr>
              <w:jc w:val="center"/>
              <w:rPr>
                <w:rFonts w:eastAsia="Times New Roman"/>
                <w:color w:val="000000"/>
                <w:sz w:val="20"/>
                <w:szCs w:val="20"/>
                <w:lang w:eastAsia="hr-HR"/>
              </w:rPr>
            </w:pPr>
            <w:r w:rsidRPr="00490E83">
              <w:rPr>
                <w:rFonts w:eastAsia="Times New Roman"/>
                <w:color w:val="000000"/>
                <w:sz w:val="20"/>
                <w:szCs w:val="20"/>
                <w:lang w:eastAsia="hr-HR"/>
              </w:rPr>
              <w:t>7</w:t>
            </w:r>
          </w:p>
        </w:tc>
      </w:tr>
      <w:tr w:rsidR="00490E83" w:rsidRPr="00490E83" w14:paraId="14BF92C9" w14:textId="77777777" w:rsidTr="00490E83">
        <w:trPr>
          <w:trHeight w:val="840"/>
        </w:trPr>
        <w:tc>
          <w:tcPr>
            <w:tcW w:w="7844" w:type="dxa"/>
            <w:tcBorders>
              <w:top w:val="single" w:sz="4" w:space="0" w:color="auto"/>
              <w:left w:val="single" w:sz="4" w:space="0" w:color="auto"/>
              <w:bottom w:val="single" w:sz="4" w:space="0" w:color="auto"/>
              <w:right w:val="single" w:sz="4" w:space="0" w:color="auto"/>
            </w:tcBorders>
            <w:vAlign w:val="center"/>
            <w:hideMark/>
          </w:tcPr>
          <w:p w14:paraId="54DDB3D9" w14:textId="77777777" w:rsidR="00490E83" w:rsidRPr="00490E83" w:rsidRDefault="00490E83" w:rsidP="00490E83">
            <w:pPr>
              <w:rPr>
                <w:rFonts w:eastAsia="Times New Roman"/>
                <w:color w:val="000000"/>
                <w:sz w:val="18"/>
                <w:szCs w:val="18"/>
                <w:lang w:eastAsia="hr-HR"/>
              </w:rPr>
            </w:pPr>
            <w:r w:rsidRPr="00490E83">
              <w:rPr>
                <w:rFonts w:eastAsia="Times New Roman"/>
                <w:color w:val="000000"/>
                <w:sz w:val="18"/>
                <w:szCs w:val="18"/>
                <w:lang w:eastAsia="hr-HR"/>
              </w:rPr>
              <w:t>podvrgavanje psihosocijalnoj terapiji radi otklanjanja nasilničkog ponašanja bez napuštanje obiteljske zajednice ili uz pristanak osumnjičenika na napuštanje obiteljske zajednice za vrijeme trajanja terapije</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584972A2" w14:textId="77777777" w:rsidR="00490E83" w:rsidRPr="00490E83" w:rsidRDefault="00490E83" w:rsidP="00490E83">
            <w:pPr>
              <w:jc w:val="center"/>
              <w:rPr>
                <w:rFonts w:eastAsia="Times New Roman"/>
                <w:color w:val="000000"/>
                <w:sz w:val="20"/>
                <w:szCs w:val="20"/>
                <w:lang w:eastAsia="hr-HR"/>
              </w:rPr>
            </w:pPr>
            <w:r w:rsidRPr="00490E83">
              <w:rPr>
                <w:rFonts w:eastAsia="Times New Roman"/>
                <w:color w:val="000000"/>
                <w:sz w:val="20"/>
                <w:szCs w:val="20"/>
                <w:lang w:eastAsia="hr-HR"/>
              </w:rPr>
              <w:t>21</w:t>
            </w:r>
          </w:p>
        </w:tc>
      </w:tr>
      <w:tr w:rsidR="00490E83" w:rsidRPr="00490E83" w14:paraId="625A0EF4" w14:textId="77777777" w:rsidTr="00490E83">
        <w:trPr>
          <w:trHeight w:val="630"/>
        </w:trPr>
        <w:tc>
          <w:tcPr>
            <w:tcW w:w="7844"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46EEC02" w14:textId="77777777" w:rsidR="00490E83" w:rsidRPr="00490E83" w:rsidRDefault="00490E83" w:rsidP="00490E83">
            <w:pPr>
              <w:rPr>
                <w:rFonts w:eastAsia="Times New Roman"/>
                <w:b/>
                <w:bCs/>
                <w:color w:val="000000"/>
                <w:lang w:eastAsia="hr-HR"/>
              </w:rPr>
            </w:pPr>
            <w:r w:rsidRPr="00490E83">
              <w:rPr>
                <w:rFonts w:eastAsia="Times New Roman"/>
                <w:b/>
                <w:bCs/>
                <w:color w:val="000000"/>
                <w:lang w:eastAsia="hr-HR"/>
              </w:rPr>
              <w:t>Ukupni zbroj</w:t>
            </w:r>
          </w:p>
        </w:tc>
        <w:tc>
          <w:tcPr>
            <w:tcW w:w="96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E60CB09" w14:textId="77777777" w:rsidR="00490E83" w:rsidRPr="00490E83" w:rsidRDefault="00490E83" w:rsidP="00490E83">
            <w:pPr>
              <w:jc w:val="center"/>
              <w:rPr>
                <w:rFonts w:eastAsia="Times New Roman"/>
                <w:b/>
                <w:bCs/>
                <w:color w:val="000000"/>
                <w:sz w:val="20"/>
                <w:szCs w:val="20"/>
                <w:lang w:eastAsia="hr-HR"/>
              </w:rPr>
            </w:pPr>
            <w:r w:rsidRPr="00490E83">
              <w:rPr>
                <w:rFonts w:eastAsia="Times New Roman"/>
                <w:b/>
                <w:bCs/>
                <w:color w:val="000000"/>
                <w:sz w:val="20"/>
                <w:szCs w:val="20"/>
                <w:lang w:eastAsia="hr-HR"/>
              </w:rPr>
              <w:t>91</w:t>
            </w:r>
          </w:p>
        </w:tc>
      </w:tr>
    </w:tbl>
    <w:p w14:paraId="7CFB90C3" w14:textId="7CFD8560" w:rsidR="008A32D5" w:rsidRDefault="008A32D5" w:rsidP="005923B1">
      <w:pPr>
        <w:spacing w:after="200" w:line="276" w:lineRule="auto"/>
        <w:jc w:val="both"/>
        <w:rPr>
          <w:rFonts w:ascii="Times New Roman" w:eastAsiaTheme="minorHAnsi" w:hAnsi="Times New Roman" w:cs="Times New Roman"/>
          <w:sz w:val="24"/>
          <w:szCs w:val="24"/>
        </w:rPr>
      </w:pPr>
    </w:p>
    <w:p w14:paraId="59ED7436" w14:textId="77777777" w:rsidR="00D87DD1" w:rsidRPr="00C55204" w:rsidRDefault="005923B1" w:rsidP="005923B1">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Najčešće se radilo o obvezi</w:t>
      </w:r>
      <w:r w:rsidR="00D87DD1" w:rsidRPr="00C55204">
        <w:rPr>
          <w:rFonts w:ascii="Times New Roman" w:eastAsiaTheme="minorHAnsi" w:hAnsi="Times New Roman" w:cs="Times New Roman"/>
          <w:sz w:val="24"/>
          <w:szCs w:val="24"/>
        </w:rPr>
        <w:t xml:space="preserve"> </w:t>
      </w:r>
      <w:r w:rsidRPr="00C55204">
        <w:rPr>
          <w:rFonts w:ascii="Times New Roman" w:eastAsiaTheme="minorHAnsi" w:hAnsi="Times New Roman" w:cs="Times New Roman"/>
          <w:sz w:val="24"/>
          <w:szCs w:val="24"/>
        </w:rPr>
        <w:t xml:space="preserve"> </w:t>
      </w:r>
      <w:r w:rsidR="00D87DD1" w:rsidRPr="00C55204">
        <w:rPr>
          <w:rFonts w:ascii="Times New Roman" w:eastAsiaTheme="minorHAnsi" w:hAnsi="Times New Roman" w:cs="Times New Roman"/>
          <w:sz w:val="24"/>
          <w:szCs w:val="24"/>
        </w:rPr>
        <w:t>izvršenja kakve činidbe u svrhu popravljanja ili naknade štete prouzročene kaznenim djelom (</w:t>
      </w:r>
      <w:r w:rsidR="00E83651" w:rsidRPr="00C55204">
        <w:rPr>
          <w:rFonts w:ascii="Times New Roman" w:eastAsiaTheme="minorHAnsi" w:hAnsi="Times New Roman" w:cs="Times New Roman"/>
          <w:sz w:val="24"/>
          <w:szCs w:val="24"/>
        </w:rPr>
        <w:t>4</w:t>
      </w:r>
      <w:r w:rsidR="00490E83">
        <w:rPr>
          <w:rFonts w:ascii="Times New Roman" w:eastAsiaTheme="minorHAnsi" w:hAnsi="Times New Roman" w:cs="Times New Roman"/>
          <w:sz w:val="24"/>
          <w:szCs w:val="24"/>
        </w:rPr>
        <w:t>8</w:t>
      </w:r>
      <w:r w:rsidR="00D87DD1" w:rsidRPr="00C55204">
        <w:rPr>
          <w:rFonts w:ascii="Times New Roman" w:eastAsiaTheme="minorHAnsi" w:hAnsi="Times New Roman" w:cs="Times New Roman"/>
          <w:sz w:val="24"/>
          <w:szCs w:val="24"/>
        </w:rPr>
        <w:t xml:space="preserve"> predmeta</w:t>
      </w:r>
      <w:r w:rsidR="00C66B92" w:rsidRPr="00C55204">
        <w:rPr>
          <w:rFonts w:ascii="Times New Roman" w:eastAsiaTheme="minorHAnsi" w:hAnsi="Times New Roman" w:cs="Times New Roman"/>
          <w:sz w:val="24"/>
          <w:szCs w:val="24"/>
        </w:rPr>
        <w:t>)</w:t>
      </w:r>
      <w:r w:rsidR="001A6AAB">
        <w:rPr>
          <w:rFonts w:ascii="Times New Roman" w:eastAsiaTheme="minorHAnsi" w:hAnsi="Times New Roman" w:cs="Times New Roman"/>
          <w:sz w:val="24"/>
          <w:szCs w:val="24"/>
        </w:rPr>
        <w:t xml:space="preserve"> te </w:t>
      </w:r>
      <w:r w:rsidR="001A6AAB" w:rsidRPr="00C55204">
        <w:rPr>
          <w:rFonts w:ascii="Times New Roman" w:eastAsiaTheme="minorHAnsi" w:hAnsi="Times New Roman" w:cs="Times New Roman"/>
          <w:sz w:val="24"/>
          <w:szCs w:val="24"/>
        </w:rPr>
        <w:t>obvezi podvrgavanja psihosocijalnoj terapiji radi otklanjanja nasilničkog ponašanja (</w:t>
      </w:r>
      <w:r w:rsidR="001A6AAB">
        <w:rPr>
          <w:rFonts w:ascii="Times New Roman" w:eastAsiaTheme="minorHAnsi" w:hAnsi="Times New Roman" w:cs="Times New Roman"/>
          <w:sz w:val="24"/>
          <w:szCs w:val="24"/>
        </w:rPr>
        <w:t>21</w:t>
      </w:r>
      <w:r w:rsidR="001A6AAB" w:rsidRPr="00C55204">
        <w:rPr>
          <w:rFonts w:ascii="Times New Roman" w:eastAsiaTheme="minorHAnsi" w:hAnsi="Times New Roman" w:cs="Times New Roman"/>
          <w:sz w:val="24"/>
          <w:szCs w:val="24"/>
        </w:rPr>
        <w:t xml:space="preserve"> predmet</w:t>
      </w:r>
      <w:r w:rsidR="001A6AAB">
        <w:rPr>
          <w:rFonts w:ascii="Times New Roman" w:eastAsiaTheme="minorHAnsi" w:hAnsi="Times New Roman" w:cs="Times New Roman"/>
          <w:sz w:val="24"/>
          <w:szCs w:val="24"/>
        </w:rPr>
        <w:t>).</w:t>
      </w:r>
      <w:r w:rsidR="00E83651" w:rsidRPr="00C55204">
        <w:rPr>
          <w:rFonts w:ascii="Times New Roman" w:eastAsiaTheme="minorHAnsi" w:hAnsi="Times New Roman" w:cs="Times New Roman"/>
          <w:sz w:val="24"/>
          <w:szCs w:val="24"/>
        </w:rPr>
        <w:t xml:space="preserve"> </w:t>
      </w:r>
    </w:p>
    <w:p w14:paraId="059020B3" w14:textId="77777777" w:rsidR="008800B1" w:rsidRDefault="008800B1">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14:paraId="054327C8" w14:textId="4AB9B3BC" w:rsidR="00575B7B" w:rsidRPr="00AF4F17" w:rsidRDefault="00575B7B" w:rsidP="00080684">
      <w:pPr>
        <w:pStyle w:val="Heading1"/>
        <w:rPr>
          <w:rFonts w:ascii="Times New Roman" w:hAnsi="Times New Roman" w:cs="Times New Roman"/>
        </w:rPr>
      </w:pPr>
      <w:bookmarkStart w:id="16" w:name="_Toc37150845"/>
      <w:r w:rsidRPr="00AF4F17">
        <w:rPr>
          <w:rFonts w:ascii="Times New Roman" w:hAnsi="Times New Roman" w:cs="Times New Roman"/>
        </w:rPr>
        <w:lastRenderedPageBreak/>
        <w:t>AKTIVNOSTI SEKTORA ZA PROBACIJU</w:t>
      </w:r>
      <w:r w:rsidR="006C0D3B">
        <w:rPr>
          <w:rFonts w:ascii="Times New Roman" w:hAnsi="Times New Roman" w:cs="Times New Roman"/>
        </w:rPr>
        <w:t xml:space="preserve"> U</w:t>
      </w:r>
      <w:r w:rsidR="005F5066" w:rsidRPr="00AF4F17">
        <w:rPr>
          <w:rFonts w:ascii="Times New Roman" w:hAnsi="Times New Roman" w:cs="Times New Roman"/>
        </w:rPr>
        <w:t xml:space="preserve"> 201</w:t>
      </w:r>
      <w:r w:rsidR="00550093">
        <w:rPr>
          <w:rFonts w:ascii="Times New Roman" w:hAnsi="Times New Roman" w:cs="Times New Roman"/>
        </w:rPr>
        <w:t>9</w:t>
      </w:r>
      <w:r w:rsidR="005F5066" w:rsidRPr="00AF4F17">
        <w:rPr>
          <w:rFonts w:ascii="Times New Roman" w:hAnsi="Times New Roman" w:cs="Times New Roman"/>
        </w:rPr>
        <w:t>. g.</w:t>
      </w:r>
      <w:bookmarkEnd w:id="16"/>
    </w:p>
    <w:p w14:paraId="7C59D255" w14:textId="77777777" w:rsidR="004B039E" w:rsidRDefault="004B039E" w:rsidP="004B039E"/>
    <w:p w14:paraId="1CE70D4E" w14:textId="77777777" w:rsidR="00083988" w:rsidRDefault="002210AF" w:rsidP="004B039E">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U</w:t>
      </w:r>
      <w:r w:rsidRPr="002210AF">
        <w:rPr>
          <w:rFonts w:ascii="Times New Roman" w:eastAsiaTheme="minorHAnsi" w:hAnsi="Times New Roman" w:cs="Times New Roman"/>
          <w:sz w:val="24"/>
          <w:szCs w:val="24"/>
        </w:rPr>
        <w:t xml:space="preserve"> siječnj</w:t>
      </w:r>
      <w:r>
        <w:rPr>
          <w:rFonts w:ascii="Times New Roman" w:eastAsiaTheme="minorHAnsi" w:hAnsi="Times New Roman" w:cs="Times New Roman"/>
          <w:sz w:val="24"/>
          <w:szCs w:val="24"/>
        </w:rPr>
        <w:t>u</w:t>
      </w:r>
      <w:r w:rsidRPr="002210AF">
        <w:rPr>
          <w:rFonts w:ascii="Times New Roman" w:eastAsiaTheme="minorHAnsi" w:hAnsi="Times New Roman" w:cs="Times New Roman"/>
          <w:sz w:val="24"/>
          <w:szCs w:val="24"/>
        </w:rPr>
        <w:t xml:space="preserve"> 2019. u rad probacijske službe implementiran novi informacijski sustav Zatvorski i probacijski informacijski sustav (ZPIS) osmišljen u sklopu  projekta „Razvoj jedinstvenog IT sustava za zatvorsku administraciju (ZPIS)“, financiran kroz IPA 2012 program Europske unije za Hrvatsku.</w:t>
      </w:r>
    </w:p>
    <w:p w14:paraId="66F617B7" w14:textId="45E49F73" w:rsidR="00AF4B1D" w:rsidRDefault="002C32DB" w:rsidP="004B039E">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Sektor za probaciju </w:t>
      </w:r>
      <w:r w:rsidR="008752E6" w:rsidRPr="005A223C">
        <w:rPr>
          <w:rFonts w:ascii="Times New Roman" w:eastAsiaTheme="minorHAnsi" w:hAnsi="Times New Roman" w:cs="Times New Roman"/>
          <w:sz w:val="24"/>
          <w:szCs w:val="24"/>
        </w:rPr>
        <w:t>izradio je nacrt</w:t>
      </w:r>
      <w:r w:rsidR="008752E6">
        <w:rPr>
          <w:rFonts w:ascii="Times New Roman" w:eastAsiaTheme="minorHAnsi" w:hAnsi="Times New Roman" w:cs="Times New Roman"/>
          <w:sz w:val="24"/>
          <w:szCs w:val="24"/>
        </w:rPr>
        <w:t xml:space="preserve"> </w:t>
      </w:r>
      <w:r w:rsidR="00AF4B1D" w:rsidRPr="00AF4B1D">
        <w:rPr>
          <w:rFonts w:ascii="Times New Roman" w:eastAsiaTheme="minorHAnsi" w:hAnsi="Times New Roman" w:cs="Times New Roman"/>
          <w:sz w:val="24"/>
          <w:szCs w:val="24"/>
        </w:rPr>
        <w:t>prijedloga novog Pravilnika o načinu obavljanja probacijskih poslova</w:t>
      </w:r>
      <w:r w:rsidR="00EF0D15">
        <w:rPr>
          <w:rFonts w:ascii="Times New Roman" w:eastAsiaTheme="minorHAnsi" w:hAnsi="Times New Roman" w:cs="Times New Roman"/>
          <w:sz w:val="24"/>
          <w:szCs w:val="24"/>
        </w:rPr>
        <w:t xml:space="preserve"> (Narodne novine, br.68/2019)</w:t>
      </w:r>
      <w:r w:rsidR="00AF4B1D" w:rsidRPr="00AF4B1D">
        <w:rPr>
          <w:rFonts w:ascii="Times New Roman" w:eastAsiaTheme="minorHAnsi" w:hAnsi="Times New Roman" w:cs="Times New Roman"/>
          <w:sz w:val="24"/>
          <w:szCs w:val="24"/>
        </w:rPr>
        <w:t xml:space="preserve">, koji je donesen u srpnju 2019. godine. </w:t>
      </w:r>
    </w:p>
    <w:p w14:paraId="09F8B208" w14:textId="2B601E6E" w:rsidR="002210AF" w:rsidRDefault="00BC32D3" w:rsidP="002210AF">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U listopadu i studenom 2019. probacijski službenici sudjelovali su okviru </w:t>
      </w:r>
      <w:r w:rsidR="002210AF" w:rsidRPr="002210AF">
        <w:rPr>
          <w:rFonts w:ascii="Times New Roman" w:eastAsiaTheme="minorHAnsi" w:hAnsi="Times New Roman" w:cs="Times New Roman"/>
          <w:sz w:val="24"/>
          <w:szCs w:val="24"/>
        </w:rPr>
        <w:t>ESF projekta "Unaprjeđenje kvalitete pravosuđa kroz jačanje kapaciteta zatvorskog i probacijskog sustava te sustava za podršku žrtvama i svjedocima"</w:t>
      </w:r>
      <w:r w:rsidR="008752E6" w:rsidRPr="005A223C">
        <w:rPr>
          <w:rFonts w:ascii="Times New Roman" w:eastAsiaTheme="minorHAnsi" w:hAnsi="Times New Roman" w:cs="Times New Roman"/>
          <w:sz w:val="24"/>
          <w:szCs w:val="24"/>
        </w:rPr>
        <w:t xml:space="preserve"> na</w:t>
      </w:r>
      <w:r w:rsidR="0053612A">
        <w:rPr>
          <w:rFonts w:ascii="Times New Roman" w:eastAsiaTheme="minorHAnsi" w:hAnsi="Times New Roman" w:cs="Times New Roman"/>
          <w:sz w:val="24"/>
          <w:szCs w:val="24"/>
        </w:rPr>
        <w:t xml:space="preserve"> tečaj</w:t>
      </w:r>
      <w:r>
        <w:rPr>
          <w:rFonts w:ascii="Times New Roman" w:eastAsiaTheme="minorHAnsi" w:hAnsi="Times New Roman" w:cs="Times New Roman"/>
          <w:sz w:val="24"/>
          <w:szCs w:val="24"/>
        </w:rPr>
        <w:t>u</w:t>
      </w:r>
      <w:r w:rsidR="002210AF" w:rsidRPr="002210AF">
        <w:rPr>
          <w:rFonts w:ascii="Times New Roman" w:eastAsiaTheme="minorHAnsi" w:hAnsi="Times New Roman" w:cs="Times New Roman"/>
          <w:sz w:val="24"/>
          <w:szCs w:val="24"/>
        </w:rPr>
        <w:t xml:space="preserve"> samoobrane (Krav Maga) </w:t>
      </w:r>
      <w:r>
        <w:rPr>
          <w:rFonts w:ascii="Times New Roman" w:eastAsiaTheme="minorHAnsi" w:hAnsi="Times New Roman" w:cs="Times New Roman"/>
          <w:sz w:val="24"/>
          <w:szCs w:val="24"/>
        </w:rPr>
        <w:t xml:space="preserve">koji su organizirani u </w:t>
      </w:r>
      <w:r w:rsidR="002210AF" w:rsidRPr="002210AF">
        <w:rPr>
          <w:rFonts w:ascii="Times New Roman" w:eastAsiaTheme="minorHAnsi" w:hAnsi="Times New Roman" w:cs="Times New Roman"/>
          <w:sz w:val="24"/>
          <w:szCs w:val="24"/>
        </w:rPr>
        <w:t>Za</w:t>
      </w:r>
      <w:r>
        <w:rPr>
          <w:rFonts w:ascii="Times New Roman" w:eastAsiaTheme="minorHAnsi" w:hAnsi="Times New Roman" w:cs="Times New Roman"/>
          <w:sz w:val="24"/>
          <w:szCs w:val="24"/>
        </w:rPr>
        <w:t>grebu, Osijeku, Rijeci i Splitu.</w:t>
      </w:r>
    </w:p>
    <w:p w14:paraId="24D29BA0" w14:textId="77777777" w:rsidR="00BC32D3" w:rsidRDefault="00BC32D3" w:rsidP="002210AF">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 xml:space="preserve">U okviru istog projekta pet službenika probacijskog sustava počelo se osposobljavati </w:t>
      </w:r>
      <w:r w:rsidRPr="00BC32D3">
        <w:rPr>
          <w:rFonts w:ascii="Times New Roman" w:eastAsiaTheme="minorHAnsi" w:hAnsi="Times New Roman" w:cs="Times New Roman"/>
          <w:sz w:val="24"/>
          <w:szCs w:val="24"/>
        </w:rPr>
        <w:t>za pružanje supervizije u psihosocijalnom radu službenicima koji rade s počiniteljima kaznenih djela u zatvorima i probacijskim uredima, te sa žrtvama kaznenih djela</w:t>
      </w:r>
      <w:r>
        <w:rPr>
          <w:rFonts w:ascii="Times New Roman" w:eastAsiaTheme="minorHAnsi" w:hAnsi="Times New Roman" w:cs="Times New Roman"/>
          <w:sz w:val="24"/>
          <w:szCs w:val="24"/>
        </w:rPr>
        <w:t>.</w:t>
      </w:r>
    </w:p>
    <w:p w14:paraId="3EA8FDE0" w14:textId="77777777" w:rsidR="00BC32D3" w:rsidRDefault="00BC32D3" w:rsidP="002210AF">
      <w:pPr>
        <w:spacing w:after="200" w:line="276" w:lineRule="auto"/>
        <w:jc w:val="both"/>
        <w:rPr>
          <w:rFonts w:ascii="Times New Roman" w:eastAsiaTheme="minorHAnsi" w:hAnsi="Times New Roman" w:cs="Times New Roman"/>
          <w:sz w:val="24"/>
          <w:szCs w:val="24"/>
        </w:rPr>
      </w:pPr>
      <w:r w:rsidRPr="00BC32D3">
        <w:rPr>
          <w:rFonts w:ascii="Times New Roman" w:eastAsiaTheme="minorHAnsi" w:hAnsi="Times New Roman" w:cs="Times New Roman"/>
          <w:sz w:val="24"/>
          <w:szCs w:val="24"/>
        </w:rPr>
        <w:t xml:space="preserve">U okviru natječaja kojim se iz sredstava od igara na sreću financiraju udruge za projekte iz područja osnaživanja zatvorskih i probacijskih službenika Udruge: Igra, Ambidekster klub i Udruga za kreativni socijalni rad </w:t>
      </w:r>
      <w:r>
        <w:rPr>
          <w:rFonts w:ascii="Times New Roman" w:eastAsiaTheme="minorHAnsi" w:hAnsi="Times New Roman" w:cs="Times New Roman"/>
          <w:sz w:val="24"/>
          <w:szCs w:val="24"/>
        </w:rPr>
        <w:t>u drugoj polovici godine</w:t>
      </w:r>
      <w:r w:rsidRPr="00BC32D3">
        <w:rPr>
          <w:rFonts w:ascii="Times New Roman" w:eastAsiaTheme="minorHAnsi" w:hAnsi="Times New Roman" w:cs="Times New Roman"/>
          <w:sz w:val="24"/>
          <w:szCs w:val="24"/>
        </w:rPr>
        <w:t xml:space="preserve"> započele sa pružanjem supervizije probacij</w:t>
      </w:r>
      <w:r>
        <w:rPr>
          <w:rFonts w:ascii="Times New Roman" w:eastAsiaTheme="minorHAnsi" w:hAnsi="Times New Roman" w:cs="Times New Roman"/>
          <w:sz w:val="24"/>
          <w:szCs w:val="24"/>
        </w:rPr>
        <w:t xml:space="preserve">skim i zatvorskim službenicima. </w:t>
      </w:r>
    </w:p>
    <w:p w14:paraId="74204F6A" w14:textId="233671FC" w:rsidR="002210AF" w:rsidRDefault="00CB1137" w:rsidP="004B039E">
      <w:pPr>
        <w:spacing w:after="200" w:line="276" w:lineRule="auto"/>
        <w:jc w:val="both"/>
        <w:rPr>
          <w:rFonts w:ascii="Times New Roman" w:eastAsiaTheme="minorHAnsi" w:hAnsi="Times New Roman" w:cs="Times New Roman"/>
          <w:sz w:val="24"/>
          <w:szCs w:val="24"/>
        </w:rPr>
      </w:pPr>
      <w:r w:rsidRPr="00CB1137">
        <w:rPr>
          <w:rFonts w:ascii="Times New Roman" w:eastAsiaTheme="minorHAnsi" w:hAnsi="Times New Roman" w:cs="Times New Roman"/>
          <w:sz w:val="24"/>
          <w:szCs w:val="24"/>
        </w:rPr>
        <w:t xml:space="preserve">Ministarstvo pravosuđa odobrilo je projekte Udruge Vida iz Rijeke i Ambidekster kluba iz Zagreba. </w:t>
      </w:r>
      <w:r>
        <w:rPr>
          <w:rFonts w:ascii="Times New Roman" w:eastAsiaTheme="minorHAnsi" w:hAnsi="Times New Roman" w:cs="Times New Roman"/>
          <w:sz w:val="24"/>
          <w:szCs w:val="24"/>
        </w:rPr>
        <w:t>Cilj</w:t>
      </w:r>
      <w:r w:rsidRPr="00CB1137">
        <w:rPr>
          <w:rFonts w:ascii="Times New Roman" w:eastAsiaTheme="minorHAnsi" w:hAnsi="Times New Roman" w:cs="Times New Roman"/>
          <w:sz w:val="24"/>
          <w:szCs w:val="24"/>
        </w:rPr>
        <w:t xml:space="preserve"> projekta koji </w:t>
      </w:r>
      <w:r>
        <w:rPr>
          <w:rFonts w:ascii="Times New Roman" w:eastAsiaTheme="minorHAnsi" w:hAnsi="Times New Roman" w:cs="Times New Roman"/>
          <w:sz w:val="24"/>
          <w:szCs w:val="24"/>
        </w:rPr>
        <w:t>u jesen 2019.počela provoditi</w:t>
      </w:r>
      <w:r w:rsidRPr="00CB1137">
        <w:rPr>
          <w:rFonts w:ascii="Times New Roman" w:eastAsiaTheme="minorHAnsi" w:hAnsi="Times New Roman" w:cs="Times New Roman"/>
          <w:sz w:val="24"/>
          <w:szCs w:val="24"/>
        </w:rPr>
        <w:t xml:space="preserve"> Udruga Vida, </w:t>
      </w:r>
      <w:r>
        <w:rPr>
          <w:rFonts w:ascii="Times New Roman" w:eastAsiaTheme="minorHAnsi" w:hAnsi="Times New Roman" w:cs="Times New Roman"/>
          <w:sz w:val="24"/>
          <w:szCs w:val="24"/>
        </w:rPr>
        <w:t xml:space="preserve">u suradnji s </w:t>
      </w:r>
      <w:r w:rsidRPr="00CB1137">
        <w:rPr>
          <w:rFonts w:ascii="Times New Roman" w:eastAsiaTheme="minorHAnsi" w:hAnsi="Times New Roman" w:cs="Times New Roman"/>
          <w:sz w:val="24"/>
          <w:szCs w:val="24"/>
        </w:rPr>
        <w:t>probacijski</w:t>
      </w:r>
      <w:r>
        <w:rPr>
          <w:rFonts w:ascii="Times New Roman" w:eastAsiaTheme="minorHAnsi" w:hAnsi="Times New Roman" w:cs="Times New Roman"/>
          <w:sz w:val="24"/>
          <w:szCs w:val="24"/>
        </w:rPr>
        <w:t>m</w:t>
      </w:r>
      <w:r w:rsidRPr="00CB1137">
        <w:rPr>
          <w:rFonts w:ascii="Times New Roman" w:eastAsiaTheme="minorHAnsi" w:hAnsi="Times New Roman" w:cs="Times New Roman"/>
          <w:sz w:val="24"/>
          <w:szCs w:val="24"/>
        </w:rPr>
        <w:t xml:space="preserve"> službenici</w:t>
      </w:r>
      <w:r>
        <w:rPr>
          <w:rFonts w:ascii="Times New Roman" w:eastAsiaTheme="minorHAnsi" w:hAnsi="Times New Roman" w:cs="Times New Roman"/>
          <w:sz w:val="24"/>
          <w:szCs w:val="24"/>
        </w:rPr>
        <w:t>ma iz Rijeke, jest unaprjeđenje</w:t>
      </w:r>
      <w:r w:rsidRPr="00CB1137">
        <w:rPr>
          <w:rFonts w:ascii="Times New Roman" w:eastAsiaTheme="minorHAnsi" w:hAnsi="Times New Roman" w:cs="Times New Roman"/>
          <w:sz w:val="24"/>
          <w:szCs w:val="24"/>
        </w:rPr>
        <w:t xml:space="preserve"> metodologije za procjenu stanja počinitelja s problemom ovisnosti kako bi se adekvatnije moglo odgovoriti na njihove potrebe. Ambidekster klub </w:t>
      </w:r>
      <w:r>
        <w:rPr>
          <w:rFonts w:ascii="Times New Roman" w:eastAsiaTheme="minorHAnsi" w:hAnsi="Times New Roman" w:cs="Times New Roman"/>
          <w:sz w:val="24"/>
          <w:szCs w:val="24"/>
        </w:rPr>
        <w:t xml:space="preserve">u okviru svog projekta započeo je krajem </w:t>
      </w:r>
      <w:r>
        <w:rPr>
          <w:rFonts w:ascii="Times New Roman" w:eastAsiaTheme="minorHAnsi" w:hAnsi="Times New Roman" w:cs="Times New Roman"/>
          <w:sz w:val="24"/>
          <w:szCs w:val="24"/>
        </w:rPr>
        <w:lastRenderedPageBreak/>
        <w:t>2019. edukaciju službenika</w:t>
      </w:r>
      <w:r w:rsidRPr="00CB1137">
        <w:rPr>
          <w:rFonts w:ascii="Times New Roman" w:eastAsiaTheme="minorHAnsi" w:hAnsi="Times New Roman" w:cs="Times New Roman"/>
          <w:sz w:val="24"/>
          <w:szCs w:val="24"/>
        </w:rPr>
        <w:t xml:space="preserve"> probacijskih ureda Zagreb I, Zagreb II i Osijek za primjenu participativnih metoda i pristupa u stručnom radu s počiniteljima.</w:t>
      </w:r>
    </w:p>
    <w:p w14:paraId="16939BEF" w14:textId="40D0F21F" w:rsidR="00CB1137" w:rsidRDefault="00CB1137" w:rsidP="004B039E">
      <w:pPr>
        <w:spacing w:after="200" w:line="276" w:lineRule="auto"/>
        <w:jc w:val="both"/>
        <w:rPr>
          <w:rFonts w:ascii="Times New Roman" w:eastAsiaTheme="minorHAnsi" w:hAnsi="Times New Roman" w:cs="Times New Roman"/>
          <w:sz w:val="24"/>
          <w:szCs w:val="24"/>
        </w:rPr>
      </w:pPr>
      <w:r w:rsidRPr="00B751EB">
        <w:rPr>
          <w:rFonts w:ascii="Times New Roman" w:eastAsiaTheme="minorHAnsi" w:hAnsi="Times New Roman" w:cs="Times New Roman"/>
          <w:sz w:val="24"/>
          <w:szCs w:val="24"/>
        </w:rPr>
        <w:t>Početkom 2019. godine u probacijskim uredima Zagreb I, Zagreb II,</w:t>
      </w:r>
      <w:r w:rsidR="0056144B" w:rsidRPr="00B751EB">
        <w:rPr>
          <w:rFonts w:ascii="Times New Roman" w:eastAsiaTheme="minorHAnsi" w:hAnsi="Times New Roman" w:cs="Times New Roman"/>
          <w:sz w:val="24"/>
          <w:szCs w:val="24"/>
        </w:rPr>
        <w:t xml:space="preserve"> Osijek, Split i Zadar </w:t>
      </w:r>
      <w:r w:rsidRPr="00B751EB">
        <w:rPr>
          <w:rFonts w:ascii="Times New Roman" w:eastAsiaTheme="minorHAnsi" w:hAnsi="Times New Roman" w:cs="Times New Roman"/>
          <w:sz w:val="24"/>
          <w:szCs w:val="24"/>
        </w:rPr>
        <w:t>, u okviru izvršavanja</w:t>
      </w:r>
      <w:r w:rsidRPr="00B751EB">
        <w:t xml:space="preserve"> </w:t>
      </w:r>
      <w:r w:rsidRPr="00B751EB">
        <w:rPr>
          <w:rFonts w:ascii="Times New Roman" w:eastAsiaTheme="minorHAnsi" w:hAnsi="Times New Roman" w:cs="Times New Roman"/>
          <w:sz w:val="24"/>
          <w:szCs w:val="24"/>
        </w:rPr>
        <w:t>psihosocijalnog tretmana</w:t>
      </w:r>
      <w:r w:rsidR="00C22801" w:rsidRPr="00B751EB">
        <w:rPr>
          <w:rFonts w:ascii="Times New Roman" w:eastAsiaTheme="minorHAnsi" w:hAnsi="Times New Roman" w:cs="Times New Roman"/>
          <w:sz w:val="24"/>
          <w:szCs w:val="24"/>
        </w:rPr>
        <w:t xml:space="preserve"> </w:t>
      </w:r>
      <w:r w:rsidRPr="00B751EB">
        <w:rPr>
          <w:rFonts w:ascii="Times New Roman" w:eastAsiaTheme="minorHAnsi" w:hAnsi="Times New Roman" w:cs="Times New Roman"/>
          <w:sz w:val="24"/>
          <w:szCs w:val="24"/>
        </w:rPr>
        <w:t>izrečenog počiniteljima kaznenih djela s elementima nasilja, započelo se s individualnom primjenom</w:t>
      </w:r>
      <w:r w:rsidR="00657C9D" w:rsidRPr="00B751EB">
        <w:rPr>
          <w:rFonts w:ascii="Times New Roman" w:eastAsiaTheme="minorHAnsi" w:hAnsi="Times New Roman" w:cs="Times New Roman"/>
          <w:sz w:val="24"/>
          <w:szCs w:val="24"/>
        </w:rPr>
        <w:t xml:space="preserve"> posebnih tretmanskih</w:t>
      </w:r>
      <w:r w:rsidRPr="00B751EB">
        <w:t xml:space="preserve"> </w:t>
      </w:r>
      <w:r w:rsidRPr="00B751EB">
        <w:rPr>
          <w:rFonts w:ascii="Times New Roman" w:eastAsiaTheme="minorHAnsi" w:hAnsi="Times New Roman" w:cs="Times New Roman"/>
          <w:sz w:val="24"/>
          <w:szCs w:val="24"/>
        </w:rPr>
        <w:t xml:space="preserve">programa </w:t>
      </w:r>
      <w:bookmarkStart w:id="17" w:name="_Hlk38443699"/>
      <w:r w:rsidRPr="00B751EB">
        <w:rPr>
          <w:rFonts w:ascii="Times New Roman" w:eastAsiaTheme="minorHAnsi" w:hAnsi="Times New Roman" w:cs="Times New Roman"/>
          <w:sz w:val="24"/>
          <w:szCs w:val="24"/>
        </w:rPr>
        <w:t>„Korak u promjenu“ i „Možeš i drugačije“ koje je probacijska služba razvila posljednjih godina u okviru EU projekata.</w:t>
      </w:r>
      <w:r w:rsidR="001B556C" w:rsidRPr="00B751EB">
        <w:t xml:space="preserve"> </w:t>
      </w:r>
      <w:r w:rsidR="001B556C" w:rsidRPr="00B751EB">
        <w:rPr>
          <w:rFonts w:ascii="Times New Roman" w:eastAsiaTheme="minorHAnsi" w:hAnsi="Times New Roman" w:cs="Times New Roman"/>
          <w:sz w:val="24"/>
          <w:szCs w:val="24"/>
        </w:rPr>
        <w:t>Također se počelo s individualnom primjenom programa „Ogledalo“ namijenjenog počiniteljima kaznenih djela seksualnog karaktera, za područje probacijskih ureda Zagreb I i Zagreb II.</w:t>
      </w:r>
      <w:r w:rsidR="00657C9D" w:rsidRPr="00B751EB">
        <w:t xml:space="preserve"> </w:t>
      </w:r>
      <w:r w:rsidR="00657C9D" w:rsidRPr="00B751EB">
        <w:rPr>
          <w:rFonts w:ascii="Times New Roman" w:eastAsiaTheme="minorHAnsi" w:hAnsi="Times New Roman" w:cs="Times New Roman"/>
          <w:sz w:val="24"/>
          <w:szCs w:val="24"/>
        </w:rPr>
        <w:t>Posebni programi tretmana primjenjuju se prema specifičnim skupinama zatvorenika s ciljem smanjivanja rizika od ponovnog počinjenja kaznenog djela kroz ublažavanje i otklanjanje dinamičkih kriminogenih čimbenika</w:t>
      </w:r>
    </w:p>
    <w:bookmarkEnd w:id="17"/>
    <w:p w14:paraId="37D1CE35" w14:textId="77777777" w:rsidR="00773484" w:rsidRDefault="00773484" w:rsidP="004B039E">
      <w:pPr>
        <w:spacing w:after="200" w:line="276" w:lineRule="auto"/>
        <w:jc w:val="both"/>
        <w:rPr>
          <w:rFonts w:ascii="Times New Roman" w:eastAsiaTheme="minorHAnsi" w:hAnsi="Times New Roman" w:cs="Times New Roman"/>
          <w:sz w:val="24"/>
          <w:szCs w:val="24"/>
        </w:rPr>
      </w:pPr>
      <w:r w:rsidRPr="00773484">
        <w:rPr>
          <w:rFonts w:ascii="Times New Roman" w:eastAsiaTheme="minorHAnsi" w:hAnsi="Times New Roman" w:cs="Times New Roman"/>
          <w:sz w:val="24"/>
          <w:szCs w:val="24"/>
        </w:rPr>
        <w:lastRenderedPageBreak/>
        <w:t>Tijekom 2019. provodile su se aktivnosti Pilot-projekta pod nazivom „Poslijepenalna zaštita – zaštita zatvorenika i zajednice“, sa slijedećim ciljevima: bolja međusobna informiranost institucija o radu drugih institucija, stjecanje sveobuhvatnijeg uvida u potrebe zatvorenika tijekom izvršavanja kazne zatvora, uvjetnog otpusta i po punom isteku kazne zatvora, unaprjeđivanje zajedničke suradnje institucija na području poslijepenalne zaštite i unaprjeđivanje poslijepenalne zaštite. Nositelj Pilot-projekta je Uprava za zatvorski</w:t>
      </w:r>
      <w:r>
        <w:rPr>
          <w:rFonts w:ascii="Times New Roman" w:eastAsiaTheme="minorHAnsi" w:hAnsi="Times New Roman" w:cs="Times New Roman"/>
          <w:sz w:val="24"/>
          <w:szCs w:val="24"/>
        </w:rPr>
        <w:t xml:space="preserve"> sustav i probaciju, a provode</w:t>
      </w:r>
      <w:r w:rsidRPr="00773484">
        <w:rPr>
          <w:rFonts w:ascii="Times New Roman" w:eastAsiaTheme="minorHAnsi" w:hAnsi="Times New Roman" w:cs="Times New Roman"/>
          <w:sz w:val="24"/>
          <w:szCs w:val="24"/>
        </w:rPr>
        <w:t xml:space="preserve"> ga svi zatvori i kaznionice, Probacijski ured Zagreb I, Centar za socijalnu skrb Zagreb, Policijska uprava Zagrebačka, Centar za izvršavanje kazni zatvora Županijskog suda u Zagrebu i Županijski sud u Velikoj Gorici. Kao suradnici predviđeni su Edukacijsko-rehabilitacijski fakultet Sveučilišta u Zagrebu, Služba za podršku žrtvama i svjedocima, Hrvatski zavod za zapošljavanje, Služba za mentalno zdravlje i prevenciju ovisnosti Zavoda za javno zdravstvo "Dr. Andrija Štampar" u Zagrebu, uz širenje kruga suradnika po ukazanoj potrebi</w:t>
      </w:r>
    </w:p>
    <w:p w14:paraId="06E08B71" w14:textId="77777777" w:rsidR="00330DBC" w:rsidRDefault="00330DBC" w:rsidP="004B039E">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Tijekom godine realizirano je više edukacija, inicijalnih i specijaliziranih, vezanih uz razvoj osnovnih vještina probacijskih službenika, uz procjenu</w:t>
      </w:r>
      <w:r w:rsidRPr="00330DBC">
        <w:rPr>
          <w:rFonts w:ascii="Times New Roman" w:eastAsiaTheme="minorHAnsi" w:hAnsi="Times New Roman" w:cs="Times New Roman"/>
          <w:sz w:val="24"/>
          <w:szCs w:val="24"/>
        </w:rPr>
        <w:t xml:space="preserve"> kriminogenih rizika i tretmanskih potreba počinitelja</w:t>
      </w:r>
      <w:r>
        <w:rPr>
          <w:rFonts w:ascii="Times New Roman" w:eastAsiaTheme="minorHAnsi" w:hAnsi="Times New Roman" w:cs="Times New Roman"/>
          <w:sz w:val="24"/>
          <w:szCs w:val="24"/>
        </w:rPr>
        <w:t>, i</w:t>
      </w:r>
      <w:r w:rsidRPr="00330DBC">
        <w:rPr>
          <w:rFonts w:ascii="Times New Roman" w:eastAsiaTheme="minorHAnsi" w:hAnsi="Times New Roman" w:cs="Times New Roman"/>
          <w:sz w:val="24"/>
          <w:szCs w:val="24"/>
        </w:rPr>
        <w:t>zrad</w:t>
      </w:r>
      <w:r>
        <w:rPr>
          <w:rFonts w:ascii="Times New Roman" w:eastAsiaTheme="minorHAnsi" w:hAnsi="Times New Roman" w:cs="Times New Roman"/>
          <w:sz w:val="24"/>
          <w:szCs w:val="24"/>
        </w:rPr>
        <w:t>u</w:t>
      </w:r>
      <w:r w:rsidRPr="00330DBC">
        <w:rPr>
          <w:rFonts w:ascii="Times New Roman" w:eastAsiaTheme="minorHAnsi" w:hAnsi="Times New Roman" w:cs="Times New Roman"/>
          <w:sz w:val="24"/>
          <w:szCs w:val="24"/>
        </w:rPr>
        <w:t xml:space="preserve"> pojedinačnog programa za osobe uključene u prob</w:t>
      </w:r>
      <w:r>
        <w:rPr>
          <w:rFonts w:ascii="Times New Roman" w:eastAsiaTheme="minorHAnsi" w:hAnsi="Times New Roman" w:cs="Times New Roman"/>
          <w:sz w:val="24"/>
          <w:szCs w:val="24"/>
        </w:rPr>
        <w:t xml:space="preserve">aciju, te ostalih  tema </w:t>
      </w:r>
      <w:r w:rsidR="00CE3155">
        <w:rPr>
          <w:rFonts w:ascii="Times New Roman" w:eastAsiaTheme="minorHAnsi" w:hAnsi="Times New Roman" w:cs="Times New Roman"/>
          <w:sz w:val="24"/>
          <w:szCs w:val="24"/>
        </w:rPr>
        <w:t xml:space="preserve">poznavanje kojih </w:t>
      </w:r>
      <w:r>
        <w:rPr>
          <w:rFonts w:ascii="Times New Roman" w:eastAsiaTheme="minorHAnsi" w:hAnsi="Times New Roman" w:cs="Times New Roman"/>
          <w:sz w:val="24"/>
          <w:szCs w:val="24"/>
        </w:rPr>
        <w:t>doprinos</w:t>
      </w:r>
      <w:r w:rsidR="00CE3155">
        <w:rPr>
          <w:rFonts w:ascii="Times New Roman" w:eastAsiaTheme="minorHAnsi" w:hAnsi="Times New Roman" w:cs="Times New Roman"/>
          <w:sz w:val="24"/>
          <w:szCs w:val="24"/>
        </w:rPr>
        <w:t>i</w:t>
      </w:r>
      <w:r>
        <w:rPr>
          <w:rFonts w:ascii="Times New Roman" w:eastAsiaTheme="minorHAnsi" w:hAnsi="Times New Roman" w:cs="Times New Roman"/>
          <w:sz w:val="24"/>
          <w:szCs w:val="24"/>
        </w:rPr>
        <w:t xml:space="preserve"> razvoju profesionalnih kompe</w:t>
      </w:r>
      <w:r w:rsidR="00CE3155">
        <w:rPr>
          <w:rFonts w:ascii="Times New Roman" w:eastAsiaTheme="minorHAnsi" w:hAnsi="Times New Roman" w:cs="Times New Roman"/>
          <w:sz w:val="24"/>
          <w:szCs w:val="24"/>
        </w:rPr>
        <w:t>tencija probacijskih službenika.</w:t>
      </w:r>
    </w:p>
    <w:p w14:paraId="6F522CC3" w14:textId="77777777" w:rsidR="00773484" w:rsidRDefault="00773484" w:rsidP="004B039E">
      <w:pPr>
        <w:spacing w:after="200" w:line="276" w:lineRule="auto"/>
        <w:jc w:val="both"/>
        <w:rPr>
          <w:rFonts w:ascii="Times New Roman" w:eastAsiaTheme="minorHAnsi" w:hAnsi="Times New Roman" w:cs="Times New Roman"/>
          <w:sz w:val="24"/>
          <w:szCs w:val="24"/>
        </w:rPr>
      </w:pPr>
      <w:r w:rsidRPr="00773484">
        <w:rPr>
          <w:rFonts w:ascii="Times New Roman" w:eastAsiaTheme="minorHAnsi" w:hAnsi="Times New Roman" w:cs="Times New Roman"/>
          <w:sz w:val="24"/>
          <w:szCs w:val="24"/>
        </w:rPr>
        <w:t>Predstavnici Sektora za probaciju bili su i 2019. gosti predavači na Edukacijsko rehabilitacijskom fakultetu, Studijskom centru socijalnog rada i Policijskoj akademiji.</w:t>
      </w:r>
    </w:p>
    <w:p w14:paraId="3E8C3651" w14:textId="77777777" w:rsidR="0097016C" w:rsidRDefault="0097016C" w:rsidP="004B039E">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U </w:t>
      </w:r>
      <w:r w:rsidRPr="0097016C">
        <w:rPr>
          <w:rFonts w:ascii="Times New Roman" w:eastAsiaTheme="minorHAnsi" w:hAnsi="Times New Roman" w:cs="Times New Roman"/>
          <w:sz w:val="24"/>
          <w:szCs w:val="24"/>
        </w:rPr>
        <w:t>okviru suradnje sa Studijskim centrom socijalnog rada</w:t>
      </w:r>
      <w:r>
        <w:rPr>
          <w:rFonts w:ascii="Times New Roman" w:eastAsiaTheme="minorHAnsi" w:hAnsi="Times New Roman" w:cs="Times New Roman"/>
          <w:sz w:val="24"/>
          <w:szCs w:val="24"/>
        </w:rPr>
        <w:t xml:space="preserve"> i</w:t>
      </w:r>
      <w:r w:rsidRPr="0097016C">
        <w:t xml:space="preserve"> </w:t>
      </w:r>
      <w:r>
        <w:rPr>
          <w:rFonts w:ascii="Times New Roman" w:eastAsiaTheme="minorHAnsi" w:hAnsi="Times New Roman" w:cs="Times New Roman"/>
          <w:sz w:val="24"/>
          <w:szCs w:val="24"/>
        </w:rPr>
        <w:t>Edukacijsko-rehabilitacijskim fakultetom</w:t>
      </w:r>
      <w:r w:rsidRPr="0097016C">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Sveučilišta u Zagrebu, kao i prethodnih godina </w:t>
      </w:r>
      <w:r w:rsidRPr="0097016C">
        <w:rPr>
          <w:rFonts w:ascii="Times New Roman" w:eastAsiaTheme="minorHAnsi" w:hAnsi="Times New Roman" w:cs="Times New Roman"/>
          <w:sz w:val="24"/>
          <w:szCs w:val="24"/>
        </w:rPr>
        <w:t xml:space="preserve">realizirana je praksa </w:t>
      </w:r>
      <w:r>
        <w:rPr>
          <w:rFonts w:ascii="Times New Roman" w:eastAsiaTheme="minorHAnsi" w:hAnsi="Times New Roman" w:cs="Times New Roman"/>
          <w:sz w:val="24"/>
          <w:szCs w:val="24"/>
        </w:rPr>
        <w:t xml:space="preserve">studenata </w:t>
      </w:r>
      <w:r w:rsidRPr="0097016C">
        <w:rPr>
          <w:rFonts w:ascii="Times New Roman" w:eastAsiaTheme="minorHAnsi" w:hAnsi="Times New Roman" w:cs="Times New Roman"/>
          <w:sz w:val="24"/>
          <w:szCs w:val="24"/>
        </w:rPr>
        <w:t xml:space="preserve">diplomskog studija socijalnog rada </w:t>
      </w:r>
      <w:r>
        <w:rPr>
          <w:rFonts w:ascii="Times New Roman" w:eastAsiaTheme="minorHAnsi" w:hAnsi="Times New Roman" w:cs="Times New Roman"/>
          <w:sz w:val="24"/>
          <w:szCs w:val="24"/>
        </w:rPr>
        <w:t xml:space="preserve">i </w:t>
      </w:r>
      <w:r w:rsidRPr="0097016C">
        <w:rPr>
          <w:rFonts w:ascii="Times New Roman" w:eastAsiaTheme="minorHAnsi" w:hAnsi="Times New Roman" w:cs="Times New Roman"/>
          <w:sz w:val="24"/>
          <w:szCs w:val="24"/>
        </w:rPr>
        <w:t>diplomsk</w:t>
      </w:r>
      <w:r>
        <w:rPr>
          <w:rFonts w:ascii="Times New Roman" w:eastAsiaTheme="minorHAnsi" w:hAnsi="Times New Roman" w:cs="Times New Roman"/>
          <w:sz w:val="24"/>
          <w:szCs w:val="24"/>
        </w:rPr>
        <w:t xml:space="preserve">og studija socijalne pedagogije, u  </w:t>
      </w:r>
      <w:r w:rsidRPr="0097016C">
        <w:rPr>
          <w:rFonts w:ascii="Times New Roman" w:eastAsiaTheme="minorHAnsi" w:hAnsi="Times New Roman" w:cs="Times New Roman"/>
          <w:sz w:val="24"/>
          <w:szCs w:val="24"/>
        </w:rPr>
        <w:t>probacijskim uredima</w:t>
      </w:r>
      <w:r>
        <w:rPr>
          <w:rFonts w:ascii="Times New Roman" w:eastAsiaTheme="minorHAnsi" w:hAnsi="Times New Roman" w:cs="Times New Roman"/>
          <w:sz w:val="24"/>
          <w:szCs w:val="24"/>
        </w:rPr>
        <w:t>.</w:t>
      </w:r>
      <w:r w:rsidR="00EF0D15">
        <w:rPr>
          <w:rFonts w:ascii="Times New Roman" w:eastAsiaTheme="minorHAnsi" w:hAnsi="Times New Roman" w:cs="Times New Roman"/>
          <w:sz w:val="24"/>
          <w:szCs w:val="24"/>
        </w:rPr>
        <w:t xml:space="preserve"> </w:t>
      </w:r>
    </w:p>
    <w:p w14:paraId="240C9679" w14:textId="77777777" w:rsidR="00EF0D15" w:rsidRDefault="00EF0D15" w:rsidP="004B039E">
      <w:pPr>
        <w:spacing w:after="200" w:line="276" w:lineRule="auto"/>
        <w:jc w:val="both"/>
        <w:rPr>
          <w:rFonts w:ascii="Times New Roman" w:eastAsiaTheme="minorHAnsi" w:hAnsi="Times New Roman" w:cs="Times New Roman"/>
          <w:sz w:val="24"/>
          <w:szCs w:val="24"/>
        </w:rPr>
      </w:pPr>
      <w:r w:rsidRPr="00EF0D15">
        <w:rPr>
          <w:rFonts w:ascii="Times New Roman" w:eastAsiaTheme="minorHAnsi" w:hAnsi="Times New Roman" w:cs="Times New Roman"/>
          <w:sz w:val="24"/>
          <w:szCs w:val="24"/>
        </w:rPr>
        <w:t xml:space="preserve">U okviru suradnje s Edukacijsko-rehabiliacijskim fakultetom 2019. završeno je  istraživanje Specifična obilježja obitelji u riziku: doprinos planiranju kompleksnih intervencija. </w:t>
      </w:r>
      <w:r w:rsidRPr="00EF0D15">
        <w:rPr>
          <w:rFonts w:ascii="Times New Roman" w:eastAsiaTheme="minorHAnsi" w:hAnsi="Times New Roman" w:cs="Times New Roman"/>
          <w:sz w:val="24"/>
          <w:szCs w:val="24"/>
        </w:rPr>
        <w:lastRenderedPageBreak/>
        <w:t>Istraživanje je provodio Edukacijsko-rehabilitacijski fakultet temeljem Ugovora o dodjeli sredstva s Hrvatskom zakladom za znanost. Dio istraživanja odnosio se na osobe uključene u probaciju i njihove obitelji. Sektor za probaciju je u studenom za sudjelovanje u istraživanju dobio i posebnu zahvalnicu.</w:t>
      </w:r>
      <w:r w:rsidRPr="00EF0D15">
        <w:rPr>
          <w:rFonts w:ascii="Times New Roman" w:eastAsiaTheme="minorHAnsi" w:hAnsi="Times New Roman" w:cs="Times New Roman"/>
          <w:sz w:val="24"/>
          <w:szCs w:val="24"/>
        </w:rPr>
        <w:tab/>
      </w:r>
    </w:p>
    <w:p w14:paraId="11F559A8" w14:textId="77777777" w:rsidR="00773484" w:rsidRDefault="00773484" w:rsidP="004B039E">
      <w:pPr>
        <w:spacing w:after="200" w:line="276" w:lineRule="auto"/>
        <w:jc w:val="both"/>
        <w:rPr>
          <w:rFonts w:ascii="Times New Roman" w:eastAsiaTheme="minorHAnsi" w:hAnsi="Times New Roman" w:cs="Times New Roman"/>
          <w:sz w:val="24"/>
          <w:szCs w:val="24"/>
        </w:rPr>
      </w:pPr>
      <w:r w:rsidRPr="00773484">
        <w:rPr>
          <w:rFonts w:ascii="Times New Roman" w:eastAsiaTheme="minorHAnsi" w:hAnsi="Times New Roman" w:cs="Times New Roman"/>
          <w:sz w:val="24"/>
          <w:szCs w:val="24"/>
        </w:rPr>
        <w:t xml:space="preserve">Predstavnici Sektora za probaciju  sudjelovali su </w:t>
      </w:r>
      <w:r w:rsidR="008752E6" w:rsidRPr="005A223C">
        <w:rPr>
          <w:rFonts w:ascii="Times New Roman" w:eastAsiaTheme="minorHAnsi" w:hAnsi="Times New Roman" w:cs="Times New Roman"/>
          <w:sz w:val="24"/>
          <w:szCs w:val="24"/>
        </w:rPr>
        <w:t>kao</w:t>
      </w:r>
      <w:r w:rsidR="008752E6">
        <w:rPr>
          <w:rFonts w:ascii="Times New Roman" w:eastAsiaTheme="minorHAnsi" w:hAnsi="Times New Roman" w:cs="Times New Roman"/>
          <w:sz w:val="24"/>
          <w:szCs w:val="24"/>
        </w:rPr>
        <w:t xml:space="preserve"> </w:t>
      </w:r>
      <w:r w:rsidRPr="00773484">
        <w:rPr>
          <w:rFonts w:ascii="Times New Roman" w:eastAsiaTheme="minorHAnsi" w:hAnsi="Times New Roman" w:cs="Times New Roman"/>
          <w:sz w:val="24"/>
          <w:szCs w:val="24"/>
        </w:rPr>
        <w:t>članovi radne skupine u izradi programa grupnog psihosocijalnog tretmana ovisnika o kockanju, namijenjenog za provođenje u okviru zatvorskog, a potom i probacijskog sustava (provodi Udruga za kreativni socijalni rad u suradnji s Edukacijsko-rehabilitacijskim fakultetom, uz financiranje kroz natječaj Ministarstva pravosuđa za projekte/programe udruga usmjerenih pružanju potpore provođenju pojedinačnog programa izvršavanja kazne zatvora/odgojne mjere za 2016. godinu).</w:t>
      </w:r>
    </w:p>
    <w:p w14:paraId="0C7D3044" w14:textId="77777777" w:rsidR="00CB1137" w:rsidRDefault="00CB1137" w:rsidP="004B039E">
      <w:pPr>
        <w:spacing w:after="200" w:line="276" w:lineRule="auto"/>
        <w:jc w:val="both"/>
        <w:rPr>
          <w:rFonts w:ascii="Times New Roman" w:eastAsiaTheme="minorHAnsi" w:hAnsi="Times New Roman" w:cs="Times New Roman"/>
          <w:sz w:val="24"/>
          <w:szCs w:val="24"/>
        </w:rPr>
      </w:pPr>
      <w:r w:rsidRPr="00CB1137">
        <w:rPr>
          <w:rFonts w:ascii="Times New Roman" w:eastAsiaTheme="minorHAnsi" w:hAnsi="Times New Roman" w:cs="Times New Roman"/>
          <w:sz w:val="24"/>
          <w:szCs w:val="24"/>
        </w:rPr>
        <w:lastRenderedPageBreak/>
        <w:t xml:space="preserve">Kao kruna svega što </w:t>
      </w:r>
      <w:r>
        <w:rPr>
          <w:rFonts w:ascii="Times New Roman" w:eastAsiaTheme="minorHAnsi" w:hAnsi="Times New Roman" w:cs="Times New Roman"/>
          <w:sz w:val="24"/>
          <w:szCs w:val="24"/>
        </w:rPr>
        <w:t>je hrvatska probacijska služba radila proteklo desetljeće</w:t>
      </w:r>
      <w:r w:rsidRPr="00CB1137">
        <w:rPr>
          <w:rFonts w:ascii="Times New Roman" w:eastAsiaTheme="minorHAnsi" w:hAnsi="Times New Roman" w:cs="Times New Roman"/>
          <w:sz w:val="24"/>
          <w:szCs w:val="24"/>
        </w:rPr>
        <w:t>, na 13. godišnjoj skupštini Europskog udruženja za probaciju (CEP), 23. listopada 2019. godine u Dublinu, Sektoru za probaciju uručena je nagrada CEP Awards u kategoriji: "Razvoj nacionalne probacijske službe". Ova prestižna nagrada potvrda je kvalitetne izgradnje probacijskog sustava u Republici Hrvatskoj kao i profesionalnog i predanog rada probacijskih službenika. Na istom događaju pomoćn</w:t>
      </w:r>
      <w:r>
        <w:rPr>
          <w:rFonts w:ascii="Times New Roman" w:eastAsiaTheme="minorHAnsi" w:hAnsi="Times New Roman" w:cs="Times New Roman"/>
          <w:sz w:val="24"/>
          <w:szCs w:val="24"/>
        </w:rPr>
        <w:t>ica Uprave za zatvorski sustav i probaciju</w:t>
      </w:r>
      <w:r w:rsidRPr="00CB1137">
        <w:rPr>
          <w:rFonts w:ascii="Times New Roman" w:eastAsiaTheme="minorHAnsi" w:hAnsi="Times New Roman" w:cs="Times New Roman"/>
          <w:sz w:val="24"/>
          <w:szCs w:val="24"/>
        </w:rPr>
        <w:t xml:space="preserve">, imenovana je potpredsjednicom  ove krovne probacijske organizacije. </w:t>
      </w:r>
    </w:p>
    <w:p w14:paraId="31B4E8F2" w14:textId="28A37386" w:rsidR="00F1620F" w:rsidRDefault="00F1620F" w:rsidP="00B40A7A">
      <w:pPr>
        <w:spacing w:after="200" w:line="276" w:lineRule="auto"/>
        <w:jc w:val="both"/>
        <w:rPr>
          <w:rFonts w:ascii="Times New Roman" w:eastAsiaTheme="minorHAnsi" w:hAnsi="Times New Roman" w:cs="Times New Roman"/>
          <w:sz w:val="24"/>
          <w:szCs w:val="24"/>
        </w:rPr>
      </w:pPr>
    </w:p>
    <w:p w14:paraId="04596801" w14:textId="77777777" w:rsidR="001F25E7" w:rsidRPr="00CA14E1" w:rsidRDefault="00C04B71" w:rsidP="00D74229">
      <w:pPr>
        <w:pStyle w:val="Heading1"/>
        <w:rPr>
          <w:rFonts w:ascii="Times New Roman" w:hAnsi="Times New Roman" w:cs="Times New Roman"/>
          <w:color w:val="1F497D" w:themeColor="text2"/>
        </w:rPr>
      </w:pPr>
      <w:bookmarkStart w:id="18" w:name="_Toc37150846"/>
      <w:r w:rsidRPr="00CA14E1">
        <w:rPr>
          <w:rFonts w:ascii="Times New Roman" w:hAnsi="Times New Roman" w:cs="Times New Roman"/>
          <w:color w:val="1F497D" w:themeColor="text2"/>
        </w:rPr>
        <w:t>P</w:t>
      </w:r>
      <w:r w:rsidR="00536A58" w:rsidRPr="00CA14E1">
        <w:rPr>
          <w:rFonts w:ascii="Times New Roman" w:hAnsi="Times New Roman" w:cs="Times New Roman"/>
          <w:color w:val="1F497D" w:themeColor="text2"/>
        </w:rPr>
        <w:t>ROJEKTI</w:t>
      </w:r>
      <w:bookmarkEnd w:id="18"/>
    </w:p>
    <w:p w14:paraId="74F7AAE7" w14:textId="77777777" w:rsidR="000D22BF" w:rsidRPr="000A714E" w:rsidRDefault="00D6281E" w:rsidP="000D22BF">
      <w:pPr>
        <w:pStyle w:val="Heading1"/>
        <w:rPr>
          <w:rFonts w:ascii="Times New Roman" w:eastAsiaTheme="minorHAnsi" w:hAnsi="Times New Roman" w:cs="Times New Roman"/>
          <w:color w:val="1F497D" w:themeColor="text2"/>
          <w:sz w:val="24"/>
          <w:szCs w:val="24"/>
        </w:rPr>
      </w:pPr>
      <w:bookmarkStart w:id="19" w:name="_Toc37150847"/>
      <w:bookmarkStart w:id="20" w:name="_Hlk10107053"/>
      <w:r w:rsidRPr="000A714E">
        <w:rPr>
          <w:rFonts w:ascii="Times New Roman" w:eastAsiaTheme="minorHAnsi" w:hAnsi="Times New Roman" w:cs="Times New Roman"/>
          <w:color w:val="1F497D" w:themeColor="text2"/>
          <w:sz w:val="24"/>
          <w:szCs w:val="24"/>
        </w:rPr>
        <w:t>Norveški financijski mehanizam 2014 - 2021</w:t>
      </w:r>
      <w:bookmarkEnd w:id="19"/>
    </w:p>
    <w:p w14:paraId="5C645721" w14:textId="77777777" w:rsidR="007E2396" w:rsidRPr="000A714E" w:rsidRDefault="007E2396" w:rsidP="007E2396">
      <w:pPr>
        <w:rPr>
          <w:rFonts w:ascii="Times New Roman" w:hAnsi="Times New Roman" w:cs="Times New Roman"/>
        </w:rPr>
      </w:pPr>
    </w:p>
    <w:p w14:paraId="407C9FCE" w14:textId="77777777" w:rsidR="00982267" w:rsidRDefault="00871F53" w:rsidP="00871F53">
      <w:pPr>
        <w:spacing w:after="200" w:line="276" w:lineRule="auto"/>
        <w:jc w:val="both"/>
        <w:rPr>
          <w:rFonts w:ascii="Times New Roman" w:hAnsi="Times New Roman" w:cs="Times New Roman"/>
          <w:sz w:val="24"/>
          <w:szCs w:val="24"/>
        </w:rPr>
      </w:pPr>
      <w:bookmarkStart w:id="21" w:name="_Toc384299760"/>
      <w:bookmarkEnd w:id="20"/>
      <w:r>
        <w:rPr>
          <w:rFonts w:ascii="Times New Roman" w:hAnsi="Times New Roman" w:cs="Times New Roman"/>
          <w:sz w:val="24"/>
          <w:szCs w:val="24"/>
        </w:rPr>
        <w:t xml:space="preserve">U zadnjem kvartalu </w:t>
      </w:r>
      <w:r w:rsidR="00BE689D">
        <w:rPr>
          <w:rFonts w:ascii="Times New Roman" w:hAnsi="Times New Roman" w:cs="Times New Roman"/>
          <w:sz w:val="24"/>
          <w:szCs w:val="24"/>
        </w:rPr>
        <w:t xml:space="preserve">2019. godine </w:t>
      </w:r>
      <w:r>
        <w:rPr>
          <w:rFonts w:ascii="Times New Roman" w:hAnsi="Times New Roman" w:cs="Times New Roman"/>
          <w:sz w:val="24"/>
          <w:szCs w:val="24"/>
        </w:rPr>
        <w:t xml:space="preserve">započelo se s realizacijom aktivnosti u okviru projekta </w:t>
      </w:r>
      <w:r w:rsidR="00846349">
        <w:rPr>
          <w:rFonts w:ascii="Times New Roman" w:hAnsi="Times New Roman" w:cs="Times New Roman"/>
          <w:sz w:val="24"/>
          <w:szCs w:val="24"/>
        </w:rPr>
        <w:t xml:space="preserve"> </w:t>
      </w:r>
      <w:r w:rsidR="00846349" w:rsidRPr="00846349">
        <w:rPr>
          <w:rFonts w:ascii="Times New Roman" w:hAnsi="Times New Roman" w:cs="Times New Roman"/>
          <w:sz w:val="24"/>
          <w:szCs w:val="24"/>
        </w:rPr>
        <w:t xml:space="preserve">“Strengthening human rights </w:t>
      </w:r>
      <w:r w:rsidR="00846349" w:rsidRPr="00846349">
        <w:rPr>
          <w:rFonts w:ascii="Times New Roman" w:hAnsi="Times New Roman" w:cs="Times New Roman"/>
          <w:sz w:val="24"/>
          <w:szCs w:val="24"/>
        </w:rPr>
        <w:lastRenderedPageBreak/>
        <w:t xml:space="preserve">protection and public safety through improving capacities of </w:t>
      </w:r>
      <w:r w:rsidR="00846349">
        <w:rPr>
          <w:rFonts w:ascii="Times New Roman" w:hAnsi="Times New Roman" w:cs="Times New Roman"/>
          <w:sz w:val="24"/>
          <w:szCs w:val="24"/>
        </w:rPr>
        <w:t xml:space="preserve">the Croatian Probation Service” </w:t>
      </w:r>
      <w:r w:rsidR="00982267">
        <w:rPr>
          <w:rFonts w:ascii="Times New Roman" w:hAnsi="Times New Roman" w:cs="Times New Roman"/>
          <w:sz w:val="24"/>
          <w:szCs w:val="24"/>
        </w:rPr>
        <w:t xml:space="preserve">ukupne vrijednosti 2.100.000,00 Eura </w:t>
      </w:r>
      <w:r>
        <w:rPr>
          <w:rFonts w:ascii="Times New Roman" w:hAnsi="Times New Roman" w:cs="Times New Roman"/>
          <w:sz w:val="24"/>
          <w:szCs w:val="24"/>
        </w:rPr>
        <w:t>koji se financira</w:t>
      </w:r>
      <w:r w:rsidRPr="00F54F6B">
        <w:rPr>
          <w:rFonts w:ascii="Times New Roman" w:hAnsi="Times New Roman" w:cs="Times New Roman"/>
          <w:sz w:val="24"/>
          <w:szCs w:val="24"/>
        </w:rPr>
        <w:t xml:space="preserve"> iz Norveškog financijskog mehanizma 2014 - 2021.</w:t>
      </w:r>
      <w:r>
        <w:rPr>
          <w:rFonts w:ascii="Times New Roman" w:hAnsi="Times New Roman" w:cs="Times New Roman"/>
          <w:sz w:val="24"/>
          <w:szCs w:val="24"/>
        </w:rPr>
        <w:t xml:space="preserve"> </w:t>
      </w:r>
    </w:p>
    <w:p w14:paraId="17916759" w14:textId="0DE90BF6" w:rsidR="0011641A" w:rsidRDefault="00871F53" w:rsidP="00871F53">
      <w:pPr>
        <w:spacing w:after="200" w:line="276" w:lineRule="auto"/>
        <w:jc w:val="both"/>
        <w:rPr>
          <w:rFonts w:ascii="Times New Roman" w:hAnsi="Times New Roman" w:cs="Times New Roman"/>
          <w:sz w:val="24"/>
          <w:szCs w:val="24"/>
        </w:rPr>
      </w:pPr>
      <w:r w:rsidRPr="00F54F6B">
        <w:rPr>
          <w:rFonts w:ascii="Times New Roman" w:hAnsi="Times New Roman" w:cs="Times New Roman"/>
          <w:sz w:val="24"/>
          <w:szCs w:val="24"/>
        </w:rPr>
        <w:t xml:space="preserve">Ciljevi projekta su uvođenje elektroničkog nadzora, unaprijeđenije materijalnih i tehničkih uvjeta za rad probacijskih službenika, unaprjeđenje suradnje probacijskog i zatvorskog sustava te unaprjeđenje probacijske prakse. </w:t>
      </w:r>
    </w:p>
    <w:p w14:paraId="1CBD2535" w14:textId="77777777" w:rsidR="00A0798D" w:rsidRDefault="00FD7A43" w:rsidP="00B06F2B">
      <w:pPr>
        <w:pStyle w:val="Heading1"/>
        <w:rPr>
          <w:rFonts w:ascii="Times New Roman" w:eastAsiaTheme="minorHAnsi" w:hAnsi="Times New Roman" w:cs="Times New Roman"/>
          <w:color w:val="1F497D" w:themeColor="text2"/>
          <w:sz w:val="24"/>
          <w:szCs w:val="24"/>
        </w:rPr>
      </w:pPr>
      <w:bookmarkStart w:id="22" w:name="_Toc37150848"/>
      <w:r w:rsidRPr="00A0798D">
        <w:rPr>
          <w:rFonts w:ascii="Times New Roman" w:eastAsiaTheme="minorHAnsi" w:hAnsi="Times New Roman" w:cs="Times New Roman"/>
          <w:color w:val="1F497D" w:themeColor="text2"/>
          <w:sz w:val="24"/>
          <w:szCs w:val="24"/>
        </w:rPr>
        <w:t>Projekt</w:t>
      </w:r>
      <w:r w:rsidR="00076BD6" w:rsidRPr="00A0798D">
        <w:rPr>
          <w:rFonts w:ascii="Times New Roman" w:eastAsiaTheme="minorHAnsi" w:hAnsi="Times New Roman" w:cs="Times New Roman"/>
          <w:color w:val="1F497D" w:themeColor="text2"/>
          <w:sz w:val="24"/>
          <w:szCs w:val="24"/>
        </w:rPr>
        <w:t xml:space="preserve"> </w:t>
      </w:r>
      <w:bookmarkEnd w:id="22"/>
      <w:r w:rsidR="00920809">
        <w:rPr>
          <w:rFonts w:ascii="Times New Roman" w:eastAsiaTheme="minorHAnsi" w:hAnsi="Times New Roman" w:cs="Times New Roman"/>
          <w:color w:val="1F497D" w:themeColor="text2"/>
          <w:sz w:val="24"/>
          <w:szCs w:val="24"/>
        </w:rPr>
        <w:t>„</w:t>
      </w:r>
      <w:r w:rsidR="00B06F2B" w:rsidRPr="00B06F2B">
        <w:rPr>
          <w:rFonts w:ascii="Times New Roman" w:eastAsiaTheme="minorHAnsi" w:hAnsi="Times New Roman" w:cs="Times New Roman"/>
          <w:color w:val="1F497D" w:themeColor="text2"/>
          <w:sz w:val="24"/>
          <w:szCs w:val="24"/>
        </w:rPr>
        <w:t>Unaprjeđenje kvalitete pravosuđa kroz jačanje kapaciteta zatvorskog i probacijskog sustava te sustava za podršku žrtvama i svjedocima</w:t>
      </w:r>
      <w:r w:rsidR="00920809">
        <w:rPr>
          <w:rFonts w:ascii="Times New Roman" w:eastAsiaTheme="minorHAnsi" w:hAnsi="Times New Roman" w:cs="Times New Roman"/>
          <w:color w:val="1F497D" w:themeColor="text2"/>
          <w:sz w:val="24"/>
          <w:szCs w:val="24"/>
        </w:rPr>
        <w:t>“</w:t>
      </w:r>
    </w:p>
    <w:p w14:paraId="1F4925C4" w14:textId="77777777" w:rsidR="00B06F2B" w:rsidRPr="00B06F2B" w:rsidRDefault="00B06F2B" w:rsidP="00B06F2B"/>
    <w:p w14:paraId="543A9CEE" w14:textId="0E9B0300" w:rsidR="00183783" w:rsidRDefault="00871F53" w:rsidP="0086656F">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2019. godine započelo se s realizacijom aktivnosti projekta koji se </w:t>
      </w:r>
      <w:r w:rsidR="00183783" w:rsidRPr="00CA14E1">
        <w:rPr>
          <w:rFonts w:ascii="Times New Roman" w:eastAsiaTheme="minorHAnsi" w:hAnsi="Times New Roman" w:cs="Times New Roman"/>
          <w:sz w:val="24"/>
          <w:szCs w:val="24"/>
        </w:rPr>
        <w:t>finan</w:t>
      </w:r>
      <w:r>
        <w:rPr>
          <w:rFonts w:ascii="Times New Roman" w:eastAsiaTheme="minorHAnsi" w:hAnsi="Times New Roman" w:cs="Times New Roman"/>
          <w:sz w:val="24"/>
          <w:szCs w:val="24"/>
        </w:rPr>
        <w:t>cira</w:t>
      </w:r>
      <w:r w:rsidR="00076BD6" w:rsidRPr="00CA14E1">
        <w:rPr>
          <w:rFonts w:ascii="Times New Roman" w:eastAsiaTheme="minorHAnsi" w:hAnsi="Times New Roman" w:cs="Times New Roman"/>
          <w:sz w:val="24"/>
          <w:szCs w:val="24"/>
        </w:rPr>
        <w:t xml:space="preserve"> </w:t>
      </w:r>
      <w:r w:rsidR="00627C44">
        <w:rPr>
          <w:rFonts w:ascii="Times New Roman" w:eastAsiaTheme="minorHAnsi" w:hAnsi="Times New Roman" w:cs="Times New Roman"/>
          <w:sz w:val="24"/>
          <w:szCs w:val="24"/>
        </w:rPr>
        <w:t>iz Europskog socijalnog fonda</w:t>
      </w:r>
      <w:r w:rsidR="00183783" w:rsidRPr="00CA14E1">
        <w:rPr>
          <w:rFonts w:ascii="Times New Roman" w:eastAsiaTheme="minorHAnsi" w:hAnsi="Times New Roman" w:cs="Times New Roman"/>
          <w:sz w:val="24"/>
          <w:szCs w:val="24"/>
        </w:rPr>
        <w:t>, kroz Operativni program Učinkoviti</w:t>
      </w:r>
      <w:r w:rsidR="00982267">
        <w:rPr>
          <w:rFonts w:ascii="Times New Roman" w:eastAsiaTheme="minorHAnsi" w:hAnsi="Times New Roman" w:cs="Times New Roman"/>
          <w:sz w:val="24"/>
          <w:szCs w:val="24"/>
        </w:rPr>
        <w:t xml:space="preserve"> ljudski potencijali 2014.-2020. ukupne vrijednosti </w:t>
      </w:r>
      <w:r w:rsidR="00982267" w:rsidRPr="00982267">
        <w:rPr>
          <w:rFonts w:ascii="Times New Roman" w:eastAsiaTheme="minorHAnsi" w:hAnsi="Times New Roman" w:cs="Times New Roman"/>
          <w:sz w:val="24"/>
          <w:szCs w:val="24"/>
        </w:rPr>
        <w:t>9.174.000,00 kn</w:t>
      </w:r>
      <w:r w:rsidR="00982267">
        <w:rPr>
          <w:rFonts w:ascii="Times New Roman" w:eastAsiaTheme="minorHAnsi" w:hAnsi="Times New Roman" w:cs="Times New Roman"/>
          <w:sz w:val="24"/>
          <w:szCs w:val="24"/>
        </w:rPr>
        <w:t xml:space="preserve">. </w:t>
      </w:r>
    </w:p>
    <w:p w14:paraId="67A3304C" w14:textId="0EF9CB78" w:rsidR="00076BD6" w:rsidRPr="00CA14E1" w:rsidRDefault="0086656F" w:rsidP="0086656F">
      <w:pPr>
        <w:spacing w:after="200" w:line="276" w:lineRule="auto"/>
        <w:jc w:val="both"/>
        <w:rPr>
          <w:rFonts w:ascii="Times New Roman" w:eastAsiaTheme="minorHAnsi" w:hAnsi="Times New Roman" w:cs="Times New Roman"/>
          <w:sz w:val="24"/>
          <w:szCs w:val="24"/>
        </w:rPr>
      </w:pPr>
      <w:r w:rsidRPr="00CA14E1">
        <w:rPr>
          <w:rFonts w:ascii="Times New Roman" w:eastAsiaTheme="minorHAnsi" w:hAnsi="Times New Roman" w:cs="Times New Roman"/>
          <w:sz w:val="24"/>
          <w:szCs w:val="24"/>
        </w:rPr>
        <w:t>Specifični ciljevi</w:t>
      </w:r>
      <w:r w:rsidR="00076BD6" w:rsidRPr="00CA14E1">
        <w:rPr>
          <w:rFonts w:ascii="Times New Roman" w:eastAsiaTheme="minorHAnsi" w:hAnsi="Times New Roman" w:cs="Times New Roman"/>
          <w:sz w:val="24"/>
          <w:szCs w:val="24"/>
        </w:rPr>
        <w:t xml:space="preserve"> </w:t>
      </w:r>
      <w:r w:rsidRPr="00CA14E1">
        <w:rPr>
          <w:rFonts w:ascii="Times New Roman" w:eastAsiaTheme="minorHAnsi" w:hAnsi="Times New Roman" w:cs="Times New Roman"/>
          <w:sz w:val="24"/>
          <w:szCs w:val="24"/>
        </w:rPr>
        <w:t xml:space="preserve">ovog </w:t>
      </w:r>
      <w:r w:rsidR="00076BD6" w:rsidRPr="00CA14E1">
        <w:rPr>
          <w:rFonts w:ascii="Times New Roman" w:eastAsiaTheme="minorHAnsi" w:hAnsi="Times New Roman" w:cs="Times New Roman"/>
          <w:sz w:val="24"/>
          <w:szCs w:val="24"/>
        </w:rPr>
        <w:t xml:space="preserve">projekta </w:t>
      </w:r>
      <w:r w:rsidRPr="00CA14E1">
        <w:rPr>
          <w:rFonts w:ascii="Times New Roman" w:eastAsiaTheme="minorHAnsi" w:hAnsi="Times New Roman" w:cs="Times New Roman"/>
          <w:sz w:val="24"/>
          <w:szCs w:val="24"/>
        </w:rPr>
        <w:t xml:space="preserve">su osnaživanje službenika </w:t>
      </w:r>
      <w:r w:rsidR="00FD7A43" w:rsidRPr="00CA14E1">
        <w:rPr>
          <w:rFonts w:ascii="Times New Roman" w:eastAsiaTheme="minorHAnsi" w:hAnsi="Times New Roman" w:cs="Times New Roman"/>
          <w:sz w:val="24"/>
          <w:szCs w:val="24"/>
        </w:rPr>
        <w:t>Uprave za zatvorski sustav i probaciju</w:t>
      </w:r>
      <w:r w:rsidRPr="00CA14E1">
        <w:rPr>
          <w:rFonts w:ascii="Times New Roman" w:eastAsiaTheme="minorHAnsi" w:hAnsi="Times New Roman" w:cs="Times New Roman"/>
          <w:sz w:val="24"/>
          <w:szCs w:val="24"/>
        </w:rPr>
        <w:t xml:space="preserve"> i </w:t>
      </w:r>
      <w:r w:rsidR="00FD7A43" w:rsidRPr="00CA14E1">
        <w:rPr>
          <w:rFonts w:ascii="Times New Roman" w:eastAsiaTheme="minorHAnsi" w:hAnsi="Times New Roman" w:cs="Times New Roman"/>
          <w:sz w:val="24"/>
          <w:szCs w:val="24"/>
        </w:rPr>
        <w:t>Sl</w:t>
      </w:r>
      <w:r w:rsidR="000A6D77">
        <w:rPr>
          <w:rFonts w:ascii="Times New Roman" w:eastAsiaTheme="minorHAnsi" w:hAnsi="Times New Roman" w:cs="Times New Roman"/>
          <w:sz w:val="24"/>
          <w:szCs w:val="24"/>
        </w:rPr>
        <w:t>u</w:t>
      </w:r>
      <w:r w:rsidR="00FD7A43" w:rsidRPr="00CA14E1">
        <w:rPr>
          <w:rFonts w:ascii="Times New Roman" w:eastAsiaTheme="minorHAnsi" w:hAnsi="Times New Roman" w:cs="Times New Roman"/>
          <w:sz w:val="24"/>
          <w:szCs w:val="24"/>
        </w:rPr>
        <w:t>žbe</w:t>
      </w:r>
      <w:r w:rsidRPr="00CA14E1">
        <w:rPr>
          <w:rFonts w:ascii="Times New Roman" w:eastAsiaTheme="minorHAnsi" w:hAnsi="Times New Roman" w:cs="Times New Roman"/>
          <w:sz w:val="24"/>
          <w:szCs w:val="24"/>
        </w:rPr>
        <w:t xml:space="preserve"> za podršku </w:t>
      </w:r>
      <w:r w:rsidRPr="00CA14E1">
        <w:rPr>
          <w:rFonts w:ascii="Times New Roman" w:eastAsiaTheme="minorHAnsi" w:hAnsi="Times New Roman" w:cs="Times New Roman"/>
          <w:sz w:val="24"/>
          <w:szCs w:val="24"/>
        </w:rPr>
        <w:lastRenderedPageBreak/>
        <w:t>žrtvama i svjedocima kroz sustavnu i kontinuiranu superviziju, jačanje profesionalnih kompetencija kroz kontinuirane edukacije službenika, povećanje sigurnosti službenika kroz njihovo osposobljavanje za korištenje tehnika samoobrane, daljnja promocija rada ovih službi, te osiguravanje nedostatne informatičke opreme potrebne za rad.</w:t>
      </w:r>
    </w:p>
    <w:bookmarkEnd w:id="21"/>
    <w:p w14:paraId="7A80CBA4" w14:textId="77777777" w:rsidR="00A25A49" w:rsidRPr="00CA14E1" w:rsidRDefault="00A25A49" w:rsidP="00CA14E1">
      <w:pPr>
        <w:spacing w:after="200" w:line="276" w:lineRule="auto"/>
        <w:jc w:val="both"/>
        <w:rPr>
          <w:rFonts w:ascii="Times New Roman" w:eastAsiaTheme="minorHAnsi" w:hAnsi="Times New Roman" w:cs="Times New Roman"/>
          <w:sz w:val="24"/>
          <w:szCs w:val="24"/>
        </w:rPr>
      </w:pPr>
      <w:r w:rsidRPr="00CA14E1">
        <w:rPr>
          <w:rFonts w:ascii="Times New Roman" w:eastAsiaTheme="minorHAnsi" w:hAnsi="Times New Roman" w:cs="Times New Roman"/>
          <w:sz w:val="24"/>
          <w:szCs w:val="24"/>
        </w:rPr>
        <w:br w:type="page"/>
      </w:r>
    </w:p>
    <w:p w14:paraId="3A115255" w14:textId="77777777" w:rsidR="00F3256A" w:rsidRPr="00CA14E1" w:rsidRDefault="00F3256A" w:rsidP="00D74229">
      <w:pPr>
        <w:pStyle w:val="Heading1"/>
        <w:rPr>
          <w:rFonts w:ascii="Times New Roman" w:hAnsi="Times New Roman" w:cs="Times New Roman"/>
          <w:color w:val="1F497D" w:themeColor="text2"/>
        </w:rPr>
      </w:pPr>
      <w:bookmarkStart w:id="23" w:name="_Toc37150849"/>
      <w:bookmarkStart w:id="24" w:name="_Hlk8045471"/>
      <w:bookmarkStart w:id="25" w:name="_Hlk8044220"/>
      <w:r w:rsidRPr="00CA14E1">
        <w:rPr>
          <w:rFonts w:ascii="Times New Roman" w:hAnsi="Times New Roman" w:cs="Times New Roman"/>
          <w:color w:val="1F497D" w:themeColor="text2"/>
        </w:rPr>
        <w:lastRenderedPageBreak/>
        <w:t>FINANCIJSKI POKAZATELJI</w:t>
      </w:r>
      <w:bookmarkEnd w:id="23"/>
    </w:p>
    <w:p w14:paraId="4590552E" w14:textId="77777777" w:rsidR="00B252CC" w:rsidRPr="00CA14E1" w:rsidRDefault="00B252CC" w:rsidP="00B252CC">
      <w:pPr>
        <w:rPr>
          <w:rFonts w:ascii="Times New Roman" w:hAnsi="Times New Roman" w:cs="Times New Roman"/>
        </w:rPr>
      </w:pPr>
    </w:p>
    <w:p w14:paraId="7684A22D" w14:textId="6DDB5B6F" w:rsidR="0031176B" w:rsidRPr="00BC28C1" w:rsidRDefault="00F3256A" w:rsidP="00225AB0">
      <w:pPr>
        <w:spacing w:after="200" w:line="276" w:lineRule="auto"/>
        <w:jc w:val="both"/>
        <w:rPr>
          <w:rFonts w:ascii="Times New Roman" w:eastAsiaTheme="minorHAnsi" w:hAnsi="Times New Roman" w:cs="Times New Roman"/>
          <w:sz w:val="24"/>
          <w:szCs w:val="24"/>
        </w:rPr>
      </w:pPr>
      <w:r w:rsidRPr="00CA14E1">
        <w:rPr>
          <w:rFonts w:ascii="Times New Roman" w:eastAsiaTheme="minorHAnsi" w:hAnsi="Times New Roman" w:cs="Times New Roman"/>
          <w:sz w:val="24"/>
          <w:szCs w:val="24"/>
        </w:rPr>
        <w:t xml:space="preserve">Probacijski sustav </w:t>
      </w:r>
      <w:r w:rsidR="00512265" w:rsidRPr="00CA14E1">
        <w:rPr>
          <w:rFonts w:ascii="Times New Roman" w:eastAsiaTheme="minorHAnsi" w:hAnsi="Times New Roman" w:cs="Times New Roman"/>
          <w:sz w:val="24"/>
          <w:szCs w:val="24"/>
        </w:rPr>
        <w:t>financira se iz Državnog proračuna unutar financijsko</w:t>
      </w:r>
      <w:r w:rsidR="00D849BC" w:rsidRPr="00CA14E1">
        <w:rPr>
          <w:rFonts w:ascii="Times New Roman" w:eastAsiaTheme="minorHAnsi" w:hAnsi="Times New Roman" w:cs="Times New Roman"/>
          <w:sz w:val="24"/>
          <w:szCs w:val="24"/>
        </w:rPr>
        <w:t xml:space="preserve">g plana Ministarstva pravosuđa. </w:t>
      </w:r>
      <w:r w:rsidR="00761D81" w:rsidRPr="00CA14E1">
        <w:rPr>
          <w:rFonts w:ascii="Times New Roman" w:eastAsiaTheme="minorHAnsi" w:hAnsi="Times New Roman" w:cs="Times New Roman"/>
          <w:sz w:val="24"/>
          <w:szCs w:val="24"/>
        </w:rPr>
        <w:t xml:space="preserve">Detaljni prikaz planiranih i utrošenih sredstava prikazan je u Tablici </w:t>
      </w:r>
      <w:r w:rsidR="008E7878" w:rsidRPr="00CA14E1">
        <w:rPr>
          <w:rFonts w:ascii="Times New Roman" w:eastAsiaTheme="minorHAnsi" w:hAnsi="Times New Roman" w:cs="Times New Roman"/>
          <w:sz w:val="24"/>
          <w:szCs w:val="24"/>
        </w:rPr>
        <w:t>9</w:t>
      </w:r>
      <w:r w:rsidR="00761D81" w:rsidRPr="00CA14E1">
        <w:rPr>
          <w:rFonts w:ascii="Times New Roman" w:eastAsiaTheme="minorHAnsi" w:hAnsi="Times New Roman" w:cs="Times New Roman"/>
          <w:sz w:val="24"/>
          <w:szCs w:val="24"/>
        </w:rPr>
        <w:t xml:space="preserve">. </w:t>
      </w:r>
    </w:p>
    <w:p w14:paraId="594E9FF7" w14:textId="77777777" w:rsidR="00A62F0E" w:rsidRDefault="00A62F0E" w:rsidP="00C26333">
      <w:pPr>
        <w:jc w:val="center"/>
        <w:rPr>
          <w:rFonts w:ascii="Times New Roman" w:hAnsi="Times New Roman" w:cs="Times New Roman"/>
          <w:i/>
        </w:rPr>
      </w:pPr>
      <w:r w:rsidRPr="00CA14E1">
        <w:rPr>
          <w:rFonts w:ascii="Times New Roman" w:hAnsi="Times New Roman" w:cs="Times New Roman"/>
          <w:b/>
          <w:i/>
        </w:rPr>
        <w:t xml:space="preserve">Tablica </w:t>
      </w:r>
      <w:r w:rsidR="00FA2490" w:rsidRPr="00CA14E1">
        <w:rPr>
          <w:rFonts w:ascii="Times New Roman" w:hAnsi="Times New Roman" w:cs="Times New Roman"/>
          <w:b/>
          <w:i/>
        </w:rPr>
        <w:t>9</w:t>
      </w:r>
      <w:r w:rsidRPr="00CA14E1">
        <w:rPr>
          <w:rFonts w:ascii="Times New Roman" w:hAnsi="Times New Roman" w:cs="Times New Roman"/>
          <w:b/>
          <w:i/>
        </w:rPr>
        <w:t xml:space="preserve">. </w:t>
      </w:r>
      <w:r w:rsidRPr="00CA14E1">
        <w:rPr>
          <w:rFonts w:ascii="Times New Roman" w:hAnsi="Times New Roman" w:cs="Times New Roman"/>
          <w:i/>
        </w:rPr>
        <w:t>Prikaz planiranih i utrošenih  sredstava</w:t>
      </w:r>
      <w:r w:rsidR="007E150E" w:rsidRPr="00CA14E1">
        <w:rPr>
          <w:rFonts w:ascii="Times New Roman" w:hAnsi="Times New Roman" w:cs="Times New Roman"/>
          <w:i/>
        </w:rPr>
        <w:t xml:space="preserve"> tijekom 201</w:t>
      </w:r>
      <w:r w:rsidR="00AD17C1">
        <w:rPr>
          <w:rFonts w:ascii="Times New Roman" w:hAnsi="Times New Roman" w:cs="Times New Roman"/>
          <w:i/>
        </w:rPr>
        <w:t>9</w:t>
      </w:r>
      <w:r w:rsidRPr="00CA14E1">
        <w:rPr>
          <w:rFonts w:ascii="Times New Roman" w:hAnsi="Times New Roman" w:cs="Times New Roman"/>
          <w:i/>
        </w:rPr>
        <w:t>. godine</w:t>
      </w:r>
    </w:p>
    <w:p w14:paraId="385BBE3E" w14:textId="77777777" w:rsidR="008B678B" w:rsidRDefault="008B678B" w:rsidP="00C26333">
      <w:pPr>
        <w:jc w:val="center"/>
        <w:rPr>
          <w:rFonts w:ascii="Times New Roman" w:hAnsi="Times New Roman" w:cs="Times New Roman"/>
          <w:i/>
        </w:rPr>
      </w:pPr>
    </w:p>
    <w:tbl>
      <w:tblPr>
        <w:tblW w:w="9320" w:type="dxa"/>
        <w:tblCellMar>
          <w:top w:w="15" w:type="dxa"/>
          <w:bottom w:w="15" w:type="dxa"/>
        </w:tblCellMar>
        <w:tblLook w:val="04A0" w:firstRow="1" w:lastRow="0" w:firstColumn="1" w:lastColumn="0" w:noHBand="0" w:noVBand="1"/>
      </w:tblPr>
      <w:tblGrid>
        <w:gridCol w:w="4400"/>
        <w:gridCol w:w="1620"/>
        <w:gridCol w:w="1620"/>
        <w:gridCol w:w="1680"/>
      </w:tblGrid>
      <w:tr w:rsidR="008B678B" w:rsidRPr="008B678B" w14:paraId="0786531F" w14:textId="77777777" w:rsidTr="008B678B">
        <w:trPr>
          <w:trHeight w:val="1185"/>
        </w:trPr>
        <w:tc>
          <w:tcPr>
            <w:tcW w:w="440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29E1F80" w14:textId="77777777" w:rsidR="008B678B" w:rsidRPr="008B678B" w:rsidRDefault="008B678B" w:rsidP="008B678B">
            <w:pPr>
              <w:jc w:val="center"/>
              <w:rPr>
                <w:rFonts w:ascii="Times New Roman" w:eastAsia="Times New Roman" w:hAnsi="Times New Roman" w:cs="Times New Roman"/>
                <w:b/>
                <w:bCs/>
                <w:color w:val="000000"/>
                <w:lang w:eastAsia="hr-HR"/>
              </w:rPr>
            </w:pPr>
            <w:r w:rsidRPr="008B678B">
              <w:rPr>
                <w:rFonts w:ascii="Times New Roman" w:eastAsia="Times New Roman" w:hAnsi="Times New Roman" w:cs="Times New Roman"/>
                <w:b/>
                <w:bCs/>
                <w:color w:val="000000"/>
                <w:lang w:eastAsia="hr-HR"/>
              </w:rPr>
              <w:t>Naziv konta</w:t>
            </w:r>
          </w:p>
        </w:tc>
        <w:tc>
          <w:tcPr>
            <w:tcW w:w="1620"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772B3635" w14:textId="77777777" w:rsidR="008B678B" w:rsidRPr="008B678B" w:rsidRDefault="008B678B" w:rsidP="008B678B">
            <w:pPr>
              <w:jc w:val="center"/>
              <w:rPr>
                <w:rFonts w:ascii="Times New Roman" w:eastAsia="Times New Roman" w:hAnsi="Times New Roman" w:cs="Times New Roman"/>
                <w:b/>
                <w:bCs/>
                <w:color w:val="000000"/>
                <w:lang w:eastAsia="hr-HR"/>
              </w:rPr>
            </w:pPr>
            <w:r w:rsidRPr="008B678B">
              <w:rPr>
                <w:rFonts w:ascii="Times New Roman" w:eastAsia="Times New Roman" w:hAnsi="Times New Roman" w:cs="Times New Roman"/>
                <w:b/>
                <w:bCs/>
                <w:color w:val="000000"/>
                <w:lang w:eastAsia="hr-HR"/>
              </w:rPr>
              <w:t>Planirana</w:t>
            </w:r>
            <w:r w:rsidRPr="008B678B">
              <w:rPr>
                <w:rFonts w:ascii="Times New Roman" w:eastAsia="Times New Roman" w:hAnsi="Times New Roman" w:cs="Times New Roman"/>
                <w:b/>
                <w:bCs/>
                <w:color w:val="000000"/>
                <w:lang w:eastAsia="hr-HR"/>
              </w:rPr>
              <w:br/>
              <w:t xml:space="preserve">sredstava </w:t>
            </w:r>
          </w:p>
        </w:tc>
        <w:tc>
          <w:tcPr>
            <w:tcW w:w="1620"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4FCB7EBF" w14:textId="77777777" w:rsidR="008B678B" w:rsidRPr="008B678B" w:rsidRDefault="008B678B" w:rsidP="008B678B">
            <w:pPr>
              <w:jc w:val="center"/>
              <w:rPr>
                <w:rFonts w:ascii="Times New Roman" w:eastAsia="Times New Roman" w:hAnsi="Times New Roman" w:cs="Times New Roman"/>
                <w:b/>
                <w:bCs/>
                <w:color w:val="000000"/>
                <w:lang w:eastAsia="hr-HR"/>
              </w:rPr>
            </w:pPr>
            <w:r w:rsidRPr="008B678B">
              <w:rPr>
                <w:rFonts w:ascii="Times New Roman" w:eastAsia="Times New Roman" w:hAnsi="Times New Roman" w:cs="Times New Roman"/>
                <w:b/>
                <w:bCs/>
                <w:color w:val="000000"/>
                <w:lang w:eastAsia="hr-HR"/>
              </w:rPr>
              <w:t>Ukupni</w:t>
            </w:r>
            <w:r w:rsidRPr="008B678B">
              <w:rPr>
                <w:rFonts w:ascii="Times New Roman" w:eastAsia="Times New Roman" w:hAnsi="Times New Roman" w:cs="Times New Roman"/>
                <w:b/>
                <w:bCs/>
                <w:color w:val="000000"/>
                <w:lang w:eastAsia="hr-HR"/>
              </w:rPr>
              <w:br/>
              <w:t xml:space="preserve">rashodi </w:t>
            </w:r>
          </w:p>
        </w:tc>
        <w:tc>
          <w:tcPr>
            <w:tcW w:w="1680"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4CCA4A04" w14:textId="77777777" w:rsidR="008B678B" w:rsidRPr="008B678B" w:rsidRDefault="008B678B" w:rsidP="008B678B">
            <w:pPr>
              <w:jc w:val="center"/>
              <w:rPr>
                <w:rFonts w:ascii="Times New Roman" w:eastAsia="Times New Roman" w:hAnsi="Times New Roman" w:cs="Times New Roman"/>
                <w:b/>
                <w:bCs/>
                <w:color w:val="000000"/>
                <w:lang w:eastAsia="hr-HR"/>
              </w:rPr>
            </w:pPr>
            <w:r w:rsidRPr="008B678B">
              <w:rPr>
                <w:rFonts w:ascii="Times New Roman" w:eastAsia="Times New Roman" w:hAnsi="Times New Roman" w:cs="Times New Roman"/>
                <w:b/>
                <w:bCs/>
                <w:color w:val="000000"/>
                <w:lang w:eastAsia="hr-HR"/>
              </w:rPr>
              <w:t>Rashodi/</w:t>
            </w:r>
            <w:r w:rsidRPr="008B678B">
              <w:rPr>
                <w:rFonts w:ascii="Times New Roman" w:eastAsia="Times New Roman" w:hAnsi="Times New Roman" w:cs="Times New Roman"/>
                <w:b/>
                <w:bCs/>
                <w:color w:val="000000"/>
                <w:lang w:eastAsia="hr-HR"/>
              </w:rPr>
              <w:br/>
              <w:t>planirana</w:t>
            </w:r>
            <w:r w:rsidRPr="008B678B">
              <w:rPr>
                <w:rFonts w:ascii="Times New Roman" w:eastAsia="Times New Roman" w:hAnsi="Times New Roman" w:cs="Times New Roman"/>
                <w:b/>
                <w:bCs/>
                <w:color w:val="000000"/>
                <w:lang w:eastAsia="hr-HR"/>
              </w:rPr>
              <w:br/>
              <w:t>sredstva</w:t>
            </w:r>
            <w:r w:rsidRPr="008B678B">
              <w:rPr>
                <w:rFonts w:ascii="Times New Roman" w:eastAsia="Times New Roman" w:hAnsi="Times New Roman" w:cs="Times New Roman"/>
                <w:b/>
                <w:bCs/>
                <w:color w:val="000000"/>
                <w:lang w:eastAsia="hr-HR"/>
              </w:rPr>
              <w:br/>
              <w:t>(%)</w:t>
            </w:r>
          </w:p>
        </w:tc>
      </w:tr>
      <w:tr w:rsidR="008B678B" w:rsidRPr="008B678B" w14:paraId="4BC06B27" w14:textId="77777777" w:rsidTr="008B678B">
        <w:trPr>
          <w:trHeight w:val="390"/>
        </w:trPr>
        <w:tc>
          <w:tcPr>
            <w:tcW w:w="4400" w:type="dxa"/>
            <w:tcBorders>
              <w:top w:val="single" w:sz="4" w:space="0" w:color="auto"/>
              <w:left w:val="single" w:sz="4" w:space="0" w:color="auto"/>
              <w:bottom w:val="single" w:sz="4" w:space="0" w:color="auto"/>
              <w:right w:val="single" w:sz="4" w:space="0" w:color="auto"/>
            </w:tcBorders>
            <w:noWrap/>
            <w:vAlign w:val="bottom"/>
            <w:hideMark/>
          </w:tcPr>
          <w:p w14:paraId="472F93AB" w14:textId="77777777" w:rsidR="008B678B" w:rsidRPr="008B678B" w:rsidRDefault="008B678B" w:rsidP="008B678B">
            <w:pPr>
              <w:rPr>
                <w:rFonts w:ascii="Times New Roman" w:eastAsia="Times New Roman" w:hAnsi="Times New Roman" w:cs="Times New Roman"/>
                <w:color w:val="000000"/>
                <w:sz w:val="20"/>
                <w:szCs w:val="20"/>
                <w:lang w:eastAsia="hr-HR"/>
              </w:rPr>
            </w:pPr>
            <w:r w:rsidRPr="008B678B">
              <w:rPr>
                <w:rFonts w:ascii="Times New Roman" w:eastAsia="Times New Roman" w:hAnsi="Times New Roman" w:cs="Times New Roman"/>
                <w:color w:val="000000"/>
                <w:sz w:val="20"/>
                <w:szCs w:val="20"/>
                <w:lang w:eastAsia="hr-HR"/>
              </w:rPr>
              <w:t>Službena putovanja</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0740E4EF"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100.000,00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5F9B682F"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102.296,98</w:t>
            </w:r>
          </w:p>
        </w:tc>
        <w:tc>
          <w:tcPr>
            <w:tcW w:w="1680" w:type="dxa"/>
            <w:tcBorders>
              <w:top w:val="single" w:sz="4" w:space="0" w:color="auto"/>
              <w:left w:val="single" w:sz="4" w:space="0" w:color="auto"/>
              <w:bottom w:val="single" w:sz="4" w:space="0" w:color="auto"/>
              <w:right w:val="single" w:sz="4" w:space="0" w:color="auto"/>
            </w:tcBorders>
            <w:noWrap/>
            <w:vAlign w:val="center"/>
            <w:hideMark/>
          </w:tcPr>
          <w:p w14:paraId="67F8B83A" w14:textId="77777777" w:rsidR="008B678B" w:rsidRPr="008B678B" w:rsidRDefault="008B678B" w:rsidP="008B678B">
            <w:pPr>
              <w:jc w:val="center"/>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102,30</w:t>
            </w:r>
          </w:p>
        </w:tc>
      </w:tr>
      <w:tr w:rsidR="008B678B" w:rsidRPr="008B678B" w14:paraId="4669627F" w14:textId="77777777" w:rsidTr="008B678B">
        <w:trPr>
          <w:trHeight w:val="390"/>
        </w:trPr>
        <w:tc>
          <w:tcPr>
            <w:tcW w:w="4400" w:type="dxa"/>
            <w:tcBorders>
              <w:top w:val="single" w:sz="4" w:space="0" w:color="auto"/>
              <w:left w:val="single" w:sz="4" w:space="0" w:color="auto"/>
              <w:bottom w:val="single" w:sz="4" w:space="0" w:color="auto"/>
              <w:right w:val="single" w:sz="4" w:space="0" w:color="auto"/>
            </w:tcBorders>
            <w:noWrap/>
            <w:vAlign w:val="bottom"/>
            <w:hideMark/>
          </w:tcPr>
          <w:p w14:paraId="2FDB8818" w14:textId="77777777" w:rsidR="008B678B" w:rsidRPr="008B678B" w:rsidRDefault="008B678B" w:rsidP="008B678B">
            <w:pPr>
              <w:rPr>
                <w:rFonts w:ascii="Times New Roman" w:eastAsia="Times New Roman" w:hAnsi="Times New Roman" w:cs="Times New Roman"/>
                <w:color w:val="000000"/>
                <w:sz w:val="20"/>
                <w:szCs w:val="20"/>
                <w:lang w:eastAsia="hr-HR"/>
              </w:rPr>
            </w:pPr>
            <w:r w:rsidRPr="008B678B">
              <w:rPr>
                <w:rFonts w:ascii="Times New Roman" w:eastAsia="Times New Roman" w:hAnsi="Times New Roman" w:cs="Times New Roman"/>
                <w:color w:val="000000"/>
                <w:sz w:val="20"/>
                <w:szCs w:val="20"/>
                <w:lang w:eastAsia="hr-HR"/>
              </w:rPr>
              <w:t>Stručno usavršavanje zaposlenika</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1400BACB"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30.000,00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7B0AA874"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27.674,72</w:t>
            </w:r>
          </w:p>
        </w:tc>
        <w:tc>
          <w:tcPr>
            <w:tcW w:w="1680" w:type="dxa"/>
            <w:tcBorders>
              <w:top w:val="single" w:sz="4" w:space="0" w:color="auto"/>
              <w:left w:val="single" w:sz="4" w:space="0" w:color="auto"/>
              <w:bottom w:val="single" w:sz="4" w:space="0" w:color="auto"/>
              <w:right w:val="single" w:sz="4" w:space="0" w:color="auto"/>
            </w:tcBorders>
            <w:noWrap/>
            <w:vAlign w:val="center"/>
            <w:hideMark/>
          </w:tcPr>
          <w:p w14:paraId="62ED5882" w14:textId="77777777" w:rsidR="008B678B" w:rsidRPr="008B678B" w:rsidRDefault="008B678B" w:rsidP="008B678B">
            <w:pPr>
              <w:jc w:val="center"/>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92,25</w:t>
            </w:r>
          </w:p>
        </w:tc>
      </w:tr>
      <w:tr w:rsidR="008B678B" w:rsidRPr="008B678B" w14:paraId="763D890F" w14:textId="77777777" w:rsidTr="008B678B">
        <w:trPr>
          <w:trHeight w:val="390"/>
        </w:trPr>
        <w:tc>
          <w:tcPr>
            <w:tcW w:w="4400" w:type="dxa"/>
            <w:tcBorders>
              <w:top w:val="single" w:sz="4" w:space="0" w:color="auto"/>
              <w:left w:val="single" w:sz="4" w:space="0" w:color="auto"/>
              <w:bottom w:val="single" w:sz="4" w:space="0" w:color="auto"/>
              <w:right w:val="single" w:sz="4" w:space="0" w:color="auto"/>
            </w:tcBorders>
            <w:noWrap/>
            <w:vAlign w:val="bottom"/>
            <w:hideMark/>
          </w:tcPr>
          <w:p w14:paraId="53F471DC" w14:textId="77777777" w:rsidR="008B678B" w:rsidRPr="008B678B" w:rsidRDefault="008B678B" w:rsidP="008B678B">
            <w:pPr>
              <w:rPr>
                <w:rFonts w:ascii="Times New Roman" w:eastAsia="Times New Roman" w:hAnsi="Times New Roman" w:cs="Times New Roman"/>
                <w:color w:val="000000"/>
                <w:sz w:val="20"/>
                <w:szCs w:val="20"/>
                <w:lang w:eastAsia="hr-HR"/>
              </w:rPr>
            </w:pPr>
            <w:r w:rsidRPr="008B678B">
              <w:rPr>
                <w:rFonts w:ascii="Times New Roman" w:eastAsia="Times New Roman" w:hAnsi="Times New Roman" w:cs="Times New Roman"/>
                <w:color w:val="000000"/>
                <w:sz w:val="20"/>
                <w:szCs w:val="20"/>
                <w:lang w:eastAsia="hr-HR"/>
              </w:rPr>
              <w:t>Uredski materijal i ostali materijalni rashodi</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63C0E8F3"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170.000,00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7AB59EEC"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190.184,41</w:t>
            </w:r>
          </w:p>
        </w:tc>
        <w:tc>
          <w:tcPr>
            <w:tcW w:w="1680" w:type="dxa"/>
            <w:tcBorders>
              <w:top w:val="single" w:sz="4" w:space="0" w:color="auto"/>
              <w:left w:val="single" w:sz="4" w:space="0" w:color="auto"/>
              <w:bottom w:val="single" w:sz="4" w:space="0" w:color="auto"/>
              <w:right w:val="single" w:sz="4" w:space="0" w:color="auto"/>
            </w:tcBorders>
            <w:noWrap/>
            <w:vAlign w:val="center"/>
            <w:hideMark/>
          </w:tcPr>
          <w:p w14:paraId="249EAC1D" w14:textId="77777777" w:rsidR="008B678B" w:rsidRPr="008B678B" w:rsidRDefault="008B678B" w:rsidP="008B678B">
            <w:pPr>
              <w:jc w:val="center"/>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111,87</w:t>
            </w:r>
          </w:p>
        </w:tc>
      </w:tr>
      <w:tr w:rsidR="008B678B" w:rsidRPr="008B678B" w14:paraId="2ED6BC79" w14:textId="77777777" w:rsidTr="008B678B">
        <w:trPr>
          <w:trHeight w:val="390"/>
        </w:trPr>
        <w:tc>
          <w:tcPr>
            <w:tcW w:w="4400" w:type="dxa"/>
            <w:tcBorders>
              <w:top w:val="single" w:sz="4" w:space="0" w:color="auto"/>
              <w:left w:val="single" w:sz="4" w:space="0" w:color="auto"/>
              <w:bottom w:val="single" w:sz="4" w:space="0" w:color="auto"/>
              <w:right w:val="single" w:sz="4" w:space="0" w:color="auto"/>
            </w:tcBorders>
            <w:noWrap/>
            <w:vAlign w:val="bottom"/>
            <w:hideMark/>
          </w:tcPr>
          <w:p w14:paraId="31BFEAF4" w14:textId="77777777" w:rsidR="008B678B" w:rsidRPr="008B678B" w:rsidRDefault="008B678B" w:rsidP="008B678B">
            <w:pPr>
              <w:rPr>
                <w:rFonts w:ascii="Times New Roman" w:eastAsia="Times New Roman" w:hAnsi="Times New Roman" w:cs="Times New Roman"/>
                <w:color w:val="000000"/>
                <w:sz w:val="20"/>
                <w:szCs w:val="20"/>
                <w:lang w:eastAsia="hr-HR"/>
              </w:rPr>
            </w:pPr>
            <w:r w:rsidRPr="008B678B">
              <w:rPr>
                <w:rFonts w:ascii="Times New Roman" w:eastAsia="Times New Roman" w:hAnsi="Times New Roman" w:cs="Times New Roman"/>
                <w:color w:val="000000"/>
                <w:sz w:val="20"/>
                <w:szCs w:val="20"/>
                <w:lang w:eastAsia="hr-HR"/>
              </w:rPr>
              <w:t>Energija</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2AA558B3"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305.000,00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24489E80"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323.028,65</w:t>
            </w:r>
          </w:p>
        </w:tc>
        <w:tc>
          <w:tcPr>
            <w:tcW w:w="1680" w:type="dxa"/>
            <w:tcBorders>
              <w:top w:val="single" w:sz="4" w:space="0" w:color="auto"/>
              <w:left w:val="single" w:sz="4" w:space="0" w:color="auto"/>
              <w:bottom w:val="single" w:sz="4" w:space="0" w:color="auto"/>
              <w:right w:val="single" w:sz="4" w:space="0" w:color="auto"/>
            </w:tcBorders>
            <w:noWrap/>
            <w:vAlign w:val="center"/>
            <w:hideMark/>
          </w:tcPr>
          <w:p w14:paraId="10F55551" w14:textId="77777777" w:rsidR="008B678B" w:rsidRPr="008B678B" w:rsidRDefault="008B678B" w:rsidP="008B678B">
            <w:pPr>
              <w:jc w:val="center"/>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105,91</w:t>
            </w:r>
          </w:p>
        </w:tc>
      </w:tr>
      <w:tr w:rsidR="008B678B" w:rsidRPr="008B678B" w14:paraId="2C1E9EF0" w14:textId="77777777" w:rsidTr="008B678B">
        <w:trPr>
          <w:trHeight w:val="390"/>
        </w:trPr>
        <w:tc>
          <w:tcPr>
            <w:tcW w:w="4400" w:type="dxa"/>
            <w:tcBorders>
              <w:top w:val="single" w:sz="4" w:space="0" w:color="auto"/>
              <w:left w:val="single" w:sz="4" w:space="0" w:color="auto"/>
              <w:bottom w:val="single" w:sz="4" w:space="0" w:color="auto"/>
              <w:right w:val="single" w:sz="4" w:space="0" w:color="auto"/>
            </w:tcBorders>
            <w:noWrap/>
            <w:vAlign w:val="bottom"/>
            <w:hideMark/>
          </w:tcPr>
          <w:p w14:paraId="7F0942B3" w14:textId="77777777" w:rsidR="008B678B" w:rsidRPr="008B678B" w:rsidRDefault="008B678B" w:rsidP="008B678B">
            <w:pPr>
              <w:rPr>
                <w:rFonts w:ascii="Times New Roman" w:eastAsia="Times New Roman" w:hAnsi="Times New Roman" w:cs="Times New Roman"/>
                <w:color w:val="000000"/>
                <w:sz w:val="20"/>
                <w:szCs w:val="20"/>
                <w:lang w:eastAsia="hr-HR"/>
              </w:rPr>
            </w:pPr>
            <w:r w:rsidRPr="008B678B">
              <w:rPr>
                <w:rFonts w:ascii="Times New Roman" w:eastAsia="Times New Roman" w:hAnsi="Times New Roman" w:cs="Times New Roman"/>
                <w:color w:val="000000"/>
                <w:sz w:val="20"/>
                <w:szCs w:val="20"/>
                <w:lang w:eastAsia="hr-HR"/>
              </w:rPr>
              <w:t>Sitni inventar i auto gume</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2150B794"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5.000,00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309F67A2"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8.126,13</w:t>
            </w:r>
          </w:p>
        </w:tc>
        <w:tc>
          <w:tcPr>
            <w:tcW w:w="1680" w:type="dxa"/>
            <w:tcBorders>
              <w:top w:val="single" w:sz="4" w:space="0" w:color="auto"/>
              <w:left w:val="single" w:sz="4" w:space="0" w:color="auto"/>
              <w:bottom w:val="single" w:sz="4" w:space="0" w:color="auto"/>
              <w:right w:val="single" w:sz="4" w:space="0" w:color="auto"/>
            </w:tcBorders>
            <w:noWrap/>
            <w:vAlign w:val="center"/>
            <w:hideMark/>
          </w:tcPr>
          <w:p w14:paraId="6E577489" w14:textId="77777777" w:rsidR="008B678B" w:rsidRPr="008B678B" w:rsidRDefault="008B678B" w:rsidP="008B678B">
            <w:pPr>
              <w:jc w:val="center"/>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162,52</w:t>
            </w:r>
          </w:p>
        </w:tc>
      </w:tr>
      <w:tr w:rsidR="008B678B" w:rsidRPr="008B678B" w14:paraId="2969642D" w14:textId="77777777" w:rsidTr="008B678B">
        <w:trPr>
          <w:trHeight w:val="390"/>
        </w:trPr>
        <w:tc>
          <w:tcPr>
            <w:tcW w:w="4400" w:type="dxa"/>
            <w:tcBorders>
              <w:top w:val="single" w:sz="4" w:space="0" w:color="auto"/>
              <w:left w:val="single" w:sz="4" w:space="0" w:color="auto"/>
              <w:bottom w:val="single" w:sz="4" w:space="0" w:color="auto"/>
              <w:right w:val="single" w:sz="4" w:space="0" w:color="auto"/>
            </w:tcBorders>
            <w:noWrap/>
            <w:vAlign w:val="bottom"/>
            <w:hideMark/>
          </w:tcPr>
          <w:p w14:paraId="2DC417B5" w14:textId="77777777" w:rsidR="008B678B" w:rsidRPr="008B678B" w:rsidRDefault="008B678B" w:rsidP="008B678B">
            <w:pPr>
              <w:rPr>
                <w:rFonts w:ascii="Times New Roman" w:eastAsia="Times New Roman" w:hAnsi="Times New Roman" w:cs="Times New Roman"/>
                <w:color w:val="000000"/>
                <w:sz w:val="20"/>
                <w:szCs w:val="20"/>
                <w:lang w:eastAsia="hr-HR"/>
              </w:rPr>
            </w:pPr>
            <w:r w:rsidRPr="008B678B">
              <w:rPr>
                <w:rFonts w:ascii="Times New Roman" w:eastAsia="Times New Roman" w:hAnsi="Times New Roman" w:cs="Times New Roman"/>
                <w:color w:val="000000"/>
                <w:sz w:val="20"/>
                <w:szCs w:val="20"/>
                <w:lang w:eastAsia="hr-HR"/>
              </w:rPr>
              <w:t>Službena, zaštitna i radna odjeća i obuća</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56CE4F46"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45.000,00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43C40613"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3.542,00</w:t>
            </w:r>
          </w:p>
        </w:tc>
        <w:tc>
          <w:tcPr>
            <w:tcW w:w="1680" w:type="dxa"/>
            <w:tcBorders>
              <w:top w:val="single" w:sz="4" w:space="0" w:color="auto"/>
              <w:left w:val="single" w:sz="4" w:space="0" w:color="auto"/>
              <w:bottom w:val="single" w:sz="4" w:space="0" w:color="auto"/>
              <w:right w:val="single" w:sz="4" w:space="0" w:color="auto"/>
            </w:tcBorders>
            <w:noWrap/>
            <w:vAlign w:val="center"/>
            <w:hideMark/>
          </w:tcPr>
          <w:p w14:paraId="5229D1FB" w14:textId="77777777" w:rsidR="008B678B" w:rsidRPr="008B678B" w:rsidRDefault="008B678B" w:rsidP="008B678B">
            <w:pPr>
              <w:jc w:val="center"/>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7,87</w:t>
            </w:r>
          </w:p>
        </w:tc>
      </w:tr>
      <w:tr w:rsidR="008B678B" w:rsidRPr="008B678B" w14:paraId="2C427C60" w14:textId="77777777" w:rsidTr="008B678B">
        <w:trPr>
          <w:trHeight w:val="390"/>
        </w:trPr>
        <w:tc>
          <w:tcPr>
            <w:tcW w:w="4400" w:type="dxa"/>
            <w:tcBorders>
              <w:top w:val="single" w:sz="4" w:space="0" w:color="auto"/>
              <w:left w:val="single" w:sz="4" w:space="0" w:color="auto"/>
              <w:bottom w:val="single" w:sz="4" w:space="0" w:color="auto"/>
              <w:right w:val="single" w:sz="4" w:space="0" w:color="auto"/>
            </w:tcBorders>
            <w:noWrap/>
            <w:vAlign w:val="bottom"/>
            <w:hideMark/>
          </w:tcPr>
          <w:p w14:paraId="4B34CB98" w14:textId="77777777" w:rsidR="008B678B" w:rsidRPr="008B678B" w:rsidRDefault="008B678B" w:rsidP="008B678B">
            <w:pPr>
              <w:rPr>
                <w:rFonts w:ascii="Times New Roman" w:eastAsia="Times New Roman" w:hAnsi="Times New Roman" w:cs="Times New Roman"/>
                <w:color w:val="000000"/>
                <w:sz w:val="20"/>
                <w:szCs w:val="20"/>
                <w:lang w:eastAsia="hr-HR"/>
              </w:rPr>
            </w:pPr>
            <w:r w:rsidRPr="008B678B">
              <w:rPr>
                <w:rFonts w:ascii="Times New Roman" w:eastAsia="Times New Roman" w:hAnsi="Times New Roman" w:cs="Times New Roman"/>
                <w:color w:val="000000"/>
                <w:sz w:val="20"/>
                <w:szCs w:val="20"/>
                <w:lang w:eastAsia="hr-HR"/>
              </w:rPr>
              <w:t>Usluge telefona, pošte i prijevoza</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4373575E"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150.000,00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3AEB8020"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13.999,53</w:t>
            </w:r>
          </w:p>
        </w:tc>
        <w:tc>
          <w:tcPr>
            <w:tcW w:w="1680" w:type="dxa"/>
            <w:tcBorders>
              <w:top w:val="single" w:sz="4" w:space="0" w:color="auto"/>
              <w:left w:val="single" w:sz="4" w:space="0" w:color="auto"/>
              <w:bottom w:val="single" w:sz="4" w:space="0" w:color="auto"/>
              <w:right w:val="single" w:sz="4" w:space="0" w:color="auto"/>
            </w:tcBorders>
            <w:noWrap/>
            <w:vAlign w:val="center"/>
            <w:hideMark/>
          </w:tcPr>
          <w:p w14:paraId="779F1055" w14:textId="77777777" w:rsidR="008B678B" w:rsidRPr="008B678B" w:rsidRDefault="008B678B" w:rsidP="008B678B">
            <w:pPr>
              <w:jc w:val="center"/>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9,33</w:t>
            </w:r>
          </w:p>
        </w:tc>
      </w:tr>
      <w:tr w:rsidR="008B678B" w:rsidRPr="008B678B" w14:paraId="5EC5B54F" w14:textId="77777777" w:rsidTr="008B678B">
        <w:trPr>
          <w:trHeight w:val="390"/>
        </w:trPr>
        <w:tc>
          <w:tcPr>
            <w:tcW w:w="4400" w:type="dxa"/>
            <w:tcBorders>
              <w:top w:val="single" w:sz="4" w:space="0" w:color="auto"/>
              <w:left w:val="single" w:sz="4" w:space="0" w:color="auto"/>
              <w:bottom w:val="single" w:sz="4" w:space="0" w:color="auto"/>
              <w:right w:val="single" w:sz="4" w:space="0" w:color="auto"/>
            </w:tcBorders>
            <w:noWrap/>
            <w:vAlign w:val="bottom"/>
            <w:hideMark/>
          </w:tcPr>
          <w:p w14:paraId="0DAA2D25" w14:textId="77777777" w:rsidR="008B678B" w:rsidRPr="008B678B" w:rsidRDefault="008B678B" w:rsidP="008B678B">
            <w:pPr>
              <w:rPr>
                <w:rFonts w:ascii="Times New Roman" w:eastAsia="Times New Roman" w:hAnsi="Times New Roman" w:cs="Times New Roman"/>
                <w:color w:val="000000"/>
                <w:sz w:val="20"/>
                <w:szCs w:val="20"/>
                <w:lang w:eastAsia="hr-HR"/>
              </w:rPr>
            </w:pPr>
            <w:r w:rsidRPr="008B678B">
              <w:rPr>
                <w:rFonts w:ascii="Times New Roman" w:eastAsia="Times New Roman" w:hAnsi="Times New Roman" w:cs="Times New Roman"/>
                <w:color w:val="000000"/>
                <w:sz w:val="20"/>
                <w:szCs w:val="20"/>
                <w:lang w:eastAsia="hr-HR"/>
              </w:rPr>
              <w:t>Usluge investicijskog i tekućeg održavanja</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549295BE"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40.000,00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168787CC"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68.890,12</w:t>
            </w:r>
          </w:p>
        </w:tc>
        <w:tc>
          <w:tcPr>
            <w:tcW w:w="1680" w:type="dxa"/>
            <w:tcBorders>
              <w:top w:val="single" w:sz="4" w:space="0" w:color="auto"/>
              <w:left w:val="single" w:sz="4" w:space="0" w:color="auto"/>
              <w:bottom w:val="single" w:sz="4" w:space="0" w:color="auto"/>
              <w:right w:val="single" w:sz="4" w:space="0" w:color="auto"/>
            </w:tcBorders>
            <w:noWrap/>
            <w:vAlign w:val="center"/>
            <w:hideMark/>
          </w:tcPr>
          <w:p w14:paraId="6871548E" w14:textId="77777777" w:rsidR="008B678B" w:rsidRPr="008B678B" w:rsidRDefault="008B678B" w:rsidP="008B678B">
            <w:pPr>
              <w:jc w:val="center"/>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172,23</w:t>
            </w:r>
          </w:p>
        </w:tc>
      </w:tr>
      <w:tr w:rsidR="008B678B" w:rsidRPr="008B678B" w14:paraId="51978F14" w14:textId="77777777" w:rsidTr="008B678B">
        <w:trPr>
          <w:trHeight w:val="390"/>
        </w:trPr>
        <w:tc>
          <w:tcPr>
            <w:tcW w:w="4400" w:type="dxa"/>
            <w:tcBorders>
              <w:top w:val="single" w:sz="4" w:space="0" w:color="auto"/>
              <w:left w:val="single" w:sz="4" w:space="0" w:color="auto"/>
              <w:bottom w:val="single" w:sz="4" w:space="0" w:color="auto"/>
              <w:right w:val="single" w:sz="4" w:space="0" w:color="auto"/>
            </w:tcBorders>
            <w:noWrap/>
            <w:vAlign w:val="bottom"/>
            <w:hideMark/>
          </w:tcPr>
          <w:p w14:paraId="61C97CDA" w14:textId="77777777" w:rsidR="008B678B" w:rsidRPr="008B678B" w:rsidRDefault="008B678B" w:rsidP="008B678B">
            <w:pPr>
              <w:rPr>
                <w:rFonts w:ascii="Times New Roman" w:eastAsia="Times New Roman" w:hAnsi="Times New Roman" w:cs="Times New Roman"/>
                <w:color w:val="000000"/>
                <w:sz w:val="20"/>
                <w:szCs w:val="20"/>
                <w:lang w:eastAsia="hr-HR"/>
              </w:rPr>
            </w:pPr>
            <w:r w:rsidRPr="008B678B">
              <w:rPr>
                <w:rFonts w:ascii="Times New Roman" w:eastAsia="Times New Roman" w:hAnsi="Times New Roman" w:cs="Times New Roman"/>
                <w:color w:val="000000"/>
                <w:sz w:val="20"/>
                <w:szCs w:val="20"/>
                <w:lang w:eastAsia="hr-HR"/>
              </w:rPr>
              <w:t>Usluge promidžbe i informiranja</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09C79948"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10.000,00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495009B7"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25.266,20</w:t>
            </w:r>
          </w:p>
        </w:tc>
        <w:tc>
          <w:tcPr>
            <w:tcW w:w="1680" w:type="dxa"/>
            <w:tcBorders>
              <w:top w:val="single" w:sz="4" w:space="0" w:color="auto"/>
              <w:left w:val="single" w:sz="4" w:space="0" w:color="auto"/>
              <w:bottom w:val="single" w:sz="4" w:space="0" w:color="auto"/>
              <w:right w:val="single" w:sz="4" w:space="0" w:color="auto"/>
            </w:tcBorders>
            <w:noWrap/>
            <w:vAlign w:val="center"/>
            <w:hideMark/>
          </w:tcPr>
          <w:p w14:paraId="1E9191EA" w14:textId="77777777" w:rsidR="008B678B" w:rsidRPr="008B678B" w:rsidRDefault="008B678B" w:rsidP="008B678B">
            <w:pPr>
              <w:jc w:val="center"/>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252,66</w:t>
            </w:r>
          </w:p>
        </w:tc>
      </w:tr>
      <w:tr w:rsidR="008B678B" w:rsidRPr="008B678B" w14:paraId="71FB30B7" w14:textId="77777777" w:rsidTr="008B678B">
        <w:trPr>
          <w:trHeight w:val="390"/>
        </w:trPr>
        <w:tc>
          <w:tcPr>
            <w:tcW w:w="4400" w:type="dxa"/>
            <w:tcBorders>
              <w:top w:val="single" w:sz="4" w:space="0" w:color="auto"/>
              <w:left w:val="single" w:sz="4" w:space="0" w:color="auto"/>
              <w:bottom w:val="single" w:sz="4" w:space="0" w:color="auto"/>
              <w:right w:val="single" w:sz="4" w:space="0" w:color="auto"/>
            </w:tcBorders>
            <w:noWrap/>
            <w:vAlign w:val="bottom"/>
            <w:hideMark/>
          </w:tcPr>
          <w:p w14:paraId="3E58E0A3" w14:textId="77777777" w:rsidR="008B678B" w:rsidRPr="008B678B" w:rsidRDefault="008B678B" w:rsidP="008B678B">
            <w:pPr>
              <w:rPr>
                <w:rFonts w:ascii="Times New Roman" w:eastAsia="Times New Roman" w:hAnsi="Times New Roman" w:cs="Times New Roman"/>
                <w:color w:val="000000"/>
                <w:sz w:val="20"/>
                <w:szCs w:val="20"/>
                <w:lang w:eastAsia="hr-HR"/>
              </w:rPr>
            </w:pPr>
            <w:r w:rsidRPr="008B678B">
              <w:rPr>
                <w:rFonts w:ascii="Times New Roman" w:eastAsia="Times New Roman" w:hAnsi="Times New Roman" w:cs="Times New Roman"/>
                <w:color w:val="000000"/>
                <w:sz w:val="20"/>
                <w:szCs w:val="20"/>
                <w:lang w:eastAsia="hr-HR"/>
              </w:rPr>
              <w:t>Zakupnine i najamnine</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72AE960B"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100.000,00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2EBF131E"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131.242,84</w:t>
            </w:r>
          </w:p>
        </w:tc>
        <w:tc>
          <w:tcPr>
            <w:tcW w:w="1680" w:type="dxa"/>
            <w:tcBorders>
              <w:top w:val="single" w:sz="4" w:space="0" w:color="auto"/>
              <w:left w:val="single" w:sz="4" w:space="0" w:color="auto"/>
              <w:bottom w:val="single" w:sz="4" w:space="0" w:color="auto"/>
              <w:right w:val="single" w:sz="4" w:space="0" w:color="auto"/>
            </w:tcBorders>
            <w:noWrap/>
            <w:vAlign w:val="center"/>
            <w:hideMark/>
          </w:tcPr>
          <w:p w14:paraId="734D27C2" w14:textId="77777777" w:rsidR="008B678B" w:rsidRPr="008B678B" w:rsidRDefault="008B678B" w:rsidP="008B678B">
            <w:pPr>
              <w:jc w:val="center"/>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131,24</w:t>
            </w:r>
          </w:p>
        </w:tc>
      </w:tr>
      <w:tr w:rsidR="008B678B" w:rsidRPr="008B678B" w14:paraId="21F69F4B" w14:textId="77777777" w:rsidTr="008B678B">
        <w:trPr>
          <w:trHeight w:val="390"/>
        </w:trPr>
        <w:tc>
          <w:tcPr>
            <w:tcW w:w="4400" w:type="dxa"/>
            <w:tcBorders>
              <w:top w:val="single" w:sz="4" w:space="0" w:color="auto"/>
              <w:left w:val="single" w:sz="4" w:space="0" w:color="auto"/>
              <w:bottom w:val="single" w:sz="4" w:space="0" w:color="auto"/>
              <w:right w:val="single" w:sz="4" w:space="0" w:color="auto"/>
            </w:tcBorders>
            <w:noWrap/>
            <w:vAlign w:val="bottom"/>
            <w:hideMark/>
          </w:tcPr>
          <w:p w14:paraId="4C88C468" w14:textId="77777777" w:rsidR="008B678B" w:rsidRPr="008B678B" w:rsidRDefault="008B678B" w:rsidP="008B678B">
            <w:pPr>
              <w:rPr>
                <w:rFonts w:ascii="Times New Roman" w:eastAsia="Times New Roman" w:hAnsi="Times New Roman" w:cs="Times New Roman"/>
                <w:color w:val="000000"/>
                <w:sz w:val="20"/>
                <w:szCs w:val="20"/>
                <w:lang w:eastAsia="hr-HR"/>
              </w:rPr>
            </w:pPr>
            <w:r w:rsidRPr="008B678B">
              <w:rPr>
                <w:rFonts w:ascii="Times New Roman" w:eastAsia="Times New Roman" w:hAnsi="Times New Roman" w:cs="Times New Roman"/>
                <w:color w:val="000000"/>
                <w:sz w:val="20"/>
                <w:szCs w:val="20"/>
                <w:lang w:eastAsia="hr-HR"/>
              </w:rPr>
              <w:t>Ostali nespomenuti rashodi poslovanja</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35E3A139"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13.000,00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78ACE092"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12.700,68</w:t>
            </w:r>
          </w:p>
        </w:tc>
        <w:tc>
          <w:tcPr>
            <w:tcW w:w="1680" w:type="dxa"/>
            <w:tcBorders>
              <w:top w:val="single" w:sz="4" w:space="0" w:color="auto"/>
              <w:left w:val="single" w:sz="4" w:space="0" w:color="auto"/>
              <w:bottom w:val="single" w:sz="4" w:space="0" w:color="auto"/>
              <w:right w:val="single" w:sz="4" w:space="0" w:color="auto"/>
            </w:tcBorders>
            <w:noWrap/>
            <w:vAlign w:val="center"/>
            <w:hideMark/>
          </w:tcPr>
          <w:p w14:paraId="1B302B37" w14:textId="77777777" w:rsidR="008B678B" w:rsidRPr="008B678B" w:rsidRDefault="008B678B" w:rsidP="008B678B">
            <w:pPr>
              <w:jc w:val="center"/>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97,70</w:t>
            </w:r>
          </w:p>
        </w:tc>
      </w:tr>
      <w:tr w:rsidR="008B678B" w:rsidRPr="008B678B" w14:paraId="44535CCC" w14:textId="77777777" w:rsidTr="008B678B">
        <w:trPr>
          <w:trHeight w:val="390"/>
        </w:trPr>
        <w:tc>
          <w:tcPr>
            <w:tcW w:w="4400" w:type="dxa"/>
            <w:tcBorders>
              <w:top w:val="single" w:sz="4" w:space="0" w:color="auto"/>
              <w:left w:val="single" w:sz="4" w:space="0" w:color="auto"/>
              <w:bottom w:val="single" w:sz="4" w:space="0" w:color="auto"/>
              <w:right w:val="single" w:sz="4" w:space="0" w:color="auto"/>
            </w:tcBorders>
            <w:noWrap/>
            <w:vAlign w:val="bottom"/>
            <w:hideMark/>
          </w:tcPr>
          <w:p w14:paraId="0D49D093" w14:textId="77777777" w:rsidR="008B678B" w:rsidRPr="008B678B" w:rsidRDefault="008B678B" w:rsidP="008B678B">
            <w:pPr>
              <w:rPr>
                <w:rFonts w:ascii="Times New Roman" w:eastAsia="Times New Roman" w:hAnsi="Times New Roman" w:cs="Times New Roman"/>
                <w:color w:val="000000"/>
                <w:sz w:val="20"/>
                <w:szCs w:val="20"/>
                <w:lang w:eastAsia="hr-HR"/>
              </w:rPr>
            </w:pPr>
            <w:r w:rsidRPr="008B678B">
              <w:rPr>
                <w:rFonts w:ascii="Times New Roman" w:eastAsia="Times New Roman" w:hAnsi="Times New Roman" w:cs="Times New Roman"/>
                <w:color w:val="000000"/>
                <w:sz w:val="20"/>
                <w:szCs w:val="20"/>
                <w:lang w:eastAsia="hr-HR"/>
              </w:rPr>
              <w:t>Uredska oprema i namještaj</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63D34016"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15.000,00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3A4E7E09"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14.615,97</w:t>
            </w:r>
          </w:p>
        </w:tc>
        <w:tc>
          <w:tcPr>
            <w:tcW w:w="1680" w:type="dxa"/>
            <w:tcBorders>
              <w:top w:val="single" w:sz="4" w:space="0" w:color="auto"/>
              <w:left w:val="single" w:sz="4" w:space="0" w:color="auto"/>
              <w:bottom w:val="single" w:sz="4" w:space="0" w:color="auto"/>
              <w:right w:val="single" w:sz="4" w:space="0" w:color="auto"/>
            </w:tcBorders>
            <w:noWrap/>
            <w:vAlign w:val="center"/>
            <w:hideMark/>
          </w:tcPr>
          <w:p w14:paraId="7045E447" w14:textId="77777777" w:rsidR="008B678B" w:rsidRPr="008B678B" w:rsidRDefault="008B678B" w:rsidP="008B678B">
            <w:pPr>
              <w:jc w:val="center"/>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97,44</w:t>
            </w:r>
          </w:p>
        </w:tc>
      </w:tr>
      <w:tr w:rsidR="008B678B" w:rsidRPr="008B678B" w14:paraId="1012710B" w14:textId="77777777" w:rsidTr="008B678B">
        <w:trPr>
          <w:trHeight w:val="390"/>
        </w:trPr>
        <w:tc>
          <w:tcPr>
            <w:tcW w:w="4400" w:type="dxa"/>
            <w:tcBorders>
              <w:top w:val="single" w:sz="4" w:space="0" w:color="auto"/>
              <w:left w:val="single" w:sz="4" w:space="0" w:color="auto"/>
              <w:bottom w:val="single" w:sz="4" w:space="0" w:color="auto"/>
              <w:right w:val="single" w:sz="4" w:space="0" w:color="auto"/>
            </w:tcBorders>
            <w:noWrap/>
            <w:vAlign w:val="bottom"/>
            <w:hideMark/>
          </w:tcPr>
          <w:p w14:paraId="4D1BD241" w14:textId="77777777" w:rsidR="008B678B" w:rsidRPr="008B678B" w:rsidRDefault="008B678B" w:rsidP="008B678B">
            <w:pPr>
              <w:rPr>
                <w:rFonts w:ascii="Times New Roman" w:eastAsia="Times New Roman" w:hAnsi="Times New Roman" w:cs="Times New Roman"/>
                <w:color w:val="000000"/>
                <w:sz w:val="20"/>
                <w:szCs w:val="20"/>
                <w:lang w:eastAsia="hr-HR"/>
              </w:rPr>
            </w:pPr>
            <w:r w:rsidRPr="008B678B">
              <w:rPr>
                <w:rFonts w:ascii="Times New Roman" w:eastAsia="Times New Roman" w:hAnsi="Times New Roman" w:cs="Times New Roman"/>
                <w:color w:val="000000"/>
                <w:sz w:val="20"/>
                <w:szCs w:val="20"/>
                <w:lang w:eastAsia="hr-HR"/>
              </w:rPr>
              <w:t>Oprema za održavanje i zaštitu</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3F5DE0C7"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15.000,00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0F8511FB"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17.384,00</w:t>
            </w:r>
          </w:p>
        </w:tc>
        <w:tc>
          <w:tcPr>
            <w:tcW w:w="1680" w:type="dxa"/>
            <w:tcBorders>
              <w:top w:val="single" w:sz="4" w:space="0" w:color="auto"/>
              <w:left w:val="single" w:sz="4" w:space="0" w:color="auto"/>
              <w:bottom w:val="single" w:sz="4" w:space="0" w:color="auto"/>
              <w:right w:val="single" w:sz="4" w:space="0" w:color="auto"/>
            </w:tcBorders>
            <w:noWrap/>
            <w:vAlign w:val="center"/>
            <w:hideMark/>
          </w:tcPr>
          <w:p w14:paraId="7F0F7BEF" w14:textId="77777777" w:rsidR="008B678B" w:rsidRPr="008B678B" w:rsidRDefault="008B678B" w:rsidP="008B678B">
            <w:pPr>
              <w:jc w:val="center"/>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115,89</w:t>
            </w:r>
          </w:p>
        </w:tc>
      </w:tr>
      <w:tr w:rsidR="008B678B" w:rsidRPr="008B678B" w14:paraId="17003192" w14:textId="77777777" w:rsidTr="008B678B">
        <w:trPr>
          <w:trHeight w:val="390"/>
        </w:trPr>
        <w:tc>
          <w:tcPr>
            <w:tcW w:w="4400" w:type="dxa"/>
            <w:tcBorders>
              <w:top w:val="single" w:sz="4" w:space="0" w:color="auto"/>
              <w:left w:val="single" w:sz="4" w:space="0" w:color="auto"/>
              <w:bottom w:val="single" w:sz="4" w:space="0" w:color="auto"/>
              <w:right w:val="single" w:sz="4" w:space="0" w:color="auto"/>
            </w:tcBorders>
            <w:noWrap/>
            <w:vAlign w:val="bottom"/>
            <w:hideMark/>
          </w:tcPr>
          <w:p w14:paraId="2E877828" w14:textId="77777777" w:rsidR="008B678B" w:rsidRPr="008B678B" w:rsidRDefault="008B678B" w:rsidP="008B678B">
            <w:pPr>
              <w:rPr>
                <w:rFonts w:ascii="Times New Roman" w:eastAsia="Times New Roman" w:hAnsi="Times New Roman" w:cs="Times New Roman"/>
                <w:color w:val="000000"/>
                <w:sz w:val="20"/>
                <w:szCs w:val="20"/>
                <w:lang w:eastAsia="hr-HR"/>
              </w:rPr>
            </w:pPr>
            <w:r w:rsidRPr="008B678B">
              <w:rPr>
                <w:rFonts w:ascii="Times New Roman" w:eastAsia="Times New Roman" w:hAnsi="Times New Roman" w:cs="Times New Roman"/>
                <w:color w:val="000000"/>
                <w:sz w:val="20"/>
                <w:szCs w:val="20"/>
                <w:lang w:eastAsia="hr-HR"/>
              </w:rPr>
              <w:t>Instrumenti, uređaji i strojevi</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1E19631C"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2.000,00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4EFBF513"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2.000,00</w:t>
            </w:r>
          </w:p>
        </w:tc>
        <w:tc>
          <w:tcPr>
            <w:tcW w:w="1680" w:type="dxa"/>
            <w:tcBorders>
              <w:top w:val="single" w:sz="4" w:space="0" w:color="auto"/>
              <w:left w:val="single" w:sz="4" w:space="0" w:color="auto"/>
              <w:bottom w:val="single" w:sz="4" w:space="0" w:color="auto"/>
              <w:right w:val="single" w:sz="4" w:space="0" w:color="auto"/>
            </w:tcBorders>
            <w:noWrap/>
            <w:vAlign w:val="center"/>
            <w:hideMark/>
          </w:tcPr>
          <w:p w14:paraId="32F5B3D1" w14:textId="77777777" w:rsidR="008B678B" w:rsidRPr="008B678B" w:rsidRDefault="008B678B" w:rsidP="008B678B">
            <w:pPr>
              <w:jc w:val="center"/>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100,00</w:t>
            </w:r>
          </w:p>
        </w:tc>
      </w:tr>
      <w:tr w:rsidR="008B678B" w:rsidRPr="008B678B" w14:paraId="7AED1FD8" w14:textId="77777777" w:rsidTr="008B678B">
        <w:trPr>
          <w:trHeight w:val="390"/>
        </w:trPr>
        <w:tc>
          <w:tcPr>
            <w:tcW w:w="4400" w:type="dxa"/>
            <w:tcBorders>
              <w:top w:val="single" w:sz="4" w:space="0" w:color="auto"/>
              <w:left w:val="single" w:sz="4" w:space="0" w:color="auto"/>
              <w:bottom w:val="single" w:sz="4" w:space="0" w:color="auto"/>
              <w:right w:val="single" w:sz="4" w:space="0" w:color="auto"/>
            </w:tcBorders>
            <w:noWrap/>
            <w:vAlign w:val="bottom"/>
            <w:hideMark/>
          </w:tcPr>
          <w:p w14:paraId="7D7A5CF1" w14:textId="77777777" w:rsidR="008B678B" w:rsidRPr="008B678B" w:rsidRDefault="008B678B" w:rsidP="008B678B">
            <w:pPr>
              <w:rPr>
                <w:rFonts w:ascii="Times New Roman" w:eastAsia="Times New Roman" w:hAnsi="Times New Roman" w:cs="Times New Roman"/>
                <w:color w:val="000000"/>
                <w:sz w:val="20"/>
                <w:szCs w:val="20"/>
                <w:lang w:eastAsia="hr-HR"/>
              </w:rPr>
            </w:pPr>
            <w:r w:rsidRPr="008B678B">
              <w:rPr>
                <w:rFonts w:ascii="Times New Roman" w:eastAsia="Times New Roman" w:hAnsi="Times New Roman" w:cs="Times New Roman"/>
                <w:color w:val="000000"/>
                <w:sz w:val="20"/>
                <w:szCs w:val="20"/>
                <w:lang w:eastAsia="hr-HR"/>
              </w:rPr>
              <w:t>Dodatna ulaganja na građevinskim objektima</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5A4C7E83"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30.000,00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439E5642" w14:textId="77777777" w:rsidR="008B678B" w:rsidRPr="008B678B" w:rsidRDefault="008B678B" w:rsidP="008B678B">
            <w:pPr>
              <w:jc w:val="right"/>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0,00</w:t>
            </w:r>
          </w:p>
        </w:tc>
        <w:tc>
          <w:tcPr>
            <w:tcW w:w="1680" w:type="dxa"/>
            <w:tcBorders>
              <w:top w:val="single" w:sz="4" w:space="0" w:color="auto"/>
              <w:left w:val="single" w:sz="4" w:space="0" w:color="auto"/>
              <w:bottom w:val="single" w:sz="4" w:space="0" w:color="auto"/>
              <w:right w:val="single" w:sz="4" w:space="0" w:color="auto"/>
            </w:tcBorders>
            <w:noWrap/>
            <w:vAlign w:val="center"/>
            <w:hideMark/>
          </w:tcPr>
          <w:p w14:paraId="2C6006AF" w14:textId="77777777" w:rsidR="008B678B" w:rsidRPr="008B678B" w:rsidRDefault="008B678B" w:rsidP="008B678B">
            <w:pPr>
              <w:jc w:val="center"/>
              <w:rPr>
                <w:rFonts w:ascii="Times New Roman" w:eastAsia="Times New Roman" w:hAnsi="Times New Roman" w:cs="Times New Roman"/>
                <w:color w:val="000000"/>
                <w:lang w:eastAsia="hr-HR"/>
              </w:rPr>
            </w:pPr>
            <w:r w:rsidRPr="008B678B">
              <w:rPr>
                <w:rFonts w:ascii="Times New Roman" w:eastAsia="Times New Roman" w:hAnsi="Times New Roman" w:cs="Times New Roman"/>
                <w:color w:val="000000"/>
                <w:lang w:eastAsia="hr-HR"/>
              </w:rPr>
              <w:t>0,00</w:t>
            </w:r>
          </w:p>
        </w:tc>
      </w:tr>
      <w:tr w:rsidR="008B678B" w:rsidRPr="008B678B" w14:paraId="0901505A" w14:textId="77777777" w:rsidTr="008B678B">
        <w:trPr>
          <w:trHeight w:val="795"/>
        </w:trPr>
        <w:tc>
          <w:tcPr>
            <w:tcW w:w="440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5EB8B1D" w14:textId="77777777" w:rsidR="008B678B" w:rsidRPr="008B678B" w:rsidRDefault="008B678B" w:rsidP="008B678B">
            <w:pPr>
              <w:jc w:val="center"/>
              <w:rPr>
                <w:rFonts w:ascii="Times New Roman" w:eastAsia="Times New Roman" w:hAnsi="Times New Roman" w:cs="Times New Roman"/>
                <w:b/>
                <w:bCs/>
                <w:color w:val="000000"/>
                <w:lang w:eastAsia="hr-HR"/>
              </w:rPr>
            </w:pPr>
            <w:r w:rsidRPr="008B678B">
              <w:rPr>
                <w:rFonts w:ascii="Times New Roman" w:eastAsia="Times New Roman" w:hAnsi="Times New Roman" w:cs="Times New Roman"/>
                <w:b/>
                <w:bCs/>
                <w:color w:val="000000"/>
                <w:lang w:eastAsia="hr-HR"/>
              </w:rPr>
              <w:lastRenderedPageBreak/>
              <w:t>UKUPNO</w:t>
            </w:r>
          </w:p>
        </w:tc>
        <w:tc>
          <w:tcPr>
            <w:tcW w:w="162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844DC3B" w14:textId="77777777" w:rsidR="008B678B" w:rsidRPr="008B678B" w:rsidRDefault="008B678B" w:rsidP="008B678B">
            <w:pPr>
              <w:jc w:val="center"/>
              <w:rPr>
                <w:rFonts w:ascii="Times New Roman" w:eastAsia="Times New Roman" w:hAnsi="Times New Roman" w:cs="Times New Roman"/>
                <w:b/>
                <w:bCs/>
                <w:color w:val="000000"/>
                <w:lang w:eastAsia="hr-HR"/>
              </w:rPr>
            </w:pPr>
            <w:r w:rsidRPr="008B678B">
              <w:rPr>
                <w:rFonts w:ascii="Times New Roman" w:eastAsia="Times New Roman" w:hAnsi="Times New Roman" w:cs="Times New Roman"/>
                <w:b/>
                <w:bCs/>
                <w:color w:val="000000"/>
                <w:lang w:eastAsia="hr-HR"/>
              </w:rPr>
              <w:t>1.030.000,00</w:t>
            </w:r>
          </w:p>
        </w:tc>
        <w:tc>
          <w:tcPr>
            <w:tcW w:w="162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4C1B7A6" w14:textId="77777777" w:rsidR="008B678B" w:rsidRPr="008B678B" w:rsidRDefault="008B678B" w:rsidP="008B678B">
            <w:pPr>
              <w:jc w:val="center"/>
              <w:rPr>
                <w:rFonts w:ascii="Times New Roman" w:eastAsia="Times New Roman" w:hAnsi="Times New Roman" w:cs="Times New Roman"/>
                <w:b/>
                <w:bCs/>
                <w:color w:val="000000"/>
                <w:lang w:eastAsia="hr-HR"/>
              </w:rPr>
            </w:pPr>
            <w:r w:rsidRPr="008B678B">
              <w:rPr>
                <w:rFonts w:ascii="Times New Roman" w:eastAsia="Times New Roman" w:hAnsi="Times New Roman" w:cs="Times New Roman"/>
                <w:b/>
                <w:bCs/>
                <w:color w:val="000000"/>
                <w:lang w:eastAsia="hr-HR"/>
              </w:rPr>
              <w:t>940.952,23</w:t>
            </w:r>
          </w:p>
        </w:tc>
        <w:tc>
          <w:tcPr>
            <w:tcW w:w="16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6AF2A95" w14:textId="77777777" w:rsidR="008B678B" w:rsidRPr="008B678B" w:rsidRDefault="008B678B" w:rsidP="008B678B">
            <w:pPr>
              <w:jc w:val="center"/>
              <w:rPr>
                <w:rFonts w:ascii="Times New Roman" w:eastAsia="Times New Roman" w:hAnsi="Times New Roman" w:cs="Times New Roman"/>
                <w:b/>
                <w:bCs/>
                <w:color w:val="000000"/>
                <w:lang w:eastAsia="hr-HR"/>
              </w:rPr>
            </w:pPr>
            <w:r w:rsidRPr="008B678B">
              <w:rPr>
                <w:rFonts w:ascii="Times New Roman" w:eastAsia="Times New Roman" w:hAnsi="Times New Roman" w:cs="Times New Roman"/>
                <w:b/>
                <w:bCs/>
                <w:color w:val="000000"/>
                <w:lang w:eastAsia="hr-HR"/>
              </w:rPr>
              <w:t>0,90</w:t>
            </w:r>
          </w:p>
        </w:tc>
      </w:tr>
    </w:tbl>
    <w:p w14:paraId="12744558" w14:textId="77777777" w:rsidR="008B678B" w:rsidRPr="00CA14E1" w:rsidRDefault="008B678B" w:rsidP="00C26333">
      <w:pPr>
        <w:jc w:val="center"/>
        <w:rPr>
          <w:rFonts w:ascii="Times New Roman" w:hAnsi="Times New Roman" w:cs="Times New Roman"/>
          <w:i/>
        </w:rPr>
      </w:pPr>
    </w:p>
    <w:p w14:paraId="1C49F5E1" w14:textId="3E7DCEE2" w:rsidR="00FA2490" w:rsidRPr="00CA14E1" w:rsidRDefault="00FA2490" w:rsidP="00C1348C">
      <w:pPr>
        <w:rPr>
          <w:rFonts w:ascii="Times New Roman" w:hAnsi="Times New Roman" w:cs="Times New Roman"/>
        </w:rPr>
      </w:pPr>
    </w:p>
    <w:bookmarkEnd w:id="24"/>
    <w:bookmarkEnd w:id="25"/>
    <w:p w14:paraId="3A1EE33B" w14:textId="22B18849" w:rsidR="001B556C" w:rsidRDefault="001B556C" w:rsidP="001B556C">
      <w:pPr>
        <w:pStyle w:val="Default"/>
        <w:jc w:val="both"/>
      </w:pPr>
      <w:r w:rsidRPr="001B556C">
        <w:t>S osnovne aktivnosti Ministarstva</w:t>
      </w:r>
      <w:r w:rsidR="00BE4EB0">
        <w:t xml:space="preserve"> pravosuđa A629000 za potrebe probacijskih ureda sa sljedećih konta: 3234 – komunalne usluge  (89.251,</w:t>
      </w:r>
      <w:r w:rsidR="00C1348C">
        <w:t>8</w:t>
      </w:r>
      <w:r w:rsidR="00BE4EB0">
        <w:t xml:space="preserve"> kuna)  i 3233 – energija  (</w:t>
      </w:r>
      <w:r w:rsidR="00C1348C">
        <w:t>42.839,</w:t>
      </w:r>
      <w:r w:rsidR="00BE4EB0">
        <w:t xml:space="preserve"> </w:t>
      </w:r>
      <w:r w:rsidR="00C1348C">
        <w:t>76 kuna)</w:t>
      </w:r>
      <w:r w:rsidRPr="001B556C">
        <w:t xml:space="preserve"> utrošena su još sredstva u </w:t>
      </w:r>
      <w:r w:rsidR="00C1348C">
        <w:t xml:space="preserve">ukupnom iznosu od </w:t>
      </w:r>
      <w:r w:rsidR="005D2A11">
        <w:t>132.091,56 kuna</w:t>
      </w:r>
      <w:r w:rsidRPr="001B556C">
        <w:t xml:space="preserve">. </w:t>
      </w:r>
    </w:p>
    <w:p w14:paraId="7D20D6B2" w14:textId="77777777" w:rsidR="001B556C" w:rsidRPr="001B556C" w:rsidRDefault="001B556C" w:rsidP="001B556C">
      <w:pPr>
        <w:pStyle w:val="Default"/>
        <w:jc w:val="both"/>
      </w:pPr>
    </w:p>
    <w:p w14:paraId="5C6A7A73" w14:textId="0E8DDBE7" w:rsidR="00597FC3" w:rsidRPr="00C1348C" w:rsidRDefault="001B556C" w:rsidP="00BC28C1">
      <w:pPr>
        <w:jc w:val="both"/>
        <w:rPr>
          <w:rFonts w:ascii="Times New Roman" w:hAnsi="Times New Roman" w:cs="Times New Roman"/>
          <w:sz w:val="24"/>
          <w:szCs w:val="24"/>
        </w:rPr>
      </w:pPr>
      <w:r w:rsidRPr="001B556C">
        <w:rPr>
          <w:rFonts w:ascii="Times New Roman" w:hAnsi="Times New Roman" w:cs="Times New Roman"/>
          <w:sz w:val="24"/>
          <w:szCs w:val="24"/>
        </w:rPr>
        <w:t>Za plaće doprinose, naknade i prijevoz služben</w:t>
      </w:r>
      <w:r w:rsidR="00A15E34">
        <w:rPr>
          <w:rFonts w:ascii="Times New Roman" w:hAnsi="Times New Roman" w:cs="Times New Roman"/>
          <w:sz w:val="24"/>
          <w:szCs w:val="24"/>
        </w:rPr>
        <w:t>ika Sektora za probaciju, u 2019</w:t>
      </w:r>
      <w:r w:rsidRPr="001B556C">
        <w:rPr>
          <w:rFonts w:ascii="Times New Roman" w:hAnsi="Times New Roman" w:cs="Times New Roman"/>
          <w:sz w:val="24"/>
          <w:szCs w:val="24"/>
        </w:rPr>
        <w:t xml:space="preserve">. godini </w:t>
      </w:r>
      <w:r w:rsidR="00A15E34">
        <w:rPr>
          <w:rFonts w:ascii="Times New Roman" w:hAnsi="Times New Roman" w:cs="Times New Roman"/>
          <w:sz w:val="24"/>
          <w:szCs w:val="24"/>
        </w:rPr>
        <w:t xml:space="preserve">utrošeno je </w:t>
      </w:r>
      <w:r w:rsidR="00C1348C">
        <w:rPr>
          <w:rFonts w:ascii="Times New Roman" w:hAnsi="Times New Roman" w:cs="Times New Roman"/>
          <w:sz w:val="24"/>
          <w:szCs w:val="24"/>
        </w:rPr>
        <w:t xml:space="preserve">također sa osnovne aktivnosti Ministarstva pravosuđa ukupno </w:t>
      </w:r>
      <w:r w:rsidR="00A15E34">
        <w:rPr>
          <w:rFonts w:ascii="Times New Roman" w:hAnsi="Times New Roman" w:cs="Times New Roman"/>
          <w:sz w:val="24"/>
          <w:szCs w:val="24"/>
        </w:rPr>
        <w:t>13</w:t>
      </w:r>
      <w:r w:rsidRPr="001B556C">
        <w:rPr>
          <w:rFonts w:ascii="Times New Roman" w:hAnsi="Times New Roman" w:cs="Times New Roman"/>
          <w:sz w:val="24"/>
          <w:szCs w:val="24"/>
        </w:rPr>
        <w:t>.</w:t>
      </w:r>
      <w:r w:rsidR="00A15E34">
        <w:rPr>
          <w:rFonts w:ascii="Times New Roman" w:hAnsi="Times New Roman" w:cs="Times New Roman"/>
          <w:sz w:val="24"/>
          <w:szCs w:val="24"/>
        </w:rPr>
        <w:t>839.003</w:t>
      </w:r>
      <w:r w:rsidRPr="001B556C">
        <w:rPr>
          <w:rFonts w:ascii="Times New Roman" w:hAnsi="Times New Roman" w:cs="Times New Roman"/>
          <w:sz w:val="24"/>
          <w:szCs w:val="24"/>
        </w:rPr>
        <w:t>,</w:t>
      </w:r>
      <w:r w:rsidR="00A15E34">
        <w:rPr>
          <w:rFonts w:ascii="Times New Roman" w:hAnsi="Times New Roman" w:cs="Times New Roman"/>
          <w:sz w:val="24"/>
          <w:szCs w:val="24"/>
        </w:rPr>
        <w:t>38</w:t>
      </w:r>
      <w:r w:rsidR="00C1348C">
        <w:rPr>
          <w:rFonts w:ascii="Times New Roman" w:hAnsi="Times New Roman" w:cs="Times New Roman"/>
          <w:sz w:val="24"/>
          <w:szCs w:val="24"/>
        </w:rPr>
        <w:t xml:space="preserve"> kuna i to sa: 3111 </w:t>
      </w:r>
      <w:r w:rsidR="00BC28C1">
        <w:t xml:space="preserve">– </w:t>
      </w:r>
      <w:r w:rsidR="00C1348C">
        <w:rPr>
          <w:rFonts w:ascii="Times New Roman" w:hAnsi="Times New Roman" w:cs="Times New Roman"/>
          <w:sz w:val="24"/>
          <w:szCs w:val="24"/>
        </w:rPr>
        <w:t>Plaće za redovan rad,  3113</w:t>
      </w:r>
      <w:r w:rsidR="00BC28C1">
        <w:rPr>
          <w:rFonts w:ascii="Times New Roman" w:hAnsi="Times New Roman" w:cs="Times New Roman"/>
          <w:sz w:val="24"/>
          <w:szCs w:val="24"/>
        </w:rPr>
        <w:t xml:space="preserve"> </w:t>
      </w:r>
      <w:r w:rsidR="00BC28C1">
        <w:t xml:space="preserve">– </w:t>
      </w:r>
      <w:r w:rsidR="00C1348C">
        <w:rPr>
          <w:rFonts w:ascii="Times New Roman" w:hAnsi="Times New Roman" w:cs="Times New Roman"/>
          <w:sz w:val="24"/>
          <w:szCs w:val="24"/>
        </w:rPr>
        <w:t xml:space="preserve">Plaće za prekovremeni rad i 3114 </w:t>
      </w:r>
      <w:r w:rsidR="00BC28C1">
        <w:t xml:space="preserve">– </w:t>
      </w:r>
      <w:r w:rsidR="00C1348C" w:rsidRPr="00C1348C">
        <w:rPr>
          <w:rFonts w:ascii="Times New Roman" w:hAnsi="Times New Roman" w:cs="Times New Roman"/>
          <w:sz w:val="24"/>
          <w:szCs w:val="24"/>
        </w:rPr>
        <w:t>Plaće za posebne uvjete rada</w:t>
      </w:r>
      <w:r w:rsidR="00C1348C">
        <w:rPr>
          <w:rFonts w:ascii="Times New Roman" w:hAnsi="Times New Roman" w:cs="Times New Roman"/>
          <w:sz w:val="24"/>
          <w:szCs w:val="24"/>
        </w:rPr>
        <w:t xml:space="preserve"> </w:t>
      </w:r>
      <w:r w:rsidR="00BC28C1">
        <w:rPr>
          <w:rFonts w:ascii="Times New Roman" w:hAnsi="Times New Roman" w:cs="Times New Roman"/>
          <w:sz w:val="24"/>
          <w:szCs w:val="24"/>
        </w:rPr>
        <w:t>–</w:t>
      </w:r>
      <w:r w:rsidR="00C1348C">
        <w:rPr>
          <w:rFonts w:ascii="Times New Roman" w:hAnsi="Times New Roman" w:cs="Times New Roman"/>
          <w:sz w:val="24"/>
          <w:szCs w:val="24"/>
        </w:rPr>
        <w:t xml:space="preserve"> </w:t>
      </w:r>
      <w:r w:rsidR="00BC28C1">
        <w:rPr>
          <w:rFonts w:ascii="Times New Roman" w:hAnsi="Times New Roman" w:cs="Times New Roman"/>
          <w:sz w:val="24"/>
          <w:szCs w:val="24"/>
        </w:rPr>
        <w:t xml:space="preserve">(10.984.762,18 kuna), 3131 </w:t>
      </w:r>
      <w:r w:rsidR="00BC28C1">
        <w:t xml:space="preserve">– </w:t>
      </w:r>
      <w:r w:rsidR="00BC28C1">
        <w:rPr>
          <w:rFonts w:ascii="Times New Roman" w:hAnsi="Times New Roman" w:cs="Times New Roman"/>
          <w:sz w:val="24"/>
          <w:szCs w:val="24"/>
        </w:rPr>
        <w:t xml:space="preserve"> </w:t>
      </w:r>
      <w:r w:rsidR="00BC28C1" w:rsidRPr="00BC28C1">
        <w:rPr>
          <w:rFonts w:ascii="Times New Roman" w:hAnsi="Times New Roman" w:cs="Times New Roman"/>
          <w:sz w:val="24"/>
          <w:szCs w:val="24"/>
        </w:rPr>
        <w:t>Doprinosi za mirovinsko osiguranje</w:t>
      </w:r>
      <w:r w:rsidR="00BC28C1">
        <w:rPr>
          <w:rFonts w:ascii="Times New Roman" w:hAnsi="Times New Roman" w:cs="Times New Roman"/>
          <w:sz w:val="24"/>
          <w:szCs w:val="24"/>
        </w:rPr>
        <w:t xml:space="preserve"> i 3132 </w:t>
      </w:r>
      <w:r w:rsidR="00BC28C1">
        <w:t xml:space="preserve">– </w:t>
      </w:r>
      <w:r w:rsidR="00BC28C1" w:rsidRPr="00BC28C1">
        <w:rPr>
          <w:rFonts w:ascii="Times New Roman" w:hAnsi="Times New Roman" w:cs="Times New Roman"/>
          <w:sz w:val="24"/>
          <w:szCs w:val="24"/>
        </w:rPr>
        <w:t>Doprinosi za obvezno zdravstveno osiguranje</w:t>
      </w:r>
      <w:r w:rsidR="00BC28C1">
        <w:rPr>
          <w:rFonts w:ascii="Times New Roman" w:hAnsi="Times New Roman" w:cs="Times New Roman"/>
          <w:sz w:val="24"/>
          <w:szCs w:val="24"/>
        </w:rPr>
        <w:t xml:space="preserve"> – (2.196953,33),  te sa konta 3212 - </w:t>
      </w:r>
      <w:r w:rsidR="00BC28C1" w:rsidRPr="00BC28C1">
        <w:rPr>
          <w:rFonts w:ascii="Times New Roman" w:hAnsi="Times New Roman" w:cs="Times New Roman"/>
          <w:sz w:val="24"/>
          <w:szCs w:val="24"/>
        </w:rPr>
        <w:t>Naknade za prijevoz, za rad na terenu i odvojeni život</w:t>
      </w:r>
      <w:r w:rsidR="00BC28C1">
        <w:rPr>
          <w:rFonts w:ascii="Times New Roman" w:hAnsi="Times New Roman" w:cs="Times New Roman"/>
          <w:sz w:val="24"/>
          <w:szCs w:val="24"/>
        </w:rPr>
        <w:t xml:space="preserve"> (657.287,87 kuna).</w:t>
      </w:r>
    </w:p>
    <w:sectPr w:rsidR="00597FC3" w:rsidRPr="00C1348C" w:rsidSect="0076460A">
      <w:headerReference w:type="default" r:id="rId27"/>
      <w:footerReference w:type="default" r:id="rId28"/>
      <w:pgSz w:w="11906" w:h="16838"/>
      <w:pgMar w:top="1417" w:right="1417" w:bottom="1417" w:left="1417" w:header="708" w:footer="68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01610" w16cex:dateUtc="2020-04-14T08:59:00Z"/>
  <w16cex:commentExtensible w16cex:durableId="2240164C" w16cex:dateUtc="2020-04-14T09:00:00Z"/>
  <w16cex:commentExtensible w16cex:durableId="2240165F" w16cex:dateUtc="2020-04-14T09: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FE9F17" w14:textId="77777777" w:rsidR="00F83350" w:rsidRDefault="00F83350" w:rsidP="00B34D03">
      <w:r>
        <w:separator/>
      </w:r>
    </w:p>
  </w:endnote>
  <w:endnote w:type="continuationSeparator" w:id="0">
    <w:p w14:paraId="473CD25B" w14:textId="77777777" w:rsidR="00F83350" w:rsidRDefault="00F83350" w:rsidP="00B34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7A1CE" w14:textId="77777777" w:rsidR="00A643E5" w:rsidRPr="001F4D41" w:rsidRDefault="00A643E5">
    <w:pPr>
      <w:pStyle w:val="Footer"/>
      <w:rPr>
        <w:color w:val="4F81BD" w:themeColor="accent1"/>
      </w:rPr>
    </w:pPr>
  </w:p>
  <w:p w14:paraId="0AB6FFF4" w14:textId="77777777" w:rsidR="00A643E5" w:rsidRDefault="00A643E5" w:rsidP="00C101DF">
    <w:pPr>
      <w:pStyle w:val="Footer"/>
    </w:pPr>
    <w:r>
      <w:rPr>
        <w:noProof/>
        <w:lang w:eastAsia="hr-HR"/>
      </w:rPr>
      <mc:AlternateContent>
        <mc:Choice Requires="wps">
          <w:drawing>
            <wp:anchor distT="0" distB="0" distL="114300" distR="114300" simplePos="0" relativeHeight="251659264" behindDoc="0" locked="0" layoutInCell="1" allowOverlap="1" wp14:anchorId="1520A5BC" wp14:editId="2082E12F">
              <wp:simplePos x="0" y="0"/>
              <wp:positionH relativeFrom="margin">
                <wp:align>right</wp:align>
              </wp:positionH>
              <wp:positionV relativeFrom="bottomMargin">
                <wp:align>top</wp:align>
              </wp:positionV>
              <wp:extent cx="1508760" cy="395605"/>
              <wp:effectExtent l="0" t="0" r="0" b="0"/>
              <wp:wrapNone/>
              <wp:docPr id="56" name="Tekstni okvir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BD8AD69" w14:textId="3F455D7A" w:rsidR="00A643E5" w:rsidRPr="001F4D41" w:rsidRDefault="00A643E5">
                          <w:pPr>
                            <w:pStyle w:val="Footer"/>
                            <w:jc w:val="right"/>
                            <w:rPr>
                              <w:rFonts w:asciiTheme="majorHAnsi" w:hAnsiTheme="majorHAnsi"/>
                              <w:color w:val="4F81BD" w:themeColor="accent1"/>
                              <w:sz w:val="40"/>
                              <w:szCs w:val="40"/>
                            </w:rPr>
                          </w:pPr>
                          <w:r w:rsidRPr="001F4D41">
                            <w:rPr>
                              <w:rFonts w:asciiTheme="majorHAnsi" w:hAnsiTheme="majorHAnsi"/>
                              <w:color w:val="4F81BD" w:themeColor="accent1"/>
                              <w:sz w:val="40"/>
                              <w:szCs w:val="40"/>
                            </w:rPr>
                            <w:fldChar w:fldCharType="begin"/>
                          </w:r>
                          <w:r w:rsidRPr="001F4D41">
                            <w:rPr>
                              <w:rFonts w:asciiTheme="majorHAnsi" w:hAnsiTheme="majorHAnsi"/>
                              <w:color w:val="4F81BD" w:themeColor="accent1"/>
                              <w:sz w:val="40"/>
                              <w:szCs w:val="40"/>
                            </w:rPr>
                            <w:instrText>PAGE  \* Arabic  \* MERGEFORMAT</w:instrText>
                          </w:r>
                          <w:r w:rsidRPr="001F4D41">
                            <w:rPr>
                              <w:rFonts w:asciiTheme="majorHAnsi" w:hAnsiTheme="majorHAnsi"/>
                              <w:color w:val="4F81BD" w:themeColor="accent1"/>
                              <w:sz w:val="40"/>
                              <w:szCs w:val="40"/>
                            </w:rPr>
                            <w:fldChar w:fldCharType="separate"/>
                          </w:r>
                          <w:r w:rsidR="00DD0C95">
                            <w:rPr>
                              <w:rFonts w:asciiTheme="majorHAnsi" w:hAnsiTheme="majorHAnsi"/>
                              <w:noProof/>
                              <w:color w:val="4F81BD" w:themeColor="accent1"/>
                              <w:sz w:val="40"/>
                              <w:szCs w:val="40"/>
                            </w:rPr>
                            <w:t>24</w:t>
                          </w:r>
                          <w:r w:rsidRPr="001F4D41">
                            <w:rPr>
                              <w:rFonts w:asciiTheme="majorHAnsi" w:hAnsiTheme="majorHAnsi"/>
                              <w:color w:val="4F81BD" w:themeColor="accen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520A5BC" id="_x0000_t202" coordsize="21600,21600" o:spt="202" path="m,l,21600r21600,l21600,xe">
              <v:stroke joinstyle="miter"/>
              <v:path gradientshapeok="t" o:connecttype="rect"/>
            </v:shapetype>
            <v:shape id="Tekstni okvir 56"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" filled="f" stroked="f" strokeweight=".5pt">
              <v:textbox style="mso-fit-shape-to-text:t">
                <w:txbxContent>
                  <w:p w14:paraId="2BD8AD69" w14:textId="3F455D7A" w:rsidR="00A643E5" w:rsidRPr="001F4D41" w:rsidRDefault="00A643E5">
                    <w:pPr>
                      <w:pStyle w:val="Footer"/>
                      <w:jc w:val="right"/>
                      <w:rPr>
                        <w:rFonts w:asciiTheme="majorHAnsi" w:hAnsiTheme="majorHAnsi"/>
                        <w:color w:val="4F81BD" w:themeColor="accent1"/>
                        <w:sz w:val="40"/>
                        <w:szCs w:val="40"/>
                      </w:rPr>
                    </w:pPr>
                    <w:r w:rsidRPr="001F4D41">
                      <w:rPr>
                        <w:rFonts w:asciiTheme="majorHAnsi" w:hAnsiTheme="majorHAnsi"/>
                        <w:color w:val="4F81BD" w:themeColor="accent1"/>
                        <w:sz w:val="40"/>
                        <w:szCs w:val="40"/>
                      </w:rPr>
                      <w:fldChar w:fldCharType="begin"/>
                    </w:r>
                    <w:r w:rsidRPr="001F4D41">
                      <w:rPr>
                        <w:rFonts w:asciiTheme="majorHAnsi" w:hAnsiTheme="majorHAnsi"/>
                        <w:color w:val="4F81BD" w:themeColor="accent1"/>
                        <w:sz w:val="40"/>
                        <w:szCs w:val="40"/>
                      </w:rPr>
                      <w:instrText>PAGE  \* Arabic  \* MERGEFORMAT</w:instrText>
                    </w:r>
                    <w:r w:rsidRPr="001F4D41">
                      <w:rPr>
                        <w:rFonts w:asciiTheme="majorHAnsi" w:hAnsiTheme="majorHAnsi"/>
                        <w:color w:val="4F81BD" w:themeColor="accent1"/>
                        <w:sz w:val="40"/>
                        <w:szCs w:val="40"/>
                      </w:rPr>
                      <w:fldChar w:fldCharType="separate"/>
                    </w:r>
                    <w:r w:rsidR="00DD0C95">
                      <w:rPr>
                        <w:rFonts w:asciiTheme="majorHAnsi" w:hAnsiTheme="majorHAnsi"/>
                        <w:noProof/>
                        <w:color w:val="4F81BD" w:themeColor="accent1"/>
                        <w:sz w:val="40"/>
                        <w:szCs w:val="40"/>
                      </w:rPr>
                      <w:t>24</w:t>
                    </w:r>
                    <w:r w:rsidRPr="001F4D41">
                      <w:rPr>
                        <w:rFonts w:asciiTheme="majorHAnsi" w:hAnsiTheme="majorHAnsi"/>
                        <w:color w:val="4F81BD" w:themeColor="accent1"/>
                        <w:sz w:val="40"/>
                        <w:szCs w:val="40"/>
                      </w:rPr>
                      <w:fldChar w:fldCharType="end"/>
                    </w:r>
                  </w:p>
                </w:txbxContent>
              </v:textbox>
              <w10:wrap anchorx="margin" anchory="margin"/>
            </v:shape>
          </w:pict>
        </mc:Fallback>
      </mc:AlternateContent>
    </w:r>
    <w:r>
      <w:rPr>
        <w:noProof/>
        <w:color w:val="4F81BD" w:themeColor="accent1"/>
        <w:lang w:eastAsia="hr-HR"/>
      </w:rPr>
      <mc:AlternateContent>
        <mc:Choice Requires="wps">
          <w:drawing>
            <wp:anchor distT="91440" distB="91440" distL="114300" distR="114300" simplePos="0" relativeHeight="251660288" behindDoc="1" locked="0" layoutInCell="1" allowOverlap="1" wp14:anchorId="58059147" wp14:editId="68A33C63">
              <wp:simplePos x="0" y="0"/>
              <wp:positionH relativeFrom="margin">
                <wp:align>center</wp:align>
              </wp:positionH>
              <wp:positionV relativeFrom="bottomMargin">
                <wp:align>top</wp:align>
              </wp:positionV>
              <wp:extent cx="5943600" cy="36195"/>
              <wp:effectExtent l="0" t="0" r="0" b="0"/>
              <wp:wrapSquare wrapText="bothSides"/>
              <wp:docPr id="58" name="Pravokutnik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A0CB05" id="Pravokutnik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D5F2F3" w14:textId="77777777" w:rsidR="00F83350" w:rsidRDefault="00F83350" w:rsidP="00B34D03">
      <w:r>
        <w:separator/>
      </w:r>
    </w:p>
  </w:footnote>
  <w:footnote w:type="continuationSeparator" w:id="0">
    <w:p w14:paraId="58DFA729" w14:textId="77777777" w:rsidR="00F83350" w:rsidRDefault="00F83350" w:rsidP="00B34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80FDE" w14:textId="77777777" w:rsidR="00A643E5" w:rsidRPr="003A4529" w:rsidRDefault="00A643E5" w:rsidP="00D11DE7">
    <w:pPr>
      <w:pStyle w:val="Header"/>
      <w:jc w:val="right"/>
      <w:rPr>
        <w: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044654"/>
    <w:multiLevelType w:val="hybridMultilevel"/>
    <w:tmpl w:val="AC9672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511C6291"/>
    <w:multiLevelType w:val="hybridMultilevel"/>
    <w:tmpl w:val="49222C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581C7938"/>
    <w:multiLevelType w:val="hybridMultilevel"/>
    <w:tmpl w:val="328A6302"/>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A58"/>
    <w:rsid w:val="00000353"/>
    <w:rsid w:val="00001A60"/>
    <w:rsid w:val="0000240C"/>
    <w:rsid w:val="00003516"/>
    <w:rsid w:val="00005231"/>
    <w:rsid w:val="0000586B"/>
    <w:rsid w:val="00011FDD"/>
    <w:rsid w:val="00015358"/>
    <w:rsid w:val="00016159"/>
    <w:rsid w:val="00023773"/>
    <w:rsid w:val="00024D06"/>
    <w:rsid w:val="000250C2"/>
    <w:rsid w:val="0002639D"/>
    <w:rsid w:val="00026BC1"/>
    <w:rsid w:val="00030233"/>
    <w:rsid w:val="00030A40"/>
    <w:rsid w:val="0003175C"/>
    <w:rsid w:val="00032032"/>
    <w:rsid w:val="000326F0"/>
    <w:rsid w:val="00033189"/>
    <w:rsid w:val="00033D75"/>
    <w:rsid w:val="000340C2"/>
    <w:rsid w:val="0003493B"/>
    <w:rsid w:val="000352E7"/>
    <w:rsid w:val="000364A6"/>
    <w:rsid w:val="00037A53"/>
    <w:rsid w:val="00042C51"/>
    <w:rsid w:val="000430FA"/>
    <w:rsid w:val="00045136"/>
    <w:rsid w:val="00045707"/>
    <w:rsid w:val="00045DA2"/>
    <w:rsid w:val="00047E70"/>
    <w:rsid w:val="000542B8"/>
    <w:rsid w:val="00055176"/>
    <w:rsid w:val="00055EE4"/>
    <w:rsid w:val="00057EAA"/>
    <w:rsid w:val="00062F6E"/>
    <w:rsid w:val="00063891"/>
    <w:rsid w:val="00064FC1"/>
    <w:rsid w:val="000664D3"/>
    <w:rsid w:val="00067950"/>
    <w:rsid w:val="00070007"/>
    <w:rsid w:val="0007204F"/>
    <w:rsid w:val="000726D3"/>
    <w:rsid w:val="000738ED"/>
    <w:rsid w:val="00076BD6"/>
    <w:rsid w:val="00076EA4"/>
    <w:rsid w:val="00080384"/>
    <w:rsid w:val="00080684"/>
    <w:rsid w:val="00081179"/>
    <w:rsid w:val="00081DA4"/>
    <w:rsid w:val="000829F9"/>
    <w:rsid w:val="00083975"/>
    <w:rsid w:val="00083988"/>
    <w:rsid w:val="00083D2E"/>
    <w:rsid w:val="00085D59"/>
    <w:rsid w:val="00085F87"/>
    <w:rsid w:val="00091B13"/>
    <w:rsid w:val="00096CBD"/>
    <w:rsid w:val="000970C0"/>
    <w:rsid w:val="0009798B"/>
    <w:rsid w:val="00097C77"/>
    <w:rsid w:val="000A0F76"/>
    <w:rsid w:val="000A3AC1"/>
    <w:rsid w:val="000A5571"/>
    <w:rsid w:val="000A5C23"/>
    <w:rsid w:val="000A631B"/>
    <w:rsid w:val="000A6D77"/>
    <w:rsid w:val="000A714E"/>
    <w:rsid w:val="000A7EFF"/>
    <w:rsid w:val="000B0FCF"/>
    <w:rsid w:val="000B12AE"/>
    <w:rsid w:val="000B2268"/>
    <w:rsid w:val="000B254F"/>
    <w:rsid w:val="000B307A"/>
    <w:rsid w:val="000B4FC3"/>
    <w:rsid w:val="000B5A99"/>
    <w:rsid w:val="000B66AA"/>
    <w:rsid w:val="000B67DF"/>
    <w:rsid w:val="000C102B"/>
    <w:rsid w:val="000C1B97"/>
    <w:rsid w:val="000C3F69"/>
    <w:rsid w:val="000C4DD9"/>
    <w:rsid w:val="000C5EDB"/>
    <w:rsid w:val="000C7E89"/>
    <w:rsid w:val="000D0038"/>
    <w:rsid w:val="000D0920"/>
    <w:rsid w:val="000D1336"/>
    <w:rsid w:val="000D22BF"/>
    <w:rsid w:val="000D27BE"/>
    <w:rsid w:val="000D2CEC"/>
    <w:rsid w:val="000D33EE"/>
    <w:rsid w:val="000D6FEC"/>
    <w:rsid w:val="000E06AF"/>
    <w:rsid w:val="000E076B"/>
    <w:rsid w:val="000E1BE5"/>
    <w:rsid w:val="000E27E5"/>
    <w:rsid w:val="000E2C27"/>
    <w:rsid w:val="000E2C45"/>
    <w:rsid w:val="000E2DC4"/>
    <w:rsid w:val="000E3142"/>
    <w:rsid w:val="000E473E"/>
    <w:rsid w:val="000E6525"/>
    <w:rsid w:val="000F16A8"/>
    <w:rsid w:val="000F1E71"/>
    <w:rsid w:val="000F2982"/>
    <w:rsid w:val="000F3F9B"/>
    <w:rsid w:val="000F61E7"/>
    <w:rsid w:val="00101B9A"/>
    <w:rsid w:val="001024CA"/>
    <w:rsid w:val="0010350D"/>
    <w:rsid w:val="001041A9"/>
    <w:rsid w:val="00104810"/>
    <w:rsid w:val="001053ED"/>
    <w:rsid w:val="001075EC"/>
    <w:rsid w:val="001127B2"/>
    <w:rsid w:val="00113118"/>
    <w:rsid w:val="00113223"/>
    <w:rsid w:val="00115415"/>
    <w:rsid w:val="0011641A"/>
    <w:rsid w:val="00117212"/>
    <w:rsid w:val="00117CA5"/>
    <w:rsid w:val="0012198C"/>
    <w:rsid w:val="001256D2"/>
    <w:rsid w:val="00125831"/>
    <w:rsid w:val="00126B1C"/>
    <w:rsid w:val="0013085B"/>
    <w:rsid w:val="00131538"/>
    <w:rsid w:val="00131800"/>
    <w:rsid w:val="00132B6D"/>
    <w:rsid w:val="00133572"/>
    <w:rsid w:val="00134930"/>
    <w:rsid w:val="00134C6F"/>
    <w:rsid w:val="00136D25"/>
    <w:rsid w:val="00137C62"/>
    <w:rsid w:val="00141FE9"/>
    <w:rsid w:val="00142F4D"/>
    <w:rsid w:val="00146B15"/>
    <w:rsid w:val="00147194"/>
    <w:rsid w:val="00151628"/>
    <w:rsid w:val="00152CF9"/>
    <w:rsid w:val="00154DC5"/>
    <w:rsid w:val="001559B8"/>
    <w:rsid w:val="001574CE"/>
    <w:rsid w:val="0016108F"/>
    <w:rsid w:val="00161AF3"/>
    <w:rsid w:val="00165395"/>
    <w:rsid w:val="001658B5"/>
    <w:rsid w:val="0016689D"/>
    <w:rsid w:val="00172271"/>
    <w:rsid w:val="00172BDE"/>
    <w:rsid w:val="00175B71"/>
    <w:rsid w:val="00177CD2"/>
    <w:rsid w:val="00181085"/>
    <w:rsid w:val="0018114C"/>
    <w:rsid w:val="001815A5"/>
    <w:rsid w:val="001828EA"/>
    <w:rsid w:val="00182EAD"/>
    <w:rsid w:val="00183783"/>
    <w:rsid w:val="00183ED8"/>
    <w:rsid w:val="001847E0"/>
    <w:rsid w:val="00185399"/>
    <w:rsid w:val="00186047"/>
    <w:rsid w:val="00186643"/>
    <w:rsid w:val="00186B29"/>
    <w:rsid w:val="001872E0"/>
    <w:rsid w:val="0019043B"/>
    <w:rsid w:val="00192DE3"/>
    <w:rsid w:val="00194D27"/>
    <w:rsid w:val="00195EEB"/>
    <w:rsid w:val="00196056"/>
    <w:rsid w:val="00196441"/>
    <w:rsid w:val="00196B41"/>
    <w:rsid w:val="001A0E94"/>
    <w:rsid w:val="001A216B"/>
    <w:rsid w:val="001A228F"/>
    <w:rsid w:val="001A3E40"/>
    <w:rsid w:val="001A4976"/>
    <w:rsid w:val="001A56B5"/>
    <w:rsid w:val="001A577A"/>
    <w:rsid w:val="001A5CA2"/>
    <w:rsid w:val="001A6AAB"/>
    <w:rsid w:val="001A6D5B"/>
    <w:rsid w:val="001A7B9A"/>
    <w:rsid w:val="001A7EC8"/>
    <w:rsid w:val="001B1443"/>
    <w:rsid w:val="001B157D"/>
    <w:rsid w:val="001B1B36"/>
    <w:rsid w:val="001B3235"/>
    <w:rsid w:val="001B42AC"/>
    <w:rsid w:val="001B52BD"/>
    <w:rsid w:val="001B556C"/>
    <w:rsid w:val="001B5BFB"/>
    <w:rsid w:val="001B5E3C"/>
    <w:rsid w:val="001B630D"/>
    <w:rsid w:val="001B6488"/>
    <w:rsid w:val="001B7003"/>
    <w:rsid w:val="001C346B"/>
    <w:rsid w:val="001C7DF9"/>
    <w:rsid w:val="001D2133"/>
    <w:rsid w:val="001D3502"/>
    <w:rsid w:val="001D4D71"/>
    <w:rsid w:val="001D6F99"/>
    <w:rsid w:val="001D7220"/>
    <w:rsid w:val="001E3E24"/>
    <w:rsid w:val="001E48E6"/>
    <w:rsid w:val="001E6C41"/>
    <w:rsid w:val="001F03E1"/>
    <w:rsid w:val="001F05EC"/>
    <w:rsid w:val="001F25E7"/>
    <w:rsid w:val="001F26D6"/>
    <w:rsid w:val="001F28CD"/>
    <w:rsid w:val="001F28F6"/>
    <w:rsid w:val="001F2A5C"/>
    <w:rsid w:val="001F41FE"/>
    <w:rsid w:val="001F4613"/>
    <w:rsid w:val="001F4D41"/>
    <w:rsid w:val="001F71CE"/>
    <w:rsid w:val="001F7922"/>
    <w:rsid w:val="00201066"/>
    <w:rsid w:val="002019B3"/>
    <w:rsid w:val="002024F9"/>
    <w:rsid w:val="0020284B"/>
    <w:rsid w:val="002040BD"/>
    <w:rsid w:val="0021002D"/>
    <w:rsid w:val="00210299"/>
    <w:rsid w:val="002114D8"/>
    <w:rsid w:val="002120D5"/>
    <w:rsid w:val="002146B2"/>
    <w:rsid w:val="00214BFE"/>
    <w:rsid w:val="00214D20"/>
    <w:rsid w:val="002156BF"/>
    <w:rsid w:val="0021717B"/>
    <w:rsid w:val="002179C7"/>
    <w:rsid w:val="0022094E"/>
    <w:rsid w:val="002210AF"/>
    <w:rsid w:val="00223117"/>
    <w:rsid w:val="002232B8"/>
    <w:rsid w:val="00223523"/>
    <w:rsid w:val="00223EBE"/>
    <w:rsid w:val="00225AB0"/>
    <w:rsid w:val="002260E2"/>
    <w:rsid w:val="002313EA"/>
    <w:rsid w:val="0023222E"/>
    <w:rsid w:val="002322D6"/>
    <w:rsid w:val="00232E41"/>
    <w:rsid w:val="002347C9"/>
    <w:rsid w:val="00234933"/>
    <w:rsid w:val="0023783E"/>
    <w:rsid w:val="00240367"/>
    <w:rsid w:val="00240608"/>
    <w:rsid w:val="00242217"/>
    <w:rsid w:val="00242527"/>
    <w:rsid w:val="002426FB"/>
    <w:rsid w:val="002433C4"/>
    <w:rsid w:val="00244B8D"/>
    <w:rsid w:val="00247105"/>
    <w:rsid w:val="00247F9A"/>
    <w:rsid w:val="0025268E"/>
    <w:rsid w:val="002527CE"/>
    <w:rsid w:val="00253277"/>
    <w:rsid w:val="00253A8C"/>
    <w:rsid w:val="00254141"/>
    <w:rsid w:val="002546D2"/>
    <w:rsid w:val="002563E0"/>
    <w:rsid w:val="0026038C"/>
    <w:rsid w:val="0026196C"/>
    <w:rsid w:val="00261DB5"/>
    <w:rsid w:val="0026232E"/>
    <w:rsid w:val="002623C2"/>
    <w:rsid w:val="002652A6"/>
    <w:rsid w:val="002675D8"/>
    <w:rsid w:val="002708DF"/>
    <w:rsid w:val="00270A3C"/>
    <w:rsid w:val="00270A6C"/>
    <w:rsid w:val="00270E8D"/>
    <w:rsid w:val="002730CC"/>
    <w:rsid w:val="00273711"/>
    <w:rsid w:val="00273931"/>
    <w:rsid w:val="00273EAF"/>
    <w:rsid w:val="00274571"/>
    <w:rsid w:val="0027471A"/>
    <w:rsid w:val="002757A5"/>
    <w:rsid w:val="002763FE"/>
    <w:rsid w:val="0028061E"/>
    <w:rsid w:val="00281030"/>
    <w:rsid w:val="00281D04"/>
    <w:rsid w:val="00282092"/>
    <w:rsid w:val="0028262C"/>
    <w:rsid w:val="00283C9B"/>
    <w:rsid w:val="0028670D"/>
    <w:rsid w:val="00286D87"/>
    <w:rsid w:val="00287C0C"/>
    <w:rsid w:val="00287DDD"/>
    <w:rsid w:val="0029090E"/>
    <w:rsid w:val="00291B4E"/>
    <w:rsid w:val="00292F94"/>
    <w:rsid w:val="00294428"/>
    <w:rsid w:val="00296588"/>
    <w:rsid w:val="002968B4"/>
    <w:rsid w:val="002A0132"/>
    <w:rsid w:val="002A0FA6"/>
    <w:rsid w:val="002A2E7E"/>
    <w:rsid w:val="002A34E4"/>
    <w:rsid w:val="002A3E3B"/>
    <w:rsid w:val="002A558C"/>
    <w:rsid w:val="002A5CF2"/>
    <w:rsid w:val="002B32DB"/>
    <w:rsid w:val="002B3D69"/>
    <w:rsid w:val="002B638D"/>
    <w:rsid w:val="002C054F"/>
    <w:rsid w:val="002C0D3E"/>
    <w:rsid w:val="002C1E62"/>
    <w:rsid w:val="002C2E9C"/>
    <w:rsid w:val="002C3126"/>
    <w:rsid w:val="002C32DB"/>
    <w:rsid w:val="002C3898"/>
    <w:rsid w:val="002C3B08"/>
    <w:rsid w:val="002C6B94"/>
    <w:rsid w:val="002D0A8C"/>
    <w:rsid w:val="002D0ECF"/>
    <w:rsid w:val="002D3420"/>
    <w:rsid w:val="002D34C7"/>
    <w:rsid w:val="002D3585"/>
    <w:rsid w:val="002D3AA8"/>
    <w:rsid w:val="002D69AC"/>
    <w:rsid w:val="002E2D02"/>
    <w:rsid w:val="002E3434"/>
    <w:rsid w:val="002E5BA5"/>
    <w:rsid w:val="002E5E46"/>
    <w:rsid w:val="002E65B9"/>
    <w:rsid w:val="002E660A"/>
    <w:rsid w:val="002E70B9"/>
    <w:rsid w:val="002E7550"/>
    <w:rsid w:val="002F0CAF"/>
    <w:rsid w:val="002F35DD"/>
    <w:rsid w:val="002F3660"/>
    <w:rsid w:val="002F3988"/>
    <w:rsid w:val="002F5F32"/>
    <w:rsid w:val="002F6156"/>
    <w:rsid w:val="002F6325"/>
    <w:rsid w:val="00300682"/>
    <w:rsid w:val="00300BF4"/>
    <w:rsid w:val="0030382E"/>
    <w:rsid w:val="00310E99"/>
    <w:rsid w:val="0031176B"/>
    <w:rsid w:val="00312B60"/>
    <w:rsid w:val="0031364A"/>
    <w:rsid w:val="00314437"/>
    <w:rsid w:val="00315CCA"/>
    <w:rsid w:val="003167EC"/>
    <w:rsid w:val="00317162"/>
    <w:rsid w:val="0032009F"/>
    <w:rsid w:val="0032290C"/>
    <w:rsid w:val="00322D26"/>
    <w:rsid w:val="003236CA"/>
    <w:rsid w:val="00325E57"/>
    <w:rsid w:val="00330486"/>
    <w:rsid w:val="00330B79"/>
    <w:rsid w:val="00330DBC"/>
    <w:rsid w:val="003315FF"/>
    <w:rsid w:val="00331A4F"/>
    <w:rsid w:val="00331CB8"/>
    <w:rsid w:val="0033321D"/>
    <w:rsid w:val="00335474"/>
    <w:rsid w:val="0033588E"/>
    <w:rsid w:val="0033689B"/>
    <w:rsid w:val="0033715A"/>
    <w:rsid w:val="00337B19"/>
    <w:rsid w:val="00340BCF"/>
    <w:rsid w:val="00341154"/>
    <w:rsid w:val="003424FE"/>
    <w:rsid w:val="00342A6A"/>
    <w:rsid w:val="003452DD"/>
    <w:rsid w:val="00345F80"/>
    <w:rsid w:val="0034703C"/>
    <w:rsid w:val="00351FE3"/>
    <w:rsid w:val="00354892"/>
    <w:rsid w:val="00355E11"/>
    <w:rsid w:val="0035653B"/>
    <w:rsid w:val="003571D0"/>
    <w:rsid w:val="003576CC"/>
    <w:rsid w:val="0036102B"/>
    <w:rsid w:val="003624C4"/>
    <w:rsid w:val="00363902"/>
    <w:rsid w:val="00364E11"/>
    <w:rsid w:val="00366C35"/>
    <w:rsid w:val="00367BD5"/>
    <w:rsid w:val="00371B3A"/>
    <w:rsid w:val="00373096"/>
    <w:rsid w:val="00374541"/>
    <w:rsid w:val="00380068"/>
    <w:rsid w:val="00380080"/>
    <w:rsid w:val="00382393"/>
    <w:rsid w:val="003827D7"/>
    <w:rsid w:val="00382F7B"/>
    <w:rsid w:val="00383635"/>
    <w:rsid w:val="00383886"/>
    <w:rsid w:val="00385605"/>
    <w:rsid w:val="00385BEB"/>
    <w:rsid w:val="00387274"/>
    <w:rsid w:val="00387A14"/>
    <w:rsid w:val="00390E4B"/>
    <w:rsid w:val="003917CA"/>
    <w:rsid w:val="003922BC"/>
    <w:rsid w:val="00393157"/>
    <w:rsid w:val="0039361C"/>
    <w:rsid w:val="003940D9"/>
    <w:rsid w:val="00394ACF"/>
    <w:rsid w:val="00396BD1"/>
    <w:rsid w:val="00397125"/>
    <w:rsid w:val="003A0439"/>
    <w:rsid w:val="003A04D2"/>
    <w:rsid w:val="003A0CAE"/>
    <w:rsid w:val="003A11A0"/>
    <w:rsid w:val="003A2262"/>
    <w:rsid w:val="003A4529"/>
    <w:rsid w:val="003A45ED"/>
    <w:rsid w:val="003A5FB4"/>
    <w:rsid w:val="003A7595"/>
    <w:rsid w:val="003B0079"/>
    <w:rsid w:val="003B02D5"/>
    <w:rsid w:val="003B0612"/>
    <w:rsid w:val="003B0E6F"/>
    <w:rsid w:val="003B1660"/>
    <w:rsid w:val="003B3132"/>
    <w:rsid w:val="003B4035"/>
    <w:rsid w:val="003B7C74"/>
    <w:rsid w:val="003C02E6"/>
    <w:rsid w:val="003C0CF9"/>
    <w:rsid w:val="003C2A78"/>
    <w:rsid w:val="003C39FC"/>
    <w:rsid w:val="003C5BA2"/>
    <w:rsid w:val="003C6719"/>
    <w:rsid w:val="003D0279"/>
    <w:rsid w:val="003D02BB"/>
    <w:rsid w:val="003D10D7"/>
    <w:rsid w:val="003D1BC6"/>
    <w:rsid w:val="003D2908"/>
    <w:rsid w:val="003D37BD"/>
    <w:rsid w:val="003D3851"/>
    <w:rsid w:val="003D3F0E"/>
    <w:rsid w:val="003D6180"/>
    <w:rsid w:val="003D6E83"/>
    <w:rsid w:val="003D72E7"/>
    <w:rsid w:val="003E1A12"/>
    <w:rsid w:val="003E23D7"/>
    <w:rsid w:val="003E29A4"/>
    <w:rsid w:val="003E2A84"/>
    <w:rsid w:val="003E2EA5"/>
    <w:rsid w:val="003E718B"/>
    <w:rsid w:val="003F07BE"/>
    <w:rsid w:val="003F0FC5"/>
    <w:rsid w:val="003F3219"/>
    <w:rsid w:val="003F5975"/>
    <w:rsid w:val="003F5C91"/>
    <w:rsid w:val="004007DF"/>
    <w:rsid w:val="00401FA7"/>
    <w:rsid w:val="004020BC"/>
    <w:rsid w:val="00402266"/>
    <w:rsid w:val="00404A5A"/>
    <w:rsid w:val="00405BB2"/>
    <w:rsid w:val="00406001"/>
    <w:rsid w:val="00412037"/>
    <w:rsid w:val="00412622"/>
    <w:rsid w:val="00414D6C"/>
    <w:rsid w:val="00415E3D"/>
    <w:rsid w:val="00415E87"/>
    <w:rsid w:val="00416A42"/>
    <w:rsid w:val="0042132D"/>
    <w:rsid w:val="004220C9"/>
    <w:rsid w:val="004228A6"/>
    <w:rsid w:val="00425B01"/>
    <w:rsid w:val="004263CD"/>
    <w:rsid w:val="0043048B"/>
    <w:rsid w:val="00430A84"/>
    <w:rsid w:val="00430DF8"/>
    <w:rsid w:val="00432F77"/>
    <w:rsid w:val="004338E2"/>
    <w:rsid w:val="004358E8"/>
    <w:rsid w:val="00436167"/>
    <w:rsid w:val="00437E2D"/>
    <w:rsid w:val="004400E1"/>
    <w:rsid w:val="004410C6"/>
    <w:rsid w:val="00441E62"/>
    <w:rsid w:val="004421FF"/>
    <w:rsid w:val="004425CE"/>
    <w:rsid w:val="00443A67"/>
    <w:rsid w:val="00445405"/>
    <w:rsid w:val="00447251"/>
    <w:rsid w:val="00451853"/>
    <w:rsid w:val="004556D5"/>
    <w:rsid w:val="00460965"/>
    <w:rsid w:val="00462009"/>
    <w:rsid w:val="00462D70"/>
    <w:rsid w:val="004673D3"/>
    <w:rsid w:val="00470B6A"/>
    <w:rsid w:val="004719CB"/>
    <w:rsid w:val="00475B49"/>
    <w:rsid w:val="00476ACC"/>
    <w:rsid w:val="00477431"/>
    <w:rsid w:val="004820FC"/>
    <w:rsid w:val="00484397"/>
    <w:rsid w:val="00485784"/>
    <w:rsid w:val="00486AAD"/>
    <w:rsid w:val="00487E0B"/>
    <w:rsid w:val="004905E2"/>
    <w:rsid w:val="00490E83"/>
    <w:rsid w:val="00491AAF"/>
    <w:rsid w:val="00492066"/>
    <w:rsid w:val="00493361"/>
    <w:rsid w:val="00495167"/>
    <w:rsid w:val="004A1B5D"/>
    <w:rsid w:val="004A2D50"/>
    <w:rsid w:val="004A2F81"/>
    <w:rsid w:val="004A33B8"/>
    <w:rsid w:val="004A4DCF"/>
    <w:rsid w:val="004A4E1A"/>
    <w:rsid w:val="004A501E"/>
    <w:rsid w:val="004A50EF"/>
    <w:rsid w:val="004B039E"/>
    <w:rsid w:val="004B1453"/>
    <w:rsid w:val="004B170F"/>
    <w:rsid w:val="004B35BD"/>
    <w:rsid w:val="004B37C9"/>
    <w:rsid w:val="004B475A"/>
    <w:rsid w:val="004B697B"/>
    <w:rsid w:val="004B6ABC"/>
    <w:rsid w:val="004B7C9B"/>
    <w:rsid w:val="004C0293"/>
    <w:rsid w:val="004C192C"/>
    <w:rsid w:val="004C30A3"/>
    <w:rsid w:val="004C59AB"/>
    <w:rsid w:val="004C672B"/>
    <w:rsid w:val="004C7010"/>
    <w:rsid w:val="004C731E"/>
    <w:rsid w:val="004C7518"/>
    <w:rsid w:val="004D0C47"/>
    <w:rsid w:val="004D0F0F"/>
    <w:rsid w:val="004D177A"/>
    <w:rsid w:val="004D1BAD"/>
    <w:rsid w:val="004D2C04"/>
    <w:rsid w:val="004D36F0"/>
    <w:rsid w:val="004D3B1D"/>
    <w:rsid w:val="004D4F4C"/>
    <w:rsid w:val="004D6838"/>
    <w:rsid w:val="004D6C53"/>
    <w:rsid w:val="004D7292"/>
    <w:rsid w:val="004E08D4"/>
    <w:rsid w:val="004E08F6"/>
    <w:rsid w:val="004E3102"/>
    <w:rsid w:val="004E44A6"/>
    <w:rsid w:val="004E4A3A"/>
    <w:rsid w:val="004E4EF5"/>
    <w:rsid w:val="004E6A42"/>
    <w:rsid w:val="004F3382"/>
    <w:rsid w:val="004F4703"/>
    <w:rsid w:val="004F6886"/>
    <w:rsid w:val="004F7468"/>
    <w:rsid w:val="0050188E"/>
    <w:rsid w:val="0050610C"/>
    <w:rsid w:val="00506668"/>
    <w:rsid w:val="005105BE"/>
    <w:rsid w:val="0051193F"/>
    <w:rsid w:val="00511E1D"/>
    <w:rsid w:val="00512265"/>
    <w:rsid w:val="005160A8"/>
    <w:rsid w:val="00516783"/>
    <w:rsid w:val="00516A2F"/>
    <w:rsid w:val="00516C4B"/>
    <w:rsid w:val="005172AA"/>
    <w:rsid w:val="00517B00"/>
    <w:rsid w:val="00521411"/>
    <w:rsid w:val="00522680"/>
    <w:rsid w:val="005255CA"/>
    <w:rsid w:val="00526ADC"/>
    <w:rsid w:val="00530463"/>
    <w:rsid w:val="00533235"/>
    <w:rsid w:val="00534222"/>
    <w:rsid w:val="0053458D"/>
    <w:rsid w:val="00534635"/>
    <w:rsid w:val="0053467F"/>
    <w:rsid w:val="00535B59"/>
    <w:rsid w:val="0053612A"/>
    <w:rsid w:val="005362FB"/>
    <w:rsid w:val="00536A58"/>
    <w:rsid w:val="0054390D"/>
    <w:rsid w:val="00543951"/>
    <w:rsid w:val="0054467D"/>
    <w:rsid w:val="00544D88"/>
    <w:rsid w:val="00545169"/>
    <w:rsid w:val="0054524C"/>
    <w:rsid w:val="00545588"/>
    <w:rsid w:val="00547DAB"/>
    <w:rsid w:val="00550093"/>
    <w:rsid w:val="00551B8E"/>
    <w:rsid w:val="00552D82"/>
    <w:rsid w:val="0055461B"/>
    <w:rsid w:val="0055574B"/>
    <w:rsid w:val="005565C2"/>
    <w:rsid w:val="00556719"/>
    <w:rsid w:val="0056144B"/>
    <w:rsid w:val="00563733"/>
    <w:rsid w:val="00563EBC"/>
    <w:rsid w:val="005672D0"/>
    <w:rsid w:val="00567A99"/>
    <w:rsid w:val="00570A8F"/>
    <w:rsid w:val="00570F25"/>
    <w:rsid w:val="00572EBA"/>
    <w:rsid w:val="00573081"/>
    <w:rsid w:val="00573DC8"/>
    <w:rsid w:val="00574080"/>
    <w:rsid w:val="00575217"/>
    <w:rsid w:val="00575B7B"/>
    <w:rsid w:val="00575C90"/>
    <w:rsid w:val="0058192A"/>
    <w:rsid w:val="00582139"/>
    <w:rsid w:val="00582352"/>
    <w:rsid w:val="00582A6B"/>
    <w:rsid w:val="005844C4"/>
    <w:rsid w:val="00585549"/>
    <w:rsid w:val="0058650E"/>
    <w:rsid w:val="00590F04"/>
    <w:rsid w:val="00591089"/>
    <w:rsid w:val="005923B1"/>
    <w:rsid w:val="00593CA2"/>
    <w:rsid w:val="005940E8"/>
    <w:rsid w:val="00594576"/>
    <w:rsid w:val="005960D2"/>
    <w:rsid w:val="005962F4"/>
    <w:rsid w:val="00597FC3"/>
    <w:rsid w:val="005A058C"/>
    <w:rsid w:val="005A0FD8"/>
    <w:rsid w:val="005A223C"/>
    <w:rsid w:val="005A7050"/>
    <w:rsid w:val="005A7AE1"/>
    <w:rsid w:val="005B0521"/>
    <w:rsid w:val="005B1116"/>
    <w:rsid w:val="005B32E9"/>
    <w:rsid w:val="005B3999"/>
    <w:rsid w:val="005B4940"/>
    <w:rsid w:val="005B4C3C"/>
    <w:rsid w:val="005B50AF"/>
    <w:rsid w:val="005B5363"/>
    <w:rsid w:val="005B6EE0"/>
    <w:rsid w:val="005B71EA"/>
    <w:rsid w:val="005C1467"/>
    <w:rsid w:val="005C3390"/>
    <w:rsid w:val="005C45AB"/>
    <w:rsid w:val="005C690E"/>
    <w:rsid w:val="005C6CB4"/>
    <w:rsid w:val="005C74CC"/>
    <w:rsid w:val="005D2A11"/>
    <w:rsid w:val="005D2F51"/>
    <w:rsid w:val="005D52A7"/>
    <w:rsid w:val="005D5869"/>
    <w:rsid w:val="005D602A"/>
    <w:rsid w:val="005E0B2E"/>
    <w:rsid w:val="005E32F8"/>
    <w:rsid w:val="005E52D2"/>
    <w:rsid w:val="005E576C"/>
    <w:rsid w:val="005E6D6A"/>
    <w:rsid w:val="005E725A"/>
    <w:rsid w:val="005F1CE2"/>
    <w:rsid w:val="005F36F9"/>
    <w:rsid w:val="005F380B"/>
    <w:rsid w:val="005F394C"/>
    <w:rsid w:val="005F46C1"/>
    <w:rsid w:val="005F5066"/>
    <w:rsid w:val="005F6F16"/>
    <w:rsid w:val="005F7921"/>
    <w:rsid w:val="005F7C05"/>
    <w:rsid w:val="0060131C"/>
    <w:rsid w:val="0060159E"/>
    <w:rsid w:val="00602BEA"/>
    <w:rsid w:val="00604006"/>
    <w:rsid w:val="00604829"/>
    <w:rsid w:val="00604926"/>
    <w:rsid w:val="00607A4D"/>
    <w:rsid w:val="006109AC"/>
    <w:rsid w:val="00610D32"/>
    <w:rsid w:val="00614278"/>
    <w:rsid w:val="00617381"/>
    <w:rsid w:val="00617485"/>
    <w:rsid w:val="00621B0B"/>
    <w:rsid w:val="00623054"/>
    <w:rsid w:val="006263A1"/>
    <w:rsid w:val="00626432"/>
    <w:rsid w:val="00626CC8"/>
    <w:rsid w:val="00627C44"/>
    <w:rsid w:val="00632E01"/>
    <w:rsid w:val="00633293"/>
    <w:rsid w:val="006374F3"/>
    <w:rsid w:val="00641100"/>
    <w:rsid w:val="00641A9B"/>
    <w:rsid w:val="0064296E"/>
    <w:rsid w:val="00645CEC"/>
    <w:rsid w:val="00645E0A"/>
    <w:rsid w:val="006508E7"/>
    <w:rsid w:val="00651F55"/>
    <w:rsid w:val="00653434"/>
    <w:rsid w:val="00653622"/>
    <w:rsid w:val="00653DAF"/>
    <w:rsid w:val="0065611B"/>
    <w:rsid w:val="00656980"/>
    <w:rsid w:val="00657010"/>
    <w:rsid w:val="00657C9D"/>
    <w:rsid w:val="00662770"/>
    <w:rsid w:val="00662B9F"/>
    <w:rsid w:val="00665D55"/>
    <w:rsid w:val="0066717C"/>
    <w:rsid w:val="00667551"/>
    <w:rsid w:val="00670496"/>
    <w:rsid w:val="006711D5"/>
    <w:rsid w:val="00671FDA"/>
    <w:rsid w:val="00671FF3"/>
    <w:rsid w:val="006755E9"/>
    <w:rsid w:val="006761EF"/>
    <w:rsid w:val="0067680D"/>
    <w:rsid w:val="00677D25"/>
    <w:rsid w:val="00677D51"/>
    <w:rsid w:val="00680D1B"/>
    <w:rsid w:val="00682822"/>
    <w:rsid w:val="00684295"/>
    <w:rsid w:val="0068492C"/>
    <w:rsid w:val="00684953"/>
    <w:rsid w:val="00684AA6"/>
    <w:rsid w:val="00684E26"/>
    <w:rsid w:val="00686A0B"/>
    <w:rsid w:val="00687096"/>
    <w:rsid w:val="006872B7"/>
    <w:rsid w:val="006917D4"/>
    <w:rsid w:val="00691A3C"/>
    <w:rsid w:val="00691D45"/>
    <w:rsid w:val="006924CE"/>
    <w:rsid w:val="006942EA"/>
    <w:rsid w:val="00694761"/>
    <w:rsid w:val="006956ED"/>
    <w:rsid w:val="00695B97"/>
    <w:rsid w:val="006A0597"/>
    <w:rsid w:val="006A42BE"/>
    <w:rsid w:val="006A50F2"/>
    <w:rsid w:val="006A5358"/>
    <w:rsid w:val="006A589F"/>
    <w:rsid w:val="006A5A3C"/>
    <w:rsid w:val="006B0172"/>
    <w:rsid w:val="006B521C"/>
    <w:rsid w:val="006B6397"/>
    <w:rsid w:val="006B77BE"/>
    <w:rsid w:val="006C0AF6"/>
    <w:rsid w:val="006C0D3B"/>
    <w:rsid w:val="006C1AFC"/>
    <w:rsid w:val="006C2D9C"/>
    <w:rsid w:val="006C2EF3"/>
    <w:rsid w:val="006C5470"/>
    <w:rsid w:val="006D22C9"/>
    <w:rsid w:val="006D251D"/>
    <w:rsid w:val="006D36DB"/>
    <w:rsid w:val="006D3C40"/>
    <w:rsid w:val="006D4E6F"/>
    <w:rsid w:val="006D5961"/>
    <w:rsid w:val="006D6CD6"/>
    <w:rsid w:val="006D789B"/>
    <w:rsid w:val="006E0056"/>
    <w:rsid w:val="006E1F1B"/>
    <w:rsid w:val="006E30DB"/>
    <w:rsid w:val="006F0861"/>
    <w:rsid w:val="006F1D4E"/>
    <w:rsid w:val="006F1EB4"/>
    <w:rsid w:val="006F4114"/>
    <w:rsid w:val="006F48EC"/>
    <w:rsid w:val="006F596F"/>
    <w:rsid w:val="006F682D"/>
    <w:rsid w:val="006F6BA7"/>
    <w:rsid w:val="006F7EBB"/>
    <w:rsid w:val="00700867"/>
    <w:rsid w:val="0070094B"/>
    <w:rsid w:val="007026ED"/>
    <w:rsid w:val="00703F84"/>
    <w:rsid w:val="00706789"/>
    <w:rsid w:val="00707448"/>
    <w:rsid w:val="00707DF9"/>
    <w:rsid w:val="00710080"/>
    <w:rsid w:val="00711810"/>
    <w:rsid w:val="00711B76"/>
    <w:rsid w:val="0071288D"/>
    <w:rsid w:val="0071332A"/>
    <w:rsid w:val="00715DD1"/>
    <w:rsid w:val="00715F68"/>
    <w:rsid w:val="00717EC9"/>
    <w:rsid w:val="00720FA1"/>
    <w:rsid w:val="0072101C"/>
    <w:rsid w:val="007224DA"/>
    <w:rsid w:val="007226EE"/>
    <w:rsid w:val="00722F3A"/>
    <w:rsid w:val="00724735"/>
    <w:rsid w:val="0072591F"/>
    <w:rsid w:val="00726B16"/>
    <w:rsid w:val="00730C47"/>
    <w:rsid w:val="00732D1F"/>
    <w:rsid w:val="007331D4"/>
    <w:rsid w:val="00734F38"/>
    <w:rsid w:val="00736429"/>
    <w:rsid w:val="00740416"/>
    <w:rsid w:val="00740FAD"/>
    <w:rsid w:val="00742DB7"/>
    <w:rsid w:val="00743912"/>
    <w:rsid w:val="00744BEB"/>
    <w:rsid w:val="00746CFE"/>
    <w:rsid w:val="00750550"/>
    <w:rsid w:val="00750A85"/>
    <w:rsid w:val="00750B69"/>
    <w:rsid w:val="00752754"/>
    <w:rsid w:val="00753337"/>
    <w:rsid w:val="00756026"/>
    <w:rsid w:val="00756095"/>
    <w:rsid w:val="0075622F"/>
    <w:rsid w:val="00757963"/>
    <w:rsid w:val="00757F97"/>
    <w:rsid w:val="00761D81"/>
    <w:rsid w:val="00762B76"/>
    <w:rsid w:val="00763236"/>
    <w:rsid w:val="007639F9"/>
    <w:rsid w:val="00763E57"/>
    <w:rsid w:val="0076460A"/>
    <w:rsid w:val="0076483E"/>
    <w:rsid w:val="00765A16"/>
    <w:rsid w:val="0076642C"/>
    <w:rsid w:val="007678B5"/>
    <w:rsid w:val="007724D1"/>
    <w:rsid w:val="00772984"/>
    <w:rsid w:val="00773484"/>
    <w:rsid w:val="00774FCF"/>
    <w:rsid w:val="007765CB"/>
    <w:rsid w:val="00777058"/>
    <w:rsid w:val="00781C1E"/>
    <w:rsid w:val="007822C8"/>
    <w:rsid w:val="00782D2E"/>
    <w:rsid w:val="00782E40"/>
    <w:rsid w:val="00784EDC"/>
    <w:rsid w:val="0078500E"/>
    <w:rsid w:val="007870EE"/>
    <w:rsid w:val="0078721B"/>
    <w:rsid w:val="00792C29"/>
    <w:rsid w:val="0079491F"/>
    <w:rsid w:val="007951BE"/>
    <w:rsid w:val="00797EB9"/>
    <w:rsid w:val="007A049F"/>
    <w:rsid w:val="007A0E00"/>
    <w:rsid w:val="007A1622"/>
    <w:rsid w:val="007A1A86"/>
    <w:rsid w:val="007A1B60"/>
    <w:rsid w:val="007A2182"/>
    <w:rsid w:val="007A3992"/>
    <w:rsid w:val="007A48EF"/>
    <w:rsid w:val="007A55A2"/>
    <w:rsid w:val="007B2A71"/>
    <w:rsid w:val="007B50E5"/>
    <w:rsid w:val="007B6DEF"/>
    <w:rsid w:val="007B7694"/>
    <w:rsid w:val="007C1936"/>
    <w:rsid w:val="007C53BF"/>
    <w:rsid w:val="007C6244"/>
    <w:rsid w:val="007D091C"/>
    <w:rsid w:val="007D2DF9"/>
    <w:rsid w:val="007D3483"/>
    <w:rsid w:val="007D4489"/>
    <w:rsid w:val="007D52FA"/>
    <w:rsid w:val="007D5A3B"/>
    <w:rsid w:val="007D71C3"/>
    <w:rsid w:val="007D72EB"/>
    <w:rsid w:val="007E150E"/>
    <w:rsid w:val="007E2396"/>
    <w:rsid w:val="007E2A99"/>
    <w:rsid w:val="007E5F21"/>
    <w:rsid w:val="007F27B1"/>
    <w:rsid w:val="007F27D2"/>
    <w:rsid w:val="007F4884"/>
    <w:rsid w:val="007F5717"/>
    <w:rsid w:val="007F6031"/>
    <w:rsid w:val="007F7212"/>
    <w:rsid w:val="00800847"/>
    <w:rsid w:val="00800AFC"/>
    <w:rsid w:val="008016FC"/>
    <w:rsid w:val="0080192E"/>
    <w:rsid w:val="008026B6"/>
    <w:rsid w:val="00802AE2"/>
    <w:rsid w:val="00802B3C"/>
    <w:rsid w:val="00803832"/>
    <w:rsid w:val="00804B79"/>
    <w:rsid w:val="00804C8E"/>
    <w:rsid w:val="008050FB"/>
    <w:rsid w:val="00805252"/>
    <w:rsid w:val="0080759E"/>
    <w:rsid w:val="008075CA"/>
    <w:rsid w:val="00807815"/>
    <w:rsid w:val="00807ABA"/>
    <w:rsid w:val="00807C85"/>
    <w:rsid w:val="008112C1"/>
    <w:rsid w:val="008134F8"/>
    <w:rsid w:val="00815D86"/>
    <w:rsid w:val="0081661C"/>
    <w:rsid w:val="008173A6"/>
    <w:rsid w:val="008206E1"/>
    <w:rsid w:val="00821F69"/>
    <w:rsid w:val="00822C58"/>
    <w:rsid w:val="00825726"/>
    <w:rsid w:val="00825EE3"/>
    <w:rsid w:val="0082683E"/>
    <w:rsid w:val="00832AE1"/>
    <w:rsid w:val="0083490A"/>
    <w:rsid w:val="00835F2A"/>
    <w:rsid w:val="00836349"/>
    <w:rsid w:val="00836F23"/>
    <w:rsid w:val="008401DA"/>
    <w:rsid w:val="00841323"/>
    <w:rsid w:val="00841C53"/>
    <w:rsid w:val="008439CE"/>
    <w:rsid w:val="00843A85"/>
    <w:rsid w:val="008440F5"/>
    <w:rsid w:val="008441AC"/>
    <w:rsid w:val="00844DC8"/>
    <w:rsid w:val="00846349"/>
    <w:rsid w:val="008471A6"/>
    <w:rsid w:val="0084738A"/>
    <w:rsid w:val="00851CF5"/>
    <w:rsid w:val="008527FE"/>
    <w:rsid w:val="00853BA3"/>
    <w:rsid w:val="00855CC6"/>
    <w:rsid w:val="0085654B"/>
    <w:rsid w:val="00856F5D"/>
    <w:rsid w:val="00860830"/>
    <w:rsid w:val="00861AAF"/>
    <w:rsid w:val="00862FE2"/>
    <w:rsid w:val="008634D1"/>
    <w:rsid w:val="00865C73"/>
    <w:rsid w:val="0086656F"/>
    <w:rsid w:val="00866B94"/>
    <w:rsid w:val="00870B9E"/>
    <w:rsid w:val="00871F53"/>
    <w:rsid w:val="00873857"/>
    <w:rsid w:val="00873943"/>
    <w:rsid w:val="00873A1A"/>
    <w:rsid w:val="00873CD4"/>
    <w:rsid w:val="00873CF5"/>
    <w:rsid w:val="0087502D"/>
    <w:rsid w:val="008752E6"/>
    <w:rsid w:val="008800B1"/>
    <w:rsid w:val="00881049"/>
    <w:rsid w:val="00884F90"/>
    <w:rsid w:val="0089081E"/>
    <w:rsid w:val="008929EB"/>
    <w:rsid w:val="00893CC9"/>
    <w:rsid w:val="008950C2"/>
    <w:rsid w:val="00895B67"/>
    <w:rsid w:val="00897168"/>
    <w:rsid w:val="008973C0"/>
    <w:rsid w:val="008A1235"/>
    <w:rsid w:val="008A1A38"/>
    <w:rsid w:val="008A2963"/>
    <w:rsid w:val="008A2FA9"/>
    <w:rsid w:val="008A32D5"/>
    <w:rsid w:val="008A3353"/>
    <w:rsid w:val="008A3A42"/>
    <w:rsid w:val="008A495F"/>
    <w:rsid w:val="008A5A3E"/>
    <w:rsid w:val="008A5A83"/>
    <w:rsid w:val="008A5FC2"/>
    <w:rsid w:val="008A699D"/>
    <w:rsid w:val="008A73CD"/>
    <w:rsid w:val="008A7973"/>
    <w:rsid w:val="008B0746"/>
    <w:rsid w:val="008B0975"/>
    <w:rsid w:val="008B2502"/>
    <w:rsid w:val="008B4E1A"/>
    <w:rsid w:val="008B5F00"/>
    <w:rsid w:val="008B678B"/>
    <w:rsid w:val="008C1A71"/>
    <w:rsid w:val="008D09DB"/>
    <w:rsid w:val="008D307E"/>
    <w:rsid w:val="008D3DA3"/>
    <w:rsid w:val="008D5B29"/>
    <w:rsid w:val="008E08C9"/>
    <w:rsid w:val="008E0E33"/>
    <w:rsid w:val="008E2164"/>
    <w:rsid w:val="008E2621"/>
    <w:rsid w:val="008E281F"/>
    <w:rsid w:val="008E3097"/>
    <w:rsid w:val="008E4418"/>
    <w:rsid w:val="008E610F"/>
    <w:rsid w:val="008E7878"/>
    <w:rsid w:val="008E7AF5"/>
    <w:rsid w:val="008F06BF"/>
    <w:rsid w:val="008F1142"/>
    <w:rsid w:val="008F2A10"/>
    <w:rsid w:val="008F490E"/>
    <w:rsid w:val="008F4D36"/>
    <w:rsid w:val="008F4E6E"/>
    <w:rsid w:val="008F5747"/>
    <w:rsid w:val="00901BE4"/>
    <w:rsid w:val="0090207A"/>
    <w:rsid w:val="00905D79"/>
    <w:rsid w:val="0090610D"/>
    <w:rsid w:val="009075BE"/>
    <w:rsid w:val="009117F1"/>
    <w:rsid w:val="0091388E"/>
    <w:rsid w:val="009139FA"/>
    <w:rsid w:val="00914149"/>
    <w:rsid w:val="009147BB"/>
    <w:rsid w:val="00915468"/>
    <w:rsid w:val="00915F62"/>
    <w:rsid w:val="00917421"/>
    <w:rsid w:val="009201C2"/>
    <w:rsid w:val="00920809"/>
    <w:rsid w:val="009233B7"/>
    <w:rsid w:val="00932B6E"/>
    <w:rsid w:val="00933D81"/>
    <w:rsid w:val="009346AE"/>
    <w:rsid w:val="0093596E"/>
    <w:rsid w:val="0093729F"/>
    <w:rsid w:val="00937E3E"/>
    <w:rsid w:val="0094008A"/>
    <w:rsid w:val="009406E4"/>
    <w:rsid w:val="00940AB6"/>
    <w:rsid w:val="00941218"/>
    <w:rsid w:val="00941278"/>
    <w:rsid w:val="009416FC"/>
    <w:rsid w:val="009417FB"/>
    <w:rsid w:val="00941F51"/>
    <w:rsid w:val="00944D2D"/>
    <w:rsid w:val="00945271"/>
    <w:rsid w:val="00946198"/>
    <w:rsid w:val="00946F4E"/>
    <w:rsid w:val="0094714E"/>
    <w:rsid w:val="00947F75"/>
    <w:rsid w:val="00950ED3"/>
    <w:rsid w:val="009513AD"/>
    <w:rsid w:val="009514BD"/>
    <w:rsid w:val="0095170A"/>
    <w:rsid w:val="00954913"/>
    <w:rsid w:val="0095590A"/>
    <w:rsid w:val="009575A6"/>
    <w:rsid w:val="00960702"/>
    <w:rsid w:val="00960F00"/>
    <w:rsid w:val="0096169B"/>
    <w:rsid w:val="009619EA"/>
    <w:rsid w:val="00962AD4"/>
    <w:rsid w:val="0096792F"/>
    <w:rsid w:val="00967D1E"/>
    <w:rsid w:val="0097016C"/>
    <w:rsid w:val="009724EE"/>
    <w:rsid w:val="00974C9F"/>
    <w:rsid w:val="00975593"/>
    <w:rsid w:val="009756C9"/>
    <w:rsid w:val="009757B1"/>
    <w:rsid w:val="00975AEF"/>
    <w:rsid w:val="00981196"/>
    <w:rsid w:val="0098157F"/>
    <w:rsid w:val="00982267"/>
    <w:rsid w:val="00983EE9"/>
    <w:rsid w:val="00986B9B"/>
    <w:rsid w:val="009872A0"/>
    <w:rsid w:val="009968BD"/>
    <w:rsid w:val="00996BFF"/>
    <w:rsid w:val="009973CB"/>
    <w:rsid w:val="00997C79"/>
    <w:rsid w:val="009A2A21"/>
    <w:rsid w:val="009A31B8"/>
    <w:rsid w:val="009A5A3B"/>
    <w:rsid w:val="009B4417"/>
    <w:rsid w:val="009B50A4"/>
    <w:rsid w:val="009B5106"/>
    <w:rsid w:val="009B5E85"/>
    <w:rsid w:val="009B6BEE"/>
    <w:rsid w:val="009C0965"/>
    <w:rsid w:val="009C4BE6"/>
    <w:rsid w:val="009C7CC9"/>
    <w:rsid w:val="009D3BF4"/>
    <w:rsid w:val="009D518D"/>
    <w:rsid w:val="009D7928"/>
    <w:rsid w:val="009E069D"/>
    <w:rsid w:val="009E13D8"/>
    <w:rsid w:val="009E23AA"/>
    <w:rsid w:val="009E2604"/>
    <w:rsid w:val="009E2E27"/>
    <w:rsid w:val="009E3F63"/>
    <w:rsid w:val="009E5415"/>
    <w:rsid w:val="009E7DD0"/>
    <w:rsid w:val="009F116B"/>
    <w:rsid w:val="009F18BE"/>
    <w:rsid w:val="009F193A"/>
    <w:rsid w:val="009F1BD3"/>
    <w:rsid w:val="009F2869"/>
    <w:rsid w:val="009F497C"/>
    <w:rsid w:val="009F66D7"/>
    <w:rsid w:val="009F70CC"/>
    <w:rsid w:val="009F76BB"/>
    <w:rsid w:val="00A00325"/>
    <w:rsid w:val="00A01746"/>
    <w:rsid w:val="00A01EDC"/>
    <w:rsid w:val="00A06C0B"/>
    <w:rsid w:val="00A06C3C"/>
    <w:rsid w:val="00A07367"/>
    <w:rsid w:val="00A0798D"/>
    <w:rsid w:val="00A10AD2"/>
    <w:rsid w:val="00A11EFC"/>
    <w:rsid w:val="00A13B0F"/>
    <w:rsid w:val="00A1423D"/>
    <w:rsid w:val="00A15AE0"/>
    <w:rsid w:val="00A15E34"/>
    <w:rsid w:val="00A164B2"/>
    <w:rsid w:val="00A235FB"/>
    <w:rsid w:val="00A23F8C"/>
    <w:rsid w:val="00A25733"/>
    <w:rsid w:val="00A25A49"/>
    <w:rsid w:val="00A25B80"/>
    <w:rsid w:val="00A26FF1"/>
    <w:rsid w:val="00A27DDA"/>
    <w:rsid w:val="00A301F2"/>
    <w:rsid w:val="00A30A1D"/>
    <w:rsid w:val="00A31D1A"/>
    <w:rsid w:val="00A320E6"/>
    <w:rsid w:val="00A32F64"/>
    <w:rsid w:val="00A33B83"/>
    <w:rsid w:val="00A352D9"/>
    <w:rsid w:val="00A401A8"/>
    <w:rsid w:val="00A40D96"/>
    <w:rsid w:val="00A410C2"/>
    <w:rsid w:val="00A43D90"/>
    <w:rsid w:val="00A4440A"/>
    <w:rsid w:val="00A45332"/>
    <w:rsid w:val="00A45334"/>
    <w:rsid w:val="00A455E9"/>
    <w:rsid w:val="00A46547"/>
    <w:rsid w:val="00A47357"/>
    <w:rsid w:val="00A50EE4"/>
    <w:rsid w:val="00A51AF9"/>
    <w:rsid w:val="00A52051"/>
    <w:rsid w:val="00A557E8"/>
    <w:rsid w:val="00A560BF"/>
    <w:rsid w:val="00A56247"/>
    <w:rsid w:val="00A56CC1"/>
    <w:rsid w:val="00A577B8"/>
    <w:rsid w:val="00A57CF2"/>
    <w:rsid w:val="00A62F0E"/>
    <w:rsid w:val="00A643E5"/>
    <w:rsid w:val="00A6643A"/>
    <w:rsid w:val="00A66EBC"/>
    <w:rsid w:val="00A674E5"/>
    <w:rsid w:val="00A675B8"/>
    <w:rsid w:val="00A7132E"/>
    <w:rsid w:val="00A71598"/>
    <w:rsid w:val="00A715C9"/>
    <w:rsid w:val="00A75344"/>
    <w:rsid w:val="00A75459"/>
    <w:rsid w:val="00A76055"/>
    <w:rsid w:val="00A76769"/>
    <w:rsid w:val="00A76F1B"/>
    <w:rsid w:val="00A83132"/>
    <w:rsid w:val="00A8333A"/>
    <w:rsid w:val="00A839BE"/>
    <w:rsid w:val="00A84284"/>
    <w:rsid w:val="00A84C3C"/>
    <w:rsid w:val="00A84CCE"/>
    <w:rsid w:val="00A85DE9"/>
    <w:rsid w:val="00A86147"/>
    <w:rsid w:val="00A87C19"/>
    <w:rsid w:val="00A87E5C"/>
    <w:rsid w:val="00A91209"/>
    <w:rsid w:val="00A91301"/>
    <w:rsid w:val="00A91985"/>
    <w:rsid w:val="00A931D3"/>
    <w:rsid w:val="00A9590B"/>
    <w:rsid w:val="00A95B9D"/>
    <w:rsid w:val="00AA05D2"/>
    <w:rsid w:val="00AA0725"/>
    <w:rsid w:val="00AA2EB1"/>
    <w:rsid w:val="00AA549F"/>
    <w:rsid w:val="00AA70CA"/>
    <w:rsid w:val="00AA7AA6"/>
    <w:rsid w:val="00AB1839"/>
    <w:rsid w:val="00AB22FD"/>
    <w:rsid w:val="00AB5D31"/>
    <w:rsid w:val="00AB6626"/>
    <w:rsid w:val="00AC06A0"/>
    <w:rsid w:val="00AC532A"/>
    <w:rsid w:val="00AC7AFD"/>
    <w:rsid w:val="00AD0C03"/>
    <w:rsid w:val="00AD1032"/>
    <w:rsid w:val="00AD17C1"/>
    <w:rsid w:val="00AD1804"/>
    <w:rsid w:val="00AD2254"/>
    <w:rsid w:val="00AD6014"/>
    <w:rsid w:val="00AE0991"/>
    <w:rsid w:val="00AE1690"/>
    <w:rsid w:val="00AE1BAC"/>
    <w:rsid w:val="00AE1E87"/>
    <w:rsid w:val="00AE2046"/>
    <w:rsid w:val="00AE225D"/>
    <w:rsid w:val="00AE2732"/>
    <w:rsid w:val="00AE2A1B"/>
    <w:rsid w:val="00AE3803"/>
    <w:rsid w:val="00AE3C27"/>
    <w:rsid w:val="00AE467E"/>
    <w:rsid w:val="00AE4778"/>
    <w:rsid w:val="00AE593C"/>
    <w:rsid w:val="00AE68B1"/>
    <w:rsid w:val="00AE77F2"/>
    <w:rsid w:val="00AF0326"/>
    <w:rsid w:val="00AF09BD"/>
    <w:rsid w:val="00AF1562"/>
    <w:rsid w:val="00AF25CD"/>
    <w:rsid w:val="00AF27F6"/>
    <w:rsid w:val="00AF414A"/>
    <w:rsid w:val="00AF4A77"/>
    <w:rsid w:val="00AF4B1D"/>
    <w:rsid w:val="00AF4E9E"/>
    <w:rsid w:val="00AF4F17"/>
    <w:rsid w:val="00AF56C4"/>
    <w:rsid w:val="00AF6292"/>
    <w:rsid w:val="00B00693"/>
    <w:rsid w:val="00B0099E"/>
    <w:rsid w:val="00B035EB"/>
    <w:rsid w:val="00B04CAE"/>
    <w:rsid w:val="00B06F2B"/>
    <w:rsid w:val="00B07382"/>
    <w:rsid w:val="00B110D7"/>
    <w:rsid w:val="00B1155B"/>
    <w:rsid w:val="00B117B8"/>
    <w:rsid w:val="00B13E20"/>
    <w:rsid w:val="00B14B00"/>
    <w:rsid w:val="00B16DEB"/>
    <w:rsid w:val="00B17202"/>
    <w:rsid w:val="00B1727F"/>
    <w:rsid w:val="00B1779E"/>
    <w:rsid w:val="00B17FF8"/>
    <w:rsid w:val="00B216BA"/>
    <w:rsid w:val="00B21780"/>
    <w:rsid w:val="00B225F9"/>
    <w:rsid w:val="00B2316A"/>
    <w:rsid w:val="00B24ED4"/>
    <w:rsid w:val="00B252CC"/>
    <w:rsid w:val="00B259EA"/>
    <w:rsid w:val="00B26329"/>
    <w:rsid w:val="00B34731"/>
    <w:rsid w:val="00B3476D"/>
    <w:rsid w:val="00B34D03"/>
    <w:rsid w:val="00B34DAE"/>
    <w:rsid w:val="00B36695"/>
    <w:rsid w:val="00B3753A"/>
    <w:rsid w:val="00B40273"/>
    <w:rsid w:val="00B40A7A"/>
    <w:rsid w:val="00B40D0B"/>
    <w:rsid w:val="00B412EA"/>
    <w:rsid w:val="00B4133F"/>
    <w:rsid w:val="00B424FC"/>
    <w:rsid w:val="00B4329F"/>
    <w:rsid w:val="00B4578E"/>
    <w:rsid w:val="00B45FAB"/>
    <w:rsid w:val="00B47933"/>
    <w:rsid w:val="00B47B9D"/>
    <w:rsid w:val="00B50659"/>
    <w:rsid w:val="00B5092E"/>
    <w:rsid w:val="00B50B20"/>
    <w:rsid w:val="00B52FBB"/>
    <w:rsid w:val="00B53D62"/>
    <w:rsid w:val="00B5410F"/>
    <w:rsid w:val="00B54BF1"/>
    <w:rsid w:val="00B5693E"/>
    <w:rsid w:val="00B5716F"/>
    <w:rsid w:val="00B571CE"/>
    <w:rsid w:val="00B62C90"/>
    <w:rsid w:val="00B62C97"/>
    <w:rsid w:val="00B63401"/>
    <w:rsid w:val="00B657D4"/>
    <w:rsid w:val="00B659B4"/>
    <w:rsid w:val="00B669BE"/>
    <w:rsid w:val="00B670DF"/>
    <w:rsid w:val="00B67EEB"/>
    <w:rsid w:val="00B7203B"/>
    <w:rsid w:val="00B727F4"/>
    <w:rsid w:val="00B72EF8"/>
    <w:rsid w:val="00B7414E"/>
    <w:rsid w:val="00B751EB"/>
    <w:rsid w:val="00B75705"/>
    <w:rsid w:val="00B76D8F"/>
    <w:rsid w:val="00B77FDB"/>
    <w:rsid w:val="00B806C5"/>
    <w:rsid w:val="00B81B13"/>
    <w:rsid w:val="00B82E0F"/>
    <w:rsid w:val="00B83573"/>
    <w:rsid w:val="00B84ED9"/>
    <w:rsid w:val="00B85192"/>
    <w:rsid w:val="00B8527B"/>
    <w:rsid w:val="00B85DEE"/>
    <w:rsid w:val="00B87330"/>
    <w:rsid w:val="00B87EEC"/>
    <w:rsid w:val="00B907A8"/>
    <w:rsid w:val="00B907C6"/>
    <w:rsid w:val="00B94104"/>
    <w:rsid w:val="00B95FD4"/>
    <w:rsid w:val="00B96E85"/>
    <w:rsid w:val="00B97519"/>
    <w:rsid w:val="00BA1D06"/>
    <w:rsid w:val="00BA3FB1"/>
    <w:rsid w:val="00BA47A4"/>
    <w:rsid w:val="00BA4EA6"/>
    <w:rsid w:val="00BA5400"/>
    <w:rsid w:val="00BA6196"/>
    <w:rsid w:val="00BA6370"/>
    <w:rsid w:val="00BA6766"/>
    <w:rsid w:val="00BA6791"/>
    <w:rsid w:val="00BA7115"/>
    <w:rsid w:val="00BB0712"/>
    <w:rsid w:val="00BB0D3D"/>
    <w:rsid w:val="00BB130B"/>
    <w:rsid w:val="00BB1983"/>
    <w:rsid w:val="00BB3963"/>
    <w:rsid w:val="00BB3982"/>
    <w:rsid w:val="00BB3E89"/>
    <w:rsid w:val="00BB3FBB"/>
    <w:rsid w:val="00BB4FA3"/>
    <w:rsid w:val="00BB5074"/>
    <w:rsid w:val="00BC0AED"/>
    <w:rsid w:val="00BC10E8"/>
    <w:rsid w:val="00BC23F3"/>
    <w:rsid w:val="00BC2464"/>
    <w:rsid w:val="00BC28C1"/>
    <w:rsid w:val="00BC32D3"/>
    <w:rsid w:val="00BC3350"/>
    <w:rsid w:val="00BC3EDA"/>
    <w:rsid w:val="00BC7CAF"/>
    <w:rsid w:val="00BD4C0F"/>
    <w:rsid w:val="00BD4DFD"/>
    <w:rsid w:val="00BD4E3A"/>
    <w:rsid w:val="00BD4EB7"/>
    <w:rsid w:val="00BD54AC"/>
    <w:rsid w:val="00BD57B5"/>
    <w:rsid w:val="00BD5DC7"/>
    <w:rsid w:val="00BD7724"/>
    <w:rsid w:val="00BE06C1"/>
    <w:rsid w:val="00BE0BF3"/>
    <w:rsid w:val="00BE1AE1"/>
    <w:rsid w:val="00BE1D1B"/>
    <w:rsid w:val="00BE2AC4"/>
    <w:rsid w:val="00BE3B04"/>
    <w:rsid w:val="00BE4D2B"/>
    <w:rsid w:val="00BE4EB0"/>
    <w:rsid w:val="00BE56DC"/>
    <w:rsid w:val="00BE5E82"/>
    <w:rsid w:val="00BE6720"/>
    <w:rsid w:val="00BE689D"/>
    <w:rsid w:val="00BE68FF"/>
    <w:rsid w:val="00BE72B5"/>
    <w:rsid w:val="00BF0E6D"/>
    <w:rsid w:val="00BF14F7"/>
    <w:rsid w:val="00BF2BA4"/>
    <w:rsid w:val="00BF50BD"/>
    <w:rsid w:val="00BF5D74"/>
    <w:rsid w:val="00BF5EB3"/>
    <w:rsid w:val="00BF6334"/>
    <w:rsid w:val="00C00395"/>
    <w:rsid w:val="00C0084E"/>
    <w:rsid w:val="00C011A7"/>
    <w:rsid w:val="00C015D1"/>
    <w:rsid w:val="00C01B04"/>
    <w:rsid w:val="00C01E6F"/>
    <w:rsid w:val="00C0307A"/>
    <w:rsid w:val="00C03751"/>
    <w:rsid w:val="00C03B9F"/>
    <w:rsid w:val="00C043EC"/>
    <w:rsid w:val="00C047EF"/>
    <w:rsid w:val="00C04B71"/>
    <w:rsid w:val="00C04EE6"/>
    <w:rsid w:val="00C05067"/>
    <w:rsid w:val="00C05DCF"/>
    <w:rsid w:val="00C07196"/>
    <w:rsid w:val="00C101DF"/>
    <w:rsid w:val="00C11FFA"/>
    <w:rsid w:val="00C12970"/>
    <w:rsid w:val="00C12EE7"/>
    <w:rsid w:val="00C130C7"/>
    <w:rsid w:val="00C1348C"/>
    <w:rsid w:val="00C1363E"/>
    <w:rsid w:val="00C13C51"/>
    <w:rsid w:val="00C1725C"/>
    <w:rsid w:val="00C20E18"/>
    <w:rsid w:val="00C2132E"/>
    <w:rsid w:val="00C21AA9"/>
    <w:rsid w:val="00C21FAE"/>
    <w:rsid w:val="00C22801"/>
    <w:rsid w:val="00C24DA9"/>
    <w:rsid w:val="00C25F91"/>
    <w:rsid w:val="00C26333"/>
    <w:rsid w:val="00C263FE"/>
    <w:rsid w:val="00C276F5"/>
    <w:rsid w:val="00C31074"/>
    <w:rsid w:val="00C31EE3"/>
    <w:rsid w:val="00C356E1"/>
    <w:rsid w:val="00C377E6"/>
    <w:rsid w:val="00C37A67"/>
    <w:rsid w:val="00C37EC9"/>
    <w:rsid w:val="00C42B13"/>
    <w:rsid w:val="00C43721"/>
    <w:rsid w:val="00C43E01"/>
    <w:rsid w:val="00C43E8E"/>
    <w:rsid w:val="00C44151"/>
    <w:rsid w:val="00C44BD9"/>
    <w:rsid w:val="00C44C9D"/>
    <w:rsid w:val="00C45761"/>
    <w:rsid w:val="00C4578B"/>
    <w:rsid w:val="00C46109"/>
    <w:rsid w:val="00C46805"/>
    <w:rsid w:val="00C46DD3"/>
    <w:rsid w:val="00C50475"/>
    <w:rsid w:val="00C53839"/>
    <w:rsid w:val="00C53AA7"/>
    <w:rsid w:val="00C55204"/>
    <w:rsid w:val="00C56A80"/>
    <w:rsid w:val="00C56F80"/>
    <w:rsid w:val="00C576F7"/>
    <w:rsid w:val="00C57C57"/>
    <w:rsid w:val="00C601DF"/>
    <w:rsid w:val="00C609DF"/>
    <w:rsid w:val="00C62CAA"/>
    <w:rsid w:val="00C64206"/>
    <w:rsid w:val="00C646C0"/>
    <w:rsid w:val="00C66200"/>
    <w:rsid w:val="00C66B92"/>
    <w:rsid w:val="00C71867"/>
    <w:rsid w:val="00C71EA1"/>
    <w:rsid w:val="00C72463"/>
    <w:rsid w:val="00C72B3B"/>
    <w:rsid w:val="00C7361F"/>
    <w:rsid w:val="00C748B1"/>
    <w:rsid w:val="00C76409"/>
    <w:rsid w:val="00C7650C"/>
    <w:rsid w:val="00C76A35"/>
    <w:rsid w:val="00C8626F"/>
    <w:rsid w:val="00C865ED"/>
    <w:rsid w:val="00C9026F"/>
    <w:rsid w:val="00C9227C"/>
    <w:rsid w:val="00C94EEA"/>
    <w:rsid w:val="00C9562A"/>
    <w:rsid w:val="00C95F5F"/>
    <w:rsid w:val="00C95FA4"/>
    <w:rsid w:val="00C961E2"/>
    <w:rsid w:val="00CA0746"/>
    <w:rsid w:val="00CA14E1"/>
    <w:rsid w:val="00CA2030"/>
    <w:rsid w:val="00CA3A28"/>
    <w:rsid w:val="00CA4E63"/>
    <w:rsid w:val="00CA763C"/>
    <w:rsid w:val="00CB0A4E"/>
    <w:rsid w:val="00CB1137"/>
    <w:rsid w:val="00CB17C0"/>
    <w:rsid w:val="00CB1B5C"/>
    <w:rsid w:val="00CB48D5"/>
    <w:rsid w:val="00CB54F3"/>
    <w:rsid w:val="00CB57DB"/>
    <w:rsid w:val="00CB7CBE"/>
    <w:rsid w:val="00CC126C"/>
    <w:rsid w:val="00CC1314"/>
    <w:rsid w:val="00CC3E42"/>
    <w:rsid w:val="00CC4489"/>
    <w:rsid w:val="00CC4D85"/>
    <w:rsid w:val="00CC63D1"/>
    <w:rsid w:val="00CC77B8"/>
    <w:rsid w:val="00CC7BBF"/>
    <w:rsid w:val="00CD2D43"/>
    <w:rsid w:val="00CD32A9"/>
    <w:rsid w:val="00CD352A"/>
    <w:rsid w:val="00CD4A7A"/>
    <w:rsid w:val="00CD6122"/>
    <w:rsid w:val="00CD7F1C"/>
    <w:rsid w:val="00CE2359"/>
    <w:rsid w:val="00CE3155"/>
    <w:rsid w:val="00CE4791"/>
    <w:rsid w:val="00CE49ED"/>
    <w:rsid w:val="00CE4BD2"/>
    <w:rsid w:val="00CE5082"/>
    <w:rsid w:val="00CF0A14"/>
    <w:rsid w:val="00CF5E66"/>
    <w:rsid w:val="00CF661A"/>
    <w:rsid w:val="00CF6B15"/>
    <w:rsid w:val="00D00859"/>
    <w:rsid w:val="00D01054"/>
    <w:rsid w:val="00D01F2D"/>
    <w:rsid w:val="00D01F3B"/>
    <w:rsid w:val="00D035D1"/>
    <w:rsid w:val="00D058C7"/>
    <w:rsid w:val="00D05B2A"/>
    <w:rsid w:val="00D07C11"/>
    <w:rsid w:val="00D102F1"/>
    <w:rsid w:val="00D10E73"/>
    <w:rsid w:val="00D118D0"/>
    <w:rsid w:val="00D11C5C"/>
    <w:rsid w:val="00D11DE7"/>
    <w:rsid w:val="00D123EB"/>
    <w:rsid w:val="00D12A31"/>
    <w:rsid w:val="00D12AB8"/>
    <w:rsid w:val="00D1301F"/>
    <w:rsid w:val="00D134DE"/>
    <w:rsid w:val="00D13DE0"/>
    <w:rsid w:val="00D15833"/>
    <w:rsid w:val="00D16884"/>
    <w:rsid w:val="00D20486"/>
    <w:rsid w:val="00D2120F"/>
    <w:rsid w:val="00D2436E"/>
    <w:rsid w:val="00D24587"/>
    <w:rsid w:val="00D2586D"/>
    <w:rsid w:val="00D2642E"/>
    <w:rsid w:val="00D26F42"/>
    <w:rsid w:val="00D3044B"/>
    <w:rsid w:val="00D32AF0"/>
    <w:rsid w:val="00D33AA9"/>
    <w:rsid w:val="00D35318"/>
    <w:rsid w:val="00D3664F"/>
    <w:rsid w:val="00D4103B"/>
    <w:rsid w:val="00D43596"/>
    <w:rsid w:val="00D45988"/>
    <w:rsid w:val="00D47C2B"/>
    <w:rsid w:val="00D51F67"/>
    <w:rsid w:val="00D51FEA"/>
    <w:rsid w:val="00D531DD"/>
    <w:rsid w:val="00D5423B"/>
    <w:rsid w:val="00D54AC5"/>
    <w:rsid w:val="00D55170"/>
    <w:rsid w:val="00D56698"/>
    <w:rsid w:val="00D56C0D"/>
    <w:rsid w:val="00D570E9"/>
    <w:rsid w:val="00D6281E"/>
    <w:rsid w:val="00D643BE"/>
    <w:rsid w:val="00D64B93"/>
    <w:rsid w:val="00D64D91"/>
    <w:rsid w:val="00D65109"/>
    <w:rsid w:val="00D65FFF"/>
    <w:rsid w:val="00D67033"/>
    <w:rsid w:val="00D74229"/>
    <w:rsid w:val="00D7550C"/>
    <w:rsid w:val="00D75ED7"/>
    <w:rsid w:val="00D77448"/>
    <w:rsid w:val="00D8157E"/>
    <w:rsid w:val="00D815F2"/>
    <w:rsid w:val="00D83E18"/>
    <w:rsid w:val="00D841C1"/>
    <w:rsid w:val="00D849BC"/>
    <w:rsid w:val="00D84CDA"/>
    <w:rsid w:val="00D86497"/>
    <w:rsid w:val="00D870D3"/>
    <w:rsid w:val="00D87DD1"/>
    <w:rsid w:val="00D87E4D"/>
    <w:rsid w:val="00D904FC"/>
    <w:rsid w:val="00D9398E"/>
    <w:rsid w:val="00D954C2"/>
    <w:rsid w:val="00D977D1"/>
    <w:rsid w:val="00DA1D4D"/>
    <w:rsid w:val="00DA2414"/>
    <w:rsid w:val="00DA36C9"/>
    <w:rsid w:val="00DA50E5"/>
    <w:rsid w:val="00DA5B7C"/>
    <w:rsid w:val="00DA5BBF"/>
    <w:rsid w:val="00DB0893"/>
    <w:rsid w:val="00DB1879"/>
    <w:rsid w:val="00DB31FC"/>
    <w:rsid w:val="00DB3E30"/>
    <w:rsid w:val="00DB7FC7"/>
    <w:rsid w:val="00DC0A62"/>
    <w:rsid w:val="00DC0DEC"/>
    <w:rsid w:val="00DC136C"/>
    <w:rsid w:val="00DC15ED"/>
    <w:rsid w:val="00DC1686"/>
    <w:rsid w:val="00DC7EC3"/>
    <w:rsid w:val="00DD0782"/>
    <w:rsid w:val="00DD0C54"/>
    <w:rsid w:val="00DD0C95"/>
    <w:rsid w:val="00DD1122"/>
    <w:rsid w:val="00DD2920"/>
    <w:rsid w:val="00DD6BDE"/>
    <w:rsid w:val="00DE69E4"/>
    <w:rsid w:val="00DE6B8F"/>
    <w:rsid w:val="00DF17B8"/>
    <w:rsid w:val="00DF26C1"/>
    <w:rsid w:val="00DF36CA"/>
    <w:rsid w:val="00DF5B29"/>
    <w:rsid w:val="00DF66B2"/>
    <w:rsid w:val="00DF70B9"/>
    <w:rsid w:val="00DF79F3"/>
    <w:rsid w:val="00DF7E06"/>
    <w:rsid w:val="00E00AD1"/>
    <w:rsid w:val="00E035F7"/>
    <w:rsid w:val="00E05276"/>
    <w:rsid w:val="00E058BC"/>
    <w:rsid w:val="00E065DE"/>
    <w:rsid w:val="00E06878"/>
    <w:rsid w:val="00E101A8"/>
    <w:rsid w:val="00E1069A"/>
    <w:rsid w:val="00E10EDE"/>
    <w:rsid w:val="00E11F56"/>
    <w:rsid w:val="00E12030"/>
    <w:rsid w:val="00E13D56"/>
    <w:rsid w:val="00E14C3A"/>
    <w:rsid w:val="00E174D4"/>
    <w:rsid w:val="00E17864"/>
    <w:rsid w:val="00E17F00"/>
    <w:rsid w:val="00E17F9B"/>
    <w:rsid w:val="00E2013F"/>
    <w:rsid w:val="00E219B0"/>
    <w:rsid w:val="00E21DE9"/>
    <w:rsid w:val="00E24F47"/>
    <w:rsid w:val="00E26BED"/>
    <w:rsid w:val="00E30785"/>
    <w:rsid w:val="00E30E97"/>
    <w:rsid w:val="00E3134E"/>
    <w:rsid w:val="00E343DC"/>
    <w:rsid w:val="00E35575"/>
    <w:rsid w:val="00E370A8"/>
    <w:rsid w:val="00E379EE"/>
    <w:rsid w:val="00E37A59"/>
    <w:rsid w:val="00E37B3D"/>
    <w:rsid w:val="00E401EE"/>
    <w:rsid w:val="00E40E87"/>
    <w:rsid w:val="00E41123"/>
    <w:rsid w:val="00E41644"/>
    <w:rsid w:val="00E42A10"/>
    <w:rsid w:val="00E42BFD"/>
    <w:rsid w:val="00E44B6D"/>
    <w:rsid w:val="00E4607A"/>
    <w:rsid w:val="00E46325"/>
    <w:rsid w:val="00E46429"/>
    <w:rsid w:val="00E506D5"/>
    <w:rsid w:val="00E51F4D"/>
    <w:rsid w:val="00E51FF9"/>
    <w:rsid w:val="00E53070"/>
    <w:rsid w:val="00E549F0"/>
    <w:rsid w:val="00E54DA8"/>
    <w:rsid w:val="00E55255"/>
    <w:rsid w:val="00E55C66"/>
    <w:rsid w:val="00E577B2"/>
    <w:rsid w:val="00E61AE5"/>
    <w:rsid w:val="00E630B3"/>
    <w:rsid w:val="00E64338"/>
    <w:rsid w:val="00E644F1"/>
    <w:rsid w:val="00E64802"/>
    <w:rsid w:val="00E70B18"/>
    <w:rsid w:val="00E72301"/>
    <w:rsid w:val="00E73A19"/>
    <w:rsid w:val="00E747D4"/>
    <w:rsid w:val="00E76E0B"/>
    <w:rsid w:val="00E80783"/>
    <w:rsid w:val="00E82A1A"/>
    <w:rsid w:val="00E83651"/>
    <w:rsid w:val="00E840A2"/>
    <w:rsid w:val="00E86B60"/>
    <w:rsid w:val="00E8713D"/>
    <w:rsid w:val="00E90C78"/>
    <w:rsid w:val="00E922B8"/>
    <w:rsid w:val="00E926D0"/>
    <w:rsid w:val="00E94D37"/>
    <w:rsid w:val="00E97BE7"/>
    <w:rsid w:val="00EA0B1E"/>
    <w:rsid w:val="00EA15EA"/>
    <w:rsid w:val="00EA27AA"/>
    <w:rsid w:val="00EA2891"/>
    <w:rsid w:val="00EA3C7C"/>
    <w:rsid w:val="00EA55E9"/>
    <w:rsid w:val="00EA79E8"/>
    <w:rsid w:val="00EB1A56"/>
    <w:rsid w:val="00EB339D"/>
    <w:rsid w:val="00EB3CA1"/>
    <w:rsid w:val="00EB46D1"/>
    <w:rsid w:val="00EB5508"/>
    <w:rsid w:val="00EB5D75"/>
    <w:rsid w:val="00EB7B02"/>
    <w:rsid w:val="00EC0161"/>
    <w:rsid w:val="00EC22FF"/>
    <w:rsid w:val="00EC2B63"/>
    <w:rsid w:val="00EC381F"/>
    <w:rsid w:val="00EC4404"/>
    <w:rsid w:val="00EC46B4"/>
    <w:rsid w:val="00EC4CB2"/>
    <w:rsid w:val="00EC50CD"/>
    <w:rsid w:val="00EC5645"/>
    <w:rsid w:val="00EC5D26"/>
    <w:rsid w:val="00EC5D89"/>
    <w:rsid w:val="00ED0EEA"/>
    <w:rsid w:val="00ED2043"/>
    <w:rsid w:val="00ED20D8"/>
    <w:rsid w:val="00ED22E8"/>
    <w:rsid w:val="00ED5B4E"/>
    <w:rsid w:val="00ED5F8B"/>
    <w:rsid w:val="00ED6B33"/>
    <w:rsid w:val="00ED6FDA"/>
    <w:rsid w:val="00ED74B2"/>
    <w:rsid w:val="00ED7B44"/>
    <w:rsid w:val="00EE1247"/>
    <w:rsid w:val="00EE25A6"/>
    <w:rsid w:val="00EE2D12"/>
    <w:rsid w:val="00EE4B81"/>
    <w:rsid w:val="00EE7A4C"/>
    <w:rsid w:val="00EF0729"/>
    <w:rsid w:val="00EF0D15"/>
    <w:rsid w:val="00EF1F8E"/>
    <w:rsid w:val="00EF29BD"/>
    <w:rsid w:val="00EF3A68"/>
    <w:rsid w:val="00EF3FD2"/>
    <w:rsid w:val="00EF5BC1"/>
    <w:rsid w:val="00EF7E95"/>
    <w:rsid w:val="00F00322"/>
    <w:rsid w:val="00F044DB"/>
    <w:rsid w:val="00F063B9"/>
    <w:rsid w:val="00F124A4"/>
    <w:rsid w:val="00F13B0F"/>
    <w:rsid w:val="00F13E10"/>
    <w:rsid w:val="00F1422C"/>
    <w:rsid w:val="00F1468F"/>
    <w:rsid w:val="00F15D05"/>
    <w:rsid w:val="00F1620F"/>
    <w:rsid w:val="00F16791"/>
    <w:rsid w:val="00F174C7"/>
    <w:rsid w:val="00F20F1B"/>
    <w:rsid w:val="00F2172B"/>
    <w:rsid w:val="00F22C11"/>
    <w:rsid w:val="00F2449E"/>
    <w:rsid w:val="00F247F3"/>
    <w:rsid w:val="00F26A2F"/>
    <w:rsid w:val="00F3110F"/>
    <w:rsid w:val="00F31188"/>
    <w:rsid w:val="00F3256A"/>
    <w:rsid w:val="00F33736"/>
    <w:rsid w:val="00F33C97"/>
    <w:rsid w:val="00F345A9"/>
    <w:rsid w:val="00F36E1F"/>
    <w:rsid w:val="00F37348"/>
    <w:rsid w:val="00F40318"/>
    <w:rsid w:val="00F40E1E"/>
    <w:rsid w:val="00F4264C"/>
    <w:rsid w:val="00F456A3"/>
    <w:rsid w:val="00F52E6D"/>
    <w:rsid w:val="00F52F14"/>
    <w:rsid w:val="00F54F6B"/>
    <w:rsid w:val="00F5616C"/>
    <w:rsid w:val="00F56DBD"/>
    <w:rsid w:val="00F60287"/>
    <w:rsid w:val="00F60D29"/>
    <w:rsid w:val="00F614A1"/>
    <w:rsid w:val="00F61B49"/>
    <w:rsid w:val="00F61B92"/>
    <w:rsid w:val="00F62436"/>
    <w:rsid w:val="00F63969"/>
    <w:rsid w:val="00F63D45"/>
    <w:rsid w:val="00F64ECF"/>
    <w:rsid w:val="00F71EED"/>
    <w:rsid w:val="00F72C44"/>
    <w:rsid w:val="00F738DF"/>
    <w:rsid w:val="00F77409"/>
    <w:rsid w:val="00F804FB"/>
    <w:rsid w:val="00F805F8"/>
    <w:rsid w:val="00F83350"/>
    <w:rsid w:val="00F834E0"/>
    <w:rsid w:val="00F852DE"/>
    <w:rsid w:val="00F859B4"/>
    <w:rsid w:val="00F87335"/>
    <w:rsid w:val="00F87D73"/>
    <w:rsid w:val="00F907A6"/>
    <w:rsid w:val="00F90962"/>
    <w:rsid w:val="00F91AA7"/>
    <w:rsid w:val="00F928DD"/>
    <w:rsid w:val="00F9370C"/>
    <w:rsid w:val="00F95297"/>
    <w:rsid w:val="00F95A1C"/>
    <w:rsid w:val="00F95E2F"/>
    <w:rsid w:val="00F9604C"/>
    <w:rsid w:val="00FA050D"/>
    <w:rsid w:val="00FA179C"/>
    <w:rsid w:val="00FA1FB0"/>
    <w:rsid w:val="00FA2490"/>
    <w:rsid w:val="00FA24DA"/>
    <w:rsid w:val="00FA4BCA"/>
    <w:rsid w:val="00FA591B"/>
    <w:rsid w:val="00FA7B09"/>
    <w:rsid w:val="00FB21B0"/>
    <w:rsid w:val="00FB6D9F"/>
    <w:rsid w:val="00FB72FC"/>
    <w:rsid w:val="00FC2C93"/>
    <w:rsid w:val="00FC4213"/>
    <w:rsid w:val="00FC4B2F"/>
    <w:rsid w:val="00FC75CF"/>
    <w:rsid w:val="00FC7942"/>
    <w:rsid w:val="00FC7AE7"/>
    <w:rsid w:val="00FD0DD1"/>
    <w:rsid w:val="00FD18BB"/>
    <w:rsid w:val="00FD1E94"/>
    <w:rsid w:val="00FD225A"/>
    <w:rsid w:val="00FD4161"/>
    <w:rsid w:val="00FD7A43"/>
    <w:rsid w:val="00FE04AE"/>
    <w:rsid w:val="00FE31A1"/>
    <w:rsid w:val="00FE35C2"/>
    <w:rsid w:val="00FE3E87"/>
    <w:rsid w:val="00FE5875"/>
    <w:rsid w:val="00FE5E16"/>
    <w:rsid w:val="00FE7573"/>
    <w:rsid w:val="00FE7964"/>
    <w:rsid w:val="00FF017F"/>
    <w:rsid w:val="00FF05D3"/>
    <w:rsid w:val="00FF1951"/>
    <w:rsid w:val="00FF1BC1"/>
    <w:rsid w:val="00FF4AB6"/>
    <w:rsid w:val="00FF4C7B"/>
    <w:rsid w:val="00FF4D9D"/>
    <w:rsid w:val="00FF4EED"/>
    <w:rsid w:val="00FF7E8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F40264"/>
  <w15:docId w15:val="{6131608E-916C-41B4-8D72-FDB77BCD4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292"/>
    <w:pPr>
      <w:spacing w:after="0" w:line="240" w:lineRule="auto"/>
    </w:pPr>
    <w:rPr>
      <w:rFonts w:ascii="Calibri" w:eastAsia="Calibri" w:hAnsi="Calibri" w:cs="Calibri"/>
    </w:rPr>
  </w:style>
  <w:style w:type="paragraph" w:styleId="Heading1">
    <w:name w:val="heading 1"/>
    <w:basedOn w:val="Normal"/>
    <w:next w:val="Normal"/>
    <w:link w:val="Heading1Char"/>
    <w:uiPriority w:val="9"/>
    <w:qFormat/>
    <w:rsid w:val="00C276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6A58"/>
    <w:pPr>
      <w:ind w:left="720"/>
    </w:pPr>
  </w:style>
  <w:style w:type="paragraph" w:customStyle="1" w:styleId="t-9-8">
    <w:name w:val="t-9-8"/>
    <w:basedOn w:val="Normal"/>
    <w:uiPriority w:val="99"/>
    <w:rsid w:val="00B412EA"/>
    <w:pPr>
      <w:spacing w:before="100" w:beforeAutospacing="1" w:after="100" w:afterAutospacing="1"/>
    </w:pPr>
    <w:rPr>
      <w:rFonts w:ascii="Times New Roman" w:eastAsia="Times New Roman" w:hAnsi="Times New Roman" w:cs="Times New Roman"/>
      <w:sz w:val="24"/>
      <w:szCs w:val="24"/>
      <w:lang w:eastAsia="hr-HR"/>
    </w:rPr>
  </w:style>
  <w:style w:type="paragraph" w:styleId="NoSpacing">
    <w:name w:val="No Spacing"/>
    <w:link w:val="NoSpacingChar"/>
    <w:uiPriority w:val="1"/>
    <w:qFormat/>
    <w:rsid w:val="003571D0"/>
    <w:pPr>
      <w:spacing w:after="0" w:line="240" w:lineRule="auto"/>
    </w:pPr>
    <w:rPr>
      <w:rFonts w:eastAsiaTheme="minorEastAsia"/>
      <w:lang w:eastAsia="hr-HR"/>
    </w:rPr>
  </w:style>
  <w:style w:type="character" w:customStyle="1" w:styleId="NoSpacingChar">
    <w:name w:val="No Spacing Char"/>
    <w:basedOn w:val="DefaultParagraphFont"/>
    <w:link w:val="NoSpacing"/>
    <w:uiPriority w:val="1"/>
    <w:rsid w:val="003571D0"/>
    <w:rPr>
      <w:rFonts w:eastAsiaTheme="minorEastAsia"/>
      <w:lang w:eastAsia="hr-HR"/>
    </w:rPr>
  </w:style>
  <w:style w:type="paragraph" w:styleId="BalloonText">
    <w:name w:val="Balloon Text"/>
    <w:basedOn w:val="Normal"/>
    <w:link w:val="BalloonTextChar"/>
    <w:uiPriority w:val="99"/>
    <w:semiHidden/>
    <w:unhideWhenUsed/>
    <w:rsid w:val="00486AAD"/>
    <w:rPr>
      <w:rFonts w:ascii="Tahoma" w:hAnsi="Tahoma" w:cs="Tahoma"/>
      <w:sz w:val="16"/>
      <w:szCs w:val="16"/>
    </w:rPr>
  </w:style>
  <w:style w:type="character" w:customStyle="1" w:styleId="BalloonTextChar">
    <w:name w:val="Balloon Text Char"/>
    <w:basedOn w:val="DefaultParagraphFont"/>
    <w:link w:val="BalloonText"/>
    <w:uiPriority w:val="99"/>
    <w:semiHidden/>
    <w:rsid w:val="00486AAD"/>
    <w:rPr>
      <w:rFonts w:ascii="Tahoma" w:eastAsia="Calibri" w:hAnsi="Tahoma" w:cs="Tahoma"/>
      <w:sz w:val="16"/>
      <w:szCs w:val="16"/>
    </w:rPr>
  </w:style>
  <w:style w:type="table" w:styleId="TableGrid">
    <w:name w:val="Table Grid"/>
    <w:basedOn w:val="TableNormal"/>
    <w:rsid w:val="00914149"/>
    <w:pPr>
      <w:spacing w:after="0" w:line="240" w:lineRule="auto"/>
    </w:pPr>
    <w:rPr>
      <w:rFonts w:ascii="Calibri" w:eastAsia="Calibri" w:hAnsi="Calibri" w:cs="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4D03"/>
    <w:pPr>
      <w:tabs>
        <w:tab w:val="center" w:pos="4536"/>
        <w:tab w:val="right" w:pos="9072"/>
      </w:tabs>
    </w:pPr>
  </w:style>
  <w:style w:type="character" w:customStyle="1" w:styleId="HeaderChar">
    <w:name w:val="Header Char"/>
    <w:basedOn w:val="DefaultParagraphFont"/>
    <w:link w:val="Header"/>
    <w:uiPriority w:val="99"/>
    <w:rsid w:val="00B34D03"/>
    <w:rPr>
      <w:rFonts w:ascii="Calibri" w:eastAsia="Calibri" w:hAnsi="Calibri" w:cs="Calibri"/>
    </w:rPr>
  </w:style>
  <w:style w:type="paragraph" w:styleId="Footer">
    <w:name w:val="footer"/>
    <w:basedOn w:val="Normal"/>
    <w:link w:val="FooterChar"/>
    <w:uiPriority w:val="99"/>
    <w:unhideWhenUsed/>
    <w:rsid w:val="00B34D03"/>
    <w:pPr>
      <w:tabs>
        <w:tab w:val="center" w:pos="4536"/>
        <w:tab w:val="right" w:pos="9072"/>
      </w:tabs>
    </w:pPr>
  </w:style>
  <w:style w:type="character" w:customStyle="1" w:styleId="FooterChar">
    <w:name w:val="Footer Char"/>
    <w:basedOn w:val="DefaultParagraphFont"/>
    <w:link w:val="Footer"/>
    <w:uiPriority w:val="99"/>
    <w:rsid w:val="00B34D03"/>
    <w:rPr>
      <w:rFonts w:ascii="Calibri" w:eastAsia="Calibri" w:hAnsi="Calibri" w:cs="Calibri"/>
    </w:rPr>
  </w:style>
  <w:style w:type="character" w:customStyle="1" w:styleId="Heading1Char">
    <w:name w:val="Heading 1 Char"/>
    <w:basedOn w:val="DefaultParagraphFont"/>
    <w:link w:val="Heading1"/>
    <w:uiPriority w:val="9"/>
    <w:rsid w:val="00C276F5"/>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3107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1074"/>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unhideWhenUsed/>
    <w:rsid w:val="00F15D05"/>
    <w:pPr>
      <w:spacing w:after="100"/>
    </w:pPr>
  </w:style>
  <w:style w:type="character" w:styleId="Hyperlink">
    <w:name w:val="Hyperlink"/>
    <w:basedOn w:val="DefaultParagraphFont"/>
    <w:uiPriority w:val="99"/>
    <w:unhideWhenUsed/>
    <w:rsid w:val="00F15D05"/>
    <w:rPr>
      <w:color w:val="0000FF" w:themeColor="hyperlink"/>
      <w:u w:val="single"/>
    </w:rPr>
  </w:style>
  <w:style w:type="paragraph" w:styleId="Subtitle">
    <w:name w:val="Subtitle"/>
    <w:basedOn w:val="Normal"/>
    <w:next w:val="Normal"/>
    <w:link w:val="SubtitleChar"/>
    <w:uiPriority w:val="11"/>
    <w:qFormat/>
    <w:rsid w:val="00F15D0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15D05"/>
    <w:rPr>
      <w:rFonts w:asciiTheme="majorHAnsi" w:eastAsiaTheme="majorEastAsia" w:hAnsiTheme="majorHAnsi" w:cstheme="majorBidi"/>
      <w:i/>
      <w:iCs/>
      <w:color w:val="4F81BD" w:themeColor="accent1"/>
      <w:spacing w:val="15"/>
      <w:sz w:val="24"/>
      <w:szCs w:val="24"/>
    </w:rPr>
  </w:style>
  <w:style w:type="paragraph" w:customStyle="1" w:styleId="t-10-9-kurz-s">
    <w:name w:val="t-10-9-kurz-s"/>
    <w:basedOn w:val="Normal"/>
    <w:rsid w:val="0079491F"/>
    <w:pPr>
      <w:spacing w:before="100" w:beforeAutospacing="1" w:after="100" w:afterAutospacing="1"/>
      <w:jc w:val="center"/>
    </w:pPr>
    <w:rPr>
      <w:rFonts w:ascii="Times New Roman" w:eastAsia="Times New Roman" w:hAnsi="Times New Roman" w:cs="Times New Roman"/>
      <w:i/>
      <w:iCs/>
      <w:sz w:val="26"/>
      <w:szCs w:val="26"/>
      <w:lang w:eastAsia="hr-HR"/>
    </w:rPr>
  </w:style>
  <w:style w:type="paragraph" w:customStyle="1" w:styleId="t-10-9-sred">
    <w:name w:val="t-10-9-sred"/>
    <w:basedOn w:val="Normal"/>
    <w:rsid w:val="0079491F"/>
    <w:pPr>
      <w:spacing w:before="100" w:beforeAutospacing="1" w:after="100" w:afterAutospacing="1"/>
      <w:jc w:val="center"/>
    </w:pPr>
    <w:rPr>
      <w:rFonts w:ascii="Times New Roman" w:eastAsia="Times New Roman" w:hAnsi="Times New Roman" w:cs="Times New Roman"/>
      <w:sz w:val="26"/>
      <w:szCs w:val="26"/>
      <w:lang w:eastAsia="hr-HR"/>
    </w:rPr>
  </w:style>
  <w:style w:type="paragraph" w:customStyle="1" w:styleId="clanak">
    <w:name w:val="clanak"/>
    <w:basedOn w:val="Normal"/>
    <w:rsid w:val="0079491F"/>
    <w:pPr>
      <w:spacing w:before="100" w:beforeAutospacing="1" w:after="100" w:afterAutospacing="1"/>
      <w:jc w:val="center"/>
    </w:pPr>
    <w:rPr>
      <w:rFonts w:ascii="Times New Roman" w:eastAsia="Times New Roman" w:hAnsi="Times New Roman" w:cs="Times New Roman"/>
      <w:sz w:val="24"/>
      <w:szCs w:val="24"/>
      <w:lang w:eastAsia="hr-HR"/>
    </w:rPr>
  </w:style>
  <w:style w:type="table" w:styleId="LightList-Accent1">
    <w:name w:val="Light List Accent 1"/>
    <w:basedOn w:val="TableNormal"/>
    <w:uiPriority w:val="61"/>
    <w:rsid w:val="001F2A5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unhideWhenUsed/>
    <w:rsid w:val="006F48EC"/>
    <w:rPr>
      <w:rFonts w:cs="Times New Roman"/>
      <w:sz w:val="20"/>
      <w:szCs w:val="20"/>
    </w:rPr>
  </w:style>
  <w:style w:type="character" w:customStyle="1" w:styleId="FootnoteTextChar">
    <w:name w:val="Footnote Text Char"/>
    <w:basedOn w:val="DefaultParagraphFont"/>
    <w:link w:val="FootnoteText"/>
    <w:uiPriority w:val="99"/>
    <w:semiHidden/>
    <w:rsid w:val="006F48EC"/>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6F48EC"/>
    <w:rPr>
      <w:vertAlign w:val="superscript"/>
    </w:rPr>
  </w:style>
  <w:style w:type="paragraph" w:styleId="NormalWeb">
    <w:name w:val="Normal (Web)"/>
    <w:basedOn w:val="Normal"/>
    <w:uiPriority w:val="99"/>
    <w:semiHidden/>
    <w:unhideWhenUsed/>
    <w:rsid w:val="00FF4D9D"/>
    <w:rPr>
      <w:rFonts w:ascii="Times New Roman" w:hAnsi="Times New Roman" w:cs="Times New Roman"/>
      <w:sz w:val="24"/>
      <w:szCs w:val="24"/>
      <w:lang w:eastAsia="hr-HR"/>
    </w:rPr>
  </w:style>
  <w:style w:type="paragraph" w:customStyle="1" w:styleId="233E5CD5853943F4BD7E8C4B124C0E1D">
    <w:name w:val="233E5CD5853943F4BD7E8C4B124C0E1D"/>
    <w:rsid w:val="003A4529"/>
    <w:rPr>
      <w:rFonts w:eastAsiaTheme="minorEastAsia"/>
      <w:lang w:eastAsia="hr-HR"/>
    </w:rPr>
  </w:style>
  <w:style w:type="character" w:styleId="CommentReference">
    <w:name w:val="annotation reference"/>
    <w:basedOn w:val="DefaultParagraphFont"/>
    <w:uiPriority w:val="99"/>
    <w:semiHidden/>
    <w:unhideWhenUsed/>
    <w:rsid w:val="00113118"/>
    <w:rPr>
      <w:sz w:val="16"/>
      <w:szCs w:val="16"/>
    </w:rPr>
  </w:style>
  <w:style w:type="paragraph" w:styleId="CommentText">
    <w:name w:val="annotation text"/>
    <w:basedOn w:val="Normal"/>
    <w:link w:val="CommentTextChar"/>
    <w:uiPriority w:val="99"/>
    <w:semiHidden/>
    <w:unhideWhenUsed/>
    <w:rsid w:val="00113118"/>
    <w:rPr>
      <w:sz w:val="20"/>
      <w:szCs w:val="20"/>
    </w:rPr>
  </w:style>
  <w:style w:type="character" w:customStyle="1" w:styleId="CommentTextChar">
    <w:name w:val="Comment Text Char"/>
    <w:basedOn w:val="DefaultParagraphFont"/>
    <w:link w:val="CommentText"/>
    <w:uiPriority w:val="99"/>
    <w:semiHidden/>
    <w:rsid w:val="00113118"/>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13118"/>
    <w:rPr>
      <w:b/>
      <w:bCs/>
    </w:rPr>
  </w:style>
  <w:style w:type="character" w:customStyle="1" w:styleId="CommentSubjectChar">
    <w:name w:val="Comment Subject Char"/>
    <w:basedOn w:val="CommentTextChar"/>
    <w:link w:val="CommentSubject"/>
    <w:uiPriority w:val="99"/>
    <w:semiHidden/>
    <w:rsid w:val="00113118"/>
    <w:rPr>
      <w:rFonts w:ascii="Calibri" w:eastAsia="Calibri" w:hAnsi="Calibri" w:cs="Calibri"/>
      <w:b/>
      <w:bCs/>
      <w:sz w:val="20"/>
      <w:szCs w:val="20"/>
    </w:rPr>
  </w:style>
  <w:style w:type="character" w:styleId="Strong">
    <w:name w:val="Strong"/>
    <w:basedOn w:val="DefaultParagraphFont"/>
    <w:uiPriority w:val="22"/>
    <w:qFormat/>
    <w:rsid w:val="00194D27"/>
    <w:rPr>
      <w:b/>
      <w:bCs/>
    </w:rPr>
  </w:style>
  <w:style w:type="paragraph" w:customStyle="1" w:styleId="Default">
    <w:name w:val="Default"/>
    <w:rsid w:val="001B556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51641">
      <w:bodyDiv w:val="1"/>
      <w:marLeft w:val="0"/>
      <w:marRight w:val="0"/>
      <w:marTop w:val="0"/>
      <w:marBottom w:val="0"/>
      <w:divBdr>
        <w:top w:val="none" w:sz="0" w:space="0" w:color="auto"/>
        <w:left w:val="none" w:sz="0" w:space="0" w:color="auto"/>
        <w:bottom w:val="none" w:sz="0" w:space="0" w:color="auto"/>
        <w:right w:val="none" w:sz="0" w:space="0" w:color="auto"/>
      </w:divBdr>
    </w:div>
    <w:div w:id="84805633">
      <w:bodyDiv w:val="1"/>
      <w:marLeft w:val="0"/>
      <w:marRight w:val="0"/>
      <w:marTop w:val="0"/>
      <w:marBottom w:val="0"/>
      <w:divBdr>
        <w:top w:val="none" w:sz="0" w:space="0" w:color="auto"/>
        <w:left w:val="none" w:sz="0" w:space="0" w:color="auto"/>
        <w:bottom w:val="none" w:sz="0" w:space="0" w:color="auto"/>
        <w:right w:val="none" w:sz="0" w:space="0" w:color="auto"/>
      </w:divBdr>
    </w:div>
    <w:div w:id="90469115">
      <w:bodyDiv w:val="1"/>
      <w:marLeft w:val="0"/>
      <w:marRight w:val="0"/>
      <w:marTop w:val="0"/>
      <w:marBottom w:val="0"/>
      <w:divBdr>
        <w:top w:val="none" w:sz="0" w:space="0" w:color="auto"/>
        <w:left w:val="none" w:sz="0" w:space="0" w:color="auto"/>
        <w:bottom w:val="none" w:sz="0" w:space="0" w:color="auto"/>
        <w:right w:val="none" w:sz="0" w:space="0" w:color="auto"/>
      </w:divBdr>
    </w:div>
    <w:div w:id="102504395">
      <w:bodyDiv w:val="1"/>
      <w:marLeft w:val="0"/>
      <w:marRight w:val="0"/>
      <w:marTop w:val="0"/>
      <w:marBottom w:val="0"/>
      <w:divBdr>
        <w:top w:val="none" w:sz="0" w:space="0" w:color="auto"/>
        <w:left w:val="none" w:sz="0" w:space="0" w:color="auto"/>
        <w:bottom w:val="none" w:sz="0" w:space="0" w:color="auto"/>
        <w:right w:val="none" w:sz="0" w:space="0" w:color="auto"/>
      </w:divBdr>
    </w:div>
    <w:div w:id="104808330">
      <w:bodyDiv w:val="1"/>
      <w:marLeft w:val="0"/>
      <w:marRight w:val="0"/>
      <w:marTop w:val="0"/>
      <w:marBottom w:val="0"/>
      <w:divBdr>
        <w:top w:val="none" w:sz="0" w:space="0" w:color="auto"/>
        <w:left w:val="none" w:sz="0" w:space="0" w:color="auto"/>
        <w:bottom w:val="none" w:sz="0" w:space="0" w:color="auto"/>
        <w:right w:val="none" w:sz="0" w:space="0" w:color="auto"/>
      </w:divBdr>
    </w:div>
    <w:div w:id="118962825">
      <w:bodyDiv w:val="1"/>
      <w:marLeft w:val="0"/>
      <w:marRight w:val="0"/>
      <w:marTop w:val="0"/>
      <w:marBottom w:val="0"/>
      <w:divBdr>
        <w:top w:val="none" w:sz="0" w:space="0" w:color="auto"/>
        <w:left w:val="none" w:sz="0" w:space="0" w:color="auto"/>
        <w:bottom w:val="none" w:sz="0" w:space="0" w:color="auto"/>
        <w:right w:val="none" w:sz="0" w:space="0" w:color="auto"/>
      </w:divBdr>
    </w:div>
    <w:div w:id="123890865">
      <w:bodyDiv w:val="1"/>
      <w:marLeft w:val="0"/>
      <w:marRight w:val="0"/>
      <w:marTop w:val="0"/>
      <w:marBottom w:val="0"/>
      <w:divBdr>
        <w:top w:val="none" w:sz="0" w:space="0" w:color="auto"/>
        <w:left w:val="none" w:sz="0" w:space="0" w:color="auto"/>
        <w:bottom w:val="none" w:sz="0" w:space="0" w:color="auto"/>
        <w:right w:val="none" w:sz="0" w:space="0" w:color="auto"/>
      </w:divBdr>
    </w:div>
    <w:div w:id="146632812">
      <w:bodyDiv w:val="1"/>
      <w:marLeft w:val="0"/>
      <w:marRight w:val="0"/>
      <w:marTop w:val="0"/>
      <w:marBottom w:val="0"/>
      <w:divBdr>
        <w:top w:val="none" w:sz="0" w:space="0" w:color="auto"/>
        <w:left w:val="none" w:sz="0" w:space="0" w:color="auto"/>
        <w:bottom w:val="none" w:sz="0" w:space="0" w:color="auto"/>
        <w:right w:val="none" w:sz="0" w:space="0" w:color="auto"/>
      </w:divBdr>
    </w:div>
    <w:div w:id="172497368">
      <w:bodyDiv w:val="1"/>
      <w:marLeft w:val="0"/>
      <w:marRight w:val="0"/>
      <w:marTop w:val="0"/>
      <w:marBottom w:val="0"/>
      <w:divBdr>
        <w:top w:val="none" w:sz="0" w:space="0" w:color="auto"/>
        <w:left w:val="none" w:sz="0" w:space="0" w:color="auto"/>
        <w:bottom w:val="none" w:sz="0" w:space="0" w:color="auto"/>
        <w:right w:val="none" w:sz="0" w:space="0" w:color="auto"/>
      </w:divBdr>
    </w:div>
    <w:div w:id="173617481">
      <w:bodyDiv w:val="1"/>
      <w:marLeft w:val="0"/>
      <w:marRight w:val="0"/>
      <w:marTop w:val="0"/>
      <w:marBottom w:val="0"/>
      <w:divBdr>
        <w:top w:val="none" w:sz="0" w:space="0" w:color="auto"/>
        <w:left w:val="none" w:sz="0" w:space="0" w:color="auto"/>
        <w:bottom w:val="none" w:sz="0" w:space="0" w:color="auto"/>
        <w:right w:val="none" w:sz="0" w:space="0" w:color="auto"/>
      </w:divBdr>
    </w:div>
    <w:div w:id="177157094">
      <w:bodyDiv w:val="1"/>
      <w:marLeft w:val="0"/>
      <w:marRight w:val="0"/>
      <w:marTop w:val="0"/>
      <w:marBottom w:val="0"/>
      <w:divBdr>
        <w:top w:val="none" w:sz="0" w:space="0" w:color="auto"/>
        <w:left w:val="none" w:sz="0" w:space="0" w:color="auto"/>
        <w:bottom w:val="none" w:sz="0" w:space="0" w:color="auto"/>
        <w:right w:val="none" w:sz="0" w:space="0" w:color="auto"/>
      </w:divBdr>
    </w:div>
    <w:div w:id="186602711">
      <w:bodyDiv w:val="1"/>
      <w:marLeft w:val="0"/>
      <w:marRight w:val="0"/>
      <w:marTop w:val="0"/>
      <w:marBottom w:val="0"/>
      <w:divBdr>
        <w:top w:val="none" w:sz="0" w:space="0" w:color="auto"/>
        <w:left w:val="none" w:sz="0" w:space="0" w:color="auto"/>
        <w:bottom w:val="none" w:sz="0" w:space="0" w:color="auto"/>
        <w:right w:val="none" w:sz="0" w:space="0" w:color="auto"/>
      </w:divBdr>
    </w:div>
    <w:div w:id="204800657">
      <w:bodyDiv w:val="1"/>
      <w:marLeft w:val="0"/>
      <w:marRight w:val="0"/>
      <w:marTop w:val="0"/>
      <w:marBottom w:val="0"/>
      <w:divBdr>
        <w:top w:val="none" w:sz="0" w:space="0" w:color="auto"/>
        <w:left w:val="none" w:sz="0" w:space="0" w:color="auto"/>
        <w:bottom w:val="none" w:sz="0" w:space="0" w:color="auto"/>
        <w:right w:val="none" w:sz="0" w:space="0" w:color="auto"/>
      </w:divBdr>
    </w:div>
    <w:div w:id="220294551">
      <w:bodyDiv w:val="1"/>
      <w:marLeft w:val="0"/>
      <w:marRight w:val="0"/>
      <w:marTop w:val="0"/>
      <w:marBottom w:val="0"/>
      <w:divBdr>
        <w:top w:val="none" w:sz="0" w:space="0" w:color="auto"/>
        <w:left w:val="none" w:sz="0" w:space="0" w:color="auto"/>
        <w:bottom w:val="none" w:sz="0" w:space="0" w:color="auto"/>
        <w:right w:val="none" w:sz="0" w:space="0" w:color="auto"/>
      </w:divBdr>
    </w:div>
    <w:div w:id="229464843">
      <w:bodyDiv w:val="1"/>
      <w:marLeft w:val="0"/>
      <w:marRight w:val="0"/>
      <w:marTop w:val="0"/>
      <w:marBottom w:val="0"/>
      <w:divBdr>
        <w:top w:val="none" w:sz="0" w:space="0" w:color="auto"/>
        <w:left w:val="none" w:sz="0" w:space="0" w:color="auto"/>
        <w:bottom w:val="none" w:sz="0" w:space="0" w:color="auto"/>
        <w:right w:val="none" w:sz="0" w:space="0" w:color="auto"/>
      </w:divBdr>
    </w:div>
    <w:div w:id="239104730">
      <w:bodyDiv w:val="1"/>
      <w:marLeft w:val="0"/>
      <w:marRight w:val="0"/>
      <w:marTop w:val="0"/>
      <w:marBottom w:val="0"/>
      <w:divBdr>
        <w:top w:val="none" w:sz="0" w:space="0" w:color="auto"/>
        <w:left w:val="none" w:sz="0" w:space="0" w:color="auto"/>
        <w:bottom w:val="none" w:sz="0" w:space="0" w:color="auto"/>
        <w:right w:val="none" w:sz="0" w:space="0" w:color="auto"/>
      </w:divBdr>
    </w:div>
    <w:div w:id="239482734">
      <w:bodyDiv w:val="1"/>
      <w:marLeft w:val="0"/>
      <w:marRight w:val="0"/>
      <w:marTop w:val="0"/>
      <w:marBottom w:val="0"/>
      <w:divBdr>
        <w:top w:val="none" w:sz="0" w:space="0" w:color="auto"/>
        <w:left w:val="none" w:sz="0" w:space="0" w:color="auto"/>
        <w:bottom w:val="none" w:sz="0" w:space="0" w:color="auto"/>
        <w:right w:val="none" w:sz="0" w:space="0" w:color="auto"/>
      </w:divBdr>
    </w:div>
    <w:div w:id="251623201">
      <w:bodyDiv w:val="1"/>
      <w:marLeft w:val="0"/>
      <w:marRight w:val="0"/>
      <w:marTop w:val="0"/>
      <w:marBottom w:val="0"/>
      <w:divBdr>
        <w:top w:val="none" w:sz="0" w:space="0" w:color="auto"/>
        <w:left w:val="none" w:sz="0" w:space="0" w:color="auto"/>
        <w:bottom w:val="none" w:sz="0" w:space="0" w:color="auto"/>
        <w:right w:val="none" w:sz="0" w:space="0" w:color="auto"/>
      </w:divBdr>
    </w:div>
    <w:div w:id="258683439">
      <w:bodyDiv w:val="1"/>
      <w:marLeft w:val="0"/>
      <w:marRight w:val="0"/>
      <w:marTop w:val="0"/>
      <w:marBottom w:val="0"/>
      <w:divBdr>
        <w:top w:val="none" w:sz="0" w:space="0" w:color="auto"/>
        <w:left w:val="none" w:sz="0" w:space="0" w:color="auto"/>
        <w:bottom w:val="none" w:sz="0" w:space="0" w:color="auto"/>
        <w:right w:val="none" w:sz="0" w:space="0" w:color="auto"/>
      </w:divBdr>
    </w:div>
    <w:div w:id="282881165">
      <w:bodyDiv w:val="1"/>
      <w:marLeft w:val="0"/>
      <w:marRight w:val="0"/>
      <w:marTop w:val="0"/>
      <w:marBottom w:val="0"/>
      <w:divBdr>
        <w:top w:val="none" w:sz="0" w:space="0" w:color="auto"/>
        <w:left w:val="none" w:sz="0" w:space="0" w:color="auto"/>
        <w:bottom w:val="none" w:sz="0" w:space="0" w:color="auto"/>
        <w:right w:val="none" w:sz="0" w:space="0" w:color="auto"/>
      </w:divBdr>
    </w:div>
    <w:div w:id="289674263">
      <w:bodyDiv w:val="1"/>
      <w:marLeft w:val="0"/>
      <w:marRight w:val="0"/>
      <w:marTop w:val="0"/>
      <w:marBottom w:val="0"/>
      <w:divBdr>
        <w:top w:val="none" w:sz="0" w:space="0" w:color="auto"/>
        <w:left w:val="none" w:sz="0" w:space="0" w:color="auto"/>
        <w:bottom w:val="none" w:sz="0" w:space="0" w:color="auto"/>
        <w:right w:val="none" w:sz="0" w:space="0" w:color="auto"/>
      </w:divBdr>
    </w:div>
    <w:div w:id="310063502">
      <w:bodyDiv w:val="1"/>
      <w:marLeft w:val="0"/>
      <w:marRight w:val="0"/>
      <w:marTop w:val="0"/>
      <w:marBottom w:val="0"/>
      <w:divBdr>
        <w:top w:val="none" w:sz="0" w:space="0" w:color="auto"/>
        <w:left w:val="none" w:sz="0" w:space="0" w:color="auto"/>
        <w:bottom w:val="none" w:sz="0" w:space="0" w:color="auto"/>
        <w:right w:val="none" w:sz="0" w:space="0" w:color="auto"/>
      </w:divBdr>
    </w:div>
    <w:div w:id="324210895">
      <w:bodyDiv w:val="1"/>
      <w:marLeft w:val="0"/>
      <w:marRight w:val="0"/>
      <w:marTop w:val="0"/>
      <w:marBottom w:val="0"/>
      <w:divBdr>
        <w:top w:val="none" w:sz="0" w:space="0" w:color="auto"/>
        <w:left w:val="none" w:sz="0" w:space="0" w:color="auto"/>
        <w:bottom w:val="none" w:sz="0" w:space="0" w:color="auto"/>
        <w:right w:val="none" w:sz="0" w:space="0" w:color="auto"/>
      </w:divBdr>
    </w:div>
    <w:div w:id="331447153">
      <w:bodyDiv w:val="1"/>
      <w:marLeft w:val="0"/>
      <w:marRight w:val="0"/>
      <w:marTop w:val="0"/>
      <w:marBottom w:val="0"/>
      <w:divBdr>
        <w:top w:val="none" w:sz="0" w:space="0" w:color="auto"/>
        <w:left w:val="none" w:sz="0" w:space="0" w:color="auto"/>
        <w:bottom w:val="none" w:sz="0" w:space="0" w:color="auto"/>
        <w:right w:val="none" w:sz="0" w:space="0" w:color="auto"/>
      </w:divBdr>
    </w:div>
    <w:div w:id="365298847">
      <w:bodyDiv w:val="1"/>
      <w:marLeft w:val="0"/>
      <w:marRight w:val="0"/>
      <w:marTop w:val="0"/>
      <w:marBottom w:val="0"/>
      <w:divBdr>
        <w:top w:val="none" w:sz="0" w:space="0" w:color="auto"/>
        <w:left w:val="none" w:sz="0" w:space="0" w:color="auto"/>
        <w:bottom w:val="none" w:sz="0" w:space="0" w:color="auto"/>
        <w:right w:val="none" w:sz="0" w:space="0" w:color="auto"/>
      </w:divBdr>
    </w:div>
    <w:div w:id="382145930">
      <w:bodyDiv w:val="1"/>
      <w:marLeft w:val="0"/>
      <w:marRight w:val="0"/>
      <w:marTop w:val="0"/>
      <w:marBottom w:val="0"/>
      <w:divBdr>
        <w:top w:val="none" w:sz="0" w:space="0" w:color="auto"/>
        <w:left w:val="none" w:sz="0" w:space="0" w:color="auto"/>
        <w:bottom w:val="none" w:sz="0" w:space="0" w:color="auto"/>
        <w:right w:val="none" w:sz="0" w:space="0" w:color="auto"/>
      </w:divBdr>
    </w:div>
    <w:div w:id="390539895">
      <w:bodyDiv w:val="1"/>
      <w:marLeft w:val="0"/>
      <w:marRight w:val="0"/>
      <w:marTop w:val="0"/>
      <w:marBottom w:val="0"/>
      <w:divBdr>
        <w:top w:val="none" w:sz="0" w:space="0" w:color="auto"/>
        <w:left w:val="none" w:sz="0" w:space="0" w:color="auto"/>
        <w:bottom w:val="none" w:sz="0" w:space="0" w:color="auto"/>
        <w:right w:val="none" w:sz="0" w:space="0" w:color="auto"/>
      </w:divBdr>
    </w:div>
    <w:div w:id="405036565">
      <w:bodyDiv w:val="1"/>
      <w:marLeft w:val="0"/>
      <w:marRight w:val="0"/>
      <w:marTop w:val="0"/>
      <w:marBottom w:val="0"/>
      <w:divBdr>
        <w:top w:val="none" w:sz="0" w:space="0" w:color="auto"/>
        <w:left w:val="none" w:sz="0" w:space="0" w:color="auto"/>
        <w:bottom w:val="none" w:sz="0" w:space="0" w:color="auto"/>
        <w:right w:val="none" w:sz="0" w:space="0" w:color="auto"/>
      </w:divBdr>
    </w:div>
    <w:div w:id="414783842">
      <w:bodyDiv w:val="1"/>
      <w:marLeft w:val="0"/>
      <w:marRight w:val="0"/>
      <w:marTop w:val="0"/>
      <w:marBottom w:val="0"/>
      <w:divBdr>
        <w:top w:val="none" w:sz="0" w:space="0" w:color="auto"/>
        <w:left w:val="none" w:sz="0" w:space="0" w:color="auto"/>
        <w:bottom w:val="none" w:sz="0" w:space="0" w:color="auto"/>
        <w:right w:val="none" w:sz="0" w:space="0" w:color="auto"/>
      </w:divBdr>
    </w:div>
    <w:div w:id="426773908">
      <w:bodyDiv w:val="1"/>
      <w:marLeft w:val="0"/>
      <w:marRight w:val="0"/>
      <w:marTop w:val="0"/>
      <w:marBottom w:val="0"/>
      <w:divBdr>
        <w:top w:val="none" w:sz="0" w:space="0" w:color="auto"/>
        <w:left w:val="none" w:sz="0" w:space="0" w:color="auto"/>
        <w:bottom w:val="none" w:sz="0" w:space="0" w:color="auto"/>
        <w:right w:val="none" w:sz="0" w:space="0" w:color="auto"/>
      </w:divBdr>
    </w:div>
    <w:div w:id="445537465">
      <w:bodyDiv w:val="1"/>
      <w:marLeft w:val="0"/>
      <w:marRight w:val="0"/>
      <w:marTop w:val="0"/>
      <w:marBottom w:val="0"/>
      <w:divBdr>
        <w:top w:val="none" w:sz="0" w:space="0" w:color="auto"/>
        <w:left w:val="none" w:sz="0" w:space="0" w:color="auto"/>
        <w:bottom w:val="none" w:sz="0" w:space="0" w:color="auto"/>
        <w:right w:val="none" w:sz="0" w:space="0" w:color="auto"/>
      </w:divBdr>
    </w:div>
    <w:div w:id="500774936">
      <w:bodyDiv w:val="1"/>
      <w:marLeft w:val="0"/>
      <w:marRight w:val="0"/>
      <w:marTop w:val="0"/>
      <w:marBottom w:val="0"/>
      <w:divBdr>
        <w:top w:val="none" w:sz="0" w:space="0" w:color="auto"/>
        <w:left w:val="none" w:sz="0" w:space="0" w:color="auto"/>
        <w:bottom w:val="none" w:sz="0" w:space="0" w:color="auto"/>
        <w:right w:val="none" w:sz="0" w:space="0" w:color="auto"/>
      </w:divBdr>
    </w:div>
    <w:div w:id="516583024">
      <w:bodyDiv w:val="1"/>
      <w:marLeft w:val="0"/>
      <w:marRight w:val="0"/>
      <w:marTop w:val="0"/>
      <w:marBottom w:val="0"/>
      <w:divBdr>
        <w:top w:val="none" w:sz="0" w:space="0" w:color="auto"/>
        <w:left w:val="none" w:sz="0" w:space="0" w:color="auto"/>
        <w:bottom w:val="none" w:sz="0" w:space="0" w:color="auto"/>
        <w:right w:val="none" w:sz="0" w:space="0" w:color="auto"/>
      </w:divBdr>
    </w:div>
    <w:div w:id="569923440">
      <w:bodyDiv w:val="1"/>
      <w:marLeft w:val="0"/>
      <w:marRight w:val="0"/>
      <w:marTop w:val="0"/>
      <w:marBottom w:val="0"/>
      <w:divBdr>
        <w:top w:val="none" w:sz="0" w:space="0" w:color="auto"/>
        <w:left w:val="none" w:sz="0" w:space="0" w:color="auto"/>
        <w:bottom w:val="none" w:sz="0" w:space="0" w:color="auto"/>
        <w:right w:val="none" w:sz="0" w:space="0" w:color="auto"/>
      </w:divBdr>
    </w:div>
    <w:div w:id="578371382">
      <w:bodyDiv w:val="1"/>
      <w:marLeft w:val="0"/>
      <w:marRight w:val="0"/>
      <w:marTop w:val="0"/>
      <w:marBottom w:val="0"/>
      <w:divBdr>
        <w:top w:val="none" w:sz="0" w:space="0" w:color="auto"/>
        <w:left w:val="none" w:sz="0" w:space="0" w:color="auto"/>
        <w:bottom w:val="none" w:sz="0" w:space="0" w:color="auto"/>
        <w:right w:val="none" w:sz="0" w:space="0" w:color="auto"/>
      </w:divBdr>
    </w:div>
    <w:div w:id="578714962">
      <w:bodyDiv w:val="1"/>
      <w:marLeft w:val="0"/>
      <w:marRight w:val="0"/>
      <w:marTop w:val="0"/>
      <w:marBottom w:val="0"/>
      <w:divBdr>
        <w:top w:val="none" w:sz="0" w:space="0" w:color="auto"/>
        <w:left w:val="none" w:sz="0" w:space="0" w:color="auto"/>
        <w:bottom w:val="none" w:sz="0" w:space="0" w:color="auto"/>
        <w:right w:val="none" w:sz="0" w:space="0" w:color="auto"/>
      </w:divBdr>
    </w:div>
    <w:div w:id="580217568">
      <w:bodyDiv w:val="1"/>
      <w:marLeft w:val="0"/>
      <w:marRight w:val="0"/>
      <w:marTop w:val="0"/>
      <w:marBottom w:val="0"/>
      <w:divBdr>
        <w:top w:val="none" w:sz="0" w:space="0" w:color="auto"/>
        <w:left w:val="none" w:sz="0" w:space="0" w:color="auto"/>
        <w:bottom w:val="none" w:sz="0" w:space="0" w:color="auto"/>
        <w:right w:val="none" w:sz="0" w:space="0" w:color="auto"/>
      </w:divBdr>
    </w:div>
    <w:div w:id="599218777">
      <w:bodyDiv w:val="1"/>
      <w:marLeft w:val="0"/>
      <w:marRight w:val="0"/>
      <w:marTop w:val="0"/>
      <w:marBottom w:val="0"/>
      <w:divBdr>
        <w:top w:val="none" w:sz="0" w:space="0" w:color="auto"/>
        <w:left w:val="none" w:sz="0" w:space="0" w:color="auto"/>
        <w:bottom w:val="none" w:sz="0" w:space="0" w:color="auto"/>
        <w:right w:val="none" w:sz="0" w:space="0" w:color="auto"/>
      </w:divBdr>
    </w:div>
    <w:div w:id="600987583">
      <w:bodyDiv w:val="1"/>
      <w:marLeft w:val="0"/>
      <w:marRight w:val="0"/>
      <w:marTop w:val="0"/>
      <w:marBottom w:val="0"/>
      <w:divBdr>
        <w:top w:val="none" w:sz="0" w:space="0" w:color="auto"/>
        <w:left w:val="none" w:sz="0" w:space="0" w:color="auto"/>
        <w:bottom w:val="none" w:sz="0" w:space="0" w:color="auto"/>
        <w:right w:val="none" w:sz="0" w:space="0" w:color="auto"/>
      </w:divBdr>
    </w:div>
    <w:div w:id="604964254">
      <w:bodyDiv w:val="1"/>
      <w:marLeft w:val="0"/>
      <w:marRight w:val="0"/>
      <w:marTop w:val="0"/>
      <w:marBottom w:val="0"/>
      <w:divBdr>
        <w:top w:val="none" w:sz="0" w:space="0" w:color="auto"/>
        <w:left w:val="none" w:sz="0" w:space="0" w:color="auto"/>
        <w:bottom w:val="none" w:sz="0" w:space="0" w:color="auto"/>
        <w:right w:val="none" w:sz="0" w:space="0" w:color="auto"/>
      </w:divBdr>
    </w:div>
    <w:div w:id="608780006">
      <w:bodyDiv w:val="1"/>
      <w:marLeft w:val="0"/>
      <w:marRight w:val="0"/>
      <w:marTop w:val="0"/>
      <w:marBottom w:val="0"/>
      <w:divBdr>
        <w:top w:val="none" w:sz="0" w:space="0" w:color="auto"/>
        <w:left w:val="none" w:sz="0" w:space="0" w:color="auto"/>
        <w:bottom w:val="none" w:sz="0" w:space="0" w:color="auto"/>
        <w:right w:val="none" w:sz="0" w:space="0" w:color="auto"/>
      </w:divBdr>
    </w:div>
    <w:div w:id="621301979">
      <w:bodyDiv w:val="1"/>
      <w:marLeft w:val="0"/>
      <w:marRight w:val="0"/>
      <w:marTop w:val="0"/>
      <w:marBottom w:val="0"/>
      <w:divBdr>
        <w:top w:val="none" w:sz="0" w:space="0" w:color="auto"/>
        <w:left w:val="none" w:sz="0" w:space="0" w:color="auto"/>
        <w:bottom w:val="none" w:sz="0" w:space="0" w:color="auto"/>
        <w:right w:val="none" w:sz="0" w:space="0" w:color="auto"/>
      </w:divBdr>
    </w:div>
    <w:div w:id="631715710">
      <w:bodyDiv w:val="1"/>
      <w:marLeft w:val="0"/>
      <w:marRight w:val="0"/>
      <w:marTop w:val="0"/>
      <w:marBottom w:val="0"/>
      <w:divBdr>
        <w:top w:val="none" w:sz="0" w:space="0" w:color="auto"/>
        <w:left w:val="none" w:sz="0" w:space="0" w:color="auto"/>
        <w:bottom w:val="none" w:sz="0" w:space="0" w:color="auto"/>
        <w:right w:val="none" w:sz="0" w:space="0" w:color="auto"/>
      </w:divBdr>
    </w:div>
    <w:div w:id="647171141">
      <w:bodyDiv w:val="1"/>
      <w:marLeft w:val="0"/>
      <w:marRight w:val="0"/>
      <w:marTop w:val="0"/>
      <w:marBottom w:val="0"/>
      <w:divBdr>
        <w:top w:val="none" w:sz="0" w:space="0" w:color="auto"/>
        <w:left w:val="none" w:sz="0" w:space="0" w:color="auto"/>
        <w:bottom w:val="none" w:sz="0" w:space="0" w:color="auto"/>
        <w:right w:val="none" w:sz="0" w:space="0" w:color="auto"/>
      </w:divBdr>
    </w:div>
    <w:div w:id="653021819">
      <w:bodyDiv w:val="1"/>
      <w:marLeft w:val="0"/>
      <w:marRight w:val="0"/>
      <w:marTop w:val="0"/>
      <w:marBottom w:val="0"/>
      <w:divBdr>
        <w:top w:val="none" w:sz="0" w:space="0" w:color="auto"/>
        <w:left w:val="none" w:sz="0" w:space="0" w:color="auto"/>
        <w:bottom w:val="none" w:sz="0" w:space="0" w:color="auto"/>
        <w:right w:val="none" w:sz="0" w:space="0" w:color="auto"/>
      </w:divBdr>
    </w:div>
    <w:div w:id="669866372">
      <w:bodyDiv w:val="1"/>
      <w:marLeft w:val="0"/>
      <w:marRight w:val="0"/>
      <w:marTop w:val="0"/>
      <w:marBottom w:val="0"/>
      <w:divBdr>
        <w:top w:val="none" w:sz="0" w:space="0" w:color="auto"/>
        <w:left w:val="none" w:sz="0" w:space="0" w:color="auto"/>
        <w:bottom w:val="none" w:sz="0" w:space="0" w:color="auto"/>
        <w:right w:val="none" w:sz="0" w:space="0" w:color="auto"/>
      </w:divBdr>
    </w:div>
    <w:div w:id="674461062">
      <w:bodyDiv w:val="1"/>
      <w:marLeft w:val="0"/>
      <w:marRight w:val="0"/>
      <w:marTop w:val="0"/>
      <w:marBottom w:val="0"/>
      <w:divBdr>
        <w:top w:val="none" w:sz="0" w:space="0" w:color="auto"/>
        <w:left w:val="none" w:sz="0" w:space="0" w:color="auto"/>
        <w:bottom w:val="none" w:sz="0" w:space="0" w:color="auto"/>
        <w:right w:val="none" w:sz="0" w:space="0" w:color="auto"/>
      </w:divBdr>
    </w:div>
    <w:div w:id="678435222">
      <w:bodyDiv w:val="1"/>
      <w:marLeft w:val="0"/>
      <w:marRight w:val="0"/>
      <w:marTop w:val="0"/>
      <w:marBottom w:val="0"/>
      <w:divBdr>
        <w:top w:val="none" w:sz="0" w:space="0" w:color="auto"/>
        <w:left w:val="none" w:sz="0" w:space="0" w:color="auto"/>
        <w:bottom w:val="none" w:sz="0" w:space="0" w:color="auto"/>
        <w:right w:val="none" w:sz="0" w:space="0" w:color="auto"/>
      </w:divBdr>
      <w:divsChild>
        <w:div w:id="421024488">
          <w:marLeft w:val="0"/>
          <w:marRight w:val="0"/>
          <w:marTop w:val="0"/>
          <w:marBottom w:val="0"/>
          <w:divBdr>
            <w:top w:val="none" w:sz="0" w:space="0" w:color="auto"/>
            <w:left w:val="none" w:sz="0" w:space="0" w:color="auto"/>
            <w:bottom w:val="none" w:sz="0" w:space="0" w:color="auto"/>
            <w:right w:val="none" w:sz="0" w:space="0" w:color="auto"/>
          </w:divBdr>
          <w:divsChild>
            <w:div w:id="505168281">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684787684">
      <w:bodyDiv w:val="1"/>
      <w:marLeft w:val="0"/>
      <w:marRight w:val="0"/>
      <w:marTop w:val="0"/>
      <w:marBottom w:val="0"/>
      <w:divBdr>
        <w:top w:val="none" w:sz="0" w:space="0" w:color="auto"/>
        <w:left w:val="none" w:sz="0" w:space="0" w:color="auto"/>
        <w:bottom w:val="none" w:sz="0" w:space="0" w:color="auto"/>
        <w:right w:val="none" w:sz="0" w:space="0" w:color="auto"/>
      </w:divBdr>
    </w:div>
    <w:div w:id="701170539">
      <w:bodyDiv w:val="1"/>
      <w:marLeft w:val="0"/>
      <w:marRight w:val="0"/>
      <w:marTop w:val="0"/>
      <w:marBottom w:val="0"/>
      <w:divBdr>
        <w:top w:val="none" w:sz="0" w:space="0" w:color="auto"/>
        <w:left w:val="none" w:sz="0" w:space="0" w:color="auto"/>
        <w:bottom w:val="none" w:sz="0" w:space="0" w:color="auto"/>
        <w:right w:val="none" w:sz="0" w:space="0" w:color="auto"/>
      </w:divBdr>
    </w:div>
    <w:div w:id="720328165">
      <w:bodyDiv w:val="1"/>
      <w:marLeft w:val="0"/>
      <w:marRight w:val="0"/>
      <w:marTop w:val="0"/>
      <w:marBottom w:val="0"/>
      <w:divBdr>
        <w:top w:val="none" w:sz="0" w:space="0" w:color="auto"/>
        <w:left w:val="none" w:sz="0" w:space="0" w:color="auto"/>
        <w:bottom w:val="none" w:sz="0" w:space="0" w:color="auto"/>
        <w:right w:val="none" w:sz="0" w:space="0" w:color="auto"/>
      </w:divBdr>
    </w:div>
    <w:div w:id="730007754">
      <w:bodyDiv w:val="1"/>
      <w:marLeft w:val="0"/>
      <w:marRight w:val="0"/>
      <w:marTop w:val="0"/>
      <w:marBottom w:val="0"/>
      <w:divBdr>
        <w:top w:val="none" w:sz="0" w:space="0" w:color="auto"/>
        <w:left w:val="none" w:sz="0" w:space="0" w:color="auto"/>
        <w:bottom w:val="none" w:sz="0" w:space="0" w:color="auto"/>
        <w:right w:val="none" w:sz="0" w:space="0" w:color="auto"/>
      </w:divBdr>
    </w:div>
    <w:div w:id="734199911">
      <w:bodyDiv w:val="1"/>
      <w:marLeft w:val="0"/>
      <w:marRight w:val="0"/>
      <w:marTop w:val="0"/>
      <w:marBottom w:val="0"/>
      <w:divBdr>
        <w:top w:val="none" w:sz="0" w:space="0" w:color="auto"/>
        <w:left w:val="none" w:sz="0" w:space="0" w:color="auto"/>
        <w:bottom w:val="none" w:sz="0" w:space="0" w:color="auto"/>
        <w:right w:val="none" w:sz="0" w:space="0" w:color="auto"/>
      </w:divBdr>
    </w:div>
    <w:div w:id="749473506">
      <w:bodyDiv w:val="1"/>
      <w:marLeft w:val="0"/>
      <w:marRight w:val="0"/>
      <w:marTop w:val="0"/>
      <w:marBottom w:val="0"/>
      <w:divBdr>
        <w:top w:val="none" w:sz="0" w:space="0" w:color="auto"/>
        <w:left w:val="none" w:sz="0" w:space="0" w:color="auto"/>
        <w:bottom w:val="none" w:sz="0" w:space="0" w:color="auto"/>
        <w:right w:val="none" w:sz="0" w:space="0" w:color="auto"/>
      </w:divBdr>
    </w:div>
    <w:div w:id="813259233">
      <w:bodyDiv w:val="1"/>
      <w:marLeft w:val="0"/>
      <w:marRight w:val="0"/>
      <w:marTop w:val="0"/>
      <w:marBottom w:val="0"/>
      <w:divBdr>
        <w:top w:val="none" w:sz="0" w:space="0" w:color="auto"/>
        <w:left w:val="none" w:sz="0" w:space="0" w:color="auto"/>
        <w:bottom w:val="none" w:sz="0" w:space="0" w:color="auto"/>
        <w:right w:val="none" w:sz="0" w:space="0" w:color="auto"/>
      </w:divBdr>
    </w:div>
    <w:div w:id="817573242">
      <w:bodyDiv w:val="1"/>
      <w:marLeft w:val="0"/>
      <w:marRight w:val="0"/>
      <w:marTop w:val="0"/>
      <w:marBottom w:val="0"/>
      <w:divBdr>
        <w:top w:val="none" w:sz="0" w:space="0" w:color="auto"/>
        <w:left w:val="none" w:sz="0" w:space="0" w:color="auto"/>
        <w:bottom w:val="none" w:sz="0" w:space="0" w:color="auto"/>
        <w:right w:val="none" w:sz="0" w:space="0" w:color="auto"/>
      </w:divBdr>
    </w:div>
    <w:div w:id="825511226">
      <w:bodyDiv w:val="1"/>
      <w:marLeft w:val="0"/>
      <w:marRight w:val="0"/>
      <w:marTop w:val="0"/>
      <w:marBottom w:val="0"/>
      <w:divBdr>
        <w:top w:val="none" w:sz="0" w:space="0" w:color="auto"/>
        <w:left w:val="none" w:sz="0" w:space="0" w:color="auto"/>
        <w:bottom w:val="none" w:sz="0" w:space="0" w:color="auto"/>
        <w:right w:val="none" w:sz="0" w:space="0" w:color="auto"/>
      </w:divBdr>
    </w:div>
    <w:div w:id="839007295">
      <w:bodyDiv w:val="1"/>
      <w:marLeft w:val="0"/>
      <w:marRight w:val="0"/>
      <w:marTop w:val="0"/>
      <w:marBottom w:val="0"/>
      <w:divBdr>
        <w:top w:val="none" w:sz="0" w:space="0" w:color="auto"/>
        <w:left w:val="none" w:sz="0" w:space="0" w:color="auto"/>
        <w:bottom w:val="none" w:sz="0" w:space="0" w:color="auto"/>
        <w:right w:val="none" w:sz="0" w:space="0" w:color="auto"/>
      </w:divBdr>
    </w:div>
    <w:div w:id="865950782">
      <w:bodyDiv w:val="1"/>
      <w:marLeft w:val="0"/>
      <w:marRight w:val="0"/>
      <w:marTop w:val="0"/>
      <w:marBottom w:val="0"/>
      <w:divBdr>
        <w:top w:val="none" w:sz="0" w:space="0" w:color="auto"/>
        <w:left w:val="none" w:sz="0" w:space="0" w:color="auto"/>
        <w:bottom w:val="none" w:sz="0" w:space="0" w:color="auto"/>
        <w:right w:val="none" w:sz="0" w:space="0" w:color="auto"/>
      </w:divBdr>
    </w:div>
    <w:div w:id="876432573">
      <w:bodyDiv w:val="1"/>
      <w:marLeft w:val="0"/>
      <w:marRight w:val="0"/>
      <w:marTop w:val="0"/>
      <w:marBottom w:val="0"/>
      <w:divBdr>
        <w:top w:val="none" w:sz="0" w:space="0" w:color="auto"/>
        <w:left w:val="none" w:sz="0" w:space="0" w:color="auto"/>
        <w:bottom w:val="none" w:sz="0" w:space="0" w:color="auto"/>
        <w:right w:val="none" w:sz="0" w:space="0" w:color="auto"/>
      </w:divBdr>
    </w:div>
    <w:div w:id="900485941">
      <w:bodyDiv w:val="1"/>
      <w:marLeft w:val="0"/>
      <w:marRight w:val="0"/>
      <w:marTop w:val="0"/>
      <w:marBottom w:val="0"/>
      <w:divBdr>
        <w:top w:val="none" w:sz="0" w:space="0" w:color="auto"/>
        <w:left w:val="none" w:sz="0" w:space="0" w:color="auto"/>
        <w:bottom w:val="none" w:sz="0" w:space="0" w:color="auto"/>
        <w:right w:val="none" w:sz="0" w:space="0" w:color="auto"/>
      </w:divBdr>
    </w:div>
    <w:div w:id="912815673">
      <w:bodyDiv w:val="1"/>
      <w:marLeft w:val="0"/>
      <w:marRight w:val="0"/>
      <w:marTop w:val="0"/>
      <w:marBottom w:val="0"/>
      <w:divBdr>
        <w:top w:val="none" w:sz="0" w:space="0" w:color="auto"/>
        <w:left w:val="none" w:sz="0" w:space="0" w:color="auto"/>
        <w:bottom w:val="none" w:sz="0" w:space="0" w:color="auto"/>
        <w:right w:val="none" w:sz="0" w:space="0" w:color="auto"/>
      </w:divBdr>
    </w:div>
    <w:div w:id="957175166">
      <w:bodyDiv w:val="1"/>
      <w:marLeft w:val="0"/>
      <w:marRight w:val="0"/>
      <w:marTop w:val="0"/>
      <w:marBottom w:val="0"/>
      <w:divBdr>
        <w:top w:val="none" w:sz="0" w:space="0" w:color="auto"/>
        <w:left w:val="none" w:sz="0" w:space="0" w:color="auto"/>
        <w:bottom w:val="none" w:sz="0" w:space="0" w:color="auto"/>
        <w:right w:val="none" w:sz="0" w:space="0" w:color="auto"/>
      </w:divBdr>
    </w:div>
    <w:div w:id="959143521">
      <w:bodyDiv w:val="1"/>
      <w:marLeft w:val="0"/>
      <w:marRight w:val="0"/>
      <w:marTop w:val="0"/>
      <w:marBottom w:val="0"/>
      <w:divBdr>
        <w:top w:val="none" w:sz="0" w:space="0" w:color="auto"/>
        <w:left w:val="none" w:sz="0" w:space="0" w:color="auto"/>
        <w:bottom w:val="none" w:sz="0" w:space="0" w:color="auto"/>
        <w:right w:val="none" w:sz="0" w:space="0" w:color="auto"/>
      </w:divBdr>
    </w:div>
    <w:div w:id="979043736">
      <w:bodyDiv w:val="1"/>
      <w:marLeft w:val="0"/>
      <w:marRight w:val="0"/>
      <w:marTop w:val="0"/>
      <w:marBottom w:val="0"/>
      <w:divBdr>
        <w:top w:val="none" w:sz="0" w:space="0" w:color="auto"/>
        <w:left w:val="none" w:sz="0" w:space="0" w:color="auto"/>
        <w:bottom w:val="none" w:sz="0" w:space="0" w:color="auto"/>
        <w:right w:val="none" w:sz="0" w:space="0" w:color="auto"/>
      </w:divBdr>
    </w:div>
    <w:div w:id="983856281">
      <w:bodyDiv w:val="1"/>
      <w:marLeft w:val="0"/>
      <w:marRight w:val="0"/>
      <w:marTop w:val="0"/>
      <w:marBottom w:val="0"/>
      <w:divBdr>
        <w:top w:val="none" w:sz="0" w:space="0" w:color="auto"/>
        <w:left w:val="none" w:sz="0" w:space="0" w:color="auto"/>
        <w:bottom w:val="none" w:sz="0" w:space="0" w:color="auto"/>
        <w:right w:val="none" w:sz="0" w:space="0" w:color="auto"/>
      </w:divBdr>
    </w:div>
    <w:div w:id="1020817457">
      <w:bodyDiv w:val="1"/>
      <w:marLeft w:val="0"/>
      <w:marRight w:val="0"/>
      <w:marTop w:val="0"/>
      <w:marBottom w:val="0"/>
      <w:divBdr>
        <w:top w:val="none" w:sz="0" w:space="0" w:color="auto"/>
        <w:left w:val="none" w:sz="0" w:space="0" w:color="auto"/>
        <w:bottom w:val="none" w:sz="0" w:space="0" w:color="auto"/>
        <w:right w:val="none" w:sz="0" w:space="0" w:color="auto"/>
      </w:divBdr>
    </w:div>
    <w:div w:id="1050812562">
      <w:bodyDiv w:val="1"/>
      <w:marLeft w:val="0"/>
      <w:marRight w:val="0"/>
      <w:marTop w:val="0"/>
      <w:marBottom w:val="0"/>
      <w:divBdr>
        <w:top w:val="none" w:sz="0" w:space="0" w:color="auto"/>
        <w:left w:val="none" w:sz="0" w:space="0" w:color="auto"/>
        <w:bottom w:val="none" w:sz="0" w:space="0" w:color="auto"/>
        <w:right w:val="none" w:sz="0" w:space="0" w:color="auto"/>
      </w:divBdr>
    </w:div>
    <w:div w:id="1090277228">
      <w:bodyDiv w:val="1"/>
      <w:marLeft w:val="0"/>
      <w:marRight w:val="0"/>
      <w:marTop w:val="0"/>
      <w:marBottom w:val="0"/>
      <w:divBdr>
        <w:top w:val="none" w:sz="0" w:space="0" w:color="auto"/>
        <w:left w:val="none" w:sz="0" w:space="0" w:color="auto"/>
        <w:bottom w:val="none" w:sz="0" w:space="0" w:color="auto"/>
        <w:right w:val="none" w:sz="0" w:space="0" w:color="auto"/>
      </w:divBdr>
    </w:div>
    <w:div w:id="1112357927">
      <w:bodyDiv w:val="1"/>
      <w:marLeft w:val="0"/>
      <w:marRight w:val="0"/>
      <w:marTop w:val="0"/>
      <w:marBottom w:val="0"/>
      <w:divBdr>
        <w:top w:val="none" w:sz="0" w:space="0" w:color="auto"/>
        <w:left w:val="none" w:sz="0" w:space="0" w:color="auto"/>
        <w:bottom w:val="none" w:sz="0" w:space="0" w:color="auto"/>
        <w:right w:val="none" w:sz="0" w:space="0" w:color="auto"/>
      </w:divBdr>
    </w:div>
    <w:div w:id="1137256221">
      <w:bodyDiv w:val="1"/>
      <w:marLeft w:val="0"/>
      <w:marRight w:val="0"/>
      <w:marTop w:val="0"/>
      <w:marBottom w:val="0"/>
      <w:divBdr>
        <w:top w:val="none" w:sz="0" w:space="0" w:color="auto"/>
        <w:left w:val="none" w:sz="0" w:space="0" w:color="auto"/>
        <w:bottom w:val="none" w:sz="0" w:space="0" w:color="auto"/>
        <w:right w:val="none" w:sz="0" w:space="0" w:color="auto"/>
      </w:divBdr>
    </w:div>
    <w:div w:id="1161968827">
      <w:bodyDiv w:val="1"/>
      <w:marLeft w:val="0"/>
      <w:marRight w:val="0"/>
      <w:marTop w:val="0"/>
      <w:marBottom w:val="0"/>
      <w:divBdr>
        <w:top w:val="none" w:sz="0" w:space="0" w:color="auto"/>
        <w:left w:val="none" w:sz="0" w:space="0" w:color="auto"/>
        <w:bottom w:val="none" w:sz="0" w:space="0" w:color="auto"/>
        <w:right w:val="none" w:sz="0" w:space="0" w:color="auto"/>
      </w:divBdr>
      <w:divsChild>
        <w:div w:id="2105951152">
          <w:marLeft w:val="0"/>
          <w:marRight w:val="0"/>
          <w:marTop w:val="0"/>
          <w:marBottom w:val="0"/>
          <w:divBdr>
            <w:top w:val="none" w:sz="0" w:space="0" w:color="auto"/>
            <w:left w:val="none" w:sz="0" w:space="0" w:color="auto"/>
            <w:bottom w:val="none" w:sz="0" w:space="0" w:color="auto"/>
            <w:right w:val="none" w:sz="0" w:space="0" w:color="auto"/>
          </w:divBdr>
          <w:divsChild>
            <w:div w:id="1190292000">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185091852">
      <w:bodyDiv w:val="1"/>
      <w:marLeft w:val="0"/>
      <w:marRight w:val="0"/>
      <w:marTop w:val="0"/>
      <w:marBottom w:val="0"/>
      <w:divBdr>
        <w:top w:val="none" w:sz="0" w:space="0" w:color="auto"/>
        <w:left w:val="none" w:sz="0" w:space="0" w:color="auto"/>
        <w:bottom w:val="none" w:sz="0" w:space="0" w:color="auto"/>
        <w:right w:val="none" w:sz="0" w:space="0" w:color="auto"/>
      </w:divBdr>
    </w:div>
    <w:div w:id="1197545120">
      <w:bodyDiv w:val="1"/>
      <w:marLeft w:val="0"/>
      <w:marRight w:val="0"/>
      <w:marTop w:val="0"/>
      <w:marBottom w:val="0"/>
      <w:divBdr>
        <w:top w:val="none" w:sz="0" w:space="0" w:color="auto"/>
        <w:left w:val="none" w:sz="0" w:space="0" w:color="auto"/>
        <w:bottom w:val="none" w:sz="0" w:space="0" w:color="auto"/>
        <w:right w:val="none" w:sz="0" w:space="0" w:color="auto"/>
      </w:divBdr>
    </w:div>
    <w:div w:id="1221986076">
      <w:bodyDiv w:val="1"/>
      <w:marLeft w:val="0"/>
      <w:marRight w:val="0"/>
      <w:marTop w:val="0"/>
      <w:marBottom w:val="0"/>
      <w:divBdr>
        <w:top w:val="none" w:sz="0" w:space="0" w:color="auto"/>
        <w:left w:val="none" w:sz="0" w:space="0" w:color="auto"/>
        <w:bottom w:val="none" w:sz="0" w:space="0" w:color="auto"/>
        <w:right w:val="none" w:sz="0" w:space="0" w:color="auto"/>
      </w:divBdr>
    </w:div>
    <w:div w:id="1222715830">
      <w:bodyDiv w:val="1"/>
      <w:marLeft w:val="0"/>
      <w:marRight w:val="0"/>
      <w:marTop w:val="0"/>
      <w:marBottom w:val="0"/>
      <w:divBdr>
        <w:top w:val="none" w:sz="0" w:space="0" w:color="auto"/>
        <w:left w:val="none" w:sz="0" w:space="0" w:color="auto"/>
        <w:bottom w:val="none" w:sz="0" w:space="0" w:color="auto"/>
        <w:right w:val="none" w:sz="0" w:space="0" w:color="auto"/>
      </w:divBdr>
    </w:div>
    <w:div w:id="1230844253">
      <w:bodyDiv w:val="1"/>
      <w:marLeft w:val="0"/>
      <w:marRight w:val="0"/>
      <w:marTop w:val="0"/>
      <w:marBottom w:val="0"/>
      <w:divBdr>
        <w:top w:val="none" w:sz="0" w:space="0" w:color="auto"/>
        <w:left w:val="none" w:sz="0" w:space="0" w:color="auto"/>
        <w:bottom w:val="none" w:sz="0" w:space="0" w:color="auto"/>
        <w:right w:val="none" w:sz="0" w:space="0" w:color="auto"/>
      </w:divBdr>
    </w:div>
    <w:div w:id="1231696484">
      <w:bodyDiv w:val="1"/>
      <w:marLeft w:val="0"/>
      <w:marRight w:val="0"/>
      <w:marTop w:val="0"/>
      <w:marBottom w:val="0"/>
      <w:divBdr>
        <w:top w:val="none" w:sz="0" w:space="0" w:color="auto"/>
        <w:left w:val="none" w:sz="0" w:space="0" w:color="auto"/>
        <w:bottom w:val="none" w:sz="0" w:space="0" w:color="auto"/>
        <w:right w:val="none" w:sz="0" w:space="0" w:color="auto"/>
      </w:divBdr>
    </w:div>
    <w:div w:id="1240141115">
      <w:bodyDiv w:val="1"/>
      <w:marLeft w:val="0"/>
      <w:marRight w:val="0"/>
      <w:marTop w:val="0"/>
      <w:marBottom w:val="0"/>
      <w:divBdr>
        <w:top w:val="none" w:sz="0" w:space="0" w:color="auto"/>
        <w:left w:val="none" w:sz="0" w:space="0" w:color="auto"/>
        <w:bottom w:val="none" w:sz="0" w:space="0" w:color="auto"/>
        <w:right w:val="none" w:sz="0" w:space="0" w:color="auto"/>
      </w:divBdr>
    </w:div>
    <w:div w:id="1241258518">
      <w:bodyDiv w:val="1"/>
      <w:marLeft w:val="0"/>
      <w:marRight w:val="0"/>
      <w:marTop w:val="0"/>
      <w:marBottom w:val="0"/>
      <w:divBdr>
        <w:top w:val="none" w:sz="0" w:space="0" w:color="auto"/>
        <w:left w:val="none" w:sz="0" w:space="0" w:color="auto"/>
        <w:bottom w:val="none" w:sz="0" w:space="0" w:color="auto"/>
        <w:right w:val="none" w:sz="0" w:space="0" w:color="auto"/>
      </w:divBdr>
    </w:div>
    <w:div w:id="1248612893">
      <w:bodyDiv w:val="1"/>
      <w:marLeft w:val="0"/>
      <w:marRight w:val="0"/>
      <w:marTop w:val="0"/>
      <w:marBottom w:val="0"/>
      <w:divBdr>
        <w:top w:val="none" w:sz="0" w:space="0" w:color="auto"/>
        <w:left w:val="none" w:sz="0" w:space="0" w:color="auto"/>
        <w:bottom w:val="none" w:sz="0" w:space="0" w:color="auto"/>
        <w:right w:val="none" w:sz="0" w:space="0" w:color="auto"/>
      </w:divBdr>
    </w:div>
    <w:div w:id="1254165427">
      <w:bodyDiv w:val="1"/>
      <w:marLeft w:val="0"/>
      <w:marRight w:val="0"/>
      <w:marTop w:val="0"/>
      <w:marBottom w:val="0"/>
      <w:divBdr>
        <w:top w:val="none" w:sz="0" w:space="0" w:color="auto"/>
        <w:left w:val="none" w:sz="0" w:space="0" w:color="auto"/>
        <w:bottom w:val="none" w:sz="0" w:space="0" w:color="auto"/>
        <w:right w:val="none" w:sz="0" w:space="0" w:color="auto"/>
      </w:divBdr>
    </w:div>
    <w:div w:id="1259943686">
      <w:bodyDiv w:val="1"/>
      <w:marLeft w:val="0"/>
      <w:marRight w:val="0"/>
      <w:marTop w:val="0"/>
      <w:marBottom w:val="0"/>
      <w:divBdr>
        <w:top w:val="none" w:sz="0" w:space="0" w:color="auto"/>
        <w:left w:val="none" w:sz="0" w:space="0" w:color="auto"/>
        <w:bottom w:val="none" w:sz="0" w:space="0" w:color="auto"/>
        <w:right w:val="none" w:sz="0" w:space="0" w:color="auto"/>
      </w:divBdr>
    </w:div>
    <w:div w:id="1262834212">
      <w:bodyDiv w:val="1"/>
      <w:marLeft w:val="0"/>
      <w:marRight w:val="0"/>
      <w:marTop w:val="0"/>
      <w:marBottom w:val="0"/>
      <w:divBdr>
        <w:top w:val="none" w:sz="0" w:space="0" w:color="auto"/>
        <w:left w:val="none" w:sz="0" w:space="0" w:color="auto"/>
        <w:bottom w:val="none" w:sz="0" w:space="0" w:color="auto"/>
        <w:right w:val="none" w:sz="0" w:space="0" w:color="auto"/>
      </w:divBdr>
    </w:div>
    <w:div w:id="1275212150">
      <w:bodyDiv w:val="1"/>
      <w:marLeft w:val="0"/>
      <w:marRight w:val="0"/>
      <w:marTop w:val="0"/>
      <w:marBottom w:val="0"/>
      <w:divBdr>
        <w:top w:val="none" w:sz="0" w:space="0" w:color="auto"/>
        <w:left w:val="none" w:sz="0" w:space="0" w:color="auto"/>
        <w:bottom w:val="none" w:sz="0" w:space="0" w:color="auto"/>
        <w:right w:val="none" w:sz="0" w:space="0" w:color="auto"/>
      </w:divBdr>
    </w:div>
    <w:div w:id="1343631868">
      <w:bodyDiv w:val="1"/>
      <w:marLeft w:val="0"/>
      <w:marRight w:val="0"/>
      <w:marTop w:val="0"/>
      <w:marBottom w:val="0"/>
      <w:divBdr>
        <w:top w:val="none" w:sz="0" w:space="0" w:color="auto"/>
        <w:left w:val="none" w:sz="0" w:space="0" w:color="auto"/>
        <w:bottom w:val="none" w:sz="0" w:space="0" w:color="auto"/>
        <w:right w:val="none" w:sz="0" w:space="0" w:color="auto"/>
      </w:divBdr>
    </w:div>
    <w:div w:id="1397976658">
      <w:bodyDiv w:val="1"/>
      <w:marLeft w:val="0"/>
      <w:marRight w:val="0"/>
      <w:marTop w:val="0"/>
      <w:marBottom w:val="0"/>
      <w:divBdr>
        <w:top w:val="none" w:sz="0" w:space="0" w:color="auto"/>
        <w:left w:val="none" w:sz="0" w:space="0" w:color="auto"/>
        <w:bottom w:val="none" w:sz="0" w:space="0" w:color="auto"/>
        <w:right w:val="none" w:sz="0" w:space="0" w:color="auto"/>
      </w:divBdr>
    </w:div>
    <w:div w:id="1419402456">
      <w:bodyDiv w:val="1"/>
      <w:marLeft w:val="0"/>
      <w:marRight w:val="0"/>
      <w:marTop w:val="0"/>
      <w:marBottom w:val="0"/>
      <w:divBdr>
        <w:top w:val="none" w:sz="0" w:space="0" w:color="auto"/>
        <w:left w:val="none" w:sz="0" w:space="0" w:color="auto"/>
        <w:bottom w:val="none" w:sz="0" w:space="0" w:color="auto"/>
        <w:right w:val="none" w:sz="0" w:space="0" w:color="auto"/>
      </w:divBdr>
    </w:div>
    <w:div w:id="1451819849">
      <w:bodyDiv w:val="1"/>
      <w:marLeft w:val="0"/>
      <w:marRight w:val="0"/>
      <w:marTop w:val="0"/>
      <w:marBottom w:val="0"/>
      <w:divBdr>
        <w:top w:val="none" w:sz="0" w:space="0" w:color="auto"/>
        <w:left w:val="none" w:sz="0" w:space="0" w:color="auto"/>
        <w:bottom w:val="none" w:sz="0" w:space="0" w:color="auto"/>
        <w:right w:val="none" w:sz="0" w:space="0" w:color="auto"/>
      </w:divBdr>
    </w:div>
    <w:div w:id="1456101445">
      <w:bodyDiv w:val="1"/>
      <w:marLeft w:val="0"/>
      <w:marRight w:val="0"/>
      <w:marTop w:val="0"/>
      <w:marBottom w:val="0"/>
      <w:divBdr>
        <w:top w:val="none" w:sz="0" w:space="0" w:color="auto"/>
        <w:left w:val="none" w:sz="0" w:space="0" w:color="auto"/>
        <w:bottom w:val="none" w:sz="0" w:space="0" w:color="auto"/>
        <w:right w:val="none" w:sz="0" w:space="0" w:color="auto"/>
      </w:divBdr>
    </w:div>
    <w:div w:id="1462453627">
      <w:bodyDiv w:val="1"/>
      <w:marLeft w:val="0"/>
      <w:marRight w:val="0"/>
      <w:marTop w:val="0"/>
      <w:marBottom w:val="0"/>
      <w:divBdr>
        <w:top w:val="none" w:sz="0" w:space="0" w:color="auto"/>
        <w:left w:val="none" w:sz="0" w:space="0" w:color="auto"/>
        <w:bottom w:val="none" w:sz="0" w:space="0" w:color="auto"/>
        <w:right w:val="none" w:sz="0" w:space="0" w:color="auto"/>
      </w:divBdr>
    </w:div>
    <w:div w:id="1474298559">
      <w:bodyDiv w:val="1"/>
      <w:marLeft w:val="0"/>
      <w:marRight w:val="0"/>
      <w:marTop w:val="0"/>
      <w:marBottom w:val="0"/>
      <w:divBdr>
        <w:top w:val="none" w:sz="0" w:space="0" w:color="auto"/>
        <w:left w:val="none" w:sz="0" w:space="0" w:color="auto"/>
        <w:bottom w:val="none" w:sz="0" w:space="0" w:color="auto"/>
        <w:right w:val="none" w:sz="0" w:space="0" w:color="auto"/>
      </w:divBdr>
    </w:div>
    <w:div w:id="1475022783">
      <w:bodyDiv w:val="1"/>
      <w:marLeft w:val="0"/>
      <w:marRight w:val="0"/>
      <w:marTop w:val="0"/>
      <w:marBottom w:val="0"/>
      <w:divBdr>
        <w:top w:val="none" w:sz="0" w:space="0" w:color="auto"/>
        <w:left w:val="none" w:sz="0" w:space="0" w:color="auto"/>
        <w:bottom w:val="none" w:sz="0" w:space="0" w:color="auto"/>
        <w:right w:val="none" w:sz="0" w:space="0" w:color="auto"/>
      </w:divBdr>
    </w:div>
    <w:div w:id="1478305993">
      <w:bodyDiv w:val="1"/>
      <w:marLeft w:val="0"/>
      <w:marRight w:val="0"/>
      <w:marTop w:val="0"/>
      <w:marBottom w:val="0"/>
      <w:divBdr>
        <w:top w:val="none" w:sz="0" w:space="0" w:color="auto"/>
        <w:left w:val="none" w:sz="0" w:space="0" w:color="auto"/>
        <w:bottom w:val="none" w:sz="0" w:space="0" w:color="auto"/>
        <w:right w:val="none" w:sz="0" w:space="0" w:color="auto"/>
      </w:divBdr>
    </w:div>
    <w:div w:id="1491873382">
      <w:bodyDiv w:val="1"/>
      <w:marLeft w:val="0"/>
      <w:marRight w:val="0"/>
      <w:marTop w:val="0"/>
      <w:marBottom w:val="0"/>
      <w:divBdr>
        <w:top w:val="none" w:sz="0" w:space="0" w:color="auto"/>
        <w:left w:val="none" w:sz="0" w:space="0" w:color="auto"/>
        <w:bottom w:val="none" w:sz="0" w:space="0" w:color="auto"/>
        <w:right w:val="none" w:sz="0" w:space="0" w:color="auto"/>
      </w:divBdr>
    </w:div>
    <w:div w:id="1497762662">
      <w:bodyDiv w:val="1"/>
      <w:marLeft w:val="0"/>
      <w:marRight w:val="0"/>
      <w:marTop w:val="0"/>
      <w:marBottom w:val="0"/>
      <w:divBdr>
        <w:top w:val="none" w:sz="0" w:space="0" w:color="auto"/>
        <w:left w:val="none" w:sz="0" w:space="0" w:color="auto"/>
        <w:bottom w:val="none" w:sz="0" w:space="0" w:color="auto"/>
        <w:right w:val="none" w:sz="0" w:space="0" w:color="auto"/>
      </w:divBdr>
    </w:div>
    <w:div w:id="1502353114">
      <w:bodyDiv w:val="1"/>
      <w:marLeft w:val="0"/>
      <w:marRight w:val="0"/>
      <w:marTop w:val="0"/>
      <w:marBottom w:val="0"/>
      <w:divBdr>
        <w:top w:val="none" w:sz="0" w:space="0" w:color="auto"/>
        <w:left w:val="none" w:sz="0" w:space="0" w:color="auto"/>
        <w:bottom w:val="none" w:sz="0" w:space="0" w:color="auto"/>
        <w:right w:val="none" w:sz="0" w:space="0" w:color="auto"/>
      </w:divBdr>
    </w:div>
    <w:div w:id="1524712730">
      <w:bodyDiv w:val="1"/>
      <w:marLeft w:val="0"/>
      <w:marRight w:val="0"/>
      <w:marTop w:val="0"/>
      <w:marBottom w:val="0"/>
      <w:divBdr>
        <w:top w:val="none" w:sz="0" w:space="0" w:color="auto"/>
        <w:left w:val="none" w:sz="0" w:space="0" w:color="auto"/>
        <w:bottom w:val="none" w:sz="0" w:space="0" w:color="auto"/>
        <w:right w:val="none" w:sz="0" w:space="0" w:color="auto"/>
      </w:divBdr>
    </w:div>
    <w:div w:id="1550876442">
      <w:bodyDiv w:val="1"/>
      <w:marLeft w:val="0"/>
      <w:marRight w:val="0"/>
      <w:marTop w:val="0"/>
      <w:marBottom w:val="0"/>
      <w:divBdr>
        <w:top w:val="none" w:sz="0" w:space="0" w:color="auto"/>
        <w:left w:val="none" w:sz="0" w:space="0" w:color="auto"/>
        <w:bottom w:val="none" w:sz="0" w:space="0" w:color="auto"/>
        <w:right w:val="none" w:sz="0" w:space="0" w:color="auto"/>
      </w:divBdr>
    </w:div>
    <w:div w:id="1560938451">
      <w:bodyDiv w:val="1"/>
      <w:marLeft w:val="0"/>
      <w:marRight w:val="0"/>
      <w:marTop w:val="0"/>
      <w:marBottom w:val="0"/>
      <w:divBdr>
        <w:top w:val="none" w:sz="0" w:space="0" w:color="auto"/>
        <w:left w:val="none" w:sz="0" w:space="0" w:color="auto"/>
        <w:bottom w:val="none" w:sz="0" w:space="0" w:color="auto"/>
        <w:right w:val="none" w:sz="0" w:space="0" w:color="auto"/>
      </w:divBdr>
    </w:div>
    <w:div w:id="1569068506">
      <w:bodyDiv w:val="1"/>
      <w:marLeft w:val="0"/>
      <w:marRight w:val="0"/>
      <w:marTop w:val="0"/>
      <w:marBottom w:val="0"/>
      <w:divBdr>
        <w:top w:val="none" w:sz="0" w:space="0" w:color="auto"/>
        <w:left w:val="none" w:sz="0" w:space="0" w:color="auto"/>
        <w:bottom w:val="none" w:sz="0" w:space="0" w:color="auto"/>
        <w:right w:val="none" w:sz="0" w:space="0" w:color="auto"/>
      </w:divBdr>
    </w:div>
    <w:div w:id="1607540371">
      <w:bodyDiv w:val="1"/>
      <w:marLeft w:val="0"/>
      <w:marRight w:val="0"/>
      <w:marTop w:val="0"/>
      <w:marBottom w:val="0"/>
      <w:divBdr>
        <w:top w:val="none" w:sz="0" w:space="0" w:color="auto"/>
        <w:left w:val="none" w:sz="0" w:space="0" w:color="auto"/>
        <w:bottom w:val="none" w:sz="0" w:space="0" w:color="auto"/>
        <w:right w:val="none" w:sz="0" w:space="0" w:color="auto"/>
      </w:divBdr>
    </w:div>
    <w:div w:id="1609923030">
      <w:bodyDiv w:val="1"/>
      <w:marLeft w:val="0"/>
      <w:marRight w:val="0"/>
      <w:marTop w:val="0"/>
      <w:marBottom w:val="0"/>
      <w:divBdr>
        <w:top w:val="none" w:sz="0" w:space="0" w:color="auto"/>
        <w:left w:val="none" w:sz="0" w:space="0" w:color="auto"/>
        <w:bottom w:val="none" w:sz="0" w:space="0" w:color="auto"/>
        <w:right w:val="none" w:sz="0" w:space="0" w:color="auto"/>
      </w:divBdr>
    </w:div>
    <w:div w:id="1632247141">
      <w:bodyDiv w:val="1"/>
      <w:marLeft w:val="0"/>
      <w:marRight w:val="0"/>
      <w:marTop w:val="0"/>
      <w:marBottom w:val="0"/>
      <w:divBdr>
        <w:top w:val="none" w:sz="0" w:space="0" w:color="auto"/>
        <w:left w:val="none" w:sz="0" w:space="0" w:color="auto"/>
        <w:bottom w:val="none" w:sz="0" w:space="0" w:color="auto"/>
        <w:right w:val="none" w:sz="0" w:space="0" w:color="auto"/>
      </w:divBdr>
    </w:div>
    <w:div w:id="1637179287">
      <w:bodyDiv w:val="1"/>
      <w:marLeft w:val="0"/>
      <w:marRight w:val="0"/>
      <w:marTop w:val="0"/>
      <w:marBottom w:val="0"/>
      <w:divBdr>
        <w:top w:val="none" w:sz="0" w:space="0" w:color="auto"/>
        <w:left w:val="none" w:sz="0" w:space="0" w:color="auto"/>
        <w:bottom w:val="none" w:sz="0" w:space="0" w:color="auto"/>
        <w:right w:val="none" w:sz="0" w:space="0" w:color="auto"/>
      </w:divBdr>
    </w:div>
    <w:div w:id="1653607228">
      <w:bodyDiv w:val="1"/>
      <w:marLeft w:val="0"/>
      <w:marRight w:val="0"/>
      <w:marTop w:val="0"/>
      <w:marBottom w:val="0"/>
      <w:divBdr>
        <w:top w:val="none" w:sz="0" w:space="0" w:color="auto"/>
        <w:left w:val="none" w:sz="0" w:space="0" w:color="auto"/>
        <w:bottom w:val="none" w:sz="0" w:space="0" w:color="auto"/>
        <w:right w:val="none" w:sz="0" w:space="0" w:color="auto"/>
      </w:divBdr>
    </w:div>
    <w:div w:id="1659962503">
      <w:bodyDiv w:val="1"/>
      <w:marLeft w:val="0"/>
      <w:marRight w:val="0"/>
      <w:marTop w:val="0"/>
      <w:marBottom w:val="0"/>
      <w:divBdr>
        <w:top w:val="none" w:sz="0" w:space="0" w:color="auto"/>
        <w:left w:val="none" w:sz="0" w:space="0" w:color="auto"/>
        <w:bottom w:val="none" w:sz="0" w:space="0" w:color="auto"/>
        <w:right w:val="none" w:sz="0" w:space="0" w:color="auto"/>
      </w:divBdr>
    </w:div>
    <w:div w:id="1661539678">
      <w:bodyDiv w:val="1"/>
      <w:marLeft w:val="0"/>
      <w:marRight w:val="0"/>
      <w:marTop w:val="0"/>
      <w:marBottom w:val="0"/>
      <w:divBdr>
        <w:top w:val="none" w:sz="0" w:space="0" w:color="auto"/>
        <w:left w:val="none" w:sz="0" w:space="0" w:color="auto"/>
        <w:bottom w:val="none" w:sz="0" w:space="0" w:color="auto"/>
        <w:right w:val="none" w:sz="0" w:space="0" w:color="auto"/>
      </w:divBdr>
    </w:div>
    <w:div w:id="1670130460">
      <w:bodyDiv w:val="1"/>
      <w:marLeft w:val="0"/>
      <w:marRight w:val="0"/>
      <w:marTop w:val="0"/>
      <w:marBottom w:val="0"/>
      <w:divBdr>
        <w:top w:val="none" w:sz="0" w:space="0" w:color="auto"/>
        <w:left w:val="none" w:sz="0" w:space="0" w:color="auto"/>
        <w:bottom w:val="none" w:sz="0" w:space="0" w:color="auto"/>
        <w:right w:val="none" w:sz="0" w:space="0" w:color="auto"/>
      </w:divBdr>
    </w:div>
    <w:div w:id="1696736185">
      <w:bodyDiv w:val="1"/>
      <w:marLeft w:val="0"/>
      <w:marRight w:val="0"/>
      <w:marTop w:val="0"/>
      <w:marBottom w:val="0"/>
      <w:divBdr>
        <w:top w:val="none" w:sz="0" w:space="0" w:color="auto"/>
        <w:left w:val="none" w:sz="0" w:space="0" w:color="auto"/>
        <w:bottom w:val="none" w:sz="0" w:space="0" w:color="auto"/>
        <w:right w:val="none" w:sz="0" w:space="0" w:color="auto"/>
      </w:divBdr>
    </w:div>
    <w:div w:id="1702439182">
      <w:bodyDiv w:val="1"/>
      <w:marLeft w:val="0"/>
      <w:marRight w:val="0"/>
      <w:marTop w:val="0"/>
      <w:marBottom w:val="0"/>
      <w:divBdr>
        <w:top w:val="none" w:sz="0" w:space="0" w:color="auto"/>
        <w:left w:val="none" w:sz="0" w:space="0" w:color="auto"/>
        <w:bottom w:val="none" w:sz="0" w:space="0" w:color="auto"/>
        <w:right w:val="none" w:sz="0" w:space="0" w:color="auto"/>
      </w:divBdr>
    </w:div>
    <w:div w:id="1754929312">
      <w:bodyDiv w:val="1"/>
      <w:marLeft w:val="0"/>
      <w:marRight w:val="0"/>
      <w:marTop w:val="0"/>
      <w:marBottom w:val="0"/>
      <w:divBdr>
        <w:top w:val="none" w:sz="0" w:space="0" w:color="auto"/>
        <w:left w:val="none" w:sz="0" w:space="0" w:color="auto"/>
        <w:bottom w:val="none" w:sz="0" w:space="0" w:color="auto"/>
        <w:right w:val="none" w:sz="0" w:space="0" w:color="auto"/>
      </w:divBdr>
    </w:div>
    <w:div w:id="1762139040">
      <w:bodyDiv w:val="1"/>
      <w:marLeft w:val="0"/>
      <w:marRight w:val="0"/>
      <w:marTop w:val="0"/>
      <w:marBottom w:val="0"/>
      <w:divBdr>
        <w:top w:val="none" w:sz="0" w:space="0" w:color="auto"/>
        <w:left w:val="none" w:sz="0" w:space="0" w:color="auto"/>
        <w:bottom w:val="none" w:sz="0" w:space="0" w:color="auto"/>
        <w:right w:val="none" w:sz="0" w:space="0" w:color="auto"/>
      </w:divBdr>
    </w:div>
    <w:div w:id="1814322736">
      <w:bodyDiv w:val="1"/>
      <w:marLeft w:val="0"/>
      <w:marRight w:val="0"/>
      <w:marTop w:val="0"/>
      <w:marBottom w:val="0"/>
      <w:divBdr>
        <w:top w:val="none" w:sz="0" w:space="0" w:color="auto"/>
        <w:left w:val="none" w:sz="0" w:space="0" w:color="auto"/>
        <w:bottom w:val="none" w:sz="0" w:space="0" w:color="auto"/>
        <w:right w:val="none" w:sz="0" w:space="0" w:color="auto"/>
      </w:divBdr>
    </w:div>
    <w:div w:id="1829709024">
      <w:bodyDiv w:val="1"/>
      <w:marLeft w:val="0"/>
      <w:marRight w:val="0"/>
      <w:marTop w:val="0"/>
      <w:marBottom w:val="0"/>
      <w:divBdr>
        <w:top w:val="none" w:sz="0" w:space="0" w:color="auto"/>
        <w:left w:val="none" w:sz="0" w:space="0" w:color="auto"/>
        <w:bottom w:val="none" w:sz="0" w:space="0" w:color="auto"/>
        <w:right w:val="none" w:sz="0" w:space="0" w:color="auto"/>
      </w:divBdr>
    </w:div>
    <w:div w:id="1850171269">
      <w:bodyDiv w:val="1"/>
      <w:marLeft w:val="0"/>
      <w:marRight w:val="0"/>
      <w:marTop w:val="0"/>
      <w:marBottom w:val="0"/>
      <w:divBdr>
        <w:top w:val="none" w:sz="0" w:space="0" w:color="auto"/>
        <w:left w:val="none" w:sz="0" w:space="0" w:color="auto"/>
        <w:bottom w:val="none" w:sz="0" w:space="0" w:color="auto"/>
        <w:right w:val="none" w:sz="0" w:space="0" w:color="auto"/>
      </w:divBdr>
    </w:div>
    <w:div w:id="1858229705">
      <w:bodyDiv w:val="1"/>
      <w:marLeft w:val="0"/>
      <w:marRight w:val="0"/>
      <w:marTop w:val="0"/>
      <w:marBottom w:val="0"/>
      <w:divBdr>
        <w:top w:val="none" w:sz="0" w:space="0" w:color="auto"/>
        <w:left w:val="none" w:sz="0" w:space="0" w:color="auto"/>
        <w:bottom w:val="none" w:sz="0" w:space="0" w:color="auto"/>
        <w:right w:val="none" w:sz="0" w:space="0" w:color="auto"/>
      </w:divBdr>
    </w:div>
    <w:div w:id="1871189735">
      <w:bodyDiv w:val="1"/>
      <w:marLeft w:val="0"/>
      <w:marRight w:val="0"/>
      <w:marTop w:val="0"/>
      <w:marBottom w:val="0"/>
      <w:divBdr>
        <w:top w:val="none" w:sz="0" w:space="0" w:color="auto"/>
        <w:left w:val="none" w:sz="0" w:space="0" w:color="auto"/>
        <w:bottom w:val="none" w:sz="0" w:space="0" w:color="auto"/>
        <w:right w:val="none" w:sz="0" w:space="0" w:color="auto"/>
      </w:divBdr>
    </w:div>
    <w:div w:id="1873224303">
      <w:bodyDiv w:val="1"/>
      <w:marLeft w:val="0"/>
      <w:marRight w:val="0"/>
      <w:marTop w:val="0"/>
      <w:marBottom w:val="0"/>
      <w:divBdr>
        <w:top w:val="none" w:sz="0" w:space="0" w:color="auto"/>
        <w:left w:val="none" w:sz="0" w:space="0" w:color="auto"/>
        <w:bottom w:val="none" w:sz="0" w:space="0" w:color="auto"/>
        <w:right w:val="none" w:sz="0" w:space="0" w:color="auto"/>
      </w:divBdr>
    </w:div>
    <w:div w:id="1876578157">
      <w:bodyDiv w:val="1"/>
      <w:marLeft w:val="0"/>
      <w:marRight w:val="0"/>
      <w:marTop w:val="0"/>
      <w:marBottom w:val="0"/>
      <w:divBdr>
        <w:top w:val="none" w:sz="0" w:space="0" w:color="auto"/>
        <w:left w:val="none" w:sz="0" w:space="0" w:color="auto"/>
        <w:bottom w:val="none" w:sz="0" w:space="0" w:color="auto"/>
        <w:right w:val="none" w:sz="0" w:space="0" w:color="auto"/>
      </w:divBdr>
    </w:div>
    <w:div w:id="1898079787">
      <w:bodyDiv w:val="1"/>
      <w:marLeft w:val="0"/>
      <w:marRight w:val="0"/>
      <w:marTop w:val="0"/>
      <w:marBottom w:val="0"/>
      <w:divBdr>
        <w:top w:val="none" w:sz="0" w:space="0" w:color="auto"/>
        <w:left w:val="none" w:sz="0" w:space="0" w:color="auto"/>
        <w:bottom w:val="none" w:sz="0" w:space="0" w:color="auto"/>
        <w:right w:val="none" w:sz="0" w:space="0" w:color="auto"/>
      </w:divBdr>
    </w:div>
    <w:div w:id="1901553348">
      <w:bodyDiv w:val="1"/>
      <w:marLeft w:val="0"/>
      <w:marRight w:val="0"/>
      <w:marTop w:val="0"/>
      <w:marBottom w:val="0"/>
      <w:divBdr>
        <w:top w:val="none" w:sz="0" w:space="0" w:color="auto"/>
        <w:left w:val="none" w:sz="0" w:space="0" w:color="auto"/>
        <w:bottom w:val="none" w:sz="0" w:space="0" w:color="auto"/>
        <w:right w:val="none" w:sz="0" w:space="0" w:color="auto"/>
      </w:divBdr>
    </w:div>
    <w:div w:id="1903053962">
      <w:bodyDiv w:val="1"/>
      <w:marLeft w:val="0"/>
      <w:marRight w:val="0"/>
      <w:marTop w:val="0"/>
      <w:marBottom w:val="0"/>
      <w:divBdr>
        <w:top w:val="none" w:sz="0" w:space="0" w:color="auto"/>
        <w:left w:val="none" w:sz="0" w:space="0" w:color="auto"/>
        <w:bottom w:val="none" w:sz="0" w:space="0" w:color="auto"/>
        <w:right w:val="none" w:sz="0" w:space="0" w:color="auto"/>
      </w:divBdr>
    </w:div>
    <w:div w:id="1908875761">
      <w:bodyDiv w:val="1"/>
      <w:marLeft w:val="0"/>
      <w:marRight w:val="0"/>
      <w:marTop w:val="0"/>
      <w:marBottom w:val="0"/>
      <w:divBdr>
        <w:top w:val="none" w:sz="0" w:space="0" w:color="auto"/>
        <w:left w:val="none" w:sz="0" w:space="0" w:color="auto"/>
        <w:bottom w:val="none" w:sz="0" w:space="0" w:color="auto"/>
        <w:right w:val="none" w:sz="0" w:space="0" w:color="auto"/>
      </w:divBdr>
    </w:div>
    <w:div w:id="1943292439">
      <w:bodyDiv w:val="1"/>
      <w:marLeft w:val="0"/>
      <w:marRight w:val="0"/>
      <w:marTop w:val="0"/>
      <w:marBottom w:val="0"/>
      <w:divBdr>
        <w:top w:val="none" w:sz="0" w:space="0" w:color="auto"/>
        <w:left w:val="none" w:sz="0" w:space="0" w:color="auto"/>
        <w:bottom w:val="none" w:sz="0" w:space="0" w:color="auto"/>
        <w:right w:val="none" w:sz="0" w:space="0" w:color="auto"/>
      </w:divBdr>
    </w:div>
    <w:div w:id="2012291077">
      <w:bodyDiv w:val="1"/>
      <w:marLeft w:val="0"/>
      <w:marRight w:val="0"/>
      <w:marTop w:val="0"/>
      <w:marBottom w:val="0"/>
      <w:divBdr>
        <w:top w:val="none" w:sz="0" w:space="0" w:color="auto"/>
        <w:left w:val="none" w:sz="0" w:space="0" w:color="auto"/>
        <w:bottom w:val="none" w:sz="0" w:space="0" w:color="auto"/>
        <w:right w:val="none" w:sz="0" w:space="0" w:color="auto"/>
      </w:divBdr>
    </w:div>
    <w:div w:id="2034916924">
      <w:bodyDiv w:val="1"/>
      <w:marLeft w:val="0"/>
      <w:marRight w:val="0"/>
      <w:marTop w:val="0"/>
      <w:marBottom w:val="0"/>
      <w:divBdr>
        <w:top w:val="none" w:sz="0" w:space="0" w:color="auto"/>
        <w:left w:val="none" w:sz="0" w:space="0" w:color="auto"/>
        <w:bottom w:val="none" w:sz="0" w:space="0" w:color="auto"/>
        <w:right w:val="none" w:sz="0" w:space="0" w:color="auto"/>
      </w:divBdr>
    </w:div>
    <w:div w:id="2036880702">
      <w:bodyDiv w:val="1"/>
      <w:marLeft w:val="0"/>
      <w:marRight w:val="0"/>
      <w:marTop w:val="0"/>
      <w:marBottom w:val="0"/>
      <w:divBdr>
        <w:top w:val="none" w:sz="0" w:space="0" w:color="auto"/>
        <w:left w:val="none" w:sz="0" w:space="0" w:color="auto"/>
        <w:bottom w:val="none" w:sz="0" w:space="0" w:color="auto"/>
        <w:right w:val="none" w:sz="0" w:space="0" w:color="auto"/>
      </w:divBdr>
    </w:div>
    <w:div w:id="2043047526">
      <w:bodyDiv w:val="1"/>
      <w:marLeft w:val="0"/>
      <w:marRight w:val="0"/>
      <w:marTop w:val="0"/>
      <w:marBottom w:val="0"/>
      <w:divBdr>
        <w:top w:val="none" w:sz="0" w:space="0" w:color="auto"/>
        <w:left w:val="none" w:sz="0" w:space="0" w:color="auto"/>
        <w:bottom w:val="none" w:sz="0" w:space="0" w:color="auto"/>
        <w:right w:val="none" w:sz="0" w:space="0" w:color="auto"/>
      </w:divBdr>
    </w:div>
    <w:div w:id="2047564154">
      <w:bodyDiv w:val="1"/>
      <w:marLeft w:val="0"/>
      <w:marRight w:val="0"/>
      <w:marTop w:val="0"/>
      <w:marBottom w:val="0"/>
      <w:divBdr>
        <w:top w:val="none" w:sz="0" w:space="0" w:color="auto"/>
        <w:left w:val="none" w:sz="0" w:space="0" w:color="auto"/>
        <w:bottom w:val="none" w:sz="0" w:space="0" w:color="auto"/>
        <w:right w:val="none" w:sz="0" w:space="0" w:color="auto"/>
      </w:divBdr>
    </w:div>
    <w:div w:id="2052075871">
      <w:bodyDiv w:val="1"/>
      <w:marLeft w:val="0"/>
      <w:marRight w:val="0"/>
      <w:marTop w:val="0"/>
      <w:marBottom w:val="0"/>
      <w:divBdr>
        <w:top w:val="none" w:sz="0" w:space="0" w:color="auto"/>
        <w:left w:val="none" w:sz="0" w:space="0" w:color="auto"/>
        <w:bottom w:val="none" w:sz="0" w:space="0" w:color="auto"/>
        <w:right w:val="none" w:sz="0" w:space="0" w:color="auto"/>
      </w:divBdr>
    </w:div>
    <w:div w:id="2063670648">
      <w:bodyDiv w:val="1"/>
      <w:marLeft w:val="0"/>
      <w:marRight w:val="0"/>
      <w:marTop w:val="0"/>
      <w:marBottom w:val="0"/>
      <w:divBdr>
        <w:top w:val="none" w:sz="0" w:space="0" w:color="auto"/>
        <w:left w:val="none" w:sz="0" w:space="0" w:color="auto"/>
        <w:bottom w:val="none" w:sz="0" w:space="0" w:color="auto"/>
        <w:right w:val="none" w:sz="0" w:space="0" w:color="auto"/>
      </w:divBdr>
    </w:div>
    <w:div w:id="2074966446">
      <w:bodyDiv w:val="1"/>
      <w:marLeft w:val="0"/>
      <w:marRight w:val="0"/>
      <w:marTop w:val="0"/>
      <w:marBottom w:val="0"/>
      <w:divBdr>
        <w:top w:val="none" w:sz="0" w:space="0" w:color="auto"/>
        <w:left w:val="none" w:sz="0" w:space="0" w:color="auto"/>
        <w:bottom w:val="none" w:sz="0" w:space="0" w:color="auto"/>
        <w:right w:val="none" w:sz="0" w:space="0" w:color="auto"/>
      </w:divBdr>
    </w:div>
    <w:div w:id="2080908426">
      <w:bodyDiv w:val="1"/>
      <w:marLeft w:val="0"/>
      <w:marRight w:val="0"/>
      <w:marTop w:val="0"/>
      <w:marBottom w:val="0"/>
      <w:divBdr>
        <w:top w:val="none" w:sz="0" w:space="0" w:color="auto"/>
        <w:left w:val="none" w:sz="0" w:space="0" w:color="auto"/>
        <w:bottom w:val="none" w:sz="0" w:space="0" w:color="auto"/>
        <w:right w:val="none" w:sz="0" w:space="0" w:color="auto"/>
      </w:divBdr>
    </w:div>
    <w:div w:id="2109503823">
      <w:bodyDiv w:val="1"/>
      <w:marLeft w:val="0"/>
      <w:marRight w:val="0"/>
      <w:marTop w:val="0"/>
      <w:marBottom w:val="0"/>
      <w:divBdr>
        <w:top w:val="none" w:sz="0" w:space="0" w:color="auto"/>
        <w:left w:val="none" w:sz="0" w:space="0" w:color="auto"/>
        <w:bottom w:val="none" w:sz="0" w:space="0" w:color="auto"/>
        <w:right w:val="none" w:sz="0" w:space="0" w:color="auto"/>
      </w:divBdr>
    </w:div>
    <w:div w:id="2110199826">
      <w:bodyDiv w:val="1"/>
      <w:marLeft w:val="0"/>
      <w:marRight w:val="0"/>
      <w:marTop w:val="0"/>
      <w:marBottom w:val="0"/>
      <w:divBdr>
        <w:top w:val="none" w:sz="0" w:space="0" w:color="auto"/>
        <w:left w:val="none" w:sz="0" w:space="0" w:color="auto"/>
        <w:bottom w:val="none" w:sz="0" w:space="0" w:color="auto"/>
        <w:right w:val="none" w:sz="0" w:space="0" w:color="auto"/>
      </w:divBdr>
    </w:div>
    <w:div w:id="2138638053">
      <w:bodyDiv w:val="1"/>
      <w:marLeft w:val="0"/>
      <w:marRight w:val="0"/>
      <w:marTop w:val="0"/>
      <w:marBottom w:val="0"/>
      <w:divBdr>
        <w:top w:val="none" w:sz="0" w:space="0" w:color="auto"/>
        <w:left w:val="none" w:sz="0" w:space="0" w:color="auto"/>
        <w:bottom w:val="none" w:sz="0" w:space="0" w:color="auto"/>
        <w:right w:val="none" w:sz="0" w:space="0" w:color="auto"/>
      </w:divBdr>
    </w:div>
    <w:div w:id="214488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 Id="rId35"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todosiev\Desktop\GI%202019\10%2003%202020%20Statistika%20za%20godi&#353;nje%20izvje&#353;&#263;e%20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 1. usporedba po godinama'!$L$1</c:f>
              <c:strCache>
                <c:ptCount val="1"/>
                <c:pt idx="0">
                  <c:v>2014.</c:v>
                </c:pt>
              </c:strCache>
            </c:strRef>
          </c:tx>
          <c:spPr>
            <a:solidFill>
              <a:schemeClr val="accent1"/>
            </a:solidFill>
            <a:ln>
              <a:noFill/>
            </a:ln>
            <a:effectLst/>
          </c:spPr>
          <c:invertIfNegative val="0"/>
          <c:cat>
            <c:strRef>
              <c:f>'Graf 1. usporedba po godinama'!$K$2</c:f>
              <c:strCache>
                <c:ptCount val="1"/>
                <c:pt idx="0">
                  <c:v>Novozaprimljeni </c:v>
                </c:pt>
              </c:strCache>
            </c:strRef>
          </c:cat>
          <c:val>
            <c:numRef>
              <c:f>'Graf 1. usporedba po godinama'!$L$2</c:f>
              <c:numCache>
                <c:formatCode>General</c:formatCode>
                <c:ptCount val="1"/>
                <c:pt idx="0">
                  <c:v>3618</c:v>
                </c:pt>
              </c:numCache>
            </c:numRef>
          </c:val>
          <c:extLst>
            <c:ext xmlns:c16="http://schemas.microsoft.com/office/drawing/2014/chart" uri="{C3380CC4-5D6E-409C-BE32-E72D297353CC}">
              <c16:uniqueId val="{00000000-3071-47F1-9494-1E3F971E4DC8}"/>
            </c:ext>
          </c:extLst>
        </c:ser>
        <c:ser>
          <c:idx val="1"/>
          <c:order val="1"/>
          <c:tx>
            <c:strRef>
              <c:f>'Graf 1. usporedba po godinama'!$M$1</c:f>
              <c:strCache>
                <c:ptCount val="1"/>
                <c:pt idx="0">
                  <c:v>2015.</c:v>
                </c:pt>
              </c:strCache>
            </c:strRef>
          </c:tx>
          <c:spPr>
            <a:solidFill>
              <a:schemeClr val="accent2"/>
            </a:solidFill>
            <a:ln>
              <a:noFill/>
            </a:ln>
            <a:effectLst/>
          </c:spPr>
          <c:invertIfNegative val="0"/>
          <c:cat>
            <c:strRef>
              <c:f>'Graf 1. usporedba po godinama'!$K$2</c:f>
              <c:strCache>
                <c:ptCount val="1"/>
                <c:pt idx="0">
                  <c:v>Novozaprimljeni </c:v>
                </c:pt>
              </c:strCache>
            </c:strRef>
          </c:cat>
          <c:val>
            <c:numRef>
              <c:f>'Graf 1. usporedba po godinama'!$M$2</c:f>
              <c:numCache>
                <c:formatCode>General</c:formatCode>
                <c:ptCount val="1"/>
                <c:pt idx="0">
                  <c:v>3911</c:v>
                </c:pt>
              </c:numCache>
            </c:numRef>
          </c:val>
          <c:extLst>
            <c:ext xmlns:c16="http://schemas.microsoft.com/office/drawing/2014/chart" uri="{C3380CC4-5D6E-409C-BE32-E72D297353CC}">
              <c16:uniqueId val="{00000001-3071-47F1-9494-1E3F971E4DC8}"/>
            </c:ext>
          </c:extLst>
        </c:ser>
        <c:ser>
          <c:idx val="2"/>
          <c:order val="2"/>
          <c:tx>
            <c:strRef>
              <c:f>'Graf 1. usporedba po godinama'!$N$1</c:f>
              <c:strCache>
                <c:ptCount val="1"/>
                <c:pt idx="0">
                  <c:v>2016.</c:v>
                </c:pt>
              </c:strCache>
            </c:strRef>
          </c:tx>
          <c:spPr>
            <a:solidFill>
              <a:schemeClr val="accent3"/>
            </a:solidFill>
            <a:ln>
              <a:noFill/>
            </a:ln>
            <a:effectLst/>
          </c:spPr>
          <c:invertIfNegative val="0"/>
          <c:cat>
            <c:strRef>
              <c:f>'Graf 1. usporedba po godinama'!$K$2</c:f>
              <c:strCache>
                <c:ptCount val="1"/>
                <c:pt idx="0">
                  <c:v>Novozaprimljeni </c:v>
                </c:pt>
              </c:strCache>
            </c:strRef>
          </c:cat>
          <c:val>
            <c:numRef>
              <c:f>'Graf 1. usporedba po godinama'!$N$2</c:f>
              <c:numCache>
                <c:formatCode>General</c:formatCode>
                <c:ptCount val="1"/>
                <c:pt idx="0">
                  <c:v>4147</c:v>
                </c:pt>
              </c:numCache>
            </c:numRef>
          </c:val>
          <c:extLst>
            <c:ext xmlns:c16="http://schemas.microsoft.com/office/drawing/2014/chart" uri="{C3380CC4-5D6E-409C-BE32-E72D297353CC}">
              <c16:uniqueId val="{00000002-3071-47F1-9494-1E3F971E4DC8}"/>
            </c:ext>
          </c:extLst>
        </c:ser>
        <c:ser>
          <c:idx val="3"/>
          <c:order val="3"/>
          <c:tx>
            <c:strRef>
              <c:f>'Graf 1. usporedba po godinama'!$O$1</c:f>
              <c:strCache>
                <c:ptCount val="1"/>
                <c:pt idx="0">
                  <c:v>2017.</c:v>
                </c:pt>
              </c:strCache>
            </c:strRef>
          </c:tx>
          <c:spPr>
            <a:solidFill>
              <a:schemeClr val="accent4"/>
            </a:solidFill>
            <a:ln>
              <a:noFill/>
            </a:ln>
            <a:effectLst/>
          </c:spPr>
          <c:invertIfNegative val="0"/>
          <c:cat>
            <c:strRef>
              <c:f>'Graf 1. usporedba po godinama'!$K$2</c:f>
              <c:strCache>
                <c:ptCount val="1"/>
                <c:pt idx="0">
                  <c:v>Novozaprimljeni </c:v>
                </c:pt>
              </c:strCache>
            </c:strRef>
          </c:cat>
          <c:val>
            <c:numRef>
              <c:f>'Graf 1. usporedba po godinama'!$O$2</c:f>
              <c:numCache>
                <c:formatCode>General</c:formatCode>
                <c:ptCount val="1"/>
                <c:pt idx="0">
                  <c:v>3544</c:v>
                </c:pt>
              </c:numCache>
            </c:numRef>
          </c:val>
          <c:extLst>
            <c:ext xmlns:c16="http://schemas.microsoft.com/office/drawing/2014/chart" uri="{C3380CC4-5D6E-409C-BE32-E72D297353CC}">
              <c16:uniqueId val="{00000003-3071-47F1-9494-1E3F971E4DC8}"/>
            </c:ext>
          </c:extLst>
        </c:ser>
        <c:ser>
          <c:idx val="4"/>
          <c:order val="4"/>
          <c:tx>
            <c:strRef>
              <c:f>'Graf 1. usporedba po godinama'!$P$1</c:f>
              <c:strCache>
                <c:ptCount val="1"/>
                <c:pt idx="0">
                  <c:v>2018.</c:v>
                </c:pt>
              </c:strCache>
            </c:strRef>
          </c:tx>
          <c:spPr>
            <a:solidFill>
              <a:schemeClr val="accent5"/>
            </a:solidFill>
            <a:ln>
              <a:noFill/>
            </a:ln>
            <a:effectLst/>
          </c:spPr>
          <c:invertIfNegative val="0"/>
          <c:cat>
            <c:strRef>
              <c:f>'Graf 1. usporedba po godinama'!$K$2</c:f>
              <c:strCache>
                <c:ptCount val="1"/>
                <c:pt idx="0">
                  <c:v>Novozaprimljeni </c:v>
                </c:pt>
              </c:strCache>
            </c:strRef>
          </c:cat>
          <c:val>
            <c:numRef>
              <c:f>'Graf 1. usporedba po godinama'!$P$2</c:f>
              <c:numCache>
                <c:formatCode>General</c:formatCode>
                <c:ptCount val="1"/>
                <c:pt idx="0">
                  <c:v>4211</c:v>
                </c:pt>
              </c:numCache>
            </c:numRef>
          </c:val>
          <c:extLst>
            <c:ext xmlns:c16="http://schemas.microsoft.com/office/drawing/2014/chart" uri="{C3380CC4-5D6E-409C-BE32-E72D297353CC}">
              <c16:uniqueId val="{00000004-3071-47F1-9494-1E3F971E4DC8}"/>
            </c:ext>
          </c:extLst>
        </c:ser>
        <c:ser>
          <c:idx val="5"/>
          <c:order val="5"/>
          <c:tx>
            <c:strRef>
              <c:f>'Graf 1. usporedba po godinama'!$Q$1</c:f>
              <c:strCache>
                <c:ptCount val="1"/>
                <c:pt idx="0">
                  <c:v>2019.</c:v>
                </c:pt>
              </c:strCache>
            </c:strRef>
          </c:tx>
          <c:spPr>
            <a:solidFill>
              <a:schemeClr val="accent6"/>
            </a:solidFill>
            <a:ln>
              <a:noFill/>
            </a:ln>
            <a:effectLst/>
          </c:spPr>
          <c:invertIfNegative val="0"/>
          <c:cat>
            <c:strRef>
              <c:f>'Graf 1. usporedba po godinama'!$K$2</c:f>
              <c:strCache>
                <c:ptCount val="1"/>
                <c:pt idx="0">
                  <c:v>Novozaprimljeni </c:v>
                </c:pt>
              </c:strCache>
            </c:strRef>
          </c:cat>
          <c:val>
            <c:numRef>
              <c:f>'Graf 1. usporedba po godinama'!$Q$2</c:f>
              <c:numCache>
                <c:formatCode>General</c:formatCode>
                <c:ptCount val="1"/>
                <c:pt idx="0">
                  <c:v>3825</c:v>
                </c:pt>
              </c:numCache>
            </c:numRef>
          </c:val>
          <c:extLst>
            <c:ext xmlns:c16="http://schemas.microsoft.com/office/drawing/2014/chart" uri="{C3380CC4-5D6E-409C-BE32-E72D297353CC}">
              <c16:uniqueId val="{00000005-3071-47F1-9494-1E3F971E4DC8}"/>
            </c:ext>
          </c:extLst>
        </c:ser>
        <c:dLbls>
          <c:showLegendKey val="0"/>
          <c:showVal val="0"/>
          <c:showCatName val="0"/>
          <c:showSerName val="0"/>
          <c:showPercent val="0"/>
          <c:showBubbleSize val="0"/>
        </c:dLbls>
        <c:gapWidth val="219"/>
        <c:overlap val="-27"/>
        <c:axId val="568749144"/>
        <c:axId val="568749472"/>
      </c:barChart>
      <c:catAx>
        <c:axId val="568749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68749472"/>
        <c:crosses val="autoZero"/>
        <c:auto val="1"/>
        <c:lblAlgn val="ctr"/>
        <c:lblOffset val="100"/>
        <c:noMultiLvlLbl val="0"/>
      </c:catAx>
      <c:valAx>
        <c:axId val="56874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68749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 8. UOS - KD 2'!$A$63:$A$78</c:f>
              <c:strCache>
                <c:ptCount val="16"/>
                <c:pt idx="0">
                  <c:v>Kaznena djela protiv braka, obitelji i djece</c:v>
                </c:pt>
                <c:pt idx="1">
                  <c:v>Kaznena djela protiv osobne slobode</c:v>
                </c:pt>
                <c:pt idx="2">
                  <c:v>Kaznena djela protiv imovine</c:v>
                </c:pt>
                <c:pt idx="3">
                  <c:v>Kaznena djela protiv života i tijela</c:v>
                </c:pt>
                <c:pt idx="4">
                  <c:v>Kaznena djela protiv javnog reda</c:v>
                </c:pt>
                <c:pt idx="5">
                  <c:v>Kaznena djela protiv zdravlja ljudi</c:v>
                </c:pt>
                <c:pt idx="6">
                  <c:v>Kaznena djela protiv spolne slobode</c:v>
                </c:pt>
                <c:pt idx="7">
                  <c:v>Kaznena djela protiv gospodarstva</c:v>
                </c:pt>
                <c:pt idx="8">
                  <c:v>Kaznena djela krivotvorenja</c:v>
                </c:pt>
                <c:pt idx="9">
                  <c:v>Kaznena djela protiv opće sigurnosti</c:v>
                </c:pt>
                <c:pt idx="10">
                  <c:v>Kaznena djela protiv pravosuđa</c:v>
                </c:pt>
                <c:pt idx="11">
                  <c:v>Kaznena djela protiv privatnosti</c:v>
                </c:pt>
                <c:pt idx="12">
                  <c:v>Kaznena djela protiv službene dužnosti</c:v>
                </c:pt>
                <c:pt idx="13">
                  <c:v>Kaznena djela spolnog zlostavljanja i iskorištavanja djeteta</c:v>
                </c:pt>
                <c:pt idx="14">
                  <c:v>Kaznena djela protiv sigurnosti prometa</c:v>
                </c:pt>
                <c:pt idx="15">
                  <c:v>Kaznena djela protiv računalnih sustava, programa i podataka</c:v>
                </c:pt>
              </c:strCache>
            </c:strRef>
          </c:cat>
          <c:val>
            <c:numRef>
              <c:f>'Graf 8. UOS - KD 2'!$B$63:$B$78</c:f>
              <c:numCache>
                <c:formatCode>General</c:formatCode>
                <c:ptCount val="16"/>
                <c:pt idx="0">
                  <c:v>334</c:v>
                </c:pt>
                <c:pt idx="1">
                  <c:v>166</c:v>
                </c:pt>
                <c:pt idx="2">
                  <c:v>60</c:v>
                </c:pt>
                <c:pt idx="3">
                  <c:v>47</c:v>
                </c:pt>
                <c:pt idx="4">
                  <c:v>24</c:v>
                </c:pt>
                <c:pt idx="5">
                  <c:v>23</c:v>
                </c:pt>
                <c:pt idx="6">
                  <c:v>7</c:v>
                </c:pt>
                <c:pt idx="7">
                  <c:v>7</c:v>
                </c:pt>
                <c:pt idx="8">
                  <c:v>6</c:v>
                </c:pt>
                <c:pt idx="9">
                  <c:v>3</c:v>
                </c:pt>
                <c:pt idx="10">
                  <c:v>3</c:v>
                </c:pt>
                <c:pt idx="11">
                  <c:v>2</c:v>
                </c:pt>
                <c:pt idx="12">
                  <c:v>2</c:v>
                </c:pt>
                <c:pt idx="13">
                  <c:v>1</c:v>
                </c:pt>
                <c:pt idx="14">
                  <c:v>1</c:v>
                </c:pt>
                <c:pt idx="15">
                  <c:v>1</c:v>
                </c:pt>
              </c:numCache>
            </c:numRef>
          </c:val>
          <c:extLst>
            <c:ext xmlns:c16="http://schemas.microsoft.com/office/drawing/2014/chart" uri="{C3380CC4-5D6E-409C-BE32-E72D297353CC}">
              <c16:uniqueId val="{00000000-10C9-4FE7-90F9-0FD87E9B559D}"/>
            </c:ext>
          </c:extLst>
        </c:ser>
        <c:dLbls>
          <c:showLegendKey val="0"/>
          <c:showVal val="0"/>
          <c:showCatName val="0"/>
          <c:showSerName val="0"/>
          <c:showPercent val="0"/>
          <c:showBubbleSize val="0"/>
        </c:dLbls>
        <c:gapWidth val="182"/>
        <c:axId val="408320800"/>
        <c:axId val="408320472"/>
      </c:barChart>
      <c:catAx>
        <c:axId val="408320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8320472"/>
        <c:crosses val="autoZero"/>
        <c:auto val="1"/>
        <c:lblAlgn val="ctr"/>
        <c:lblOffset val="100"/>
        <c:noMultiLvlLbl val="0"/>
      </c:catAx>
      <c:valAx>
        <c:axId val="408320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8320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07A85-CD8D-4B83-AD08-234795E0A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4822</Words>
  <Characters>27489</Characters>
  <Application>Microsoft Office Word</Application>
  <DocSecurity>0</DocSecurity>
  <Lines>229</Lines>
  <Paragraphs>64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Zovko Mandić</dc:creator>
  <cp:lastModifiedBy>Ivana Marinković</cp:lastModifiedBy>
  <cp:revision>3</cp:revision>
  <cp:lastPrinted>2020-09-16T09:23:00Z</cp:lastPrinted>
  <dcterms:created xsi:type="dcterms:W3CDTF">2020-09-23T13:33:00Z</dcterms:created>
  <dcterms:modified xsi:type="dcterms:W3CDTF">2020-09-28T10:12:00Z</dcterms:modified>
</cp:coreProperties>
</file>