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1" w:rsidRPr="00C208B8" w:rsidRDefault="00BB2291" w:rsidP="00BB2291">
      <w:pPr>
        <w:jc w:val="center"/>
      </w:pPr>
      <w:r>
        <w:rPr>
          <w:noProof/>
        </w:rPr>
        <w:drawing>
          <wp:inline distT="0" distB="0" distL="0" distR="0" wp14:anchorId="2BF922B0" wp14:editId="0FB479C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BB2291" w:rsidRPr="0023763F" w:rsidRDefault="00BB2291" w:rsidP="00BB2291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BB2291" w:rsidRDefault="00BB2291" w:rsidP="00BB2291"/>
    <w:p w:rsidR="00D27727" w:rsidRDefault="00D27727" w:rsidP="00D27727">
      <w:pPr>
        <w:spacing w:after="2400"/>
        <w:jc w:val="right"/>
      </w:pPr>
      <w:r>
        <w:t xml:space="preserve">Zagreb, </w:t>
      </w:r>
      <w:r w:rsidR="003E6120">
        <w:t>3</w:t>
      </w:r>
      <w:r>
        <w:t xml:space="preserve">. </w:t>
      </w:r>
      <w:r w:rsidR="009B139F">
        <w:t>rujna</w:t>
      </w:r>
      <w:r>
        <w:t xml:space="preserve"> 2020.</w:t>
      </w:r>
    </w:p>
    <w:p w:rsidR="00BB2291" w:rsidRPr="002179F8" w:rsidRDefault="00BB2291" w:rsidP="00BB2291">
      <w:pPr>
        <w:spacing w:line="360" w:lineRule="auto"/>
      </w:pPr>
      <w:r w:rsidRPr="002179F8">
        <w:t>__________________________________________________________________________</w:t>
      </w:r>
    </w:p>
    <w:p w:rsidR="00BB2291" w:rsidRDefault="00BB2291" w:rsidP="00BB22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B2291" w:rsidSect="00BB2291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B2291" w:rsidTr="006A6AA6">
        <w:tc>
          <w:tcPr>
            <w:tcW w:w="1951" w:type="dxa"/>
          </w:tcPr>
          <w:p w:rsidR="00BB2291" w:rsidRDefault="00BB2291" w:rsidP="003E6120">
            <w:pPr>
              <w:spacing w:line="360" w:lineRule="auto"/>
              <w:jc w:val="center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B2291" w:rsidRDefault="00BB2291" w:rsidP="00BB2291">
            <w:pPr>
              <w:spacing w:line="360" w:lineRule="auto"/>
            </w:pPr>
            <w:r>
              <w:t xml:space="preserve">Ministarstvo </w:t>
            </w:r>
            <w:r w:rsidR="009B139F">
              <w:t xml:space="preserve">pravosuđa i </w:t>
            </w:r>
            <w:r>
              <w:t xml:space="preserve">uprave </w:t>
            </w:r>
          </w:p>
        </w:tc>
      </w:tr>
    </w:tbl>
    <w:p w:rsidR="00BB2291" w:rsidRPr="002179F8" w:rsidRDefault="00BB2291" w:rsidP="00BB2291">
      <w:pPr>
        <w:spacing w:line="360" w:lineRule="auto"/>
      </w:pPr>
      <w:r w:rsidRPr="002179F8">
        <w:t>__________________________________________________________________________</w:t>
      </w:r>
    </w:p>
    <w:p w:rsidR="00BB2291" w:rsidRDefault="00BB2291" w:rsidP="00BB2291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B229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B2291" w:rsidTr="006A6AA6">
        <w:tc>
          <w:tcPr>
            <w:tcW w:w="1951" w:type="dxa"/>
          </w:tcPr>
          <w:p w:rsidR="00BB2291" w:rsidRDefault="00BB2291" w:rsidP="003E6120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B2291" w:rsidRDefault="00DA0EC9" w:rsidP="00411F89">
            <w:pPr>
              <w:spacing w:line="360" w:lineRule="auto"/>
              <w:jc w:val="both"/>
            </w:pPr>
            <w:r w:rsidRPr="00DA0EC9">
              <w:t xml:space="preserve">Prijedlog odluke o raspisivanju prijevremenih izbora za </w:t>
            </w:r>
            <w:r w:rsidR="009B139F">
              <w:t>zamjenika župana Šibensko-kninske županije iz reda pripadnika srpske nacionalne manjine</w:t>
            </w:r>
          </w:p>
        </w:tc>
      </w:tr>
    </w:tbl>
    <w:p w:rsidR="00BB2291" w:rsidRPr="002179F8" w:rsidRDefault="00BB2291" w:rsidP="00BB2291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BB229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CE78D1" w:rsidRDefault="00BB2291" w:rsidP="00BB2291"/>
    <w:p w:rsidR="00BB2291" w:rsidRPr="00BB2291" w:rsidRDefault="00BB2291" w:rsidP="00BB2291">
      <w:pPr>
        <w:jc w:val="both"/>
        <w:textAlignment w:val="baseline"/>
        <w:rPr>
          <w:color w:val="000000"/>
        </w:rPr>
      </w:pPr>
    </w:p>
    <w:p w:rsidR="00BB2291" w:rsidRDefault="00BB2291">
      <w:pPr>
        <w:spacing w:after="160" w:line="259" w:lineRule="auto"/>
        <w:rPr>
          <w:b/>
          <w:i/>
          <w:color w:val="000000"/>
          <w:spacing w:val="70"/>
        </w:rPr>
      </w:pPr>
      <w:r>
        <w:rPr>
          <w:b/>
          <w:i/>
          <w:color w:val="000000"/>
          <w:spacing w:val="70"/>
        </w:rPr>
        <w:br w:type="page"/>
      </w:r>
      <w:bookmarkStart w:id="0" w:name="_GoBack"/>
      <w:bookmarkEnd w:id="0"/>
    </w:p>
    <w:p w:rsidR="00BB2291" w:rsidRPr="00BB2291" w:rsidRDefault="00BB2291" w:rsidP="00BB2291">
      <w:pPr>
        <w:jc w:val="right"/>
        <w:textAlignment w:val="baseline"/>
        <w:rPr>
          <w:b/>
          <w:i/>
          <w:color w:val="000000"/>
          <w:spacing w:val="70"/>
        </w:rPr>
      </w:pPr>
      <w:r w:rsidRPr="00BB2291">
        <w:rPr>
          <w:b/>
          <w:i/>
          <w:color w:val="000000"/>
          <w:spacing w:val="70"/>
        </w:rPr>
        <w:lastRenderedPageBreak/>
        <w:t>PRIJEDLOG</w:t>
      </w:r>
    </w:p>
    <w:p w:rsidR="00BB2291" w:rsidRPr="00BB2291" w:rsidRDefault="00BB2291" w:rsidP="00BB2291">
      <w:pPr>
        <w:ind w:firstLine="708"/>
        <w:jc w:val="both"/>
        <w:textAlignment w:val="baseline"/>
        <w:rPr>
          <w:color w:val="000000"/>
        </w:rPr>
      </w:pPr>
    </w:p>
    <w:p w:rsidR="00BB2291" w:rsidRPr="00BB2291" w:rsidRDefault="00BB2291" w:rsidP="00BB2291">
      <w:pPr>
        <w:ind w:firstLine="708"/>
        <w:jc w:val="both"/>
        <w:textAlignment w:val="baseline"/>
        <w:rPr>
          <w:color w:val="000000"/>
        </w:rPr>
      </w:pPr>
    </w:p>
    <w:p w:rsidR="00BB2291" w:rsidRPr="00BB2291" w:rsidRDefault="00BB2291" w:rsidP="00411F89">
      <w:pPr>
        <w:jc w:val="both"/>
        <w:textAlignment w:val="baseline"/>
        <w:rPr>
          <w:color w:val="000000"/>
        </w:rPr>
      </w:pPr>
    </w:p>
    <w:p w:rsidR="009B139F" w:rsidRPr="0036481D" w:rsidRDefault="009B139F" w:rsidP="009B139F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36481D">
        <w:rPr>
          <w:color w:val="231F20"/>
        </w:rPr>
        <w:t xml:space="preserve">Na temelju članka 5. i članka 6. stavka </w:t>
      </w:r>
      <w:r>
        <w:rPr>
          <w:color w:val="231F20"/>
        </w:rPr>
        <w:t>1. Zakona o lokalnim izborima („</w:t>
      </w:r>
      <w:r w:rsidRPr="0036481D">
        <w:rPr>
          <w:color w:val="231F20"/>
        </w:rPr>
        <w:t>Narodne novine</w:t>
      </w:r>
      <w:r>
        <w:rPr>
          <w:color w:val="231F20"/>
        </w:rPr>
        <w:t>“</w:t>
      </w:r>
      <w:r w:rsidRPr="0036481D">
        <w:rPr>
          <w:color w:val="231F20"/>
        </w:rPr>
        <w:t>, br</w:t>
      </w:r>
      <w:r>
        <w:rPr>
          <w:color w:val="231F20"/>
        </w:rPr>
        <w:t xml:space="preserve">oj 144/12, </w:t>
      </w:r>
      <w:r w:rsidRPr="0036481D">
        <w:rPr>
          <w:color w:val="231F20"/>
        </w:rPr>
        <w:t>121/16</w:t>
      </w:r>
      <w:r>
        <w:rPr>
          <w:color w:val="231F20"/>
        </w:rPr>
        <w:t>, 98/19 i 42/20</w:t>
      </w:r>
      <w:r w:rsidRPr="0036481D">
        <w:rPr>
          <w:color w:val="231F20"/>
        </w:rPr>
        <w:t>), a</w:t>
      </w:r>
      <w:r>
        <w:rPr>
          <w:color w:val="231F20"/>
        </w:rPr>
        <w:t xml:space="preserve"> u vezi s člankom 40.d stavkom 7</w:t>
      </w:r>
      <w:r w:rsidRPr="0036481D">
        <w:rPr>
          <w:color w:val="231F20"/>
        </w:rPr>
        <w:t>. Zakona o lokalnoj i podru</w:t>
      </w:r>
      <w:r>
        <w:rPr>
          <w:color w:val="231F20"/>
        </w:rPr>
        <w:t>čnoj (regionalnoj) samoupravi („</w:t>
      </w:r>
      <w:r w:rsidRPr="0036481D">
        <w:rPr>
          <w:color w:val="231F20"/>
        </w:rPr>
        <w:t>Narodne novine</w:t>
      </w:r>
      <w:r>
        <w:rPr>
          <w:color w:val="231F20"/>
        </w:rPr>
        <w:t>“</w:t>
      </w:r>
      <w:r w:rsidRPr="0036481D">
        <w:rPr>
          <w:color w:val="231F20"/>
        </w:rPr>
        <w:t>, br</w:t>
      </w:r>
      <w:r>
        <w:rPr>
          <w:color w:val="231F20"/>
        </w:rPr>
        <w:t>oj</w:t>
      </w:r>
      <w:r w:rsidRPr="0036481D">
        <w:rPr>
          <w:color w:val="231F20"/>
        </w:rPr>
        <w:t xml:space="preserve"> 33/01, 60/01, 129/05, 109/07, 125/08, 36/09, 150/11, 144/12, 19/13 – pročiš</w:t>
      </w:r>
      <w:r>
        <w:rPr>
          <w:color w:val="231F20"/>
        </w:rPr>
        <w:t xml:space="preserve">ćeni tekst, 137/15 – ispravak, </w:t>
      </w:r>
      <w:r w:rsidRPr="0036481D">
        <w:rPr>
          <w:color w:val="231F20"/>
        </w:rPr>
        <w:t>123/17</w:t>
      </w:r>
      <w:r>
        <w:rPr>
          <w:color w:val="231F20"/>
        </w:rPr>
        <w:t xml:space="preserve"> i 98/19</w:t>
      </w:r>
      <w:r w:rsidRPr="0036481D">
        <w:rPr>
          <w:color w:val="231F20"/>
        </w:rPr>
        <w:t xml:space="preserve">), Vlada Republike Hrvatske je na sjednici održanoj </w:t>
      </w:r>
      <w:r>
        <w:rPr>
          <w:color w:val="231F20"/>
        </w:rPr>
        <w:t>____________</w:t>
      </w:r>
      <w:r w:rsidRPr="0036481D">
        <w:rPr>
          <w:color w:val="231F20"/>
        </w:rPr>
        <w:t xml:space="preserve"> 20</w:t>
      </w:r>
      <w:r>
        <w:rPr>
          <w:color w:val="231F20"/>
        </w:rPr>
        <w:t>20</w:t>
      </w:r>
      <w:r w:rsidRPr="0036481D">
        <w:rPr>
          <w:color w:val="231F20"/>
        </w:rPr>
        <w:t>. godine donijela</w:t>
      </w: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6481D">
        <w:rPr>
          <w:b/>
          <w:bCs/>
          <w:color w:val="231F20"/>
        </w:rPr>
        <w:t>ODLUKU</w:t>
      </w: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36481D">
        <w:rPr>
          <w:b/>
          <w:bCs/>
          <w:color w:val="231F20"/>
        </w:rPr>
        <w:t xml:space="preserve">O RASPISIVANJU PRIJEVREMENIH IZBORA ZA ZAMJENIKA </w:t>
      </w:r>
      <w:r>
        <w:rPr>
          <w:b/>
          <w:bCs/>
          <w:color w:val="231F20"/>
        </w:rPr>
        <w:t>ŽUPANA ŠIBENSKO-KNINSKE ŽUPANIJE IZ REDA PRIPADNIKA SRPSKE NACIONALNE MANJINE</w:t>
      </w: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6481D">
        <w:rPr>
          <w:color w:val="231F20"/>
        </w:rPr>
        <w:t>I.</w:t>
      </w:r>
    </w:p>
    <w:p w:rsidR="009B139F" w:rsidRPr="0036481D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9B139F" w:rsidRPr="0036481D" w:rsidRDefault="009B139F" w:rsidP="009B139F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 w:rsidRPr="0036481D">
        <w:rPr>
          <w:color w:val="231F20"/>
        </w:rPr>
        <w:t xml:space="preserve">Raspisuju se prijevremeni izbori za </w:t>
      </w:r>
      <w:r>
        <w:rPr>
          <w:color w:val="231F20"/>
        </w:rPr>
        <w:t>zamjenika župana Š</w:t>
      </w:r>
      <w:r w:rsidRPr="00A250D2">
        <w:rPr>
          <w:color w:val="231F20"/>
        </w:rPr>
        <w:t>ibensko-kninske županije iz reda pripadnika srpske nacionalne manjine</w:t>
      </w:r>
      <w:r>
        <w:rPr>
          <w:color w:val="231F20"/>
        </w:rPr>
        <w:t>.</w:t>
      </w: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6481D">
        <w:rPr>
          <w:color w:val="231F20"/>
        </w:rPr>
        <w:t>II.</w:t>
      </w:r>
    </w:p>
    <w:p w:rsidR="009B139F" w:rsidRPr="0036481D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9B139F" w:rsidRPr="0036481D" w:rsidRDefault="009B139F" w:rsidP="009B139F">
      <w:pPr>
        <w:pStyle w:val="box45834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36481D">
        <w:rPr>
          <w:color w:val="231F20"/>
        </w:rPr>
        <w:t>Za dan provedbe izbora određuje se nedjelja,</w:t>
      </w:r>
      <w:r>
        <w:rPr>
          <w:color w:val="231F20"/>
        </w:rPr>
        <w:t xml:space="preserve"> 18. listopada 2020</w:t>
      </w:r>
      <w:r w:rsidRPr="0036481D">
        <w:rPr>
          <w:color w:val="231F20"/>
        </w:rPr>
        <w:t>. godine.</w:t>
      </w: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36481D">
        <w:rPr>
          <w:color w:val="231F20"/>
        </w:rPr>
        <w:t>III.</w:t>
      </w:r>
    </w:p>
    <w:p w:rsidR="009B139F" w:rsidRPr="0036481D" w:rsidRDefault="009B139F" w:rsidP="009B139F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:rsidR="009B139F" w:rsidRPr="00BA3DF6" w:rsidRDefault="009B139F" w:rsidP="009B139F">
      <w:pPr>
        <w:pStyle w:val="box45834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BA3DF6">
        <w:rPr>
          <w:color w:val="231F20"/>
        </w:rPr>
        <w:t xml:space="preserve">Ova </w:t>
      </w:r>
      <w:r>
        <w:rPr>
          <w:color w:val="231F20"/>
        </w:rPr>
        <w:t xml:space="preserve">Odluka </w:t>
      </w:r>
      <w:r w:rsidRPr="00BA3DF6">
        <w:rPr>
          <w:color w:val="231F20"/>
        </w:rPr>
        <w:t>objavit će se u „Narodnim novinama“,</w:t>
      </w:r>
      <w:r w:rsidRPr="00A04296">
        <w:rPr>
          <w:color w:val="231F20"/>
        </w:rPr>
        <w:t xml:space="preserve"> </w:t>
      </w:r>
      <w:r w:rsidRPr="00BA3DF6">
        <w:rPr>
          <w:color w:val="231F20"/>
        </w:rPr>
        <w:t xml:space="preserve">a </w:t>
      </w:r>
      <w:r w:rsidRPr="00A04296">
        <w:rPr>
          <w:color w:val="231F20"/>
        </w:rPr>
        <w:t xml:space="preserve">stupa na snagu </w:t>
      </w:r>
      <w:r>
        <w:rPr>
          <w:color w:val="231F20"/>
        </w:rPr>
        <w:t>17. rujna 2020</w:t>
      </w:r>
      <w:r w:rsidRPr="00BA3DF6">
        <w:rPr>
          <w:color w:val="231F20"/>
        </w:rPr>
        <w:t>.</w:t>
      </w:r>
      <w:r>
        <w:rPr>
          <w:color w:val="231F20"/>
        </w:rPr>
        <w:t xml:space="preserve"> godine.</w:t>
      </w: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6481D">
        <w:rPr>
          <w:color w:val="231F20"/>
        </w:rPr>
        <w:t xml:space="preserve">Klasa: </w:t>
      </w: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 w:rsidRPr="0036481D">
        <w:rPr>
          <w:color w:val="231F20"/>
        </w:rPr>
        <w:t>Urbroj</w:t>
      </w:r>
      <w:proofErr w:type="spellEnd"/>
      <w:r w:rsidRPr="0036481D">
        <w:rPr>
          <w:color w:val="231F20"/>
        </w:rPr>
        <w:t xml:space="preserve">: </w:t>
      </w: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9B139F" w:rsidRDefault="009B139F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36481D">
        <w:rPr>
          <w:color w:val="231F20"/>
        </w:rPr>
        <w:t xml:space="preserve">Zagreb, </w:t>
      </w:r>
      <w:r>
        <w:rPr>
          <w:color w:val="231F20"/>
        </w:rPr>
        <w:t>_______ 2020.</w:t>
      </w:r>
    </w:p>
    <w:p w:rsidR="00411F89" w:rsidRPr="0036481D" w:rsidRDefault="00411F89" w:rsidP="009B139F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9B139F" w:rsidRDefault="009B139F" w:rsidP="009B139F"/>
    <w:p w:rsidR="009B139F" w:rsidRDefault="009B139F" w:rsidP="009B139F"/>
    <w:p w:rsidR="009B139F" w:rsidRDefault="009B139F" w:rsidP="009B139F"/>
    <w:tbl>
      <w:tblPr>
        <w:tblpPr w:leftFromText="180" w:rightFromText="180" w:vertAnchor="page" w:horzAnchor="page" w:tblpX="6421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9B139F" w:rsidRPr="00FA43C9" w:rsidTr="005920C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9F" w:rsidRPr="00FA43C9" w:rsidRDefault="009B139F" w:rsidP="005920C0">
            <w:pPr>
              <w:jc w:val="center"/>
              <w:rPr>
                <w:b/>
                <w:spacing w:val="30"/>
                <w:lang w:val="en-US"/>
              </w:rPr>
            </w:pPr>
            <w:r w:rsidRPr="00FA43C9">
              <w:rPr>
                <w:b/>
                <w:spacing w:val="30"/>
                <w:lang w:val="en-US"/>
              </w:rPr>
              <w:t xml:space="preserve">PREDSJEDNIK </w:t>
            </w:r>
          </w:p>
        </w:tc>
      </w:tr>
      <w:tr w:rsidR="009B139F" w:rsidRPr="00FA43C9" w:rsidTr="005920C0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B139F" w:rsidRPr="00FA43C9" w:rsidRDefault="009B139F" w:rsidP="005920C0">
            <w:pPr>
              <w:rPr>
                <w:b/>
                <w:lang w:val="en-US"/>
              </w:rPr>
            </w:pPr>
          </w:p>
        </w:tc>
      </w:tr>
      <w:tr w:rsidR="009B139F" w:rsidRPr="00FA43C9" w:rsidTr="005920C0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9F" w:rsidRPr="00FA43C9" w:rsidRDefault="009B139F" w:rsidP="005920C0">
            <w:pPr>
              <w:jc w:val="center"/>
              <w:rPr>
                <w:b/>
                <w:spacing w:val="4"/>
                <w:lang w:val="en-US"/>
              </w:rPr>
            </w:pPr>
            <w:proofErr w:type="spellStart"/>
            <w:r w:rsidRPr="00FA43C9">
              <w:rPr>
                <w:b/>
                <w:spacing w:val="4"/>
                <w:lang w:val="en-US"/>
              </w:rPr>
              <w:t>mr.</w:t>
            </w:r>
            <w:proofErr w:type="spellEnd"/>
            <w:r w:rsidRPr="00FA43C9">
              <w:rPr>
                <w:b/>
                <w:spacing w:val="4"/>
                <w:lang w:val="en-US"/>
              </w:rPr>
              <w:t xml:space="preserve"> sc. Andrej </w:t>
            </w:r>
            <w:proofErr w:type="spellStart"/>
            <w:r w:rsidRPr="00FA43C9">
              <w:rPr>
                <w:b/>
                <w:spacing w:val="4"/>
                <w:lang w:val="en-US"/>
              </w:rPr>
              <w:t>Plenković</w:t>
            </w:r>
            <w:proofErr w:type="spellEnd"/>
            <w:r w:rsidRPr="00FA43C9">
              <w:rPr>
                <w:b/>
                <w:spacing w:val="4"/>
                <w:lang w:val="en-US"/>
              </w:rPr>
              <w:t xml:space="preserve">  </w:t>
            </w:r>
          </w:p>
        </w:tc>
      </w:tr>
    </w:tbl>
    <w:p w:rsidR="009B139F" w:rsidRDefault="009B139F" w:rsidP="009B139F"/>
    <w:p w:rsidR="009B139F" w:rsidRDefault="009B139F" w:rsidP="009B139F"/>
    <w:p w:rsidR="009B139F" w:rsidRDefault="009B139F" w:rsidP="009B139F"/>
    <w:p w:rsidR="009B139F" w:rsidRDefault="009B139F" w:rsidP="009B139F"/>
    <w:p w:rsidR="009B139F" w:rsidRDefault="009B139F" w:rsidP="009B139F"/>
    <w:p w:rsidR="009B139F" w:rsidRDefault="009B139F" w:rsidP="009B139F"/>
    <w:p w:rsidR="009B139F" w:rsidRDefault="009B139F" w:rsidP="009B139F"/>
    <w:p w:rsidR="004621B4" w:rsidRDefault="004621B4" w:rsidP="009B139F"/>
    <w:p w:rsidR="009B139F" w:rsidRDefault="009B139F" w:rsidP="009B139F"/>
    <w:p w:rsidR="009B139F" w:rsidRDefault="009B139F" w:rsidP="009B139F"/>
    <w:p w:rsidR="009B139F" w:rsidRPr="00173729" w:rsidRDefault="009B139F" w:rsidP="009B139F">
      <w:pPr>
        <w:jc w:val="center"/>
        <w:rPr>
          <w:b/>
          <w:spacing w:val="50"/>
        </w:rPr>
      </w:pPr>
      <w:r w:rsidRPr="00173729">
        <w:rPr>
          <w:b/>
          <w:spacing w:val="50"/>
        </w:rPr>
        <w:lastRenderedPageBreak/>
        <w:t>Obrazloženje</w:t>
      </w:r>
    </w:p>
    <w:p w:rsidR="009B139F" w:rsidRDefault="009B139F" w:rsidP="009B139F">
      <w:pPr>
        <w:tabs>
          <w:tab w:val="left" w:pos="0"/>
        </w:tabs>
        <w:jc w:val="both"/>
      </w:pPr>
    </w:p>
    <w:p w:rsidR="009B139F" w:rsidRDefault="009B139F" w:rsidP="009B139F">
      <w:pPr>
        <w:tabs>
          <w:tab w:val="left" w:pos="0"/>
        </w:tabs>
        <w:jc w:val="both"/>
      </w:pPr>
      <w:r>
        <w:tab/>
        <w:t>Dana 30</w:t>
      </w:r>
      <w:r w:rsidRPr="00BF7B39">
        <w:t xml:space="preserve">. </w:t>
      </w:r>
      <w:r>
        <w:t>srpnja</w:t>
      </w:r>
      <w:r w:rsidRPr="00BF7B39">
        <w:t xml:space="preserve"> 2020. godine u Ministarstvu </w:t>
      </w:r>
      <w:r>
        <w:t xml:space="preserve">pravosuđa i </w:t>
      </w:r>
      <w:r w:rsidRPr="00BF7B39">
        <w:t xml:space="preserve">uprave zaprimljena je obavijest </w:t>
      </w:r>
      <w:r>
        <w:t>stručnih službi Šibensko-kninske županije KLASA: 112-01/20-01/5, URBROJ: 2182/1-20/1-20-4 od 22. srpnja 2020. godine</w:t>
      </w:r>
      <w:r w:rsidRPr="00C865A1">
        <w:t xml:space="preserve"> </w:t>
      </w:r>
      <w:r w:rsidRPr="00043772">
        <w:t>o podnesenoj ostavci</w:t>
      </w:r>
      <w:r w:rsidRPr="00C865A1">
        <w:t xml:space="preserve"> </w:t>
      </w:r>
      <w:r>
        <w:t xml:space="preserve">zamjenice župana Šibensko-kninske županije iz reda pripadnika srpske nacionalne manjine Anje </w:t>
      </w:r>
      <w:proofErr w:type="spellStart"/>
      <w:r>
        <w:t>Šimprage</w:t>
      </w:r>
      <w:proofErr w:type="spellEnd"/>
      <w:r>
        <w:t xml:space="preserve">. Predmetnom dopisu </w:t>
      </w:r>
      <w:proofErr w:type="spellStart"/>
      <w:r>
        <w:t>prileži</w:t>
      </w:r>
      <w:proofErr w:type="spellEnd"/>
      <w:r>
        <w:t xml:space="preserve"> ostavka koja je zaprimljena</w:t>
      </w:r>
      <w:r w:rsidRPr="00043772">
        <w:t xml:space="preserve"> u </w:t>
      </w:r>
      <w:r>
        <w:t>stručnim službama Šibensko-kninske županije dana 22</w:t>
      </w:r>
      <w:r w:rsidRPr="00043772">
        <w:t xml:space="preserve">. </w:t>
      </w:r>
      <w:r>
        <w:t>srpnja 2020</w:t>
      </w:r>
      <w:r w:rsidRPr="00043772">
        <w:t xml:space="preserve">. </w:t>
      </w:r>
      <w:r>
        <w:t>godine.</w:t>
      </w:r>
    </w:p>
    <w:p w:rsidR="009B139F" w:rsidRDefault="009B139F" w:rsidP="009B139F">
      <w:pPr>
        <w:tabs>
          <w:tab w:val="left" w:pos="0"/>
        </w:tabs>
        <w:jc w:val="both"/>
      </w:pPr>
      <w:r>
        <w:tab/>
      </w:r>
    </w:p>
    <w:p w:rsidR="009B139F" w:rsidRDefault="009B139F" w:rsidP="009B139F">
      <w:pPr>
        <w:tabs>
          <w:tab w:val="left" w:pos="0"/>
        </w:tabs>
        <w:jc w:val="both"/>
      </w:pPr>
      <w:r>
        <w:tab/>
        <w:t xml:space="preserve">Imenovanoj zamjenici župana Šibensko-kninske županije temeljem odredbe članka 93. stavka 1. točke 1. </w:t>
      </w:r>
      <w:r w:rsidRPr="00BF7B39">
        <w:t>Zakona o lokalnoj i pod</w:t>
      </w:r>
      <w:r>
        <w:t xml:space="preserve">ručnoj (regionalnoj) samoupravi </w:t>
      </w:r>
      <w:r w:rsidRPr="00AD0FDC">
        <w:t>(„Narodne novine“, broj 33/01, 60/01, 129/05, 109/07, 125/08, 36/09, 150/11, 144/12, 19/13 – pročišćeni tekst, 137/15 – ispravak, 123/17 i 98/19)</w:t>
      </w:r>
      <w:r>
        <w:t xml:space="preserve"> prestao je mandat po sili zakona </w:t>
      </w:r>
      <w:r>
        <w:rPr>
          <w:color w:val="000000"/>
        </w:rPr>
        <w:t>danom dostave pisane ostavke, tj.</w:t>
      </w:r>
      <w:r>
        <w:t xml:space="preserve"> dana 22. srpnja 2020. godine.</w:t>
      </w:r>
    </w:p>
    <w:p w:rsidR="009B139F" w:rsidRDefault="009B139F" w:rsidP="009B139F">
      <w:pPr>
        <w:tabs>
          <w:tab w:val="left" w:pos="0"/>
        </w:tabs>
        <w:jc w:val="both"/>
      </w:pPr>
    </w:p>
    <w:p w:rsidR="009B139F" w:rsidRDefault="009B139F" w:rsidP="009B139F">
      <w:pPr>
        <w:tabs>
          <w:tab w:val="left" w:pos="0"/>
        </w:tabs>
        <w:jc w:val="both"/>
      </w:pPr>
      <w:r>
        <w:tab/>
        <w:t>Odredbom članka 40.d stavka 7</w:t>
      </w:r>
      <w:r w:rsidRPr="00BF7B39">
        <w:t>. Zakona o lokalnoj i pod</w:t>
      </w:r>
      <w:r>
        <w:t xml:space="preserve">ručnoj (regionalnoj) samoupravi </w:t>
      </w:r>
      <w:r w:rsidRPr="00E33038">
        <w:t>propisano je da će se, ako prestane mandat zamjeniku općinskog načelnika, gradonačelnika, odnosno župana izabranom iz reda pripadnika nacionalnih manjina, raspisati prijevremeni izbori za zamjenika iz reda pripadnika nacionalnih manjina.</w:t>
      </w:r>
    </w:p>
    <w:p w:rsidR="009B139F" w:rsidRDefault="009B139F" w:rsidP="009B139F">
      <w:pPr>
        <w:tabs>
          <w:tab w:val="left" w:pos="0"/>
        </w:tabs>
        <w:jc w:val="both"/>
      </w:pPr>
    </w:p>
    <w:p w:rsidR="009B139F" w:rsidRPr="00173729" w:rsidRDefault="009B139F" w:rsidP="009B139F">
      <w:pPr>
        <w:tabs>
          <w:tab w:val="left" w:pos="0"/>
        </w:tabs>
        <w:jc w:val="both"/>
      </w:pPr>
      <w:r w:rsidRPr="00173729">
        <w:tab/>
      </w:r>
      <w:r>
        <w:t>U</w:t>
      </w:r>
      <w:r w:rsidRPr="00173729">
        <w:t xml:space="preserve"> skladu s člankom 5. Zakona o lokalnim izborima</w:t>
      </w:r>
      <w:r>
        <w:t xml:space="preserve"> </w:t>
      </w:r>
      <w:r w:rsidRPr="00AD0FDC">
        <w:t>(„Narodne novine“, broj 144/12, 121/16, 98/19 i 42/20)</w:t>
      </w:r>
      <w:r>
        <w:t>,</w:t>
      </w:r>
      <w:r w:rsidRPr="00173729">
        <w:t xml:space="preserve"> Vlada Republike Hrvatske raspisuje izbore za općinske načelnike, gradonačelnike i župane te njihove zamjenike. </w:t>
      </w:r>
    </w:p>
    <w:p w:rsidR="009B139F" w:rsidRPr="00173729" w:rsidRDefault="009B139F" w:rsidP="009B139F">
      <w:pPr>
        <w:jc w:val="both"/>
      </w:pPr>
    </w:p>
    <w:p w:rsidR="009B139F" w:rsidRPr="00173729" w:rsidRDefault="009B139F" w:rsidP="009B139F">
      <w:pPr>
        <w:ind w:firstLine="708"/>
        <w:jc w:val="both"/>
      </w:pPr>
      <w:r w:rsidRPr="00173729">
        <w:t xml:space="preserve">Temeljem članka 6. stavaka 1. i 2. </w:t>
      </w:r>
      <w:r>
        <w:t xml:space="preserve">istog </w:t>
      </w:r>
      <w:r w:rsidRPr="00173729">
        <w:t xml:space="preserve">Zakona odlukom Vlade Republike Hrvatske kojom se raspisuju izbori određuje se dan njihove provedbe, a od dana raspisivanja izbora do dana održavanja izbora ne može proteći manje od 30 niti više od 60 dana. </w:t>
      </w:r>
    </w:p>
    <w:p w:rsidR="009B139F" w:rsidRDefault="009B139F" w:rsidP="009B139F">
      <w:pPr>
        <w:ind w:firstLine="708"/>
        <w:jc w:val="both"/>
      </w:pPr>
    </w:p>
    <w:p w:rsidR="009B139F" w:rsidRDefault="009B139F" w:rsidP="009B139F">
      <w:pPr>
        <w:ind w:firstLine="708"/>
        <w:jc w:val="both"/>
      </w:pPr>
      <w:r>
        <w:t>Sukladno članku 7. stavku 5</w:t>
      </w:r>
      <w:r w:rsidRPr="00173729">
        <w:t xml:space="preserve">. </w:t>
      </w:r>
      <w:r>
        <w:t xml:space="preserve">istog </w:t>
      </w:r>
      <w:r w:rsidRPr="00173729">
        <w:t xml:space="preserve">Zakona, </w:t>
      </w:r>
      <w:r>
        <w:t>p</w:t>
      </w:r>
      <w:r w:rsidRPr="001C3627">
        <w:t>rijevremeni izbori za zamjenika općinskog načelnika, gradonačelnika, odnosno župana iz redova pripadnika nacionalnih manjina održavaju se u roku od 90 dana od dana prestanka mandata zamjenika općinskog načelnika, gradonačelnika, odnosno župana iz reda nacionalnih manjina</w:t>
      </w:r>
      <w:r>
        <w:t>.</w:t>
      </w:r>
      <w:r w:rsidRPr="001E622D">
        <w:rPr>
          <w:color w:val="000000"/>
        </w:rPr>
        <w:t xml:space="preserve"> </w:t>
      </w:r>
    </w:p>
    <w:p w:rsidR="009B139F" w:rsidRDefault="009B139F" w:rsidP="009B139F">
      <w:pPr>
        <w:ind w:firstLine="708"/>
        <w:jc w:val="both"/>
      </w:pPr>
    </w:p>
    <w:p w:rsidR="009B139F" w:rsidRDefault="009B139F" w:rsidP="009B139F">
      <w:pPr>
        <w:ind w:firstLine="708"/>
        <w:jc w:val="both"/>
      </w:pPr>
      <w:r w:rsidRPr="00466597">
        <w:t xml:space="preserve">Slijedom navedenog, krajnji rok za održavanje prijevremenih izbora za </w:t>
      </w:r>
      <w:r w:rsidRPr="00912164">
        <w:t>zamjenika župana Šibensko-kninske županije iz reda pripadnika srpske nacionalne manjine</w:t>
      </w:r>
      <w:r w:rsidRPr="00466597">
        <w:t xml:space="preserve"> je </w:t>
      </w:r>
      <w:r>
        <w:t>20. listopada</w:t>
      </w:r>
      <w:r w:rsidRPr="00466597">
        <w:t xml:space="preserve"> 20</w:t>
      </w:r>
      <w:r>
        <w:t>20</w:t>
      </w:r>
      <w:r w:rsidRPr="00466597">
        <w:t>. godine (</w:t>
      </w:r>
      <w:r>
        <w:t>utorak</w:t>
      </w:r>
      <w:r w:rsidRPr="00466597">
        <w:t>), odnosno</w:t>
      </w:r>
      <w:r>
        <w:t>,</w:t>
      </w:r>
      <w:r w:rsidRPr="00466597">
        <w:t xml:space="preserve"> najbliža nedjelja tome roku je </w:t>
      </w:r>
      <w:r>
        <w:t>18</w:t>
      </w:r>
      <w:r w:rsidRPr="00466597">
        <w:t xml:space="preserve">. </w:t>
      </w:r>
      <w:r>
        <w:t>listopada 2020</w:t>
      </w:r>
      <w:r w:rsidRPr="00466597">
        <w:t>.</w:t>
      </w:r>
      <w:r>
        <w:t xml:space="preserve"> godine.</w:t>
      </w:r>
    </w:p>
    <w:p w:rsidR="009B139F" w:rsidRDefault="009B139F" w:rsidP="009B139F">
      <w:pPr>
        <w:jc w:val="both"/>
      </w:pPr>
    </w:p>
    <w:p w:rsidR="009B139F" w:rsidRPr="00B36A79" w:rsidRDefault="009B139F" w:rsidP="009B139F">
      <w:pPr>
        <w:ind w:firstLine="708"/>
        <w:jc w:val="both"/>
        <w:rPr>
          <w:color w:val="800080"/>
        </w:rPr>
      </w:pPr>
      <w:r>
        <w:t>Sukladno navedenom,</w:t>
      </w:r>
      <w:r w:rsidRPr="00173729">
        <w:t xml:space="preserve"> </w:t>
      </w:r>
      <w:r>
        <w:t xml:space="preserve">Vlada Republike Hrvatske </w:t>
      </w:r>
      <w:r w:rsidRPr="00173729">
        <w:t>donije</w:t>
      </w:r>
      <w:r>
        <w:t>l</w:t>
      </w:r>
      <w:r w:rsidRPr="00173729">
        <w:t xml:space="preserve">a je </w:t>
      </w:r>
      <w:r>
        <w:t xml:space="preserve">Odluku o raspisivanju </w:t>
      </w:r>
      <w:r w:rsidRPr="001A20C8">
        <w:t>prijevremeni</w:t>
      </w:r>
      <w:r>
        <w:t>h</w:t>
      </w:r>
      <w:r w:rsidRPr="001A20C8">
        <w:t xml:space="preserve"> izbor</w:t>
      </w:r>
      <w:r>
        <w:t>a</w:t>
      </w:r>
      <w:r w:rsidRPr="001A20C8">
        <w:t xml:space="preserve"> za </w:t>
      </w:r>
      <w:r w:rsidRPr="00AD0FDC">
        <w:rPr>
          <w:color w:val="000000"/>
        </w:rPr>
        <w:t>zamjenika župana Šibensko-kninske županije iz reda pripadnika srpske nacionalne manjine</w:t>
      </w:r>
      <w:r w:rsidRPr="00173729">
        <w:t xml:space="preserve">. </w:t>
      </w:r>
    </w:p>
    <w:p w:rsidR="00BB2291" w:rsidRPr="00BB2291" w:rsidRDefault="00BB2291" w:rsidP="00BB2291">
      <w:pPr>
        <w:jc w:val="both"/>
        <w:rPr>
          <w:b/>
        </w:rPr>
      </w:pPr>
    </w:p>
    <w:p w:rsidR="00BB2291" w:rsidRPr="00BB2291" w:rsidRDefault="00BB2291" w:rsidP="00BB2291">
      <w:pPr>
        <w:jc w:val="both"/>
      </w:pPr>
    </w:p>
    <w:p w:rsidR="00BB2291" w:rsidRPr="00BB2291" w:rsidRDefault="00BB2291" w:rsidP="00DA0EC9">
      <w:pPr>
        <w:jc w:val="both"/>
      </w:pPr>
    </w:p>
    <w:sectPr w:rsidR="00BB2291" w:rsidRPr="00BB229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DF" w:rsidRDefault="007369DF">
      <w:r>
        <w:separator/>
      </w:r>
    </w:p>
  </w:endnote>
  <w:endnote w:type="continuationSeparator" w:id="0">
    <w:p w:rsidR="007369DF" w:rsidRDefault="0073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BB2291" w:rsidP="004621B4">
    <w:pPr>
      <w:pStyle w:val="Footer"/>
      <w:pBdr>
        <w:top w:val="single" w:sz="4" w:space="0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DF" w:rsidRDefault="007369DF">
      <w:r>
        <w:separator/>
      </w:r>
    </w:p>
  </w:footnote>
  <w:footnote w:type="continuationSeparator" w:id="0">
    <w:p w:rsidR="007369DF" w:rsidRDefault="0073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1"/>
    <w:rsid w:val="0019757D"/>
    <w:rsid w:val="003313C6"/>
    <w:rsid w:val="003447C0"/>
    <w:rsid w:val="003E6120"/>
    <w:rsid w:val="00411F89"/>
    <w:rsid w:val="004621B4"/>
    <w:rsid w:val="006547AA"/>
    <w:rsid w:val="006935BB"/>
    <w:rsid w:val="006A6452"/>
    <w:rsid w:val="007369DF"/>
    <w:rsid w:val="009B139F"/>
    <w:rsid w:val="00AB37BB"/>
    <w:rsid w:val="00AB57AE"/>
    <w:rsid w:val="00B57C36"/>
    <w:rsid w:val="00B76B96"/>
    <w:rsid w:val="00BB2291"/>
    <w:rsid w:val="00D27727"/>
    <w:rsid w:val="00DA0EC9"/>
    <w:rsid w:val="00E15F5A"/>
    <w:rsid w:val="00F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09B6"/>
  <w15:docId w15:val="{8C7828F7-2CBC-48AA-AC46-569F8083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22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9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B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2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9678">
    <w:name w:val="box_459678"/>
    <w:basedOn w:val="Normal"/>
    <w:rsid w:val="00DA0EC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DA0EC9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9B13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B13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9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Sanja Duspara</cp:lastModifiedBy>
  <cp:revision>4</cp:revision>
  <cp:lastPrinted>2020-08-17T11:28:00Z</cp:lastPrinted>
  <dcterms:created xsi:type="dcterms:W3CDTF">2020-08-25T15:32:00Z</dcterms:created>
  <dcterms:modified xsi:type="dcterms:W3CDTF">2020-08-25T15:33:00Z</dcterms:modified>
</cp:coreProperties>
</file>