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85E15" w14:textId="77777777"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695E2A30" w14:textId="77777777" w:rsidR="00CD3EFA" w:rsidRPr="0023763F" w:rsidRDefault="003A2F05" w:rsidP="0023763F">
      <w:pPr>
        <w:spacing w:before="60" w:after="1680"/>
        <w:jc w:val="center"/>
        <w:rPr>
          <w:sz w:val="28"/>
        </w:rPr>
      </w:pPr>
      <w:r w:rsidRPr="0023763F">
        <w:rPr>
          <w:sz w:val="28"/>
        </w:rPr>
        <w:t>VLADA REPUBLIKE HRVATSKE</w:t>
      </w:r>
    </w:p>
    <w:p w14:paraId="5C85561E" w14:textId="77777777" w:rsidR="00CD3EFA" w:rsidRDefault="00CD3EFA"/>
    <w:p w14:paraId="02459F35" w14:textId="58852B00" w:rsidR="00C337A4" w:rsidRPr="003A2F05" w:rsidRDefault="00C337A4" w:rsidP="0023763F">
      <w:pPr>
        <w:spacing w:after="2400"/>
        <w:jc w:val="right"/>
      </w:pPr>
      <w:r w:rsidRPr="00852DEE">
        <w:t xml:space="preserve">Zagreb, </w:t>
      </w:r>
      <w:r w:rsidR="004B75E4">
        <w:t>9</w:t>
      </w:r>
      <w:r w:rsidR="00852DEE" w:rsidRPr="00852DEE">
        <w:t xml:space="preserve">. </w:t>
      </w:r>
      <w:r w:rsidR="004B56F6">
        <w:t>siječnja</w:t>
      </w:r>
      <w:r w:rsidRPr="00852DEE">
        <w:t xml:space="preserve"> 20</w:t>
      </w:r>
      <w:r w:rsidR="004B56F6">
        <w:t>20</w:t>
      </w:r>
      <w:r w:rsidRPr="00852DEE">
        <w:t>.</w:t>
      </w:r>
    </w:p>
    <w:p w14:paraId="43F973B8" w14:textId="77777777" w:rsidR="000350D9" w:rsidRPr="002179F8" w:rsidRDefault="000350D9" w:rsidP="000350D9">
      <w:pPr>
        <w:spacing w:line="360" w:lineRule="auto"/>
      </w:pPr>
      <w:r w:rsidRPr="002179F8">
        <w:t>__________________________________________________________________________</w:t>
      </w:r>
    </w:p>
    <w:p w14:paraId="1413195E"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2EE4B9AF" w14:textId="77777777" w:rsidTr="000350D9">
        <w:tc>
          <w:tcPr>
            <w:tcW w:w="1951" w:type="dxa"/>
          </w:tcPr>
          <w:p w14:paraId="3BC0D855"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7037FCA8" w14:textId="77777777" w:rsidR="000350D9" w:rsidRDefault="00852DEE" w:rsidP="000350D9">
            <w:pPr>
              <w:spacing w:line="360" w:lineRule="auto"/>
            </w:pPr>
            <w:r>
              <w:t>Ured za ljudska prava i prava nacionalnih manjina</w:t>
            </w:r>
          </w:p>
        </w:tc>
      </w:tr>
    </w:tbl>
    <w:p w14:paraId="17B443C5" w14:textId="77777777" w:rsidR="000350D9" w:rsidRPr="002179F8" w:rsidRDefault="000350D9" w:rsidP="000350D9">
      <w:pPr>
        <w:spacing w:line="360" w:lineRule="auto"/>
      </w:pPr>
      <w:r w:rsidRPr="002179F8">
        <w:t>__________________________________________________________________________</w:t>
      </w:r>
    </w:p>
    <w:p w14:paraId="7998A432"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1AF4CA4F" w14:textId="77777777" w:rsidTr="000350D9">
        <w:tc>
          <w:tcPr>
            <w:tcW w:w="1951" w:type="dxa"/>
          </w:tcPr>
          <w:p w14:paraId="6FE004E0" w14:textId="77777777" w:rsidR="000350D9" w:rsidRDefault="000350D9" w:rsidP="000350D9">
            <w:pPr>
              <w:spacing w:line="360" w:lineRule="auto"/>
              <w:jc w:val="right"/>
            </w:pPr>
            <w:r>
              <w:rPr>
                <w:b/>
                <w:smallCaps/>
              </w:rPr>
              <w:t>Predmet</w:t>
            </w:r>
            <w:r w:rsidRPr="002179F8">
              <w:rPr>
                <w:b/>
              </w:rPr>
              <w:t>:</w:t>
            </w:r>
          </w:p>
        </w:tc>
        <w:tc>
          <w:tcPr>
            <w:tcW w:w="7229" w:type="dxa"/>
          </w:tcPr>
          <w:p w14:paraId="0028092E" w14:textId="77777777" w:rsidR="000350D9" w:rsidRDefault="00A23E09" w:rsidP="00935639">
            <w:pPr>
              <w:spacing w:line="360" w:lineRule="auto"/>
              <w:jc w:val="both"/>
            </w:pPr>
            <w:r>
              <w:t xml:space="preserve">Izvješće o provedbi Akcijskog plana za provedbu </w:t>
            </w:r>
            <w:r>
              <w:rPr>
                <w:rFonts w:cs="Arial"/>
              </w:rPr>
              <w:t xml:space="preserve">Nacionalnog plana za borbu protiv diskriminacije </w:t>
            </w:r>
            <w:r>
              <w:t>za razdoblje od 2017. do 2019. godine, za 2017. i 2018. godinu</w:t>
            </w:r>
          </w:p>
        </w:tc>
      </w:tr>
    </w:tbl>
    <w:p w14:paraId="3C01ECB4"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30E27980" w14:textId="77777777" w:rsidR="00CE78D1" w:rsidRDefault="00CE78D1" w:rsidP="008F0DD4"/>
    <w:p w14:paraId="7B5C019B" w14:textId="77777777" w:rsidR="00CE78D1" w:rsidRPr="00CE78D1" w:rsidRDefault="00CE78D1" w:rsidP="00CE78D1"/>
    <w:p w14:paraId="13B69CE9" w14:textId="77777777" w:rsidR="00CE78D1" w:rsidRPr="00CE78D1" w:rsidRDefault="00CE78D1" w:rsidP="00CE78D1"/>
    <w:p w14:paraId="5FAE4506" w14:textId="77777777" w:rsidR="00CE78D1" w:rsidRPr="00CE78D1" w:rsidRDefault="00CE78D1" w:rsidP="00CE78D1"/>
    <w:p w14:paraId="3B9AE1BA" w14:textId="77777777" w:rsidR="00CE78D1" w:rsidRPr="00CE78D1" w:rsidRDefault="00CE78D1" w:rsidP="00CE78D1"/>
    <w:p w14:paraId="3FD281A6" w14:textId="77777777" w:rsidR="00CE78D1" w:rsidRPr="00CE78D1" w:rsidRDefault="00CE78D1" w:rsidP="00CE78D1"/>
    <w:p w14:paraId="09C4986C" w14:textId="77777777" w:rsidR="00CE78D1" w:rsidRPr="00CE78D1" w:rsidRDefault="00CE78D1" w:rsidP="00CE78D1"/>
    <w:p w14:paraId="561815EA" w14:textId="77777777" w:rsidR="00CE78D1" w:rsidRPr="00CE78D1" w:rsidRDefault="00CE78D1" w:rsidP="00CE78D1"/>
    <w:p w14:paraId="750D9210" w14:textId="77777777" w:rsidR="00CE78D1" w:rsidRPr="00CE78D1" w:rsidRDefault="00CE78D1" w:rsidP="00CE78D1"/>
    <w:p w14:paraId="24A96AC6" w14:textId="77777777" w:rsidR="00CE78D1" w:rsidRPr="00CE78D1" w:rsidRDefault="00CE78D1" w:rsidP="00CE78D1"/>
    <w:p w14:paraId="1271E441" w14:textId="77777777" w:rsidR="00CE78D1" w:rsidRPr="00CE78D1" w:rsidRDefault="00CE78D1" w:rsidP="00CE78D1"/>
    <w:p w14:paraId="364E5F8A" w14:textId="77777777" w:rsidR="00CE78D1" w:rsidRPr="00CE78D1" w:rsidRDefault="00CE78D1" w:rsidP="00CE78D1"/>
    <w:p w14:paraId="77B4075F" w14:textId="77777777" w:rsidR="00CE78D1" w:rsidRPr="00CE78D1" w:rsidRDefault="00CE78D1" w:rsidP="00CE78D1"/>
    <w:p w14:paraId="508BCA56" w14:textId="77777777" w:rsidR="00CE78D1" w:rsidRDefault="00CE78D1" w:rsidP="00CE78D1"/>
    <w:p w14:paraId="1DDE24C7" w14:textId="77777777" w:rsidR="00CE78D1" w:rsidRDefault="00CE78D1" w:rsidP="00CE78D1"/>
    <w:p w14:paraId="6E35B078" w14:textId="77777777" w:rsidR="00852DEE" w:rsidRDefault="00852DEE" w:rsidP="00CE78D1">
      <w:pPr>
        <w:sectPr w:rsidR="00852DEE" w:rsidSect="000350D9">
          <w:type w:val="continuous"/>
          <w:pgSz w:w="11906" w:h="16838"/>
          <w:pgMar w:top="993" w:right="1417" w:bottom="1417" w:left="1417" w:header="709" w:footer="658" w:gutter="0"/>
          <w:cols w:space="708"/>
          <w:docGrid w:linePitch="360"/>
        </w:sectPr>
      </w:pPr>
    </w:p>
    <w:p w14:paraId="1CBFE50E" w14:textId="77777777" w:rsidR="00852DEE" w:rsidRPr="00AE7A54" w:rsidRDefault="00852DEE" w:rsidP="00852DEE">
      <w:pPr>
        <w:ind w:left="1080"/>
        <w:jc w:val="right"/>
        <w:rPr>
          <w:rFonts w:cs="Arial"/>
          <w:i/>
        </w:rPr>
      </w:pPr>
      <w:r>
        <w:rPr>
          <w:rFonts w:cs="Arial"/>
          <w:i/>
        </w:rPr>
        <w:lastRenderedPageBreak/>
        <w:t>PRIJEDLOG</w:t>
      </w:r>
    </w:p>
    <w:p w14:paraId="08C30E80" w14:textId="77777777" w:rsidR="00852DEE" w:rsidRPr="00AE7A54" w:rsidRDefault="00852DEE" w:rsidP="00852DEE">
      <w:pPr>
        <w:jc w:val="both"/>
        <w:rPr>
          <w:rFonts w:cs="Arial"/>
        </w:rPr>
      </w:pPr>
    </w:p>
    <w:p w14:paraId="3E0FF1C2" w14:textId="77777777" w:rsidR="00852DEE" w:rsidRPr="00AE7A54" w:rsidRDefault="00852DEE" w:rsidP="00852DEE">
      <w:pPr>
        <w:jc w:val="both"/>
        <w:rPr>
          <w:rFonts w:cs="Arial"/>
        </w:rPr>
      </w:pPr>
    </w:p>
    <w:p w14:paraId="04BA6E3B" w14:textId="77777777" w:rsidR="00852DEE" w:rsidRPr="00AE7A54" w:rsidRDefault="00852DEE" w:rsidP="00852DEE">
      <w:pPr>
        <w:jc w:val="both"/>
        <w:rPr>
          <w:rFonts w:cs="Arial"/>
        </w:rPr>
      </w:pPr>
    </w:p>
    <w:p w14:paraId="7F237D3C" w14:textId="77777777" w:rsidR="00852DEE" w:rsidRPr="00AE7A54" w:rsidRDefault="00852DEE" w:rsidP="00852DEE">
      <w:pPr>
        <w:jc w:val="both"/>
        <w:rPr>
          <w:rFonts w:cs="Arial"/>
        </w:rPr>
      </w:pPr>
    </w:p>
    <w:p w14:paraId="0F8862A8" w14:textId="77777777" w:rsidR="00852DEE" w:rsidRPr="00AE7A54" w:rsidRDefault="00852DEE" w:rsidP="00852DEE">
      <w:pPr>
        <w:ind w:firstLine="720"/>
        <w:jc w:val="both"/>
      </w:pPr>
      <w:r w:rsidRPr="00AE7A54">
        <w:t>Na temelju članka 31. stavka 3. Zakona o Vladi Republike Hrvatske (Narodne novine, broj 150/11, 119/14, 93/16 i 116/18), Vlada Republike Hrvatske je na sjednici održanoj ______________ 20</w:t>
      </w:r>
      <w:r w:rsidR="004B56F6">
        <w:t>20</w:t>
      </w:r>
      <w:r w:rsidRPr="00AE7A54">
        <w:t>. godine donijela</w:t>
      </w:r>
    </w:p>
    <w:p w14:paraId="7E3D843F" w14:textId="77777777" w:rsidR="00852DEE" w:rsidRPr="00AE7A54" w:rsidRDefault="00852DEE" w:rsidP="00852DEE">
      <w:pPr>
        <w:jc w:val="both"/>
        <w:rPr>
          <w:rFonts w:cs="Arial"/>
        </w:rPr>
      </w:pPr>
    </w:p>
    <w:p w14:paraId="19074E17" w14:textId="77777777" w:rsidR="00852DEE" w:rsidRPr="00AE7A54" w:rsidRDefault="00852DEE" w:rsidP="00852DEE">
      <w:pPr>
        <w:jc w:val="both"/>
        <w:rPr>
          <w:rFonts w:cs="Arial"/>
        </w:rPr>
      </w:pPr>
    </w:p>
    <w:p w14:paraId="484B7CBB" w14:textId="77777777" w:rsidR="00852DEE" w:rsidRPr="00AE7A54" w:rsidRDefault="00852DEE" w:rsidP="00852DEE">
      <w:pPr>
        <w:jc w:val="both"/>
        <w:rPr>
          <w:rFonts w:cs="Arial"/>
        </w:rPr>
      </w:pPr>
    </w:p>
    <w:p w14:paraId="12FCEA80" w14:textId="77777777" w:rsidR="00852DEE" w:rsidRPr="00AE7A54" w:rsidRDefault="00852DEE" w:rsidP="00852DEE">
      <w:pPr>
        <w:jc w:val="both"/>
        <w:rPr>
          <w:rFonts w:cs="Arial"/>
        </w:rPr>
      </w:pPr>
    </w:p>
    <w:p w14:paraId="0BBCFECE" w14:textId="77777777" w:rsidR="00852DEE" w:rsidRPr="00AE7A54" w:rsidRDefault="00852DEE" w:rsidP="00852DEE">
      <w:pPr>
        <w:jc w:val="center"/>
        <w:rPr>
          <w:rFonts w:cs="Arial"/>
          <w:b/>
        </w:rPr>
      </w:pPr>
      <w:r w:rsidRPr="00AE7A54">
        <w:rPr>
          <w:rFonts w:cs="Arial"/>
          <w:b/>
        </w:rPr>
        <w:t>Z A K L</w:t>
      </w:r>
      <w:r>
        <w:rPr>
          <w:rFonts w:cs="Arial"/>
          <w:b/>
        </w:rPr>
        <w:t xml:space="preserve"> </w:t>
      </w:r>
      <w:r w:rsidRPr="00AE7A54">
        <w:rPr>
          <w:rFonts w:cs="Arial"/>
          <w:b/>
        </w:rPr>
        <w:t>J U Č A K</w:t>
      </w:r>
    </w:p>
    <w:p w14:paraId="6C87D131" w14:textId="77777777" w:rsidR="00852DEE" w:rsidRPr="00AE7A54" w:rsidRDefault="00852DEE" w:rsidP="00852DEE">
      <w:pPr>
        <w:jc w:val="both"/>
        <w:rPr>
          <w:rFonts w:cs="Arial"/>
        </w:rPr>
      </w:pPr>
    </w:p>
    <w:p w14:paraId="31713306" w14:textId="77777777" w:rsidR="00852DEE" w:rsidRDefault="00852DEE" w:rsidP="00852DEE">
      <w:pPr>
        <w:jc w:val="both"/>
        <w:rPr>
          <w:rFonts w:cs="Arial"/>
        </w:rPr>
      </w:pPr>
    </w:p>
    <w:p w14:paraId="5EBF2826" w14:textId="77777777" w:rsidR="00852DEE" w:rsidRPr="00AE7A54" w:rsidRDefault="00852DEE" w:rsidP="00852DEE">
      <w:pPr>
        <w:jc w:val="both"/>
        <w:rPr>
          <w:rFonts w:cs="Arial"/>
        </w:rPr>
      </w:pPr>
    </w:p>
    <w:p w14:paraId="667411C5" w14:textId="77777777" w:rsidR="00852DEE" w:rsidRPr="00AE7A54" w:rsidRDefault="00852DEE" w:rsidP="00852DEE">
      <w:pPr>
        <w:jc w:val="both"/>
        <w:rPr>
          <w:rFonts w:cs="Arial"/>
        </w:rPr>
      </w:pPr>
    </w:p>
    <w:p w14:paraId="0DDA95DA" w14:textId="77777777" w:rsidR="00852DEE" w:rsidRDefault="00852DEE" w:rsidP="00852DEE">
      <w:pPr>
        <w:numPr>
          <w:ilvl w:val="0"/>
          <w:numId w:val="1"/>
        </w:numPr>
        <w:ind w:left="0" w:firstLine="426"/>
        <w:jc w:val="both"/>
        <w:rPr>
          <w:rFonts w:cs="Arial"/>
        </w:rPr>
      </w:pPr>
      <w:r>
        <w:rPr>
          <w:rFonts w:cs="Arial"/>
        </w:rPr>
        <w:t xml:space="preserve">Prihvaća se </w:t>
      </w:r>
      <w:r w:rsidR="00A23E09">
        <w:t xml:space="preserve">Izvješće o provedbi Akcijskog plana za provedbu </w:t>
      </w:r>
      <w:r w:rsidR="00A23E09">
        <w:rPr>
          <w:rFonts w:cs="Arial"/>
        </w:rPr>
        <w:t xml:space="preserve">Nacionalnog plana za borbu protiv diskriminacije </w:t>
      </w:r>
      <w:r w:rsidR="00A23E09">
        <w:t>za razdoblje od 2017. do 2019. godine, za 2017. i 2018. godinu</w:t>
      </w:r>
      <w:r>
        <w:rPr>
          <w:rFonts w:cs="Arial"/>
        </w:rPr>
        <w:t xml:space="preserve">, u tekstu koji je Vladi Republike Hrvatske dostavio Ured za ljudska prava i prava nacionalnih manjina aktom, klase: 004-01/19-06/01, urbroja: </w:t>
      </w:r>
      <w:r>
        <w:t>50450-01/03-19-67, od 10. prosinca 2019. godine.</w:t>
      </w:r>
    </w:p>
    <w:p w14:paraId="15B37329" w14:textId="77777777" w:rsidR="00852DEE" w:rsidRDefault="00852DEE" w:rsidP="00852DEE">
      <w:pPr>
        <w:ind w:firstLine="426"/>
        <w:jc w:val="both"/>
        <w:rPr>
          <w:rFonts w:cs="Arial"/>
        </w:rPr>
      </w:pPr>
    </w:p>
    <w:p w14:paraId="2055B0C2" w14:textId="77777777" w:rsidR="00852DEE" w:rsidRDefault="00852DEE" w:rsidP="00852DEE">
      <w:pPr>
        <w:numPr>
          <w:ilvl w:val="0"/>
          <w:numId w:val="2"/>
        </w:numPr>
        <w:ind w:left="0" w:firstLine="426"/>
        <w:contextualSpacing/>
        <w:jc w:val="both"/>
        <w:rPr>
          <w:rFonts w:cs="Arial"/>
        </w:rPr>
      </w:pPr>
      <w:r>
        <w:rPr>
          <w:rFonts w:cs="Arial"/>
        </w:rPr>
        <w:t xml:space="preserve">Zadužuje se Ured za ljudska prava i prava nacionalnih manjina da o ovome Zaključku izvijesti nadležna tijela, nositelje i sunositelje </w:t>
      </w:r>
      <w:r w:rsidR="004B56F6">
        <w:rPr>
          <w:rFonts w:cs="Arial"/>
        </w:rPr>
        <w:t xml:space="preserve">provedbe mjera iz </w:t>
      </w:r>
      <w:r w:rsidR="00A23E09">
        <w:rPr>
          <w:rFonts w:cs="Arial"/>
        </w:rPr>
        <w:t xml:space="preserve">Akcijskog plana </w:t>
      </w:r>
      <w:r w:rsidR="004B56F6">
        <w:rPr>
          <w:rFonts w:cs="Arial"/>
        </w:rPr>
        <w:t>iz točke 1. ovog Zaključka</w:t>
      </w:r>
      <w:r>
        <w:rPr>
          <w:rFonts w:cs="Arial"/>
        </w:rPr>
        <w:t xml:space="preserve">. </w:t>
      </w:r>
    </w:p>
    <w:p w14:paraId="126AB32F" w14:textId="77777777" w:rsidR="00852DEE" w:rsidRPr="00AE7A54" w:rsidRDefault="00852DEE" w:rsidP="00852DEE">
      <w:pPr>
        <w:jc w:val="both"/>
        <w:rPr>
          <w:rFonts w:cs="Arial"/>
        </w:rPr>
      </w:pPr>
      <w:r w:rsidRPr="00AE7A54">
        <w:rPr>
          <w:rFonts w:cs="Arial"/>
        </w:rPr>
        <w:tab/>
      </w:r>
      <w:r w:rsidRPr="00AE7A54">
        <w:rPr>
          <w:rFonts w:cs="Arial"/>
        </w:rPr>
        <w:tab/>
      </w:r>
      <w:r w:rsidRPr="00AE7A54">
        <w:rPr>
          <w:rFonts w:cs="Arial"/>
        </w:rPr>
        <w:tab/>
      </w:r>
    </w:p>
    <w:p w14:paraId="2268C81A" w14:textId="77777777" w:rsidR="00852DEE" w:rsidRPr="00AE7A54" w:rsidRDefault="00852DEE" w:rsidP="00852DEE">
      <w:pPr>
        <w:jc w:val="both"/>
        <w:rPr>
          <w:rFonts w:cs="Arial"/>
        </w:rPr>
      </w:pPr>
    </w:p>
    <w:p w14:paraId="28D13F80" w14:textId="77777777" w:rsidR="00852DEE" w:rsidRPr="00AE7A54" w:rsidRDefault="00852DEE" w:rsidP="00852DEE">
      <w:pPr>
        <w:jc w:val="both"/>
        <w:rPr>
          <w:rFonts w:cs="Arial"/>
        </w:rPr>
      </w:pPr>
    </w:p>
    <w:p w14:paraId="7E7DD1DC" w14:textId="77777777" w:rsidR="00852DEE" w:rsidRPr="00AE7A54" w:rsidRDefault="00852DEE" w:rsidP="00852DEE">
      <w:pPr>
        <w:rPr>
          <w:rFonts w:cs="Arial"/>
        </w:rPr>
      </w:pPr>
    </w:p>
    <w:p w14:paraId="3BE8E640" w14:textId="77777777" w:rsidR="00852DEE" w:rsidRPr="00AE7A54" w:rsidRDefault="00852DEE" w:rsidP="00852DEE">
      <w:pPr>
        <w:rPr>
          <w:rFonts w:cs="Arial"/>
        </w:rPr>
      </w:pPr>
      <w:r w:rsidRPr="00AE7A54">
        <w:rPr>
          <w:rFonts w:cs="Arial"/>
        </w:rPr>
        <w:t>Klasa:</w:t>
      </w:r>
    </w:p>
    <w:p w14:paraId="70D5EC81" w14:textId="77777777" w:rsidR="00852DEE" w:rsidRPr="00AE7A54" w:rsidRDefault="00852DEE" w:rsidP="00852DEE">
      <w:pPr>
        <w:rPr>
          <w:rFonts w:cs="Arial"/>
        </w:rPr>
      </w:pPr>
      <w:r w:rsidRPr="00AE7A54">
        <w:rPr>
          <w:rFonts w:cs="Arial"/>
        </w:rPr>
        <w:t>Urbroj:</w:t>
      </w:r>
    </w:p>
    <w:p w14:paraId="59DF0719" w14:textId="77777777" w:rsidR="00852DEE" w:rsidRPr="00AE7A54" w:rsidRDefault="00852DEE" w:rsidP="00852DEE">
      <w:pPr>
        <w:rPr>
          <w:rFonts w:cs="Arial"/>
        </w:rPr>
      </w:pPr>
    </w:p>
    <w:p w14:paraId="5C203C32" w14:textId="77777777" w:rsidR="00852DEE" w:rsidRPr="00AE7A54" w:rsidRDefault="00852DEE" w:rsidP="00852DEE">
      <w:pPr>
        <w:rPr>
          <w:rFonts w:cs="Arial"/>
        </w:rPr>
      </w:pPr>
    </w:p>
    <w:p w14:paraId="5BB23C81" w14:textId="77777777" w:rsidR="00852DEE" w:rsidRPr="00AE7A54" w:rsidRDefault="00852DEE" w:rsidP="00852DEE">
      <w:pPr>
        <w:rPr>
          <w:rFonts w:cs="Arial"/>
        </w:rPr>
      </w:pPr>
      <w:r>
        <w:rPr>
          <w:rFonts w:cs="Arial"/>
        </w:rPr>
        <w:t xml:space="preserve">Zagreb, __________ </w:t>
      </w:r>
      <w:r w:rsidRPr="00AE7A54">
        <w:rPr>
          <w:rFonts w:cs="Arial"/>
        </w:rPr>
        <w:t>20</w:t>
      </w:r>
      <w:r w:rsidR="004B56F6">
        <w:rPr>
          <w:rFonts w:cs="Arial"/>
        </w:rPr>
        <w:t>20</w:t>
      </w:r>
      <w:r w:rsidRPr="00AE7A54">
        <w:rPr>
          <w:rFonts w:cs="Arial"/>
        </w:rPr>
        <w:t>. godine</w:t>
      </w:r>
    </w:p>
    <w:p w14:paraId="5FC801BE" w14:textId="77777777" w:rsidR="00852DEE" w:rsidRPr="00AE7A54" w:rsidRDefault="00852DEE" w:rsidP="00852DEE">
      <w:pPr>
        <w:rPr>
          <w:rFonts w:cs="Arial"/>
        </w:rPr>
      </w:pPr>
    </w:p>
    <w:p w14:paraId="16F7D0E9" w14:textId="77777777" w:rsidR="00852DEE" w:rsidRPr="00AE7A54" w:rsidRDefault="00852DEE" w:rsidP="00852DEE">
      <w:pPr>
        <w:rPr>
          <w:rFonts w:cs="Arial"/>
        </w:rPr>
      </w:pPr>
    </w:p>
    <w:p w14:paraId="3C1629ED" w14:textId="77777777" w:rsidR="00852DEE" w:rsidRPr="00AE7A54" w:rsidRDefault="00852DEE" w:rsidP="00852DEE">
      <w:pPr>
        <w:jc w:val="both"/>
        <w:rPr>
          <w:rFonts w:cs="Arial"/>
        </w:rPr>
      </w:pPr>
    </w:p>
    <w:p w14:paraId="3953342D" w14:textId="77777777" w:rsidR="00852DEE" w:rsidRPr="00AE7A54" w:rsidRDefault="00852DEE" w:rsidP="00852DEE">
      <w:pPr>
        <w:jc w:val="both"/>
        <w:rPr>
          <w:rFonts w:cs="Arial"/>
        </w:rPr>
      </w:pPr>
    </w:p>
    <w:p w14:paraId="48057C56" w14:textId="77777777" w:rsidR="00852DEE" w:rsidRPr="00AE7A54" w:rsidRDefault="00852DEE" w:rsidP="00852DEE">
      <w:pPr>
        <w:jc w:val="both"/>
        <w:rPr>
          <w:rFonts w:cs="Arial"/>
        </w:rPr>
      </w:pPr>
    </w:p>
    <w:p w14:paraId="157FCEDB" w14:textId="77777777" w:rsidR="00852DEE" w:rsidRDefault="00852DEE" w:rsidP="00852DEE">
      <w:pPr>
        <w:spacing w:line="360" w:lineRule="auto"/>
        <w:ind w:left="5664"/>
        <w:jc w:val="center"/>
        <w:rPr>
          <w:rFonts w:cs="Arial"/>
        </w:rPr>
      </w:pPr>
      <w:r w:rsidRPr="00AE7A54">
        <w:rPr>
          <w:rFonts w:cs="Arial"/>
        </w:rPr>
        <w:t xml:space="preserve">                                                                                                      PREDSJEDNIK</w:t>
      </w:r>
    </w:p>
    <w:p w14:paraId="632F5257" w14:textId="77777777" w:rsidR="00852DEE" w:rsidRPr="00AE7A54" w:rsidRDefault="00852DEE" w:rsidP="00852DEE">
      <w:pPr>
        <w:spacing w:line="360" w:lineRule="auto"/>
        <w:ind w:left="5664"/>
        <w:jc w:val="center"/>
        <w:rPr>
          <w:rFonts w:cs="Arial"/>
        </w:rPr>
      </w:pPr>
    </w:p>
    <w:p w14:paraId="2976C8F2" w14:textId="77777777" w:rsidR="00852DEE" w:rsidRPr="00AE7A54" w:rsidRDefault="00852DEE" w:rsidP="00852DEE">
      <w:pPr>
        <w:spacing w:line="480" w:lineRule="auto"/>
        <w:ind w:left="5664"/>
        <w:jc w:val="center"/>
        <w:rPr>
          <w:rFonts w:cs="Arial"/>
        </w:rPr>
      </w:pPr>
      <w:r w:rsidRPr="00AE7A54">
        <w:rPr>
          <w:rFonts w:cs="Arial"/>
        </w:rPr>
        <w:t>mr. sc. Andrej Plenković</w:t>
      </w:r>
    </w:p>
    <w:p w14:paraId="4D07B09F" w14:textId="77777777" w:rsidR="00852DEE" w:rsidRPr="00AE7A54" w:rsidRDefault="00852DEE" w:rsidP="00852DEE">
      <w:pPr>
        <w:jc w:val="both"/>
        <w:rPr>
          <w:rFonts w:cs="Arial"/>
        </w:rPr>
      </w:pPr>
    </w:p>
    <w:p w14:paraId="3B0FB341" w14:textId="77777777" w:rsidR="00852DEE" w:rsidRPr="00AE7A54" w:rsidRDefault="00852DEE" w:rsidP="00852DEE">
      <w:pPr>
        <w:jc w:val="both"/>
        <w:rPr>
          <w:rFonts w:cs="Arial"/>
        </w:rPr>
      </w:pPr>
    </w:p>
    <w:p w14:paraId="645CA93D" w14:textId="77777777" w:rsidR="00852DEE" w:rsidRPr="00AE7A54" w:rsidRDefault="00852DEE" w:rsidP="00852DEE">
      <w:pPr>
        <w:rPr>
          <w:rFonts w:cs="Arial"/>
        </w:rPr>
      </w:pPr>
    </w:p>
    <w:p w14:paraId="51D58730" w14:textId="77777777" w:rsidR="00602590" w:rsidRDefault="00602590">
      <w:r>
        <w:br w:type="page"/>
      </w:r>
    </w:p>
    <w:p w14:paraId="07B02A36" w14:textId="77777777" w:rsidR="00602590" w:rsidRPr="00602590" w:rsidRDefault="00602590" w:rsidP="00602590">
      <w:pPr>
        <w:jc w:val="center"/>
        <w:rPr>
          <w:b/>
        </w:rPr>
      </w:pPr>
      <w:r w:rsidRPr="00602590">
        <w:rPr>
          <w:b/>
        </w:rPr>
        <w:lastRenderedPageBreak/>
        <w:t>OBRAZLOŽENJE</w:t>
      </w:r>
    </w:p>
    <w:p w14:paraId="0C501111" w14:textId="77777777" w:rsidR="00602590" w:rsidRDefault="00602590" w:rsidP="00602590"/>
    <w:p w14:paraId="76AB7C89" w14:textId="77777777" w:rsidR="00602590" w:rsidRDefault="00602590" w:rsidP="00602590">
      <w:pPr>
        <w:jc w:val="both"/>
      </w:pPr>
      <w:r>
        <w:t>Vlada Republike Hrvatske je na sjednici održanoj dana 1. prosinca 2017. godine usvojila Odluku o donošenju Nacionalnog plana za borbu protiv diskriminacije za razdoblje od 2017. do 2022. godine i Akcijskog plana za provedbu Nacionalnog plana za borbu protiv diskriminacije za razdoblje od 2017. do 2019. godine.</w:t>
      </w:r>
    </w:p>
    <w:p w14:paraId="2BD578ED" w14:textId="77777777" w:rsidR="00602590" w:rsidRDefault="00602590" w:rsidP="00602590">
      <w:pPr>
        <w:jc w:val="both"/>
      </w:pPr>
    </w:p>
    <w:p w14:paraId="378CD7F7" w14:textId="77777777" w:rsidR="00602590" w:rsidRDefault="00602590" w:rsidP="00602590">
      <w:pPr>
        <w:jc w:val="both"/>
      </w:pPr>
      <w:r>
        <w:t xml:space="preserve">Nacionalni plan za borbu protiv diskriminacije je strateški dokument kojim Vlada Republike Hrvatske, na temelju analize stanja, postavlja prioritete, predlaže ciljeve te usmjerava svoje napore prema izgradnji cjelovitog sustava zaštite od diskriminacije u Republici Hrvatskoj za šestogodišnje razdoblje. </w:t>
      </w:r>
    </w:p>
    <w:p w14:paraId="3145FD97" w14:textId="77777777" w:rsidR="00602590" w:rsidRDefault="00602590" w:rsidP="00602590">
      <w:pPr>
        <w:jc w:val="both"/>
      </w:pPr>
    </w:p>
    <w:p w14:paraId="651E620B" w14:textId="77777777" w:rsidR="00602590" w:rsidRDefault="00602590" w:rsidP="00602590">
      <w:pPr>
        <w:jc w:val="both"/>
        <w:rPr>
          <w:noProof/>
        </w:rPr>
      </w:pPr>
      <w:r>
        <w:t>Akcijski plan za provedbu Nacionalnog plana za borbu protiv diskriminacije za razdoblje 2017.</w:t>
      </w:r>
      <w:r w:rsidR="00B75D6F">
        <w:t xml:space="preserve"> </w:t>
      </w:r>
      <w:r>
        <w:t>-</w:t>
      </w:r>
      <w:r w:rsidR="00B75D6F">
        <w:t xml:space="preserve"> </w:t>
      </w:r>
      <w:r>
        <w:t xml:space="preserve">2019. godine prateći je operativni dokument za razdoblje od prve tri godine koji </w:t>
      </w:r>
      <w:r>
        <w:rPr>
          <w:noProof/>
        </w:rPr>
        <w:t>unutar svakog od utvrđenih prioritetnih mjera sadrži mjere, nositelje, pokazatelje rezultata, polazne vrijednosti i rokove za izvršenje mjera te iznose i izvore sredstava koja se osiguravaju za provedbu pojedine mjere.</w:t>
      </w:r>
    </w:p>
    <w:p w14:paraId="59A4382E" w14:textId="77777777" w:rsidR="00602590" w:rsidRDefault="00602590" w:rsidP="00602590">
      <w:pPr>
        <w:jc w:val="both"/>
        <w:rPr>
          <w:noProof/>
        </w:rPr>
      </w:pPr>
    </w:p>
    <w:p w14:paraId="0C0C240A" w14:textId="77777777" w:rsidR="00602590" w:rsidRDefault="00602590" w:rsidP="00602590">
      <w:pPr>
        <w:jc w:val="both"/>
        <w:rPr>
          <w:noProof/>
        </w:rPr>
      </w:pPr>
      <w:r>
        <w:rPr>
          <w:noProof/>
        </w:rPr>
        <w:t>U cilju praćenja provedbe Nacionalnog plana za borbu protiv diskriminacije za razdoblje od 2017. do 2022. godine osnovana je Radna skupina za praćenje provedbe Nacionalnog plana za borbu protiv diskriminacije 2017.–2022. godine, koja jedanput godišnje izvještava Vladu Republike Hrvatske o provedbi mjera.</w:t>
      </w:r>
    </w:p>
    <w:p w14:paraId="48CF599E" w14:textId="77777777" w:rsidR="00602590" w:rsidRDefault="00602590" w:rsidP="00602590">
      <w:pPr>
        <w:jc w:val="both"/>
        <w:rPr>
          <w:noProof/>
        </w:rPr>
      </w:pPr>
    </w:p>
    <w:p w14:paraId="55ADCEE6" w14:textId="77777777" w:rsidR="00602590" w:rsidRDefault="00602590" w:rsidP="00602590">
      <w:pPr>
        <w:jc w:val="both"/>
        <w:rPr>
          <w:noProof/>
        </w:rPr>
      </w:pPr>
      <w:r>
        <w:rPr>
          <w:noProof/>
        </w:rPr>
        <w:t xml:space="preserve">Slijedom navedenog, Radna skupina pripremila je Nacrt Izvješća o provedbi </w:t>
      </w:r>
      <w:r w:rsidR="00B75D6F">
        <w:rPr>
          <w:noProof/>
        </w:rPr>
        <w:t xml:space="preserve">Akcijskog plana za provedbu </w:t>
      </w:r>
      <w:r>
        <w:rPr>
          <w:noProof/>
        </w:rPr>
        <w:t>Nacionalnog plana, koje obuhvaća razdoblje za 2017. i 2018. godinu.</w:t>
      </w:r>
    </w:p>
    <w:p w14:paraId="07E738DB" w14:textId="77777777" w:rsidR="00602590" w:rsidRDefault="00602590" w:rsidP="00602590">
      <w:pPr>
        <w:jc w:val="both"/>
        <w:rPr>
          <w:noProof/>
        </w:rPr>
      </w:pPr>
    </w:p>
    <w:p w14:paraId="4C7CE13B" w14:textId="77777777" w:rsidR="00602590" w:rsidRDefault="00602590" w:rsidP="00602590">
      <w:pPr>
        <w:jc w:val="both"/>
        <w:rPr>
          <w:noProof/>
        </w:rPr>
      </w:pPr>
      <w:r>
        <w:rPr>
          <w:noProof/>
        </w:rPr>
        <w:t>Izvješće se temelji na podacima zaprimljenim od strane nadležnih tijela državne uprave i javne vlasti, kao i drugih nadležnih institucija, koji su prema Akcijskom planu određeni nositeljima i sunositeljima provedbe mjera u okviru utvrđenih prioritetnih područja.</w:t>
      </w:r>
    </w:p>
    <w:p w14:paraId="6DD96CB2" w14:textId="77777777" w:rsidR="00602590" w:rsidRDefault="00602590" w:rsidP="00602590">
      <w:pPr>
        <w:jc w:val="both"/>
        <w:rPr>
          <w:noProof/>
        </w:rPr>
      </w:pPr>
    </w:p>
    <w:p w14:paraId="492BE7D1" w14:textId="77777777" w:rsidR="00602590" w:rsidRDefault="00602590" w:rsidP="00602590">
      <w:pPr>
        <w:jc w:val="both"/>
        <w:rPr>
          <w:lang w:eastAsia="en-US"/>
        </w:rPr>
      </w:pPr>
      <w:r>
        <w:t>Od ukupno 75 mjera, tijekom 2017.</w:t>
      </w:r>
      <w:r w:rsidR="00386B4B">
        <w:t xml:space="preserve"> i 2018. godine provedena je 61</w:t>
      </w:r>
      <w:r>
        <w:t xml:space="preserve"> mjera, 4 mjere provode se djelomično, a 10 mjera nije provedeno.</w:t>
      </w:r>
    </w:p>
    <w:p w14:paraId="34692035" w14:textId="77777777" w:rsidR="00602590" w:rsidRDefault="00602590" w:rsidP="00602590">
      <w:pPr>
        <w:jc w:val="both"/>
      </w:pPr>
    </w:p>
    <w:p w14:paraId="40055E95" w14:textId="77777777" w:rsidR="00602590" w:rsidRDefault="00602590" w:rsidP="00602590">
      <w:pPr>
        <w:jc w:val="both"/>
      </w:pPr>
      <w:r>
        <w:t>Iz Izvješća je vidljivo da su u svim prioritetnim područjima utvrđene mjere većinom provedene ili se kontinuirano provode aktivnosti koje pridonose unaprjeđenju sustava borbe protiv diskriminacije. Mjere koje se provode djelomično ili nisu provedene, takav status imaju zbog nedostatka administrativnih kapaciteta. Uzimajući u obzir da je rok provedbe tih mjera određen kao kontinuiran proces, sukladno dostavljenom podacima nositelja i sunositelja mjera, očekuje se njihova provedba u sljedećem izvještajnom razdoblju.</w:t>
      </w:r>
    </w:p>
    <w:p w14:paraId="290A3EFD" w14:textId="77777777" w:rsidR="00602590" w:rsidRDefault="00602590" w:rsidP="00602590">
      <w:pPr>
        <w:jc w:val="both"/>
      </w:pPr>
    </w:p>
    <w:p w14:paraId="091F46FB" w14:textId="77777777" w:rsidR="00602590" w:rsidRDefault="00602590" w:rsidP="00602590">
      <w:pPr>
        <w:jc w:val="both"/>
      </w:pPr>
      <w:r>
        <w:t xml:space="preserve">Slijedom navedenog, predlaže se prihvaćanje Izvješća o provedbi </w:t>
      </w:r>
      <w:r w:rsidR="00B75D6F">
        <w:t xml:space="preserve">Akcijskog plana za provedbu </w:t>
      </w:r>
      <w:r>
        <w:t>Nacionalnog plana za borbu protiv diskriminacije za razdoblje od 2017. do 2022. godine, za 2017. i 2018. godinu.</w:t>
      </w:r>
    </w:p>
    <w:p w14:paraId="0FF2C136" w14:textId="77777777" w:rsidR="00602590" w:rsidRDefault="00602590" w:rsidP="00602590"/>
    <w:p w14:paraId="6EEAE6AB" w14:textId="77777777" w:rsidR="00852DEE" w:rsidRPr="00CE78D1" w:rsidRDefault="00852DEE" w:rsidP="00CE78D1"/>
    <w:sectPr w:rsidR="00852DEE" w:rsidRPr="00CE78D1" w:rsidSect="00852DEE">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77017" w14:textId="77777777" w:rsidR="00C6162A" w:rsidRDefault="00C6162A" w:rsidP="0011560A">
      <w:r>
        <w:separator/>
      </w:r>
    </w:p>
  </w:endnote>
  <w:endnote w:type="continuationSeparator" w:id="0">
    <w:p w14:paraId="70D3E02B" w14:textId="77777777" w:rsidR="00C6162A" w:rsidRDefault="00C6162A"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FD81A"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sidR="00351357">
      <w:rPr>
        <w:color w:val="404040" w:themeColor="text1" w:themeTint="BF"/>
        <w:spacing w:val="20"/>
        <w:sz w:val="20"/>
      </w:rPr>
      <w:t>anski dvori | Trg Sv. Marka 2</w:t>
    </w:r>
    <w:r w:rsidRPr="00CE78D1">
      <w:rPr>
        <w:color w:val="404040" w:themeColor="text1" w:themeTint="BF"/>
        <w:spacing w:val="20"/>
        <w:sz w:val="20"/>
      </w:rPr>
      <w:t xml:space="preserve">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351357">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014D9" w14:textId="77777777" w:rsidR="00C6162A" w:rsidRDefault="00C6162A" w:rsidP="0011560A">
      <w:r>
        <w:separator/>
      </w:r>
    </w:p>
  </w:footnote>
  <w:footnote w:type="continuationSeparator" w:id="0">
    <w:p w14:paraId="4C4CA3DF" w14:textId="77777777" w:rsidR="00C6162A" w:rsidRDefault="00C6162A"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DA4"/>
    <w:multiLevelType w:val="hybridMultilevel"/>
    <w:tmpl w:val="AAFACBA8"/>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130C57"/>
    <w:multiLevelType w:val="hybridMultilevel"/>
    <w:tmpl w:val="4A9CD6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4378C"/>
    <w:rsid w:val="00057310"/>
    <w:rsid w:val="00063520"/>
    <w:rsid w:val="00086A6C"/>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E7218"/>
    <w:rsid w:val="002179F8"/>
    <w:rsid w:val="00220956"/>
    <w:rsid w:val="0023763F"/>
    <w:rsid w:val="00253FAD"/>
    <w:rsid w:val="0028608D"/>
    <w:rsid w:val="0029163B"/>
    <w:rsid w:val="002A1D77"/>
    <w:rsid w:val="002B107A"/>
    <w:rsid w:val="002C0AF9"/>
    <w:rsid w:val="002D1256"/>
    <w:rsid w:val="002D6C51"/>
    <w:rsid w:val="002D7C91"/>
    <w:rsid w:val="002E3F4D"/>
    <w:rsid w:val="003033E4"/>
    <w:rsid w:val="00304232"/>
    <w:rsid w:val="00323C77"/>
    <w:rsid w:val="00336EE7"/>
    <w:rsid w:val="00337DC0"/>
    <w:rsid w:val="0034351C"/>
    <w:rsid w:val="00351357"/>
    <w:rsid w:val="00381F04"/>
    <w:rsid w:val="0038426B"/>
    <w:rsid w:val="00386B4B"/>
    <w:rsid w:val="003929F5"/>
    <w:rsid w:val="003A2F05"/>
    <w:rsid w:val="003C09D8"/>
    <w:rsid w:val="003D47D1"/>
    <w:rsid w:val="003F5623"/>
    <w:rsid w:val="004039BD"/>
    <w:rsid w:val="00440D6D"/>
    <w:rsid w:val="00442367"/>
    <w:rsid w:val="00461188"/>
    <w:rsid w:val="004A776B"/>
    <w:rsid w:val="004B56F6"/>
    <w:rsid w:val="004B75E4"/>
    <w:rsid w:val="004C1375"/>
    <w:rsid w:val="004C5354"/>
    <w:rsid w:val="004E1300"/>
    <w:rsid w:val="004E4E34"/>
    <w:rsid w:val="00504248"/>
    <w:rsid w:val="005146D6"/>
    <w:rsid w:val="00535E09"/>
    <w:rsid w:val="00551F30"/>
    <w:rsid w:val="00562C8C"/>
    <w:rsid w:val="0056365A"/>
    <w:rsid w:val="00571F6C"/>
    <w:rsid w:val="005861F2"/>
    <w:rsid w:val="005906BB"/>
    <w:rsid w:val="005C3A4C"/>
    <w:rsid w:val="005E7CAB"/>
    <w:rsid w:val="005F4727"/>
    <w:rsid w:val="00602590"/>
    <w:rsid w:val="00633454"/>
    <w:rsid w:val="00652604"/>
    <w:rsid w:val="0066110E"/>
    <w:rsid w:val="00675B44"/>
    <w:rsid w:val="0068013E"/>
    <w:rsid w:val="0068772B"/>
    <w:rsid w:val="00693A4D"/>
    <w:rsid w:val="00694D87"/>
    <w:rsid w:val="006B7800"/>
    <w:rsid w:val="006C0CC3"/>
    <w:rsid w:val="006E14A9"/>
    <w:rsid w:val="006E611E"/>
    <w:rsid w:val="007010C7"/>
    <w:rsid w:val="00726165"/>
    <w:rsid w:val="00731AC4"/>
    <w:rsid w:val="00742CDE"/>
    <w:rsid w:val="00751657"/>
    <w:rsid w:val="007638D8"/>
    <w:rsid w:val="00777CAA"/>
    <w:rsid w:val="0078648A"/>
    <w:rsid w:val="007A1768"/>
    <w:rsid w:val="007A1881"/>
    <w:rsid w:val="007E3965"/>
    <w:rsid w:val="008137B5"/>
    <w:rsid w:val="00833808"/>
    <w:rsid w:val="008353A1"/>
    <w:rsid w:val="008365FD"/>
    <w:rsid w:val="00852DEE"/>
    <w:rsid w:val="00881BBB"/>
    <w:rsid w:val="0089283D"/>
    <w:rsid w:val="008C0768"/>
    <w:rsid w:val="008C1D0A"/>
    <w:rsid w:val="008D1E25"/>
    <w:rsid w:val="008E26D6"/>
    <w:rsid w:val="008F0DD4"/>
    <w:rsid w:val="0090200F"/>
    <w:rsid w:val="009047E4"/>
    <w:rsid w:val="009126B3"/>
    <w:rsid w:val="009152C4"/>
    <w:rsid w:val="00935639"/>
    <w:rsid w:val="0095079B"/>
    <w:rsid w:val="00953BA1"/>
    <w:rsid w:val="00954D08"/>
    <w:rsid w:val="009930CA"/>
    <w:rsid w:val="009C33E1"/>
    <w:rsid w:val="009C7815"/>
    <w:rsid w:val="00A15F08"/>
    <w:rsid w:val="00A175E9"/>
    <w:rsid w:val="00A21819"/>
    <w:rsid w:val="00A23E09"/>
    <w:rsid w:val="00A41628"/>
    <w:rsid w:val="00A45CF4"/>
    <w:rsid w:val="00A52A71"/>
    <w:rsid w:val="00A573DC"/>
    <w:rsid w:val="00A6339A"/>
    <w:rsid w:val="00A725A4"/>
    <w:rsid w:val="00A83290"/>
    <w:rsid w:val="00AC5B5A"/>
    <w:rsid w:val="00AD2F06"/>
    <w:rsid w:val="00AD4D7C"/>
    <w:rsid w:val="00AE59DF"/>
    <w:rsid w:val="00B42E00"/>
    <w:rsid w:val="00B462AB"/>
    <w:rsid w:val="00B57187"/>
    <w:rsid w:val="00B706F8"/>
    <w:rsid w:val="00B75D6F"/>
    <w:rsid w:val="00B908C2"/>
    <w:rsid w:val="00BA28CD"/>
    <w:rsid w:val="00BA72BF"/>
    <w:rsid w:val="00C337A4"/>
    <w:rsid w:val="00C44327"/>
    <w:rsid w:val="00C6162A"/>
    <w:rsid w:val="00C969CC"/>
    <w:rsid w:val="00CA4F84"/>
    <w:rsid w:val="00CD1639"/>
    <w:rsid w:val="00CD3EFA"/>
    <w:rsid w:val="00CE3D00"/>
    <w:rsid w:val="00CE78D1"/>
    <w:rsid w:val="00CF7BB4"/>
    <w:rsid w:val="00CF7EEC"/>
    <w:rsid w:val="00D07290"/>
    <w:rsid w:val="00D1127C"/>
    <w:rsid w:val="00D14240"/>
    <w:rsid w:val="00D1614C"/>
    <w:rsid w:val="00D42725"/>
    <w:rsid w:val="00D62C4D"/>
    <w:rsid w:val="00D8016C"/>
    <w:rsid w:val="00D92A3D"/>
    <w:rsid w:val="00DB0A6B"/>
    <w:rsid w:val="00DB28EB"/>
    <w:rsid w:val="00DB6366"/>
    <w:rsid w:val="00E25569"/>
    <w:rsid w:val="00E601A2"/>
    <w:rsid w:val="00E77198"/>
    <w:rsid w:val="00E83E23"/>
    <w:rsid w:val="00EA3AD1"/>
    <w:rsid w:val="00EB1248"/>
    <w:rsid w:val="00EC08EF"/>
    <w:rsid w:val="00ED236E"/>
    <w:rsid w:val="00EE03CA"/>
    <w:rsid w:val="00EE7199"/>
    <w:rsid w:val="00F3220D"/>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A3F3A6"/>
  <w15:docId w15:val="{D3DE79AD-EFA8-4690-9A54-DD7A8957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08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B1CF1-CE4C-433E-A80A-095C4909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635</Words>
  <Characters>3623</Characters>
  <Application>Microsoft Office Word</Application>
  <DocSecurity>4</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2020-01-09T07:59:00Z</dcterms:created>
  <dcterms:modified xsi:type="dcterms:W3CDTF">2020-01-09T07:59:00Z</dcterms:modified>
</cp:coreProperties>
</file>