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4644E0">
        <w:t>23</w:t>
      </w:r>
      <w:r w:rsidRPr="00F4675C">
        <w:t xml:space="preserve">. </w:t>
      </w:r>
      <w:r w:rsidR="004644E0">
        <w:t>siječnja 2020</w:t>
      </w:r>
      <w:r w:rsidRPr="00F4675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692AE1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037420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B53D49" w:rsidRPr="00B53D49">
              <w:t xml:space="preserve">u vezi s </w:t>
            </w:r>
            <w:r w:rsidR="00037420">
              <w:t>ograničenim prometom preko određenih graničnih prijelaza u Sloveniji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D1353A" w:rsidRDefault="00E65CB6" w:rsidP="00B53D4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1353A">
        <w:rPr>
          <w:bCs/>
        </w:rPr>
        <w:t>dr. sc. Siniše Hajdaša Dončića</w:t>
      </w:r>
      <w:r w:rsidR="00D1353A">
        <w:t xml:space="preserve">, </w:t>
      </w:r>
      <w:r w:rsidR="00B53D49" w:rsidRPr="00B53D49">
        <w:t xml:space="preserve">u vezi s </w:t>
      </w:r>
      <w:r w:rsidR="00037420" w:rsidRPr="00037420">
        <w:t xml:space="preserve">ograničenim prometom preko određenih graničnih prijelaza u Sloveniji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180701" w:rsidRDefault="00E65CB6" w:rsidP="00E65CB6">
      <w:pPr>
        <w:tabs>
          <w:tab w:val="left" w:pos="-720"/>
        </w:tabs>
        <w:suppressAutoHyphens/>
        <w:jc w:val="both"/>
        <w:rPr>
          <w:color w:val="000000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180701">
        <w:rPr>
          <w:color w:val="000000"/>
        </w:rPr>
        <w:t xml:space="preserve">Zastupnik u Hrvatskome saboru, </w:t>
      </w:r>
      <w:r w:rsidR="00D1353A" w:rsidRPr="00180701">
        <w:rPr>
          <w:color w:val="000000"/>
        </w:rPr>
        <w:t>dr. sc. Siniša Hajdaš Dončić</w:t>
      </w:r>
      <w:r w:rsidR="00FC2F4E" w:rsidRPr="00180701">
        <w:rPr>
          <w:color w:val="000000"/>
        </w:rPr>
        <w:t xml:space="preserve">, </w:t>
      </w:r>
      <w:r w:rsidRPr="00180701">
        <w:rPr>
          <w:color w:val="000000"/>
        </w:rPr>
        <w:t xml:space="preserve">postavio je, </w:t>
      </w:r>
      <w:r w:rsidR="00FD3CF9" w:rsidRPr="00180701">
        <w:rPr>
          <w:color w:val="000000"/>
        </w:rPr>
        <w:t xml:space="preserve">sukladno s </w:t>
      </w:r>
      <w:r w:rsidRPr="00180701">
        <w:rPr>
          <w:color w:val="000000"/>
        </w:rPr>
        <w:t xml:space="preserve">člankom 140. Poslovnika Hrvatskoga sabora (Narodne novine, br. 81/13, 113/16, 69/17 i 29/18), zastupničko pitanje </w:t>
      </w:r>
      <w:r w:rsidR="00B53D49" w:rsidRPr="00180701">
        <w:rPr>
          <w:color w:val="000000"/>
        </w:rPr>
        <w:t xml:space="preserve">u vezi s </w:t>
      </w:r>
      <w:r w:rsidR="00037420" w:rsidRPr="00180701">
        <w:rPr>
          <w:color w:val="000000"/>
        </w:rPr>
        <w:t>ograničenim prometom preko određenih graničnih prijelaza u Sloveniji.</w:t>
      </w:r>
    </w:p>
    <w:p w:rsidR="00037420" w:rsidRPr="00653A78" w:rsidRDefault="0003742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037420" w:rsidRDefault="00642ECF" w:rsidP="00AE7B6D">
      <w:pPr>
        <w:jc w:val="both"/>
        <w:rPr>
          <w:color w:val="000000"/>
        </w:rPr>
      </w:pPr>
      <w:r>
        <w:tab/>
      </w:r>
      <w:r>
        <w:tab/>
      </w:r>
      <w:r w:rsidR="00037420" w:rsidRPr="00E3088F">
        <w:rPr>
          <w:color w:val="000000"/>
        </w:rPr>
        <w:t>Agencija za infrastrukturu, Ministarstva infrastrukture Republike Slovenije, doni</w:t>
      </w:r>
      <w:r w:rsidR="00037A11">
        <w:rPr>
          <w:color w:val="000000"/>
        </w:rPr>
        <w:t>jela je 1. lipnja 2019. godine U</w:t>
      </w:r>
      <w:r w:rsidR="00037420" w:rsidRPr="00E3088F">
        <w:rPr>
          <w:color w:val="000000"/>
        </w:rPr>
        <w:t xml:space="preserve">redbu </w:t>
      </w:r>
      <w:r w:rsidR="00037A11">
        <w:rPr>
          <w:color w:val="000000"/>
        </w:rPr>
        <w:t>kojom se propisuju</w:t>
      </w:r>
      <w:r w:rsidR="00037420" w:rsidRPr="00E3088F">
        <w:rPr>
          <w:color w:val="000000"/>
        </w:rPr>
        <w:t xml:space="preserve"> mjer</w:t>
      </w:r>
      <w:r w:rsidR="00037A11">
        <w:rPr>
          <w:color w:val="000000"/>
        </w:rPr>
        <w:t>e</w:t>
      </w:r>
      <w:r w:rsidR="00037420" w:rsidRPr="00E3088F">
        <w:rPr>
          <w:color w:val="000000"/>
        </w:rPr>
        <w:t xml:space="preserve"> preusmjeravanja tranzitnog teretnog prometa s cesta koje imaju najviše teretnog prometa na paralelnu mrežu autocesta. Nakon donošenja </w:t>
      </w:r>
      <w:r w:rsidR="00037A11">
        <w:rPr>
          <w:color w:val="000000"/>
        </w:rPr>
        <w:t xml:space="preserve">predmetne </w:t>
      </w:r>
      <w:r w:rsidR="00037420" w:rsidRPr="00E3088F">
        <w:rPr>
          <w:color w:val="000000"/>
        </w:rPr>
        <w:t xml:space="preserve">Uredbe Ministarstvo mora, prometa i infrastrukture </w:t>
      </w:r>
      <w:r w:rsidR="00AE7B6D">
        <w:rPr>
          <w:color w:val="000000"/>
        </w:rPr>
        <w:t xml:space="preserve">Republike Hrvatske </w:t>
      </w:r>
      <w:r w:rsidR="00037420" w:rsidRPr="00E3088F">
        <w:rPr>
          <w:color w:val="000000"/>
        </w:rPr>
        <w:t>je</w:t>
      </w:r>
      <w:r w:rsidR="00037420" w:rsidRPr="00296E32">
        <w:t xml:space="preserve"> </w:t>
      </w:r>
      <w:r w:rsidR="00037420" w:rsidRPr="00296E32">
        <w:rPr>
          <w:color w:val="000000"/>
        </w:rPr>
        <w:t>Ministarstv</w:t>
      </w:r>
      <w:r w:rsidR="00037420">
        <w:rPr>
          <w:color w:val="000000"/>
        </w:rPr>
        <w:t>u</w:t>
      </w:r>
      <w:r w:rsidR="00037420" w:rsidRPr="00296E32">
        <w:rPr>
          <w:color w:val="000000"/>
        </w:rPr>
        <w:t xml:space="preserve"> infrastrukture Republike Slovenije</w:t>
      </w:r>
      <w:r w:rsidR="00037420" w:rsidRPr="00E3088F">
        <w:rPr>
          <w:color w:val="000000"/>
        </w:rPr>
        <w:t xml:space="preserve"> istaknulo niz problema</w:t>
      </w:r>
      <w:r w:rsidR="00037420">
        <w:rPr>
          <w:color w:val="000000"/>
        </w:rPr>
        <w:t xml:space="preserve"> s kojima se suočavaju hrvatski prijevoznici kao što su organizacija rada vozača, </w:t>
      </w:r>
      <w:r w:rsidR="00C96233">
        <w:rPr>
          <w:color w:val="000000"/>
        </w:rPr>
        <w:t xml:space="preserve">te </w:t>
      </w:r>
      <w:r w:rsidR="00037420">
        <w:rPr>
          <w:color w:val="000000"/>
        </w:rPr>
        <w:t xml:space="preserve">duži prijevozni put, što je utjecalo na porast troškova poslovanja, a </w:t>
      </w:r>
      <w:r w:rsidR="00037420" w:rsidRPr="00E3088F">
        <w:rPr>
          <w:color w:val="000000"/>
        </w:rPr>
        <w:t>ko</w:t>
      </w:r>
      <w:r w:rsidR="00AE7B6D">
        <w:rPr>
          <w:color w:val="000000"/>
        </w:rPr>
        <w:t xml:space="preserve">ji su prouzrokovani donošenjem </w:t>
      </w:r>
      <w:r w:rsidR="00037420">
        <w:rPr>
          <w:color w:val="000000"/>
        </w:rPr>
        <w:t xml:space="preserve">navedene Uredbe. S tim u vezi izneseno je stajalište </w:t>
      </w:r>
      <w:r w:rsidR="00037420" w:rsidRPr="00E3088F">
        <w:rPr>
          <w:color w:val="000000"/>
        </w:rPr>
        <w:t xml:space="preserve">kako je potrebno čim prije pokušati pronaći kompromisno </w:t>
      </w:r>
      <w:r w:rsidR="00037420">
        <w:rPr>
          <w:color w:val="000000"/>
        </w:rPr>
        <w:t>rješenje</w:t>
      </w:r>
      <w:r w:rsidR="00037420" w:rsidRPr="00E3088F">
        <w:rPr>
          <w:color w:val="000000"/>
        </w:rPr>
        <w:t xml:space="preserve"> prihvatljivo za obje strane. U cilju uspješnog rješavanja nastalog problema održano je niz sastanaka između Ministarstva mora, prometa i infrastrukture Republike Hrvatske i Ministarstva infrastrukture Republike Slovenije na kojima je preporučeno da se uvedu dodatna dopuštenja za hrvatske prijevoznike.</w:t>
      </w:r>
    </w:p>
    <w:p w:rsidR="00AE7B6D" w:rsidRPr="00E3088F" w:rsidRDefault="00AE7B6D" w:rsidP="00AE7B6D">
      <w:pPr>
        <w:spacing w:line="276" w:lineRule="auto"/>
        <w:jc w:val="both"/>
        <w:rPr>
          <w:color w:val="000000"/>
        </w:rPr>
      </w:pPr>
    </w:p>
    <w:p w:rsidR="00037420" w:rsidRPr="00E3088F" w:rsidRDefault="00037420" w:rsidP="00AE7B6D">
      <w:pPr>
        <w:ind w:firstLine="1418"/>
        <w:jc w:val="both"/>
        <w:rPr>
          <w:color w:val="000000"/>
        </w:rPr>
      </w:pPr>
      <w:r w:rsidRPr="00E3088F">
        <w:rPr>
          <w:color w:val="000000"/>
        </w:rPr>
        <w:t>Izmjena Uredbe</w:t>
      </w:r>
      <w:r>
        <w:rPr>
          <w:color w:val="000000"/>
        </w:rPr>
        <w:t xml:space="preserve"> od strane </w:t>
      </w:r>
      <w:r w:rsidRPr="00296E32">
        <w:rPr>
          <w:color w:val="000000"/>
        </w:rPr>
        <w:t>Ministarstva infrastrukture Republike Slovenije</w:t>
      </w:r>
      <w:r w:rsidR="00180701">
        <w:rPr>
          <w:color w:val="000000"/>
        </w:rPr>
        <w:t xml:space="preserve"> uslijedila je</w:t>
      </w:r>
      <w:r>
        <w:rPr>
          <w:color w:val="000000"/>
        </w:rPr>
        <w:t xml:space="preserve"> </w:t>
      </w:r>
      <w:r w:rsidRPr="00E3088F">
        <w:rPr>
          <w:color w:val="000000"/>
        </w:rPr>
        <w:t>1. kolovoza 2019. godine te su uveden</w:t>
      </w:r>
      <w:r>
        <w:rPr>
          <w:color w:val="000000"/>
        </w:rPr>
        <w:t>a</w:t>
      </w:r>
      <w:r w:rsidRPr="00E3088F">
        <w:rPr>
          <w:color w:val="000000"/>
        </w:rPr>
        <w:t xml:space="preserve"> dopuštenja kako slijedi:</w:t>
      </w:r>
    </w:p>
    <w:p w:rsidR="00037420" w:rsidRPr="00E3088F" w:rsidRDefault="00037420" w:rsidP="00EF5714">
      <w:pPr>
        <w:numPr>
          <w:ilvl w:val="0"/>
          <w:numId w:val="1"/>
        </w:numPr>
        <w:ind w:left="1418" w:hanging="567"/>
        <w:jc w:val="both"/>
        <w:rPr>
          <w:color w:val="000000"/>
        </w:rPr>
      </w:pPr>
      <w:r w:rsidRPr="00E3088F">
        <w:rPr>
          <w:color w:val="000000"/>
        </w:rPr>
        <w:t>GP Rupa i Pasjak moći će koristiti teretna vozila registrirana u sljedećim županijama: Istarska, Primorsko-goranska, Ličko-Senjska i dalmatinske županije (Zadarska, Šibensko-kninska, Splitsko-dalmat</w:t>
      </w:r>
      <w:r w:rsidR="00180701">
        <w:rPr>
          <w:color w:val="000000"/>
        </w:rPr>
        <w:t>inska i Dubrovačko-neretvanska)</w:t>
      </w:r>
    </w:p>
    <w:p w:rsidR="00037420" w:rsidRPr="00E3088F" w:rsidRDefault="00037420" w:rsidP="00EF5714">
      <w:pPr>
        <w:numPr>
          <w:ilvl w:val="0"/>
          <w:numId w:val="1"/>
        </w:numPr>
        <w:ind w:left="1418" w:hanging="567"/>
        <w:jc w:val="both"/>
        <w:rPr>
          <w:color w:val="000000"/>
        </w:rPr>
      </w:pPr>
      <w:r w:rsidRPr="00E3088F">
        <w:rPr>
          <w:color w:val="000000"/>
        </w:rPr>
        <w:t>GP Dubrava Križovljanska, Trnovec i Mursko Središće moći će koristiti teretna vozila registrirana isključivo u sljedećim županijam</w:t>
      </w:r>
      <w:r w:rsidR="00180701">
        <w:rPr>
          <w:color w:val="000000"/>
        </w:rPr>
        <w:t>a: Međimurska i Varaždinska</w:t>
      </w:r>
    </w:p>
    <w:p w:rsidR="00037420" w:rsidRPr="00E3088F" w:rsidRDefault="00037420" w:rsidP="00EF5714">
      <w:pPr>
        <w:numPr>
          <w:ilvl w:val="0"/>
          <w:numId w:val="1"/>
        </w:numPr>
        <w:spacing w:after="120" w:line="276" w:lineRule="auto"/>
        <w:ind w:left="1418" w:hanging="567"/>
        <w:jc w:val="both"/>
        <w:rPr>
          <w:color w:val="000000"/>
        </w:rPr>
      </w:pPr>
      <w:r w:rsidRPr="00E3088F">
        <w:rPr>
          <w:color w:val="000000"/>
        </w:rPr>
        <w:t>GP Lupinjak i Razvor moći će koristiti teretna vozila registrirana u Krapinsko-zagorskoj županiji.</w:t>
      </w:r>
    </w:p>
    <w:p w:rsidR="00F97483" w:rsidRDefault="00037420" w:rsidP="00AE7B6D">
      <w:pPr>
        <w:ind w:firstLine="1418"/>
        <w:jc w:val="both"/>
      </w:pPr>
      <w:r w:rsidRPr="00E3088F">
        <w:rPr>
          <w:color w:val="000000"/>
        </w:rPr>
        <w:lastRenderedPageBreak/>
        <w:t>Sa slovenskom stranom je dogovoreno osnivanje mješovite radne komisije za promet koja će raditi na daljnjem unapr</w:t>
      </w:r>
      <w:r w:rsidR="00AE7B6D">
        <w:rPr>
          <w:color w:val="000000"/>
        </w:rPr>
        <w:t>j</w:t>
      </w:r>
      <w:r w:rsidRPr="00E3088F">
        <w:rPr>
          <w:color w:val="000000"/>
        </w:rPr>
        <w:t xml:space="preserve">eđenju i poboljšanju prometne suradnje između Republike Hrvatske i Republike Slovenije. Ministar </w:t>
      </w:r>
      <w:r w:rsidR="00C96233">
        <w:rPr>
          <w:color w:val="000000"/>
        </w:rPr>
        <w:t>mora, prometa i infrastrukture</w:t>
      </w:r>
      <w:r w:rsidR="00180701">
        <w:rPr>
          <w:color w:val="000000"/>
        </w:rPr>
        <w:t>,</w:t>
      </w:r>
      <w:r w:rsidR="00C96233">
        <w:rPr>
          <w:color w:val="000000"/>
        </w:rPr>
        <w:t xml:space="preserve"> </w:t>
      </w:r>
      <w:r w:rsidRPr="00E3088F">
        <w:rPr>
          <w:color w:val="000000"/>
        </w:rPr>
        <w:t>Oleg Butković je 20. kolovoza 2019. godine donio Odluku o imenovanju predstavnika Republike Hrvatske u sastav Mješovite komisije za suradnju na području prometa između Republike Hrvatske i Republike Slovenije. Do sada su održana dva sastanka stalnih članova komisije u cilju iznalaženja cjelovitog rješenja za reguliranje tranzitnog prometa teretnih vozila na kojima je istaknut problem prometovanja teretnih vozila s područja Slavonije</w:t>
      </w:r>
      <w:r>
        <w:rPr>
          <w:color w:val="000000"/>
        </w:rPr>
        <w:t xml:space="preserve"> i ostalih kontinentalnih županija Republike Hrvatske</w:t>
      </w:r>
      <w:r w:rsidRPr="00E3088F">
        <w:rPr>
          <w:color w:val="000000"/>
        </w:rPr>
        <w:t>. S</w:t>
      </w:r>
      <w:r w:rsidR="00AE7B6D">
        <w:rPr>
          <w:color w:val="000000"/>
        </w:rPr>
        <w:t>lovenski predstavnici su istaknuli</w:t>
      </w:r>
      <w:r w:rsidRPr="00E3088F">
        <w:rPr>
          <w:color w:val="000000"/>
        </w:rPr>
        <w:t xml:space="preserve"> nezadovoljstvo lokalne zajednice u pograničnom području uslijed poveć</w:t>
      </w:r>
      <w:r w:rsidR="00AE7B6D">
        <w:rPr>
          <w:color w:val="000000"/>
        </w:rPr>
        <w:t>anja broja teretnih vozila te</w:t>
      </w:r>
      <w:r w:rsidRPr="00E3088F">
        <w:rPr>
          <w:color w:val="000000"/>
        </w:rPr>
        <w:t xml:space="preserve"> </w:t>
      </w:r>
      <w:r w:rsidR="00180701">
        <w:rPr>
          <w:color w:val="000000"/>
        </w:rPr>
        <w:t xml:space="preserve">da </w:t>
      </w:r>
      <w:r w:rsidRPr="00E3088F">
        <w:rPr>
          <w:color w:val="000000"/>
        </w:rPr>
        <w:t>će zahtjeve dodatno razmotriti. Nastavak rada zajedničke komisije je planiran u veljači 2020. godine.</w:t>
      </w:r>
    </w:p>
    <w:p w:rsidR="006E7614" w:rsidRDefault="006E7614" w:rsidP="00D1353A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Oleg Butković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FA5">
        <w:rPr>
          <w:rFonts w:ascii="Times New Roman" w:hAnsi="Times New Roman"/>
          <w:color w:val="000000"/>
          <w:sz w:val="24"/>
          <w:szCs w:val="24"/>
        </w:rPr>
        <w:t>mora, prometa i infrastrukture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5C" w:rsidRDefault="00A9235C" w:rsidP="0011560A">
      <w:r>
        <w:separator/>
      </w:r>
    </w:p>
  </w:endnote>
  <w:endnote w:type="continuationSeparator" w:id="0">
    <w:p w:rsidR="00A9235C" w:rsidRDefault="00A9235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5C" w:rsidRDefault="00A9235C" w:rsidP="0011560A">
      <w:r>
        <w:separator/>
      </w:r>
    </w:p>
  </w:footnote>
  <w:footnote w:type="continuationSeparator" w:id="0">
    <w:p w:rsidR="00A9235C" w:rsidRDefault="00A9235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C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1A7"/>
    <w:multiLevelType w:val="hybridMultilevel"/>
    <w:tmpl w:val="8326D5EA"/>
    <w:lvl w:ilvl="0" w:tplc="30D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7420"/>
    <w:rsid w:val="00037A11"/>
    <w:rsid w:val="00057310"/>
    <w:rsid w:val="00060C34"/>
    <w:rsid w:val="00063520"/>
    <w:rsid w:val="00083101"/>
    <w:rsid w:val="00086750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63354"/>
    <w:rsid w:val="00170226"/>
    <w:rsid w:val="001741AA"/>
    <w:rsid w:val="00180701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2C4B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644E0"/>
    <w:rsid w:val="0047061F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D2992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0248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00ED"/>
    <w:rsid w:val="008137B5"/>
    <w:rsid w:val="00833808"/>
    <w:rsid w:val="008353A1"/>
    <w:rsid w:val="008365FD"/>
    <w:rsid w:val="00836B6E"/>
    <w:rsid w:val="00854C31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017A"/>
    <w:rsid w:val="00965803"/>
    <w:rsid w:val="009930CA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9235C"/>
    <w:rsid w:val="00AA0D82"/>
    <w:rsid w:val="00AC0FA2"/>
    <w:rsid w:val="00AC4D90"/>
    <w:rsid w:val="00AD2F06"/>
    <w:rsid w:val="00AD4D7C"/>
    <w:rsid w:val="00AE59DF"/>
    <w:rsid w:val="00AE7B6D"/>
    <w:rsid w:val="00AF25DA"/>
    <w:rsid w:val="00B11FE2"/>
    <w:rsid w:val="00B3210C"/>
    <w:rsid w:val="00B42E00"/>
    <w:rsid w:val="00B462AB"/>
    <w:rsid w:val="00B53D49"/>
    <w:rsid w:val="00B53E3F"/>
    <w:rsid w:val="00B57187"/>
    <w:rsid w:val="00B706F8"/>
    <w:rsid w:val="00B908C2"/>
    <w:rsid w:val="00BA28CD"/>
    <w:rsid w:val="00BA72BF"/>
    <w:rsid w:val="00BB04CB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842CC"/>
    <w:rsid w:val="00C8762D"/>
    <w:rsid w:val="00C96233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5714"/>
    <w:rsid w:val="00EF7696"/>
    <w:rsid w:val="00F3220D"/>
    <w:rsid w:val="00F4675C"/>
    <w:rsid w:val="00F534AF"/>
    <w:rsid w:val="00F5685F"/>
    <w:rsid w:val="00F60433"/>
    <w:rsid w:val="00F764AD"/>
    <w:rsid w:val="00F95A2D"/>
    <w:rsid w:val="00F97483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E1B6-F60E-488C-BB42-E003FCE945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919D7-55EB-40A0-90E1-03C06FAA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FA3EF-9F5C-4D24-800A-34143D75A6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5E5156-5AA6-4476-B2FB-4E3933357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457FAF-0A86-46C0-B444-27F792F9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2020-01-23T10:41:00Z</dcterms:created>
  <dcterms:modified xsi:type="dcterms:W3CDTF">2020-01-23T10:41:00Z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