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7F9D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6616C20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27DDA0C" w14:textId="77777777" w:rsidR="00CD3EFA" w:rsidRDefault="00CD3EFA" w:rsidP="00196113"/>
    <w:p w14:paraId="4122D0B5" w14:textId="77777777" w:rsidR="00196113" w:rsidRDefault="00196113" w:rsidP="00196113"/>
    <w:p w14:paraId="6FAD7B21" w14:textId="77777777" w:rsidR="00196113" w:rsidRDefault="00196113" w:rsidP="00196113"/>
    <w:p w14:paraId="6D5996D9" w14:textId="77777777" w:rsidR="00196113" w:rsidRDefault="00196113" w:rsidP="00196113"/>
    <w:p w14:paraId="20FCF866" w14:textId="77777777" w:rsidR="00196113" w:rsidRDefault="00196113" w:rsidP="00196113"/>
    <w:p w14:paraId="23D21462" w14:textId="77777777" w:rsidR="00196113" w:rsidRDefault="00196113" w:rsidP="00196113"/>
    <w:p w14:paraId="4D64B756" w14:textId="77777777" w:rsidR="00196113" w:rsidRDefault="00196113" w:rsidP="00196113"/>
    <w:p w14:paraId="2BDA3FE0" w14:textId="77777777" w:rsidR="00196113" w:rsidRDefault="00196113" w:rsidP="00196113"/>
    <w:p w14:paraId="6ED141D9" w14:textId="77777777" w:rsidR="00C337A4" w:rsidRDefault="00C337A4" w:rsidP="00196113">
      <w:pPr>
        <w:jc w:val="right"/>
      </w:pPr>
      <w:r w:rsidRPr="001D5933">
        <w:t xml:space="preserve">Zagreb, </w:t>
      </w:r>
      <w:r w:rsidR="001E462B">
        <w:t>12</w:t>
      </w:r>
      <w:r w:rsidR="001D5933" w:rsidRPr="001D5933">
        <w:t xml:space="preserve">. </w:t>
      </w:r>
      <w:r w:rsidR="001E462B">
        <w:t>studenog</w:t>
      </w:r>
      <w:r w:rsidR="001D5933" w:rsidRPr="001D5933">
        <w:t>a</w:t>
      </w:r>
      <w:r w:rsidR="00B50642" w:rsidRPr="001D5933">
        <w:t xml:space="preserve"> 2020</w:t>
      </w:r>
      <w:r w:rsidRPr="001D5933">
        <w:t>.</w:t>
      </w:r>
    </w:p>
    <w:p w14:paraId="6CD81AFD" w14:textId="77777777" w:rsidR="00196113" w:rsidRDefault="00196113" w:rsidP="00196113">
      <w:pPr>
        <w:jc w:val="right"/>
      </w:pPr>
    </w:p>
    <w:p w14:paraId="3990512C" w14:textId="77777777" w:rsidR="00196113" w:rsidRDefault="00196113" w:rsidP="00196113">
      <w:pPr>
        <w:jc w:val="right"/>
      </w:pPr>
    </w:p>
    <w:p w14:paraId="7086E929" w14:textId="77777777" w:rsidR="00196113" w:rsidRDefault="00196113" w:rsidP="00196113">
      <w:pPr>
        <w:jc w:val="right"/>
      </w:pPr>
    </w:p>
    <w:p w14:paraId="02ABC47B" w14:textId="77777777" w:rsidR="00196113" w:rsidRDefault="00196113" w:rsidP="00196113">
      <w:pPr>
        <w:jc w:val="right"/>
      </w:pPr>
    </w:p>
    <w:p w14:paraId="129D5C75" w14:textId="77777777" w:rsidR="00196113" w:rsidRDefault="00196113" w:rsidP="00196113">
      <w:pPr>
        <w:jc w:val="right"/>
      </w:pPr>
    </w:p>
    <w:p w14:paraId="39F0A9B5" w14:textId="77777777" w:rsidR="00196113" w:rsidRDefault="00196113" w:rsidP="00196113">
      <w:pPr>
        <w:jc w:val="right"/>
      </w:pPr>
    </w:p>
    <w:p w14:paraId="60AB4DE2" w14:textId="77777777" w:rsidR="00196113" w:rsidRPr="003A2F05" w:rsidRDefault="00196113" w:rsidP="00196113">
      <w:pPr>
        <w:jc w:val="right"/>
      </w:pPr>
    </w:p>
    <w:p w14:paraId="26D7BBBB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3D49CC9A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B883605" w14:textId="77777777" w:rsidTr="000350D9">
        <w:tc>
          <w:tcPr>
            <w:tcW w:w="1951" w:type="dxa"/>
          </w:tcPr>
          <w:p w14:paraId="533AF75A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8301582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B5DF97" w14:textId="77777777" w:rsidR="00986E0B" w:rsidRDefault="00986E0B" w:rsidP="00462195">
            <w:pPr>
              <w:jc w:val="both"/>
            </w:pPr>
          </w:p>
          <w:p w14:paraId="674F62A5" w14:textId="77777777" w:rsidR="000350D9" w:rsidRDefault="009C51F8" w:rsidP="00462195">
            <w:pPr>
              <w:jc w:val="both"/>
            </w:pPr>
            <w:r>
              <w:t xml:space="preserve">Ministarstvo </w:t>
            </w:r>
            <w:r w:rsidR="003B2B2A">
              <w:t xml:space="preserve">prostornoga uređenja, graditeljstva i </w:t>
            </w:r>
            <w:r>
              <w:t>državne imovine</w:t>
            </w:r>
          </w:p>
        </w:tc>
      </w:tr>
    </w:tbl>
    <w:p w14:paraId="638D551A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4006A6E1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EF8F46D" w14:textId="77777777" w:rsidTr="008D6077">
        <w:trPr>
          <w:trHeight w:val="1572"/>
        </w:trPr>
        <w:tc>
          <w:tcPr>
            <w:tcW w:w="1951" w:type="dxa"/>
          </w:tcPr>
          <w:p w14:paraId="5A3CD6CF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6B09B191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EDF6DE" w14:textId="77777777" w:rsidR="000350D9" w:rsidRDefault="000350D9" w:rsidP="00462195">
            <w:pPr>
              <w:jc w:val="both"/>
            </w:pPr>
          </w:p>
          <w:p w14:paraId="5D2491C4" w14:textId="77777777" w:rsidR="009C51F8" w:rsidRDefault="001E462B" w:rsidP="00BD585E">
            <w:pPr>
              <w:jc w:val="both"/>
            </w:pPr>
            <w:r>
              <w:t>Prijedlog o</w:t>
            </w:r>
            <w:r w:rsidR="00B50642" w:rsidRPr="00B50642">
              <w:t>dluke o darovanju nekret</w:t>
            </w:r>
            <w:r w:rsidR="00A3040C">
              <w:t>nine u k.o. Ma</w:t>
            </w:r>
            <w:r w:rsidR="00493AD3">
              <w:t>k</w:t>
            </w:r>
            <w:r w:rsidR="00A3040C">
              <w:t>arska</w:t>
            </w:r>
            <w:r w:rsidR="00493AD3">
              <w:t>-Makar Gradu Makarskoj,</w:t>
            </w:r>
            <w:r w:rsidR="00B50642" w:rsidRPr="00B50642">
              <w:t xml:space="preserve"> </w:t>
            </w:r>
            <w:r w:rsidR="00C1728B" w:rsidRPr="00C1728B">
              <w:t>u svrhu održavanja nekretnine na koj</w:t>
            </w:r>
            <w:r w:rsidR="00B65E47">
              <w:t>oj se u naravi nalaze</w:t>
            </w:r>
            <w:r w:rsidR="00286359">
              <w:t xml:space="preserve"> izgrađene</w:t>
            </w:r>
            <w:r w:rsidR="00B65E47">
              <w:t xml:space="preserve"> </w:t>
            </w:r>
            <w:r w:rsidR="00C1728B" w:rsidRPr="00C1728B">
              <w:t>parkovne površine, dječja igrališta, javno-prometna površina koja se koristi za sportsko-rekreacijske aktivnosti, šet</w:t>
            </w:r>
            <w:r w:rsidR="00C1728B">
              <w:t>nica</w:t>
            </w:r>
            <w:r w:rsidR="00C1728B" w:rsidRPr="00C1728B">
              <w:t xml:space="preserve"> i spomenik</w:t>
            </w:r>
          </w:p>
        </w:tc>
      </w:tr>
    </w:tbl>
    <w:p w14:paraId="0FC5ECD7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371BB585" w14:textId="77777777" w:rsidR="00CE78D1" w:rsidRDefault="00CE78D1" w:rsidP="00196113"/>
    <w:p w14:paraId="3D0F78BF" w14:textId="77777777" w:rsidR="00E7686D" w:rsidRDefault="00E7686D" w:rsidP="00196113"/>
    <w:p w14:paraId="15981187" w14:textId="77777777" w:rsidR="008824C4" w:rsidRDefault="008824C4" w:rsidP="00196113"/>
    <w:p w14:paraId="05E52F3B" w14:textId="77777777" w:rsidR="008824C4" w:rsidRDefault="008824C4" w:rsidP="00196113"/>
    <w:p w14:paraId="44518CFA" w14:textId="77777777" w:rsidR="008824C4" w:rsidRDefault="008824C4" w:rsidP="00196113"/>
    <w:p w14:paraId="079A228C" w14:textId="77777777" w:rsidR="008824C4" w:rsidRDefault="008824C4" w:rsidP="00196113"/>
    <w:p w14:paraId="3F2C1287" w14:textId="77777777" w:rsidR="008824C4" w:rsidRDefault="008824C4" w:rsidP="00196113"/>
    <w:p w14:paraId="18CF8B54" w14:textId="77777777" w:rsidR="008824C4" w:rsidRDefault="008824C4" w:rsidP="00196113"/>
    <w:p w14:paraId="6D20D786" w14:textId="77777777" w:rsidR="008824C4" w:rsidRDefault="008824C4" w:rsidP="00196113"/>
    <w:p w14:paraId="1FF930DC" w14:textId="77777777" w:rsidR="008824C4" w:rsidRDefault="008824C4" w:rsidP="00196113"/>
    <w:p w14:paraId="35D42118" w14:textId="77777777" w:rsidR="008824C4" w:rsidRDefault="008824C4" w:rsidP="00196113"/>
    <w:p w14:paraId="26065FE6" w14:textId="77777777" w:rsidR="008824C4" w:rsidRDefault="008824C4" w:rsidP="00196113"/>
    <w:p w14:paraId="5D99CDA6" w14:textId="77777777" w:rsidR="003F4FAE" w:rsidRDefault="003F4FAE" w:rsidP="00196113"/>
    <w:p w14:paraId="70734400" w14:textId="77777777" w:rsidR="003F4FAE" w:rsidRDefault="003F4FAE" w:rsidP="00196113"/>
    <w:p w14:paraId="1104A705" w14:textId="77777777" w:rsidR="003F4FAE" w:rsidRDefault="003F4FAE" w:rsidP="00196113"/>
    <w:p w14:paraId="7A881765" w14:textId="77777777" w:rsidR="003F4FAE" w:rsidRDefault="003F4FAE" w:rsidP="00196113"/>
    <w:p w14:paraId="51F680D1" w14:textId="77777777" w:rsidR="003F4FAE" w:rsidRDefault="003F4FAE" w:rsidP="00196113"/>
    <w:p w14:paraId="78B8A6F7" w14:textId="77777777" w:rsidR="003F4FAE" w:rsidRDefault="003F4FAE" w:rsidP="00196113"/>
    <w:p w14:paraId="5EEA5826" w14:textId="77777777" w:rsidR="008824C4" w:rsidRDefault="008824C4" w:rsidP="00196113"/>
    <w:p w14:paraId="5F44A4E9" w14:textId="77777777" w:rsidR="001E462B" w:rsidRPr="00CE78D1" w:rsidRDefault="001E462B" w:rsidP="001E462B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67776931" w14:textId="77777777" w:rsidR="003F4FAE" w:rsidRDefault="003F4FAE" w:rsidP="00196113">
      <w:pPr>
        <w:sectPr w:rsidR="003F4FA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B0B61E0" w14:textId="77777777" w:rsidR="00D5700E" w:rsidRDefault="00D5700E" w:rsidP="00D5700E">
      <w:pPr>
        <w:tabs>
          <w:tab w:val="left" w:pos="8023"/>
        </w:tabs>
        <w:jc w:val="both"/>
      </w:pPr>
    </w:p>
    <w:p w14:paraId="2EB6CFDA" w14:textId="77777777" w:rsidR="00D5700E" w:rsidRPr="001E462B" w:rsidRDefault="00D5700E" w:rsidP="00D5700E">
      <w:pPr>
        <w:tabs>
          <w:tab w:val="left" w:pos="8023"/>
        </w:tabs>
        <w:jc w:val="right"/>
        <w:rPr>
          <w:b/>
        </w:rPr>
      </w:pPr>
      <w:r w:rsidRPr="001E462B">
        <w:rPr>
          <w:b/>
        </w:rPr>
        <w:t>P</w:t>
      </w:r>
      <w:r w:rsidR="001E462B" w:rsidRPr="001E462B">
        <w:rPr>
          <w:b/>
        </w:rPr>
        <w:t>rijedlog</w:t>
      </w:r>
    </w:p>
    <w:p w14:paraId="3650B33D" w14:textId="77777777" w:rsidR="001E462B" w:rsidRDefault="001E462B" w:rsidP="00D5700E">
      <w:pPr>
        <w:tabs>
          <w:tab w:val="left" w:pos="8023"/>
        </w:tabs>
        <w:jc w:val="right"/>
      </w:pPr>
    </w:p>
    <w:p w14:paraId="50F90B38" w14:textId="77777777" w:rsidR="001E462B" w:rsidRDefault="001E462B" w:rsidP="00D5700E">
      <w:pPr>
        <w:tabs>
          <w:tab w:val="left" w:pos="8023"/>
        </w:tabs>
        <w:jc w:val="right"/>
      </w:pPr>
    </w:p>
    <w:p w14:paraId="7D3037EF" w14:textId="77777777" w:rsidR="00D5700E" w:rsidRDefault="00D5700E" w:rsidP="00D5700E">
      <w:pPr>
        <w:tabs>
          <w:tab w:val="left" w:pos="8023"/>
        </w:tabs>
        <w:jc w:val="both"/>
      </w:pPr>
      <w:r>
        <w:t>Na temelju</w:t>
      </w:r>
      <w:r w:rsidR="00B50642">
        <w:t xml:space="preserve"> članka 37. stav</w:t>
      </w:r>
      <w:r w:rsidR="00B50642" w:rsidRPr="00B50642">
        <w:t>k</w:t>
      </w:r>
      <w:r w:rsidR="00B50642">
        <w:t>a</w:t>
      </w:r>
      <w:r w:rsidR="00561966">
        <w:t xml:space="preserve"> 5</w:t>
      </w:r>
      <w:r w:rsidR="00B45D87">
        <w:t xml:space="preserve">., </w:t>
      </w:r>
      <w:r w:rsidR="00B50642" w:rsidRPr="00B50642">
        <w:t xml:space="preserve">a u vezi s </w:t>
      </w:r>
      <w:r>
        <w:t>člankom 45. stav</w:t>
      </w:r>
      <w:r w:rsidR="00B50642">
        <w:t>kom 1. i stavkom 3. podstavkom 3</w:t>
      </w:r>
      <w:r>
        <w:t>. Zakona o upravljanju državnom imovinom (</w:t>
      </w:r>
      <w:r w:rsidR="001D5933">
        <w:t>„</w:t>
      </w:r>
      <w:r>
        <w:t>Narodne novine</w:t>
      </w:r>
      <w:r w:rsidR="001D5933">
        <w:t>“</w:t>
      </w:r>
      <w:r>
        <w:t>, broj 52/18) Vlada Republike Hrvatske je na __.</w:t>
      </w:r>
      <w:r w:rsidR="00B50642">
        <w:t xml:space="preserve"> sjednici održanoj __. </w:t>
      </w:r>
      <w:r w:rsidR="00A21866">
        <w:t>studenog</w:t>
      </w:r>
      <w:r w:rsidR="00B50642">
        <w:t xml:space="preserve"> 2020</w:t>
      </w:r>
      <w:r>
        <w:t>. godine donijela</w:t>
      </w:r>
    </w:p>
    <w:p w14:paraId="3DDECECD" w14:textId="77777777" w:rsidR="00D5700E" w:rsidRDefault="00D5700E" w:rsidP="00D5700E">
      <w:pPr>
        <w:tabs>
          <w:tab w:val="left" w:pos="8023"/>
        </w:tabs>
        <w:jc w:val="both"/>
      </w:pPr>
    </w:p>
    <w:p w14:paraId="27B0556E" w14:textId="77777777" w:rsidR="00F377FF" w:rsidRDefault="00F377FF" w:rsidP="00D5700E">
      <w:pPr>
        <w:tabs>
          <w:tab w:val="left" w:pos="8023"/>
        </w:tabs>
        <w:jc w:val="both"/>
      </w:pPr>
    </w:p>
    <w:p w14:paraId="32CA3753" w14:textId="77777777" w:rsidR="00D5700E" w:rsidRPr="00D5700E" w:rsidRDefault="00D5700E" w:rsidP="00D5700E">
      <w:pPr>
        <w:tabs>
          <w:tab w:val="left" w:pos="8023"/>
        </w:tabs>
        <w:jc w:val="center"/>
        <w:rPr>
          <w:b/>
        </w:rPr>
      </w:pPr>
      <w:r w:rsidRPr="00D5700E">
        <w:rPr>
          <w:b/>
        </w:rPr>
        <w:t>ODLUKU</w:t>
      </w:r>
    </w:p>
    <w:p w14:paraId="12B9473E" w14:textId="77777777" w:rsidR="00F377FF" w:rsidRPr="00D5700E" w:rsidRDefault="00F377FF" w:rsidP="00D5700E">
      <w:pPr>
        <w:tabs>
          <w:tab w:val="left" w:pos="8023"/>
        </w:tabs>
        <w:jc w:val="both"/>
        <w:rPr>
          <w:b/>
        </w:rPr>
      </w:pPr>
    </w:p>
    <w:p w14:paraId="68EED210" w14:textId="77777777" w:rsidR="001E462B" w:rsidRDefault="00B50642" w:rsidP="00286359">
      <w:pPr>
        <w:tabs>
          <w:tab w:val="left" w:pos="8023"/>
        </w:tabs>
        <w:jc w:val="center"/>
        <w:rPr>
          <w:b/>
        </w:rPr>
      </w:pPr>
      <w:r w:rsidRPr="00B50642">
        <w:rPr>
          <w:b/>
        </w:rPr>
        <w:t>o darovanju nekret</w:t>
      </w:r>
      <w:r w:rsidR="008D6077">
        <w:rPr>
          <w:b/>
        </w:rPr>
        <w:t>nine u k.o. Makarska-Makar Gradu Makarskoj</w:t>
      </w:r>
      <w:r w:rsidR="003F4FAE">
        <w:rPr>
          <w:b/>
        </w:rPr>
        <w:t xml:space="preserve">, </w:t>
      </w:r>
      <w:r w:rsidR="00286359" w:rsidRPr="00286359">
        <w:rPr>
          <w:b/>
        </w:rPr>
        <w:t xml:space="preserve">u svrhu održavanja nekretnine na kojoj se u naravi nalaze izgrađene parkovne površine, dječja igrališta, javno-prometna površina koja se koristi za sportsko-rekreacijske aktivnosti, </w:t>
      </w:r>
    </w:p>
    <w:p w14:paraId="2CFDA706" w14:textId="77777777" w:rsidR="003F4FAE" w:rsidRDefault="00286359" w:rsidP="00286359">
      <w:pPr>
        <w:tabs>
          <w:tab w:val="left" w:pos="8023"/>
        </w:tabs>
        <w:jc w:val="center"/>
        <w:rPr>
          <w:b/>
        </w:rPr>
      </w:pPr>
      <w:r w:rsidRPr="00286359">
        <w:rPr>
          <w:b/>
        </w:rPr>
        <w:t>šetnica i spomenik</w:t>
      </w:r>
    </w:p>
    <w:p w14:paraId="19FD6AA6" w14:textId="77777777" w:rsidR="00B819DD" w:rsidRDefault="00B819DD" w:rsidP="00286359">
      <w:pPr>
        <w:tabs>
          <w:tab w:val="left" w:pos="8023"/>
        </w:tabs>
        <w:jc w:val="center"/>
        <w:rPr>
          <w:b/>
        </w:rPr>
      </w:pPr>
    </w:p>
    <w:p w14:paraId="29F11123" w14:textId="77777777" w:rsidR="00B65E47" w:rsidRDefault="00B65E47" w:rsidP="00B65E47">
      <w:pPr>
        <w:tabs>
          <w:tab w:val="left" w:pos="8023"/>
        </w:tabs>
        <w:jc w:val="both"/>
      </w:pPr>
    </w:p>
    <w:p w14:paraId="202B3359" w14:textId="77777777" w:rsidR="00D5700E" w:rsidRDefault="00D5700E" w:rsidP="00D5700E">
      <w:pPr>
        <w:tabs>
          <w:tab w:val="left" w:pos="8023"/>
        </w:tabs>
        <w:jc w:val="center"/>
      </w:pPr>
      <w:r>
        <w:t>I.</w:t>
      </w:r>
    </w:p>
    <w:p w14:paraId="345DA9AF" w14:textId="77777777" w:rsidR="00D5700E" w:rsidRDefault="00D5700E" w:rsidP="00D5700E">
      <w:pPr>
        <w:tabs>
          <w:tab w:val="left" w:pos="8023"/>
        </w:tabs>
        <w:jc w:val="both"/>
      </w:pPr>
    </w:p>
    <w:p w14:paraId="08437BF0" w14:textId="7EF8E730" w:rsidR="00B65E47" w:rsidRDefault="00D5700E" w:rsidP="00B65E47">
      <w:pPr>
        <w:jc w:val="both"/>
      </w:pPr>
      <w:r>
        <w:t>Republika Hrvatska, k</w:t>
      </w:r>
      <w:r w:rsidR="000C5A83">
        <w:t>ao vlasnik, daruje</w:t>
      </w:r>
      <w:r w:rsidR="00992661">
        <w:t xml:space="preserve"> </w:t>
      </w:r>
      <w:r w:rsidR="008D6077">
        <w:t>Gradu Makarskoj</w:t>
      </w:r>
      <w:r w:rsidR="000C5A83">
        <w:t xml:space="preserve"> </w:t>
      </w:r>
      <w:r w:rsidR="00992661">
        <w:t xml:space="preserve">nekretninu označenu kao zk.č.br. </w:t>
      </w:r>
      <w:r w:rsidR="00C46601">
        <w:t xml:space="preserve">315/4, </w:t>
      </w:r>
      <w:r w:rsidR="003B15B5" w:rsidRPr="008D6077">
        <w:t>park i zahod na plaži</w:t>
      </w:r>
      <w:r w:rsidR="008D6077">
        <w:t xml:space="preserve">, </w:t>
      </w:r>
      <w:r w:rsidR="003B15B5" w:rsidRPr="008D6077">
        <w:t>park</w:t>
      </w:r>
      <w:r w:rsidR="008D6077">
        <w:t xml:space="preserve">, </w:t>
      </w:r>
      <w:r w:rsidR="00992661">
        <w:t>površine</w:t>
      </w:r>
      <w:r w:rsidR="008D6077">
        <w:t xml:space="preserve"> </w:t>
      </w:r>
      <w:r w:rsidR="008D6077" w:rsidRPr="008D6077">
        <w:t>23</w:t>
      </w:r>
      <w:r w:rsidR="008D6077">
        <w:t>.</w:t>
      </w:r>
      <w:r w:rsidR="008D6077" w:rsidRPr="008D6077">
        <w:t>745</w:t>
      </w:r>
      <w:r w:rsidR="00992661">
        <w:t xml:space="preserve"> </w:t>
      </w:r>
      <w:r w:rsidR="00992661" w:rsidRPr="00992661">
        <w:t>m²,</w:t>
      </w:r>
      <w:r w:rsidR="00992661">
        <w:t xml:space="preserve"> </w:t>
      </w:r>
      <w:r w:rsidR="003B15B5" w:rsidRPr="008D6077">
        <w:t>pomoćna zgrada</w:t>
      </w:r>
      <w:r w:rsidR="008D6077">
        <w:t>, površine 24</w:t>
      </w:r>
      <w:r w:rsidR="00992661" w:rsidRPr="00992661">
        <w:t xml:space="preserve"> m²,</w:t>
      </w:r>
      <w:r w:rsidR="00992661">
        <w:t xml:space="preserve"> </w:t>
      </w:r>
      <w:r w:rsidR="008D6077">
        <w:t xml:space="preserve">ukupne površine </w:t>
      </w:r>
      <w:r w:rsidR="008D6077" w:rsidRPr="008D6077">
        <w:t>23</w:t>
      </w:r>
      <w:r w:rsidR="008D6077">
        <w:t>.</w:t>
      </w:r>
      <w:r w:rsidR="008D6077" w:rsidRPr="008D6077">
        <w:t>769</w:t>
      </w:r>
      <w:r w:rsidR="008D6077">
        <w:t xml:space="preserve"> </w:t>
      </w:r>
      <w:r w:rsidR="008D6077" w:rsidRPr="008D6077">
        <w:t>m²,</w:t>
      </w:r>
      <w:r w:rsidR="008D6077">
        <w:t xml:space="preserve"> </w:t>
      </w:r>
      <w:r w:rsidR="00597067">
        <w:t xml:space="preserve">upisana u zk.ul.br. </w:t>
      </w:r>
      <w:r w:rsidR="008D6077">
        <w:t xml:space="preserve">2052, </w:t>
      </w:r>
      <w:r w:rsidR="00597067">
        <w:t>u</w:t>
      </w:r>
      <w:r w:rsidR="008D6077">
        <w:t xml:space="preserve"> k.o. Makarska-Makar</w:t>
      </w:r>
      <w:r>
        <w:t xml:space="preserve">, </w:t>
      </w:r>
      <w:r w:rsidR="00597067">
        <w:t>kod</w:t>
      </w:r>
      <w:r w:rsidR="00F72463">
        <w:t xml:space="preserve"> Zemljišnoknjižnog odjela Makarska-Makar</w:t>
      </w:r>
      <w:r>
        <w:t>, Općinsko</w:t>
      </w:r>
      <w:r w:rsidR="00F72463">
        <w:t>g suda u Makarskoj</w:t>
      </w:r>
      <w:r>
        <w:t xml:space="preserve">, </w:t>
      </w:r>
      <w:r w:rsidR="00EA0ABD">
        <w:t xml:space="preserve">koja odgovara </w:t>
      </w:r>
      <w:r w:rsidR="006B39C2">
        <w:t xml:space="preserve">nekretnini katastarske oznake k.č.br. 2929/1, k.o. Makarska-Makar, </w:t>
      </w:r>
      <w:r w:rsidR="00286359" w:rsidRPr="00286359">
        <w:t>u svrhu održavanja nekretnine na kojoj se u naravi nalaze izgrađene parkovne površine, dječja igrališta, javno-prometna površina koja se koristi za sportsko-rekreacijske aktivnosti, šetnica i spomenik</w:t>
      </w:r>
      <w:r w:rsidR="00286359">
        <w:t>.</w:t>
      </w:r>
    </w:p>
    <w:p w14:paraId="1FF6661B" w14:textId="77777777" w:rsidR="00286359" w:rsidRDefault="00286359" w:rsidP="00B65E47">
      <w:pPr>
        <w:jc w:val="both"/>
      </w:pPr>
    </w:p>
    <w:p w14:paraId="4AB7CAF6" w14:textId="77777777" w:rsidR="00D5700E" w:rsidRDefault="00D5700E" w:rsidP="00D5700E">
      <w:pPr>
        <w:tabs>
          <w:tab w:val="left" w:pos="8023"/>
        </w:tabs>
        <w:jc w:val="center"/>
      </w:pPr>
      <w:r>
        <w:t>II.</w:t>
      </w:r>
    </w:p>
    <w:p w14:paraId="07F21F34" w14:textId="77777777" w:rsidR="00D5700E" w:rsidRDefault="00D5700E" w:rsidP="00D5700E">
      <w:pPr>
        <w:tabs>
          <w:tab w:val="left" w:pos="8023"/>
        </w:tabs>
        <w:jc w:val="both"/>
      </w:pPr>
    </w:p>
    <w:p w14:paraId="6EA3CD94" w14:textId="77777777" w:rsidR="00D5700E" w:rsidRDefault="00597067" w:rsidP="00D5700E">
      <w:pPr>
        <w:tabs>
          <w:tab w:val="left" w:pos="8023"/>
        </w:tabs>
        <w:jc w:val="both"/>
      </w:pPr>
      <w:r>
        <w:t>Tržišna vrijednost nekretnine</w:t>
      </w:r>
      <w:r w:rsidR="00D5700E">
        <w:t xml:space="preserve"> iz točke I. ove Odluke iznosi </w:t>
      </w:r>
      <w:r w:rsidR="00A60E7D">
        <w:t>42.500.000</w:t>
      </w:r>
      <w:r w:rsidR="00A60E7D" w:rsidRPr="00A60E7D">
        <w:t>,00 kuna (slovima: četrdesetdvamilijunaipetstotisućakuna</w:t>
      </w:r>
      <w:r w:rsidR="00D5700E" w:rsidRPr="00A60E7D">
        <w:t xml:space="preserve">), prema procjembenom elaboratu izrađenom od strane </w:t>
      </w:r>
      <w:r w:rsidR="00A60E7D" w:rsidRPr="00A60E7D">
        <w:t>trgovačkog društva Brlić d.o.o. iz Zagreba, Dr. A. Šercera 21</w:t>
      </w:r>
      <w:r w:rsidR="00D5700E" w:rsidRPr="00A60E7D">
        <w:t>, revidiranom od strane Službe za tehničke poslove Ministarstva</w:t>
      </w:r>
      <w:r w:rsidR="00A60E7D" w:rsidRPr="00A60E7D">
        <w:t xml:space="preserve"> prostornoga uređenja, graditeljstva i</w:t>
      </w:r>
      <w:r w:rsidR="00D5700E" w:rsidRPr="00A60E7D">
        <w:t xml:space="preserve"> državne imovine.</w:t>
      </w:r>
    </w:p>
    <w:p w14:paraId="1D128FBE" w14:textId="77777777" w:rsidR="00D5700E" w:rsidRDefault="00D5700E" w:rsidP="00D5700E">
      <w:pPr>
        <w:tabs>
          <w:tab w:val="left" w:pos="8023"/>
        </w:tabs>
        <w:jc w:val="both"/>
      </w:pPr>
    </w:p>
    <w:p w14:paraId="6C2131EE" w14:textId="77777777" w:rsidR="00F377FF" w:rsidRPr="00F377FF" w:rsidRDefault="00F377FF" w:rsidP="00F377FF">
      <w:pPr>
        <w:jc w:val="both"/>
      </w:pPr>
      <w:r w:rsidRPr="00F377FF">
        <w:t>Trošak procjene nekretnine iz točke I. ove</w:t>
      </w:r>
      <w:r>
        <w:t xml:space="preserve"> Odluke, u ukupnom iznosu od 6.25</w:t>
      </w:r>
      <w:r w:rsidRPr="00F377FF">
        <w:t xml:space="preserve">0,00 </w:t>
      </w:r>
      <w:r>
        <w:t>kuna (slovima: šesttisućadvjestopedeset</w:t>
      </w:r>
      <w:r w:rsidRPr="00F377FF">
        <w:t xml:space="preserve">kuna) snosi </w:t>
      </w:r>
      <w:r>
        <w:t>Grad Makarska</w:t>
      </w:r>
      <w:r w:rsidR="000D4A9E">
        <w:t>.</w:t>
      </w:r>
    </w:p>
    <w:p w14:paraId="5085635B" w14:textId="77777777" w:rsidR="00F377FF" w:rsidRDefault="00F377FF" w:rsidP="00D5700E">
      <w:pPr>
        <w:tabs>
          <w:tab w:val="left" w:pos="8023"/>
        </w:tabs>
        <w:jc w:val="both"/>
      </w:pPr>
    </w:p>
    <w:p w14:paraId="2841897B" w14:textId="77777777" w:rsidR="00D5700E" w:rsidRDefault="00D5700E" w:rsidP="00D5700E">
      <w:pPr>
        <w:tabs>
          <w:tab w:val="left" w:pos="8023"/>
        </w:tabs>
        <w:jc w:val="center"/>
      </w:pPr>
      <w:r>
        <w:t>III.</w:t>
      </w:r>
    </w:p>
    <w:p w14:paraId="7543EAFA" w14:textId="77777777" w:rsidR="00D5700E" w:rsidRDefault="00D5700E" w:rsidP="00D5700E">
      <w:pPr>
        <w:tabs>
          <w:tab w:val="left" w:pos="8023"/>
        </w:tabs>
        <w:jc w:val="both"/>
      </w:pPr>
    </w:p>
    <w:p w14:paraId="499A7AF8" w14:textId="77777777" w:rsidR="00D5700E" w:rsidRDefault="00597067" w:rsidP="00D5700E">
      <w:pPr>
        <w:tabs>
          <w:tab w:val="left" w:pos="8023"/>
        </w:tabs>
        <w:jc w:val="both"/>
      </w:pPr>
      <w:r>
        <w:t>Nekretnina</w:t>
      </w:r>
      <w:r w:rsidR="00D5700E">
        <w:t xml:space="preserve"> iz točke I. ov</w:t>
      </w:r>
      <w:r>
        <w:t>e Odl</w:t>
      </w:r>
      <w:r w:rsidR="00A60E7D">
        <w:t>uke daruje se Gradu Makarskoj pod uvjetom da se isti</w:t>
      </w:r>
      <w:r w:rsidR="00D5700E">
        <w:t xml:space="preserve"> u svojstvu vjerovnika odrekne svih potraživanja prema Republici Hrvatskoj kao dužniku, koja će se utvrditi na dan potpisivanja ugovora o darovanju prema ovoj Odluci, kao i eventualno kasnije pronađenih potraživanja prema Republici Hrvatskoj koja su nastala do dana potpisivanja Ugovora o darovanju,</w:t>
      </w:r>
      <w:r>
        <w:t xml:space="preserve"> do visine vrijednosti darovane nekretnine</w:t>
      </w:r>
      <w:r w:rsidR="00D5700E">
        <w:t>.</w:t>
      </w:r>
    </w:p>
    <w:p w14:paraId="466C6990" w14:textId="77777777" w:rsidR="003F4FAE" w:rsidRDefault="003F4FAE" w:rsidP="00D5700E">
      <w:pPr>
        <w:tabs>
          <w:tab w:val="left" w:pos="8023"/>
        </w:tabs>
        <w:jc w:val="both"/>
      </w:pPr>
    </w:p>
    <w:p w14:paraId="481AA19D" w14:textId="77777777" w:rsidR="00D5700E" w:rsidRDefault="00D5700E" w:rsidP="00D5700E">
      <w:pPr>
        <w:tabs>
          <w:tab w:val="left" w:pos="8023"/>
        </w:tabs>
        <w:jc w:val="center"/>
      </w:pPr>
      <w:r>
        <w:t>IV.</w:t>
      </w:r>
    </w:p>
    <w:p w14:paraId="40B6D7E1" w14:textId="77777777" w:rsidR="00D5700E" w:rsidRDefault="00D5700E" w:rsidP="00D5700E">
      <w:pPr>
        <w:tabs>
          <w:tab w:val="left" w:pos="8023"/>
        </w:tabs>
        <w:jc w:val="both"/>
      </w:pPr>
    </w:p>
    <w:p w14:paraId="4184B665" w14:textId="77777777" w:rsidR="003F4FAE" w:rsidRDefault="00A60E7D" w:rsidP="00D5700E">
      <w:pPr>
        <w:tabs>
          <w:tab w:val="left" w:pos="8023"/>
        </w:tabs>
        <w:jc w:val="both"/>
      </w:pPr>
      <w:r>
        <w:lastRenderedPageBreak/>
        <w:t xml:space="preserve">Grad Makarska </w:t>
      </w:r>
      <w:r w:rsidR="00D5700E">
        <w:t>se obvezuje preuzeti sve obveze koje bi eventualno proizašle iz potraživanja i pr</w:t>
      </w:r>
      <w:r w:rsidR="00597067">
        <w:t>ava trećih osoba na nekretnini</w:t>
      </w:r>
      <w:r w:rsidR="00D5700E">
        <w:t xml:space="preserve"> iz točke I. ove Odluke.</w:t>
      </w:r>
    </w:p>
    <w:p w14:paraId="1B560A80" w14:textId="77777777" w:rsidR="00F377FF" w:rsidRDefault="00F377FF" w:rsidP="00D5700E">
      <w:pPr>
        <w:tabs>
          <w:tab w:val="left" w:pos="8023"/>
        </w:tabs>
        <w:jc w:val="both"/>
      </w:pPr>
    </w:p>
    <w:p w14:paraId="4EDD80C1" w14:textId="77777777" w:rsidR="00B819DD" w:rsidRDefault="00B819DD" w:rsidP="00D5700E">
      <w:pPr>
        <w:tabs>
          <w:tab w:val="left" w:pos="8023"/>
        </w:tabs>
        <w:jc w:val="both"/>
      </w:pPr>
    </w:p>
    <w:p w14:paraId="22A1450E" w14:textId="77777777" w:rsidR="00303AD1" w:rsidRDefault="00303AD1" w:rsidP="00D5700E">
      <w:pPr>
        <w:tabs>
          <w:tab w:val="left" w:pos="8023"/>
        </w:tabs>
        <w:jc w:val="center"/>
      </w:pPr>
    </w:p>
    <w:p w14:paraId="1FE2F4DE" w14:textId="77777777" w:rsidR="00D5700E" w:rsidRDefault="00D5700E" w:rsidP="00D5700E">
      <w:pPr>
        <w:tabs>
          <w:tab w:val="left" w:pos="8023"/>
        </w:tabs>
        <w:jc w:val="center"/>
      </w:pPr>
      <w:r>
        <w:t>V.</w:t>
      </w:r>
    </w:p>
    <w:p w14:paraId="60D8A6C3" w14:textId="77777777" w:rsidR="00D5700E" w:rsidRDefault="00D5700E" w:rsidP="00D5700E">
      <w:pPr>
        <w:tabs>
          <w:tab w:val="left" w:pos="8023"/>
        </w:tabs>
        <w:jc w:val="both"/>
      </w:pPr>
    </w:p>
    <w:p w14:paraId="728276EE" w14:textId="77777777" w:rsidR="00B65E47" w:rsidRDefault="000D4A9E" w:rsidP="00B65E47">
      <w:pPr>
        <w:tabs>
          <w:tab w:val="left" w:pos="8023"/>
        </w:tabs>
        <w:jc w:val="both"/>
      </w:pPr>
      <w:r>
        <w:t>Nekretnina iz točke I. ove Odluke je</w:t>
      </w:r>
      <w:r w:rsidR="00B65E47" w:rsidRPr="00B65E47">
        <w:t xml:space="preserve"> već priveden</w:t>
      </w:r>
      <w:r>
        <w:t>a namjeni te se na istoj</w:t>
      </w:r>
      <w:r w:rsidR="00B65E47">
        <w:t xml:space="preserve"> nalaze </w:t>
      </w:r>
      <w:r w:rsidR="00B65E47" w:rsidRPr="00B65E47">
        <w:t>postojeće parkovne površine, dječja igrališta, javno-prometna površina koja se koristi za sportsko-rekreacijske aktivnosti, šetnica i spomenik</w:t>
      </w:r>
      <w:r w:rsidR="00B65E47">
        <w:t>.</w:t>
      </w:r>
      <w:r w:rsidR="00B65E47" w:rsidRPr="00B65E47">
        <w:t xml:space="preserve"> </w:t>
      </w:r>
    </w:p>
    <w:p w14:paraId="12197E7A" w14:textId="77777777" w:rsidR="00B65E47" w:rsidRDefault="00B65E47" w:rsidP="00B65E47">
      <w:pPr>
        <w:tabs>
          <w:tab w:val="left" w:pos="8023"/>
        </w:tabs>
        <w:jc w:val="both"/>
      </w:pPr>
    </w:p>
    <w:p w14:paraId="7715C517" w14:textId="77777777" w:rsidR="00D5700E" w:rsidRDefault="00D5700E" w:rsidP="00B65E47">
      <w:pPr>
        <w:tabs>
          <w:tab w:val="left" w:pos="8023"/>
        </w:tabs>
        <w:jc w:val="center"/>
      </w:pPr>
      <w:r>
        <w:t>VI.</w:t>
      </w:r>
    </w:p>
    <w:p w14:paraId="1936FB18" w14:textId="77777777" w:rsidR="00D5700E" w:rsidRDefault="00D5700E" w:rsidP="00D5700E">
      <w:pPr>
        <w:tabs>
          <w:tab w:val="left" w:pos="8023"/>
        </w:tabs>
        <w:jc w:val="both"/>
      </w:pPr>
    </w:p>
    <w:p w14:paraId="6D4B8562" w14:textId="77777777" w:rsidR="00D5700E" w:rsidRDefault="00A60E7D" w:rsidP="00D5700E">
      <w:pPr>
        <w:tabs>
          <w:tab w:val="left" w:pos="8023"/>
        </w:tabs>
        <w:jc w:val="both"/>
      </w:pPr>
      <w:r>
        <w:t>S Gradom Makarskom</w:t>
      </w:r>
      <w:r w:rsidR="00D5700E">
        <w:t xml:space="preserve"> sklopit će se Ugovor o</w:t>
      </w:r>
      <w:r w:rsidR="00597067">
        <w:t xml:space="preserve"> darovanju nekretnine</w:t>
      </w:r>
      <w:r w:rsidR="00D5700E">
        <w:t xml:space="preserve"> iz točke I. ove Odluke.</w:t>
      </w:r>
    </w:p>
    <w:p w14:paraId="0548ED40" w14:textId="77777777" w:rsidR="00B45D87" w:rsidRDefault="00B45D87" w:rsidP="00B45D87">
      <w:pPr>
        <w:tabs>
          <w:tab w:val="left" w:pos="8023"/>
        </w:tabs>
        <w:jc w:val="both"/>
      </w:pPr>
    </w:p>
    <w:p w14:paraId="59C27269" w14:textId="77777777" w:rsidR="00B45D87" w:rsidRDefault="00D5700E" w:rsidP="00D5700E">
      <w:pPr>
        <w:tabs>
          <w:tab w:val="left" w:pos="8023"/>
        </w:tabs>
        <w:jc w:val="both"/>
      </w:pPr>
      <w:r>
        <w:t>U Ugovor o darovanju unijet će se raski</w:t>
      </w:r>
      <w:r w:rsidR="00597067">
        <w:t xml:space="preserve">dna klauzula ukoliko </w:t>
      </w:r>
      <w:r w:rsidR="00005B9E">
        <w:t xml:space="preserve">se </w:t>
      </w:r>
      <w:r w:rsidR="00597067">
        <w:t xml:space="preserve">promijeni </w:t>
      </w:r>
      <w:r>
        <w:t xml:space="preserve">namjena </w:t>
      </w:r>
      <w:r w:rsidR="00C1728B">
        <w:t xml:space="preserve">darovane nekretnine </w:t>
      </w:r>
      <w:r>
        <w:t>utvrđena u točki I. ove Odluke,</w:t>
      </w:r>
      <w:r w:rsidR="00B45D87" w:rsidRPr="00B45D87">
        <w:t xml:space="preserve"> ukoliko se darovana nekretnina otuđi i optereti bez suglasnosti Ministarstva </w:t>
      </w:r>
      <w:r w:rsidR="00B45D87">
        <w:t xml:space="preserve">prostornoga uređenja, graditeljstva i </w:t>
      </w:r>
      <w:r w:rsidR="00B45D87" w:rsidRPr="00B45D87">
        <w:t>državne imovine te ukoliko se darovana nekretnina ošteti nam</w:t>
      </w:r>
      <w:r w:rsidR="00B45D87">
        <w:t>jernim ponašanjem Grada Makarske</w:t>
      </w:r>
      <w:r w:rsidR="00B45D87" w:rsidRPr="00B45D87">
        <w:t xml:space="preserve"> ili postupanjem s krajnjom nepažnjom.</w:t>
      </w:r>
    </w:p>
    <w:p w14:paraId="13AC0EE6" w14:textId="77777777" w:rsidR="00D5700E" w:rsidRDefault="00D5700E" w:rsidP="00D5700E">
      <w:pPr>
        <w:tabs>
          <w:tab w:val="left" w:pos="8023"/>
        </w:tabs>
        <w:jc w:val="both"/>
      </w:pPr>
    </w:p>
    <w:p w14:paraId="4AC43E7C" w14:textId="77777777" w:rsidR="00B65E47" w:rsidRDefault="00D5700E" w:rsidP="00D5700E">
      <w:pPr>
        <w:tabs>
          <w:tab w:val="left" w:pos="8023"/>
        </w:tabs>
        <w:jc w:val="both"/>
      </w:pPr>
      <w:r>
        <w:t>U svim navedenim slučajevima</w:t>
      </w:r>
      <w:r w:rsidR="00597067">
        <w:t xml:space="preserve"> iz stavka 2. ove točke darovana nekretnina postaje</w:t>
      </w:r>
      <w:r>
        <w:t xml:space="preserve"> vlasništvo Republ</w:t>
      </w:r>
      <w:r w:rsidR="00597067">
        <w:t>ike Hrvatske i</w:t>
      </w:r>
      <w:r w:rsidR="00A60E7D">
        <w:t>li će Grad Makarska</w:t>
      </w:r>
      <w:r>
        <w:t xml:space="preserve"> isplatiti Repu</w:t>
      </w:r>
      <w:r w:rsidR="00597067">
        <w:t>blici Hrvatskoj naknadu za tu nekretninu u visini njene</w:t>
      </w:r>
      <w:r>
        <w:t xml:space="preserve"> tržišne vrijednosti u vrijeme raskida Ugovora o darovanju.</w:t>
      </w:r>
    </w:p>
    <w:p w14:paraId="659DE5F9" w14:textId="77777777" w:rsidR="00B45D87" w:rsidRDefault="00B45D87" w:rsidP="00D5700E">
      <w:pPr>
        <w:tabs>
          <w:tab w:val="left" w:pos="8023"/>
        </w:tabs>
        <w:jc w:val="both"/>
      </w:pPr>
    </w:p>
    <w:p w14:paraId="758C73DF" w14:textId="77777777" w:rsidR="00B45D87" w:rsidRDefault="00B45D87" w:rsidP="00D5700E">
      <w:pPr>
        <w:tabs>
          <w:tab w:val="left" w:pos="8023"/>
        </w:tabs>
        <w:jc w:val="both"/>
      </w:pPr>
      <w:r w:rsidRPr="00B45D87">
        <w:t>Zabrana otuđenja i opterećenja darovane nekretnine bez suglasnosti iz stavka 2. ove točke upisat će se u zemljišnu knjigu.</w:t>
      </w:r>
    </w:p>
    <w:p w14:paraId="284619DD" w14:textId="77777777" w:rsidR="003F4FAE" w:rsidRDefault="003F4FAE" w:rsidP="00D5700E">
      <w:pPr>
        <w:tabs>
          <w:tab w:val="left" w:pos="8023"/>
        </w:tabs>
        <w:jc w:val="both"/>
      </w:pPr>
    </w:p>
    <w:p w14:paraId="245B03D6" w14:textId="77777777" w:rsidR="00D5700E" w:rsidRDefault="00486EB8" w:rsidP="00D5700E">
      <w:pPr>
        <w:tabs>
          <w:tab w:val="left" w:pos="8023"/>
        </w:tabs>
        <w:jc w:val="center"/>
      </w:pPr>
      <w:r>
        <w:t>VII</w:t>
      </w:r>
      <w:r w:rsidR="00D5700E">
        <w:t>.</w:t>
      </w:r>
    </w:p>
    <w:p w14:paraId="52AEE655" w14:textId="77777777" w:rsidR="00D5700E" w:rsidRDefault="00D5700E" w:rsidP="00D5700E">
      <w:pPr>
        <w:tabs>
          <w:tab w:val="left" w:pos="8023"/>
        </w:tabs>
        <w:jc w:val="both"/>
      </w:pPr>
    </w:p>
    <w:p w14:paraId="1AC7308F" w14:textId="77777777" w:rsidR="00D5700E" w:rsidRDefault="00D5700E" w:rsidP="00D5700E">
      <w:pPr>
        <w:tabs>
          <w:tab w:val="left" w:pos="8023"/>
        </w:tabs>
        <w:jc w:val="both"/>
      </w:pPr>
      <w:r>
        <w:t>Za provođenje ove Odluke zadužuje se Ministarstvo</w:t>
      </w:r>
      <w:r w:rsidR="00A60E7D">
        <w:t xml:space="preserve"> prostornoga uređenja, graditeljstva i</w:t>
      </w:r>
      <w:r>
        <w:t xml:space="preserve"> državne imovine, a Ugovor o darovanju u ime Republike Hrvatske potpisat će ministar </w:t>
      </w:r>
      <w:r w:rsidR="00A60E7D">
        <w:t xml:space="preserve">prostornoga uređenja, graditeljstva i </w:t>
      </w:r>
      <w:r>
        <w:t>državne imovine.</w:t>
      </w:r>
    </w:p>
    <w:p w14:paraId="669EA414" w14:textId="77777777" w:rsidR="00286359" w:rsidRDefault="00286359" w:rsidP="00D5700E">
      <w:pPr>
        <w:tabs>
          <w:tab w:val="left" w:pos="8023"/>
        </w:tabs>
        <w:jc w:val="both"/>
      </w:pPr>
    </w:p>
    <w:p w14:paraId="6F099411" w14:textId="77777777" w:rsidR="00D5700E" w:rsidRDefault="00D5700E" w:rsidP="00D5700E">
      <w:pPr>
        <w:tabs>
          <w:tab w:val="left" w:pos="8023"/>
        </w:tabs>
        <w:jc w:val="both"/>
      </w:pPr>
    </w:p>
    <w:p w14:paraId="5D82333B" w14:textId="77777777" w:rsidR="00D5700E" w:rsidRDefault="00486EB8" w:rsidP="00D5700E">
      <w:pPr>
        <w:tabs>
          <w:tab w:val="left" w:pos="8023"/>
        </w:tabs>
        <w:jc w:val="center"/>
      </w:pPr>
      <w:r>
        <w:t>VIII</w:t>
      </w:r>
      <w:r w:rsidR="00D5700E">
        <w:t>.</w:t>
      </w:r>
    </w:p>
    <w:p w14:paraId="66F43D5E" w14:textId="77777777" w:rsidR="00D5700E" w:rsidRDefault="00D5700E" w:rsidP="00D5700E">
      <w:pPr>
        <w:tabs>
          <w:tab w:val="left" w:pos="8023"/>
        </w:tabs>
        <w:jc w:val="both"/>
      </w:pPr>
    </w:p>
    <w:p w14:paraId="42E31E4F" w14:textId="77777777" w:rsidR="00D5700E" w:rsidRDefault="00D5700E" w:rsidP="00D5700E">
      <w:pPr>
        <w:tabs>
          <w:tab w:val="left" w:pos="8023"/>
        </w:tabs>
        <w:jc w:val="both"/>
      </w:pPr>
      <w:r>
        <w:t>Ova odluka stupa na snagu danom donošenja.</w:t>
      </w:r>
    </w:p>
    <w:p w14:paraId="1E0E8A67" w14:textId="77777777" w:rsidR="00D5700E" w:rsidRDefault="00D5700E" w:rsidP="00D5700E">
      <w:pPr>
        <w:tabs>
          <w:tab w:val="left" w:pos="8023"/>
        </w:tabs>
        <w:jc w:val="both"/>
      </w:pPr>
    </w:p>
    <w:p w14:paraId="2EE052C2" w14:textId="77777777" w:rsidR="00D5700E" w:rsidRDefault="00D5700E" w:rsidP="00D5700E">
      <w:pPr>
        <w:tabs>
          <w:tab w:val="left" w:pos="8023"/>
        </w:tabs>
        <w:jc w:val="both"/>
      </w:pPr>
    </w:p>
    <w:p w14:paraId="6ED39EEF" w14:textId="77777777" w:rsidR="00D5700E" w:rsidRDefault="00D5700E" w:rsidP="00D5700E">
      <w:pPr>
        <w:tabs>
          <w:tab w:val="left" w:pos="8023"/>
        </w:tabs>
        <w:jc w:val="both"/>
      </w:pPr>
      <w:r>
        <w:t>KLASA:</w:t>
      </w:r>
    </w:p>
    <w:p w14:paraId="47853B72" w14:textId="77777777" w:rsidR="00D5700E" w:rsidRDefault="00D5700E" w:rsidP="00D5700E">
      <w:pPr>
        <w:tabs>
          <w:tab w:val="left" w:pos="8023"/>
        </w:tabs>
        <w:jc w:val="both"/>
      </w:pPr>
      <w:r>
        <w:t>URBROJ:</w:t>
      </w:r>
    </w:p>
    <w:p w14:paraId="5D4671BC" w14:textId="77777777" w:rsidR="00D5700E" w:rsidRDefault="00D5700E" w:rsidP="00D5700E">
      <w:pPr>
        <w:tabs>
          <w:tab w:val="left" w:pos="8023"/>
        </w:tabs>
        <w:jc w:val="both"/>
      </w:pPr>
    </w:p>
    <w:p w14:paraId="728613A8" w14:textId="77777777" w:rsidR="00D5700E" w:rsidRDefault="00D5700E" w:rsidP="00D5700E">
      <w:pPr>
        <w:tabs>
          <w:tab w:val="left" w:pos="8023"/>
        </w:tabs>
        <w:jc w:val="both"/>
      </w:pPr>
    </w:p>
    <w:p w14:paraId="1CAD167C" w14:textId="77777777" w:rsidR="00D5700E" w:rsidRDefault="00A21866" w:rsidP="00D5700E">
      <w:pPr>
        <w:tabs>
          <w:tab w:val="left" w:pos="8023"/>
        </w:tabs>
        <w:jc w:val="both"/>
      </w:pPr>
      <w:r>
        <w:t>Zagreb, __. studenog</w:t>
      </w:r>
      <w:r w:rsidR="00486EB8">
        <w:t xml:space="preserve"> 2020</w:t>
      </w:r>
      <w:r w:rsidR="00D5700E">
        <w:t>.</w:t>
      </w:r>
    </w:p>
    <w:p w14:paraId="37444FAA" w14:textId="77777777" w:rsidR="00D5700E" w:rsidRDefault="00D5700E" w:rsidP="00D5700E">
      <w:pPr>
        <w:tabs>
          <w:tab w:val="left" w:pos="8023"/>
        </w:tabs>
        <w:jc w:val="both"/>
      </w:pPr>
      <w:r>
        <w:t xml:space="preserve">                                                                                                           PREDSJEDNIK</w:t>
      </w:r>
    </w:p>
    <w:p w14:paraId="52B10493" w14:textId="77777777" w:rsidR="00D5700E" w:rsidRDefault="00D5700E" w:rsidP="00D5700E">
      <w:pPr>
        <w:tabs>
          <w:tab w:val="left" w:pos="8023"/>
        </w:tabs>
        <w:jc w:val="both"/>
      </w:pPr>
    </w:p>
    <w:p w14:paraId="6C0950BE" w14:textId="77777777" w:rsidR="00D5700E" w:rsidRDefault="00D5700E" w:rsidP="00D5700E">
      <w:pPr>
        <w:tabs>
          <w:tab w:val="left" w:pos="8023"/>
        </w:tabs>
        <w:jc w:val="both"/>
      </w:pPr>
    </w:p>
    <w:p w14:paraId="3C6B84F5" w14:textId="77777777" w:rsidR="00D5700E" w:rsidRDefault="00D5700E" w:rsidP="00D5700E">
      <w:pPr>
        <w:tabs>
          <w:tab w:val="left" w:pos="8023"/>
        </w:tabs>
        <w:jc w:val="both"/>
      </w:pPr>
    </w:p>
    <w:p w14:paraId="03D86F45" w14:textId="77777777" w:rsidR="00D5700E" w:rsidRDefault="00D5700E" w:rsidP="00D5700E">
      <w:pPr>
        <w:tabs>
          <w:tab w:val="left" w:pos="8023"/>
        </w:tabs>
        <w:jc w:val="both"/>
      </w:pPr>
      <w:r>
        <w:t xml:space="preserve">                                                                                                    mr. sc. Andrej Plenković</w:t>
      </w:r>
    </w:p>
    <w:p w14:paraId="21314963" w14:textId="77777777" w:rsidR="00D5700E" w:rsidRDefault="00D5700E" w:rsidP="00D5700E">
      <w:pPr>
        <w:tabs>
          <w:tab w:val="left" w:pos="8023"/>
        </w:tabs>
        <w:jc w:val="both"/>
      </w:pPr>
      <w:r>
        <w:t xml:space="preserve"> </w:t>
      </w:r>
    </w:p>
    <w:p w14:paraId="7AD931F4" w14:textId="77777777" w:rsidR="00D5700E" w:rsidRDefault="00D5700E" w:rsidP="00D5700E">
      <w:pPr>
        <w:tabs>
          <w:tab w:val="left" w:pos="8023"/>
        </w:tabs>
        <w:jc w:val="both"/>
      </w:pPr>
    </w:p>
    <w:p w14:paraId="795E596B" w14:textId="77777777" w:rsidR="00D5700E" w:rsidRDefault="00D5700E" w:rsidP="00D5700E">
      <w:pPr>
        <w:tabs>
          <w:tab w:val="left" w:pos="8023"/>
        </w:tabs>
        <w:jc w:val="both"/>
      </w:pPr>
    </w:p>
    <w:p w14:paraId="339960C6" w14:textId="77777777" w:rsidR="00D5700E" w:rsidRDefault="00D5700E" w:rsidP="00D5700E">
      <w:pPr>
        <w:tabs>
          <w:tab w:val="left" w:pos="8023"/>
        </w:tabs>
        <w:jc w:val="both"/>
      </w:pPr>
    </w:p>
    <w:p w14:paraId="1E224BFF" w14:textId="77777777" w:rsidR="00FB42C4" w:rsidRDefault="00FB42C4" w:rsidP="00D5700E">
      <w:pPr>
        <w:tabs>
          <w:tab w:val="left" w:pos="8023"/>
        </w:tabs>
        <w:jc w:val="both"/>
      </w:pPr>
    </w:p>
    <w:p w14:paraId="24CA34BA" w14:textId="77777777" w:rsidR="00D5700E" w:rsidRDefault="00D5700E" w:rsidP="00D5700E">
      <w:pPr>
        <w:tabs>
          <w:tab w:val="left" w:pos="8023"/>
        </w:tabs>
        <w:jc w:val="center"/>
      </w:pPr>
      <w:r>
        <w:t>Obrazloženje</w:t>
      </w:r>
    </w:p>
    <w:p w14:paraId="7C559B28" w14:textId="77777777" w:rsidR="00D5700E" w:rsidRDefault="00D5700E" w:rsidP="00D5700E">
      <w:pPr>
        <w:tabs>
          <w:tab w:val="left" w:pos="8023"/>
        </w:tabs>
        <w:jc w:val="both"/>
      </w:pPr>
    </w:p>
    <w:p w14:paraId="7B2E5AB1" w14:textId="57589855" w:rsidR="009B65C5" w:rsidRDefault="009B65C5" w:rsidP="009B65C5">
      <w:pPr>
        <w:tabs>
          <w:tab w:val="left" w:pos="8023"/>
        </w:tabs>
        <w:jc w:val="both"/>
      </w:pPr>
      <w:r>
        <w:t xml:space="preserve">Grad Makarska podnio je </w:t>
      </w:r>
      <w:r w:rsidR="00486EB8">
        <w:t>zahtjev za darovanje nekretnine označene</w:t>
      </w:r>
      <w:r w:rsidR="00D5700E">
        <w:t xml:space="preserve"> kao </w:t>
      </w:r>
      <w:r w:rsidRPr="009B65C5">
        <w:t xml:space="preserve">zk.č.br. </w:t>
      </w:r>
      <w:r w:rsidR="00C46601">
        <w:t xml:space="preserve">315/4, </w:t>
      </w:r>
      <w:r w:rsidR="0023585A" w:rsidRPr="009B65C5">
        <w:t>park i zahod na plaži, park</w:t>
      </w:r>
      <w:r w:rsidRPr="009B65C5">
        <w:t xml:space="preserve">, površine 23.745 m², </w:t>
      </w:r>
      <w:bookmarkStart w:id="0" w:name="_GoBack"/>
      <w:r w:rsidR="0023585A" w:rsidRPr="009B65C5">
        <w:t>pomoćna zgrada</w:t>
      </w:r>
      <w:bookmarkEnd w:id="0"/>
      <w:r w:rsidRPr="009B65C5">
        <w:t xml:space="preserve">, površine 24 m², ukupne površine 23.769 m², upisana u zk.ul.br. 2052, u k.o. Makarska-Makar, kod Zemljišnoknjižnog odjela Makarska-Makar, Općinskog suda u Makarskoj, koja odgovara nekretnini katastarske oznake k.č.br. 2929/1, k.o. Makarska-Makar, </w:t>
      </w:r>
      <w:r w:rsidR="00286359" w:rsidRPr="00286359">
        <w:t>u svrhu održavanja nekretnine na kojoj se u naravi nalaze izgrađene parkovne površine, dječja igrališta, javno-prometna površina koja se koristi za sportsko-rekreacijske aktivnosti, šetnica i spomenik</w:t>
      </w:r>
      <w:r w:rsidR="00286359">
        <w:t>.</w:t>
      </w:r>
    </w:p>
    <w:p w14:paraId="3C5A4099" w14:textId="77777777" w:rsidR="00286359" w:rsidRDefault="00286359" w:rsidP="009B65C5">
      <w:pPr>
        <w:tabs>
          <w:tab w:val="left" w:pos="8023"/>
        </w:tabs>
        <w:jc w:val="both"/>
      </w:pPr>
    </w:p>
    <w:p w14:paraId="6D6CF0A4" w14:textId="77777777" w:rsidR="00D5700E" w:rsidRDefault="00486EB8" w:rsidP="00D5700E">
      <w:pPr>
        <w:tabs>
          <w:tab w:val="left" w:pos="8023"/>
        </w:tabs>
        <w:jc w:val="both"/>
      </w:pPr>
      <w:r w:rsidRPr="009B65C5">
        <w:t>Tržišna vrijednost nekretnin</w:t>
      </w:r>
      <w:r w:rsidR="009B65C5" w:rsidRPr="009B65C5">
        <w:t>e iz točke I. Odluke iznosi 42.500.000,00 kuna (slovima: četrdesetdvamilijunaipetstotisućakuna), prema procjembenom elaboratu izrađenom od strane trgovačkog društva Brlić d.o.o. iz Zagreba, Dr. A. Šercera 21, revidiranom od strane Službe za tehničke poslove Ministarstva prostornoga uređenja, graditeljstva i državne imovine.</w:t>
      </w:r>
    </w:p>
    <w:p w14:paraId="0758B33A" w14:textId="77777777" w:rsidR="00F377FF" w:rsidRDefault="00F377FF" w:rsidP="00F377FF">
      <w:pPr>
        <w:tabs>
          <w:tab w:val="left" w:pos="8023"/>
        </w:tabs>
        <w:jc w:val="both"/>
      </w:pPr>
    </w:p>
    <w:p w14:paraId="70E05E0E" w14:textId="77777777" w:rsidR="00F377FF" w:rsidRDefault="00F377FF" w:rsidP="00F377FF">
      <w:pPr>
        <w:tabs>
          <w:tab w:val="left" w:pos="8023"/>
        </w:tabs>
        <w:jc w:val="both"/>
      </w:pPr>
      <w:r>
        <w:t>Trošak procjene nekretnine iz točke I. Odluke, u ukupnom iznosu od 6.250,00 kuna (slovima: šesttisućadvjestopedesetkuna) snosi Grad Makarska</w:t>
      </w:r>
      <w:r w:rsidR="00005B9E">
        <w:t>.</w:t>
      </w:r>
    </w:p>
    <w:p w14:paraId="6A8542CF" w14:textId="77777777" w:rsidR="009B65C5" w:rsidRDefault="009B65C5" w:rsidP="00D5700E">
      <w:pPr>
        <w:tabs>
          <w:tab w:val="left" w:pos="8023"/>
        </w:tabs>
        <w:jc w:val="both"/>
      </w:pPr>
    </w:p>
    <w:p w14:paraId="1560E5A1" w14:textId="77777777" w:rsidR="002D3706" w:rsidRDefault="002D3706" w:rsidP="00D5700E">
      <w:pPr>
        <w:tabs>
          <w:tab w:val="left" w:pos="8023"/>
        </w:tabs>
        <w:jc w:val="both"/>
      </w:pPr>
      <w:r w:rsidRPr="002D3706">
        <w:t>Vlada Republike H</w:t>
      </w:r>
      <w:r>
        <w:t>rvatske je Zaključkom od dana 4. svibnja 2018</w:t>
      </w:r>
      <w:r w:rsidRPr="002D3706">
        <w:t xml:space="preserve">. godine </w:t>
      </w:r>
      <w:r w:rsidR="00286359">
        <w:t xml:space="preserve">KLASA: </w:t>
      </w:r>
      <w:r w:rsidR="00691103">
        <w:t xml:space="preserve">022-03/18-07/214, URBROJ: 50301-26/09-18-2 </w:t>
      </w:r>
      <w:r w:rsidRPr="002D3706">
        <w:t>is</w:t>
      </w:r>
      <w:r>
        <w:t>kazala namjeru darovanja nekretnina u k.o. Makarska-Makar, u naravi zemljište na gradskom dijelu Peškera, na kojem su Urbanističkim planom uređenja naselja Peškera predviđeni sportsko-rekreacijski, ugostiteljsko-turistički i javni i društveni sadržaji, kao i javno zelene površine.</w:t>
      </w:r>
    </w:p>
    <w:p w14:paraId="41561094" w14:textId="77777777" w:rsidR="009B65C5" w:rsidRDefault="009B65C5" w:rsidP="00D5700E">
      <w:pPr>
        <w:tabs>
          <w:tab w:val="left" w:pos="8023"/>
        </w:tabs>
        <w:jc w:val="both"/>
      </w:pPr>
    </w:p>
    <w:p w14:paraId="1DC6D55C" w14:textId="77777777" w:rsidR="002D3706" w:rsidRDefault="002D3706" w:rsidP="00D5700E">
      <w:pPr>
        <w:tabs>
          <w:tab w:val="left" w:pos="8023"/>
        </w:tabs>
        <w:jc w:val="both"/>
      </w:pPr>
      <w:r>
        <w:t>Kako bi se proveo predmetni Zaključak, Grad Makarska je upućen na potrebu specifikacije</w:t>
      </w:r>
      <w:r w:rsidR="00691103">
        <w:t xml:space="preserve"> predmeta zahtjeva za darovanje</w:t>
      </w:r>
      <w:r>
        <w:t xml:space="preserve"> i svrhe darovanja. Grad Makarska je u međuvreme</w:t>
      </w:r>
      <w:r w:rsidR="00691103">
        <w:t>nu specificirao nekretnine</w:t>
      </w:r>
      <w:r>
        <w:t xml:space="preserve"> u odnosu na koje se traži darovanje, naknadno i uskladio zemljišnoknjižno i katastarsko stanje predmetnih nekretnina te je formirana jedinstvena čestica opisana u točci I Odluke. Dana 16. rujna 2020. godine u Ministarstvu prostornoga uređenja, graditeljstva i državne imovine zaprimljen je specificirani zahtjev Grada Makarske sa točnim navođenjem svrhe darovanja predmetne nekretnine.</w:t>
      </w:r>
    </w:p>
    <w:p w14:paraId="6FF3EADC" w14:textId="77777777" w:rsidR="002D3706" w:rsidRDefault="002D3706" w:rsidP="00D5700E">
      <w:pPr>
        <w:tabs>
          <w:tab w:val="left" w:pos="8023"/>
        </w:tabs>
        <w:jc w:val="both"/>
      </w:pPr>
    </w:p>
    <w:p w14:paraId="7B85DBDA" w14:textId="77777777" w:rsidR="00D5700E" w:rsidRDefault="007A2CF3" w:rsidP="00D5700E">
      <w:pPr>
        <w:tabs>
          <w:tab w:val="left" w:pos="8023"/>
        </w:tabs>
        <w:jc w:val="both"/>
      </w:pPr>
      <w:r>
        <w:t xml:space="preserve">Nekretnina iz točke I. </w:t>
      </w:r>
      <w:r w:rsidR="001808BE" w:rsidRPr="001808BE">
        <w:t>Od</w:t>
      </w:r>
      <w:r w:rsidR="009B65C5">
        <w:t>luke daruje se Gradu Makarskoj pod uvjetom da se isti</w:t>
      </w:r>
      <w:r w:rsidR="001808BE" w:rsidRPr="001808BE">
        <w:t xml:space="preserve"> u svojstvu vjerovnika odrekne svih potraživanja prema Republici Hrvatskoj kao dužniku, koja će se utvrditi na dan potpisivanj</w:t>
      </w:r>
      <w:r w:rsidR="009B65C5">
        <w:t>a ugovora o darovanju prema</w:t>
      </w:r>
      <w:r w:rsidR="001808BE" w:rsidRPr="001808BE">
        <w:t xml:space="preserve"> Odluci, kao i eventualno kasnije pronađenih potraživanja prema Republici Hrvatskoj koja su nastala do dana potpisivanja Ugovora o darovanju, do visine vrijednosti darovane nekretnine.</w:t>
      </w:r>
    </w:p>
    <w:p w14:paraId="5950239E" w14:textId="77777777" w:rsidR="001808BE" w:rsidRDefault="001808BE" w:rsidP="00D5700E">
      <w:pPr>
        <w:tabs>
          <w:tab w:val="left" w:pos="8023"/>
        </w:tabs>
        <w:jc w:val="both"/>
      </w:pPr>
    </w:p>
    <w:p w14:paraId="7273541D" w14:textId="77777777" w:rsidR="00B65E47" w:rsidRDefault="000D4A9E" w:rsidP="00D5700E">
      <w:pPr>
        <w:tabs>
          <w:tab w:val="left" w:pos="8023"/>
        </w:tabs>
        <w:jc w:val="both"/>
      </w:pPr>
      <w:r>
        <w:t xml:space="preserve">Nekretnina iz točke I. </w:t>
      </w:r>
      <w:r w:rsidRPr="000D4A9E">
        <w:t>Odluke je već privedena namjeni te se na istoj nalaze postojeće parkovne površine, dječja igrališta, javno-prometna površina koja se koristi za sportsko-rekreacijske aktivnosti, šetnica i spomenik.</w:t>
      </w:r>
    </w:p>
    <w:p w14:paraId="4D6ED612" w14:textId="77777777" w:rsidR="000D4A9E" w:rsidRDefault="000D4A9E" w:rsidP="00D5700E">
      <w:pPr>
        <w:tabs>
          <w:tab w:val="left" w:pos="8023"/>
        </w:tabs>
        <w:jc w:val="both"/>
      </w:pPr>
    </w:p>
    <w:p w14:paraId="30173BFE" w14:textId="77777777" w:rsidR="00B65E47" w:rsidRDefault="00B65E47" w:rsidP="00B65E47">
      <w:pPr>
        <w:tabs>
          <w:tab w:val="left" w:pos="8023"/>
        </w:tabs>
        <w:jc w:val="both"/>
      </w:pPr>
      <w:r>
        <w:lastRenderedPageBreak/>
        <w:t>S Gradom Makarskom sklopit će se Ugovor o darovanju nekretnine iz točke I. Odluke.</w:t>
      </w:r>
    </w:p>
    <w:p w14:paraId="066555BF" w14:textId="77777777" w:rsidR="00B65E47" w:rsidRDefault="00B65E47" w:rsidP="00B65E47">
      <w:pPr>
        <w:tabs>
          <w:tab w:val="left" w:pos="8023"/>
        </w:tabs>
        <w:jc w:val="both"/>
      </w:pPr>
    </w:p>
    <w:p w14:paraId="78972506" w14:textId="77777777" w:rsidR="00B65E47" w:rsidRDefault="00B65E47" w:rsidP="00B65E47">
      <w:pPr>
        <w:tabs>
          <w:tab w:val="left" w:pos="8023"/>
        </w:tabs>
        <w:jc w:val="both"/>
      </w:pPr>
      <w:r>
        <w:t xml:space="preserve">U Ugovor o darovanju unijet će se raskidna klauzula ukoliko </w:t>
      </w:r>
      <w:r w:rsidR="00691103">
        <w:t xml:space="preserve">se </w:t>
      </w:r>
      <w:r>
        <w:t xml:space="preserve">promijeni namjena darovane nekretnine utvrđena u točki I. Odluke, </w:t>
      </w:r>
      <w:r w:rsidR="00B45D87" w:rsidRPr="00B45D87">
        <w:t>ukoliko se darovana nekretnina otuđi i optereti bez suglasnosti Ministarstva prostornoga uređenja, graditeljstva i državne imovine te ukoliko se darovana nekretnina ošteti namjernim ponašanjem Grada Makarske ili postupanjem s krajnjom nepažnjom.</w:t>
      </w:r>
    </w:p>
    <w:p w14:paraId="59745090" w14:textId="77777777" w:rsidR="00B65E47" w:rsidRDefault="00B65E47" w:rsidP="00B65E47">
      <w:pPr>
        <w:tabs>
          <w:tab w:val="left" w:pos="8023"/>
        </w:tabs>
        <w:jc w:val="both"/>
      </w:pPr>
    </w:p>
    <w:p w14:paraId="5E43880A" w14:textId="77777777" w:rsidR="00B65E47" w:rsidRDefault="00B65E47" w:rsidP="00B65E47">
      <w:pPr>
        <w:tabs>
          <w:tab w:val="left" w:pos="8023"/>
        </w:tabs>
        <w:jc w:val="both"/>
      </w:pPr>
      <w:r>
        <w:t>U svim navedenim slučajevima iz stavka 2. točke VI. Odluke darovana nekretnina postaje vlasništvo Republike Hrvatske ili će Grad Makarska isplatiti Republici Hrvatskoj naknadu za tu nekretninu u visini njene tržišne vrijednosti u vrijeme raskida Ugovora o darovanju.</w:t>
      </w:r>
    </w:p>
    <w:p w14:paraId="5FC6DEC4" w14:textId="77777777" w:rsidR="00B45D87" w:rsidRDefault="00B45D87" w:rsidP="00B65E47">
      <w:pPr>
        <w:tabs>
          <w:tab w:val="left" w:pos="8023"/>
        </w:tabs>
        <w:jc w:val="both"/>
      </w:pPr>
    </w:p>
    <w:p w14:paraId="6B5CFE0F" w14:textId="77777777" w:rsidR="00B45D87" w:rsidRDefault="00B45D87" w:rsidP="00B65E47">
      <w:pPr>
        <w:tabs>
          <w:tab w:val="left" w:pos="8023"/>
        </w:tabs>
        <w:jc w:val="both"/>
      </w:pPr>
      <w:r w:rsidRPr="00B45D87">
        <w:t xml:space="preserve">Zabrana otuđenja i opterećenja darovane nekretnine </w:t>
      </w:r>
      <w:r>
        <w:t xml:space="preserve">bez suglasnosti iz stavka 2. točke VI. Odluke </w:t>
      </w:r>
      <w:r w:rsidRPr="00B45D87">
        <w:t>upisat će se u zemljišnu knjigu.</w:t>
      </w:r>
    </w:p>
    <w:p w14:paraId="698B8520" w14:textId="77777777" w:rsidR="00B65E47" w:rsidRDefault="00B65E47" w:rsidP="00D5700E">
      <w:pPr>
        <w:tabs>
          <w:tab w:val="left" w:pos="8023"/>
        </w:tabs>
        <w:jc w:val="both"/>
      </w:pPr>
    </w:p>
    <w:p w14:paraId="287F0A3F" w14:textId="77777777" w:rsidR="00CE78D1" w:rsidRPr="00CE78D1" w:rsidRDefault="00D5700E" w:rsidP="00D5700E">
      <w:pPr>
        <w:tabs>
          <w:tab w:val="left" w:pos="8023"/>
        </w:tabs>
        <w:jc w:val="both"/>
      </w:pPr>
      <w:r>
        <w:t xml:space="preserve">Za provođenje Odluke zadužuje se Ministarstvo </w:t>
      </w:r>
      <w:r w:rsidR="00A1101E">
        <w:t xml:space="preserve">prostornoga uređenja, graditeljstva i </w:t>
      </w:r>
      <w:r>
        <w:t>državne imovine, a ugovor o darovanju u ime Republike Hrvatske potpisat će ministar</w:t>
      </w:r>
      <w:r w:rsidR="00A1101E">
        <w:t xml:space="preserve"> prostornoga uređenja, graditeljstva i</w:t>
      </w:r>
      <w:r>
        <w:t xml:space="preserve"> državne imovine.</w:t>
      </w:r>
    </w:p>
    <w:sectPr w:rsidR="00CE78D1" w:rsidRPr="00CE78D1" w:rsidSect="00D570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CB974" w14:textId="77777777" w:rsidR="007B34C1" w:rsidRDefault="007B34C1" w:rsidP="0011560A">
      <w:r>
        <w:separator/>
      </w:r>
    </w:p>
  </w:endnote>
  <w:endnote w:type="continuationSeparator" w:id="0">
    <w:p w14:paraId="4D638044" w14:textId="77777777" w:rsidR="007B34C1" w:rsidRDefault="007B34C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E2C3" w14:textId="77777777" w:rsidR="007B34C1" w:rsidRDefault="007B34C1" w:rsidP="0011560A">
      <w:r>
        <w:separator/>
      </w:r>
    </w:p>
  </w:footnote>
  <w:footnote w:type="continuationSeparator" w:id="0">
    <w:p w14:paraId="4BE01E71" w14:textId="77777777" w:rsidR="007B34C1" w:rsidRDefault="007B34C1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479"/>
    <w:rsid w:val="00005B9E"/>
    <w:rsid w:val="00026DA2"/>
    <w:rsid w:val="00030273"/>
    <w:rsid w:val="00032057"/>
    <w:rsid w:val="000350D9"/>
    <w:rsid w:val="000361AF"/>
    <w:rsid w:val="00037B81"/>
    <w:rsid w:val="00042B98"/>
    <w:rsid w:val="00053A9F"/>
    <w:rsid w:val="00057310"/>
    <w:rsid w:val="00063520"/>
    <w:rsid w:val="00067A6C"/>
    <w:rsid w:val="00072DFF"/>
    <w:rsid w:val="00086A6C"/>
    <w:rsid w:val="000924CB"/>
    <w:rsid w:val="000A1D60"/>
    <w:rsid w:val="000A3A3B"/>
    <w:rsid w:val="000B284C"/>
    <w:rsid w:val="000B557C"/>
    <w:rsid w:val="000C5A83"/>
    <w:rsid w:val="000C6299"/>
    <w:rsid w:val="000C7A7C"/>
    <w:rsid w:val="000D1A50"/>
    <w:rsid w:val="000D4A9E"/>
    <w:rsid w:val="000E0258"/>
    <w:rsid w:val="001015C6"/>
    <w:rsid w:val="00110E6C"/>
    <w:rsid w:val="0011560A"/>
    <w:rsid w:val="00135F1A"/>
    <w:rsid w:val="00145011"/>
    <w:rsid w:val="00146B79"/>
    <w:rsid w:val="00147DE9"/>
    <w:rsid w:val="00170226"/>
    <w:rsid w:val="00172208"/>
    <w:rsid w:val="001741AA"/>
    <w:rsid w:val="001808BE"/>
    <w:rsid w:val="0018543F"/>
    <w:rsid w:val="001917B2"/>
    <w:rsid w:val="00196113"/>
    <w:rsid w:val="001A13E7"/>
    <w:rsid w:val="001B1F37"/>
    <w:rsid w:val="001B7A97"/>
    <w:rsid w:val="001D5933"/>
    <w:rsid w:val="001E462B"/>
    <w:rsid w:val="001E7218"/>
    <w:rsid w:val="001F6637"/>
    <w:rsid w:val="001F6B7F"/>
    <w:rsid w:val="00212103"/>
    <w:rsid w:val="0021774E"/>
    <w:rsid w:val="002179F8"/>
    <w:rsid w:val="00220956"/>
    <w:rsid w:val="0023585A"/>
    <w:rsid w:val="0023763F"/>
    <w:rsid w:val="00245F70"/>
    <w:rsid w:val="00251F33"/>
    <w:rsid w:val="00255A90"/>
    <w:rsid w:val="002629EC"/>
    <w:rsid w:val="0028115B"/>
    <w:rsid w:val="0028608D"/>
    <w:rsid w:val="00286359"/>
    <w:rsid w:val="0029163B"/>
    <w:rsid w:val="002A1D77"/>
    <w:rsid w:val="002B107A"/>
    <w:rsid w:val="002D1256"/>
    <w:rsid w:val="002D3706"/>
    <w:rsid w:val="002D6C51"/>
    <w:rsid w:val="002D7C91"/>
    <w:rsid w:val="002E52CE"/>
    <w:rsid w:val="003033E4"/>
    <w:rsid w:val="00303AD1"/>
    <w:rsid w:val="00304232"/>
    <w:rsid w:val="00314A2A"/>
    <w:rsid w:val="00323C77"/>
    <w:rsid w:val="003276FC"/>
    <w:rsid w:val="00327C05"/>
    <w:rsid w:val="003359FF"/>
    <w:rsid w:val="00336EE7"/>
    <w:rsid w:val="0034351C"/>
    <w:rsid w:val="003600CD"/>
    <w:rsid w:val="0036322E"/>
    <w:rsid w:val="00375D55"/>
    <w:rsid w:val="00376D1F"/>
    <w:rsid w:val="00381F04"/>
    <w:rsid w:val="0038426B"/>
    <w:rsid w:val="003929F5"/>
    <w:rsid w:val="00397190"/>
    <w:rsid w:val="003A2F05"/>
    <w:rsid w:val="003A41F2"/>
    <w:rsid w:val="003B15B5"/>
    <w:rsid w:val="003B2B2A"/>
    <w:rsid w:val="003B636E"/>
    <w:rsid w:val="003C09D8"/>
    <w:rsid w:val="003D47D1"/>
    <w:rsid w:val="003F4FAE"/>
    <w:rsid w:val="003F5623"/>
    <w:rsid w:val="004039BD"/>
    <w:rsid w:val="0042523C"/>
    <w:rsid w:val="00440D6D"/>
    <w:rsid w:val="00442367"/>
    <w:rsid w:val="00461188"/>
    <w:rsid w:val="004612B2"/>
    <w:rsid w:val="00462195"/>
    <w:rsid w:val="00486EB8"/>
    <w:rsid w:val="004873FA"/>
    <w:rsid w:val="00493AD3"/>
    <w:rsid w:val="0049690C"/>
    <w:rsid w:val="00496DF8"/>
    <w:rsid w:val="004A0C08"/>
    <w:rsid w:val="004A776B"/>
    <w:rsid w:val="004C00D0"/>
    <w:rsid w:val="004C1375"/>
    <w:rsid w:val="004C5354"/>
    <w:rsid w:val="004C58D1"/>
    <w:rsid w:val="004E1300"/>
    <w:rsid w:val="004E4E34"/>
    <w:rsid w:val="004F4E90"/>
    <w:rsid w:val="004F50AB"/>
    <w:rsid w:val="00504248"/>
    <w:rsid w:val="0051157E"/>
    <w:rsid w:val="005146D6"/>
    <w:rsid w:val="00535E09"/>
    <w:rsid w:val="00557E8C"/>
    <w:rsid w:val="00561966"/>
    <w:rsid w:val="00562C8C"/>
    <w:rsid w:val="0056365A"/>
    <w:rsid w:val="00564380"/>
    <w:rsid w:val="00567F82"/>
    <w:rsid w:val="00571F6C"/>
    <w:rsid w:val="00576737"/>
    <w:rsid w:val="005861F2"/>
    <w:rsid w:val="005906BB"/>
    <w:rsid w:val="00597067"/>
    <w:rsid w:val="00597713"/>
    <w:rsid w:val="005A7AC8"/>
    <w:rsid w:val="005C3A4C"/>
    <w:rsid w:val="005C68B2"/>
    <w:rsid w:val="005E7CAB"/>
    <w:rsid w:val="005F4727"/>
    <w:rsid w:val="00600ECB"/>
    <w:rsid w:val="006023F0"/>
    <w:rsid w:val="00616528"/>
    <w:rsid w:val="006265CB"/>
    <w:rsid w:val="00626CCC"/>
    <w:rsid w:val="00633454"/>
    <w:rsid w:val="006508C4"/>
    <w:rsid w:val="00652604"/>
    <w:rsid w:val="0066110E"/>
    <w:rsid w:val="00673CCF"/>
    <w:rsid w:val="00675B44"/>
    <w:rsid w:val="0068013E"/>
    <w:rsid w:val="0068772B"/>
    <w:rsid w:val="0069102C"/>
    <w:rsid w:val="00691103"/>
    <w:rsid w:val="00693A4D"/>
    <w:rsid w:val="00694D87"/>
    <w:rsid w:val="006B39C2"/>
    <w:rsid w:val="006B7800"/>
    <w:rsid w:val="006C0CC3"/>
    <w:rsid w:val="006C3F7D"/>
    <w:rsid w:val="006E14A9"/>
    <w:rsid w:val="006E28E3"/>
    <w:rsid w:val="006E611E"/>
    <w:rsid w:val="006E7A2B"/>
    <w:rsid w:val="006F05BB"/>
    <w:rsid w:val="006F5A3B"/>
    <w:rsid w:val="007010C7"/>
    <w:rsid w:val="00726165"/>
    <w:rsid w:val="00731AC4"/>
    <w:rsid w:val="0075556A"/>
    <w:rsid w:val="007638D8"/>
    <w:rsid w:val="00777CAA"/>
    <w:rsid w:val="0078648A"/>
    <w:rsid w:val="00787D48"/>
    <w:rsid w:val="00792A06"/>
    <w:rsid w:val="00793860"/>
    <w:rsid w:val="007A0372"/>
    <w:rsid w:val="007A1768"/>
    <w:rsid w:val="007A1881"/>
    <w:rsid w:val="007A2CF3"/>
    <w:rsid w:val="007B1E51"/>
    <w:rsid w:val="007B2151"/>
    <w:rsid w:val="007B34C1"/>
    <w:rsid w:val="007D0EBF"/>
    <w:rsid w:val="007D3FC1"/>
    <w:rsid w:val="007E3965"/>
    <w:rsid w:val="007E5564"/>
    <w:rsid w:val="007F212D"/>
    <w:rsid w:val="00806337"/>
    <w:rsid w:val="008137B5"/>
    <w:rsid w:val="0081757D"/>
    <w:rsid w:val="00822B9A"/>
    <w:rsid w:val="008270A2"/>
    <w:rsid w:val="00833808"/>
    <w:rsid w:val="008353A1"/>
    <w:rsid w:val="008365FD"/>
    <w:rsid w:val="008701ED"/>
    <w:rsid w:val="00881BBB"/>
    <w:rsid w:val="008824C4"/>
    <w:rsid w:val="0089283D"/>
    <w:rsid w:val="00895DD2"/>
    <w:rsid w:val="008B7468"/>
    <w:rsid w:val="008C001C"/>
    <w:rsid w:val="008C0768"/>
    <w:rsid w:val="008C1D0A"/>
    <w:rsid w:val="008D0831"/>
    <w:rsid w:val="008D1E25"/>
    <w:rsid w:val="008D4275"/>
    <w:rsid w:val="008D6077"/>
    <w:rsid w:val="008E3D26"/>
    <w:rsid w:val="008F0DD4"/>
    <w:rsid w:val="0090200F"/>
    <w:rsid w:val="009047E4"/>
    <w:rsid w:val="009126B3"/>
    <w:rsid w:val="00912A63"/>
    <w:rsid w:val="009152C4"/>
    <w:rsid w:val="00921B74"/>
    <w:rsid w:val="00923A41"/>
    <w:rsid w:val="009250BF"/>
    <w:rsid w:val="0095079B"/>
    <w:rsid w:val="00953BA1"/>
    <w:rsid w:val="00954674"/>
    <w:rsid w:val="00954D08"/>
    <w:rsid w:val="00986E0B"/>
    <w:rsid w:val="00992661"/>
    <w:rsid w:val="009930CA"/>
    <w:rsid w:val="009B65C5"/>
    <w:rsid w:val="009B6AE0"/>
    <w:rsid w:val="009C33E1"/>
    <w:rsid w:val="009C51F8"/>
    <w:rsid w:val="009C7815"/>
    <w:rsid w:val="009F19CA"/>
    <w:rsid w:val="009F522C"/>
    <w:rsid w:val="009F5AE0"/>
    <w:rsid w:val="00A1101E"/>
    <w:rsid w:val="00A12515"/>
    <w:rsid w:val="00A15F08"/>
    <w:rsid w:val="00A175E9"/>
    <w:rsid w:val="00A21819"/>
    <w:rsid w:val="00A21866"/>
    <w:rsid w:val="00A3040C"/>
    <w:rsid w:val="00A45CF4"/>
    <w:rsid w:val="00A52A71"/>
    <w:rsid w:val="00A573DC"/>
    <w:rsid w:val="00A60E7D"/>
    <w:rsid w:val="00A6339A"/>
    <w:rsid w:val="00A64E40"/>
    <w:rsid w:val="00A725A4"/>
    <w:rsid w:val="00A83290"/>
    <w:rsid w:val="00A901F0"/>
    <w:rsid w:val="00A930E5"/>
    <w:rsid w:val="00A94A2B"/>
    <w:rsid w:val="00AA37B5"/>
    <w:rsid w:val="00AB22AD"/>
    <w:rsid w:val="00AC6553"/>
    <w:rsid w:val="00AD2F06"/>
    <w:rsid w:val="00AD4D7C"/>
    <w:rsid w:val="00AE225C"/>
    <w:rsid w:val="00AE59DF"/>
    <w:rsid w:val="00AF421F"/>
    <w:rsid w:val="00B30561"/>
    <w:rsid w:val="00B42E00"/>
    <w:rsid w:val="00B45D87"/>
    <w:rsid w:val="00B462AB"/>
    <w:rsid w:val="00B50642"/>
    <w:rsid w:val="00B57187"/>
    <w:rsid w:val="00B65E47"/>
    <w:rsid w:val="00B671C5"/>
    <w:rsid w:val="00B701F6"/>
    <w:rsid w:val="00B706F8"/>
    <w:rsid w:val="00B80510"/>
    <w:rsid w:val="00B819DD"/>
    <w:rsid w:val="00B85D98"/>
    <w:rsid w:val="00B908C2"/>
    <w:rsid w:val="00BA28CD"/>
    <w:rsid w:val="00BA70A4"/>
    <w:rsid w:val="00BA72BF"/>
    <w:rsid w:val="00BB16B2"/>
    <w:rsid w:val="00BD0994"/>
    <w:rsid w:val="00BD585E"/>
    <w:rsid w:val="00BE2F1C"/>
    <w:rsid w:val="00C12420"/>
    <w:rsid w:val="00C1728B"/>
    <w:rsid w:val="00C2013C"/>
    <w:rsid w:val="00C32328"/>
    <w:rsid w:val="00C337A4"/>
    <w:rsid w:val="00C44327"/>
    <w:rsid w:val="00C46601"/>
    <w:rsid w:val="00C47687"/>
    <w:rsid w:val="00C63155"/>
    <w:rsid w:val="00C652B0"/>
    <w:rsid w:val="00C8622A"/>
    <w:rsid w:val="00C969CC"/>
    <w:rsid w:val="00CA4F84"/>
    <w:rsid w:val="00CD1639"/>
    <w:rsid w:val="00CD3EFA"/>
    <w:rsid w:val="00CE3D00"/>
    <w:rsid w:val="00CE78D1"/>
    <w:rsid w:val="00CF7453"/>
    <w:rsid w:val="00CF7BB4"/>
    <w:rsid w:val="00CF7EEC"/>
    <w:rsid w:val="00D07290"/>
    <w:rsid w:val="00D1127C"/>
    <w:rsid w:val="00D14240"/>
    <w:rsid w:val="00D144F6"/>
    <w:rsid w:val="00D1614C"/>
    <w:rsid w:val="00D32CEF"/>
    <w:rsid w:val="00D56C94"/>
    <w:rsid w:val="00D5700E"/>
    <w:rsid w:val="00D62C4D"/>
    <w:rsid w:val="00D677A1"/>
    <w:rsid w:val="00D74B85"/>
    <w:rsid w:val="00D8016C"/>
    <w:rsid w:val="00D92A3D"/>
    <w:rsid w:val="00DB0A6B"/>
    <w:rsid w:val="00DB28EB"/>
    <w:rsid w:val="00DB2D1A"/>
    <w:rsid w:val="00DB45ED"/>
    <w:rsid w:val="00DB6366"/>
    <w:rsid w:val="00DC4E63"/>
    <w:rsid w:val="00DF0873"/>
    <w:rsid w:val="00E10555"/>
    <w:rsid w:val="00E25569"/>
    <w:rsid w:val="00E31A88"/>
    <w:rsid w:val="00E41E59"/>
    <w:rsid w:val="00E43604"/>
    <w:rsid w:val="00E5428A"/>
    <w:rsid w:val="00E601A2"/>
    <w:rsid w:val="00E760E1"/>
    <w:rsid w:val="00E7686D"/>
    <w:rsid w:val="00E77198"/>
    <w:rsid w:val="00E81E5E"/>
    <w:rsid w:val="00E83E23"/>
    <w:rsid w:val="00EA0ABD"/>
    <w:rsid w:val="00EA3AD1"/>
    <w:rsid w:val="00EB1248"/>
    <w:rsid w:val="00EC08EF"/>
    <w:rsid w:val="00ED236E"/>
    <w:rsid w:val="00ED3B0D"/>
    <w:rsid w:val="00EE03CA"/>
    <w:rsid w:val="00EE7199"/>
    <w:rsid w:val="00F3220D"/>
    <w:rsid w:val="00F342E6"/>
    <w:rsid w:val="00F377FF"/>
    <w:rsid w:val="00F5220B"/>
    <w:rsid w:val="00F55948"/>
    <w:rsid w:val="00F72463"/>
    <w:rsid w:val="00F75DF0"/>
    <w:rsid w:val="00F764AD"/>
    <w:rsid w:val="00F95A2D"/>
    <w:rsid w:val="00F978E2"/>
    <w:rsid w:val="00F97BA9"/>
    <w:rsid w:val="00FA1E57"/>
    <w:rsid w:val="00FA3FC1"/>
    <w:rsid w:val="00FA4E25"/>
    <w:rsid w:val="00FB2947"/>
    <w:rsid w:val="00FB42C4"/>
    <w:rsid w:val="00FD2AC3"/>
    <w:rsid w:val="00FE0AA6"/>
    <w:rsid w:val="00FE2B63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BF74FD"/>
  <w15:docId w15:val="{C3E8F2F8-FA3C-416A-8112-9B4C666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453"/>
    <w:rPr>
      <w:color w:val="808080"/>
    </w:rPr>
  </w:style>
  <w:style w:type="paragraph" w:customStyle="1" w:styleId="Char1CharChar">
    <w:name w:val="Char1 Char Char"/>
    <w:basedOn w:val="Normal"/>
    <w:rsid w:val="008824C4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9F02-08AF-49C3-B0A2-CAA6F4C6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dc:description/>
  <cp:lastModifiedBy>Silvija Bartolec</cp:lastModifiedBy>
  <cp:revision>5</cp:revision>
  <cp:lastPrinted>2020-10-27T10:52:00Z</cp:lastPrinted>
  <dcterms:created xsi:type="dcterms:W3CDTF">2020-11-05T12:14:00Z</dcterms:created>
  <dcterms:modified xsi:type="dcterms:W3CDTF">2020-11-11T16:24:00Z</dcterms:modified>
</cp:coreProperties>
</file>