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7EB8" w14:textId="77777777" w:rsidR="001C3356" w:rsidRPr="00C208B8" w:rsidRDefault="001C3356" w:rsidP="001C3356">
      <w:pPr>
        <w:jc w:val="center"/>
      </w:pPr>
      <w:r>
        <w:rPr>
          <w:noProof/>
        </w:rPr>
        <w:drawing>
          <wp:inline distT="0" distB="0" distL="0" distR="0" wp14:anchorId="3BF55084" wp14:editId="4D1EA2A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5056196" w14:textId="77777777" w:rsidR="001C3356" w:rsidRPr="001C3356" w:rsidRDefault="001C3356" w:rsidP="001C335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C3356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1175AB4" w14:textId="7AB5FD75" w:rsidR="001C3356" w:rsidRPr="001C3356" w:rsidRDefault="001C3356" w:rsidP="001C3356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1C3356">
        <w:rPr>
          <w:rFonts w:ascii="Times New Roman" w:hAnsi="Times New Roman" w:cs="Times New Roman"/>
          <w:sz w:val="24"/>
          <w:szCs w:val="24"/>
        </w:rPr>
        <w:t xml:space="preserve">Zagreb, </w:t>
      </w:r>
      <w:r w:rsidRPr="001C3356">
        <w:rPr>
          <w:rFonts w:ascii="Times New Roman" w:hAnsi="Times New Roman" w:cs="Times New Roman"/>
          <w:sz w:val="24"/>
          <w:szCs w:val="24"/>
        </w:rPr>
        <w:t>12</w:t>
      </w:r>
      <w:r w:rsidRPr="001C3356">
        <w:rPr>
          <w:rFonts w:ascii="Times New Roman" w:hAnsi="Times New Roman" w:cs="Times New Roman"/>
          <w:sz w:val="24"/>
          <w:szCs w:val="24"/>
        </w:rPr>
        <w:t xml:space="preserve">. </w:t>
      </w:r>
      <w:r w:rsidRPr="001C3356">
        <w:rPr>
          <w:rFonts w:ascii="Times New Roman" w:hAnsi="Times New Roman" w:cs="Times New Roman"/>
          <w:sz w:val="24"/>
          <w:szCs w:val="24"/>
        </w:rPr>
        <w:t>studenoga 2020</w:t>
      </w:r>
      <w:r w:rsidRPr="001C3356">
        <w:rPr>
          <w:rFonts w:ascii="Times New Roman" w:hAnsi="Times New Roman" w:cs="Times New Roman"/>
          <w:sz w:val="24"/>
          <w:szCs w:val="24"/>
        </w:rPr>
        <w:t>.</w:t>
      </w:r>
    </w:p>
    <w:p w14:paraId="07FF79D8" w14:textId="77777777" w:rsidR="001C3356" w:rsidRPr="001C3356" w:rsidRDefault="001C3356" w:rsidP="001C3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C3356" w:rsidRPr="001C3356" w14:paraId="53EDD0A6" w14:textId="77777777" w:rsidTr="001C3356">
        <w:tc>
          <w:tcPr>
            <w:tcW w:w="1945" w:type="dxa"/>
          </w:tcPr>
          <w:p w14:paraId="5706D7D1" w14:textId="77777777" w:rsidR="001C3356" w:rsidRPr="001C3356" w:rsidRDefault="001C3356" w:rsidP="00DE112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C3356">
              <w:rPr>
                <w:b/>
                <w:smallCaps/>
                <w:sz w:val="24"/>
                <w:szCs w:val="24"/>
              </w:rPr>
              <w:t>Predlagatelj</w:t>
            </w:r>
            <w:r w:rsidRPr="001C335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3C924F02" w14:textId="5E484D9C" w:rsidR="001C3356" w:rsidRPr="001C3356" w:rsidRDefault="001C3356" w:rsidP="00DE112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unutarnjih poslova</w:t>
            </w:r>
          </w:p>
        </w:tc>
      </w:tr>
    </w:tbl>
    <w:p w14:paraId="656A50BC" w14:textId="77777777" w:rsidR="001C3356" w:rsidRPr="001C3356" w:rsidRDefault="001C3356" w:rsidP="001C33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1C3356" w:rsidRPr="001C3356" w14:paraId="4659C260" w14:textId="77777777" w:rsidTr="001C3356">
        <w:tc>
          <w:tcPr>
            <w:tcW w:w="1938" w:type="dxa"/>
          </w:tcPr>
          <w:p w14:paraId="61D57B4D" w14:textId="77777777" w:rsidR="001C3356" w:rsidRPr="001C3356" w:rsidRDefault="001C3356" w:rsidP="00DE112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C3356">
              <w:rPr>
                <w:b/>
                <w:smallCaps/>
                <w:sz w:val="24"/>
                <w:szCs w:val="24"/>
              </w:rPr>
              <w:t>Predmet</w:t>
            </w:r>
            <w:r w:rsidRPr="001C335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14:paraId="55E8282A" w14:textId="40305149" w:rsidR="001C3356" w:rsidRPr="001C3356" w:rsidRDefault="001C3356" w:rsidP="001C335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Nacrt prijedloga </w:t>
            </w:r>
            <w:r w:rsidRPr="00087AE5">
              <w:rPr>
                <w:sz w:val="24"/>
                <w:szCs w:val="24"/>
              </w:rPr>
              <w:t xml:space="preserve">zakona o provedbi Uredbe (EU) 2019/1148 Europskog parlamenta i Vijeća od 20. lipnja 2019. o stavljanju na tržište i uporabi </w:t>
            </w:r>
            <w:proofErr w:type="spellStart"/>
            <w:r w:rsidRPr="00087AE5">
              <w:rPr>
                <w:sz w:val="24"/>
                <w:szCs w:val="24"/>
              </w:rPr>
              <w:t>prekursora</w:t>
            </w:r>
            <w:proofErr w:type="spellEnd"/>
            <w:r w:rsidRPr="00087AE5">
              <w:rPr>
                <w:sz w:val="24"/>
                <w:szCs w:val="24"/>
              </w:rPr>
              <w:t xml:space="preserve"> eksploziva te izmjeni Uredbe (EZ) br. 1907/2006 i stavljanju izvan snage Uredbe (EU) br. 98/2013</w:t>
            </w:r>
          </w:p>
        </w:tc>
      </w:tr>
    </w:tbl>
    <w:p w14:paraId="7C82C506" w14:textId="77777777" w:rsidR="001C3356" w:rsidRPr="001C3356" w:rsidRDefault="001C3356" w:rsidP="001C335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1C33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FCD6374" w14:textId="77777777" w:rsidR="001C3356" w:rsidRDefault="001C3356" w:rsidP="001C3356"/>
    <w:p w14:paraId="37FF2BFF" w14:textId="5347A968" w:rsidR="001C3356" w:rsidRDefault="001C3356" w:rsidP="001C3356">
      <w:pPr>
        <w:pStyle w:val="tb-na16"/>
        <w:jc w:val="center"/>
        <w:rPr>
          <w:b/>
          <w:bCs/>
          <w:color w:val="000000"/>
        </w:rPr>
      </w:pPr>
    </w:p>
    <w:p w14:paraId="7F3AD777" w14:textId="0F68E486" w:rsidR="001C3356" w:rsidRDefault="001C3356" w:rsidP="001C3356">
      <w:pPr>
        <w:pStyle w:val="tb-na16"/>
        <w:jc w:val="center"/>
        <w:rPr>
          <w:b/>
          <w:bCs/>
          <w:color w:val="000000"/>
        </w:rPr>
      </w:pPr>
    </w:p>
    <w:p w14:paraId="4613988F" w14:textId="78D08268" w:rsidR="001C3356" w:rsidRDefault="001C3356" w:rsidP="001C3356">
      <w:pPr>
        <w:pStyle w:val="tb-na16"/>
        <w:jc w:val="center"/>
        <w:rPr>
          <w:b/>
          <w:bCs/>
          <w:color w:val="000000"/>
        </w:rPr>
      </w:pPr>
    </w:p>
    <w:p w14:paraId="7227D587" w14:textId="77777777" w:rsidR="001C3356" w:rsidRDefault="001C3356" w:rsidP="001C3356">
      <w:pPr>
        <w:pStyle w:val="tb-na16"/>
        <w:jc w:val="center"/>
        <w:rPr>
          <w:b/>
          <w:bCs/>
          <w:color w:val="000000"/>
        </w:rPr>
        <w:sectPr w:rsidR="001C33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9456AE" w14:textId="5950DFAB" w:rsidR="00A11B75" w:rsidRDefault="00A11B75" w:rsidP="00A11B75">
      <w:pPr>
        <w:pStyle w:val="tb-na16"/>
        <w:pBdr>
          <w:bottom w:val="single" w:sz="12" w:space="1" w:color="auto"/>
        </w:pBd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lastRenderedPageBreak/>
        <w:t>MINISTARSTVO  UNUTARNJIH  POSLOVA</w:t>
      </w:r>
    </w:p>
    <w:p w14:paraId="3DCDF45A" w14:textId="77777777" w:rsidR="00A11B75" w:rsidRDefault="00A11B75" w:rsidP="00A11B75">
      <w:pPr>
        <w:pStyle w:val="tb-na16"/>
        <w:jc w:val="both"/>
        <w:rPr>
          <w:b/>
          <w:bCs/>
          <w:color w:val="000000"/>
        </w:rPr>
      </w:pPr>
    </w:p>
    <w:p w14:paraId="212401CE" w14:textId="77777777" w:rsidR="00A11B75" w:rsidRDefault="00A11B75" w:rsidP="00A11B75">
      <w:pPr>
        <w:pStyle w:val="tb-na16"/>
        <w:jc w:val="both"/>
        <w:rPr>
          <w:b/>
          <w:bCs/>
          <w:color w:val="000000"/>
        </w:rPr>
      </w:pPr>
    </w:p>
    <w:p w14:paraId="4CF086D6" w14:textId="5D954E61" w:rsidR="00A11B75" w:rsidRDefault="00A11B75" w:rsidP="00A11B75">
      <w:pPr>
        <w:pStyle w:val="tb-na16"/>
        <w:jc w:val="right"/>
        <w:rPr>
          <w:b/>
          <w:bCs/>
          <w:color w:val="000000"/>
        </w:rPr>
      </w:pPr>
    </w:p>
    <w:p w14:paraId="43ECD134" w14:textId="6F229C4B" w:rsidR="00E145A3" w:rsidRDefault="00E145A3" w:rsidP="00A11B75">
      <w:pPr>
        <w:pStyle w:val="tb-na16"/>
        <w:jc w:val="right"/>
        <w:rPr>
          <w:b/>
          <w:bCs/>
          <w:color w:val="000000"/>
        </w:rPr>
      </w:pPr>
    </w:p>
    <w:p w14:paraId="1DD2D25F" w14:textId="77777777" w:rsidR="00E145A3" w:rsidRDefault="00E145A3" w:rsidP="00A11B75">
      <w:pPr>
        <w:pStyle w:val="tb-na16"/>
        <w:jc w:val="right"/>
        <w:rPr>
          <w:b/>
          <w:bCs/>
          <w:color w:val="000000"/>
        </w:rPr>
      </w:pPr>
    </w:p>
    <w:p w14:paraId="63FE4040" w14:textId="77777777" w:rsidR="00FD7EB9" w:rsidRDefault="00FD7EB9" w:rsidP="00A11B75">
      <w:pPr>
        <w:pStyle w:val="tb-na16"/>
        <w:jc w:val="right"/>
        <w:rPr>
          <w:b/>
          <w:bCs/>
          <w:color w:val="000000"/>
        </w:rPr>
      </w:pPr>
    </w:p>
    <w:p w14:paraId="42718C18" w14:textId="77777777" w:rsidR="00A11B75" w:rsidRDefault="00A11B75" w:rsidP="00A11B75">
      <w:pPr>
        <w:pStyle w:val="tb-na16"/>
        <w:jc w:val="right"/>
        <w:rPr>
          <w:b/>
          <w:bCs/>
          <w:color w:val="000000"/>
        </w:rPr>
      </w:pPr>
    </w:p>
    <w:p w14:paraId="19185215" w14:textId="77777777" w:rsidR="00A11B75" w:rsidRDefault="00A11B75" w:rsidP="00A11B75">
      <w:pPr>
        <w:pStyle w:val="tb-na16"/>
        <w:jc w:val="right"/>
        <w:rPr>
          <w:b/>
          <w:bCs/>
          <w:color w:val="000000"/>
        </w:rPr>
      </w:pPr>
    </w:p>
    <w:p w14:paraId="5511AF8B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PRIJEDLOG  ZAKONA </w:t>
      </w:r>
    </w:p>
    <w:p w14:paraId="22883F04" w14:textId="35E038B7" w:rsidR="00A11B75" w:rsidRDefault="00E145A3" w:rsidP="00A11B75">
      <w:pPr>
        <w:pStyle w:val="tb-na1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 PROVEDBI </w:t>
      </w:r>
      <w:r w:rsidR="00A11B75">
        <w:rPr>
          <w:b/>
          <w:bCs/>
          <w:color w:val="000000"/>
        </w:rPr>
        <w:t xml:space="preserve">UREDBE (EU) </w:t>
      </w:r>
      <w:r w:rsidR="007406D6">
        <w:rPr>
          <w:b/>
          <w:bCs/>
          <w:color w:val="000000"/>
        </w:rPr>
        <w:t>2019/1148</w:t>
      </w:r>
      <w:r w:rsidR="00A11B75">
        <w:rPr>
          <w:b/>
          <w:bCs/>
          <w:color w:val="000000"/>
        </w:rPr>
        <w:t xml:space="preserve"> EUROPSKOG PARLAMENTA</w:t>
      </w:r>
    </w:p>
    <w:p w14:paraId="5FE635EC" w14:textId="0F1B5D24" w:rsidR="00A11B75" w:rsidRDefault="007406D6" w:rsidP="00A11B75">
      <w:pPr>
        <w:pStyle w:val="tb-na1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 VIJEĆA OD 20. LIPNJA</w:t>
      </w:r>
      <w:r w:rsidR="006F32E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2019</w:t>
      </w:r>
      <w:r w:rsidR="00E145A3">
        <w:rPr>
          <w:b/>
          <w:bCs/>
          <w:color w:val="000000"/>
        </w:rPr>
        <w:t xml:space="preserve">. O STAVLJANJU NA TRŽIŠTE </w:t>
      </w:r>
      <w:r w:rsidR="00A11B75">
        <w:rPr>
          <w:b/>
          <w:bCs/>
          <w:color w:val="000000"/>
        </w:rPr>
        <w:t>I</w:t>
      </w:r>
    </w:p>
    <w:p w14:paraId="1DAF84CA" w14:textId="77777777" w:rsidR="007406D6" w:rsidRDefault="00A11B75" w:rsidP="00A11B75">
      <w:pPr>
        <w:pStyle w:val="tb-na1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UPORABI  PREKURSORA  EKSPLOZIVA</w:t>
      </w:r>
      <w:r w:rsidR="007406D6">
        <w:rPr>
          <w:b/>
          <w:bCs/>
          <w:color w:val="000000"/>
        </w:rPr>
        <w:t xml:space="preserve"> TE IZMJENI UREDBE (EZ) br. </w:t>
      </w:r>
    </w:p>
    <w:p w14:paraId="7185FBFE" w14:textId="77777777" w:rsidR="00A11B75" w:rsidRDefault="007406D6" w:rsidP="00A11B75">
      <w:pPr>
        <w:pStyle w:val="tb-na1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1907/2006 I STAVLJANJU IZVAN SNAGE UREDBE (EU) br. 98/2013</w:t>
      </w:r>
    </w:p>
    <w:p w14:paraId="3C212B78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5F8D7F85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526204DB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156122D9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4A8297C7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0F0588EF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6262F1EB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08E7ADF3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3B08F422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618A804F" w14:textId="77777777" w:rsidR="00A11B75" w:rsidRDefault="00A11B75" w:rsidP="00A11B75">
      <w:pPr>
        <w:pStyle w:val="tb-na16"/>
        <w:jc w:val="center"/>
        <w:rPr>
          <w:b/>
          <w:bCs/>
          <w:color w:val="000000"/>
        </w:rPr>
      </w:pPr>
    </w:p>
    <w:p w14:paraId="19694D3D" w14:textId="3B05FCAC" w:rsidR="00A11B75" w:rsidRDefault="00A11B75" w:rsidP="00A11B75">
      <w:pPr>
        <w:pStyle w:val="tb-na16"/>
        <w:pBdr>
          <w:bottom w:val="single" w:sz="12" w:space="1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Zagreb, </w:t>
      </w:r>
      <w:r w:rsidR="00E91866">
        <w:rPr>
          <w:b/>
          <w:bCs/>
          <w:color w:val="000000"/>
        </w:rPr>
        <w:t>studeni</w:t>
      </w:r>
      <w:r w:rsidR="007406D6">
        <w:rPr>
          <w:b/>
          <w:bCs/>
          <w:color w:val="000000"/>
        </w:rPr>
        <w:t xml:space="preserve"> 2020</w:t>
      </w:r>
      <w:r>
        <w:rPr>
          <w:b/>
          <w:bCs/>
          <w:color w:val="000000"/>
        </w:rPr>
        <w:t>.</w:t>
      </w:r>
    </w:p>
    <w:p w14:paraId="77C4DE45" w14:textId="77777777" w:rsidR="00A11B75" w:rsidRDefault="00A11B75" w:rsidP="00A11B75">
      <w:pPr>
        <w:pStyle w:val="tb-na16"/>
        <w:jc w:val="both"/>
        <w:rPr>
          <w:b/>
          <w:bCs/>
          <w:color w:val="000000"/>
        </w:rPr>
      </w:pPr>
    </w:p>
    <w:p w14:paraId="568FF759" w14:textId="77777777" w:rsidR="00A11B75" w:rsidRDefault="00A11B75" w:rsidP="00A11B7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7C1818">
        <w:rPr>
          <w:rFonts w:ascii="Times New Roman" w:hAnsi="Times New Roman" w:cs="Times New Roman"/>
          <w:sz w:val="24"/>
          <w:szCs w:val="24"/>
        </w:rPr>
        <w:t>I. USTAVNA OSNOVA ZA DONOŠENJE ZAKONA</w:t>
      </w:r>
    </w:p>
    <w:p w14:paraId="6C10FBF4" w14:textId="77777777" w:rsidR="00A11B75" w:rsidRDefault="00A11B75" w:rsidP="00A11B75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29EABAF" w14:textId="77777777" w:rsidR="00A11B75" w:rsidRPr="005B573C" w:rsidRDefault="00A11B75" w:rsidP="00A11B7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573C">
        <w:rPr>
          <w:rFonts w:ascii="Times New Roman" w:hAnsi="Times New Roman"/>
          <w:sz w:val="24"/>
          <w:szCs w:val="24"/>
        </w:rPr>
        <w:t>Ustavna osnova za donošenje ovoga Zakona sadržana je u članku 2. stavku 4. podstavku 1. Ustava Republike Hrvatske (Narodne novine</w:t>
      </w:r>
      <w:r>
        <w:rPr>
          <w:rFonts w:ascii="Times New Roman" w:hAnsi="Times New Roman"/>
          <w:sz w:val="24"/>
          <w:szCs w:val="24"/>
        </w:rPr>
        <w:t>,</w:t>
      </w:r>
      <w:r w:rsidRPr="005B573C">
        <w:rPr>
          <w:rFonts w:ascii="Times New Roman" w:hAnsi="Times New Roman"/>
          <w:sz w:val="24"/>
          <w:szCs w:val="24"/>
        </w:rPr>
        <w:t xml:space="preserve"> broj: 85/2010 - pročišćeni tekst i 5/2014). </w:t>
      </w:r>
    </w:p>
    <w:p w14:paraId="7C2D5613" w14:textId="77777777" w:rsidR="007B45E6" w:rsidRDefault="007B45E6" w:rsidP="00D668B8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24C209E" w14:textId="77777777" w:rsidR="00A11B75" w:rsidRDefault="00A11B75" w:rsidP="00D668B8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</w:t>
      </w:r>
      <w:r w:rsidRPr="007C1818">
        <w:rPr>
          <w:rFonts w:ascii="Times New Roman" w:hAnsi="Times New Roman" w:cs="Times New Roman"/>
          <w:b/>
          <w:bCs/>
          <w:sz w:val="24"/>
          <w:szCs w:val="24"/>
        </w:rPr>
        <w:t>OCJENA  STANJA  I  OSNOVNA  PITANJA  KOJA  SE  TREBAJU  UREDITI  ZAKONOM  TE  POSLJEDICE  KOJE ĆE  DONOŠENJEM  ZAKONA  PROISTEĆI</w:t>
      </w:r>
    </w:p>
    <w:p w14:paraId="6D8C4834" w14:textId="77777777" w:rsidR="00D668B8" w:rsidRPr="00D668B8" w:rsidRDefault="00D668B8" w:rsidP="00D668B8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9BAE801" w14:textId="77777777" w:rsidR="00876347" w:rsidRDefault="00A11B75" w:rsidP="00A11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B75">
        <w:rPr>
          <w:rFonts w:ascii="Times New Roman" w:hAnsi="Times New Roman" w:cs="Times New Roman"/>
          <w:bCs/>
          <w:sz w:val="24"/>
          <w:szCs w:val="24"/>
        </w:rPr>
        <w:t xml:space="preserve">Uredba </w:t>
      </w:r>
      <w:r w:rsidRPr="00A11B75">
        <w:rPr>
          <w:rFonts w:ascii="Times New Roman" w:hAnsi="Times New Roman" w:cs="Times New Roman"/>
          <w:sz w:val="24"/>
          <w:szCs w:val="24"/>
        </w:rPr>
        <w:t xml:space="preserve">(EU) </w:t>
      </w:r>
      <w:r w:rsidR="00476777">
        <w:rPr>
          <w:rFonts w:ascii="Times New Roman" w:hAnsi="Times New Roman" w:cs="Times New Roman"/>
          <w:sz w:val="24"/>
          <w:szCs w:val="24"/>
        </w:rPr>
        <w:t>2019/1148</w:t>
      </w:r>
      <w:r w:rsidRPr="00A11B75">
        <w:rPr>
          <w:rFonts w:ascii="Times New Roman" w:hAnsi="Times New Roman" w:cs="Times New Roman"/>
          <w:sz w:val="24"/>
          <w:szCs w:val="24"/>
        </w:rPr>
        <w:t xml:space="preserve"> Eur</w:t>
      </w:r>
      <w:r w:rsidR="00476777">
        <w:rPr>
          <w:rFonts w:ascii="Times New Roman" w:hAnsi="Times New Roman" w:cs="Times New Roman"/>
          <w:sz w:val="24"/>
          <w:szCs w:val="24"/>
        </w:rPr>
        <w:t>opskog parlamenta i Vijeća od 20</w:t>
      </w:r>
      <w:r w:rsidRPr="00A11B75">
        <w:rPr>
          <w:rFonts w:ascii="Times New Roman" w:hAnsi="Times New Roman" w:cs="Times New Roman"/>
          <w:sz w:val="24"/>
          <w:szCs w:val="24"/>
        </w:rPr>
        <w:t xml:space="preserve">. </w:t>
      </w:r>
      <w:r w:rsidR="00476777">
        <w:rPr>
          <w:rFonts w:ascii="Times New Roman" w:hAnsi="Times New Roman" w:cs="Times New Roman"/>
          <w:sz w:val="24"/>
          <w:szCs w:val="24"/>
        </w:rPr>
        <w:t>lipnja 2019</w:t>
      </w:r>
      <w:r w:rsidRPr="00A11B75">
        <w:rPr>
          <w:rFonts w:ascii="Times New Roman" w:hAnsi="Times New Roman" w:cs="Times New Roman"/>
          <w:sz w:val="24"/>
          <w:szCs w:val="24"/>
        </w:rPr>
        <w:t xml:space="preserve">. o stavljanju na tržište i uporabi </w:t>
      </w:r>
      <w:proofErr w:type="spellStart"/>
      <w:r w:rsidRPr="00A11B75"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 w:rsidRPr="00A11B75">
        <w:rPr>
          <w:rFonts w:ascii="Times New Roman" w:hAnsi="Times New Roman" w:cs="Times New Roman"/>
          <w:sz w:val="24"/>
          <w:szCs w:val="24"/>
        </w:rPr>
        <w:t xml:space="preserve"> eksploziva</w:t>
      </w:r>
      <w:r w:rsidR="00476777">
        <w:rPr>
          <w:rFonts w:ascii="Times New Roman" w:hAnsi="Times New Roman" w:cs="Times New Roman"/>
          <w:sz w:val="24"/>
          <w:szCs w:val="24"/>
        </w:rPr>
        <w:t xml:space="preserve"> te izmjeni Uredbe (EZ) br. 1907/2006 i </w:t>
      </w:r>
      <w:r w:rsidR="00130EDD">
        <w:rPr>
          <w:rFonts w:ascii="Times New Roman" w:hAnsi="Times New Roman" w:cs="Times New Roman"/>
          <w:sz w:val="24"/>
          <w:szCs w:val="24"/>
        </w:rPr>
        <w:t xml:space="preserve">stavljanju izvan snage Uredbe (EU) br. 98/2013 </w:t>
      </w:r>
      <w:r w:rsidRPr="00A11B75">
        <w:rPr>
          <w:rFonts w:ascii="Times New Roman" w:hAnsi="Times New Roman" w:cs="Times New Roman"/>
          <w:sz w:val="24"/>
          <w:szCs w:val="24"/>
        </w:rPr>
        <w:t xml:space="preserve"> </w:t>
      </w:r>
      <w:r w:rsidR="00FC17FC">
        <w:rPr>
          <w:rFonts w:ascii="Times New Roman" w:hAnsi="Times New Roman" w:cs="Times New Roman"/>
          <w:sz w:val="24"/>
          <w:szCs w:val="24"/>
        </w:rPr>
        <w:t xml:space="preserve">(u daljnjem tekstu: Uredba) </w:t>
      </w:r>
      <w:r w:rsidR="00AD6653">
        <w:rPr>
          <w:rFonts w:ascii="Times New Roman" w:hAnsi="Times New Roman" w:cs="Times New Roman"/>
          <w:sz w:val="24"/>
          <w:szCs w:val="24"/>
        </w:rPr>
        <w:t>stupila je na snagu 31</w:t>
      </w:r>
      <w:r w:rsidRPr="00A11B75">
        <w:rPr>
          <w:rFonts w:ascii="Times New Roman" w:hAnsi="Times New Roman" w:cs="Times New Roman"/>
          <w:sz w:val="24"/>
          <w:szCs w:val="24"/>
        </w:rPr>
        <w:t xml:space="preserve">. </w:t>
      </w:r>
      <w:r w:rsidR="00876347">
        <w:rPr>
          <w:rFonts w:ascii="Times New Roman" w:hAnsi="Times New Roman" w:cs="Times New Roman"/>
          <w:sz w:val="24"/>
          <w:szCs w:val="24"/>
        </w:rPr>
        <w:t>srpnja 2019</w:t>
      </w:r>
      <w:r w:rsidRPr="00A11B75">
        <w:rPr>
          <w:rFonts w:ascii="Times New Roman" w:hAnsi="Times New Roman" w:cs="Times New Roman"/>
          <w:sz w:val="24"/>
          <w:szCs w:val="24"/>
        </w:rPr>
        <w:t>. godine</w:t>
      </w:r>
      <w:r w:rsidR="00876347">
        <w:rPr>
          <w:rFonts w:ascii="Times New Roman" w:hAnsi="Times New Roman" w:cs="Times New Roman"/>
          <w:sz w:val="24"/>
          <w:szCs w:val="24"/>
        </w:rPr>
        <w:t>, a primjenjuje se od 01.</w:t>
      </w:r>
      <w:r w:rsidR="00BD1863">
        <w:rPr>
          <w:rFonts w:ascii="Times New Roman" w:hAnsi="Times New Roman" w:cs="Times New Roman"/>
          <w:sz w:val="24"/>
          <w:szCs w:val="24"/>
        </w:rPr>
        <w:t xml:space="preserve"> veljače </w:t>
      </w:r>
      <w:r w:rsidR="00876347">
        <w:rPr>
          <w:rFonts w:ascii="Times New Roman" w:hAnsi="Times New Roman" w:cs="Times New Roman"/>
          <w:sz w:val="24"/>
          <w:szCs w:val="24"/>
        </w:rPr>
        <w:t>2021.</w:t>
      </w:r>
    </w:p>
    <w:p w14:paraId="5263449B" w14:textId="77777777" w:rsidR="0011105D" w:rsidRDefault="00876347" w:rsidP="00A11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Uredbom se uspostavljaju usklađena</w:t>
      </w:r>
      <w:r w:rsidRPr="00876347">
        <w:rPr>
          <w:rFonts w:ascii="Times New Roman" w:hAnsi="Times New Roman" w:cs="Times New Roman"/>
          <w:sz w:val="24"/>
          <w:szCs w:val="24"/>
        </w:rPr>
        <w:t xml:space="preserve"> pravila o stavljanju na raspolaganje, uvođenju, posjedovanju i uporabi tvari i smjesa koje bi se mogle zlouporabiti za nezakonitu proizvodnju eksploziva, s ciljem ograničavanja dostupnosti pojedinačnim korisnicima tih tvari i smjesa i s ciljem osiguravanja odgovarajućeg prijavljivanja sumnjivih transakcija u lancu opskrbe</w:t>
      </w:r>
      <w:r w:rsidR="00F11C02">
        <w:rPr>
          <w:rFonts w:ascii="Times New Roman" w:hAnsi="Times New Roman" w:cs="Times New Roman"/>
          <w:sz w:val="24"/>
          <w:szCs w:val="24"/>
        </w:rPr>
        <w:t>.</w:t>
      </w:r>
      <w:r w:rsidR="001110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BCAC5" w14:textId="77777777" w:rsidR="00876347" w:rsidRDefault="00F73992" w:rsidP="00A11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je osmišljeno radi osnaživanja razine javne sigurnosti i sustava za kontrolu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mogu upotrijebiti za proizvodnju eksploziva kućne izrade, te d</w:t>
      </w:r>
      <w:r w:rsidR="0011105D">
        <w:rPr>
          <w:rFonts w:ascii="Times New Roman" w:hAnsi="Times New Roman" w:cs="Times New Roman"/>
          <w:sz w:val="24"/>
          <w:szCs w:val="24"/>
        </w:rPr>
        <w:t>odatnog poboljšanja i usklađivanja sustava za sprječavanje nezakonite proizvodnje eksploziva, obzirom na sve veću prijetnju terorizma i drugih teških ka</w:t>
      </w:r>
      <w:r>
        <w:rPr>
          <w:rFonts w:ascii="Times New Roman" w:hAnsi="Times New Roman" w:cs="Times New Roman"/>
          <w:sz w:val="24"/>
          <w:szCs w:val="24"/>
        </w:rPr>
        <w:t xml:space="preserve">znenih djela javnoj sigurnosti. </w:t>
      </w:r>
      <w:r w:rsidR="0011105D">
        <w:rPr>
          <w:rFonts w:ascii="Times New Roman" w:hAnsi="Times New Roman" w:cs="Times New Roman"/>
          <w:sz w:val="24"/>
          <w:szCs w:val="24"/>
        </w:rPr>
        <w:t>Tim</w:t>
      </w:r>
      <w:r w:rsidR="00942C07">
        <w:rPr>
          <w:rFonts w:ascii="Times New Roman" w:hAnsi="Times New Roman" w:cs="Times New Roman"/>
          <w:sz w:val="24"/>
          <w:szCs w:val="24"/>
        </w:rPr>
        <w:t xml:space="preserve">e bi se </w:t>
      </w:r>
      <w:r w:rsidR="0011105D">
        <w:rPr>
          <w:rFonts w:ascii="Times New Roman" w:hAnsi="Times New Roman" w:cs="Times New Roman"/>
          <w:sz w:val="24"/>
          <w:szCs w:val="24"/>
        </w:rPr>
        <w:t xml:space="preserve">ujedno osiguralo slobodno kretanje </w:t>
      </w:r>
      <w:proofErr w:type="spellStart"/>
      <w:r w:rsidR="0011105D"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 w:rsidR="0011105D">
        <w:rPr>
          <w:rFonts w:ascii="Times New Roman" w:hAnsi="Times New Roman" w:cs="Times New Roman"/>
          <w:sz w:val="24"/>
          <w:szCs w:val="24"/>
        </w:rPr>
        <w:t xml:space="preserve"> eks</w:t>
      </w:r>
      <w:r w:rsidR="00942C07">
        <w:rPr>
          <w:rFonts w:ascii="Times New Roman" w:hAnsi="Times New Roman" w:cs="Times New Roman"/>
          <w:sz w:val="24"/>
          <w:szCs w:val="24"/>
        </w:rPr>
        <w:t xml:space="preserve">ploziva na unutarnjem tržištu, </w:t>
      </w:r>
      <w:r w:rsidR="0011105D">
        <w:rPr>
          <w:rFonts w:ascii="Times New Roman" w:hAnsi="Times New Roman" w:cs="Times New Roman"/>
          <w:sz w:val="24"/>
          <w:szCs w:val="24"/>
        </w:rPr>
        <w:t xml:space="preserve">promicalo tržišno natjecanje gospodarskih subjekata te poticale inovacije, primjerice, olakšavanjem razvoja sigurnijih kemikalija kojima bi se zamijenili </w:t>
      </w:r>
      <w:proofErr w:type="spellStart"/>
      <w:r w:rsidR="0011105D">
        <w:rPr>
          <w:rFonts w:ascii="Times New Roman" w:hAnsi="Times New Roman" w:cs="Times New Roman"/>
          <w:sz w:val="24"/>
          <w:szCs w:val="24"/>
        </w:rPr>
        <w:t>prekursori</w:t>
      </w:r>
      <w:proofErr w:type="spellEnd"/>
      <w:r w:rsidR="0011105D">
        <w:rPr>
          <w:rFonts w:ascii="Times New Roman" w:hAnsi="Times New Roman" w:cs="Times New Roman"/>
          <w:sz w:val="24"/>
          <w:szCs w:val="24"/>
        </w:rPr>
        <w:t xml:space="preserve"> eksploziva.</w:t>
      </w:r>
    </w:p>
    <w:p w14:paraId="07AEC6F4" w14:textId="2BF3CDA3" w:rsidR="006B669B" w:rsidRDefault="006B669B" w:rsidP="00A11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Uredbom se ograničava pojedinačnim korisnicima pristup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eksploziva uspostavljanjem sustava dozvola, obzirom da se </w:t>
      </w:r>
      <w:r w:rsidR="0054250F">
        <w:rPr>
          <w:rFonts w:ascii="Times New Roman" w:hAnsi="Times New Roman" w:cs="Times New Roman"/>
          <w:sz w:val="24"/>
          <w:szCs w:val="24"/>
        </w:rPr>
        <w:t>tim</w:t>
      </w:r>
      <w:r>
        <w:rPr>
          <w:rFonts w:ascii="Times New Roman" w:hAnsi="Times New Roman" w:cs="Times New Roman"/>
          <w:sz w:val="24"/>
          <w:szCs w:val="24"/>
        </w:rPr>
        <w:t xml:space="preserve"> korisnici</w:t>
      </w:r>
      <w:r w:rsidR="00E748C3">
        <w:rPr>
          <w:rFonts w:ascii="Times New Roman" w:hAnsi="Times New Roman" w:cs="Times New Roman"/>
          <w:sz w:val="24"/>
          <w:szCs w:val="24"/>
        </w:rPr>
        <w:t>ma ne bi smjelo dopustiti nabavu</w:t>
      </w:r>
      <w:r>
        <w:rPr>
          <w:rFonts w:ascii="Times New Roman" w:hAnsi="Times New Roman" w:cs="Times New Roman"/>
          <w:sz w:val="24"/>
          <w:szCs w:val="24"/>
        </w:rPr>
        <w:t xml:space="preserve">, unos, posjed ili upotrebu određenih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eksploziva u koncentracijama koje premašuju određene granične vrijednosti izražene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udjelu ukoliko za to nemaju dozvolu, no ipak, trebalo bi im se dopustiti nabavu, unos, posjed ili upotrebu nekih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eksploziva u legitimne svrhe</w:t>
      </w:r>
      <w:r w:rsidR="00E334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33AE2" w14:textId="77777777" w:rsidR="00F11C02" w:rsidRDefault="00F11C02" w:rsidP="00F11C02">
      <w:pPr>
        <w:jc w:val="both"/>
        <w:rPr>
          <w:rFonts w:ascii="Times New Roman" w:hAnsi="Times New Roman" w:cs="Times New Roman"/>
          <w:sz w:val="24"/>
          <w:szCs w:val="24"/>
        </w:rPr>
      </w:pPr>
      <w:r w:rsidRPr="00A724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</w:t>
      </w:r>
      <w:r w:rsidR="002122F1">
        <w:rPr>
          <w:rFonts w:ascii="Times New Roman" w:hAnsi="Times New Roman" w:cs="Times New Roman"/>
          <w:sz w:val="24"/>
          <w:szCs w:val="24"/>
        </w:rPr>
        <w:t xml:space="preserve"> </w:t>
      </w:r>
      <w:r w:rsidR="00672833">
        <w:rPr>
          <w:rFonts w:ascii="Times New Roman" w:hAnsi="Times New Roman" w:cs="Times New Roman"/>
          <w:sz w:val="24"/>
          <w:szCs w:val="24"/>
        </w:rPr>
        <w:t>Ujedno, U</w:t>
      </w:r>
      <w:r>
        <w:rPr>
          <w:rFonts w:ascii="Times New Roman" w:hAnsi="Times New Roman" w:cs="Times New Roman"/>
          <w:sz w:val="24"/>
          <w:szCs w:val="24"/>
        </w:rPr>
        <w:t>redbom se ukida</w:t>
      </w:r>
      <w:r w:rsidR="00876347" w:rsidRPr="00876347">
        <w:rPr>
          <w:rFonts w:ascii="Times New Roman" w:hAnsi="Times New Roman" w:cs="Times New Roman"/>
          <w:sz w:val="24"/>
          <w:szCs w:val="24"/>
        </w:rPr>
        <w:t xml:space="preserve"> izdavanje dozvola za kalijev </w:t>
      </w:r>
      <w:proofErr w:type="spellStart"/>
      <w:r w:rsidR="00876347" w:rsidRPr="00876347">
        <w:rPr>
          <w:rFonts w:ascii="Times New Roman" w:hAnsi="Times New Roman" w:cs="Times New Roman"/>
          <w:sz w:val="24"/>
          <w:szCs w:val="24"/>
        </w:rPr>
        <w:t>klorat</w:t>
      </w:r>
      <w:proofErr w:type="spellEnd"/>
      <w:r w:rsidR="00876347" w:rsidRPr="00876347">
        <w:rPr>
          <w:rFonts w:ascii="Times New Roman" w:hAnsi="Times New Roman" w:cs="Times New Roman"/>
          <w:sz w:val="24"/>
          <w:szCs w:val="24"/>
        </w:rPr>
        <w:t xml:space="preserve">, kalijev </w:t>
      </w:r>
      <w:proofErr w:type="spellStart"/>
      <w:r w:rsidR="00876347" w:rsidRPr="00876347">
        <w:rPr>
          <w:rFonts w:ascii="Times New Roman" w:hAnsi="Times New Roman" w:cs="Times New Roman"/>
          <w:sz w:val="24"/>
          <w:szCs w:val="24"/>
        </w:rPr>
        <w:t>perklorat</w:t>
      </w:r>
      <w:proofErr w:type="spellEnd"/>
      <w:r w:rsidR="00876347" w:rsidRPr="00876347">
        <w:rPr>
          <w:rFonts w:ascii="Times New Roman" w:hAnsi="Times New Roman" w:cs="Times New Roman"/>
          <w:sz w:val="24"/>
          <w:szCs w:val="24"/>
        </w:rPr>
        <w:t xml:space="preserve">, natrijev </w:t>
      </w:r>
      <w:proofErr w:type="spellStart"/>
      <w:r w:rsidR="00876347" w:rsidRPr="00876347">
        <w:rPr>
          <w:rFonts w:ascii="Times New Roman" w:hAnsi="Times New Roman" w:cs="Times New Roman"/>
          <w:sz w:val="24"/>
          <w:szCs w:val="24"/>
        </w:rPr>
        <w:t>klorat</w:t>
      </w:r>
      <w:proofErr w:type="spellEnd"/>
      <w:r w:rsidR="00876347" w:rsidRPr="00876347">
        <w:rPr>
          <w:rFonts w:ascii="Times New Roman" w:hAnsi="Times New Roman" w:cs="Times New Roman"/>
          <w:sz w:val="24"/>
          <w:szCs w:val="24"/>
        </w:rPr>
        <w:t xml:space="preserve"> i natrijev </w:t>
      </w:r>
      <w:proofErr w:type="spellStart"/>
      <w:r w:rsidR="00876347" w:rsidRPr="00876347">
        <w:rPr>
          <w:rFonts w:ascii="Times New Roman" w:hAnsi="Times New Roman" w:cs="Times New Roman"/>
          <w:sz w:val="24"/>
          <w:szCs w:val="24"/>
        </w:rPr>
        <w:t>perklorat</w:t>
      </w:r>
      <w:proofErr w:type="spellEnd"/>
      <w:r w:rsidR="00876347" w:rsidRPr="00876347">
        <w:rPr>
          <w:rFonts w:ascii="Times New Roman" w:hAnsi="Times New Roman" w:cs="Times New Roman"/>
          <w:sz w:val="24"/>
          <w:szCs w:val="24"/>
        </w:rPr>
        <w:t xml:space="preserve">, obzirom da za neke ograničene </w:t>
      </w:r>
      <w:proofErr w:type="spellStart"/>
      <w:r w:rsidR="00876347" w:rsidRPr="00876347">
        <w:rPr>
          <w:rFonts w:ascii="Times New Roman" w:hAnsi="Times New Roman" w:cs="Times New Roman"/>
          <w:sz w:val="24"/>
          <w:szCs w:val="24"/>
        </w:rPr>
        <w:t>prekursore</w:t>
      </w:r>
      <w:proofErr w:type="spellEnd"/>
      <w:r w:rsidR="00876347" w:rsidRPr="00876347">
        <w:rPr>
          <w:rFonts w:ascii="Times New Roman" w:hAnsi="Times New Roman" w:cs="Times New Roman"/>
          <w:sz w:val="24"/>
          <w:szCs w:val="24"/>
        </w:rPr>
        <w:t xml:space="preserve"> eksploziva u koncentracijama koje premašuju granične vrijednosti predviđene Uredbom ne postoji legitimna uporaba o</w:t>
      </w:r>
      <w:r w:rsidR="00D668B8">
        <w:rPr>
          <w:rFonts w:ascii="Times New Roman" w:hAnsi="Times New Roman" w:cs="Times New Roman"/>
          <w:sz w:val="24"/>
          <w:szCs w:val="24"/>
        </w:rPr>
        <w:t>d strane pojedinačnih korisnika.</w:t>
      </w:r>
    </w:p>
    <w:p w14:paraId="17C6CB71" w14:textId="77777777" w:rsidR="0011105D" w:rsidRDefault="0011105D" w:rsidP="00F11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Uredbom se nalaže državama članicama uspostava nacionalnih kontakt točaka za prijavu sumnjivih transakcija, nestanaka i krađa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eksploziva, uspostava nadležnih tijela za inspekciju i kontrolu pravilne primjene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eksploziva, te propisivanje sankcija u slučaju kršenja njenih odredaba. </w:t>
      </w:r>
    </w:p>
    <w:p w14:paraId="407771A3" w14:textId="77777777" w:rsidR="00A11B75" w:rsidRPr="00971153" w:rsidRDefault="00EE3B34" w:rsidP="00971153">
      <w:pPr>
        <w:jc w:val="both"/>
        <w:rPr>
          <w:rFonts w:ascii="Times New Roman" w:hAnsi="Times New Roman" w:cs="Times New Roman"/>
          <w:sz w:val="24"/>
          <w:szCs w:val="24"/>
        </w:rPr>
      </w:pPr>
      <w:r w:rsidRPr="0097115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</w:t>
      </w:r>
      <w:r w:rsidR="00A11B75" w:rsidRPr="00971153">
        <w:rPr>
          <w:rFonts w:ascii="Times New Roman" w:hAnsi="Times New Roman" w:cs="Times New Roman"/>
          <w:sz w:val="24"/>
          <w:szCs w:val="24"/>
        </w:rPr>
        <w:t>Z</w:t>
      </w:r>
      <w:r w:rsidR="004B40CA" w:rsidRPr="00971153">
        <w:rPr>
          <w:rFonts w:ascii="Times New Roman" w:hAnsi="Times New Roman" w:cs="Times New Roman"/>
          <w:sz w:val="24"/>
          <w:szCs w:val="24"/>
        </w:rPr>
        <w:t>akonom o provedbi Uredbe (EU) 2019/1148</w:t>
      </w:r>
      <w:r w:rsidR="00A11B75" w:rsidRPr="00971153">
        <w:rPr>
          <w:rFonts w:ascii="Times New Roman" w:hAnsi="Times New Roman" w:cs="Times New Roman"/>
          <w:sz w:val="24"/>
          <w:szCs w:val="24"/>
        </w:rPr>
        <w:t xml:space="preserve"> Eur</w:t>
      </w:r>
      <w:r w:rsidR="004B40CA" w:rsidRPr="00971153">
        <w:rPr>
          <w:rFonts w:ascii="Times New Roman" w:hAnsi="Times New Roman" w:cs="Times New Roman"/>
          <w:sz w:val="24"/>
          <w:szCs w:val="24"/>
        </w:rPr>
        <w:t>opskog parlamenta i Vijeća od 20</w:t>
      </w:r>
      <w:r w:rsidR="00A11B75" w:rsidRPr="00971153">
        <w:rPr>
          <w:rFonts w:ascii="Times New Roman" w:hAnsi="Times New Roman" w:cs="Times New Roman"/>
          <w:sz w:val="24"/>
          <w:szCs w:val="24"/>
        </w:rPr>
        <w:t xml:space="preserve">. </w:t>
      </w:r>
      <w:r w:rsidR="004B40CA" w:rsidRPr="00971153">
        <w:rPr>
          <w:rFonts w:ascii="Times New Roman" w:hAnsi="Times New Roman" w:cs="Times New Roman"/>
          <w:sz w:val="24"/>
          <w:szCs w:val="24"/>
        </w:rPr>
        <w:t>lipnja 2019</w:t>
      </w:r>
      <w:r w:rsidR="00A11B75" w:rsidRPr="00971153">
        <w:rPr>
          <w:rFonts w:ascii="Times New Roman" w:hAnsi="Times New Roman" w:cs="Times New Roman"/>
          <w:sz w:val="24"/>
          <w:szCs w:val="24"/>
        </w:rPr>
        <w:t xml:space="preserve">. o stavljanju na tržište i uporabi </w:t>
      </w:r>
      <w:proofErr w:type="spellStart"/>
      <w:r w:rsidR="00A11B75" w:rsidRPr="00971153"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 w:rsidR="00A11B75" w:rsidRPr="00971153">
        <w:rPr>
          <w:rFonts w:ascii="Times New Roman" w:hAnsi="Times New Roman" w:cs="Times New Roman"/>
          <w:sz w:val="24"/>
          <w:szCs w:val="24"/>
        </w:rPr>
        <w:t xml:space="preserve"> eksploziva </w:t>
      </w:r>
      <w:r w:rsidR="004B40CA" w:rsidRPr="00971153">
        <w:rPr>
          <w:rFonts w:ascii="Times New Roman" w:hAnsi="Times New Roman" w:cs="Times New Roman"/>
          <w:sz w:val="24"/>
          <w:szCs w:val="24"/>
        </w:rPr>
        <w:t xml:space="preserve">te izmjeni Uredbe (EZ) br. 1907/2006 i stavljanju izvan snage Uredbe (EU) br. 98/2013 </w:t>
      </w:r>
      <w:r w:rsidR="00A11B75" w:rsidRPr="00971153">
        <w:rPr>
          <w:rFonts w:ascii="Times New Roman" w:hAnsi="Times New Roman" w:cs="Times New Roman"/>
          <w:sz w:val="24"/>
          <w:szCs w:val="24"/>
        </w:rPr>
        <w:t>ure</w:t>
      </w:r>
      <w:r w:rsidR="009A2FFA" w:rsidRPr="00971153">
        <w:rPr>
          <w:rFonts w:ascii="Times New Roman" w:hAnsi="Times New Roman" w:cs="Times New Roman"/>
          <w:sz w:val="24"/>
          <w:szCs w:val="24"/>
        </w:rPr>
        <w:t>đuju</w:t>
      </w:r>
      <w:r w:rsidR="003C0744">
        <w:rPr>
          <w:rFonts w:ascii="Times New Roman" w:hAnsi="Times New Roman" w:cs="Times New Roman"/>
          <w:sz w:val="24"/>
          <w:szCs w:val="24"/>
        </w:rPr>
        <w:t xml:space="preserve"> se </w:t>
      </w:r>
      <w:r w:rsidR="00A11B75" w:rsidRPr="00971153">
        <w:rPr>
          <w:rFonts w:ascii="Times New Roman" w:hAnsi="Times New Roman" w:cs="Times New Roman"/>
          <w:sz w:val="24"/>
          <w:szCs w:val="24"/>
        </w:rPr>
        <w:t>sljedeća pitanja:</w:t>
      </w:r>
    </w:p>
    <w:p w14:paraId="414F4DE9" w14:textId="77777777" w:rsidR="00B027BF" w:rsidRDefault="00B027BF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1A6CB95D" w14:textId="77777777" w:rsidR="002122F1" w:rsidRDefault="002122F1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utvrđuju se obveze gospodarskih subjekata i internetskog tržišta,</w:t>
      </w:r>
    </w:p>
    <w:p w14:paraId="580FF6D5" w14:textId="77777777" w:rsidR="002122F1" w:rsidRDefault="002122F1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777D1F3E" w14:textId="77777777" w:rsidR="002122F1" w:rsidRDefault="002122F1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određuju se nadležna tijela</w:t>
      </w:r>
      <w:r w:rsidR="00332EA0">
        <w:rPr>
          <w:rFonts w:ascii="Times New Roman" w:hAnsi="Times New Roman" w:cs="Times New Roman"/>
          <w:sz w:val="24"/>
          <w:szCs w:val="24"/>
        </w:rPr>
        <w:t>, njihove obveze</w:t>
      </w:r>
      <w:r>
        <w:rPr>
          <w:rFonts w:ascii="Times New Roman" w:hAnsi="Times New Roman" w:cs="Times New Roman"/>
          <w:sz w:val="24"/>
          <w:szCs w:val="24"/>
        </w:rPr>
        <w:t xml:space="preserve"> i postupci za provedbu Uredbe i Zakona,</w:t>
      </w:r>
    </w:p>
    <w:p w14:paraId="162493DF" w14:textId="77777777" w:rsidR="004021C3" w:rsidRDefault="004021C3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14499FB7" w14:textId="77777777" w:rsidR="004021C3" w:rsidRDefault="004021C3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-određuje se n</w:t>
      </w:r>
      <w:r w:rsidR="00B80611">
        <w:rPr>
          <w:rFonts w:ascii="Times New Roman" w:hAnsi="Times New Roman" w:cs="Times New Roman"/>
          <w:sz w:val="24"/>
          <w:szCs w:val="24"/>
        </w:rPr>
        <w:t>acionalna kontakt točka i</w:t>
      </w:r>
      <w:r>
        <w:rPr>
          <w:rFonts w:ascii="Times New Roman" w:hAnsi="Times New Roman" w:cs="Times New Roman"/>
          <w:sz w:val="24"/>
          <w:szCs w:val="24"/>
        </w:rPr>
        <w:t xml:space="preserve"> način vođenja evidencije o prijavljenim sumnjivim transakcijama,  </w:t>
      </w:r>
    </w:p>
    <w:p w14:paraId="6780F0D1" w14:textId="77777777" w:rsidR="002122F1" w:rsidRDefault="002122F1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58A36AC0" w14:textId="77777777" w:rsidR="002122F1" w:rsidRDefault="002122F1" w:rsidP="002122F1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-određuje se način provođenja inspekcijskog nadzora nad provedbom odredaba Uredbe i Zakona,</w:t>
      </w:r>
    </w:p>
    <w:p w14:paraId="10432603" w14:textId="77777777" w:rsidR="002122F1" w:rsidRDefault="002122F1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7B1607E5" w14:textId="77777777" w:rsidR="002122F1" w:rsidRDefault="002122F1" w:rsidP="002122F1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-propisuju se prekršajne odredbe za postupanja suprotna odredbama Uredbe i Zakona</w:t>
      </w:r>
      <w:r w:rsidR="00332EA0">
        <w:rPr>
          <w:rFonts w:ascii="Times New Roman" w:hAnsi="Times New Roman" w:cs="Times New Roman"/>
          <w:sz w:val="24"/>
          <w:szCs w:val="24"/>
        </w:rPr>
        <w:t>.</w:t>
      </w:r>
    </w:p>
    <w:p w14:paraId="1739CEFC" w14:textId="77777777" w:rsidR="002122F1" w:rsidRDefault="002122F1" w:rsidP="00B027BF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1FC65784" w14:textId="77777777" w:rsidR="00A11B75" w:rsidRDefault="00FC17FC" w:rsidP="002045F7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b/>
          <w:bCs/>
          <w:color w:val="000000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17181EC0" w14:textId="77777777" w:rsidR="00A11B75" w:rsidRPr="007C1818" w:rsidRDefault="00A11B75" w:rsidP="00A11B75">
      <w:pPr>
        <w:pStyle w:val="BodyText2"/>
        <w:tabs>
          <w:tab w:val="left" w:pos="1134"/>
          <w:tab w:val="left" w:pos="4536"/>
          <w:tab w:val="left" w:pos="5953"/>
          <w:tab w:val="left" w:pos="680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C1818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818">
        <w:rPr>
          <w:rFonts w:ascii="Times New Roman" w:hAnsi="Times New Roman" w:cs="Times New Roman"/>
          <w:b/>
          <w:bCs/>
          <w:sz w:val="24"/>
          <w:szCs w:val="24"/>
        </w:rPr>
        <w:t>OCJENA  POTREBNIH  SREDSTAVA ZA PROVEDBU  ZAKONA</w:t>
      </w:r>
    </w:p>
    <w:p w14:paraId="13605D48" w14:textId="77777777" w:rsidR="00A11B75" w:rsidRPr="007C1818" w:rsidRDefault="00A11B75" w:rsidP="00A11B75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rPr>
          <w:rFonts w:cs="Times New Roman"/>
        </w:rPr>
      </w:pPr>
      <w:r w:rsidRPr="007C1818">
        <w:rPr>
          <w:rFonts w:cs="Times New Roman"/>
        </w:rPr>
        <w:tab/>
      </w:r>
    </w:p>
    <w:p w14:paraId="72E7491A" w14:textId="77777777" w:rsidR="00A11B75" w:rsidRDefault="00A11B75" w:rsidP="00A11B75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          </w:t>
      </w:r>
      <w:r w:rsidRPr="00A11B75">
        <w:rPr>
          <w:rFonts w:ascii="Times New Roman" w:hAnsi="Times New Roman" w:cs="Times New Roman"/>
          <w:sz w:val="24"/>
          <w:szCs w:val="24"/>
        </w:rPr>
        <w:t xml:space="preserve">Za provedbu ovoga Zakona nije potrebno osigurati dodatna sredstva u državnom proračunu. </w:t>
      </w:r>
    </w:p>
    <w:p w14:paraId="2DEC6242" w14:textId="77777777" w:rsidR="002F5201" w:rsidRPr="00A11B75" w:rsidRDefault="002F5201" w:rsidP="00A11B75">
      <w:pPr>
        <w:pStyle w:val="BodyText"/>
        <w:tabs>
          <w:tab w:val="left" w:pos="1134"/>
          <w:tab w:val="left" w:pos="4536"/>
          <w:tab w:val="left" w:pos="5953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824289" w14:textId="77777777" w:rsidR="007B45E6" w:rsidRDefault="007B45E6" w:rsidP="00014EC8">
      <w:pPr>
        <w:pStyle w:val="t-12-9-fett-s"/>
        <w:jc w:val="center"/>
        <w:rPr>
          <w:b/>
        </w:rPr>
      </w:pPr>
    </w:p>
    <w:p w14:paraId="003F6355" w14:textId="77777777" w:rsidR="007B45E6" w:rsidRDefault="007B45E6" w:rsidP="00014EC8">
      <w:pPr>
        <w:pStyle w:val="t-12-9-fett-s"/>
        <w:jc w:val="center"/>
        <w:rPr>
          <w:b/>
        </w:rPr>
      </w:pPr>
    </w:p>
    <w:p w14:paraId="1AD25407" w14:textId="77777777" w:rsidR="007B45E6" w:rsidRDefault="007B45E6" w:rsidP="00014EC8">
      <w:pPr>
        <w:pStyle w:val="t-12-9-fett-s"/>
        <w:jc w:val="center"/>
        <w:rPr>
          <w:b/>
        </w:rPr>
      </w:pPr>
    </w:p>
    <w:p w14:paraId="11EE411A" w14:textId="77777777" w:rsidR="007B45E6" w:rsidRDefault="007B45E6" w:rsidP="00014EC8">
      <w:pPr>
        <w:pStyle w:val="t-12-9-fett-s"/>
        <w:jc w:val="center"/>
        <w:rPr>
          <w:b/>
        </w:rPr>
      </w:pPr>
    </w:p>
    <w:p w14:paraId="7C4438EA" w14:textId="77777777" w:rsidR="007B45E6" w:rsidRDefault="007B45E6" w:rsidP="00014EC8">
      <w:pPr>
        <w:pStyle w:val="t-12-9-fett-s"/>
        <w:jc w:val="center"/>
        <w:rPr>
          <w:b/>
        </w:rPr>
      </w:pPr>
    </w:p>
    <w:p w14:paraId="60486B3B" w14:textId="77777777" w:rsidR="007B45E6" w:rsidRDefault="007B45E6" w:rsidP="00014EC8">
      <w:pPr>
        <w:pStyle w:val="t-12-9-fett-s"/>
        <w:jc w:val="center"/>
        <w:rPr>
          <w:b/>
        </w:rPr>
      </w:pPr>
    </w:p>
    <w:p w14:paraId="5546AAF2" w14:textId="77777777" w:rsidR="007B45E6" w:rsidRDefault="007B45E6" w:rsidP="00014EC8">
      <w:pPr>
        <w:pStyle w:val="t-12-9-fett-s"/>
        <w:jc w:val="center"/>
        <w:rPr>
          <w:b/>
        </w:rPr>
      </w:pPr>
    </w:p>
    <w:p w14:paraId="1318F111" w14:textId="77777777" w:rsidR="007B45E6" w:rsidRDefault="007B45E6" w:rsidP="00014EC8">
      <w:pPr>
        <w:pStyle w:val="t-12-9-fett-s"/>
        <w:jc w:val="center"/>
        <w:rPr>
          <w:b/>
        </w:rPr>
      </w:pPr>
    </w:p>
    <w:p w14:paraId="3EE4C2E9" w14:textId="77777777" w:rsidR="007B45E6" w:rsidRDefault="007B45E6" w:rsidP="00014EC8">
      <w:pPr>
        <w:pStyle w:val="t-12-9-fett-s"/>
        <w:jc w:val="center"/>
        <w:rPr>
          <w:b/>
        </w:rPr>
      </w:pPr>
    </w:p>
    <w:p w14:paraId="69164526" w14:textId="77777777" w:rsidR="007B45E6" w:rsidRDefault="007B45E6" w:rsidP="00014EC8">
      <w:pPr>
        <w:pStyle w:val="t-12-9-fett-s"/>
        <w:jc w:val="center"/>
        <w:rPr>
          <w:b/>
        </w:rPr>
      </w:pPr>
    </w:p>
    <w:p w14:paraId="1667C136" w14:textId="77777777" w:rsidR="007B45E6" w:rsidRDefault="007B45E6" w:rsidP="00014EC8">
      <w:pPr>
        <w:pStyle w:val="t-12-9-fett-s"/>
        <w:jc w:val="center"/>
        <w:rPr>
          <w:b/>
        </w:rPr>
      </w:pPr>
    </w:p>
    <w:p w14:paraId="256BF881" w14:textId="77777777" w:rsidR="007B45E6" w:rsidRDefault="007B45E6" w:rsidP="00014EC8">
      <w:pPr>
        <w:pStyle w:val="t-12-9-fett-s"/>
        <w:jc w:val="center"/>
        <w:rPr>
          <w:b/>
        </w:rPr>
      </w:pPr>
    </w:p>
    <w:p w14:paraId="3A293612" w14:textId="77777777" w:rsidR="007B45E6" w:rsidRDefault="007B45E6" w:rsidP="00014EC8">
      <w:pPr>
        <w:pStyle w:val="t-12-9-fett-s"/>
        <w:jc w:val="center"/>
        <w:rPr>
          <w:b/>
        </w:rPr>
      </w:pPr>
    </w:p>
    <w:p w14:paraId="5A0C15C6" w14:textId="77777777" w:rsidR="007B45E6" w:rsidRDefault="007B45E6" w:rsidP="00014EC8">
      <w:pPr>
        <w:pStyle w:val="t-12-9-fett-s"/>
        <w:jc w:val="center"/>
        <w:rPr>
          <w:b/>
        </w:rPr>
      </w:pPr>
    </w:p>
    <w:p w14:paraId="1CAC207A" w14:textId="77777777" w:rsidR="007B45E6" w:rsidRDefault="007B45E6" w:rsidP="00014EC8">
      <w:pPr>
        <w:pStyle w:val="t-12-9-fett-s"/>
        <w:jc w:val="center"/>
        <w:rPr>
          <w:b/>
        </w:rPr>
      </w:pPr>
    </w:p>
    <w:p w14:paraId="1266B01B" w14:textId="77777777" w:rsidR="00014EC8" w:rsidRDefault="002F5201" w:rsidP="00014EC8">
      <w:pPr>
        <w:pStyle w:val="t-12-9-fett-s"/>
        <w:jc w:val="center"/>
        <w:rPr>
          <w:b/>
        </w:rPr>
      </w:pPr>
      <w:r>
        <w:rPr>
          <w:b/>
        </w:rPr>
        <w:t xml:space="preserve">PRIJEDLOG ZAKONA </w:t>
      </w:r>
      <w:r w:rsidR="00C61C0C" w:rsidRPr="00336FD6">
        <w:rPr>
          <w:b/>
        </w:rPr>
        <w:t>O PROVEDBI UREDBE (EU) 2019/1148 EUROPSKOG PARLAMENTA I VIJEĆA OD 20. LIPNJA 2019. O STAVLJANJU NA TRŽIŠTE I UPORABI PREKURSORA EKSPLOZIVA TE IZMJENI UREDBE (EZ) BR. 1907/2006 I STAVLJANJU IZVAN SNAGE UREDBE (EU) BR. 98/2013</w:t>
      </w:r>
    </w:p>
    <w:p w14:paraId="087EAFBD" w14:textId="77777777" w:rsidR="00014EC8" w:rsidRPr="005F4193" w:rsidRDefault="00014EC8" w:rsidP="00014EC8">
      <w:pPr>
        <w:pStyle w:val="t-11-9-sred"/>
        <w:jc w:val="center"/>
        <w:rPr>
          <w:b/>
        </w:rPr>
      </w:pPr>
      <w:r w:rsidRPr="005F4193">
        <w:rPr>
          <w:b/>
        </w:rPr>
        <w:t>I. OPĆE ODREDBE</w:t>
      </w:r>
    </w:p>
    <w:p w14:paraId="7F289469" w14:textId="77777777" w:rsidR="00014EC8" w:rsidRPr="005F4193" w:rsidRDefault="00014EC8" w:rsidP="00014EC8">
      <w:pPr>
        <w:pStyle w:val="clanak-"/>
        <w:jc w:val="center"/>
        <w:rPr>
          <w:b/>
        </w:rPr>
      </w:pPr>
      <w:r w:rsidRPr="005F4193">
        <w:rPr>
          <w:b/>
        </w:rPr>
        <w:t>Članak 1.</w:t>
      </w:r>
    </w:p>
    <w:p w14:paraId="52D28D89" w14:textId="6C107847" w:rsidR="000F1B05" w:rsidRDefault="000F1B05" w:rsidP="00322A05">
      <w:pPr>
        <w:pStyle w:val="clanak-"/>
        <w:ind w:firstLine="708"/>
        <w:jc w:val="both"/>
      </w:pPr>
      <w:r w:rsidRPr="00336FD6">
        <w:t xml:space="preserve">Ovim Zakonom utvrđuju </w:t>
      </w:r>
      <w:r w:rsidRPr="003508AE">
        <w:t xml:space="preserve">se obveze gospodarskih subjekata i internetskog tržišta, nadležna tijela i postupci za provedbu Uredbe (EU) 2019/1148 </w:t>
      </w:r>
      <w:r w:rsidR="0008051C">
        <w:t xml:space="preserve">Europskog parlamenta i Vijeća od 20. lipnja 2019. o stavljanju na tržište i uporabi </w:t>
      </w:r>
      <w:proofErr w:type="spellStart"/>
      <w:r w:rsidR="0008051C">
        <w:t>prekursora</w:t>
      </w:r>
      <w:proofErr w:type="spellEnd"/>
      <w:r w:rsidR="0008051C">
        <w:t xml:space="preserve"> eksploziva te izmjeni Uredbe (EZ) br. 1907/2006 i stavljanju izvan snage Uredbe (EU)</w:t>
      </w:r>
      <w:r w:rsidR="000A21EB">
        <w:t xml:space="preserve"> </w:t>
      </w:r>
      <w:r w:rsidR="0008051C">
        <w:t>br. 98/2013 (Tekst značajan za EGP) (</w:t>
      </w:r>
      <w:r w:rsidR="000A21EB">
        <w:t>SL L</w:t>
      </w:r>
      <w:r w:rsidR="0008051C">
        <w:t xml:space="preserve"> 186, 11.</w:t>
      </w:r>
      <w:r w:rsidR="000A21EB">
        <w:t xml:space="preserve"> </w:t>
      </w:r>
      <w:r w:rsidR="0008051C">
        <w:t>07.</w:t>
      </w:r>
      <w:r w:rsidR="000A21EB">
        <w:t xml:space="preserve"> </w:t>
      </w:r>
      <w:r w:rsidR="0008051C">
        <w:t xml:space="preserve">2019.) </w:t>
      </w:r>
      <w:r w:rsidR="00A55F21">
        <w:t>(</w:t>
      </w:r>
      <w:r w:rsidR="007D1063">
        <w:t>u daljnjem tekstu: Uredba</w:t>
      </w:r>
      <w:r w:rsidR="00A55F21">
        <w:t xml:space="preserve"> (EU) 2019/1148) </w:t>
      </w:r>
      <w:r w:rsidRPr="003508AE">
        <w:t>te inspekcijski nadzor i prekršajne odredbe za postupanje protivno Uredbi (EU) 2019/1148 kao i odredbama ovoga Zakona</w:t>
      </w:r>
      <w:r>
        <w:t>.</w:t>
      </w:r>
    </w:p>
    <w:p w14:paraId="728C9151" w14:textId="77777777" w:rsidR="000F1B05" w:rsidRPr="005F4193" w:rsidRDefault="000F1B05" w:rsidP="000F1B05">
      <w:pPr>
        <w:pStyle w:val="clanak-"/>
        <w:jc w:val="center"/>
        <w:rPr>
          <w:b/>
        </w:rPr>
      </w:pPr>
      <w:r w:rsidRPr="005F4193">
        <w:rPr>
          <w:b/>
        </w:rPr>
        <w:t>Članak 2.</w:t>
      </w:r>
    </w:p>
    <w:p w14:paraId="15AFB462" w14:textId="78DA3E85" w:rsidR="00014EC8" w:rsidRPr="00336FD6" w:rsidRDefault="00014EC8" w:rsidP="00322A05">
      <w:pPr>
        <w:pStyle w:val="clanak-"/>
        <w:ind w:firstLine="708"/>
        <w:jc w:val="both"/>
      </w:pPr>
      <w:r w:rsidRPr="00336FD6">
        <w:t>Ovim</w:t>
      </w:r>
      <w:r w:rsidRPr="003508AE">
        <w:t xml:space="preserve"> se </w:t>
      </w:r>
      <w:r w:rsidRPr="00336FD6">
        <w:t>Zakonom osigurava  provedba Uredbe (EU) 2019/1148</w:t>
      </w:r>
      <w:r w:rsidR="00EA2552">
        <w:t>.</w:t>
      </w:r>
    </w:p>
    <w:p w14:paraId="10A7D312" w14:textId="77777777" w:rsidR="00014EC8" w:rsidRPr="005F4193" w:rsidRDefault="008A7CAA" w:rsidP="00014EC8">
      <w:pPr>
        <w:pStyle w:val="t-9-8"/>
        <w:jc w:val="center"/>
        <w:rPr>
          <w:b/>
        </w:rPr>
      </w:pPr>
      <w:r w:rsidRPr="005F4193">
        <w:rPr>
          <w:b/>
        </w:rPr>
        <w:t>Članak 3</w:t>
      </w:r>
      <w:r w:rsidR="00014EC8" w:rsidRPr="005F4193">
        <w:rPr>
          <w:b/>
        </w:rPr>
        <w:t>.</w:t>
      </w:r>
    </w:p>
    <w:p w14:paraId="11590740" w14:textId="55D33E71" w:rsidR="00014EC8" w:rsidRPr="009B30F2" w:rsidRDefault="00014EC8" w:rsidP="00014EC8">
      <w:pPr>
        <w:pStyle w:val="t-9-8"/>
        <w:jc w:val="both"/>
      </w:pPr>
      <w:r w:rsidRPr="009B30F2">
        <w:t xml:space="preserve">(1) Pojmovi i definicije korišteni u ovome Zakonu imaju jednako značenje kao pojmovi i definicije </w:t>
      </w:r>
      <w:r w:rsidR="00B863FE">
        <w:t xml:space="preserve">koji se koriste </w:t>
      </w:r>
      <w:r w:rsidRPr="009B30F2">
        <w:t>u Uredbi (EU) 2019/1148.</w:t>
      </w:r>
    </w:p>
    <w:p w14:paraId="1F77CE16" w14:textId="77777777" w:rsidR="00014EC8" w:rsidRPr="009B30F2" w:rsidRDefault="00014EC8" w:rsidP="00014EC8">
      <w:pPr>
        <w:pStyle w:val="t-9-8"/>
        <w:jc w:val="both"/>
      </w:pPr>
      <w:r w:rsidRPr="009B30F2">
        <w:t>(2) Izrazi koji se koriste u ovome Zakonu, a imaju rodno značenje, odnose se jednako na muški i ženski rod.</w:t>
      </w:r>
    </w:p>
    <w:p w14:paraId="5229DF6F" w14:textId="77777777" w:rsidR="00014EC8" w:rsidRPr="005F4193" w:rsidRDefault="008A7CAA" w:rsidP="00014EC8">
      <w:pPr>
        <w:pStyle w:val="t-9-8"/>
        <w:jc w:val="center"/>
        <w:rPr>
          <w:b/>
        </w:rPr>
      </w:pPr>
      <w:r w:rsidRPr="005F4193">
        <w:rPr>
          <w:b/>
        </w:rPr>
        <w:t>Članak 4</w:t>
      </w:r>
      <w:r w:rsidR="00014EC8" w:rsidRPr="005F4193">
        <w:rPr>
          <w:b/>
        </w:rPr>
        <w:t>.</w:t>
      </w:r>
    </w:p>
    <w:p w14:paraId="2B6D7D11" w14:textId="77777777" w:rsidR="00014EC8" w:rsidRPr="00FE325E" w:rsidRDefault="00014EC8" w:rsidP="00014E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25E">
        <w:rPr>
          <w:rFonts w:ascii="Times New Roman" w:hAnsi="Times New Roman" w:cs="Times New Roman"/>
          <w:sz w:val="24"/>
          <w:szCs w:val="24"/>
        </w:rPr>
        <w:t xml:space="preserve">(1) </w:t>
      </w:r>
      <w:r w:rsidRPr="00FE3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Republici Hrvatskoj ne priznaju se dozvole koje su izdala nadležna tijela drugih država članica Europske unije ili nadležna tijela država ugovornica Europskoga gospodarskog prostora na temelju Uredbe </w:t>
      </w:r>
      <w:r w:rsidR="00BB680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FE325E">
        <w:rPr>
          <w:rFonts w:ascii="Times New Roman" w:eastAsia="Times New Roman" w:hAnsi="Times New Roman" w:cs="Times New Roman"/>
          <w:sz w:val="24"/>
          <w:szCs w:val="24"/>
          <w:lang w:eastAsia="hr-HR"/>
        </w:rPr>
        <w:t>EU</w:t>
      </w:r>
      <w:r w:rsidR="00BB680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FE3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2019/1148. </w:t>
      </w:r>
    </w:p>
    <w:p w14:paraId="2263C38E" w14:textId="417E9D72" w:rsidR="00014EC8" w:rsidRDefault="00014EC8" w:rsidP="00014E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325E">
        <w:rPr>
          <w:rFonts w:ascii="Times New Roman" w:hAnsi="Times New Roman" w:cs="Times New Roman"/>
          <w:sz w:val="24"/>
          <w:szCs w:val="24"/>
        </w:rPr>
        <w:t xml:space="preserve">(2) </w:t>
      </w:r>
      <w:r w:rsidRPr="00FE3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Ograničeni </w:t>
      </w:r>
      <w:proofErr w:type="spellStart"/>
      <w:r w:rsidRPr="00FE325E">
        <w:rPr>
          <w:rFonts w:ascii="Times New Roman" w:eastAsia="Times New Roman" w:hAnsi="Times New Roman" w:cs="Times New Roman"/>
          <w:sz w:val="24"/>
          <w:szCs w:val="24"/>
          <w:lang w:eastAsia="hr-HR"/>
        </w:rPr>
        <w:t>prekursori</w:t>
      </w:r>
      <w:proofErr w:type="spellEnd"/>
      <w:r w:rsidRPr="00FE3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eksploziva ne mogu biti stavljeni na raspolaganje poje</w:t>
      </w:r>
      <w:r w:rsidR="007D21D2">
        <w:rPr>
          <w:rFonts w:ascii="Times New Roman" w:eastAsia="Times New Roman" w:hAnsi="Times New Roman" w:cs="Times New Roman"/>
          <w:sz w:val="24"/>
          <w:szCs w:val="24"/>
          <w:lang w:eastAsia="hr-HR"/>
        </w:rPr>
        <w:t>dincima niti ih oni mogu unositi</w:t>
      </w:r>
      <w:r w:rsidRPr="00FE325E">
        <w:rPr>
          <w:rFonts w:ascii="Times New Roman" w:eastAsia="Times New Roman" w:hAnsi="Times New Roman" w:cs="Times New Roman"/>
          <w:sz w:val="24"/>
          <w:szCs w:val="24"/>
          <w:lang w:eastAsia="hr-HR"/>
        </w:rPr>
        <w:t>, posjedovati ili koristiti.</w:t>
      </w:r>
    </w:p>
    <w:p w14:paraId="316AF4F5" w14:textId="77777777" w:rsidR="00A51A9D" w:rsidRDefault="00A51A9D" w:rsidP="00014EC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EEC1BF" w14:textId="77777777" w:rsidR="00014EC8" w:rsidRPr="005F4193" w:rsidRDefault="00014EC8" w:rsidP="00014EC8">
      <w:pPr>
        <w:pStyle w:val="t-9-8"/>
        <w:jc w:val="center"/>
        <w:rPr>
          <w:b/>
        </w:rPr>
      </w:pPr>
      <w:r w:rsidRPr="005F4193">
        <w:rPr>
          <w:b/>
        </w:rPr>
        <w:t>II. OBVEZE GOSPODARSKIH SUBJEKATA</w:t>
      </w:r>
    </w:p>
    <w:p w14:paraId="538B77A7" w14:textId="77777777" w:rsidR="00014EC8" w:rsidRPr="005F4193" w:rsidRDefault="00014EC8" w:rsidP="00014EC8">
      <w:pPr>
        <w:pStyle w:val="t-9-8"/>
        <w:jc w:val="center"/>
        <w:rPr>
          <w:b/>
        </w:rPr>
      </w:pPr>
      <w:r w:rsidRPr="005F4193">
        <w:rPr>
          <w:b/>
        </w:rPr>
        <w:t xml:space="preserve">Članak </w:t>
      </w:r>
      <w:r w:rsidR="00156029" w:rsidRPr="005F4193">
        <w:rPr>
          <w:b/>
        </w:rPr>
        <w:t>5</w:t>
      </w:r>
      <w:r w:rsidRPr="005F4193">
        <w:rPr>
          <w:b/>
        </w:rPr>
        <w:t>.</w:t>
      </w:r>
    </w:p>
    <w:p w14:paraId="287A3582" w14:textId="77777777" w:rsidR="00014EC8" w:rsidRPr="007625C6" w:rsidRDefault="00014EC8" w:rsidP="00014EC8">
      <w:pPr>
        <w:pStyle w:val="t-9-8"/>
        <w:tabs>
          <w:tab w:val="left" w:pos="1065"/>
        </w:tabs>
        <w:jc w:val="both"/>
      </w:pPr>
      <w:r>
        <w:t xml:space="preserve">(1) </w:t>
      </w:r>
      <w:r w:rsidRPr="007625C6">
        <w:t xml:space="preserve">Gospodarski subjekt koji stavlja na raspolaganje ograničeni </w:t>
      </w:r>
      <w:proofErr w:type="spellStart"/>
      <w:r w:rsidRPr="007625C6">
        <w:t>prekursor</w:t>
      </w:r>
      <w:proofErr w:type="spellEnd"/>
      <w:r w:rsidRPr="007625C6">
        <w:t xml:space="preserve"> eksploziva drugom gospodarskom subjektu obavješćuje ga u pisanom obliku da su nabava, uvođenje, posjedovanje </w:t>
      </w:r>
      <w:r w:rsidRPr="007625C6">
        <w:lastRenderedPageBreak/>
        <w:t xml:space="preserve">ili uporaba tog ograničenog </w:t>
      </w:r>
      <w:proofErr w:type="spellStart"/>
      <w:r w:rsidRPr="007625C6">
        <w:t>prekursora</w:t>
      </w:r>
      <w:proofErr w:type="spellEnd"/>
      <w:r w:rsidRPr="007625C6">
        <w:t xml:space="preserve"> eksploziva od strane pojedinačnih korisnika podložni ograničenju iz č</w:t>
      </w:r>
      <w:r>
        <w:t>l</w:t>
      </w:r>
      <w:r w:rsidRPr="007625C6">
        <w:t xml:space="preserve">anka 5. stavka 1. Uredbe </w:t>
      </w:r>
      <w:r w:rsidR="007B69A8">
        <w:t>(</w:t>
      </w:r>
      <w:r w:rsidRPr="007625C6">
        <w:t>EU</w:t>
      </w:r>
      <w:r w:rsidR="007B69A8">
        <w:t>)</w:t>
      </w:r>
      <w:r w:rsidRPr="007625C6">
        <w:t xml:space="preserve"> 2019/1148.</w:t>
      </w:r>
    </w:p>
    <w:p w14:paraId="73638F05" w14:textId="77777777" w:rsidR="00014EC8" w:rsidRDefault="00014EC8" w:rsidP="00014EC8">
      <w:pPr>
        <w:pStyle w:val="t-9-8"/>
        <w:tabs>
          <w:tab w:val="left" w:pos="1065"/>
        </w:tabs>
        <w:jc w:val="both"/>
      </w:pPr>
      <w:r>
        <w:t xml:space="preserve">(2) </w:t>
      </w:r>
      <w:r w:rsidRPr="007625C6">
        <w:t xml:space="preserve">Gospodarski subjekt koji stavlja na raspolaganje regulirani </w:t>
      </w:r>
      <w:proofErr w:type="spellStart"/>
      <w:r w:rsidRPr="007625C6">
        <w:t>prekursor</w:t>
      </w:r>
      <w:proofErr w:type="spellEnd"/>
      <w:r w:rsidRPr="007625C6">
        <w:t xml:space="preserve"> eksploziva drugom gospodarskom subjektu obavješćuje ga u pisanom obliku da su nabava, uvođenje, posjedovanje ili uporaba tog reguliranog </w:t>
      </w:r>
      <w:proofErr w:type="spellStart"/>
      <w:r w:rsidRPr="007625C6">
        <w:t>prekursora</w:t>
      </w:r>
      <w:proofErr w:type="spellEnd"/>
      <w:r w:rsidRPr="007625C6">
        <w:t xml:space="preserve"> eksploziva od strane pojedinačnih korisnika podložni obvezama prijave iz članka 9. Uredbe </w:t>
      </w:r>
      <w:r w:rsidR="001A38E0">
        <w:t>(</w:t>
      </w:r>
      <w:r w:rsidRPr="007625C6">
        <w:t>EU</w:t>
      </w:r>
      <w:r w:rsidR="001A38E0">
        <w:t>)</w:t>
      </w:r>
      <w:r w:rsidRPr="007625C6">
        <w:t xml:space="preserve"> 2019/1148.</w:t>
      </w:r>
    </w:p>
    <w:p w14:paraId="42A40B80" w14:textId="257E41B9" w:rsidR="006C1B24" w:rsidRDefault="00014EC8" w:rsidP="00014EC8">
      <w:pPr>
        <w:pStyle w:val="t-9-8"/>
        <w:tabs>
          <w:tab w:val="left" w:pos="1065"/>
        </w:tabs>
        <w:jc w:val="both"/>
      </w:pPr>
      <w:r>
        <w:t xml:space="preserve">(3) </w:t>
      </w:r>
      <w:r w:rsidRPr="007625C6">
        <w:t>Gospodarski subjekt iz stavka 2. ovoga članka dužan je u pisanom obliku zaposlenika koji sudjeluj</w:t>
      </w:r>
      <w:r w:rsidR="00E568A0">
        <w:t>e</w:t>
      </w:r>
      <w:r w:rsidRPr="007625C6">
        <w:t xml:space="preserve"> u prodajnom lancu, odmah po zaposlenju i kasnije jednom godišnje, upoznati sa sadržajem reguliranih </w:t>
      </w:r>
      <w:proofErr w:type="spellStart"/>
      <w:r w:rsidRPr="007625C6">
        <w:t>prekursora</w:t>
      </w:r>
      <w:proofErr w:type="spellEnd"/>
      <w:r w:rsidRPr="007625C6">
        <w:t xml:space="preserve"> eksploziva u proizvodima koje stavlja na tržište i o obvezama iz članaka 5. i 7. </w:t>
      </w:r>
      <w:r>
        <w:t>do</w:t>
      </w:r>
      <w:r w:rsidRPr="007625C6">
        <w:t xml:space="preserve"> 9. Uredbe </w:t>
      </w:r>
      <w:r w:rsidR="001A38E0">
        <w:t>(</w:t>
      </w:r>
      <w:r w:rsidRPr="007625C6">
        <w:t>EU</w:t>
      </w:r>
      <w:r w:rsidR="001A38E0">
        <w:t>)</w:t>
      </w:r>
      <w:r w:rsidRPr="007625C6">
        <w:t xml:space="preserve"> 2019/1148</w:t>
      </w:r>
      <w:r>
        <w:t>.</w:t>
      </w:r>
    </w:p>
    <w:p w14:paraId="77AC1405" w14:textId="77777777" w:rsidR="00A51A9D" w:rsidRPr="007625C6" w:rsidRDefault="00A51A9D" w:rsidP="00014EC8">
      <w:pPr>
        <w:pStyle w:val="t-9-8"/>
        <w:tabs>
          <w:tab w:val="left" w:pos="1065"/>
        </w:tabs>
        <w:jc w:val="both"/>
      </w:pPr>
    </w:p>
    <w:p w14:paraId="2A59FEE0" w14:textId="77777777" w:rsidR="00014EC8" w:rsidRPr="005F4193" w:rsidRDefault="00014EC8" w:rsidP="00014EC8">
      <w:pPr>
        <w:pStyle w:val="t-9-8"/>
        <w:jc w:val="center"/>
        <w:rPr>
          <w:b/>
        </w:rPr>
      </w:pPr>
      <w:r w:rsidRPr="005F4193">
        <w:rPr>
          <w:b/>
        </w:rPr>
        <w:t>III. OBVEZE INTERNETSKOG TRŽIŠTA</w:t>
      </w:r>
    </w:p>
    <w:p w14:paraId="599394E4" w14:textId="77777777" w:rsidR="00014EC8" w:rsidRPr="005F4193" w:rsidRDefault="00014EC8" w:rsidP="00014EC8">
      <w:pPr>
        <w:pStyle w:val="t-9-8"/>
        <w:jc w:val="center"/>
        <w:rPr>
          <w:b/>
        </w:rPr>
      </w:pPr>
      <w:r w:rsidRPr="005F4193">
        <w:rPr>
          <w:b/>
        </w:rPr>
        <w:t xml:space="preserve">Članak </w:t>
      </w:r>
      <w:r w:rsidR="00156029" w:rsidRPr="005F4193">
        <w:rPr>
          <w:b/>
        </w:rPr>
        <w:t>6</w:t>
      </w:r>
      <w:r w:rsidRPr="005F4193">
        <w:rPr>
          <w:b/>
        </w:rPr>
        <w:t>.</w:t>
      </w:r>
    </w:p>
    <w:p w14:paraId="0DC3CD8A" w14:textId="77777777" w:rsidR="00014EC8" w:rsidRDefault="00014EC8" w:rsidP="00014EC8">
      <w:pPr>
        <w:pStyle w:val="t-9-8"/>
        <w:jc w:val="both"/>
      </w:pPr>
      <w:r>
        <w:t xml:space="preserve">(1) </w:t>
      </w:r>
      <w:r w:rsidRPr="009707CD">
        <w:t>Internetsko tržište poduzima mjere</w:t>
      </w:r>
      <w:r>
        <w:t xml:space="preserve"> i koristi alate kako bi osiguralo da </w:t>
      </w:r>
      <w:r w:rsidRPr="009707CD">
        <w:t xml:space="preserve">korisnici koji stavljaju na raspolaganje regulirane </w:t>
      </w:r>
      <w:proofErr w:type="spellStart"/>
      <w:r w:rsidRPr="009707CD">
        <w:t>prekursore</w:t>
      </w:r>
      <w:proofErr w:type="spellEnd"/>
      <w:r w:rsidRPr="009707CD">
        <w:t xml:space="preserve"> eksploziva </w:t>
      </w:r>
      <w:r>
        <w:t>pomoću</w:t>
      </w:r>
      <w:r w:rsidRPr="009707CD">
        <w:t xml:space="preserve"> njegovih usluga</w:t>
      </w:r>
      <w:r>
        <w:t xml:space="preserve"> posredovanja</w:t>
      </w:r>
      <w:r w:rsidRPr="009707CD">
        <w:t xml:space="preserve"> </w:t>
      </w:r>
      <w:r>
        <w:t xml:space="preserve">budu </w:t>
      </w:r>
      <w:r w:rsidRPr="009707CD">
        <w:t xml:space="preserve">obavješteni o svojim obvezama </w:t>
      </w:r>
      <w:r>
        <w:t>iz</w:t>
      </w:r>
      <w:r w:rsidRPr="009707CD">
        <w:t xml:space="preserve"> Uredbe </w:t>
      </w:r>
      <w:r w:rsidR="004B62EE">
        <w:t>(</w:t>
      </w:r>
      <w:r w:rsidRPr="009707CD">
        <w:t>EU</w:t>
      </w:r>
      <w:r w:rsidR="004B62EE">
        <w:t>)</w:t>
      </w:r>
      <w:r w:rsidRPr="009707CD">
        <w:t xml:space="preserve"> 2019/1148.</w:t>
      </w:r>
    </w:p>
    <w:p w14:paraId="2BB0F163" w14:textId="77777777" w:rsidR="006C1B24" w:rsidRDefault="00014EC8" w:rsidP="00014EC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A22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C2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Internetsko tržište mora imati opciju prijave sumnjivih transakcija kako bi korisnici koji stavljaju na raspolaganje regulirane </w:t>
      </w:r>
      <w:proofErr w:type="spellStart"/>
      <w:r w:rsidRPr="004C2A22">
        <w:rPr>
          <w:rFonts w:ascii="Times New Roman" w:eastAsia="Times New Roman" w:hAnsi="Times New Roman" w:cs="Times New Roman"/>
          <w:sz w:val="24"/>
          <w:szCs w:val="24"/>
          <w:lang w:eastAsia="hr-HR"/>
        </w:rPr>
        <w:t>prekursore</w:t>
      </w:r>
      <w:proofErr w:type="spellEnd"/>
      <w:r w:rsidRPr="004C2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eksploziva pomoću njegovih usluga mogli </w:t>
      </w:r>
      <w:r w:rsidRPr="004C2A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postupiti u skladu s člankom</w:t>
      </w:r>
      <w:r w:rsidRPr="004C2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9. Uredbe </w:t>
      </w:r>
      <w:r w:rsidR="004B6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(EU) </w:t>
      </w:r>
      <w:r w:rsidRPr="004C2A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2019/1148. </w:t>
      </w:r>
    </w:p>
    <w:p w14:paraId="3E293D07" w14:textId="77777777" w:rsidR="006C1B24" w:rsidRPr="004C2A22" w:rsidRDefault="006C1B24" w:rsidP="00014EC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171C1F" w14:textId="77777777" w:rsidR="00014EC8" w:rsidRPr="005F4193" w:rsidRDefault="00014EC8" w:rsidP="00014EC8">
      <w:pPr>
        <w:pStyle w:val="t-9-8"/>
        <w:tabs>
          <w:tab w:val="left" w:pos="3840"/>
        </w:tabs>
        <w:jc w:val="center"/>
        <w:rPr>
          <w:b/>
          <w:color w:val="E36C0A" w:themeColor="accent6" w:themeShade="BF"/>
        </w:rPr>
      </w:pPr>
      <w:r w:rsidRPr="005F4193">
        <w:rPr>
          <w:b/>
        </w:rPr>
        <w:t>IV.  PROVJERA NAKON PRODAJE</w:t>
      </w:r>
    </w:p>
    <w:p w14:paraId="449E9E4A" w14:textId="77777777" w:rsidR="00014EC8" w:rsidRPr="005F4193" w:rsidRDefault="00014EC8" w:rsidP="00014EC8">
      <w:pPr>
        <w:pStyle w:val="t-9-8"/>
        <w:tabs>
          <w:tab w:val="left" w:pos="1080"/>
        </w:tabs>
        <w:jc w:val="center"/>
        <w:rPr>
          <w:b/>
        </w:rPr>
      </w:pPr>
      <w:r w:rsidRPr="005F4193">
        <w:rPr>
          <w:b/>
        </w:rPr>
        <w:t xml:space="preserve">Članak </w:t>
      </w:r>
      <w:r w:rsidR="00156029" w:rsidRPr="005F4193">
        <w:rPr>
          <w:b/>
        </w:rPr>
        <w:t>7</w:t>
      </w:r>
      <w:r w:rsidRPr="005F4193">
        <w:rPr>
          <w:b/>
        </w:rPr>
        <w:t>.</w:t>
      </w:r>
    </w:p>
    <w:p w14:paraId="142B4C3C" w14:textId="77777777" w:rsidR="00014EC8" w:rsidRPr="00994356" w:rsidRDefault="00014EC8" w:rsidP="00014EC8">
      <w:pPr>
        <w:pStyle w:val="t-9-8"/>
        <w:tabs>
          <w:tab w:val="left" w:pos="1080"/>
        </w:tabs>
        <w:jc w:val="both"/>
      </w:pPr>
      <w:r>
        <w:t xml:space="preserve">(1) </w:t>
      </w:r>
      <w:r w:rsidRPr="004005B6">
        <w:t xml:space="preserve">Radi ispunjavanja obveze iz članka 8. stavka 2. Uredbe (EU) 2019/1148, gospodarski subjekt koji stavlja na raspolaganje ograničeni </w:t>
      </w:r>
      <w:proofErr w:type="spellStart"/>
      <w:r w:rsidRPr="004005B6">
        <w:t>prekursor</w:t>
      </w:r>
      <w:proofErr w:type="spellEnd"/>
      <w:r w:rsidRPr="004005B6">
        <w:t xml:space="preserve"> eksploziva zatražit će od profesionalnog korisnika ili drugog gospodarskog subjekta dostav</w:t>
      </w:r>
      <w:r>
        <w:t xml:space="preserve">u izjave korisnika </w:t>
      </w:r>
      <w:r w:rsidRPr="004005B6">
        <w:t xml:space="preserve"> </w:t>
      </w:r>
      <w:r>
        <w:t>propisanu</w:t>
      </w:r>
      <w:r w:rsidRPr="004005B6">
        <w:rPr>
          <w:i/>
        </w:rPr>
        <w:t xml:space="preserve"> </w:t>
      </w:r>
      <w:r w:rsidRPr="00994356">
        <w:t>u Prilogu IV. Uredbe</w:t>
      </w:r>
      <w:r>
        <w:t xml:space="preserve"> (EU) 2019/1148</w:t>
      </w:r>
      <w:r w:rsidRPr="00994356">
        <w:t>.</w:t>
      </w:r>
    </w:p>
    <w:p w14:paraId="5C185AFC" w14:textId="77777777" w:rsidR="00014EC8" w:rsidRDefault="00014EC8" w:rsidP="00014EC8">
      <w:pPr>
        <w:pStyle w:val="t-9-8"/>
        <w:jc w:val="both"/>
      </w:pPr>
      <w:r w:rsidRPr="00994356">
        <w:t xml:space="preserve">(2) Internetsko tržište poduzima mjere </w:t>
      </w:r>
      <w:r>
        <w:t xml:space="preserve">i koristi alate </w:t>
      </w:r>
      <w:r w:rsidRPr="00994356">
        <w:t xml:space="preserve">kako bi osiguralo da korisnici </w:t>
      </w:r>
      <w:r>
        <w:t xml:space="preserve">koji stavljaju na raspolaganje ograničene </w:t>
      </w:r>
      <w:proofErr w:type="spellStart"/>
      <w:r>
        <w:t>prekursore</w:t>
      </w:r>
      <w:proofErr w:type="spellEnd"/>
      <w:r>
        <w:t xml:space="preserve"> eksploziva pomoću njegovih usluga posredovanja, </w:t>
      </w:r>
      <w:r w:rsidRPr="00994356">
        <w:t>poštuju obveze u skladu s čl</w:t>
      </w:r>
      <w:r>
        <w:t>ankom</w:t>
      </w:r>
      <w:r w:rsidRPr="00994356">
        <w:t xml:space="preserve"> 8</w:t>
      </w:r>
      <w:r>
        <w:t>.</w:t>
      </w:r>
      <w:r w:rsidRPr="00994356">
        <w:t xml:space="preserve"> Uredbe (EU) 2019/1148</w:t>
      </w:r>
      <w:r>
        <w:t>.</w:t>
      </w:r>
    </w:p>
    <w:p w14:paraId="2D675070" w14:textId="77777777" w:rsidR="006C1B24" w:rsidRDefault="006C1B24" w:rsidP="00014EC8">
      <w:pPr>
        <w:pStyle w:val="t-9-8"/>
        <w:jc w:val="center"/>
      </w:pPr>
    </w:p>
    <w:p w14:paraId="6F8598D3" w14:textId="77777777" w:rsidR="00014EC8" w:rsidRPr="005F4193" w:rsidRDefault="00014EC8" w:rsidP="00014EC8">
      <w:pPr>
        <w:pStyle w:val="t-9-8"/>
        <w:jc w:val="center"/>
        <w:rPr>
          <w:b/>
        </w:rPr>
      </w:pPr>
      <w:r w:rsidRPr="005F4193">
        <w:rPr>
          <w:b/>
        </w:rPr>
        <w:t>V. NADLEŽNA TIJELA I NACIONALNA KONTAKT TOČKA</w:t>
      </w:r>
    </w:p>
    <w:p w14:paraId="7344C312" w14:textId="77777777" w:rsidR="00014EC8" w:rsidRPr="005F4193" w:rsidRDefault="00014EC8" w:rsidP="00014EC8">
      <w:pPr>
        <w:pStyle w:val="t-9-8"/>
        <w:tabs>
          <w:tab w:val="left" w:pos="1080"/>
        </w:tabs>
        <w:jc w:val="center"/>
        <w:rPr>
          <w:b/>
        </w:rPr>
      </w:pPr>
      <w:r w:rsidRPr="005F4193">
        <w:rPr>
          <w:b/>
        </w:rPr>
        <w:t xml:space="preserve">Članak </w:t>
      </w:r>
      <w:r w:rsidR="00156029" w:rsidRPr="005F4193">
        <w:rPr>
          <w:b/>
        </w:rPr>
        <w:t>8</w:t>
      </w:r>
      <w:r w:rsidRPr="005F4193">
        <w:rPr>
          <w:b/>
        </w:rPr>
        <w:t>.</w:t>
      </w:r>
    </w:p>
    <w:p w14:paraId="2FFC8373" w14:textId="6A294E10" w:rsidR="00014EC8" w:rsidRPr="00336FD6" w:rsidRDefault="00014EC8" w:rsidP="00014EC8">
      <w:pPr>
        <w:pStyle w:val="t-9-8"/>
        <w:tabs>
          <w:tab w:val="left" w:pos="1080"/>
        </w:tabs>
        <w:jc w:val="both"/>
      </w:pPr>
      <w:r w:rsidRPr="00336FD6">
        <w:t xml:space="preserve">(1) Nadležna tijela za provedbu Uredbe (EU) 2019/1148 i ovoga Zakona su ministarstvo nadležno za zdravstvo, ministarstvo nadležno za poljoprivredu, ministarstvo nadležno za </w:t>
      </w:r>
      <w:r w:rsidRPr="00336FD6">
        <w:lastRenderedPageBreak/>
        <w:t>unutarnje poslove</w:t>
      </w:r>
      <w:r w:rsidRPr="000D5B63">
        <w:t xml:space="preserve"> </w:t>
      </w:r>
      <w:r w:rsidRPr="00336FD6">
        <w:t xml:space="preserve">i Državni inspektorat (u daljnjem tekstu: nadležna tijela) u skladu s propisanim djelokrugom. </w:t>
      </w:r>
    </w:p>
    <w:p w14:paraId="054B9AA3" w14:textId="77777777" w:rsidR="00014EC8" w:rsidRPr="00336FD6" w:rsidRDefault="00014EC8" w:rsidP="00014EC8">
      <w:pPr>
        <w:pStyle w:val="t-9-8"/>
        <w:tabs>
          <w:tab w:val="left" w:pos="1080"/>
        </w:tabs>
        <w:jc w:val="both"/>
      </w:pPr>
      <w:r w:rsidRPr="00336FD6">
        <w:t xml:space="preserve">(2) Pri provedbi Uredbe (EU) 2019/1148 i ovoga Zakona nadležna tijela međusobno surađuju radi nadzora stavljanja na raspolaganje pojedinačnom korisniku, uvođenja, posjedovanja ili uporabe od strane pojedinačnog korisnika ograničenih </w:t>
      </w:r>
      <w:proofErr w:type="spellStart"/>
      <w:r w:rsidRPr="00336FD6">
        <w:t>prekursora</w:t>
      </w:r>
      <w:proofErr w:type="spellEnd"/>
      <w:r w:rsidRPr="00336FD6">
        <w:t xml:space="preserve"> eksploziva te pravodobnog međusobnog obavješćivanja.</w:t>
      </w:r>
    </w:p>
    <w:p w14:paraId="40781A1C" w14:textId="77777777" w:rsidR="00014EC8" w:rsidRPr="005F4193" w:rsidRDefault="00014EC8" w:rsidP="00014EC8">
      <w:pPr>
        <w:pStyle w:val="t-9-8"/>
        <w:tabs>
          <w:tab w:val="left" w:pos="1080"/>
        </w:tabs>
        <w:jc w:val="center"/>
        <w:rPr>
          <w:b/>
        </w:rPr>
      </w:pPr>
      <w:r w:rsidRPr="005F4193">
        <w:rPr>
          <w:b/>
        </w:rPr>
        <w:t xml:space="preserve">Članak </w:t>
      </w:r>
      <w:r w:rsidR="00156029" w:rsidRPr="005F4193">
        <w:rPr>
          <w:b/>
        </w:rPr>
        <w:t>9</w:t>
      </w:r>
      <w:r w:rsidRPr="005F4193">
        <w:rPr>
          <w:b/>
        </w:rPr>
        <w:t>.</w:t>
      </w:r>
    </w:p>
    <w:p w14:paraId="5A8E752B" w14:textId="77777777" w:rsidR="00014EC8" w:rsidRPr="00336FD6" w:rsidRDefault="00014EC8" w:rsidP="00014EC8">
      <w:pPr>
        <w:pStyle w:val="t-9-8"/>
        <w:tabs>
          <w:tab w:val="left" w:pos="1080"/>
        </w:tabs>
        <w:jc w:val="both"/>
      </w:pPr>
      <w:r w:rsidRPr="00336FD6">
        <w:t>(1) Nacionalna kontaktna točka za prijavu sumnjivih transakcija ili značajnih nestanak</w:t>
      </w:r>
      <w:r>
        <w:t>a</w:t>
      </w:r>
      <w:r w:rsidRPr="00336FD6">
        <w:t xml:space="preserve"> ili krađa </w:t>
      </w:r>
      <w:r w:rsidRPr="005E44CC">
        <w:t xml:space="preserve">tvari ili smjesa ili tvari koje ih sadrže (u daljnjem tekstu: Nacionalna kontakt točka) je </w:t>
      </w:r>
      <w:r w:rsidR="00980CF2" w:rsidRPr="005E44CC">
        <w:t>ministarstvo nadležno za unutarnje poslove</w:t>
      </w:r>
      <w:r w:rsidRPr="005E44CC">
        <w:t>.</w:t>
      </w:r>
    </w:p>
    <w:p w14:paraId="2631DA06" w14:textId="77777777" w:rsidR="00014EC8" w:rsidRPr="00336FD6" w:rsidRDefault="00014EC8" w:rsidP="00014EC8">
      <w:pPr>
        <w:pStyle w:val="t-9-8"/>
        <w:tabs>
          <w:tab w:val="left" w:pos="1080"/>
        </w:tabs>
        <w:jc w:val="both"/>
      </w:pPr>
      <w:r>
        <w:t>(2</w:t>
      </w:r>
      <w:r w:rsidRPr="00336FD6">
        <w:t xml:space="preserve">) </w:t>
      </w:r>
      <w:r>
        <w:t>Nacionalna kontakt</w:t>
      </w:r>
      <w:r w:rsidRPr="00336FD6">
        <w:t xml:space="preserve"> točka prikuplja i prosljeđuje Europskoj komisiji i nacionalnim </w:t>
      </w:r>
      <w:r>
        <w:t>kontakt točkama</w:t>
      </w:r>
      <w:r w:rsidRPr="00336FD6">
        <w:t xml:space="preserve"> država članica Europske unije podatke o sumnjivim transakcijama ili značajnim nestancima ili krađama tvari ili smjesa ili tvari koje ih sadrže. </w:t>
      </w:r>
    </w:p>
    <w:p w14:paraId="6185E521" w14:textId="77777777" w:rsidR="00014EC8" w:rsidRPr="00336FD6" w:rsidRDefault="00014EC8" w:rsidP="00014EC8">
      <w:pPr>
        <w:pStyle w:val="t-9-8"/>
        <w:tabs>
          <w:tab w:val="left" w:pos="1080"/>
        </w:tabs>
        <w:jc w:val="both"/>
      </w:pPr>
      <w:r w:rsidRPr="00336FD6">
        <w:t>(</w:t>
      </w:r>
      <w:r>
        <w:t xml:space="preserve">3) </w:t>
      </w:r>
      <w:r w:rsidRPr="00336FD6">
        <w:t xml:space="preserve">Nacionalna kontakt točka vodi evidenciju o prijavljenim sumnjivim transakcijama, značajnim nestancima ili krađama. </w:t>
      </w:r>
    </w:p>
    <w:p w14:paraId="68B411BB" w14:textId="6CC78338" w:rsidR="00014EC8" w:rsidRPr="00523D30" w:rsidRDefault="00014EC8" w:rsidP="00014EC8">
      <w:pPr>
        <w:pStyle w:val="t-9-8"/>
        <w:tabs>
          <w:tab w:val="left" w:pos="1080"/>
        </w:tabs>
        <w:jc w:val="both"/>
      </w:pPr>
      <w:r>
        <w:t>(4) Nacionalna kontakt</w:t>
      </w:r>
      <w:r w:rsidRPr="00336FD6">
        <w:t xml:space="preserve"> točka obavješćuje Europsku komisiju o aktivnostima za podizanje svijesti iz članka </w:t>
      </w:r>
      <w:r w:rsidR="00BA7BFA">
        <w:t>10</w:t>
      </w:r>
      <w:r w:rsidR="00556CE0">
        <w:t>. ovoga Zakona te</w:t>
      </w:r>
      <w:r w:rsidRPr="00336FD6">
        <w:t xml:space="preserve"> o </w:t>
      </w:r>
      <w:r w:rsidRPr="00523D30">
        <w:t xml:space="preserve">provedenim </w:t>
      </w:r>
      <w:r w:rsidR="0054212A" w:rsidRPr="00523D30">
        <w:t xml:space="preserve">inspekcijskim nadzorima </w:t>
      </w:r>
      <w:r w:rsidRPr="00523D30">
        <w:t xml:space="preserve">iz članaka </w:t>
      </w:r>
      <w:r w:rsidR="00E42964" w:rsidRPr="00523D30">
        <w:t>1</w:t>
      </w:r>
      <w:r w:rsidR="00A55F21">
        <w:t>2</w:t>
      </w:r>
      <w:r w:rsidRPr="00523D30">
        <w:t xml:space="preserve">. </w:t>
      </w:r>
      <w:r w:rsidR="00E42964" w:rsidRPr="00523D30">
        <w:t>i 1</w:t>
      </w:r>
      <w:r w:rsidR="00A55F21">
        <w:t>3</w:t>
      </w:r>
      <w:r w:rsidRPr="00523D30">
        <w:t>. ovoga Zakona.</w:t>
      </w:r>
    </w:p>
    <w:p w14:paraId="5F191E9B" w14:textId="3D01FCF8" w:rsidR="00014EC8" w:rsidRPr="004C2A22" w:rsidRDefault="00014EC8" w:rsidP="00014EC8">
      <w:pPr>
        <w:pStyle w:val="t-9-8"/>
        <w:tabs>
          <w:tab w:val="left" w:pos="1080"/>
        </w:tabs>
        <w:jc w:val="both"/>
        <w:rPr>
          <w:highlight w:val="yellow"/>
        </w:rPr>
      </w:pPr>
      <w:r w:rsidRPr="00336FD6">
        <w:t>(</w:t>
      </w:r>
      <w:r>
        <w:t>5</w:t>
      </w:r>
      <w:r w:rsidRPr="00336FD6">
        <w:t>)</w:t>
      </w:r>
      <w:r>
        <w:t xml:space="preserve"> Podaci o </w:t>
      </w:r>
      <w:r w:rsidR="00A55F21">
        <w:t>N</w:t>
      </w:r>
      <w:r>
        <w:t>acionalnoj kontakt</w:t>
      </w:r>
      <w:r w:rsidRPr="00336FD6">
        <w:t xml:space="preserve"> točki</w:t>
      </w:r>
      <w:r>
        <w:t xml:space="preserve"> </w:t>
      </w:r>
      <w:r w:rsidRPr="00336FD6">
        <w:t>(telefonski broj i adresa elektroničke pošte)</w:t>
      </w:r>
      <w:r w:rsidRPr="001F038B">
        <w:t xml:space="preserve"> </w:t>
      </w:r>
      <w:r w:rsidRPr="003C2267">
        <w:t xml:space="preserve">i upute za prijavu sumnjivih transakcija, nestanaka i krađa bit će dostupni na službenim mrežnim </w:t>
      </w:r>
      <w:r w:rsidRPr="004C2A22">
        <w:t xml:space="preserve">stranicama nadležnih tijela. </w:t>
      </w:r>
    </w:p>
    <w:p w14:paraId="61B7FAD2" w14:textId="77777777" w:rsidR="00014EC8" w:rsidRPr="005F4193" w:rsidRDefault="00014EC8" w:rsidP="00014EC8">
      <w:pPr>
        <w:pStyle w:val="t-9-8"/>
        <w:tabs>
          <w:tab w:val="left" w:pos="1080"/>
        </w:tabs>
        <w:jc w:val="center"/>
        <w:rPr>
          <w:b/>
        </w:rPr>
      </w:pPr>
      <w:r w:rsidRPr="005F4193">
        <w:rPr>
          <w:b/>
        </w:rPr>
        <w:t xml:space="preserve">Članak </w:t>
      </w:r>
      <w:r w:rsidR="00156029" w:rsidRPr="005F4193">
        <w:rPr>
          <w:b/>
        </w:rPr>
        <w:t>10</w:t>
      </w:r>
      <w:r w:rsidRPr="005F4193">
        <w:rPr>
          <w:b/>
        </w:rPr>
        <w:t>.</w:t>
      </w:r>
    </w:p>
    <w:p w14:paraId="6A1E344F" w14:textId="77777777" w:rsidR="00014EC8" w:rsidRPr="00014EC8" w:rsidRDefault="00014EC8" w:rsidP="00014EC8">
      <w:pPr>
        <w:pStyle w:val="t-9-8"/>
        <w:tabs>
          <w:tab w:val="left" w:pos="1080"/>
        </w:tabs>
        <w:jc w:val="both"/>
      </w:pPr>
      <w:r>
        <w:t>(1</w:t>
      </w:r>
      <w:r w:rsidRPr="00014EC8">
        <w:t xml:space="preserve">) Nadležna tijela, najmanje jednom godišnje, poduzimaju aktivnosti za podizanje svijesti prilagođene specifičnostima različitih sektora u kojima se upotrebljavaju  regulirani </w:t>
      </w:r>
      <w:proofErr w:type="spellStart"/>
      <w:r w:rsidRPr="00014EC8">
        <w:t>prekursori</w:t>
      </w:r>
      <w:proofErr w:type="spellEnd"/>
      <w:r w:rsidRPr="00014EC8">
        <w:t xml:space="preserve"> eksploziva.</w:t>
      </w:r>
    </w:p>
    <w:p w14:paraId="23C9BBBA" w14:textId="1CB47946" w:rsidR="00014EC8" w:rsidRPr="00DC00C1" w:rsidRDefault="00014EC8" w:rsidP="00014EC8">
      <w:pPr>
        <w:pStyle w:val="t-9-8"/>
        <w:tabs>
          <w:tab w:val="left" w:pos="1080"/>
        </w:tabs>
        <w:jc w:val="both"/>
      </w:pPr>
      <w:r w:rsidRPr="00014EC8">
        <w:rPr>
          <w:rStyle w:val="fontstyle01"/>
          <w:rFonts w:ascii="Times New Roman" w:hAnsi="Times New Roman"/>
          <w:sz w:val="24"/>
          <w:szCs w:val="24"/>
        </w:rPr>
        <w:t xml:space="preserve">(2) O </w:t>
      </w:r>
      <w:r w:rsidRPr="00DC00C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poduzetim aktivnostima iz stavka 1. ovoga članka nadležna tijela </w:t>
      </w:r>
      <w:r w:rsidRPr="00DC00C1">
        <w:t xml:space="preserve">izvješćuju </w:t>
      </w:r>
      <w:r w:rsidR="00D14248">
        <w:t>N</w:t>
      </w:r>
      <w:r w:rsidRPr="00DC00C1">
        <w:t xml:space="preserve">acionalnu kontakt točku </w:t>
      </w:r>
      <w:r w:rsidR="00EA7AC4" w:rsidRPr="00DC00C1">
        <w:t>najkasnije u roku od 15 dana</w:t>
      </w:r>
      <w:r w:rsidR="00C47332" w:rsidRPr="00DC00C1">
        <w:t xml:space="preserve"> od dana </w:t>
      </w:r>
      <w:r w:rsidR="003C40B2" w:rsidRPr="00DC00C1">
        <w:t>poduzimanja pojedine aktivnosti.</w:t>
      </w:r>
    </w:p>
    <w:p w14:paraId="0D33A02C" w14:textId="77777777" w:rsidR="00014EC8" w:rsidRPr="005F4193" w:rsidRDefault="00014EC8" w:rsidP="00014EC8">
      <w:pPr>
        <w:pStyle w:val="t-11-9-sred"/>
        <w:jc w:val="center"/>
        <w:rPr>
          <w:b/>
        </w:rPr>
      </w:pPr>
      <w:r w:rsidRPr="005F4193">
        <w:rPr>
          <w:b/>
        </w:rPr>
        <w:t>VI. ZAŠTITA PODATAKA</w:t>
      </w:r>
    </w:p>
    <w:p w14:paraId="1094640C" w14:textId="77777777" w:rsidR="00014EC8" w:rsidRPr="005F4193" w:rsidRDefault="00014EC8" w:rsidP="00014EC8">
      <w:pPr>
        <w:pStyle w:val="clanak-"/>
        <w:jc w:val="center"/>
        <w:rPr>
          <w:b/>
        </w:rPr>
      </w:pPr>
      <w:r w:rsidRPr="005F4193">
        <w:rPr>
          <w:b/>
        </w:rPr>
        <w:t xml:space="preserve">Članak </w:t>
      </w:r>
      <w:r w:rsidR="00156029" w:rsidRPr="005F4193">
        <w:rPr>
          <w:b/>
        </w:rPr>
        <w:t>11</w:t>
      </w:r>
      <w:r w:rsidRPr="005F4193">
        <w:rPr>
          <w:b/>
        </w:rPr>
        <w:t>.</w:t>
      </w:r>
    </w:p>
    <w:p w14:paraId="27CECC58" w14:textId="77777777" w:rsidR="00014EC8" w:rsidRDefault="00014EC8" w:rsidP="005D248F">
      <w:pPr>
        <w:pStyle w:val="t-9-8"/>
        <w:ind w:firstLine="708"/>
        <w:jc w:val="both"/>
      </w:pPr>
      <w:r w:rsidRPr="00336FD6">
        <w:t xml:space="preserve">Obrada osobnih podataka u okviru provedbe Uredbe (EU) 2019/1148 obavlja se u skladu s propisima o zaštiti osobnih podataka u Republici Hrvatskoj. </w:t>
      </w:r>
    </w:p>
    <w:p w14:paraId="43821759" w14:textId="77777777" w:rsidR="00014EC8" w:rsidRPr="005F4193" w:rsidRDefault="00014EC8" w:rsidP="00014EC8">
      <w:pPr>
        <w:pStyle w:val="box463430"/>
        <w:jc w:val="center"/>
        <w:rPr>
          <w:b/>
        </w:rPr>
      </w:pPr>
      <w:r w:rsidRPr="005F4193">
        <w:rPr>
          <w:b/>
        </w:rPr>
        <w:t xml:space="preserve">VII. </w:t>
      </w:r>
      <w:r w:rsidRPr="005F4193">
        <w:rPr>
          <w:rFonts w:ascii="Calibri" w:hAnsi="Calibri" w:cs="Calibri"/>
          <w:b/>
          <w:color w:val="666666"/>
          <w:sz w:val="21"/>
          <w:szCs w:val="21"/>
        </w:rPr>
        <w:t xml:space="preserve"> </w:t>
      </w:r>
      <w:r w:rsidRPr="005F4193">
        <w:rPr>
          <w:b/>
        </w:rPr>
        <w:t>INSPEKCIJSKI NADZOR</w:t>
      </w:r>
    </w:p>
    <w:p w14:paraId="70C680D4" w14:textId="77777777" w:rsidR="00014EC8" w:rsidRPr="005F4193" w:rsidRDefault="00014EC8" w:rsidP="00014EC8">
      <w:pPr>
        <w:pStyle w:val="clanak-"/>
        <w:jc w:val="center"/>
        <w:rPr>
          <w:b/>
        </w:rPr>
      </w:pPr>
      <w:r w:rsidRPr="005F4193">
        <w:rPr>
          <w:b/>
        </w:rPr>
        <w:t xml:space="preserve">Članak </w:t>
      </w:r>
      <w:r w:rsidR="00156029" w:rsidRPr="005F4193">
        <w:rPr>
          <w:b/>
        </w:rPr>
        <w:t>12</w:t>
      </w:r>
      <w:r w:rsidRPr="005F4193">
        <w:rPr>
          <w:b/>
        </w:rPr>
        <w:t>.</w:t>
      </w:r>
    </w:p>
    <w:p w14:paraId="0A493A82" w14:textId="13574CF9" w:rsidR="00014EC8" w:rsidRDefault="00014EC8" w:rsidP="00014EC8">
      <w:pPr>
        <w:pStyle w:val="t-9-8"/>
        <w:jc w:val="both"/>
      </w:pPr>
      <w:r w:rsidRPr="00336FD6">
        <w:lastRenderedPageBreak/>
        <w:t>(1) Inspekcijski nadzor nad provedbom odredbi Uredbe (EU) 2019/1148 i ovog</w:t>
      </w:r>
      <w:r>
        <w:t>a</w:t>
      </w:r>
      <w:r w:rsidRPr="00336FD6">
        <w:t xml:space="preserve"> Zakona provode </w:t>
      </w:r>
      <w:r w:rsidR="00A55F21">
        <w:t>inspektori sanitarne inspekcije i inspektori gospodarenja otrovnim kemikalijama</w:t>
      </w:r>
      <w:r w:rsidR="00481308" w:rsidRPr="00981239">
        <w:t xml:space="preserve"> </w:t>
      </w:r>
      <w:r w:rsidR="00981239" w:rsidRPr="00981239">
        <w:t xml:space="preserve">(u daljnjem tekstu: nadležni inspektori) </w:t>
      </w:r>
      <w:r w:rsidRPr="00336FD6">
        <w:t>u skladu s propisima kojima se uređuje inspekcijski nadzor.</w:t>
      </w:r>
    </w:p>
    <w:p w14:paraId="36563983" w14:textId="501EAA44" w:rsidR="00014EC8" w:rsidRDefault="00014EC8" w:rsidP="00014EC8">
      <w:pPr>
        <w:pStyle w:val="t-9-8"/>
        <w:jc w:val="both"/>
      </w:pPr>
      <w:r w:rsidRPr="00187698">
        <w:t xml:space="preserve">(2) Pravna </w:t>
      </w:r>
      <w:r w:rsidRPr="00480554">
        <w:t>i fizička osoba</w:t>
      </w:r>
      <w:r w:rsidR="002760B9" w:rsidRPr="00480554">
        <w:t xml:space="preserve"> obrtnik</w:t>
      </w:r>
      <w:r w:rsidRPr="00480554">
        <w:t xml:space="preserve"> obvezna je </w:t>
      </w:r>
      <w:r w:rsidR="009D4511">
        <w:t xml:space="preserve">nadležnom inspektoru </w:t>
      </w:r>
      <w:r w:rsidRPr="00480554">
        <w:t xml:space="preserve">omogućiti obavljanje inspekcijskog nadzora te pružiti potrebne </w:t>
      </w:r>
      <w:r w:rsidRPr="00187698">
        <w:t>podatke i obavijesti.</w:t>
      </w:r>
    </w:p>
    <w:p w14:paraId="4376D396" w14:textId="333B01C7" w:rsidR="001C1409" w:rsidRPr="00187698" w:rsidRDefault="001C1409" w:rsidP="00014EC8">
      <w:pPr>
        <w:pStyle w:val="t-9-8"/>
        <w:jc w:val="both"/>
      </w:pPr>
      <w:r>
        <w:t>(3) Gospodarski subjekt i internetsko tržište, obvezni su na traženje nadležnog inspektora predočiti pisani dokaz o ispunjenju obveza iz članaka 5. 6. i 7. ovoga Zakona.</w:t>
      </w:r>
    </w:p>
    <w:p w14:paraId="24E9177B" w14:textId="678021D8" w:rsidR="007266C8" w:rsidRDefault="00EA2269" w:rsidP="007266C8">
      <w:pPr>
        <w:pStyle w:val="t-9-8"/>
        <w:jc w:val="both"/>
      </w:pPr>
      <w:r>
        <w:t>(4</w:t>
      </w:r>
      <w:r w:rsidR="00014EC8" w:rsidRPr="00187698">
        <w:t xml:space="preserve">) </w:t>
      </w:r>
      <w:r>
        <w:t>Nadležni inspektor</w:t>
      </w:r>
      <w:r w:rsidR="00014EC8" w:rsidRPr="00187698">
        <w:t xml:space="preserve"> u provedbi nadzora pregledava poslovne prostorije, objekte, uređaje, opremu i dokumentaciju.</w:t>
      </w:r>
    </w:p>
    <w:p w14:paraId="1D3688B3" w14:textId="73F3B7BD" w:rsidR="00014EC8" w:rsidRPr="007266C8" w:rsidRDefault="00E6196B" w:rsidP="007266C8">
      <w:pPr>
        <w:pStyle w:val="t-9-8"/>
        <w:jc w:val="both"/>
      </w:pPr>
      <w:r>
        <w:t>(5</w:t>
      </w:r>
      <w:r w:rsidR="00014EC8" w:rsidRPr="00187698">
        <w:t>) O provedenim inspekcijskim nadzorima vodi se evidencija</w:t>
      </w:r>
      <w:r w:rsidR="00014EC8" w:rsidRPr="00187698">
        <w:rPr>
          <w:b/>
        </w:rPr>
        <w:t xml:space="preserve">. </w:t>
      </w:r>
    </w:p>
    <w:p w14:paraId="50270BA6" w14:textId="17309C6A" w:rsidR="00014EC8" w:rsidRDefault="00E6196B" w:rsidP="00014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014EC8" w:rsidRPr="00187698">
        <w:rPr>
          <w:rFonts w:ascii="Times New Roman" w:hAnsi="Times New Roman" w:cs="Times New Roman"/>
          <w:sz w:val="24"/>
          <w:szCs w:val="24"/>
        </w:rPr>
        <w:t xml:space="preserve">) Podatke o provedenim inspekcijskim nadzorima Državni inspektorat </w:t>
      </w:r>
      <w:r w:rsidR="00014EC8" w:rsidRPr="000E0C44">
        <w:rPr>
          <w:rFonts w:ascii="Times New Roman" w:hAnsi="Times New Roman" w:cs="Times New Roman"/>
          <w:sz w:val="24"/>
          <w:szCs w:val="24"/>
        </w:rPr>
        <w:t xml:space="preserve">dostavlja </w:t>
      </w:r>
      <w:r w:rsidR="00014EC8" w:rsidRPr="00F46666">
        <w:rPr>
          <w:rFonts w:ascii="Times New Roman" w:hAnsi="Times New Roman" w:cs="Times New Roman"/>
          <w:sz w:val="24"/>
          <w:szCs w:val="24"/>
        </w:rPr>
        <w:t xml:space="preserve">jednom godišnje ili na njezin zahtjev </w:t>
      </w:r>
      <w:r w:rsidR="00014EC8" w:rsidRPr="000E0C44">
        <w:rPr>
          <w:rFonts w:ascii="Times New Roman" w:hAnsi="Times New Roman" w:cs="Times New Roman"/>
          <w:sz w:val="24"/>
          <w:szCs w:val="24"/>
        </w:rPr>
        <w:t>Nacionalnoj kontakt točki</w:t>
      </w:r>
      <w:r w:rsidR="00F46666">
        <w:rPr>
          <w:rFonts w:ascii="Times New Roman" w:hAnsi="Times New Roman" w:cs="Times New Roman"/>
          <w:sz w:val="24"/>
          <w:szCs w:val="24"/>
        </w:rPr>
        <w:t xml:space="preserve"> u roku </w:t>
      </w:r>
      <w:r w:rsidR="00F46666" w:rsidRPr="00E6196B">
        <w:rPr>
          <w:rFonts w:ascii="Times New Roman" w:hAnsi="Times New Roman" w:cs="Times New Roman"/>
          <w:sz w:val="24"/>
          <w:szCs w:val="24"/>
        </w:rPr>
        <w:t xml:space="preserve">od </w:t>
      </w:r>
      <w:r w:rsidR="00A27C38">
        <w:rPr>
          <w:rFonts w:ascii="Times New Roman" w:hAnsi="Times New Roman" w:cs="Times New Roman"/>
          <w:sz w:val="24"/>
          <w:szCs w:val="24"/>
        </w:rPr>
        <w:t>sedam</w:t>
      </w:r>
      <w:r w:rsidR="00F46666" w:rsidRPr="00E6196B">
        <w:rPr>
          <w:rFonts w:ascii="Times New Roman" w:hAnsi="Times New Roman" w:cs="Times New Roman"/>
          <w:sz w:val="24"/>
          <w:szCs w:val="24"/>
        </w:rPr>
        <w:t xml:space="preserve"> dana od njezinog traženja</w:t>
      </w:r>
      <w:r w:rsidR="00014EC8" w:rsidRPr="00E6196B">
        <w:rPr>
          <w:rFonts w:ascii="Times New Roman" w:hAnsi="Times New Roman" w:cs="Times New Roman"/>
          <w:sz w:val="24"/>
          <w:szCs w:val="24"/>
        </w:rPr>
        <w:t>.</w:t>
      </w:r>
    </w:p>
    <w:p w14:paraId="0AB8F4A1" w14:textId="77777777" w:rsidR="00014EC8" w:rsidRPr="005F4193" w:rsidRDefault="00014EC8" w:rsidP="00014EC8">
      <w:pPr>
        <w:pStyle w:val="t-9-8"/>
        <w:jc w:val="center"/>
        <w:rPr>
          <w:b/>
          <w:color w:val="244061" w:themeColor="accent1" w:themeShade="80"/>
        </w:rPr>
      </w:pPr>
      <w:r w:rsidRPr="005F4193">
        <w:rPr>
          <w:b/>
        </w:rPr>
        <w:t>Članak 1</w:t>
      </w:r>
      <w:r w:rsidR="00156029" w:rsidRPr="005F4193">
        <w:rPr>
          <w:b/>
        </w:rPr>
        <w:t>3</w:t>
      </w:r>
      <w:r w:rsidRPr="005F4193">
        <w:rPr>
          <w:b/>
        </w:rPr>
        <w:t>.</w:t>
      </w:r>
    </w:p>
    <w:p w14:paraId="748D8AFE" w14:textId="764A72D5" w:rsidR="00014EC8" w:rsidRPr="00187698" w:rsidRDefault="00014EC8" w:rsidP="00014EC8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U obavljanju inspekcijskog nadzora </w:t>
      </w:r>
      <w:r w:rsidR="00D14248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>nspektor Državnog inspektorata ima pravo i dužnost:</w:t>
      </w:r>
    </w:p>
    <w:p w14:paraId="751A2F8D" w14:textId="77777777" w:rsidR="00014EC8" w:rsidRPr="00187698" w:rsidRDefault="00014EC8" w:rsidP="00014EC8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arediti uklanjanje nedostataka utvrđenih inspekcijskim nadzorom u vezi sa stavljanjem na tržište ili korištenjem </w:t>
      </w:r>
      <w:r w:rsidRPr="00187698">
        <w:rPr>
          <w:rFonts w:ascii="Times New Roman" w:hAnsi="Times New Roman" w:cs="Times New Roman"/>
          <w:sz w:val="24"/>
          <w:szCs w:val="24"/>
        </w:rPr>
        <w:t xml:space="preserve">ograničenog </w:t>
      </w:r>
      <w:proofErr w:type="spellStart"/>
      <w:r w:rsidRPr="00187698"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 w:rsidRPr="00187698">
        <w:rPr>
          <w:rFonts w:ascii="Times New Roman" w:hAnsi="Times New Roman" w:cs="Times New Roman"/>
          <w:sz w:val="24"/>
          <w:szCs w:val="24"/>
        </w:rPr>
        <w:t xml:space="preserve"> eksploziva </w:t>
      </w: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>te odr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editi rok za njihovo uklanjanje</w:t>
      </w:r>
    </w:p>
    <w:p w14:paraId="089F290A" w14:textId="77777777" w:rsidR="00014EC8" w:rsidRPr="00187698" w:rsidRDefault="00014EC8" w:rsidP="00014EC8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abraniti stavljanje na tržište i korištenje </w:t>
      </w:r>
      <w:r w:rsidRPr="00187698">
        <w:rPr>
          <w:rFonts w:ascii="Times New Roman" w:hAnsi="Times New Roman" w:cs="Times New Roman"/>
          <w:sz w:val="24"/>
          <w:szCs w:val="24"/>
        </w:rPr>
        <w:t xml:space="preserve">ograničenog </w:t>
      </w:r>
      <w:proofErr w:type="spellStart"/>
      <w:r w:rsidRPr="00187698">
        <w:rPr>
          <w:rFonts w:ascii="Times New Roman" w:hAnsi="Times New Roman" w:cs="Times New Roman"/>
          <w:sz w:val="24"/>
          <w:szCs w:val="24"/>
        </w:rPr>
        <w:t>prekursora</w:t>
      </w:r>
      <w:proofErr w:type="spellEnd"/>
      <w:r w:rsidRPr="00187698">
        <w:rPr>
          <w:rFonts w:ascii="Times New Roman" w:hAnsi="Times New Roman" w:cs="Times New Roman"/>
          <w:sz w:val="24"/>
          <w:szCs w:val="24"/>
        </w:rPr>
        <w:t xml:space="preserve"> eksploziva </w:t>
      </w: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>ako nisu ispunjeni uvjeti za stavljanje na tržište ili uporabu</w:t>
      </w:r>
    </w:p>
    <w:p w14:paraId="5CF61F00" w14:textId="08367ADA" w:rsidR="00014EC8" w:rsidRPr="00F451A0" w:rsidRDefault="00014EC8" w:rsidP="00014EC8">
      <w:pPr>
        <w:pStyle w:val="t-9-8"/>
        <w:jc w:val="both"/>
      </w:pPr>
      <w:r w:rsidRPr="00187698">
        <w:t xml:space="preserve">3. </w:t>
      </w:r>
      <w:r>
        <w:t>n</w:t>
      </w:r>
      <w:r w:rsidRPr="00187698">
        <w:t>arediti gospodarskom subjektu educiranj</w:t>
      </w:r>
      <w:r>
        <w:t>e</w:t>
      </w:r>
      <w:r w:rsidRPr="00187698">
        <w:t xml:space="preserve"> svojih zaposlenika sa </w:t>
      </w:r>
      <w:r w:rsidRPr="00F451A0">
        <w:t xml:space="preserve">sadržajem reguliranih </w:t>
      </w:r>
      <w:proofErr w:type="spellStart"/>
      <w:r w:rsidRPr="00F451A0">
        <w:t>prekursora</w:t>
      </w:r>
      <w:proofErr w:type="spellEnd"/>
      <w:r w:rsidRPr="00F451A0">
        <w:t xml:space="preserve"> eksploziva u proizvodima koje stavlja na tržište i o obvezama iz Uredbe EU 2019/1148 (članak </w:t>
      </w:r>
      <w:r w:rsidR="00D14248">
        <w:t>5</w:t>
      </w:r>
      <w:r w:rsidRPr="00F451A0">
        <w:t>.</w:t>
      </w:r>
      <w:r w:rsidR="00123883">
        <w:t xml:space="preserve"> </w:t>
      </w:r>
      <w:r w:rsidRPr="00F451A0">
        <w:t>stavak 3. ovoga Zakona)</w:t>
      </w:r>
    </w:p>
    <w:p w14:paraId="69102FF2" w14:textId="12B6022E" w:rsidR="00014EC8" w:rsidRPr="00F451A0" w:rsidRDefault="00014EC8" w:rsidP="00014EC8">
      <w:pPr>
        <w:pStyle w:val="t-9-8"/>
        <w:jc w:val="both"/>
      </w:pPr>
      <w:r w:rsidRPr="00F451A0">
        <w:t>4. narediti poduzimanje mjera i aktivnosti kako bi korisnici internetskog tržišta bili obavješteni o svojim obvezama iz Uredbe EU</w:t>
      </w:r>
      <w:r w:rsidR="00BB03CB">
        <w:t xml:space="preserve"> 2019/1148  </w:t>
      </w:r>
      <w:r w:rsidR="00F91B94">
        <w:t>(članak 6. stavak 1</w:t>
      </w:r>
      <w:r w:rsidRPr="00F451A0">
        <w:t>. ovoga Zakona)</w:t>
      </w:r>
    </w:p>
    <w:p w14:paraId="2D0C34CD" w14:textId="77777777" w:rsidR="00014EC8" w:rsidRPr="00F451A0" w:rsidRDefault="00014EC8" w:rsidP="00014EC8">
      <w:pPr>
        <w:pStyle w:val="t-9-8"/>
        <w:jc w:val="both"/>
      </w:pPr>
      <w:r w:rsidRPr="00187698">
        <w:t xml:space="preserve">5. </w:t>
      </w:r>
      <w:r>
        <w:t>z</w:t>
      </w:r>
      <w:r w:rsidRPr="00187698">
        <w:t xml:space="preserve">abraniti obavljanje </w:t>
      </w:r>
      <w:r w:rsidRPr="00F451A0">
        <w:t>djelatnosti subjektu internetskog tržišta čiji korisnici ne poštuju obveze u skladu s člankom 8. Uredbe EU 2019/1148</w:t>
      </w:r>
      <w:r>
        <w:t>.</w:t>
      </w:r>
    </w:p>
    <w:p w14:paraId="485266CD" w14:textId="77777777" w:rsidR="00014EC8" w:rsidRPr="00187698" w:rsidRDefault="00014EC8" w:rsidP="00014EC8">
      <w:pPr>
        <w:pStyle w:val="t-9-8"/>
        <w:jc w:val="both"/>
      </w:pPr>
      <w:r w:rsidRPr="00187698">
        <w:t xml:space="preserve">6. </w:t>
      </w:r>
      <w:r>
        <w:t>n</w:t>
      </w:r>
      <w:r w:rsidRPr="00187698">
        <w:t>arediti poduzimanje drugih mjera za koje je ovlašten ovim Zakonom i drugim propisima.</w:t>
      </w:r>
    </w:p>
    <w:p w14:paraId="1C3EA782" w14:textId="77777777" w:rsidR="00014EC8" w:rsidRPr="00472EF7" w:rsidRDefault="00014EC8" w:rsidP="00014EC8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76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Mjere iz stavka 1. ovoga </w:t>
      </w:r>
      <w:r w:rsidRPr="008350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naređuju se rješenjem. </w:t>
      </w:r>
    </w:p>
    <w:p w14:paraId="2AACE252" w14:textId="0C4E1CFC" w:rsidR="00014EC8" w:rsidRPr="008556E9" w:rsidRDefault="00014EC8" w:rsidP="00014EC8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6E9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8556E9">
        <w:rPr>
          <w:rFonts w:ascii="Calibri" w:hAnsi="Calibri" w:cs="Calibri"/>
        </w:rPr>
        <w:t xml:space="preserve"> </w:t>
      </w:r>
      <w:r w:rsidRPr="00855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Protiv rješenja </w:t>
      </w:r>
      <w:r w:rsidR="00E64D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nadležnog </w:t>
      </w:r>
      <w:r w:rsidRPr="008556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inspektora može se izjaviti žalba nadležnoj ustrojstvenoj jedinici za drugostupanjski upravni postupak u središnjem uredu Državnog inspektorata. </w:t>
      </w:r>
    </w:p>
    <w:p w14:paraId="6DCA3628" w14:textId="5832191A" w:rsidR="00B46EB8" w:rsidRPr="00E67A6E" w:rsidRDefault="00014EC8" w:rsidP="00014EC8">
      <w:pPr>
        <w:spacing w:after="13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6B77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Pr="00E66B77">
        <w:rPr>
          <w:rFonts w:ascii="Times New Roman" w:eastAsia="Times New Roman" w:hAnsi="Times New Roman" w:cs="Times New Roman"/>
          <w:color w:val="92D050"/>
          <w:sz w:val="24"/>
          <w:szCs w:val="24"/>
          <w:lang w:eastAsia="hr-HR"/>
        </w:rPr>
        <w:t xml:space="preserve"> </w:t>
      </w:r>
      <w:r w:rsidRPr="00E66B77">
        <w:rPr>
          <w:rFonts w:ascii="Times New Roman" w:eastAsia="Times New Roman" w:hAnsi="Times New Roman" w:cs="Times New Roman"/>
          <w:sz w:val="24"/>
          <w:szCs w:val="24"/>
          <w:lang w:eastAsia="hr-HR"/>
        </w:rPr>
        <w:t>Žalba protiv rješenja iz stavka 2. ovoga član</w:t>
      </w:r>
      <w:r w:rsidR="00E67A6E">
        <w:rPr>
          <w:rFonts w:ascii="Times New Roman" w:eastAsia="Times New Roman" w:hAnsi="Times New Roman" w:cs="Times New Roman"/>
          <w:sz w:val="24"/>
          <w:szCs w:val="24"/>
          <w:lang w:eastAsia="hr-HR"/>
        </w:rPr>
        <w:t>ka ne odgađa izvršenje rješenja.</w:t>
      </w:r>
    </w:p>
    <w:p w14:paraId="018C9EC3" w14:textId="1F88FE67" w:rsidR="00B46EB8" w:rsidRDefault="00B46EB8" w:rsidP="00014EC8">
      <w:pPr>
        <w:spacing w:after="135"/>
        <w:jc w:val="both"/>
        <w:rPr>
          <w:color w:val="FF0000"/>
        </w:rPr>
      </w:pPr>
    </w:p>
    <w:p w14:paraId="65946F30" w14:textId="0A7A6001" w:rsidR="00A51A9D" w:rsidRDefault="00A51A9D" w:rsidP="00014EC8">
      <w:pPr>
        <w:spacing w:after="135"/>
        <w:jc w:val="both"/>
        <w:rPr>
          <w:color w:val="FF0000"/>
        </w:rPr>
      </w:pPr>
    </w:p>
    <w:p w14:paraId="13C1B87E" w14:textId="09CF811C" w:rsidR="00A51A9D" w:rsidRDefault="00A51A9D" w:rsidP="00014EC8">
      <w:pPr>
        <w:spacing w:after="135"/>
        <w:jc w:val="both"/>
        <w:rPr>
          <w:color w:val="FF0000"/>
        </w:rPr>
      </w:pPr>
    </w:p>
    <w:p w14:paraId="7898BFA6" w14:textId="77777777" w:rsidR="00A51A9D" w:rsidRPr="00336FD6" w:rsidRDefault="00A51A9D" w:rsidP="00014EC8">
      <w:pPr>
        <w:spacing w:after="135"/>
        <w:jc w:val="both"/>
        <w:rPr>
          <w:color w:val="FF0000"/>
        </w:rPr>
      </w:pPr>
    </w:p>
    <w:p w14:paraId="0AB346A1" w14:textId="77777777" w:rsidR="00014EC8" w:rsidRPr="005F4193" w:rsidRDefault="00014EC8" w:rsidP="00014EC8">
      <w:pPr>
        <w:pStyle w:val="t-9-8"/>
        <w:jc w:val="center"/>
        <w:rPr>
          <w:b/>
        </w:rPr>
      </w:pPr>
      <w:r w:rsidRPr="005F4193">
        <w:rPr>
          <w:b/>
        </w:rPr>
        <w:t>VIII. PREKRŠAJNE ODREDBE</w:t>
      </w:r>
    </w:p>
    <w:p w14:paraId="1AA95347" w14:textId="77777777" w:rsidR="00014EC8" w:rsidRPr="005F4193" w:rsidRDefault="00014EC8" w:rsidP="00014EC8">
      <w:pPr>
        <w:pStyle w:val="t-9-8"/>
        <w:tabs>
          <w:tab w:val="left" w:pos="1170"/>
          <w:tab w:val="center" w:pos="4536"/>
        </w:tabs>
        <w:rPr>
          <w:b/>
        </w:rPr>
      </w:pPr>
      <w:r w:rsidRPr="005F4193">
        <w:rPr>
          <w:b/>
        </w:rPr>
        <w:tab/>
      </w:r>
      <w:r w:rsidRPr="005F4193">
        <w:rPr>
          <w:b/>
        </w:rPr>
        <w:tab/>
        <w:t xml:space="preserve">Članak </w:t>
      </w:r>
      <w:r w:rsidR="00156029" w:rsidRPr="005F4193">
        <w:rPr>
          <w:b/>
        </w:rPr>
        <w:t>14</w:t>
      </w:r>
      <w:r w:rsidRPr="005F4193">
        <w:rPr>
          <w:b/>
        </w:rPr>
        <w:t>.</w:t>
      </w:r>
    </w:p>
    <w:p w14:paraId="6CEC8007" w14:textId="77777777" w:rsidR="00014EC8" w:rsidRPr="00336FD6" w:rsidRDefault="00014EC8" w:rsidP="009D353E">
      <w:pPr>
        <w:jc w:val="both"/>
        <w:rPr>
          <w:rFonts w:ascii="Times New Roman" w:hAnsi="Times New Roman" w:cs="Times New Roman"/>
          <w:sz w:val="24"/>
          <w:szCs w:val="24"/>
        </w:rPr>
      </w:pPr>
      <w:r w:rsidRPr="00336FD6">
        <w:rPr>
          <w:rFonts w:ascii="Times New Roman" w:eastAsia="Times New Roman" w:hAnsi="Times New Roman" w:cs="Times New Roman"/>
          <w:sz w:val="24"/>
          <w:szCs w:val="24"/>
          <w:lang w:eastAsia="hr-HR"/>
        </w:rPr>
        <w:t>(1) Novčanom kaznom u iznosu od 40.000,00 do 100.000,00 kuna kaznit će se za prekršaj pravna osoba ako:</w:t>
      </w:r>
      <w:r w:rsidRPr="00336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87BB3" w14:textId="77777777" w:rsidR="00014EC8" w:rsidRPr="00336FD6" w:rsidRDefault="00014EC8" w:rsidP="00014EC8">
      <w:pPr>
        <w:pStyle w:val="t-9-8"/>
        <w:jc w:val="both"/>
      </w:pPr>
      <w:r w:rsidRPr="00336FD6">
        <w:t xml:space="preserve">1. pojedinačnom korisniku stavi na raspolaganje ograničeni </w:t>
      </w:r>
      <w:proofErr w:type="spellStart"/>
      <w:r w:rsidRPr="00336FD6">
        <w:t>prekursor</w:t>
      </w:r>
      <w:proofErr w:type="spellEnd"/>
      <w:r w:rsidRPr="00336FD6">
        <w:t xml:space="preserve"> eksploziva (članak 5. stavak 1. Uredbe (EU) 2019/1148)</w:t>
      </w:r>
    </w:p>
    <w:p w14:paraId="22AE5A85" w14:textId="77777777" w:rsidR="00014EC8" w:rsidRPr="00336FD6" w:rsidRDefault="00014EC8" w:rsidP="00014EC8">
      <w:pPr>
        <w:pStyle w:val="t-9-8"/>
        <w:jc w:val="both"/>
      </w:pPr>
      <w:r w:rsidRPr="00336FD6">
        <w:t xml:space="preserve">2. pojedinačnom korisniku stavi na raspolaganje smjese koje sadržavaju </w:t>
      </w:r>
      <w:proofErr w:type="spellStart"/>
      <w:r w:rsidRPr="00336FD6">
        <w:t>klorate</w:t>
      </w:r>
      <w:proofErr w:type="spellEnd"/>
      <w:r w:rsidRPr="00336FD6">
        <w:t xml:space="preserve"> ili </w:t>
      </w:r>
      <w:proofErr w:type="spellStart"/>
      <w:r w:rsidRPr="00336FD6">
        <w:t>perklorate</w:t>
      </w:r>
      <w:proofErr w:type="spellEnd"/>
      <w:r w:rsidRPr="00336FD6">
        <w:t xml:space="preserve"> navedene na popisu u Prilogu I. Uredbe (EU) 2019/1148 ako ukupna koncentracija tih tvari u smjesi premašuje graničnu vrijednost za bilo koju od tvari određenu u stupcu 2. tablice iz Priloga I. Uredbe (EU) 2019/1148 (članak 5. stavak 2. Uredbe (EU) 2019/1148)</w:t>
      </w:r>
    </w:p>
    <w:p w14:paraId="15D367A7" w14:textId="73B5683E" w:rsidR="00427117" w:rsidRDefault="00014EC8" w:rsidP="00014EC8">
      <w:pPr>
        <w:pStyle w:val="t-9-8"/>
        <w:jc w:val="both"/>
      </w:pPr>
      <w:r w:rsidRPr="00336FD6">
        <w:t xml:space="preserve">3.  drugom gospodarskom subjektu stavi na raspolaganje ograničeni </w:t>
      </w:r>
      <w:proofErr w:type="spellStart"/>
      <w:r w:rsidRPr="00336FD6">
        <w:t>prekursor</w:t>
      </w:r>
      <w:proofErr w:type="spellEnd"/>
      <w:r w:rsidRPr="00336FD6">
        <w:t xml:space="preserve"> eksploziva i ne obavijesti ga </w:t>
      </w:r>
      <w:r>
        <w:t xml:space="preserve">u pisanom obliku </w:t>
      </w:r>
      <w:r w:rsidRPr="00336FD6">
        <w:t xml:space="preserve">da su nabava, uvođenje, posjedovanje ili uporaba tog ograničenog </w:t>
      </w:r>
      <w:proofErr w:type="spellStart"/>
      <w:r w:rsidRPr="00336FD6">
        <w:t>prekursora</w:t>
      </w:r>
      <w:proofErr w:type="spellEnd"/>
      <w:r w:rsidRPr="00336FD6">
        <w:t xml:space="preserve"> eksploziva od strane pojedinačnih korisnika podložni ograničenju iz članka 5. stavka 1. Uredbe (EU) 2019/</w:t>
      </w:r>
      <w:r w:rsidRPr="004D52B1">
        <w:t xml:space="preserve">1148 (članak </w:t>
      </w:r>
      <w:r w:rsidR="00EB0DEE">
        <w:t>5</w:t>
      </w:r>
      <w:r w:rsidRPr="004D52B1">
        <w:t>. stavak 1. ovoga Zakona)</w:t>
      </w:r>
    </w:p>
    <w:p w14:paraId="6A3C2225" w14:textId="77777777" w:rsidR="00427117" w:rsidRPr="00427117" w:rsidRDefault="00427117" w:rsidP="002F400A">
      <w:pPr>
        <w:pStyle w:val="t-9-8"/>
        <w:jc w:val="both"/>
      </w:pPr>
      <w:r w:rsidRPr="00427117">
        <w:t xml:space="preserve">4. drugom gospodarskom subjektu stavi na raspolaganje regulirani </w:t>
      </w:r>
      <w:proofErr w:type="spellStart"/>
      <w:r w:rsidRPr="00427117">
        <w:t>prekursor</w:t>
      </w:r>
      <w:proofErr w:type="spellEnd"/>
      <w:r w:rsidRPr="00427117">
        <w:t xml:space="preserve"> eksploziva i ne obavijesti ga u pisanom obliku da su nabava, uvođenje, posjedovanje ili uporaba tog reguliranog </w:t>
      </w:r>
      <w:proofErr w:type="spellStart"/>
      <w:r w:rsidRPr="00427117">
        <w:t>prekursora</w:t>
      </w:r>
      <w:proofErr w:type="spellEnd"/>
      <w:r w:rsidRPr="00427117">
        <w:t xml:space="preserve"> eksploziva od strane pojedinačnih korisnika podložni obvezama prijave iz članka 9. Uredbe (EU) 2019/1148 (članak </w:t>
      </w:r>
      <w:r w:rsidR="002F400A">
        <w:t>5</w:t>
      </w:r>
      <w:r w:rsidRPr="00427117">
        <w:t>. stavak 2. ovoga Zakona)</w:t>
      </w:r>
    </w:p>
    <w:p w14:paraId="4ECF5525" w14:textId="4CBFF500" w:rsidR="000004FB" w:rsidRDefault="00427117" w:rsidP="000004FB">
      <w:pPr>
        <w:pStyle w:val="t-9-8"/>
        <w:tabs>
          <w:tab w:val="left" w:pos="1065"/>
        </w:tabs>
        <w:jc w:val="both"/>
      </w:pPr>
      <w:r>
        <w:t>5</w:t>
      </w:r>
      <w:r w:rsidR="00014EC8" w:rsidRPr="006A190C">
        <w:t xml:space="preserve">. </w:t>
      </w:r>
      <w:r w:rsidR="000004FB">
        <w:t>u pisanom obliku nije upozna</w:t>
      </w:r>
      <w:r w:rsidR="00763FD1">
        <w:t>la</w:t>
      </w:r>
      <w:r w:rsidR="000004FB">
        <w:t xml:space="preserve"> zaposlenika koji sudjeluje u prodajnom lancu, odmah po zaposlenju i kasnije jednom godišnje, </w:t>
      </w:r>
      <w:r w:rsidR="000004FB" w:rsidRPr="007625C6">
        <w:t xml:space="preserve">sa sadržajem reguliranih </w:t>
      </w:r>
      <w:proofErr w:type="spellStart"/>
      <w:r w:rsidR="000004FB" w:rsidRPr="007625C6">
        <w:t>prekursora</w:t>
      </w:r>
      <w:proofErr w:type="spellEnd"/>
      <w:r w:rsidR="000004FB" w:rsidRPr="007625C6">
        <w:t xml:space="preserve"> eksploziva u proizvodima koje stavlja na tržište i o obvezama iz članaka 5. i 7. </w:t>
      </w:r>
      <w:r w:rsidR="000004FB">
        <w:t>do</w:t>
      </w:r>
      <w:r w:rsidR="000004FB" w:rsidRPr="007625C6">
        <w:t xml:space="preserve"> 9. Uredbe </w:t>
      </w:r>
      <w:r w:rsidR="000004FB">
        <w:t>(</w:t>
      </w:r>
      <w:r w:rsidR="000004FB" w:rsidRPr="007625C6">
        <w:t>EU</w:t>
      </w:r>
      <w:r w:rsidR="000004FB">
        <w:t>)</w:t>
      </w:r>
      <w:r w:rsidR="000004FB" w:rsidRPr="007625C6">
        <w:t xml:space="preserve"> 2019/1148</w:t>
      </w:r>
      <w:r w:rsidR="000004FB">
        <w:t xml:space="preserve"> (članak 5. stavak 3. Zakona)</w:t>
      </w:r>
    </w:p>
    <w:p w14:paraId="5B147C4C" w14:textId="56ABCE67" w:rsidR="00014EC8" w:rsidRPr="004D52B1" w:rsidRDefault="00427117" w:rsidP="00014EC8">
      <w:pPr>
        <w:pStyle w:val="t-9-8"/>
        <w:jc w:val="both"/>
      </w:pPr>
      <w:r>
        <w:t>6</w:t>
      </w:r>
      <w:r w:rsidR="00014EC8" w:rsidRPr="004D52B1">
        <w:t>. nije poduze</w:t>
      </w:r>
      <w:r w:rsidR="00014EC8">
        <w:t>la</w:t>
      </w:r>
      <w:r w:rsidR="00014EC8" w:rsidRPr="004D52B1">
        <w:t xml:space="preserve"> mjere </w:t>
      </w:r>
      <w:r w:rsidR="007B69D2">
        <w:t xml:space="preserve">i koristila alate </w:t>
      </w:r>
      <w:r w:rsidR="00014EC8" w:rsidRPr="004D52B1">
        <w:t>kako bi osigura</w:t>
      </w:r>
      <w:r w:rsidR="00014EC8">
        <w:t>la</w:t>
      </w:r>
      <w:r w:rsidR="00014EC8" w:rsidRPr="004D52B1">
        <w:t xml:space="preserve"> da korisnici koji stavljaju na raspolaganje regulirane </w:t>
      </w:r>
      <w:proofErr w:type="spellStart"/>
      <w:r w:rsidR="00014EC8" w:rsidRPr="004D52B1">
        <w:t>prekursore</w:t>
      </w:r>
      <w:proofErr w:type="spellEnd"/>
      <w:r w:rsidR="00014EC8" w:rsidRPr="004D52B1">
        <w:t xml:space="preserve"> eksploziva uporabom usluga internetskog tržišta koje pruža, budu obaviješteni o svojim obvezama iz Uredbe (EU) 2019</w:t>
      </w:r>
      <w:r w:rsidR="00014EC8">
        <w:t>/1148</w:t>
      </w:r>
      <w:r w:rsidR="00014EC8" w:rsidRPr="004D52B1">
        <w:t xml:space="preserve"> (</w:t>
      </w:r>
      <w:r w:rsidR="00014EC8" w:rsidRPr="007B69D2">
        <w:t xml:space="preserve">članak </w:t>
      </w:r>
      <w:r w:rsidR="0080339B" w:rsidRPr="007B69D2">
        <w:t>6</w:t>
      </w:r>
      <w:r w:rsidR="00014EC8" w:rsidRPr="007B69D2">
        <w:t xml:space="preserve">. </w:t>
      </w:r>
      <w:r w:rsidR="00CB2261" w:rsidRPr="007B69D2">
        <w:t xml:space="preserve">stavak 1. </w:t>
      </w:r>
      <w:r w:rsidR="00014EC8" w:rsidRPr="004D52B1">
        <w:t>ovoga Zakona)</w:t>
      </w:r>
    </w:p>
    <w:p w14:paraId="3BF15536" w14:textId="25B503D3" w:rsidR="00014EC8" w:rsidRDefault="00427117" w:rsidP="00014EC8">
      <w:pPr>
        <w:pStyle w:val="t-9-8"/>
        <w:jc w:val="both"/>
      </w:pPr>
      <w:r>
        <w:t>7</w:t>
      </w:r>
      <w:r w:rsidR="00014EC8" w:rsidRPr="0055394F">
        <w:t xml:space="preserve">. </w:t>
      </w:r>
      <w:r w:rsidR="00014EC8">
        <w:t>nije poduzela</w:t>
      </w:r>
      <w:r w:rsidR="00014EC8" w:rsidRPr="00994356">
        <w:t xml:space="preserve"> mjere </w:t>
      </w:r>
      <w:r w:rsidR="00014EC8">
        <w:t>i koristila alate kako bi osigurala</w:t>
      </w:r>
      <w:r w:rsidR="00014EC8" w:rsidRPr="00994356">
        <w:t xml:space="preserve"> da korisnici </w:t>
      </w:r>
      <w:r w:rsidR="00014EC8">
        <w:t xml:space="preserve">koji stavljaju na raspolaganje ograničene </w:t>
      </w:r>
      <w:proofErr w:type="spellStart"/>
      <w:r w:rsidR="00014EC8">
        <w:t>prekursore</w:t>
      </w:r>
      <w:proofErr w:type="spellEnd"/>
      <w:r w:rsidR="00014EC8">
        <w:t xml:space="preserve"> eksploziva pomoću njenih usluga posredovanja, </w:t>
      </w:r>
      <w:r w:rsidR="00014EC8" w:rsidRPr="00994356">
        <w:t>poštuju obveze u skladu s čl</w:t>
      </w:r>
      <w:r w:rsidR="00014EC8">
        <w:t>ankom</w:t>
      </w:r>
      <w:r w:rsidR="00014EC8" w:rsidRPr="00994356">
        <w:t xml:space="preserve"> 8</w:t>
      </w:r>
      <w:r w:rsidR="00014EC8">
        <w:t>.</w:t>
      </w:r>
      <w:r w:rsidR="00014EC8" w:rsidRPr="00994356">
        <w:t xml:space="preserve"> Uredbe (EU) 2019/1148</w:t>
      </w:r>
      <w:r w:rsidR="00014EC8">
        <w:t xml:space="preserve"> (</w:t>
      </w:r>
      <w:r w:rsidR="00E03851">
        <w:t>članak 7</w:t>
      </w:r>
      <w:r w:rsidR="00014EC8" w:rsidRPr="0055394F">
        <w:t>. stavka 2. ovoga Zakona).</w:t>
      </w:r>
    </w:p>
    <w:p w14:paraId="345EDE25" w14:textId="77777777" w:rsidR="006378F7" w:rsidRPr="00E03851" w:rsidRDefault="00427117" w:rsidP="00014EC8">
      <w:pPr>
        <w:pStyle w:val="t-9-8"/>
        <w:jc w:val="both"/>
      </w:pPr>
      <w:r w:rsidRPr="00E03851">
        <w:t>8</w:t>
      </w:r>
      <w:r w:rsidR="00014EC8" w:rsidRPr="00E03851">
        <w:t xml:space="preserve">. ne čuva podatke  iz članka 8. stavaka 1. i 2. Uredbe (EU) 2019/1148 u razdoblju od 18 mjeseci od datuma transakcije </w:t>
      </w:r>
      <w:r w:rsidR="006378F7" w:rsidRPr="00E03851">
        <w:t>(članak 8. stavak 4. Uredbe (EU) 2019/1148)</w:t>
      </w:r>
    </w:p>
    <w:p w14:paraId="367D1000" w14:textId="77777777" w:rsidR="00014EC8" w:rsidRPr="00C45223" w:rsidRDefault="00427117" w:rsidP="00014EC8">
      <w:pPr>
        <w:pStyle w:val="t-9-8"/>
        <w:jc w:val="both"/>
      </w:pPr>
      <w:r w:rsidRPr="00C45223">
        <w:t>9</w:t>
      </w:r>
      <w:r w:rsidR="006378F7" w:rsidRPr="00C45223">
        <w:t>.</w:t>
      </w:r>
      <w:r w:rsidR="00A26E3D" w:rsidRPr="00C45223">
        <w:t xml:space="preserve"> </w:t>
      </w:r>
      <w:r w:rsidR="00014EC8" w:rsidRPr="00C45223">
        <w:t>ne omogući</w:t>
      </w:r>
      <w:r w:rsidR="003C7114" w:rsidRPr="00C45223">
        <w:t xml:space="preserve"> nadležnom inspektoru uvid </w:t>
      </w:r>
      <w:r w:rsidR="0080339B" w:rsidRPr="00C45223">
        <w:t xml:space="preserve">u </w:t>
      </w:r>
      <w:r w:rsidR="00014EC8" w:rsidRPr="00C45223">
        <w:t>podatke</w:t>
      </w:r>
      <w:r w:rsidR="003C7114" w:rsidRPr="00C45223">
        <w:t xml:space="preserve"> iz članka 8. stavaka 1. i 2. Uredbe (EU) 2019/1148</w:t>
      </w:r>
      <w:r w:rsidR="00014EC8" w:rsidRPr="00C45223">
        <w:t xml:space="preserve">  (članak 8. stavak 4. Uredbe (EU) 2019/1148)</w:t>
      </w:r>
    </w:p>
    <w:p w14:paraId="76DBB2AD" w14:textId="53FCCA08" w:rsidR="00014EC8" w:rsidRPr="00336FD6" w:rsidRDefault="00427117" w:rsidP="00014EC8">
      <w:pPr>
        <w:pStyle w:val="t-9-8"/>
        <w:jc w:val="both"/>
      </w:pPr>
      <w:r>
        <w:lastRenderedPageBreak/>
        <w:t>10</w:t>
      </w:r>
      <w:r w:rsidR="00014EC8">
        <w:t xml:space="preserve">. </w:t>
      </w:r>
      <w:r w:rsidR="00A55F21">
        <w:t>N</w:t>
      </w:r>
      <w:r w:rsidR="00014EC8">
        <w:t>acionalnoj kontakt</w:t>
      </w:r>
      <w:r w:rsidR="00014EC8" w:rsidRPr="00336FD6">
        <w:t xml:space="preserve"> točki ne prijavi svaku sumnjivu transakciju ili pokušaj sumnjive transakcije u roku od 24 sata od saznanja da se radi o sumnjivoj transakciji  (članak 9. stavak 4. Uredbe (EU) 2019/1148)</w:t>
      </w:r>
    </w:p>
    <w:p w14:paraId="65629F84" w14:textId="23DF6994" w:rsidR="00014EC8" w:rsidRPr="005D2D05" w:rsidRDefault="00014EC8" w:rsidP="00014EC8">
      <w:pPr>
        <w:pStyle w:val="t-9-8"/>
        <w:jc w:val="both"/>
      </w:pPr>
      <w:r w:rsidRPr="00336FD6">
        <w:t>1</w:t>
      </w:r>
      <w:r w:rsidR="00427117">
        <w:t>1</w:t>
      </w:r>
      <w:r w:rsidRPr="00336FD6">
        <w:t xml:space="preserve">. </w:t>
      </w:r>
      <w:r w:rsidR="00A55F21">
        <w:t>N</w:t>
      </w:r>
      <w:r w:rsidRPr="00EE5EB1">
        <w:t xml:space="preserve">acionalnoj kontakt točki ne prijavi znatni nestanak ili krađu reguliranog </w:t>
      </w:r>
      <w:proofErr w:type="spellStart"/>
      <w:r w:rsidRPr="00EE5EB1">
        <w:t>prekursora</w:t>
      </w:r>
      <w:proofErr w:type="spellEnd"/>
      <w:r w:rsidRPr="00EE5EB1">
        <w:t xml:space="preserve"> eksploziva u roku od 24 sata od trenutka saznanja za  nestanak ili krađu (članak 9. Uredbe (EU) 2019/1148)</w:t>
      </w:r>
      <w:r>
        <w:t>.</w:t>
      </w:r>
      <w:r w:rsidRPr="00EE5EB1">
        <w:t xml:space="preserve"> </w:t>
      </w:r>
    </w:p>
    <w:p w14:paraId="138E70C9" w14:textId="77777777" w:rsidR="00B23DC5" w:rsidRDefault="005D2D05" w:rsidP="00014EC8">
      <w:pPr>
        <w:pStyle w:val="t-9-8"/>
        <w:jc w:val="both"/>
      </w:pPr>
      <w:r>
        <w:t>(2</w:t>
      </w:r>
      <w:r w:rsidR="00014EC8" w:rsidRPr="00336FD6">
        <w:t xml:space="preserve">) Novčanom kaznom u iznosu od </w:t>
      </w:r>
      <w:r w:rsidR="00014EC8">
        <w:t>20</w:t>
      </w:r>
      <w:r w:rsidR="00014EC8" w:rsidRPr="00336FD6">
        <w:t xml:space="preserve">.000,00 do </w:t>
      </w:r>
      <w:r w:rsidR="00014EC8">
        <w:t>40</w:t>
      </w:r>
      <w:r w:rsidR="00014EC8" w:rsidRPr="00336FD6">
        <w:t xml:space="preserve">.000,00 kuna za prekršaj iz stavka 1. ovoga članka kaznit će se i fizička osoba obrtnik </w:t>
      </w:r>
      <w:r w:rsidR="00014EC8" w:rsidRPr="00506A12">
        <w:t>i osoba koja obavlja drugu samostalnu djelatnost.</w:t>
      </w:r>
    </w:p>
    <w:p w14:paraId="01A1DF3F" w14:textId="29930D44" w:rsidR="00D10EA9" w:rsidRDefault="002C79E1" w:rsidP="00D10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Pr="002C79E1">
        <w:rPr>
          <w:rFonts w:ascii="Times New Roman" w:hAnsi="Times New Roman" w:cs="Times New Roman"/>
          <w:sz w:val="24"/>
          <w:szCs w:val="24"/>
        </w:rPr>
        <w:t>) Novčanom kaznom u iznosu od 20.000 do 40.000 kuna za prekršaj iz stavka 1. ovoga članka kaznit će se i odgovorna osoba u pravnoj osobi.</w:t>
      </w:r>
    </w:p>
    <w:p w14:paraId="66C4562F" w14:textId="44A9EAEA" w:rsidR="00D10EA9" w:rsidRPr="005F4193" w:rsidRDefault="00D10EA9" w:rsidP="00D1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93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0326400A" w14:textId="1CF5F1AA" w:rsidR="00D10EA9" w:rsidRDefault="00D10EA9" w:rsidP="00D10E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Novčanom kaznom u iznosu od 20.000,00 do 40.000,00 kuna kaznit će se fizička osoba ako:</w:t>
      </w:r>
    </w:p>
    <w:p w14:paraId="2244CA7F" w14:textId="55561D6E" w:rsidR="00D10EA9" w:rsidRDefault="00D10EA9" w:rsidP="00D10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0EA9">
        <w:rPr>
          <w:rFonts w:ascii="Times New Roman" w:hAnsi="Times New Roman" w:cs="Times New Roman"/>
          <w:sz w:val="24"/>
          <w:szCs w:val="24"/>
        </w:rPr>
        <w:t xml:space="preserve">pojedinačnom korisniku stavi na raspolaganje ograničeni </w:t>
      </w:r>
      <w:proofErr w:type="spellStart"/>
      <w:r w:rsidRPr="00D10EA9">
        <w:rPr>
          <w:rFonts w:ascii="Times New Roman" w:hAnsi="Times New Roman" w:cs="Times New Roman"/>
          <w:sz w:val="24"/>
          <w:szCs w:val="24"/>
        </w:rPr>
        <w:t>prekursor</w:t>
      </w:r>
      <w:proofErr w:type="spellEnd"/>
      <w:r w:rsidRPr="00D10EA9">
        <w:rPr>
          <w:rFonts w:ascii="Times New Roman" w:hAnsi="Times New Roman" w:cs="Times New Roman"/>
          <w:sz w:val="24"/>
          <w:szCs w:val="24"/>
        </w:rPr>
        <w:t xml:space="preserve"> eksploziva (članak 5. stavak 1. Uredbe (EU) 2019/1148)</w:t>
      </w:r>
    </w:p>
    <w:p w14:paraId="63B3F0A2" w14:textId="19015AE7" w:rsidR="00D10EA9" w:rsidRPr="00D10EA9" w:rsidRDefault="00D10EA9" w:rsidP="00D10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pojedinačnom korisniku stavi na raspolaganje smjese koje sadržavaju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perklorate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navedene na popisu u Prilogu I. Uredbe (EU) 2019/1148 ako ukupna koncentracija tih tvari u smjesi premašuje graničnu vrijednost za bilo koju od tvari određenu u stupcu 2. tablice iz Priloga I. Uredbe (EU) 2019/1148 (članak 5. stavak 2. Uredbe (EU) 2019/1148).</w:t>
      </w:r>
    </w:p>
    <w:p w14:paraId="0D88E079" w14:textId="030994D4" w:rsidR="00014EC8" w:rsidRPr="005F4193" w:rsidRDefault="00014EC8" w:rsidP="00014EC8">
      <w:pPr>
        <w:pStyle w:val="t-11-9-sred"/>
        <w:jc w:val="center"/>
        <w:rPr>
          <w:b/>
        </w:rPr>
      </w:pPr>
      <w:r w:rsidRPr="005F4193">
        <w:rPr>
          <w:b/>
        </w:rPr>
        <w:t>I</w:t>
      </w:r>
      <w:r w:rsidR="00D10EA9" w:rsidRPr="005F4193">
        <w:rPr>
          <w:b/>
        </w:rPr>
        <w:t>X. ZAVRŠNE ODREDBE</w:t>
      </w:r>
    </w:p>
    <w:p w14:paraId="571829F8" w14:textId="18FBE8B0" w:rsidR="00014EC8" w:rsidRPr="005F4193" w:rsidRDefault="00014EC8" w:rsidP="00014EC8">
      <w:pPr>
        <w:pStyle w:val="clanak-"/>
        <w:jc w:val="center"/>
        <w:rPr>
          <w:b/>
        </w:rPr>
      </w:pPr>
      <w:r w:rsidRPr="005F4193">
        <w:rPr>
          <w:b/>
        </w:rPr>
        <w:t xml:space="preserve">Članak </w:t>
      </w:r>
      <w:r w:rsidR="00D10EA9" w:rsidRPr="005F4193">
        <w:rPr>
          <w:b/>
        </w:rPr>
        <w:t>16</w:t>
      </w:r>
      <w:r w:rsidRPr="005F4193">
        <w:rPr>
          <w:b/>
        </w:rPr>
        <w:t>.</w:t>
      </w:r>
    </w:p>
    <w:p w14:paraId="550EE8C8" w14:textId="0E54E272" w:rsidR="00014EC8" w:rsidRDefault="00014EC8" w:rsidP="00D10EA9">
      <w:pPr>
        <w:pStyle w:val="clanak-"/>
        <w:ind w:firstLine="708"/>
        <w:jc w:val="both"/>
      </w:pPr>
      <w:r>
        <w:rPr>
          <w:color w:val="231F20"/>
          <w:shd w:val="clear" w:color="auto" w:fill="FFFFFF"/>
        </w:rPr>
        <w:t>Danom stupanja na snagu ovoga Zakona</w:t>
      </w:r>
      <w:r w:rsidRPr="00336FD6">
        <w:t xml:space="preserve"> prestaje važiti Zakon o provedbi Uredbe (EU) br. 98/2013 Europskog parlamenta i Vijeća od 15. siječnja 2013. o stavljanju na tržište i uporabi </w:t>
      </w:r>
      <w:proofErr w:type="spellStart"/>
      <w:r w:rsidRPr="00336FD6">
        <w:t>prekursora</w:t>
      </w:r>
      <w:proofErr w:type="spellEnd"/>
      <w:r w:rsidRPr="00336FD6">
        <w:t xml:space="preserve"> eksploziva</w:t>
      </w:r>
      <w:r w:rsidRPr="00336FD6">
        <w:rPr>
          <w:rFonts w:eastAsiaTheme="minorHAnsi"/>
          <w:color w:val="666666"/>
          <w:lang w:eastAsia="en-US"/>
        </w:rPr>
        <w:t xml:space="preserve"> </w:t>
      </w:r>
      <w:r w:rsidRPr="00336FD6">
        <w:t>(Narodne novine</w:t>
      </w:r>
      <w:r w:rsidR="005F4193">
        <w:t>,</w:t>
      </w:r>
      <w:r w:rsidRPr="00336FD6">
        <w:t xml:space="preserve"> br</w:t>
      </w:r>
      <w:r w:rsidR="005F4193">
        <w:t>.</w:t>
      </w:r>
      <w:r w:rsidRPr="00336FD6">
        <w:t xml:space="preserve"> 41/16).</w:t>
      </w:r>
    </w:p>
    <w:p w14:paraId="38052AC1" w14:textId="7EE38A8F" w:rsidR="00014EC8" w:rsidRPr="00B42E1B" w:rsidRDefault="00D10EA9" w:rsidP="00014EC8">
      <w:pPr>
        <w:pStyle w:val="clanak-"/>
        <w:jc w:val="center"/>
        <w:rPr>
          <w:b/>
        </w:rPr>
      </w:pPr>
      <w:r w:rsidRPr="00B42E1B">
        <w:rPr>
          <w:b/>
        </w:rPr>
        <w:t>Članak 17</w:t>
      </w:r>
      <w:r w:rsidR="00014EC8" w:rsidRPr="00B42E1B">
        <w:rPr>
          <w:b/>
        </w:rPr>
        <w:t>.</w:t>
      </w:r>
    </w:p>
    <w:p w14:paraId="39460FBF" w14:textId="6C7A7C1D" w:rsidR="00E571C5" w:rsidRDefault="00014EC8" w:rsidP="00D10EA9">
      <w:pPr>
        <w:pStyle w:val="t-9-8"/>
        <w:ind w:firstLine="708"/>
        <w:jc w:val="both"/>
      </w:pPr>
      <w:r w:rsidRPr="0055394F">
        <w:rPr>
          <w:shd w:val="clear" w:color="auto" w:fill="FFFFFF"/>
        </w:rPr>
        <w:t>Ovaj Zakon objavit će se u Narodnim novinama, a stupa na snagu 1. veljače 2021. godine</w:t>
      </w:r>
      <w:r w:rsidR="00D10EA9">
        <w:rPr>
          <w:shd w:val="clear" w:color="auto" w:fill="FFFFFF"/>
        </w:rPr>
        <w:t>.</w:t>
      </w:r>
    </w:p>
    <w:p w14:paraId="4FD6DFDD" w14:textId="77777777" w:rsidR="00014EC8" w:rsidRDefault="00014EC8" w:rsidP="00792087">
      <w:pPr>
        <w:pStyle w:val="t-9-8"/>
        <w:jc w:val="both"/>
      </w:pPr>
    </w:p>
    <w:p w14:paraId="0156F416" w14:textId="77777777" w:rsidR="00805CC5" w:rsidRDefault="00805CC5" w:rsidP="00792087">
      <w:pPr>
        <w:pStyle w:val="t-9-8"/>
        <w:jc w:val="both"/>
      </w:pPr>
    </w:p>
    <w:p w14:paraId="7FDE9873" w14:textId="77777777" w:rsidR="00805CC5" w:rsidRDefault="00805CC5" w:rsidP="00792087">
      <w:pPr>
        <w:pStyle w:val="t-9-8"/>
        <w:jc w:val="both"/>
      </w:pPr>
    </w:p>
    <w:p w14:paraId="198B7748" w14:textId="77777777" w:rsidR="00805CC5" w:rsidRDefault="00805CC5" w:rsidP="00792087">
      <w:pPr>
        <w:pStyle w:val="t-9-8"/>
        <w:jc w:val="both"/>
      </w:pPr>
    </w:p>
    <w:p w14:paraId="166BBBC8" w14:textId="77777777" w:rsidR="00805CC5" w:rsidRDefault="00805CC5" w:rsidP="00792087">
      <w:pPr>
        <w:pStyle w:val="t-9-8"/>
        <w:jc w:val="both"/>
      </w:pPr>
    </w:p>
    <w:p w14:paraId="3E0FAB18" w14:textId="77777777" w:rsidR="00805CC5" w:rsidRDefault="00805CC5" w:rsidP="00792087">
      <w:pPr>
        <w:pStyle w:val="t-9-8"/>
        <w:jc w:val="both"/>
      </w:pPr>
    </w:p>
    <w:p w14:paraId="08F10F9E" w14:textId="2FE6AF4B" w:rsidR="00805CC5" w:rsidRDefault="00805CC5" w:rsidP="00792087">
      <w:pPr>
        <w:pStyle w:val="t-9-8"/>
        <w:jc w:val="both"/>
      </w:pPr>
    </w:p>
    <w:p w14:paraId="0A481DB5" w14:textId="77777777" w:rsidR="008C1B52" w:rsidRDefault="006C4DC3" w:rsidP="00792087">
      <w:pPr>
        <w:pStyle w:val="t-9-8"/>
        <w:jc w:val="both"/>
        <w:rPr>
          <w:b/>
          <w:color w:val="000000"/>
        </w:rPr>
      </w:pPr>
      <w:r>
        <w:rPr>
          <w:b/>
          <w:color w:val="000000"/>
        </w:rPr>
        <w:t>O</w:t>
      </w:r>
      <w:r w:rsidR="006E2111">
        <w:rPr>
          <w:b/>
          <w:color w:val="000000"/>
        </w:rPr>
        <w:t>BRAZLOŽENJE POJEDINAČNIH ODREDABA</w:t>
      </w:r>
    </w:p>
    <w:p w14:paraId="4590C9CB" w14:textId="77777777" w:rsidR="00B42E1B" w:rsidRDefault="006E2111" w:rsidP="00647013">
      <w:pPr>
        <w:pStyle w:val="t-9-8"/>
        <w:jc w:val="both"/>
        <w:rPr>
          <w:b/>
          <w:color w:val="000000"/>
        </w:rPr>
      </w:pPr>
      <w:r>
        <w:rPr>
          <w:b/>
          <w:color w:val="000000"/>
        </w:rPr>
        <w:t>Članak</w:t>
      </w:r>
      <w:r w:rsidR="00FB2A9E">
        <w:rPr>
          <w:b/>
          <w:color w:val="000000"/>
        </w:rPr>
        <w:t xml:space="preserve"> </w:t>
      </w:r>
      <w:r>
        <w:rPr>
          <w:b/>
          <w:color w:val="000000"/>
        </w:rPr>
        <w:t>1.</w:t>
      </w:r>
      <w:r w:rsidR="002042ED">
        <w:rPr>
          <w:b/>
          <w:color w:val="000000"/>
        </w:rPr>
        <w:t xml:space="preserve"> </w:t>
      </w:r>
    </w:p>
    <w:p w14:paraId="0BA8685F" w14:textId="3EA5DBAF" w:rsidR="00647013" w:rsidRPr="00647013" w:rsidRDefault="00B42E1B" w:rsidP="00647013">
      <w:pPr>
        <w:pStyle w:val="t-9-8"/>
        <w:jc w:val="both"/>
        <w:rPr>
          <w:color w:val="000000"/>
        </w:rPr>
      </w:pPr>
      <w:r>
        <w:rPr>
          <w:color w:val="000000"/>
        </w:rPr>
        <w:t>Ovaj članak d</w:t>
      </w:r>
      <w:r w:rsidR="002042ED" w:rsidRPr="002042ED">
        <w:rPr>
          <w:color w:val="000000"/>
        </w:rPr>
        <w:t xml:space="preserve">efinira </w:t>
      </w:r>
      <w:r w:rsidR="00800BE5">
        <w:rPr>
          <w:color w:val="000000"/>
        </w:rPr>
        <w:t>koja je materija predmet norma</w:t>
      </w:r>
      <w:r w:rsidR="00647013">
        <w:rPr>
          <w:color w:val="000000"/>
        </w:rPr>
        <w:t xml:space="preserve">tivnog uređenja </w:t>
      </w:r>
      <w:r w:rsidR="00236612">
        <w:rPr>
          <w:color w:val="000000"/>
        </w:rPr>
        <w:t>u ovom Zakonu</w:t>
      </w:r>
      <w:r w:rsidR="00647013">
        <w:rPr>
          <w:color w:val="000000"/>
        </w:rPr>
        <w:t>, kao i područja koja se uređuju,</w:t>
      </w:r>
      <w:r w:rsidR="00647013" w:rsidRPr="00647013">
        <w:rPr>
          <w:color w:val="000000"/>
        </w:rPr>
        <w:t xml:space="preserve"> </w:t>
      </w:r>
      <w:r w:rsidR="00013C8C">
        <w:rPr>
          <w:color w:val="000000"/>
        </w:rPr>
        <w:t xml:space="preserve">tijela </w:t>
      </w:r>
      <w:r w:rsidR="00647013">
        <w:rPr>
          <w:color w:val="000000"/>
        </w:rPr>
        <w:t xml:space="preserve">nadležna za provedbu Uredbe (EU) 2019/1148, </w:t>
      </w:r>
      <w:r w:rsidR="00013C8C">
        <w:rPr>
          <w:color w:val="000000"/>
        </w:rPr>
        <w:t xml:space="preserve">te </w:t>
      </w:r>
      <w:r w:rsidR="00647013">
        <w:rPr>
          <w:color w:val="000000"/>
        </w:rPr>
        <w:t xml:space="preserve">njihove zadaće i postupke za provedbu te Uredbe. </w:t>
      </w:r>
    </w:p>
    <w:p w14:paraId="4AB2A914" w14:textId="77777777" w:rsidR="00B42E1B" w:rsidRDefault="00307EF6" w:rsidP="00792087">
      <w:pPr>
        <w:pStyle w:val="t-9-8"/>
        <w:jc w:val="both"/>
        <w:rPr>
          <w:color w:val="000000"/>
        </w:rPr>
      </w:pPr>
      <w:r w:rsidRPr="00307EF6">
        <w:rPr>
          <w:b/>
          <w:color w:val="000000"/>
        </w:rPr>
        <w:t>Članak 2</w:t>
      </w:r>
      <w:r>
        <w:rPr>
          <w:color w:val="000000"/>
        </w:rPr>
        <w:t xml:space="preserve">. </w:t>
      </w:r>
    </w:p>
    <w:p w14:paraId="56B8C027" w14:textId="7BE992D3" w:rsidR="00647013" w:rsidRDefault="00800BE5" w:rsidP="00792087">
      <w:pPr>
        <w:pStyle w:val="t-9-8"/>
        <w:jc w:val="both"/>
        <w:rPr>
          <w:b/>
          <w:color w:val="000000"/>
        </w:rPr>
      </w:pPr>
      <w:r>
        <w:rPr>
          <w:color w:val="000000"/>
        </w:rPr>
        <w:t xml:space="preserve">S obzirom da se u konkretnom slučaju radi o provedbi obvezujućeg propisa Europske unije u Republici Hrvatskoj, </w:t>
      </w:r>
      <w:r w:rsidR="00647013">
        <w:rPr>
          <w:color w:val="000000"/>
        </w:rPr>
        <w:t>u ovom članku je navedeno o kojem se propisu radi.</w:t>
      </w:r>
    </w:p>
    <w:p w14:paraId="7002CD3C" w14:textId="77777777" w:rsidR="00B42E1B" w:rsidRDefault="00D12A64" w:rsidP="00792087">
      <w:pPr>
        <w:pStyle w:val="t-9-8"/>
        <w:jc w:val="both"/>
        <w:rPr>
          <w:b/>
          <w:color w:val="000000"/>
        </w:rPr>
      </w:pPr>
      <w:r>
        <w:rPr>
          <w:b/>
          <w:color w:val="000000"/>
        </w:rPr>
        <w:t>Članak 3</w:t>
      </w:r>
      <w:r w:rsidR="00755247">
        <w:rPr>
          <w:b/>
          <w:color w:val="000000"/>
        </w:rPr>
        <w:t>.</w:t>
      </w:r>
    </w:p>
    <w:p w14:paraId="08B0887D" w14:textId="79F89E82" w:rsidR="00755247" w:rsidRDefault="00B42E1B" w:rsidP="0079208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Ovaj članak </w:t>
      </w:r>
      <w:r w:rsidR="00800BE5">
        <w:rPr>
          <w:color w:val="000000"/>
        </w:rPr>
        <w:t xml:space="preserve">propisuje </w:t>
      </w:r>
      <w:r w:rsidR="009965AC">
        <w:rPr>
          <w:color w:val="000000"/>
        </w:rPr>
        <w:t>da</w:t>
      </w:r>
      <w:r w:rsidR="006A034F">
        <w:rPr>
          <w:color w:val="000000"/>
        </w:rPr>
        <w:t xml:space="preserve"> pojmovi koji se koriste u ovome Zakonu imaju značenje definirano Uredbom  (EU) 2019/1148</w:t>
      </w:r>
      <w:r w:rsidR="009965AC">
        <w:rPr>
          <w:color w:val="000000"/>
        </w:rPr>
        <w:t xml:space="preserve">. </w:t>
      </w:r>
    </w:p>
    <w:p w14:paraId="7B81A538" w14:textId="77777777" w:rsidR="00B42E1B" w:rsidRDefault="00D12A64" w:rsidP="00B76CD9">
      <w:pPr>
        <w:pStyle w:val="t-9-8"/>
        <w:jc w:val="both"/>
        <w:rPr>
          <w:color w:val="000000"/>
        </w:rPr>
      </w:pPr>
      <w:r>
        <w:rPr>
          <w:b/>
          <w:color w:val="000000"/>
        </w:rPr>
        <w:t>Članak 4</w:t>
      </w:r>
      <w:r w:rsidR="005A116A" w:rsidRPr="00B76CD9">
        <w:rPr>
          <w:b/>
          <w:color w:val="000000"/>
        </w:rPr>
        <w:t>.</w:t>
      </w:r>
      <w:r w:rsidR="005A116A">
        <w:rPr>
          <w:color w:val="000000"/>
        </w:rPr>
        <w:t xml:space="preserve"> </w:t>
      </w:r>
    </w:p>
    <w:p w14:paraId="7770E199" w14:textId="56F12780" w:rsidR="00B76CD9" w:rsidRPr="00B76CD9" w:rsidRDefault="00B42E1B" w:rsidP="00B76CD9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Ovaj članak </w:t>
      </w:r>
      <w:r w:rsidR="005A116A">
        <w:rPr>
          <w:color w:val="000000"/>
        </w:rPr>
        <w:t>propisuje da Republika Hrvatska ne priznaje dozvole koje izdaju države članice EU za</w:t>
      </w:r>
      <w:r w:rsidR="00B76CD9" w:rsidRPr="00B76CD9">
        <w:rPr>
          <w:color w:val="000000"/>
        </w:rPr>
        <w:t xml:space="preserve"> nabavu, uvođenje, posjedovanje ili uporabu ograničenih </w:t>
      </w:r>
      <w:proofErr w:type="spellStart"/>
      <w:r w:rsidR="00B76CD9" w:rsidRPr="00B76CD9">
        <w:rPr>
          <w:color w:val="000000"/>
        </w:rPr>
        <w:t>prekursora</w:t>
      </w:r>
      <w:proofErr w:type="spellEnd"/>
      <w:r w:rsidR="00B76CD9" w:rsidRPr="00B76CD9">
        <w:rPr>
          <w:color w:val="000000"/>
        </w:rPr>
        <w:t xml:space="preserve"> eksploziva</w:t>
      </w:r>
      <w:r w:rsidR="00805CC5">
        <w:rPr>
          <w:color w:val="000000"/>
        </w:rPr>
        <w:t>,</w:t>
      </w:r>
      <w:r w:rsidR="00100582">
        <w:rPr>
          <w:color w:val="000000"/>
        </w:rPr>
        <w:t xml:space="preserve"> te da se ograničeni </w:t>
      </w:r>
      <w:proofErr w:type="spellStart"/>
      <w:r w:rsidR="00100582">
        <w:rPr>
          <w:color w:val="000000"/>
        </w:rPr>
        <w:t>prekursori</w:t>
      </w:r>
      <w:proofErr w:type="spellEnd"/>
      <w:r w:rsidR="00100582">
        <w:rPr>
          <w:color w:val="000000"/>
        </w:rPr>
        <w:t xml:space="preserve"> eksploziva ne mogu davati na raspolaganje pojedinačnim korisnicima</w:t>
      </w:r>
      <w:r w:rsidR="00B76CD9" w:rsidRPr="00B76CD9">
        <w:rPr>
          <w:color w:val="000000"/>
        </w:rPr>
        <w:t>.</w:t>
      </w:r>
    </w:p>
    <w:p w14:paraId="1E7991FC" w14:textId="77777777" w:rsidR="00B42E1B" w:rsidRDefault="00FB2A9E" w:rsidP="00792087">
      <w:pPr>
        <w:pStyle w:val="t-9-8"/>
        <w:jc w:val="both"/>
        <w:rPr>
          <w:color w:val="000000"/>
        </w:rPr>
      </w:pPr>
      <w:r>
        <w:rPr>
          <w:b/>
          <w:color w:val="000000"/>
        </w:rPr>
        <w:t xml:space="preserve">Članak </w:t>
      </w:r>
      <w:r w:rsidR="00D12A64">
        <w:rPr>
          <w:b/>
          <w:color w:val="000000"/>
        </w:rPr>
        <w:t>5</w:t>
      </w:r>
      <w:r w:rsidR="009965AC" w:rsidRPr="009965AC">
        <w:rPr>
          <w:b/>
          <w:color w:val="000000"/>
        </w:rPr>
        <w:t>.</w:t>
      </w:r>
      <w:r w:rsidR="00AE426A">
        <w:rPr>
          <w:color w:val="000000"/>
        </w:rPr>
        <w:t xml:space="preserve"> </w:t>
      </w:r>
    </w:p>
    <w:p w14:paraId="408BA1A5" w14:textId="434AD643" w:rsidR="00AE426A" w:rsidRDefault="00B42E1B" w:rsidP="00792087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AE426A">
        <w:rPr>
          <w:color w:val="000000"/>
        </w:rPr>
        <w:t xml:space="preserve">propisuju </w:t>
      </w:r>
      <w:r>
        <w:rPr>
          <w:color w:val="000000"/>
        </w:rPr>
        <w:t xml:space="preserve">se </w:t>
      </w:r>
      <w:r w:rsidR="00AE426A">
        <w:rPr>
          <w:color w:val="000000"/>
        </w:rPr>
        <w:t>obveze gospodarskih subjekata prilikom stavlja</w:t>
      </w:r>
      <w:r w:rsidR="007837F4">
        <w:rPr>
          <w:color w:val="000000"/>
        </w:rPr>
        <w:t>nja na raspolaganje ograničenih</w:t>
      </w:r>
      <w:r w:rsidR="004D1B6C">
        <w:rPr>
          <w:color w:val="000000"/>
        </w:rPr>
        <w:t xml:space="preserve"> </w:t>
      </w:r>
      <w:proofErr w:type="spellStart"/>
      <w:r w:rsidR="004D1B6C">
        <w:rPr>
          <w:color w:val="000000"/>
        </w:rPr>
        <w:t>prekursora</w:t>
      </w:r>
      <w:proofErr w:type="spellEnd"/>
      <w:r w:rsidR="00AE426A">
        <w:rPr>
          <w:color w:val="000000"/>
        </w:rPr>
        <w:t xml:space="preserve"> eksplozi</w:t>
      </w:r>
      <w:r w:rsidR="009531B3">
        <w:rPr>
          <w:color w:val="000000"/>
        </w:rPr>
        <w:t xml:space="preserve">va drugom gospodarskom subjektu, kako bi se osiguralo da svi subjekti </w:t>
      </w:r>
      <w:r w:rsidR="00E328EA">
        <w:rPr>
          <w:color w:val="000000"/>
        </w:rPr>
        <w:t>u lancu prodaje budu obaviješteni</w:t>
      </w:r>
      <w:r w:rsidR="009531B3">
        <w:rPr>
          <w:color w:val="000000"/>
        </w:rPr>
        <w:t xml:space="preserve"> o ograničenjima kojima podliježu</w:t>
      </w:r>
      <w:r w:rsidR="00E328EA">
        <w:rPr>
          <w:color w:val="000000"/>
        </w:rPr>
        <w:t xml:space="preserve"> pojedini </w:t>
      </w:r>
      <w:proofErr w:type="spellStart"/>
      <w:r w:rsidR="00E328EA">
        <w:rPr>
          <w:color w:val="000000"/>
        </w:rPr>
        <w:t>prekursori</w:t>
      </w:r>
      <w:proofErr w:type="spellEnd"/>
      <w:r w:rsidR="00E328EA">
        <w:rPr>
          <w:color w:val="000000"/>
        </w:rPr>
        <w:t xml:space="preserve"> eksploziva.</w:t>
      </w:r>
    </w:p>
    <w:p w14:paraId="152B10D9" w14:textId="77777777" w:rsidR="00B42E1B" w:rsidRDefault="00AB595C" w:rsidP="00AB595C">
      <w:pPr>
        <w:pStyle w:val="t-9-8"/>
        <w:jc w:val="both"/>
        <w:rPr>
          <w:color w:val="000000"/>
        </w:rPr>
      </w:pPr>
      <w:r w:rsidRPr="00AB595C">
        <w:rPr>
          <w:b/>
          <w:color w:val="000000"/>
        </w:rPr>
        <w:t xml:space="preserve">Članak </w:t>
      </w:r>
      <w:r w:rsidR="00D12A64">
        <w:rPr>
          <w:b/>
          <w:color w:val="000000"/>
        </w:rPr>
        <w:t>6</w:t>
      </w:r>
      <w:r w:rsidRPr="00AB595C">
        <w:rPr>
          <w:b/>
          <w:color w:val="000000"/>
        </w:rPr>
        <w:t>.</w:t>
      </w:r>
      <w:r w:rsidR="00E41D3A">
        <w:rPr>
          <w:color w:val="000000"/>
        </w:rPr>
        <w:t xml:space="preserve"> </w:t>
      </w:r>
    </w:p>
    <w:p w14:paraId="47C5028B" w14:textId="7C0BAA12" w:rsidR="0055246B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E41D3A">
        <w:rPr>
          <w:color w:val="000000"/>
        </w:rPr>
        <w:t xml:space="preserve">propisuju </w:t>
      </w:r>
      <w:r>
        <w:rPr>
          <w:color w:val="000000"/>
        </w:rPr>
        <w:t xml:space="preserve">se </w:t>
      </w:r>
      <w:r w:rsidR="00E41D3A">
        <w:rPr>
          <w:color w:val="000000"/>
        </w:rPr>
        <w:t>obveze internetskog tržišta kako bi se osiguralo da</w:t>
      </w:r>
      <w:r w:rsidR="0055246B">
        <w:rPr>
          <w:color w:val="000000"/>
        </w:rPr>
        <w:t xml:space="preserve"> korisnici njegovih usluga budu informirani o svojim obvezama iz Uredbe (EU) 2019/1148. </w:t>
      </w:r>
    </w:p>
    <w:p w14:paraId="19B1A8D8" w14:textId="77777777" w:rsidR="00B42E1B" w:rsidRDefault="00D12A64" w:rsidP="00AB595C">
      <w:pPr>
        <w:pStyle w:val="t-9-8"/>
        <w:jc w:val="both"/>
        <w:rPr>
          <w:b/>
          <w:color w:val="000000"/>
        </w:rPr>
      </w:pPr>
      <w:r>
        <w:rPr>
          <w:b/>
          <w:color w:val="000000"/>
        </w:rPr>
        <w:t>Članak 7</w:t>
      </w:r>
      <w:r w:rsidR="00AB595C" w:rsidRPr="00AB595C">
        <w:rPr>
          <w:b/>
          <w:color w:val="000000"/>
        </w:rPr>
        <w:t>.</w:t>
      </w:r>
      <w:r w:rsidR="00AB595C">
        <w:rPr>
          <w:b/>
          <w:color w:val="000000"/>
        </w:rPr>
        <w:t xml:space="preserve"> </w:t>
      </w:r>
    </w:p>
    <w:p w14:paraId="6BFF72E6" w14:textId="4757BB1A" w:rsidR="00E87F09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6F2DE1">
        <w:rPr>
          <w:color w:val="000000"/>
        </w:rPr>
        <w:t>određuje</w:t>
      </w:r>
      <w:r>
        <w:rPr>
          <w:color w:val="000000"/>
        </w:rPr>
        <w:t xml:space="preserve"> se</w:t>
      </w:r>
      <w:r w:rsidR="00AB595C">
        <w:rPr>
          <w:color w:val="000000"/>
        </w:rPr>
        <w:t xml:space="preserve"> </w:t>
      </w:r>
      <w:r w:rsidR="00E87F09">
        <w:rPr>
          <w:color w:val="000000"/>
        </w:rPr>
        <w:t xml:space="preserve">način </w:t>
      </w:r>
      <w:r w:rsidR="00F43721">
        <w:rPr>
          <w:color w:val="000000"/>
        </w:rPr>
        <w:t>na koji će gospodarski subjekti u lancu prodaje provjeravati potencijalne kupce</w:t>
      </w:r>
      <w:r w:rsidR="00E87F09">
        <w:rPr>
          <w:color w:val="000000"/>
        </w:rPr>
        <w:t xml:space="preserve">, na osnovu kojeg će se </w:t>
      </w:r>
      <w:r w:rsidR="00F43721">
        <w:rPr>
          <w:color w:val="000000"/>
        </w:rPr>
        <w:t>moći</w:t>
      </w:r>
      <w:r w:rsidR="00E87F09">
        <w:rPr>
          <w:color w:val="000000"/>
        </w:rPr>
        <w:t xml:space="preserve"> utvrditi radi li se o profesionalnom korisniku ili gospodarskom subjektu. </w:t>
      </w:r>
    </w:p>
    <w:p w14:paraId="3ABFD4F5" w14:textId="77777777" w:rsidR="00B42E1B" w:rsidRDefault="00711739" w:rsidP="00AB595C">
      <w:pPr>
        <w:pStyle w:val="t-9-8"/>
        <w:jc w:val="both"/>
        <w:rPr>
          <w:b/>
          <w:color w:val="000000"/>
        </w:rPr>
      </w:pPr>
      <w:r>
        <w:rPr>
          <w:color w:val="000000"/>
        </w:rPr>
        <w:t>Č</w:t>
      </w:r>
      <w:r w:rsidR="00D12A64">
        <w:rPr>
          <w:b/>
          <w:color w:val="000000"/>
        </w:rPr>
        <w:t>lanak 8</w:t>
      </w:r>
      <w:r w:rsidR="00463242" w:rsidRPr="00463242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</w:p>
    <w:p w14:paraId="41E7CAAE" w14:textId="493F3FF8" w:rsidR="00840EB1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Ovaj članak </w:t>
      </w:r>
      <w:r w:rsidR="007D6B19">
        <w:rPr>
          <w:color w:val="000000"/>
        </w:rPr>
        <w:t>određuj</w:t>
      </w:r>
      <w:r w:rsidR="00B76CD9">
        <w:rPr>
          <w:color w:val="000000"/>
        </w:rPr>
        <w:t>e</w:t>
      </w:r>
      <w:r w:rsidR="007D6B19">
        <w:rPr>
          <w:color w:val="000000"/>
        </w:rPr>
        <w:t xml:space="preserve"> </w:t>
      </w:r>
      <w:r w:rsidR="00711739">
        <w:rPr>
          <w:color w:val="000000"/>
        </w:rPr>
        <w:t>nadležna tijela za provedbu Uredbe (EU)</w:t>
      </w:r>
      <w:r w:rsidR="00840EB1">
        <w:rPr>
          <w:color w:val="000000"/>
        </w:rPr>
        <w:t xml:space="preserve"> 2019/1148 i ovoga Zakona. Člankom se određuje i njihova suradnja. </w:t>
      </w:r>
    </w:p>
    <w:p w14:paraId="45692A24" w14:textId="77777777" w:rsidR="00B42E1B" w:rsidRDefault="00B42E1B" w:rsidP="003C3503">
      <w:pPr>
        <w:pStyle w:val="t-9-8"/>
        <w:jc w:val="both"/>
        <w:rPr>
          <w:b/>
          <w:color w:val="000000"/>
        </w:rPr>
      </w:pPr>
    </w:p>
    <w:p w14:paraId="1D81E11A" w14:textId="77777777" w:rsidR="00B42E1B" w:rsidRDefault="00B42E1B" w:rsidP="003C3503">
      <w:pPr>
        <w:pStyle w:val="t-9-8"/>
        <w:jc w:val="both"/>
        <w:rPr>
          <w:b/>
          <w:color w:val="000000"/>
        </w:rPr>
      </w:pPr>
    </w:p>
    <w:p w14:paraId="1F12E3D3" w14:textId="6E8272FA" w:rsidR="00B42E1B" w:rsidRDefault="00D12A64" w:rsidP="003C3503">
      <w:pPr>
        <w:pStyle w:val="t-9-8"/>
        <w:jc w:val="both"/>
        <w:rPr>
          <w:color w:val="000000"/>
        </w:rPr>
      </w:pPr>
      <w:r>
        <w:rPr>
          <w:b/>
          <w:color w:val="000000"/>
        </w:rPr>
        <w:t>Članak 9</w:t>
      </w:r>
      <w:r w:rsidR="00840EB1" w:rsidRPr="00840EB1">
        <w:rPr>
          <w:b/>
          <w:color w:val="000000"/>
        </w:rPr>
        <w:t>.</w:t>
      </w:r>
      <w:r w:rsidR="00840EB1">
        <w:rPr>
          <w:color w:val="000000"/>
        </w:rPr>
        <w:t xml:space="preserve"> </w:t>
      </w:r>
    </w:p>
    <w:p w14:paraId="7457490E" w14:textId="5053F277" w:rsidR="003C3503" w:rsidRDefault="00B42E1B" w:rsidP="003C3503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</w:t>
      </w:r>
      <w:r w:rsidR="00B76CD9">
        <w:rPr>
          <w:color w:val="000000"/>
        </w:rPr>
        <w:t>č</w:t>
      </w:r>
      <w:r w:rsidR="00840EB1">
        <w:rPr>
          <w:color w:val="000000"/>
        </w:rPr>
        <w:t xml:space="preserve">lankom se određuje </w:t>
      </w:r>
      <w:r w:rsidR="00711739" w:rsidRPr="00711739">
        <w:rPr>
          <w:color w:val="000000"/>
        </w:rPr>
        <w:t>nacionalna kontakt točka za prijavu sumnjivih transakcija ili značajnih nestanaka ili krađa ili smjesa ili tvari koje ih sadrže</w:t>
      </w:r>
      <w:r w:rsidR="008C73F8">
        <w:rPr>
          <w:color w:val="000000"/>
        </w:rPr>
        <w:t>, podaci o nacionalnoj kontakt</w:t>
      </w:r>
      <w:r w:rsidR="00383A4B">
        <w:rPr>
          <w:color w:val="000000"/>
        </w:rPr>
        <w:t xml:space="preserve"> točki, te način na koji o</w:t>
      </w:r>
      <w:r w:rsidR="00FC1DBE">
        <w:rPr>
          <w:color w:val="000000"/>
        </w:rPr>
        <w:t xml:space="preserve">na obrađuje prikupljene podatke </w:t>
      </w:r>
      <w:r w:rsidR="0054104D">
        <w:rPr>
          <w:color w:val="000000"/>
        </w:rPr>
        <w:t xml:space="preserve">i vodi evidenciju </w:t>
      </w:r>
      <w:r w:rsidR="00FC1DBE">
        <w:rPr>
          <w:color w:val="000000"/>
        </w:rPr>
        <w:t>o istima.</w:t>
      </w:r>
    </w:p>
    <w:p w14:paraId="1E1829D3" w14:textId="77777777" w:rsidR="00B42E1B" w:rsidRDefault="00D12A64" w:rsidP="00AB595C">
      <w:pPr>
        <w:pStyle w:val="t-9-8"/>
        <w:jc w:val="both"/>
        <w:rPr>
          <w:color w:val="000000"/>
        </w:rPr>
      </w:pPr>
      <w:r>
        <w:rPr>
          <w:b/>
          <w:color w:val="000000"/>
        </w:rPr>
        <w:t>Članak 10</w:t>
      </w:r>
      <w:r w:rsidR="003C3503" w:rsidRPr="0016583D">
        <w:rPr>
          <w:b/>
          <w:color w:val="000000"/>
        </w:rPr>
        <w:t>.</w:t>
      </w:r>
      <w:r w:rsidR="003C3503">
        <w:rPr>
          <w:color w:val="000000"/>
        </w:rPr>
        <w:t xml:space="preserve"> </w:t>
      </w:r>
    </w:p>
    <w:p w14:paraId="539A81BD" w14:textId="03FEA8D6" w:rsidR="00463242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4C70EC">
        <w:rPr>
          <w:color w:val="000000"/>
        </w:rPr>
        <w:t>propisuje</w:t>
      </w:r>
      <w:r>
        <w:rPr>
          <w:color w:val="000000"/>
        </w:rPr>
        <w:t xml:space="preserve"> se</w:t>
      </w:r>
      <w:r w:rsidR="004C70EC">
        <w:rPr>
          <w:color w:val="000000"/>
        </w:rPr>
        <w:t xml:space="preserve"> obvez</w:t>
      </w:r>
      <w:r>
        <w:rPr>
          <w:color w:val="000000"/>
        </w:rPr>
        <w:t>a</w:t>
      </w:r>
      <w:r w:rsidR="004C70EC">
        <w:rPr>
          <w:color w:val="000000"/>
        </w:rPr>
        <w:t xml:space="preserve"> nadležnih tijel</w:t>
      </w:r>
      <w:r w:rsidR="003C3503">
        <w:rPr>
          <w:color w:val="000000"/>
        </w:rPr>
        <w:t xml:space="preserve">a </w:t>
      </w:r>
      <w:r w:rsidR="004C70EC">
        <w:rPr>
          <w:color w:val="000000"/>
        </w:rPr>
        <w:t>na postupanje</w:t>
      </w:r>
      <w:r w:rsidR="00E77FB2">
        <w:rPr>
          <w:color w:val="000000"/>
        </w:rPr>
        <w:t xml:space="preserve"> u roku</w:t>
      </w:r>
      <w:r w:rsidR="004C70EC">
        <w:rPr>
          <w:color w:val="000000"/>
        </w:rPr>
        <w:t xml:space="preserve"> </w:t>
      </w:r>
      <w:r w:rsidR="003C3503">
        <w:rPr>
          <w:color w:val="000000"/>
        </w:rPr>
        <w:t xml:space="preserve">radi podizanja svijesti kako bi se </w:t>
      </w:r>
      <w:r w:rsidR="00223D9D">
        <w:rPr>
          <w:color w:val="000000"/>
        </w:rPr>
        <w:t>mogli</w:t>
      </w:r>
      <w:r w:rsidR="00B069DA">
        <w:rPr>
          <w:color w:val="000000"/>
        </w:rPr>
        <w:t xml:space="preserve"> prepoznati </w:t>
      </w:r>
      <w:proofErr w:type="spellStart"/>
      <w:r w:rsidR="00B069DA">
        <w:rPr>
          <w:color w:val="000000"/>
        </w:rPr>
        <w:t>prekursor</w:t>
      </w:r>
      <w:r w:rsidR="00223D9D">
        <w:rPr>
          <w:color w:val="000000"/>
        </w:rPr>
        <w:t>i</w:t>
      </w:r>
      <w:proofErr w:type="spellEnd"/>
      <w:r w:rsidR="003C3503">
        <w:rPr>
          <w:color w:val="000000"/>
        </w:rPr>
        <w:t xml:space="preserve"> eksploziva, te </w:t>
      </w:r>
      <w:r w:rsidR="004C70EC">
        <w:rPr>
          <w:color w:val="000000"/>
        </w:rPr>
        <w:t xml:space="preserve">kako bi se </w:t>
      </w:r>
      <w:r w:rsidR="003C3503">
        <w:rPr>
          <w:color w:val="000000"/>
        </w:rPr>
        <w:t>pravovremeno reagiralo na sumnjivu aktivnost.</w:t>
      </w:r>
    </w:p>
    <w:p w14:paraId="1C5171DD" w14:textId="77777777" w:rsidR="00B42E1B" w:rsidRDefault="00FB2A9E" w:rsidP="00AB595C">
      <w:pPr>
        <w:pStyle w:val="t-9-8"/>
        <w:jc w:val="both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D12A64">
        <w:rPr>
          <w:b/>
          <w:color w:val="000000"/>
        </w:rPr>
        <w:t>11</w:t>
      </w:r>
      <w:r w:rsidR="0016583D" w:rsidRPr="0016583D">
        <w:rPr>
          <w:b/>
          <w:color w:val="000000"/>
        </w:rPr>
        <w:t>.</w:t>
      </w:r>
      <w:r w:rsidR="00463242">
        <w:rPr>
          <w:b/>
          <w:color w:val="000000"/>
        </w:rPr>
        <w:t xml:space="preserve"> </w:t>
      </w:r>
    </w:p>
    <w:p w14:paraId="69701FFA" w14:textId="025AA76A" w:rsidR="00463242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463242">
        <w:rPr>
          <w:color w:val="000000"/>
        </w:rPr>
        <w:t>propisuje</w:t>
      </w:r>
      <w:r>
        <w:rPr>
          <w:color w:val="000000"/>
        </w:rPr>
        <w:t xml:space="preserve"> se</w:t>
      </w:r>
      <w:r w:rsidR="00463242">
        <w:rPr>
          <w:color w:val="000000"/>
        </w:rPr>
        <w:t xml:space="preserve"> način obrade osobnih podataka u okviru provedbe Uredbe (EU) </w:t>
      </w:r>
      <w:r w:rsidR="0016583D">
        <w:rPr>
          <w:color w:val="000000"/>
        </w:rPr>
        <w:t>2019/1148</w:t>
      </w:r>
      <w:r w:rsidR="00B76CD9">
        <w:rPr>
          <w:color w:val="000000"/>
        </w:rPr>
        <w:t>, u skladu s propisima o zaštiti podataka u Republici Hrvatskoj</w:t>
      </w:r>
      <w:r w:rsidR="0016583D">
        <w:rPr>
          <w:color w:val="000000"/>
        </w:rPr>
        <w:t>.</w:t>
      </w:r>
    </w:p>
    <w:p w14:paraId="1241D431" w14:textId="77777777" w:rsidR="00B42E1B" w:rsidRDefault="00D12A64" w:rsidP="00AB595C">
      <w:pPr>
        <w:pStyle w:val="t-9-8"/>
        <w:jc w:val="both"/>
        <w:rPr>
          <w:color w:val="000000"/>
        </w:rPr>
      </w:pPr>
      <w:r>
        <w:rPr>
          <w:b/>
          <w:color w:val="000000"/>
        </w:rPr>
        <w:t>Članak 12</w:t>
      </w:r>
      <w:r w:rsidR="0016583D">
        <w:rPr>
          <w:b/>
          <w:color w:val="000000"/>
        </w:rPr>
        <w:t>.</w:t>
      </w:r>
      <w:r w:rsidR="00463242">
        <w:rPr>
          <w:color w:val="000000"/>
        </w:rPr>
        <w:t xml:space="preserve"> </w:t>
      </w:r>
    </w:p>
    <w:p w14:paraId="0D879E61" w14:textId="28741B19" w:rsidR="00463242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463242">
        <w:rPr>
          <w:color w:val="000000"/>
        </w:rPr>
        <w:t xml:space="preserve">propisuje </w:t>
      </w:r>
      <w:r>
        <w:rPr>
          <w:color w:val="000000"/>
        </w:rPr>
        <w:t xml:space="preserve">se </w:t>
      </w:r>
      <w:r w:rsidR="004B02E5">
        <w:rPr>
          <w:color w:val="000000"/>
        </w:rPr>
        <w:t>način obavljanja</w:t>
      </w:r>
      <w:r w:rsidR="00463242">
        <w:rPr>
          <w:color w:val="000000"/>
        </w:rPr>
        <w:t xml:space="preserve"> inspekcijskog nadzora na</w:t>
      </w:r>
      <w:r w:rsidR="001619F2">
        <w:rPr>
          <w:color w:val="000000"/>
        </w:rPr>
        <w:t>d</w:t>
      </w:r>
      <w:r w:rsidR="00463242">
        <w:rPr>
          <w:color w:val="000000"/>
        </w:rPr>
        <w:t xml:space="preserve"> p</w:t>
      </w:r>
      <w:r w:rsidR="008C5CBB">
        <w:rPr>
          <w:color w:val="000000"/>
        </w:rPr>
        <w:t>rovedbom Uredbe (EU) 2019/1148</w:t>
      </w:r>
      <w:r w:rsidR="001D0ACD">
        <w:rPr>
          <w:color w:val="000000"/>
        </w:rPr>
        <w:t xml:space="preserve"> i ovog Zakona.</w:t>
      </w:r>
    </w:p>
    <w:p w14:paraId="031F859B" w14:textId="77777777" w:rsidR="00B42E1B" w:rsidRDefault="00D12A64" w:rsidP="00AB595C">
      <w:pPr>
        <w:pStyle w:val="t-9-8"/>
        <w:jc w:val="both"/>
        <w:rPr>
          <w:color w:val="000000"/>
        </w:rPr>
      </w:pPr>
      <w:r>
        <w:rPr>
          <w:b/>
          <w:color w:val="000000"/>
        </w:rPr>
        <w:t>Članak 13</w:t>
      </w:r>
      <w:r w:rsidR="00E500D8">
        <w:rPr>
          <w:color w:val="000000"/>
        </w:rPr>
        <w:t xml:space="preserve">. </w:t>
      </w:r>
    </w:p>
    <w:p w14:paraId="26D39993" w14:textId="51434847" w:rsidR="008C5CBB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>Ovim člankom propisuju se</w:t>
      </w:r>
      <w:r w:rsidR="008C5CBB">
        <w:rPr>
          <w:color w:val="000000"/>
        </w:rPr>
        <w:t xml:space="preserve"> prava i dužnosti inspektora Državnog inspektorata prilikom obavljanja inspekcijskog nadzora.</w:t>
      </w:r>
      <w:r w:rsidR="00B5584B">
        <w:rPr>
          <w:color w:val="000000"/>
        </w:rPr>
        <w:t xml:space="preserve"> Isti članak sadrži</w:t>
      </w:r>
      <w:r w:rsidR="00DE332C">
        <w:rPr>
          <w:color w:val="000000"/>
        </w:rPr>
        <w:t xml:space="preserve"> </w:t>
      </w:r>
      <w:r w:rsidR="00E500D8">
        <w:rPr>
          <w:color w:val="000000"/>
        </w:rPr>
        <w:t xml:space="preserve">i </w:t>
      </w:r>
      <w:r w:rsidR="00DE332C">
        <w:rPr>
          <w:color w:val="000000"/>
        </w:rPr>
        <w:t>pouku o pravnom lijeku koji se može izjaviti protiv pojedinog rješenja</w:t>
      </w:r>
      <w:r w:rsidR="00770C61">
        <w:rPr>
          <w:color w:val="000000"/>
        </w:rPr>
        <w:t xml:space="preserve"> nadležnog inspektora.</w:t>
      </w:r>
    </w:p>
    <w:p w14:paraId="21D5226A" w14:textId="77777777" w:rsidR="00B42E1B" w:rsidRDefault="00D12A64" w:rsidP="00AB595C">
      <w:pPr>
        <w:pStyle w:val="t-9-8"/>
        <w:jc w:val="both"/>
        <w:rPr>
          <w:color w:val="000000"/>
        </w:rPr>
      </w:pPr>
      <w:r>
        <w:rPr>
          <w:b/>
          <w:color w:val="000000"/>
        </w:rPr>
        <w:t>Članak 14</w:t>
      </w:r>
      <w:r w:rsidR="00463242" w:rsidRPr="00463242">
        <w:rPr>
          <w:b/>
          <w:color w:val="000000"/>
        </w:rPr>
        <w:t>.</w:t>
      </w:r>
      <w:r w:rsidR="00463242">
        <w:rPr>
          <w:color w:val="000000"/>
        </w:rPr>
        <w:t xml:space="preserve"> </w:t>
      </w:r>
    </w:p>
    <w:p w14:paraId="1EB767EF" w14:textId="7E490AB6" w:rsidR="007D74DB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463242">
        <w:rPr>
          <w:color w:val="000000"/>
        </w:rPr>
        <w:t>propisuj</w:t>
      </w:r>
      <w:r>
        <w:rPr>
          <w:color w:val="000000"/>
        </w:rPr>
        <w:t>u se</w:t>
      </w:r>
      <w:r w:rsidR="00463242">
        <w:rPr>
          <w:color w:val="000000"/>
        </w:rPr>
        <w:t xml:space="preserve"> prekršajne </w:t>
      </w:r>
      <w:r w:rsidR="00B5584B">
        <w:rPr>
          <w:color w:val="000000"/>
        </w:rPr>
        <w:t>sankci</w:t>
      </w:r>
      <w:r w:rsidR="00463242">
        <w:rPr>
          <w:color w:val="000000"/>
        </w:rPr>
        <w:t xml:space="preserve">je (novčane kazne) za gospodarske subjekte koji postupaju suprotno odredbama Uredbe (EU) </w:t>
      </w:r>
      <w:r w:rsidR="007D74DB">
        <w:rPr>
          <w:color w:val="000000"/>
        </w:rPr>
        <w:t>2019/1148</w:t>
      </w:r>
      <w:r w:rsidR="000D1BB6">
        <w:rPr>
          <w:color w:val="000000"/>
        </w:rPr>
        <w:t xml:space="preserve"> i ovog</w:t>
      </w:r>
      <w:r w:rsidR="001619F2">
        <w:rPr>
          <w:color w:val="000000"/>
        </w:rPr>
        <w:t>a</w:t>
      </w:r>
      <w:r w:rsidR="000D1BB6">
        <w:rPr>
          <w:color w:val="000000"/>
        </w:rPr>
        <w:t xml:space="preserve"> Zakona</w:t>
      </w:r>
      <w:r w:rsidR="007D74DB">
        <w:rPr>
          <w:color w:val="000000"/>
        </w:rPr>
        <w:t>.</w:t>
      </w:r>
    </w:p>
    <w:p w14:paraId="7C8BC6F3" w14:textId="77777777" w:rsidR="00B42E1B" w:rsidRDefault="00D12A64" w:rsidP="00AB595C">
      <w:pPr>
        <w:pStyle w:val="t-9-8"/>
        <w:jc w:val="both"/>
        <w:rPr>
          <w:color w:val="000000"/>
        </w:rPr>
      </w:pPr>
      <w:r>
        <w:rPr>
          <w:b/>
          <w:color w:val="000000"/>
        </w:rPr>
        <w:t>Članak 15</w:t>
      </w:r>
      <w:r w:rsidR="00156464" w:rsidRPr="00156464">
        <w:rPr>
          <w:b/>
          <w:color w:val="000000"/>
        </w:rPr>
        <w:t>.</w:t>
      </w:r>
      <w:r w:rsidR="00156464">
        <w:rPr>
          <w:color w:val="000000"/>
        </w:rPr>
        <w:t xml:space="preserve"> </w:t>
      </w:r>
    </w:p>
    <w:p w14:paraId="4861AF06" w14:textId="68E1BFE3" w:rsidR="006F33BE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156464">
        <w:rPr>
          <w:color w:val="000000"/>
        </w:rPr>
        <w:t>propisuj</w:t>
      </w:r>
      <w:r>
        <w:rPr>
          <w:color w:val="000000"/>
        </w:rPr>
        <w:t>u</w:t>
      </w:r>
      <w:r w:rsidR="00156464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="006F33BE">
        <w:rPr>
          <w:color w:val="000000"/>
        </w:rPr>
        <w:t>prekršajne sankcije (novčane kazne) za fizičke osobe koje postupaju suprotno odredbama Uredbe (EU)2019/1148 i ovoga Zakona.</w:t>
      </w:r>
    </w:p>
    <w:p w14:paraId="75A56FE0" w14:textId="77777777" w:rsidR="00B42E1B" w:rsidRDefault="00F00D13" w:rsidP="00AB595C">
      <w:pPr>
        <w:pStyle w:val="t-9-8"/>
        <w:jc w:val="both"/>
        <w:rPr>
          <w:color w:val="000000"/>
        </w:rPr>
      </w:pPr>
      <w:r w:rsidRPr="00F00D13">
        <w:rPr>
          <w:b/>
          <w:color w:val="000000"/>
        </w:rPr>
        <w:t>Članak 16</w:t>
      </w:r>
      <w:r>
        <w:rPr>
          <w:color w:val="000000"/>
        </w:rPr>
        <w:t xml:space="preserve">. </w:t>
      </w:r>
    </w:p>
    <w:p w14:paraId="7D1AF2E5" w14:textId="3EE0D29E" w:rsidR="00156464" w:rsidRDefault="00B42E1B" w:rsidP="00AB595C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F00D13">
        <w:rPr>
          <w:color w:val="000000"/>
        </w:rPr>
        <w:t xml:space="preserve">propisuje da </w:t>
      </w:r>
      <w:r w:rsidR="00156464">
        <w:rPr>
          <w:color w:val="000000"/>
        </w:rPr>
        <w:t>presta</w:t>
      </w:r>
      <w:r>
        <w:rPr>
          <w:color w:val="000000"/>
        </w:rPr>
        <w:t>nak važenja</w:t>
      </w:r>
      <w:r w:rsidR="00156464">
        <w:rPr>
          <w:color w:val="000000"/>
        </w:rPr>
        <w:t xml:space="preserve"> Zakon</w:t>
      </w:r>
      <w:r>
        <w:rPr>
          <w:color w:val="000000"/>
        </w:rPr>
        <w:t>a</w:t>
      </w:r>
      <w:r w:rsidR="00156464">
        <w:rPr>
          <w:color w:val="000000"/>
        </w:rPr>
        <w:t xml:space="preserve"> o provedbi </w:t>
      </w:r>
      <w:r w:rsidR="004653FC">
        <w:rPr>
          <w:color w:val="000000"/>
        </w:rPr>
        <w:t xml:space="preserve">ranije važeće Uredbe o </w:t>
      </w:r>
      <w:proofErr w:type="spellStart"/>
      <w:r w:rsidR="00156464">
        <w:rPr>
          <w:color w:val="000000"/>
        </w:rPr>
        <w:t>prekursorima</w:t>
      </w:r>
      <w:proofErr w:type="spellEnd"/>
      <w:r w:rsidR="00156464">
        <w:rPr>
          <w:color w:val="000000"/>
        </w:rPr>
        <w:t xml:space="preserve"> eksploziva br. 98/2013.</w:t>
      </w:r>
    </w:p>
    <w:p w14:paraId="687E5F27" w14:textId="77777777" w:rsidR="00B42E1B" w:rsidRDefault="007D74DB" w:rsidP="00A55F21">
      <w:pPr>
        <w:pStyle w:val="t-9-8"/>
        <w:jc w:val="both"/>
        <w:rPr>
          <w:b/>
          <w:color w:val="000000"/>
        </w:rPr>
      </w:pPr>
      <w:r>
        <w:rPr>
          <w:b/>
          <w:color w:val="000000"/>
        </w:rPr>
        <w:t>Članak 1</w:t>
      </w:r>
      <w:r w:rsidR="009D0862">
        <w:rPr>
          <w:b/>
          <w:color w:val="000000"/>
        </w:rPr>
        <w:t>7</w:t>
      </w:r>
      <w:r w:rsidR="00463242" w:rsidRPr="00463242">
        <w:rPr>
          <w:b/>
          <w:color w:val="000000"/>
        </w:rPr>
        <w:t xml:space="preserve">. </w:t>
      </w:r>
      <w:r w:rsidR="00463242">
        <w:rPr>
          <w:b/>
          <w:color w:val="000000"/>
        </w:rPr>
        <w:t xml:space="preserve"> </w:t>
      </w:r>
    </w:p>
    <w:p w14:paraId="0DE52871" w14:textId="5CD55118" w:rsidR="00463242" w:rsidRDefault="00B42E1B" w:rsidP="00A55F2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Ovim člankom </w:t>
      </w:r>
      <w:r w:rsidR="00463242">
        <w:rPr>
          <w:color w:val="000000"/>
        </w:rPr>
        <w:t>propisuje</w:t>
      </w:r>
      <w:r w:rsidR="007D74DB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="007D74DB">
        <w:rPr>
          <w:color w:val="000000"/>
        </w:rPr>
        <w:t>stupanje na snagu ovoga Zakona</w:t>
      </w:r>
      <w:r w:rsidR="00DD3292">
        <w:rPr>
          <w:color w:val="000000"/>
        </w:rPr>
        <w:t>, 1. veljače 2021. godine</w:t>
      </w:r>
      <w:r w:rsidR="00463242">
        <w:rPr>
          <w:color w:val="000000"/>
        </w:rPr>
        <w:t>.</w:t>
      </w:r>
    </w:p>
    <w:p w14:paraId="2B4D243C" w14:textId="77777777" w:rsidR="00463242" w:rsidRDefault="00463242" w:rsidP="00AB595C">
      <w:pPr>
        <w:pStyle w:val="t-9-8"/>
        <w:jc w:val="both"/>
        <w:rPr>
          <w:color w:val="000000"/>
        </w:rPr>
      </w:pPr>
    </w:p>
    <w:p w14:paraId="4973D994" w14:textId="77777777" w:rsidR="00463242" w:rsidRPr="00463242" w:rsidRDefault="00463242" w:rsidP="00AB595C">
      <w:pPr>
        <w:pStyle w:val="t-9-8"/>
        <w:jc w:val="both"/>
        <w:rPr>
          <w:color w:val="000000"/>
        </w:rPr>
      </w:pPr>
    </w:p>
    <w:sectPr w:rsidR="00463242" w:rsidRPr="0046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D6D7" w14:textId="77777777" w:rsidR="001C3356" w:rsidRDefault="001C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F597" w14:textId="77777777" w:rsidR="001C3356" w:rsidRPr="00CE78D1" w:rsidRDefault="001C335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3CAE" w14:textId="77777777" w:rsidR="001C3356" w:rsidRDefault="001C335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2E48B" w14:textId="77777777" w:rsidR="001C3356" w:rsidRDefault="001C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039B" w14:textId="77777777" w:rsidR="001C3356" w:rsidRDefault="001C3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54C3" w14:textId="77777777" w:rsidR="001C3356" w:rsidRDefault="001C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5CA"/>
    <w:multiLevelType w:val="hybridMultilevel"/>
    <w:tmpl w:val="97845122"/>
    <w:lvl w:ilvl="0" w:tplc="F9605FBE">
      <w:start w:val="1"/>
      <w:numFmt w:val="decimal"/>
      <w:lvlText w:val="(%1)"/>
      <w:lvlJc w:val="left"/>
      <w:pPr>
        <w:ind w:left="532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BB5D14"/>
    <w:multiLevelType w:val="hybridMultilevel"/>
    <w:tmpl w:val="EB2CB60E"/>
    <w:lvl w:ilvl="0" w:tplc="E3608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8A2"/>
    <w:multiLevelType w:val="hybridMultilevel"/>
    <w:tmpl w:val="96C44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614B"/>
    <w:multiLevelType w:val="hybridMultilevel"/>
    <w:tmpl w:val="1C428144"/>
    <w:lvl w:ilvl="0" w:tplc="FBE41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71EA"/>
    <w:multiLevelType w:val="hybridMultilevel"/>
    <w:tmpl w:val="46BAB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014C"/>
    <w:multiLevelType w:val="hybridMultilevel"/>
    <w:tmpl w:val="0B6CA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113C"/>
    <w:multiLevelType w:val="hybridMultilevel"/>
    <w:tmpl w:val="FCB0A540"/>
    <w:lvl w:ilvl="0" w:tplc="83303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5E7"/>
    <w:multiLevelType w:val="hybridMultilevel"/>
    <w:tmpl w:val="11064EE6"/>
    <w:lvl w:ilvl="0" w:tplc="76286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87"/>
    <w:rsid w:val="000004FB"/>
    <w:rsid w:val="00010C84"/>
    <w:rsid w:val="00013C8C"/>
    <w:rsid w:val="00014EC8"/>
    <w:rsid w:val="00030168"/>
    <w:rsid w:val="00036153"/>
    <w:rsid w:val="0003728A"/>
    <w:rsid w:val="0004066E"/>
    <w:rsid w:val="00055F12"/>
    <w:rsid w:val="00057A43"/>
    <w:rsid w:val="00065C78"/>
    <w:rsid w:val="0008051C"/>
    <w:rsid w:val="000873F5"/>
    <w:rsid w:val="00094F55"/>
    <w:rsid w:val="000A21EB"/>
    <w:rsid w:val="000A306B"/>
    <w:rsid w:val="000B09FA"/>
    <w:rsid w:val="000B102F"/>
    <w:rsid w:val="000D1BB6"/>
    <w:rsid w:val="000E3146"/>
    <w:rsid w:val="000F1B05"/>
    <w:rsid w:val="00100582"/>
    <w:rsid w:val="0010748E"/>
    <w:rsid w:val="00107C7A"/>
    <w:rsid w:val="0011105D"/>
    <w:rsid w:val="00123883"/>
    <w:rsid w:val="00130EDD"/>
    <w:rsid w:val="00156029"/>
    <w:rsid w:val="00156464"/>
    <w:rsid w:val="001619F2"/>
    <w:rsid w:val="0016583D"/>
    <w:rsid w:val="001763D2"/>
    <w:rsid w:val="00183915"/>
    <w:rsid w:val="0018516B"/>
    <w:rsid w:val="0019492C"/>
    <w:rsid w:val="001A38E0"/>
    <w:rsid w:val="001B68C2"/>
    <w:rsid w:val="001C1409"/>
    <w:rsid w:val="001C3356"/>
    <w:rsid w:val="001D0ACD"/>
    <w:rsid w:val="001D1E03"/>
    <w:rsid w:val="001D6FEA"/>
    <w:rsid w:val="001F2DDA"/>
    <w:rsid w:val="001F7978"/>
    <w:rsid w:val="002042ED"/>
    <w:rsid w:val="002045F7"/>
    <w:rsid w:val="002122F1"/>
    <w:rsid w:val="002161A8"/>
    <w:rsid w:val="00223D9D"/>
    <w:rsid w:val="00236612"/>
    <w:rsid w:val="00245282"/>
    <w:rsid w:val="002760B9"/>
    <w:rsid w:val="00286060"/>
    <w:rsid w:val="002B137A"/>
    <w:rsid w:val="002C151B"/>
    <w:rsid w:val="002C60E6"/>
    <w:rsid w:val="002C79E1"/>
    <w:rsid w:val="002E2B5F"/>
    <w:rsid w:val="002E4811"/>
    <w:rsid w:val="002E6C31"/>
    <w:rsid w:val="002F14B3"/>
    <w:rsid w:val="002F241E"/>
    <w:rsid w:val="002F3C0D"/>
    <w:rsid w:val="002F400A"/>
    <w:rsid w:val="002F5201"/>
    <w:rsid w:val="003000FB"/>
    <w:rsid w:val="003049D8"/>
    <w:rsid w:val="00307EF6"/>
    <w:rsid w:val="00322A05"/>
    <w:rsid w:val="003303C1"/>
    <w:rsid w:val="00332EA0"/>
    <w:rsid w:val="0033599E"/>
    <w:rsid w:val="00351966"/>
    <w:rsid w:val="00352DB2"/>
    <w:rsid w:val="003644F7"/>
    <w:rsid w:val="00382238"/>
    <w:rsid w:val="00383A4B"/>
    <w:rsid w:val="00387088"/>
    <w:rsid w:val="003A5C69"/>
    <w:rsid w:val="003B4DE5"/>
    <w:rsid w:val="003C0744"/>
    <w:rsid w:val="003C3503"/>
    <w:rsid w:val="003C40B2"/>
    <w:rsid w:val="003C7114"/>
    <w:rsid w:val="003E78B6"/>
    <w:rsid w:val="004021C3"/>
    <w:rsid w:val="004032AD"/>
    <w:rsid w:val="00422BDB"/>
    <w:rsid w:val="00422C63"/>
    <w:rsid w:val="00427117"/>
    <w:rsid w:val="00445F36"/>
    <w:rsid w:val="004562AF"/>
    <w:rsid w:val="00463242"/>
    <w:rsid w:val="004653FC"/>
    <w:rsid w:val="00476777"/>
    <w:rsid w:val="00480554"/>
    <w:rsid w:val="00481308"/>
    <w:rsid w:val="0049093B"/>
    <w:rsid w:val="0049676B"/>
    <w:rsid w:val="004B02E5"/>
    <w:rsid w:val="004B40CA"/>
    <w:rsid w:val="004B62EE"/>
    <w:rsid w:val="004C436B"/>
    <w:rsid w:val="004C70EC"/>
    <w:rsid w:val="004D1B6C"/>
    <w:rsid w:val="004D6941"/>
    <w:rsid w:val="004F5EC2"/>
    <w:rsid w:val="005013DD"/>
    <w:rsid w:val="00514517"/>
    <w:rsid w:val="00523D30"/>
    <w:rsid w:val="0054104D"/>
    <w:rsid w:val="0054212A"/>
    <w:rsid w:val="0054250F"/>
    <w:rsid w:val="0055246B"/>
    <w:rsid w:val="00556CE0"/>
    <w:rsid w:val="00570190"/>
    <w:rsid w:val="00585559"/>
    <w:rsid w:val="00591924"/>
    <w:rsid w:val="005A116A"/>
    <w:rsid w:val="005A3B81"/>
    <w:rsid w:val="005B1409"/>
    <w:rsid w:val="005C0C4D"/>
    <w:rsid w:val="005C2F78"/>
    <w:rsid w:val="005C78A7"/>
    <w:rsid w:val="005D248F"/>
    <w:rsid w:val="005D2D05"/>
    <w:rsid w:val="005E44CC"/>
    <w:rsid w:val="005F4193"/>
    <w:rsid w:val="00605D12"/>
    <w:rsid w:val="00616FB5"/>
    <w:rsid w:val="00621D7F"/>
    <w:rsid w:val="00631D14"/>
    <w:rsid w:val="006378F7"/>
    <w:rsid w:val="00637D9A"/>
    <w:rsid w:val="00641434"/>
    <w:rsid w:val="006416C5"/>
    <w:rsid w:val="00647013"/>
    <w:rsid w:val="00671D1F"/>
    <w:rsid w:val="00672833"/>
    <w:rsid w:val="006874CA"/>
    <w:rsid w:val="006939F2"/>
    <w:rsid w:val="006A034F"/>
    <w:rsid w:val="006A190C"/>
    <w:rsid w:val="006B669B"/>
    <w:rsid w:val="006C1B24"/>
    <w:rsid w:val="006C4DC3"/>
    <w:rsid w:val="006C7A72"/>
    <w:rsid w:val="006D6215"/>
    <w:rsid w:val="006E2111"/>
    <w:rsid w:val="006F24F8"/>
    <w:rsid w:val="006F2DE1"/>
    <w:rsid w:val="006F32E7"/>
    <w:rsid w:val="006F33BE"/>
    <w:rsid w:val="006F34F3"/>
    <w:rsid w:val="00711739"/>
    <w:rsid w:val="007266C8"/>
    <w:rsid w:val="00732C62"/>
    <w:rsid w:val="007406D6"/>
    <w:rsid w:val="007527BB"/>
    <w:rsid w:val="00755247"/>
    <w:rsid w:val="00763FD1"/>
    <w:rsid w:val="00770C61"/>
    <w:rsid w:val="007837F4"/>
    <w:rsid w:val="007856D3"/>
    <w:rsid w:val="00792087"/>
    <w:rsid w:val="00792DA3"/>
    <w:rsid w:val="007B40C1"/>
    <w:rsid w:val="007B45E6"/>
    <w:rsid w:val="007B69A8"/>
    <w:rsid w:val="007B69D2"/>
    <w:rsid w:val="007D1063"/>
    <w:rsid w:val="007D21D2"/>
    <w:rsid w:val="007D6B19"/>
    <w:rsid w:val="007D74DB"/>
    <w:rsid w:val="007E06FD"/>
    <w:rsid w:val="007E134B"/>
    <w:rsid w:val="007F0DD6"/>
    <w:rsid w:val="00800BE5"/>
    <w:rsid w:val="008014E1"/>
    <w:rsid w:val="0080339B"/>
    <w:rsid w:val="00805CC5"/>
    <w:rsid w:val="008143A0"/>
    <w:rsid w:val="008251CB"/>
    <w:rsid w:val="00826319"/>
    <w:rsid w:val="008320CF"/>
    <w:rsid w:val="0083505E"/>
    <w:rsid w:val="00840C67"/>
    <w:rsid w:val="00840EB1"/>
    <w:rsid w:val="00875099"/>
    <w:rsid w:val="00876347"/>
    <w:rsid w:val="0088012A"/>
    <w:rsid w:val="008A23D3"/>
    <w:rsid w:val="008A7CAA"/>
    <w:rsid w:val="008B000D"/>
    <w:rsid w:val="008C1B52"/>
    <w:rsid w:val="008C5CBB"/>
    <w:rsid w:val="008C73F8"/>
    <w:rsid w:val="008E3C24"/>
    <w:rsid w:val="008E7A83"/>
    <w:rsid w:val="00906A08"/>
    <w:rsid w:val="00915615"/>
    <w:rsid w:val="00917246"/>
    <w:rsid w:val="00924B0C"/>
    <w:rsid w:val="00942C07"/>
    <w:rsid w:val="009531B3"/>
    <w:rsid w:val="00953A20"/>
    <w:rsid w:val="00956825"/>
    <w:rsid w:val="009626D0"/>
    <w:rsid w:val="00966C01"/>
    <w:rsid w:val="00971153"/>
    <w:rsid w:val="00972B5C"/>
    <w:rsid w:val="00980CF2"/>
    <w:rsid w:val="00981239"/>
    <w:rsid w:val="009965AC"/>
    <w:rsid w:val="009A17D1"/>
    <w:rsid w:val="009A2FFA"/>
    <w:rsid w:val="009C2780"/>
    <w:rsid w:val="009D0862"/>
    <w:rsid w:val="009D353E"/>
    <w:rsid w:val="009D448F"/>
    <w:rsid w:val="009D4511"/>
    <w:rsid w:val="009E7ED4"/>
    <w:rsid w:val="00A11B75"/>
    <w:rsid w:val="00A26E3D"/>
    <w:rsid w:val="00A27C38"/>
    <w:rsid w:val="00A341A8"/>
    <w:rsid w:val="00A51A9D"/>
    <w:rsid w:val="00A55F21"/>
    <w:rsid w:val="00A62ED4"/>
    <w:rsid w:val="00A64626"/>
    <w:rsid w:val="00A7247D"/>
    <w:rsid w:val="00A85D67"/>
    <w:rsid w:val="00A93104"/>
    <w:rsid w:val="00AA445C"/>
    <w:rsid w:val="00AB595C"/>
    <w:rsid w:val="00AB7581"/>
    <w:rsid w:val="00AD3C02"/>
    <w:rsid w:val="00AD6653"/>
    <w:rsid w:val="00AE426A"/>
    <w:rsid w:val="00AE7A50"/>
    <w:rsid w:val="00AF120B"/>
    <w:rsid w:val="00AF65C1"/>
    <w:rsid w:val="00B027BF"/>
    <w:rsid w:val="00B048DC"/>
    <w:rsid w:val="00B069DA"/>
    <w:rsid w:val="00B23D52"/>
    <w:rsid w:val="00B23D9D"/>
    <w:rsid w:val="00B23DC5"/>
    <w:rsid w:val="00B35986"/>
    <w:rsid w:val="00B366DD"/>
    <w:rsid w:val="00B42E1B"/>
    <w:rsid w:val="00B46223"/>
    <w:rsid w:val="00B46EB8"/>
    <w:rsid w:val="00B5584B"/>
    <w:rsid w:val="00B71A44"/>
    <w:rsid w:val="00B76CD9"/>
    <w:rsid w:val="00B80611"/>
    <w:rsid w:val="00B863FE"/>
    <w:rsid w:val="00B864ED"/>
    <w:rsid w:val="00B8773C"/>
    <w:rsid w:val="00B96C52"/>
    <w:rsid w:val="00BA7BFA"/>
    <w:rsid w:val="00BB03CB"/>
    <w:rsid w:val="00BB0C81"/>
    <w:rsid w:val="00BB58DC"/>
    <w:rsid w:val="00BB5CCE"/>
    <w:rsid w:val="00BB6741"/>
    <w:rsid w:val="00BB6802"/>
    <w:rsid w:val="00BD0DF7"/>
    <w:rsid w:val="00BD0E63"/>
    <w:rsid w:val="00BD1863"/>
    <w:rsid w:val="00BE1842"/>
    <w:rsid w:val="00BE1DC8"/>
    <w:rsid w:val="00BF14C9"/>
    <w:rsid w:val="00C17157"/>
    <w:rsid w:val="00C26677"/>
    <w:rsid w:val="00C27BC3"/>
    <w:rsid w:val="00C412BE"/>
    <w:rsid w:val="00C45223"/>
    <w:rsid w:val="00C47332"/>
    <w:rsid w:val="00C61C0C"/>
    <w:rsid w:val="00C7421E"/>
    <w:rsid w:val="00C770C4"/>
    <w:rsid w:val="00C9443C"/>
    <w:rsid w:val="00CB2261"/>
    <w:rsid w:val="00CE5FB5"/>
    <w:rsid w:val="00D10EA9"/>
    <w:rsid w:val="00D12A64"/>
    <w:rsid w:val="00D14248"/>
    <w:rsid w:val="00D153E9"/>
    <w:rsid w:val="00D320A4"/>
    <w:rsid w:val="00D5158C"/>
    <w:rsid w:val="00D534C4"/>
    <w:rsid w:val="00D6475A"/>
    <w:rsid w:val="00D668B8"/>
    <w:rsid w:val="00DA227D"/>
    <w:rsid w:val="00DA7FD9"/>
    <w:rsid w:val="00DC00C1"/>
    <w:rsid w:val="00DD3292"/>
    <w:rsid w:val="00DD5D57"/>
    <w:rsid w:val="00DE05CD"/>
    <w:rsid w:val="00DE332C"/>
    <w:rsid w:val="00DF338A"/>
    <w:rsid w:val="00DF3B76"/>
    <w:rsid w:val="00DF5759"/>
    <w:rsid w:val="00E03851"/>
    <w:rsid w:val="00E058CF"/>
    <w:rsid w:val="00E145A3"/>
    <w:rsid w:val="00E328EA"/>
    <w:rsid w:val="00E334A4"/>
    <w:rsid w:val="00E41D3A"/>
    <w:rsid w:val="00E42964"/>
    <w:rsid w:val="00E500D8"/>
    <w:rsid w:val="00E568A0"/>
    <w:rsid w:val="00E571C5"/>
    <w:rsid w:val="00E6196B"/>
    <w:rsid w:val="00E64D4F"/>
    <w:rsid w:val="00E65D85"/>
    <w:rsid w:val="00E67A6E"/>
    <w:rsid w:val="00E70A9A"/>
    <w:rsid w:val="00E73EE1"/>
    <w:rsid w:val="00E748C3"/>
    <w:rsid w:val="00E77A50"/>
    <w:rsid w:val="00E77FB2"/>
    <w:rsid w:val="00E8074C"/>
    <w:rsid w:val="00E87F09"/>
    <w:rsid w:val="00E91866"/>
    <w:rsid w:val="00E9337F"/>
    <w:rsid w:val="00E93815"/>
    <w:rsid w:val="00E95BB6"/>
    <w:rsid w:val="00E97393"/>
    <w:rsid w:val="00EA2269"/>
    <w:rsid w:val="00EA2552"/>
    <w:rsid w:val="00EA7AC4"/>
    <w:rsid w:val="00EA7B70"/>
    <w:rsid w:val="00EB0DEE"/>
    <w:rsid w:val="00EB2BD3"/>
    <w:rsid w:val="00EE28A6"/>
    <w:rsid w:val="00EE3B34"/>
    <w:rsid w:val="00EF4364"/>
    <w:rsid w:val="00EF6CE1"/>
    <w:rsid w:val="00F00D13"/>
    <w:rsid w:val="00F070C1"/>
    <w:rsid w:val="00F11607"/>
    <w:rsid w:val="00F11C02"/>
    <w:rsid w:val="00F17AF8"/>
    <w:rsid w:val="00F2404A"/>
    <w:rsid w:val="00F43721"/>
    <w:rsid w:val="00F46666"/>
    <w:rsid w:val="00F62280"/>
    <w:rsid w:val="00F72FB3"/>
    <w:rsid w:val="00F73347"/>
    <w:rsid w:val="00F73992"/>
    <w:rsid w:val="00F74BB1"/>
    <w:rsid w:val="00F91B94"/>
    <w:rsid w:val="00F97A91"/>
    <w:rsid w:val="00FB2A9E"/>
    <w:rsid w:val="00FB318A"/>
    <w:rsid w:val="00FC17FC"/>
    <w:rsid w:val="00FC1DBE"/>
    <w:rsid w:val="00FC5A2B"/>
    <w:rsid w:val="00FD7EB9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83D9"/>
  <w15:docId w15:val="{025DA03C-330F-4661-A346-1D1B3120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1B75"/>
    <w:pPr>
      <w:keepNext/>
      <w:tabs>
        <w:tab w:val="left" w:pos="1134"/>
        <w:tab w:val="left" w:pos="4536"/>
        <w:tab w:val="left" w:pos="5953"/>
        <w:tab w:val="left" w:pos="680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Arial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79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11B75"/>
    <w:rPr>
      <w:rFonts w:ascii="Arial" w:eastAsia="Times New Roman" w:hAnsi="Arial" w:cs="Arial"/>
      <w:b/>
      <w:spacing w:val="-3"/>
    </w:rPr>
  </w:style>
  <w:style w:type="paragraph" w:styleId="BodyText2">
    <w:name w:val="Body Text 2"/>
    <w:basedOn w:val="Normal"/>
    <w:link w:val="BodyText2Char"/>
    <w:rsid w:val="00A11B75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pacing w:val="-3"/>
    </w:rPr>
  </w:style>
  <w:style w:type="character" w:customStyle="1" w:styleId="BodyText2Char">
    <w:name w:val="Body Text 2 Char"/>
    <w:basedOn w:val="DefaultParagraphFont"/>
    <w:link w:val="BodyText2"/>
    <w:rsid w:val="00A11B75"/>
    <w:rPr>
      <w:rFonts w:ascii="Arial" w:eastAsia="Times New Roman" w:hAnsi="Arial" w:cs="Arial"/>
      <w:spacing w:val="-3"/>
    </w:rPr>
  </w:style>
  <w:style w:type="paragraph" w:styleId="BodyText">
    <w:name w:val="Body Text"/>
    <w:basedOn w:val="Normal"/>
    <w:link w:val="BodyTextChar"/>
    <w:uiPriority w:val="99"/>
    <w:unhideWhenUsed/>
    <w:rsid w:val="00A11B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1B75"/>
  </w:style>
  <w:style w:type="paragraph" w:customStyle="1" w:styleId="clanak-">
    <w:name w:val="clanak-"/>
    <w:basedOn w:val="Normal"/>
    <w:rsid w:val="00C61C0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01">
    <w:name w:val="fontstyle01"/>
    <w:basedOn w:val="DefaultParagraphFont"/>
    <w:rsid w:val="00C61C0C"/>
    <w:rPr>
      <w:rFonts w:ascii="EUAlbertina-Regu" w:hAnsi="EUAlbertina-Regu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box463430">
    <w:name w:val="box_463430"/>
    <w:basedOn w:val="Normal"/>
    <w:rsid w:val="00C61C0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C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8A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0EA9"/>
    <w:pPr>
      <w:ind w:left="720"/>
      <w:contextualSpacing/>
    </w:pPr>
  </w:style>
  <w:style w:type="paragraph" w:styleId="Header">
    <w:name w:val="header"/>
    <w:basedOn w:val="Normal"/>
    <w:link w:val="HeaderChar"/>
    <w:rsid w:val="001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1C33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C335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7DA0D-9D22-40A4-9A7D-3753A610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3037</Words>
  <Characters>17312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Ivančić Snežana</dc:creator>
  <cp:lastModifiedBy>Ivana Marinković</cp:lastModifiedBy>
  <cp:revision>21</cp:revision>
  <cp:lastPrinted>2016-01-11T10:11:00Z</cp:lastPrinted>
  <dcterms:created xsi:type="dcterms:W3CDTF">2020-10-30T13:21:00Z</dcterms:created>
  <dcterms:modified xsi:type="dcterms:W3CDTF">2020-11-10T09:58:00Z</dcterms:modified>
</cp:coreProperties>
</file>