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2179F45" w14:textId="77777777" w:rsidR="0067052B" w:rsidRDefault="0067052B" w:rsidP="00737B44">
      <w:pPr>
        <w:spacing w:after="0" w:line="240" w:lineRule="auto"/>
        <w:rPr>
          <w:rFonts w:ascii="Times New Roman" w:eastAsia="Times New Roman" w:hAnsi="Times New Roman" w:cs="Times New Roman"/>
          <w:b/>
          <w:sz w:val="24"/>
          <w:szCs w:val="24"/>
        </w:rPr>
      </w:pPr>
      <w:bookmarkStart w:id="0" w:name="_GoBack"/>
      <w:bookmarkEnd w:id="0"/>
    </w:p>
    <w:p w14:paraId="3F46146D" w14:textId="77777777" w:rsidR="00737B44" w:rsidRDefault="00737B44" w:rsidP="00D96D8E">
      <w:pPr>
        <w:spacing w:after="0" w:line="240" w:lineRule="auto"/>
        <w:jc w:val="center"/>
        <w:rPr>
          <w:rFonts w:ascii="Times New Roman" w:eastAsia="Times New Roman" w:hAnsi="Times New Roman" w:cs="Times New Roman"/>
          <w:b/>
          <w:sz w:val="24"/>
          <w:szCs w:val="24"/>
        </w:rPr>
      </w:pPr>
    </w:p>
    <w:p w14:paraId="7E8A64D2" w14:textId="77777777" w:rsidR="00737B44" w:rsidRDefault="00737B44" w:rsidP="00737B44">
      <w:pPr>
        <w:jc w:val="center"/>
        <w:rPr>
          <w:rFonts w:ascii="Calibri" w:eastAsia="Calibri" w:hAnsi="Calibri"/>
        </w:rPr>
      </w:pPr>
      <w:r>
        <w:rPr>
          <w:rFonts w:ascii="Calibri" w:eastAsia="Calibri" w:hAnsi="Calibri"/>
          <w:noProof/>
        </w:rPr>
        <w:drawing>
          <wp:inline distT="0" distB="0" distL="0" distR="0">
            <wp:extent cx="502920" cy="685800"/>
            <wp:effectExtent l="0" t="0" r="0" b="0"/>
            <wp:docPr id="1"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02920" cy="685800"/>
                    </a:xfrm>
                    <a:prstGeom prst="rect">
                      <a:avLst/>
                    </a:prstGeom>
                    <a:noFill/>
                    <a:ln>
                      <a:noFill/>
                    </a:ln>
                  </pic:spPr>
                </pic:pic>
              </a:graphicData>
            </a:graphic>
          </wp:inline>
        </w:drawing>
      </w:r>
    </w:p>
    <w:p w14:paraId="1E4ADA95" w14:textId="77777777" w:rsidR="00737B44" w:rsidRDefault="00737B44" w:rsidP="00737B44">
      <w:pPr>
        <w:spacing w:before="60" w:after="1680"/>
        <w:jc w:val="center"/>
        <w:rPr>
          <w:rFonts w:ascii="Times New Roman" w:eastAsia="Calibri" w:hAnsi="Times New Roman" w:cs="Times New Roman"/>
          <w:sz w:val="28"/>
        </w:rPr>
      </w:pPr>
      <w:r>
        <w:rPr>
          <w:rFonts w:ascii="Times New Roman" w:eastAsia="Calibri" w:hAnsi="Times New Roman" w:cs="Times New Roman"/>
          <w:sz w:val="28"/>
        </w:rPr>
        <w:t>VLADA REPUBLIKE HRVATSKE</w:t>
      </w:r>
    </w:p>
    <w:p w14:paraId="38B03735" w14:textId="77777777" w:rsidR="00737B44" w:rsidRDefault="00737B44" w:rsidP="00737B44">
      <w:pPr>
        <w:jc w:val="both"/>
        <w:rPr>
          <w:rFonts w:ascii="Times New Roman" w:eastAsia="Calibri" w:hAnsi="Times New Roman" w:cs="Times New Roman"/>
          <w:sz w:val="24"/>
          <w:szCs w:val="24"/>
        </w:rPr>
      </w:pPr>
    </w:p>
    <w:p w14:paraId="5B42C51E" w14:textId="77777777" w:rsidR="00737B44" w:rsidRDefault="0077177F" w:rsidP="00737B44">
      <w:pPr>
        <w:jc w:val="right"/>
        <w:rPr>
          <w:rFonts w:ascii="Times New Roman" w:eastAsia="Calibri" w:hAnsi="Times New Roman" w:cs="Times New Roman"/>
          <w:color w:val="00B0F0"/>
          <w:sz w:val="24"/>
          <w:szCs w:val="24"/>
        </w:rPr>
      </w:pPr>
      <w:r>
        <w:rPr>
          <w:rFonts w:ascii="Times New Roman" w:eastAsia="Calibri" w:hAnsi="Times New Roman" w:cs="Times New Roman"/>
          <w:sz w:val="24"/>
          <w:szCs w:val="24"/>
        </w:rPr>
        <w:t xml:space="preserve">Zagreb, </w:t>
      </w:r>
      <w:r w:rsidR="00E830BE">
        <w:rPr>
          <w:rFonts w:ascii="Times New Roman" w:eastAsia="Calibri" w:hAnsi="Times New Roman" w:cs="Times New Roman"/>
          <w:sz w:val="24"/>
          <w:szCs w:val="24"/>
        </w:rPr>
        <w:t>7</w:t>
      </w:r>
      <w:r w:rsidR="00737B44">
        <w:rPr>
          <w:rFonts w:ascii="Times New Roman" w:eastAsia="Calibri" w:hAnsi="Times New Roman" w:cs="Times New Roman"/>
          <w:sz w:val="24"/>
          <w:szCs w:val="24"/>
        </w:rPr>
        <w:t xml:space="preserve">. </w:t>
      </w:r>
      <w:r>
        <w:rPr>
          <w:rFonts w:ascii="Times New Roman" w:eastAsia="Calibri" w:hAnsi="Times New Roman" w:cs="Times New Roman"/>
          <w:sz w:val="24"/>
          <w:szCs w:val="24"/>
        </w:rPr>
        <w:t>svib</w:t>
      </w:r>
      <w:r w:rsidR="005A37CF">
        <w:rPr>
          <w:rFonts w:ascii="Times New Roman" w:eastAsia="Calibri" w:hAnsi="Times New Roman" w:cs="Times New Roman"/>
          <w:sz w:val="24"/>
          <w:szCs w:val="24"/>
        </w:rPr>
        <w:t>nja</w:t>
      </w:r>
      <w:r w:rsidR="00737B44">
        <w:rPr>
          <w:rFonts w:ascii="Times New Roman" w:eastAsia="Calibri" w:hAnsi="Times New Roman" w:cs="Times New Roman"/>
          <w:sz w:val="24"/>
          <w:szCs w:val="24"/>
        </w:rPr>
        <w:t xml:space="preserve"> 2020.</w:t>
      </w:r>
    </w:p>
    <w:p w14:paraId="2B90FA13" w14:textId="77777777" w:rsidR="00737B44" w:rsidRDefault="00737B44" w:rsidP="00737B44">
      <w:pPr>
        <w:jc w:val="right"/>
        <w:rPr>
          <w:rFonts w:ascii="Times New Roman" w:eastAsia="Calibri" w:hAnsi="Times New Roman" w:cs="Times New Roman"/>
          <w:sz w:val="24"/>
          <w:szCs w:val="24"/>
        </w:rPr>
      </w:pPr>
    </w:p>
    <w:p w14:paraId="73D66D23" w14:textId="77777777" w:rsidR="00737B44" w:rsidRDefault="00737B44" w:rsidP="00737B44">
      <w:pPr>
        <w:jc w:val="right"/>
        <w:rPr>
          <w:rFonts w:ascii="Times New Roman" w:eastAsia="Calibri" w:hAnsi="Times New Roman" w:cs="Times New Roman"/>
          <w:sz w:val="24"/>
          <w:szCs w:val="24"/>
        </w:rPr>
      </w:pPr>
    </w:p>
    <w:p w14:paraId="0425C770" w14:textId="77777777" w:rsidR="00737B44" w:rsidRDefault="00737B44" w:rsidP="00737B44">
      <w:pPr>
        <w:jc w:val="right"/>
        <w:rPr>
          <w:rFonts w:ascii="Times New Roman" w:eastAsia="Calibri" w:hAnsi="Times New Roman" w:cs="Times New Roman"/>
          <w:sz w:val="24"/>
          <w:szCs w:val="24"/>
        </w:rPr>
      </w:pPr>
    </w:p>
    <w:p w14:paraId="3860C092" w14:textId="77777777" w:rsidR="00737B44" w:rsidRDefault="00737B44" w:rsidP="00737B44">
      <w:pPr>
        <w:jc w:val="both"/>
        <w:rPr>
          <w:rFonts w:ascii="Times New Roman" w:eastAsia="Calibri" w:hAnsi="Times New Roman" w:cs="Times New Roman"/>
          <w:sz w:val="24"/>
          <w:szCs w:val="24"/>
        </w:rPr>
      </w:pPr>
      <w:r>
        <w:rPr>
          <w:rFonts w:ascii="Times New Roman" w:eastAsia="Calibri" w:hAnsi="Times New Roman" w:cs="Times New Roman"/>
          <w:sz w:val="24"/>
          <w:szCs w:val="24"/>
        </w:rPr>
        <w:t>__________________________________________________________________________</w:t>
      </w:r>
    </w:p>
    <w:tbl>
      <w:tblPr>
        <w:tblW w:w="0" w:type="auto"/>
        <w:tblLook w:val="04A0" w:firstRow="1" w:lastRow="0" w:firstColumn="1" w:lastColumn="0" w:noHBand="0" w:noVBand="1"/>
      </w:tblPr>
      <w:tblGrid>
        <w:gridCol w:w="1947"/>
        <w:gridCol w:w="7126"/>
      </w:tblGrid>
      <w:tr w:rsidR="00737B44" w14:paraId="090C5DA8" w14:textId="77777777" w:rsidTr="00737B44">
        <w:tc>
          <w:tcPr>
            <w:tcW w:w="1951" w:type="dxa"/>
            <w:hideMark/>
          </w:tcPr>
          <w:p w14:paraId="72C8734F" w14:textId="77777777" w:rsidR="00737B44" w:rsidRDefault="00737B44">
            <w:pPr>
              <w:spacing w:line="360" w:lineRule="auto"/>
              <w:rPr>
                <w:rFonts w:ascii="Times New Roman" w:hAnsi="Times New Roman" w:cs="Times New Roman"/>
                <w:sz w:val="24"/>
                <w:szCs w:val="24"/>
              </w:rPr>
            </w:pPr>
            <w:r>
              <w:rPr>
                <w:rFonts w:ascii="Times New Roman" w:hAnsi="Times New Roman" w:cs="Times New Roman"/>
                <w:smallCaps/>
                <w:sz w:val="24"/>
                <w:szCs w:val="24"/>
              </w:rPr>
              <w:t>Predlagatelj</w:t>
            </w:r>
            <w:r>
              <w:rPr>
                <w:rFonts w:ascii="Times New Roman" w:hAnsi="Times New Roman" w:cs="Times New Roman"/>
                <w:sz w:val="24"/>
                <w:szCs w:val="24"/>
              </w:rPr>
              <w:t>:</w:t>
            </w:r>
          </w:p>
        </w:tc>
        <w:tc>
          <w:tcPr>
            <w:tcW w:w="7229" w:type="dxa"/>
            <w:hideMark/>
          </w:tcPr>
          <w:p w14:paraId="0EFC887A" w14:textId="77777777" w:rsidR="00737B44" w:rsidRDefault="00737B44">
            <w:pPr>
              <w:spacing w:line="360" w:lineRule="auto"/>
              <w:rPr>
                <w:rFonts w:ascii="Times New Roman" w:hAnsi="Times New Roman" w:cs="Times New Roman"/>
                <w:sz w:val="24"/>
                <w:szCs w:val="24"/>
              </w:rPr>
            </w:pPr>
            <w:r>
              <w:rPr>
                <w:rFonts w:ascii="Times New Roman" w:hAnsi="Times New Roman" w:cs="Times New Roman"/>
                <w:sz w:val="24"/>
                <w:szCs w:val="24"/>
              </w:rPr>
              <w:t>Ministarstvo mora, prometa i infrastrukture</w:t>
            </w:r>
          </w:p>
        </w:tc>
      </w:tr>
    </w:tbl>
    <w:p w14:paraId="3A71A563" w14:textId="77777777" w:rsidR="00737B44" w:rsidRDefault="00737B44" w:rsidP="00737B44">
      <w:pPr>
        <w:jc w:val="both"/>
        <w:rPr>
          <w:rFonts w:ascii="Times New Roman" w:eastAsia="Calibri" w:hAnsi="Times New Roman" w:cs="Times New Roman"/>
          <w:sz w:val="24"/>
          <w:szCs w:val="24"/>
        </w:rPr>
      </w:pPr>
      <w:r>
        <w:rPr>
          <w:rFonts w:ascii="Times New Roman" w:eastAsia="Calibri" w:hAnsi="Times New Roman" w:cs="Times New Roman"/>
          <w:sz w:val="24"/>
          <w:szCs w:val="24"/>
        </w:rPr>
        <w:t>__________________________________________________________________________</w:t>
      </w:r>
    </w:p>
    <w:tbl>
      <w:tblPr>
        <w:tblW w:w="0" w:type="auto"/>
        <w:tblLook w:val="04A0" w:firstRow="1" w:lastRow="0" w:firstColumn="1" w:lastColumn="0" w:noHBand="0" w:noVBand="1"/>
      </w:tblPr>
      <w:tblGrid>
        <w:gridCol w:w="1938"/>
        <w:gridCol w:w="7135"/>
      </w:tblGrid>
      <w:tr w:rsidR="00737B44" w14:paraId="5F93DFFC" w14:textId="77777777" w:rsidTr="00737B44">
        <w:tc>
          <w:tcPr>
            <w:tcW w:w="1951" w:type="dxa"/>
            <w:hideMark/>
          </w:tcPr>
          <w:p w14:paraId="34E29903" w14:textId="77777777" w:rsidR="00737B44" w:rsidRDefault="00737B44">
            <w:pPr>
              <w:spacing w:line="360" w:lineRule="auto"/>
              <w:rPr>
                <w:rFonts w:ascii="Times New Roman" w:hAnsi="Times New Roman" w:cs="Times New Roman"/>
                <w:sz w:val="24"/>
                <w:szCs w:val="24"/>
              </w:rPr>
            </w:pPr>
            <w:r>
              <w:rPr>
                <w:rFonts w:ascii="Times New Roman" w:hAnsi="Times New Roman" w:cs="Times New Roman"/>
                <w:smallCaps/>
                <w:sz w:val="24"/>
                <w:szCs w:val="24"/>
              </w:rPr>
              <w:t>Predmet</w:t>
            </w:r>
            <w:r>
              <w:rPr>
                <w:rFonts w:ascii="Times New Roman" w:hAnsi="Times New Roman" w:cs="Times New Roman"/>
                <w:sz w:val="24"/>
                <w:szCs w:val="24"/>
              </w:rPr>
              <w:t>:</w:t>
            </w:r>
          </w:p>
        </w:tc>
        <w:tc>
          <w:tcPr>
            <w:tcW w:w="7229" w:type="dxa"/>
            <w:hideMark/>
          </w:tcPr>
          <w:p w14:paraId="7414DDF4" w14:textId="77777777" w:rsidR="00737B44" w:rsidRDefault="00737B44">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Nacrt konačnog prijedloga zakona </w:t>
            </w:r>
            <w:r>
              <w:rPr>
                <w:rFonts w:ascii="Times New Roman" w:hAnsi="Times New Roman" w:cs="Times New Roman"/>
                <w:bCs/>
                <w:sz w:val="24"/>
                <w:szCs w:val="24"/>
              </w:rPr>
              <w:t>o pružanju informacija o multimodalnim putovanjima</w:t>
            </w:r>
          </w:p>
        </w:tc>
      </w:tr>
    </w:tbl>
    <w:p w14:paraId="4704BA9C" w14:textId="77777777" w:rsidR="00737B44" w:rsidRDefault="00737B44" w:rsidP="00737B44">
      <w:pPr>
        <w:jc w:val="both"/>
        <w:rPr>
          <w:rFonts w:eastAsia="Calibri"/>
        </w:rPr>
      </w:pPr>
      <w:r>
        <w:rPr>
          <w:rFonts w:eastAsia="Calibri"/>
        </w:rPr>
        <w:t>__________________________________________________________________________</w:t>
      </w:r>
    </w:p>
    <w:p w14:paraId="1B77DA60" w14:textId="77777777" w:rsidR="00737B44" w:rsidRDefault="00737B44" w:rsidP="00737B44">
      <w:pPr>
        <w:jc w:val="both"/>
        <w:rPr>
          <w:rFonts w:eastAsia="Calibri"/>
        </w:rPr>
      </w:pPr>
    </w:p>
    <w:p w14:paraId="60015756" w14:textId="77777777" w:rsidR="00737B44" w:rsidRDefault="00737B44" w:rsidP="00737B44">
      <w:pPr>
        <w:jc w:val="both"/>
        <w:rPr>
          <w:rFonts w:eastAsia="Calibri"/>
        </w:rPr>
      </w:pPr>
    </w:p>
    <w:p w14:paraId="2E805C81" w14:textId="77777777" w:rsidR="00737B44" w:rsidRDefault="00737B44" w:rsidP="00737B44">
      <w:pPr>
        <w:jc w:val="both"/>
        <w:rPr>
          <w:rFonts w:eastAsia="Calibri"/>
        </w:rPr>
      </w:pPr>
    </w:p>
    <w:p w14:paraId="0D6987AD" w14:textId="77777777" w:rsidR="00737B44" w:rsidRDefault="00737B44" w:rsidP="00737B44">
      <w:pPr>
        <w:jc w:val="both"/>
        <w:rPr>
          <w:rFonts w:eastAsia="Calibri"/>
        </w:rPr>
      </w:pPr>
    </w:p>
    <w:p w14:paraId="24869DEA" w14:textId="77777777" w:rsidR="00737B44" w:rsidRDefault="00737B44" w:rsidP="00737B44">
      <w:pPr>
        <w:tabs>
          <w:tab w:val="left" w:pos="6300"/>
        </w:tabs>
        <w:jc w:val="both"/>
        <w:rPr>
          <w:rFonts w:eastAsia="Calibri"/>
        </w:rPr>
      </w:pPr>
      <w:r>
        <w:rPr>
          <w:rFonts w:eastAsia="Calibri"/>
        </w:rPr>
        <w:tab/>
      </w:r>
    </w:p>
    <w:p w14:paraId="5B64D7F9" w14:textId="77777777" w:rsidR="00737B44" w:rsidRDefault="00737B44" w:rsidP="00737B44">
      <w:pPr>
        <w:rPr>
          <w:rFonts w:ascii="Calibri" w:eastAsia="Calibri" w:hAnsi="Calibri"/>
        </w:rPr>
      </w:pPr>
    </w:p>
    <w:p w14:paraId="46BE4D9D" w14:textId="77777777" w:rsidR="00737B44" w:rsidRDefault="00737B44" w:rsidP="00737B44">
      <w:pPr>
        <w:rPr>
          <w:rFonts w:ascii="Calibri" w:eastAsia="Calibri" w:hAnsi="Calibri"/>
        </w:rPr>
      </w:pPr>
    </w:p>
    <w:p w14:paraId="0DB457EE" w14:textId="77777777" w:rsidR="00737B44" w:rsidRPr="00737B44" w:rsidRDefault="00737B44" w:rsidP="00737B44">
      <w:pPr>
        <w:pBdr>
          <w:top w:val="single" w:sz="4" w:space="1" w:color="404040"/>
        </w:pBdr>
        <w:tabs>
          <w:tab w:val="center" w:pos="4536"/>
          <w:tab w:val="right" w:pos="9072"/>
        </w:tabs>
        <w:jc w:val="center"/>
        <w:rPr>
          <w:rFonts w:ascii="Times New Roman" w:eastAsia="Calibri" w:hAnsi="Times New Roman" w:cs="Times New Roman"/>
          <w:color w:val="404040"/>
          <w:spacing w:val="20"/>
          <w:sz w:val="20"/>
        </w:rPr>
      </w:pPr>
      <w:r>
        <w:rPr>
          <w:rFonts w:ascii="Times New Roman" w:eastAsia="Calibri" w:hAnsi="Times New Roman" w:cs="Times New Roman"/>
          <w:color w:val="767171"/>
          <w:spacing w:val="20"/>
          <w:sz w:val="20"/>
        </w:rPr>
        <w:t>Banski dvori | Trg Sv. Marka 2  | 10000 Zagreb | tel. 01 4569 222 | vlada.gov.hr</w:t>
      </w:r>
    </w:p>
    <w:p w14:paraId="74ACCA8A" w14:textId="77777777" w:rsidR="00D55DE9" w:rsidRPr="00D55DE9" w:rsidRDefault="00D55DE9" w:rsidP="00D55DE9">
      <w:pPr>
        <w:widowControl w:val="0"/>
        <w:pBdr>
          <w:bottom w:val="single" w:sz="12" w:space="1" w:color="auto"/>
        </w:pBdr>
        <w:suppressAutoHyphens/>
        <w:spacing w:after="0" w:line="240" w:lineRule="auto"/>
        <w:jc w:val="center"/>
        <w:rPr>
          <w:rFonts w:ascii="Times New Roman" w:eastAsia="Times New Roman" w:hAnsi="Times New Roman" w:cs="Times New Roman"/>
          <w:b/>
          <w:snapToGrid w:val="0"/>
          <w:sz w:val="24"/>
          <w:szCs w:val="24"/>
          <w:lang w:eastAsia="ar-SA"/>
        </w:rPr>
      </w:pPr>
      <w:r w:rsidRPr="00D55DE9">
        <w:rPr>
          <w:rFonts w:ascii="Times New Roman" w:eastAsia="Times New Roman" w:hAnsi="Times New Roman" w:cs="Times New Roman"/>
          <w:b/>
          <w:snapToGrid w:val="0"/>
          <w:sz w:val="24"/>
          <w:szCs w:val="24"/>
          <w:lang w:eastAsia="ar-SA"/>
        </w:rPr>
        <w:lastRenderedPageBreak/>
        <w:t>VLADA REPUBLIKE HRVATSKE</w:t>
      </w:r>
    </w:p>
    <w:p w14:paraId="23E30579" w14:textId="77777777" w:rsidR="00D55DE9" w:rsidRPr="00D55DE9" w:rsidRDefault="00D55DE9" w:rsidP="00D55DE9">
      <w:pPr>
        <w:widowControl w:val="0"/>
        <w:suppressAutoHyphens/>
        <w:spacing w:after="0" w:line="240" w:lineRule="auto"/>
        <w:jc w:val="center"/>
        <w:rPr>
          <w:rFonts w:ascii="Times New Roman" w:eastAsia="Times New Roman" w:hAnsi="Times New Roman" w:cs="Times New Roman"/>
          <w:b/>
          <w:snapToGrid w:val="0"/>
          <w:sz w:val="24"/>
          <w:szCs w:val="24"/>
          <w:highlight w:val="yellow"/>
          <w:lang w:eastAsia="ar-SA"/>
        </w:rPr>
      </w:pPr>
    </w:p>
    <w:p w14:paraId="5755B7D1" w14:textId="77777777" w:rsidR="00D55DE9" w:rsidRPr="00D55DE9" w:rsidRDefault="00D55DE9" w:rsidP="00D55DE9">
      <w:pPr>
        <w:widowControl w:val="0"/>
        <w:suppressAutoHyphens/>
        <w:spacing w:after="0" w:line="240" w:lineRule="auto"/>
        <w:jc w:val="center"/>
        <w:rPr>
          <w:rFonts w:ascii="Times New Roman" w:eastAsia="Times New Roman" w:hAnsi="Times New Roman" w:cs="Times New Roman"/>
          <w:b/>
          <w:snapToGrid w:val="0"/>
          <w:sz w:val="24"/>
          <w:szCs w:val="24"/>
          <w:highlight w:val="yellow"/>
          <w:lang w:eastAsia="ar-SA"/>
        </w:rPr>
      </w:pPr>
    </w:p>
    <w:p w14:paraId="0E79A3FF" w14:textId="77777777" w:rsidR="00D55DE9" w:rsidRPr="00D55DE9" w:rsidRDefault="00D55DE9" w:rsidP="00D55DE9">
      <w:pPr>
        <w:widowControl w:val="0"/>
        <w:suppressAutoHyphens/>
        <w:spacing w:after="0" w:line="240" w:lineRule="auto"/>
        <w:jc w:val="right"/>
        <w:rPr>
          <w:rFonts w:ascii="Times New Roman" w:eastAsia="Times New Roman" w:hAnsi="Times New Roman" w:cs="Times New Roman"/>
          <w:b/>
          <w:i/>
          <w:snapToGrid w:val="0"/>
          <w:sz w:val="24"/>
          <w:szCs w:val="24"/>
          <w:lang w:eastAsia="ar-SA"/>
        </w:rPr>
      </w:pPr>
      <w:r w:rsidRPr="00D55DE9">
        <w:rPr>
          <w:rFonts w:ascii="Times New Roman" w:eastAsia="Times New Roman" w:hAnsi="Times New Roman" w:cs="Times New Roman"/>
          <w:b/>
          <w:i/>
          <w:snapToGrid w:val="0"/>
          <w:sz w:val="24"/>
          <w:szCs w:val="24"/>
          <w:lang w:eastAsia="ar-SA"/>
        </w:rPr>
        <w:t>Nacrt</w:t>
      </w:r>
    </w:p>
    <w:p w14:paraId="6B9523A8" w14:textId="77777777" w:rsidR="00D55DE9" w:rsidRPr="00D55DE9" w:rsidRDefault="00D55DE9" w:rsidP="00D55DE9">
      <w:pPr>
        <w:widowControl w:val="0"/>
        <w:suppressAutoHyphens/>
        <w:spacing w:after="0" w:line="240" w:lineRule="auto"/>
        <w:jc w:val="center"/>
        <w:rPr>
          <w:rFonts w:ascii="Times New Roman" w:eastAsia="Times New Roman" w:hAnsi="Times New Roman" w:cs="Times New Roman"/>
          <w:b/>
          <w:snapToGrid w:val="0"/>
          <w:sz w:val="24"/>
          <w:szCs w:val="24"/>
          <w:highlight w:val="yellow"/>
          <w:lang w:eastAsia="ar-SA"/>
        </w:rPr>
      </w:pPr>
    </w:p>
    <w:p w14:paraId="5385E2CF" w14:textId="77777777" w:rsidR="00D55DE9" w:rsidRPr="00D55DE9" w:rsidRDefault="00D55DE9" w:rsidP="00D55DE9">
      <w:pPr>
        <w:widowControl w:val="0"/>
        <w:suppressAutoHyphens/>
        <w:spacing w:after="0" w:line="240" w:lineRule="auto"/>
        <w:jc w:val="center"/>
        <w:rPr>
          <w:rFonts w:ascii="Times New Roman" w:eastAsia="Times New Roman" w:hAnsi="Times New Roman" w:cs="Times New Roman"/>
          <w:b/>
          <w:snapToGrid w:val="0"/>
          <w:sz w:val="24"/>
          <w:szCs w:val="24"/>
          <w:highlight w:val="yellow"/>
          <w:lang w:eastAsia="ar-SA"/>
        </w:rPr>
      </w:pPr>
    </w:p>
    <w:p w14:paraId="525B05ED" w14:textId="77777777" w:rsidR="00D55DE9" w:rsidRPr="00D55DE9" w:rsidRDefault="00D55DE9" w:rsidP="00D55DE9">
      <w:pPr>
        <w:widowControl w:val="0"/>
        <w:suppressAutoHyphens/>
        <w:spacing w:after="0" w:line="240" w:lineRule="auto"/>
        <w:jc w:val="center"/>
        <w:rPr>
          <w:rFonts w:ascii="Times New Roman" w:eastAsia="Times New Roman" w:hAnsi="Times New Roman" w:cs="Times New Roman"/>
          <w:b/>
          <w:snapToGrid w:val="0"/>
          <w:sz w:val="24"/>
          <w:szCs w:val="24"/>
          <w:highlight w:val="yellow"/>
          <w:lang w:eastAsia="ar-SA"/>
        </w:rPr>
      </w:pPr>
    </w:p>
    <w:p w14:paraId="08FF3010" w14:textId="77777777" w:rsidR="00D55DE9" w:rsidRPr="00D55DE9" w:rsidRDefault="00D55DE9" w:rsidP="00D55DE9">
      <w:pPr>
        <w:widowControl w:val="0"/>
        <w:suppressAutoHyphens/>
        <w:spacing w:after="0" w:line="240" w:lineRule="auto"/>
        <w:jc w:val="center"/>
        <w:rPr>
          <w:rFonts w:ascii="Times New Roman" w:eastAsia="Times New Roman" w:hAnsi="Times New Roman" w:cs="Times New Roman"/>
          <w:b/>
          <w:snapToGrid w:val="0"/>
          <w:sz w:val="24"/>
          <w:szCs w:val="24"/>
          <w:highlight w:val="yellow"/>
          <w:lang w:eastAsia="ar-SA"/>
        </w:rPr>
      </w:pPr>
    </w:p>
    <w:p w14:paraId="40E39CEB" w14:textId="77777777" w:rsidR="00D55DE9" w:rsidRPr="00D55DE9" w:rsidRDefault="00D55DE9" w:rsidP="00D55DE9">
      <w:pPr>
        <w:widowControl w:val="0"/>
        <w:suppressAutoHyphens/>
        <w:spacing w:after="0" w:line="240" w:lineRule="auto"/>
        <w:jc w:val="center"/>
        <w:rPr>
          <w:rFonts w:ascii="Times New Roman" w:eastAsia="Times New Roman" w:hAnsi="Times New Roman" w:cs="Times New Roman"/>
          <w:b/>
          <w:snapToGrid w:val="0"/>
          <w:sz w:val="24"/>
          <w:szCs w:val="24"/>
          <w:highlight w:val="yellow"/>
          <w:lang w:eastAsia="ar-SA"/>
        </w:rPr>
      </w:pPr>
    </w:p>
    <w:p w14:paraId="7707CBAB" w14:textId="77777777" w:rsidR="00D55DE9" w:rsidRPr="00D55DE9" w:rsidRDefault="00D55DE9" w:rsidP="00D55DE9">
      <w:pPr>
        <w:widowControl w:val="0"/>
        <w:suppressAutoHyphens/>
        <w:spacing w:after="0" w:line="240" w:lineRule="auto"/>
        <w:jc w:val="center"/>
        <w:rPr>
          <w:rFonts w:ascii="Times New Roman" w:eastAsia="Times New Roman" w:hAnsi="Times New Roman" w:cs="Times New Roman"/>
          <w:b/>
          <w:snapToGrid w:val="0"/>
          <w:sz w:val="24"/>
          <w:szCs w:val="24"/>
          <w:highlight w:val="yellow"/>
          <w:lang w:eastAsia="ar-SA"/>
        </w:rPr>
      </w:pPr>
    </w:p>
    <w:p w14:paraId="011D5955" w14:textId="77777777" w:rsidR="00D55DE9" w:rsidRPr="00D55DE9" w:rsidRDefault="00D55DE9" w:rsidP="00D55DE9">
      <w:pPr>
        <w:widowControl w:val="0"/>
        <w:suppressAutoHyphens/>
        <w:spacing w:after="0" w:line="240" w:lineRule="auto"/>
        <w:jc w:val="center"/>
        <w:rPr>
          <w:rFonts w:ascii="Times New Roman" w:eastAsia="Times New Roman" w:hAnsi="Times New Roman" w:cs="Times New Roman"/>
          <w:b/>
          <w:snapToGrid w:val="0"/>
          <w:sz w:val="24"/>
          <w:szCs w:val="24"/>
          <w:highlight w:val="yellow"/>
          <w:lang w:eastAsia="ar-SA"/>
        </w:rPr>
      </w:pPr>
    </w:p>
    <w:p w14:paraId="5DF8CF3E" w14:textId="77777777" w:rsidR="00D55DE9" w:rsidRPr="00D55DE9" w:rsidRDefault="00D55DE9" w:rsidP="00D55DE9">
      <w:pPr>
        <w:widowControl w:val="0"/>
        <w:suppressAutoHyphens/>
        <w:spacing w:after="0" w:line="240" w:lineRule="auto"/>
        <w:jc w:val="center"/>
        <w:rPr>
          <w:rFonts w:ascii="Times New Roman" w:eastAsia="Times New Roman" w:hAnsi="Times New Roman" w:cs="Times New Roman"/>
          <w:b/>
          <w:snapToGrid w:val="0"/>
          <w:sz w:val="24"/>
          <w:szCs w:val="24"/>
          <w:highlight w:val="yellow"/>
          <w:lang w:eastAsia="ar-SA"/>
        </w:rPr>
      </w:pPr>
    </w:p>
    <w:p w14:paraId="2D3374A9" w14:textId="77777777" w:rsidR="00D55DE9" w:rsidRPr="00D55DE9" w:rsidRDefault="00D55DE9" w:rsidP="00D55DE9">
      <w:pPr>
        <w:widowControl w:val="0"/>
        <w:suppressAutoHyphens/>
        <w:spacing w:after="0" w:line="240" w:lineRule="auto"/>
        <w:rPr>
          <w:rFonts w:ascii="Times New Roman" w:eastAsia="Times New Roman" w:hAnsi="Times New Roman" w:cs="Times New Roman"/>
          <w:b/>
          <w:snapToGrid w:val="0"/>
          <w:sz w:val="24"/>
          <w:szCs w:val="24"/>
          <w:highlight w:val="yellow"/>
          <w:lang w:eastAsia="ar-SA"/>
        </w:rPr>
      </w:pPr>
    </w:p>
    <w:p w14:paraId="2A0F555B" w14:textId="77777777" w:rsidR="00D55DE9" w:rsidRPr="00D55DE9" w:rsidRDefault="00D55DE9" w:rsidP="00D55DE9">
      <w:pPr>
        <w:widowControl w:val="0"/>
        <w:suppressAutoHyphens/>
        <w:spacing w:after="0" w:line="240" w:lineRule="auto"/>
        <w:jc w:val="center"/>
        <w:rPr>
          <w:rFonts w:ascii="Times New Roman" w:eastAsia="Times New Roman" w:hAnsi="Times New Roman" w:cs="Times New Roman"/>
          <w:b/>
          <w:snapToGrid w:val="0"/>
          <w:sz w:val="24"/>
          <w:szCs w:val="24"/>
          <w:highlight w:val="yellow"/>
          <w:lang w:eastAsia="ar-SA"/>
        </w:rPr>
      </w:pPr>
    </w:p>
    <w:p w14:paraId="294A555C" w14:textId="77777777" w:rsidR="00D55DE9" w:rsidRPr="00D55DE9" w:rsidRDefault="00D55DE9" w:rsidP="00D55DE9">
      <w:pPr>
        <w:widowControl w:val="0"/>
        <w:suppressAutoHyphens/>
        <w:spacing w:after="0" w:line="240" w:lineRule="auto"/>
        <w:jc w:val="center"/>
        <w:rPr>
          <w:rFonts w:ascii="Times New Roman" w:eastAsia="Times New Roman" w:hAnsi="Times New Roman" w:cs="Times New Roman"/>
          <w:b/>
          <w:snapToGrid w:val="0"/>
          <w:sz w:val="24"/>
          <w:szCs w:val="24"/>
          <w:highlight w:val="yellow"/>
          <w:lang w:eastAsia="ar-SA"/>
        </w:rPr>
      </w:pPr>
    </w:p>
    <w:p w14:paraId="23B960F9" w14:textId="77777777" w:rsidR="00D55DE9" w:rsidRPr="00D55DE9" w:rsidRDefault="00D55DE9" w:rsidP="00D55DE9">
      <w:pPr>
        <w:widowControl w:val="0"/>
        <w:suppressAutoHyphens/>
        <w:spacing w:after="0" w:line="240" w:lineRule="auto"/>
        <w:jc w:val="center"/>
        <w:rPr>
          <w:rFonts w:ascii="Times New Roman" w:eastAsia="Times New Roman" w:hAnsi="Times New Roman" w:cs="Times New Roman"/>
          <w:b/>
          <w:snapToGrid w:val="0"/>
          <w:sz w:val="24"/>
          <w:szCs w:val="24"/>
          <w:highlight w:val="yellow"/>
          <w:lang w:eastAsia="ar-SA"/>
        </w:rPr>
      </w:pPr>
    </w:p>
    <w:p w14:paraId="19C9ECED" w14:textId="77777777" w:rsidR="00D55DE9" w:rsidRPr="00D55DE9" w:rsidRDefault="00D55DE9" w:rsidP="00D55DE9">
      <w:pPr>
        <w:widowControl w:val="0"/>
        <w:suppressAutoHyphens/>
        <w:spacing w:after="0" w:line="240" w:lineRule="auto"/>
        <w:jc w:val="center"/>
        <w:rPr>
          <w:rFonts w:ascii="Times New Roman" w:eastAsia="Times New Roman" w:hAnsi="Times New Roman" w:cs="Times New Roman"/>
          <w:b/>
          <w:snapToGrid w:val="0"/>
          <w:sz w:val="24"/>
          <w:szCs w:val="24"/>
          <w:highlight w:val="yellow"/>
          <w:lang w:eastAsia="ar-SA"/>
        </w:rPr>
      </w:pPr>
    </w:p>
    <w:p w14:paraId="729309F9" w14:textId="77777777" w:rsidR="00D55DE9" w:rsidRPr="00D55DE9" w:rsidRDefault="00D55DE9" w:rsidP="00D55DE9">
      <w:pPr>
        <w:widowControl w:val="0"/>
        <w:suppressAutoHyphens/>
        <w:spacing w:after="0" w:line="240" w:lineRule="auto"/>
        <w:jc w:val="center"/>
        <w:rPr>
          <w:rFonts w:ascii="Times New Roman" w:eastAsia="Times New Roman" w:hAnsi="Times New Roman" w:cs="Times New Roman"/>
          <w:b/>
          <w:snapToGrid w:val="0"/>
          <w:sz w:val="24"/>
          <w:szCs w:val="24"/>
          <w:highlight w:val="yellow"/>
          <w:lang w:eastAsia="ar-SA"/>
        </w:rPr>
      </w:pPr>
    </w:p>
    <w:p w14:paraId="0DF29969" w14:textId="77777777" w:rsidR="00D55DE9" w:rsidRPr="00D55DE9" w:rsidRDefault="00D55DE9" w:rsidP="00D55DE9">
      <w:pPr>
        <w:widowControl w:val="0"/>
        <w:suppressAutoHyphens/>
        <w:spacing w:after="0" w:line="240" w:lineRule="auto"/>
        <w:jc w:val="center"/>
        <w:rPr>
          <w:rFonts w:ascii="Times New Roman" w:eastAsia="Times New Roman" w:hAnsi="Times New Roman" w:cs="Times New Roman"/>
          <w:b/>
          <w:snapToGrid w:val="0"/>
          <w:sz w:val="24"/>
          <w:szCs w:val="24"/>
          <w:highlight w:val="yellow"/>
          <w:lang w:eastAsia="ar-SA"/>
        </w:rPr>
      </w:pPr>
    </w:p>
    <w:p w14:paraId="2EF3FFAD" w14:textId="77777777" w:rsidR="00D55DE9" w:rsidRPr="00D55DE9" w:rsidRDefault="00D55DE9" w:rsidP="00D55DE9">
      <w:pPr>
        <w:widowControl w:val="0"/>
        <w:suppressAutoHyphens/>
        <w:spacing w:after="0" w:line="240" w:lineRule="auto"/>
        <w:jc w:val="center"/>
        <w:rPr>
          <w:rFonts w:ascii="Times New Roman" w:eastAsia="Times New Roman" w:hAnsi="Times New Roman" w:cs="Times New Roman"/>
          <w:b/>
          <w:snapToGrid w:val="0"/>
          <w:sz w:val="24"/>
          <w:szCs w:val="24"/>
          <w:highlight w:val="yellow"/>
          <w:lang w:eastAsia="ar-SA"/>
        </w:rPr>
      </w:pPr>
    </w:p>
    <w:p w14:paraId="61A461F8" w14:textId="77777777" w:rsidR="00D55DE9" w:rsidRPr="00D55DE9" w:rsidRDefault="00D55DE9" w:rsidP="00D55DE9">
      <w:pPr>
        <w:widowControl w:val="0"/>
        <w:suppressAutoHyphens/>
        <w:spacing w:after="0" w:line="240" w:lineRule="auto"/>
        <w:jc w:val="center"/>
        <w:rPr>
          <w:rFonts w:ascii="Times New Roman" w:eastAsia="Times New Roman" w:hAnsi="Times New Roman" w:cs="Times New Roman"/>
          <w:b/>
          <w:snapToGrid w:val="0"/>
          <w:sz w:val="24"/>
          <w:szCs w:val="24"/>
          <w:highlight w:val="yellow"/>
          <w:lang w:eastAsia="ar-SA"/>
        </w:rPr>
      </w:pPr>
    </w:p>
    <w:p w14:paraId="7A4F43ED" w14:textId="77777777" w:rsidR="00D55DE9" w:rsidRPr="00D55DE9" w:rsidRDefault="00D55DE9" w:rsidP="00D55DE9">
      <w:pPr>
        <w:widowControl w:val="0"/>
        <w:suppressAutoHyphens/>
        <w:spacing w:after="0" w:line="240" w:lineRule="auto"/>
        <w:jc w:val="center"/>
        <w:rPr>
          <w:rFonts w:ascii="Times New Roman" w:eastAsia="Times New Roman" w:hAnsi="Times New Roman" w:cs="Times New Roman"/>
          <w:b/>
          <w:snapToGrid w:val="0"/>
          <w:sz w:val="24"/>
          <w:szCs w:val="24"/>
          <w:highlight w:val="yellow"/>
          <w:lang w:eastAsia="ar-SA"/>
        </w:rPr>
      </w:pPr>
    </w:p>
    <w:p w14:paraId="4DEDDD53" w14:textId="77777777" w:rsidR="00D55DE9" w:rsidRPr="00D55DE9" w:rsidRDefault="00D55DE9" w:rsidP="00D55DE9">
      <w:pPr>
        <w:widowControl w:val="0"/>
        <w:suppressAutoHyphens/>
        <w:spacing w:after="0" w:line="240" w:lineRule="auto"/>
        <w:jc w:val="center"/>
        <w:rPr>
          <w:rFonts w:ascii="Times New Roman" w:eastAsia="Times New Roman" w:hAnsi="Times New Roman" w:cs="Times New Roman"/>
          <w:b/>
          <w:snapToGrid w:val="0"/>
          <w:sz w:val="24"/>
          <w:szCs w:val="24"/>
          <w:highlight w:val="yellow"/>
          <w:lang w:eastAsia="ar-SA"/>
        </w:rPr>
      </w:pPr>
    </w:p>
    <w:p w14:paraId="42986054" w14:textId="77777777" w:rsidR="00D55DE9" w:rsidRDefault="00D55DE9" w:rsidP="00D55DE9">
      <w:pPr>
        <w:spacing w:after="0" w:line="240" w:lineRule="auto"/>
        <w:jc w:val="center"/>
        <w:rPr>
          <w:rFonts w:ascii="Times New Roman" w:hAnsi="Times New Roman" w:cs="Times New Roman"/>
          <w:b/>
          <w:sz w:val="24"/>
          <w:szCs w:val="24"/>
        </w:rPr>
      </w:pPr>
      <w:r w:rsidRPr="00D55DE9">
        <w:rPr>
          <w:rFonts w:ascii="Times New Roman" w:eastAsia="Times New Roman" w:hAnsi="Times New Roman" w:cs="Times New Roman"/>
          <w:b/>
          <w:bCs/>
          <w:snapToGrid w:val="0"/>
          <w:sz w:val="24"/>
          <w:szCs w:val="24"/>
          <w:lang w:eastAsia="ar-SA"/>
        </w:rPr>
        <w:t xml:space="preserve">KONAČNI PRIJEDLOG ZAKONA O </w:t>
      </w:r>
      <w:r w:rsidRPr="0003681F">
        <w:rPr>
          <w:rFonts w:ascii="Times New Roman" w:hAnsi="Times New Roman" w:cs="Times New Roman"/>
          <w:b/>
          <w:sz w:val="24"/>
          <w:szCs w:val="24"/>
        </w:rPr>
        <w:t xml:space="preserve">PRUŽANJU INFORMACIJA </w:t>
      </w:r>
    </w:p>
    <w:p w14:paraId="6AB44D35" w14:textId="77777777" w:rsidR="00D55DE9" w:rsidRPr="0003681F" w:rsidRDefault="00D55DE9" w:rsidP="00D55DE9">
      <w:pPr>
        <w:spacing w:after="0" w:line="240" w:lineRule="auto"/>
        <w:jc w:val="center"/>
        <w:rPr>
          <w:rFonts w:ascii="Times New Roman" w:hAnsi="Times New Roman" w:cs="Times New Roman"/>
          <w:b/>
          <w:sz w:val="24"/>
          <w:szCs w:val="24"/>
        </w:rPr>
      </w:pPr>
      <w:r w:rsidRPr="0003681F">
        <w:rPr>
          <w:rFonts w:ascii="Times New Roman" w:hAnsi="Times New Roman" w:cs="Times New Roman"/>
          <w:b/>
          <w:sz w:val="24"/>
          <w:szCs w:val="24"/>
        </w:rPr>
        <w:t>O MULTIMODALNIM PUTOVANJIMA</w:t>
      </w:r>
    </w:p>
    <w:p w14:paraId="4136F55C" w14:textId="3A78AD2D" w:rsidR="00D55DE9" w:rsidRPr="00D55DE9" w:rsidRDefault="00D55DE9" w:rsidP="00D55DE9">
      <w:pPr>
        <w:widowControl w:val="0"/>
        <w:suppressAutoHyphens/>
        <w:spacing w:after="0" w:line="240" w:lineRule="auto"/>
        <w:jc w:val="center"/>
        <w:rPr>
          <w:rFonts w:ascii="Times New Roman" w:eastAsia="Times New Roman" w:hAnsi="Times New Roman" w:cs="Times New Roman"/>
          <w:b/>
          <w:bCs/>
          <w:snapToGrid w:val="0"/>
          <w:sz w:val="24"/>
          <w:szCs w:val="24"/>
          <w:highlight w:val="yellow"/>
          <w:lang w:eastAsia="ar-SA"/>
        </w:rPr>
      </w:pPr>
    </w:p>
    <w:p w14:paraId="746FAAED" w14:textId="77777777" w:rsidR="00D55DE9" w:rsidRPr="00D55DE9" w:rsidRDefault="00D55DE9" w:rsidP="00D55DE9">
      <w:pPr>
        <w:widowControl w:val="0"/>
        <w:suppressAutoHyphens/>
        <w:spacing w:after="0" w:line="240" w:lineRule="auto"/>
        <w:rPr>
          <w:rFonts w:ascii="Times New Roman" w:eastAsia="Times New Roman" w:hAnsi="Times New Roman" w:cs="Times New Roman"/>
          <w:b/>
          <w:bCs/>
          <w:snapToGrid w:val="0"/>
          <w:sz w:val="24"/>
          <w:szCs w:val="24"/>
          <w:highlight w:val="yellow"/>
          <w:lang w:eastAsia="ar-SA"/>
        </w:rPr>
      </w:pPr>
    </w:p>
    <w:p w14:paraId="7AFD4480" w14:textId="77777777" w:rsidR="00D55DE9" w:rsidRPr="00D55DE9" w:rsidRDefault="00D55DE9" w:rsidP="00D55DE9">
      <w:pPr>
        <w:widowControl w:val="0"/>
        <w:suppressAutoHyphens/>
        <w:spacing w:after="0" w:line="240" w:lineRule="auto"/>
        <w:jc w:val="center"/>
        <w:rPr>
          <w:rFonts w:ascii="Times New Roman" w:eastAsia="Times New Roman" w:hAnsi="Times New Roman" w:cs="Times New Roman"/>
          <w:b/>
          <w:bCs/>
          <w:snapToGrid w:val="0"/>
          <w:sz w:val="24"/>
          <w:szCs w:val="24"/>
          <w:highlight w:val="yellow"/>
          <w:lang w:eastAsia="ar-SA"/>
        </w:rPr>
      </w:pPr>
    </w:p>
    <w:p w14:paraId="6139CCD2" w14:textId="77777777" w:rsidR="00D55DE9" w:rsidRPr="00D55DE9" w:rsidRDefault="00D55DE9" w:rsidP="00D55DE9">
      <w:pPr>
        <w:widowControl w:val="0"/>
        <w:suppressAutoHyphens/>
        <w:spacing w:after="0" w:line="240" w:lineRule="auto"/>
        <w:jc w:val="center"/>
        <w:rPr>
          <w:rFonts w:ascii="Times New Roman" w:eastAsia="Times New Roman" w:hAnsi="Times New Roman" w:cs="Times New Roman"/>
          <w:b/>
          <w:bCs/>
          <w:snapToGrid w:val="0"/>
          <w:sz w:val="24"/>
          <w:szCs w:val="24"/>
          <w:highlight w:val="yellow"/>
          <w:lang w:eastAsia="ar-SA"/>
        </w:rPr>
      </w:pPr>
    </w:p>
    <w:p w14:paraId="01738AE8" w14:textId="77777777" w:rsidR="00D55DE9" w:rsidRPr="00D55DE9" w:rsidRDefault="00D55DE9" w:rsidP="00D55DE9">
      <w:pPr>
        <w:widowControl w:val="0"/>
        <w:suppressAutoHyphens/>
        <w:spacing w:after="0" w:line="240" w:lineRule="auto"/>
        <w:jc w:val="center"/>
        <w:rPr>
          <w:rFonts w:ascii="Times New Roman" w:eastAsia="Times New Roman" w:hAnsi="Times New Roman" w:cs="Times New Roman"/>
          <w:b/>
          <w:bCs/>
          <w:snapToGrid w:val="0"/>
          <w:sz w:val="24"/>
          <w:szCs w:val="24"/>
          <w:highlight w:val="yellow"/>
          <w:lang w:eastAsia="ar-SA"/>
        </w:rPr>
      </w:pPr>
    </w:p>
    <w:p w14:paraId="48A48800" w14:textId="77777777" w:rsidR="00D55DE9" w:rsidRPr="00D55DE9" w:rsidRDefault="00D55DE9" w:rsidP="00D55DE9">
      <w:pPr>
        <w:widowControl w:val="0"/>
        <w:suppressAutoHyphens/>
        <w:spacing w:after="0" w:line="240" w:lineRule="auto"/>
        <w:jc w:val="center"/>
        <w:rPr>
          <w:rFonts w:ascii="Times New Roman" w:eastAsia="Times New Roman" w:hAnsi="Times New Roman" w:cs="Times New Roman"/>
          <w:b/>
          <w:bCs/>
          <w:snapToGrid w:val="0"/>
          <w:sz w:val="24"/>
          <w:szCs w:val="24"/>
          <w:highlight w:val="yellow"/>
          <w:lang w:eastAsia="ar-SA"/>
        </w:rPr>
      </w:pPr>
    </w:p>
    <w:p w14:paraId="6B0237CC" w14:textId="77777777" w:rsidR="00D55DE9" w:rsidRPr="00D55DE9" w:rsidRDefault="00D55DE9" w:rsidP="00D55DE9">
      <w:pPr>
        <w:widowControl w:val="0"/>
        <w:suppressAutoHyphens/>
        <w:spacing w:after="0" w:line="240" w:lineRule="auto"/>
        <w:jc w:val="center"/>
        <w:rPr>
          <w:rFonts w:ascii="Times New Roman" w:eastAsia="Times New Roman" w:hAnsi="Times New Roman" w:cs="Times New Roman"/>
          <w:b/>
          <w:bCs/>
          <w:snapToGrid w:val="0"/>
          <w:sz w:val="24"/>
          <w:szCs w:val="24"/>
          <w:highlight w:val="yellow"/>
          <w:lang w:eastAsia="ar-SA"/>
        </w:rPr>
      </w:pPr>
    </w:p>
    <w:p w14:paraId="4F238392" w14:textId="77777777" w:rsidR="00D55DE9" w:rsidRPr="00D55DE9" w:rsidRDefault="00D55DE9" w:rsidP="00D55DE9">
      <w:pPr>
        <w:widowControl w:val="0"/>
        <w:suppressAutoHyphens/>
        <w:spacing w:after="0" w:line="240" w:lineRule="auto"/>
        <w:jc w:val="center"/>
        <w:rPr>
          <w:rFonts w:ascii="Times New Roman" w:eastAsia="Times New Roman" w:hAnsi="Times New Roman" w:cs="Times New Roman"/>
          <w:b/>
          <w:bCs/>
          <w:snapToGrid w:val="0"/>
          <w:sz w:val="24"/>
          <w:szCs w:val="24"/>
          <w:highlight w:val="yellow"/>
          <w:lang w:eastAsia="ar-SA"/>
        </w:rPr>
      </w:pPr>
    </w:p>
    <w:p w14:paraId="207B58A0" w14:textId="77777777" w:rsidR="00D55DE9" w:rsidRPr="00D55DE9" w:rsidRDefault="00D55DE9" w:rsidP="00D55DE9">
      <w:pPr>
        <w:widowControl w:val="0"/>
        <w:suppressAutoHyphens/>
        <w:spacing w:after="0" w:line="240" w:lineRule="auto"/>
        <w:jc w:val="center"/>
        <w:rPr>
          <w:rFonts w:ascii="Times New Roman" w:eastAsia="Times New Roman" w:hAnsi="Times New Roman" w:cs="Times New Roman"/>
          <w:b/>
          <w:bCs/>
          <w:snapToGrid w:val="0"/>
          <w:sz w:val="24"/>
          <w:szCs w:val="24"/>
          <w:highlight w:val="yellow"/>
          <w:lang w:eastAsia="ar-SA"/>
        </w:rPr>
      </w:pPr>
    </w:p>
    <w:p w14:paraId="3703AAC6" w14:textId="77777777" w:rsidR="00D55DE9" w:rsidRPr="00D55DE9" w:rsidRDefault="00D55DE9" w:rsidP="00D55DE9">
      <w:pPr>
        <w:widowControl w:val="0"/>
        <w:suppressAutoHyphens/>
        <w:spacing w:after="0" w:line="240" w:lineRule="auto"/>
        <w:jc w:val="center"/>
        <w:rPr>
          <w:rFonts w:ascii="Times New Roman" w:eastAsia="Times New Roman" w:hAnsi="Times New Roman" w:cs="Times New Roman"/>
          <w:b/>
          <w:bCs/>
          <w:snapToGrid w:val="0"/>
          <w:sz w:val="24"/>
          <w:szCs w:val="24"/>
          <w:highlight w:val="yellow"/>
          <w:lang w:eastAsia="ar-SA"/>
        </w:rPr>
      </w:pPr>
    </w:p>
    <w:p w14:paraId="22BB2DB2" w14:textId="77777777" w:rsidR="00D55DE9" w:rsidRPr="00D55DE9" w:rsidRDefault="00D55DE9" w:rsidP="00D55DE9">
      <w:pPr>
        <w:widowControl w:val="0"/>
        <w:suppressAutoHyphens/>
        <w:spacing w:after="0" w:line="240" w:lineRule="auto"/>
        <w:jc w:val="center"/>
        <w:rPr>
          <w:rFonts w:ascii="Times New Roman" w:eastAsia="Times New Roman" w:hAnsi="Times New Roman" w:cs="Times New Roman"/>
          <w:b/>
          <w:bCs/>
          <w:snapToGrid w:val="0"/>
          <w:sz w:val="24"/>
          <w:szCs w:val="24"/>
          <w:highlight w:val="yellow"/>
          <w:lang w:eastAsia="ar-SA"/>
        </w:rPr>
      </w:pPr>
    </w:p>
    <w:p w14:paraId="01D4CF3F" w14:textId="77777777" w:rsidR="00D55DE9" w:rsidRPr="00D55DE9" w:rsidRDefault="00D55DE9" w:rsidP="00D55DE9">
      <w:pPr>
        <w:widowControl w:val="0"/>
        <w:suppressAutoHyphens/>
        <w:spacing w:after="0" w:line="240" w:lineRule="auto"/>
        <w:jc w:val="center"/>
        <w:rPr>
          <w:rFonts w:ascii="Times New Roman" w:eastAsia="Times New Roman" w:hAnsi="Times New Roman" w:cs="Times New Roman"/>
          <w:b/>
          <w:bCs/>
          <w:snapToGrid w:val="0"/>
          <w:sz w:val="24"/>
          <w:szCs w:val="24"/>
          <w:highlight w:val="yellow"/>
          <w:lang w:eastAsia="ar-SA"/>
        </w:rPr>
      </w:pPr>
    </w:p>
    <w:p w14:paraId="5C1F6599" w14:textId="77777777" w:rsidR="00D55DE9" w:rsidRPr="00D55DE9" w:rsidRDefault="00D55DE9" w:rsidP="00D55DE9">
      <w:pPr>
        <w:widowControl w:val="0"/>
        <w:suppressAutoHyphens/>
        <w:spacing w:after="0" w:line="240" w:lineRule="auto"/>
        <w:jc w:val="center"/>
        <w:rPr>
          <w:rFonts w:ascii="Times New Roman" w:eastAsia="Times New Roman" w:hAnsi="Times New Roman" w:cs="Times New Roman"/>
          <w:b/>
          <w:bCs/>
          <w:snapToGrid w:val="0"/>
          <w:sz w:val="24"/>
          <w:szCs w:val="24"/>
          <w:highlight w:val="yellow"/>
          <w:lang w:eastAsia="ar-SA"/>
        </w:rPr>
      </w:pPr>
    </w:p>
    <w:p w14:paraId="3B8983E3" w14:textId="77777777" w:rsidR="00D55DE9" w:rsidRPr="00D55DE9" w:rsidRDefault="00D55DE9" w:rsidP="00D55DE9">
      <w:pPr>
        <w:widowControl w:val="0"/>
        <w:suppressAutoHyphens/>
        <w:spacing w:after="0" w:line="240" w:lineRule="auto"/>
        <w:jc w:val="center"/>
        <w:rPr>
          <w:rFonts w:ascii="Times New Roman" w:eastAsia="Times New Roman" w:hAnsi="Times New Roman" w:cs="Times New Roman"/>
          <w:b/>
          <w:bCs/>
          <w:snapToGrid w:val="0"/>
          <w:sz w:val="24"/>
          <w:szCs w:val="24"/>
          <w:highlight w:val="yellow"/>
          <w:lang w:eastAsia="ar-SA"/>
        </w:rPr>
      </w:pPr>
    </w:p>
    <w:p w14:paraId="25957C20" w14:textId="77777777" w:rsidR="00D55DE9" w:rsidRPr="00D55DE9" w:rsidRDefault="00D55DE9" w:rsidP="00D55DE9">
      <w:pPr>
        <w:widowControl w:val="0"/>
        <w:spacing w:after="0" w:line="240" w:lineRule="auto"/>
        <w:rPr>
          <w:rFonts w:ascii="Times New Roman" w:eastAsia="Times New Roman" w:hAnsi="Times New Roman" w:cs="Times New Roman"/>
          <w:snapToGrid w:val="0"/>
          <w:sz w:val="24"/>
          <w:szCs w:val="24"/>
          <w:highlight w:val="yellow"/>
          <w:lang w:eastAsia="ar-SA"/>
        </w:rPr>
      </w:pPr>
    </w:p>
    <w:p w14:paraId="72C7973D" w14:textId="77777777" w:rsidR="00D55DE9" w:rsidRPr="00D55DE9" w:rsidRDefault="00D55DE9" w:rsidP="00D55DE9">
      <w:pPr>
        <w:widowControl w:val="0"/>
        <w:spacing w:after="0" w:line="240" w:lineRule="auto"/>
        <w:rPr>
          <w:rFonts w:ascii="Times New Roman" w:eastAsia="Times New Roman" w:hAnsi="Times New Roman" w:cs="Times New Roman"/>
          <w:snapToGrid w:val="0"/>
          <w:sz w:val="24"/>
          <w:szCs w:val="24"/>
          <w:highlight w:val="yellow"/>
          <w:lang w:eastAsia="ar-SA"/>
        </w:rPr>
      </w:pPr>
    </w:p>
    <w:p w14:paraId="6E01E12A" w14:textId="77777777" w:rsidR="00D55DE9" w:rsidRPr="00D55DE9" w:rsidRDefault="00D55DE9" w:rsidP="00D55DE9">
      <w:pPr>
        <w:widowControl w:val="0"/>
        <w:spacing w:after="0" w:line="240" w:lineRule="auto"/>
        <w:rPr>
          <w:rFonts w:ascii="Times New Roman" w:eastAsia="Times New Roman" w:hAnsi="Times New Roman" w:cs="Times New Roman"/>
          <w:snapToGrid w:val="0"/>
          <w:sz w:val="24"/>
          <w:szCs w:val="24"/>
          <w:highlight w:val="yellow"/>
          <w:lang w:eastAsia="ar-SA"/>
        </w:rPr>
      </w:pPr>
    </w:p>
    <w:p w14:paraId="5927F893" w14:textId="77777777" w:rsidR="00D55DE9" w:rsidRPr="00D55DE9" w:rsidRDefault="00D55DE9" w:rsidP="00D55DE9">
      <w:pPr>
        <w:widowControl w:val="0"/>
        <w:spacing w:after="0" w:line="240" w:lineRule="auto"/>
        <w:rPr>
          <w:rFonts w:ascii="Times New Roman" w:eastAsia="Times New Roman" w:hAnsi="Times New Roman" w:cs="Times New Roman"/>
          <w:snapToGrid w:val="0"/>
          <w:sz w:val="24"/>
          <w:szCs w:val="24"/>
          <w:highlight w:val="yellow"/>
          <w:lang w:eastAsia="ar-SA"/>
        </w:rPr>
      </w:pPr>
    </w:p>
    <w:p w14:paraId="6D780407" w14:textId="77777777" w:rsidR="00D55DE9" w:rsidRPr="00D55DE9" w:rsidRDefault="00D55DE9" w:rsidP="00D55DE9">
      <w:pPr>
        <w:widowControl w:val="0"/>
        <w:spacing w:after="0" w:line="240" w:lineRule="auto"/>
        <w:rPr>
          <w:rFonts w:ascii="Times New Roman" w:eastAsia="Times New Roman" w:hAnsi="Times New Roman" w:cs="Times New Roman"/>
          <w:snapToGrid w:val="0"/>
          <w:sz w:val="24"/>
          <w:szCs w:val="24"/>
          <w:highlight w:val="yellow"/>
          <w:lang w:eastAsia="ar-SA"/>
        </w:rPr>
      </w:pPr>
    </w:p>
    <w:p w14:paraId="303F7E93" w14:textId="77777777" w:rsidR="00D55DE9" w:rsidRPr="00D55DE9" w:rsidRDefault="00D55DE9" w:rsidP="00D55DE9">
      <w:pPr>
        <w:widowControl w:val="0"/>
        <w:spacing w:after="0" w:line="240" w:lineRule="auto"/>
        <w:rPr>
          <w:rFonts w:ascii="Times New Roman" w:eastAsia="Times New Roman" w:hAnsi="Times New Roman" w:cs="Times New Roman"/>
          <w:snapToGrid w:val="0"/>
          <w:sz w:val="24"/>
          <w:szCs w:val="24"/>
          <w:highlight w:val="yellow"/>
          <w:lang w:eastAsia="ar-SA"/>
        </w:rPr>
      </w:pPr>
    </w:p>
    <w:p w14:paraId="0EE794F6" w14:textId="77777777" w:rsidR="00D55DE9" w:rsidRPr="00D55DE9" w:rsidRDefault="00D55DE9" w:rsidP="00D55DE9">
      <w:pPr>
        <w:widowControl w:val="0"/>
        <w:spacing w:after="0" w:line="240" w:lineRule="auto"/>
        <w:rPr>
          <w:rFonts w:ascii="Times New Roman" w:eastAsia="Times New Roman" w:hAnsi="Times New Roman" w:cs="Times New Roman"/>
          <w:snapToGrid w:val="0"/>
          <w:sz w:val="24"/>
          <w:szCs w:val="24"/>
          <w:highlight w:val="yellow"/>
          <w:lang w:eastAsia="ar-SA"/>
        </w:rPr>
      </w:pPr>
    </w:p>
    <w:p w14:paraId="654A66C0" w14:textId="77777777" w:rsidR="00D55DE9" w:rsidRPr="00D55DE9" w:rsidRDefault="00D55DE9" w:rsidP="00D55DE9">
      <w:pPr>
        <w:widowControl w:val="0"/>
        <w:spacing w:after="0" w:line="240" w:lineRule="auto"/>
        <w:rPr>
          <w:rFonts w:ascii="Times New Roman" w:eastAsia="Times New Roman" w:hAnsi="Times New Roman" w:cs="Times New Roman"/>
          <w:snapToGrid w:val="0"/>
          <w:sz w:val="24"/>
          <w:szCs w:val="24"/>
          <w:highlight w:val="yellow"/>
          <w:lang w:eastAsia="ar-SA"/>
        </w:rPr>
      </w:pPr>
    </w:p>
    <w:p w14:paraId="7254B53B" w14:textId="77777777" w:rsidR="00D55DE9" w:rsidRPr="00D55DE9" w:rsidRDefault="00D55DE9" w:rsidP="00D55DE9">
      <w:pPr>
        <w:widowControl w:val="0"/>
        <w:pBdr>
          <w:bottom w:val="single" w:sz="12" w:space="1" w:color="auto"/>
        </w:pBdr>
        <w:spacing w:after="0" w:line="240" w:lineRule="auto"/>
        <w:rPr>
          <w:rFonts w:ascii="Times New Roman" w:eastAsia="Times New Roman" w:hAnsi="Times New Roman" w:cs="Times New Roman"/>
          <w:snapToGrid w:val="0"/>
          <w:sz w:val="24"/>
          <w:szCs w:val="24"/>
          <w:highlight w:val="yellow"/>
          <w:lang w:eastAsia="ar-SA"/>
        </w:rPr>
      </w:pPr>
    </w:p>
    <w:p w14:paraId="36B97E56" w14:textId="77777777" w:rsidR="00D55DE9" w:rsidRPr="00D55DE9" w:rsidRDefault="00D55DE9" w:rsidP="00D55DE9">
      <w:pPr>
        <w:widowControl w:val="0"/>
        <w:spacing w:after="0" w:line="240" w:lineRule="auto"/>
        <w:jc w:val="center"/>
        <w:rPr>
          <w:rFonts w:ascii="Times New Roman" w:eastAsia="Times New Roman" w:hAnsi="Times New Roman" w:cs="Times New Roman"/>
          <w:b/>
          <w:snapToGrid w:val="0"/>
          <w:sz w:val="24"/>
          <w:szCs w:val="24"/>
          <w:lang w:eastAsia="ar-SA"/>
        </w:rPr>
      </w:pPr>
      <w:r w:rsidRPr="00D55DE9">
        <w:rPr>
          <w:rFonts w:ascii="Times New Roman" w:eastAsia="Times New Roman" w:hAnsi="Times New Roman" w:cs="Times New Roman"/>
          <w:b/>
          <w:snapToGrid w:val="0"/>
          <w:sz w:val="24"/>
          <w:szCs w:val="24"/>
          <w:lang w:eastAsia="ar-SA"/>
        </w:rPr>
        <w:t>Zagreb, svibanj 2020.</w:t>
      </w:r>
    </w:p>
    <w:p w14:paraId="5A9DFB68" w14:textId="61FF382A" w:rsidR="00D55DE9" w:rsidRDefault="00D55DE9">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br w:type="page"/>
      </w:r>
    </w:p>
    <w:p w14:paraId="79C2BC97" w14:textId="77777777" w:rsidR="00737B44" w:rsidRDefault="00737B44" w:rsidP="00D96D8E">
      <w:pPr>
        <w:spacing w:after="0" w:line="240" w:lineRule="auto"/>
        <w:jc w:val="center"/>
        <w:rPr>
          <w:rFonts w:ascii="Times New Roman" w:hAnsi="Times New Roman" w:cs="Times New Roman"/>
          <w:b/>
          <w:sz w:val="24"/>
          <w:szCs w:val="24"/>
        </w:rPr>
      </w:pPr>
    </w:p>
    <w:p w14:paraId="3EC9D7B4" w14:textId="77777777" w:rsidR="0003681F" w:rsidRDefault="00C85378" w:rsidP="00D96D8E">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 xml:space="preserve">KONAČNI </w:t>
      </w:r>
      <w:r w:rsidR="00C852F0" w:rsidRPr="0003681F">
        <w:rPr>
          <w:rFonts w:ascii="Times New Roman" w:hAnsi="Times New Roman" w:cs="Times New Roman"/>
          <w:b/>
          <w:sz w:val="24"/>
          <w:szCs w:val="24"/>
        </w:rPr>
        <w:t xml:space="preserve">PRIJEDLOG </w:t>
      </w:r>
      <w:r w:rsidR="0076147D" w:rsidRPr="0003681F">
        <w:rPr>
          <w:rFonts w:ascii="Times New Roman" w:hAnsi="Times New Roman" w:cs="Times New Roman"/>
          <w:b/>
          <w:sz w:val="24"/>
          <w:szCs w:val="24"/>
        </w:rPr>
        <w:t>ZAKON</w:t>
      </w:r>
      <w:r w:rsidR="00C852F0" w:rsidRPr="0003681F">
        <w:rPr>
          <w:rFonts w:ascii="Times New Roman" w:hAnsi="Times New Roman" w:cs="Times New Roman"/>
          <w:b/>
          <w:sz w:val="24"/>
          <w:szCs w:val="24"/>
        </w:rPr>
        <w:t>A</w:t>
      </w:r>
      <w:r w:rsidR="0076147D" w:rsidRPr="0003681F">
        <w:rPr>
          <w:rFonts w:ascii="Times New Roman" w:hAnsi="Times New Roman" w:cs="Times New Roman"/>
          <w:b/>
          <w:sz w:val="24"/>
          <w:szCs w:val="24"/>
        </w:rPr>
        <w:t xml:space="preserve"> O PRUŽANJU INFORMACIJA </w:t>
      </w:r>
    </w:p>
    <w:p w14:paraId="6064EF21" w14:textId="77777777" w:rsidR="0076147D" w:rsidRPr="0003681F" w:rsidRDefault="0076147D" w:rsidP="00D96D8E">
      <w:pPr>
        <w:spacing w:after="0" w:line="240" w:lineRule="auto"/>
        <w:jc w:val="center"/>
        <w:rPr>
          <w:rFonts w:ascii="Times New Roman" w:hAnsi="Times New Roman" w:cs="Times New Roman"/>
          <w:b/>
          <w:sz w:val="24"/>
          <w:szCs w:val="24"/>
        </w:rPr>
      </w:pPr>
      <w:r w:rsidRPr="0003681F">
        <w:rPr>
          <w:rFonts w:ascii="Times New Roman" w:hAnsi="Times New Roman" w:cs="Times New Roman"/>
          <w:b/>
          <w:sz w:val="24"/>
          <w:szCs w:val="24"/>
        </w:rPr>
        <w:t>O MULTIMODALNIM PUTOVANJIMA</w:t>
      </w:r>
    </w:p>
    <w:p w14:paraId="1B369D8E" w14:textId="77777777" w:rsidR="0076147D" w:rsidRDefault="0076147D" w:rsidP="00D96D8E">
      <w:pPr>
        <w:spacing w:after="0" w:line="240" w:lineRule="auto"/>
        <w:rPr>
          <w:rFonts w:ascii="Times New Roman" w:hAnsi="Times New Roman" w:cs="Times New Roman"/>
          <w:sz w:val="24"/>
          <w:szCs w:val="24"/>
        </w:rPr>
      </w:pPr>
    </w:p>
    <w:p w14:paraId="19471EE4" w14:textId="77777777" w:rsidR="00D96D8E" w:rsidRDefault="00D96D8E" w:rsidP="00D96D8E">
      <w:pPr>
        <w:spacing w:after="0" w:line="240" w:lineRule="auto"/>
        <w:rPr>
          <w:rFonts w:ascii="Times New Roman" w:hAnsi="Times New Roman" w:cs="Times New Roman"/>
          <w:sz w:val="24"/>
          <w:szCs w:val="24"/>
        </w:rPr>
      </w:pPr>
    </w:p>
    <w:p w14:paraId="5878BD2F" w14:textId="77777777" w:rsidR="00D96D8E" w:rsidRPr="0003681F" w:rsidRDefault="00D96D8E" w:rsidP="00D96D8E">
      <w:pPr>
        <w:spacing w:after="0" w:line="240" w:lineRule="auto"/>
        <w:rPr>
          <w:rFonts w:ascii="Times New Roman" w:hAnsi="Times New Roman" w:cs="Times New Roman"/>
          <w:sz w:val="24"/>
          <w:szCs w:val="24"/>
        </w:rPr>
      </w:pPr>
    </w:p>
    <w:p w14:paraId="2AFEA24C" w14:textId="77777777" w:rsidR="0076147D" w:rsidRPr="0003681F" w:rsidRDefault="0076147D" w:rsidP="00D96D8E">
      <w:pPr>
        <w:spacing w:after="0" w:line="240" w:lineRule="auto"/>
        <w:jc w:val="center"/>
        <w:rPr>
          <w:rFonts w:ascii="Times New Roman" w:hAnsi="Times New Roman" w:cs="Times New Roman"/>
          <w:b/>
          <w:sz w:val="24"/>
          <w:szCs w:val="24"/>
        </w:rPr>
      </w:pPr>
      <w:r w:rsidRPr="0003681F">
        <w:rPr>
          <w:rFonts w:ascii="Times New Roman" w:hAnsi="Times New Roman" w:cs="Times New Roman"/>
          <w:b/>
          <w:sz w:val="24"/>
          <w:szCs w:val="24"/>
        </w:rPr>
        <w:t>Članak 1.</w:t>
      </w:r>
    </w:p>
    <w:p w14:paraId="05A4F882" w14:textId="77777777" w:rsidR="00604DE4" w:rsidRPr="0003681F" w:rsidRDefault="00604DE4" w:rsidP="00D96D8E">
      <w:pPr>
        <w:spacing w:after="0" w:line="240" w:lineRule="auto"/>
        <w:jc w:val="center"/>
        <w:rPr>
          <w:rFonts w:ascii="Times New Roman" w:hAnsi="Times New Roman" w:cs="Times New Roman"/>
          <w:sz w:val="24"/>
          <w:szCs w:val="24"/>
        </w:rPr>
      </w:pPr>
    </w:p>
    <w:p w14:paraId="24DE3DDD" w14:textId="77777777" w:rsidR="00A268DD" w:rsidRDefault="007855DF" w:rsidP="00D96D8E">
      <w:pPr>
        <w:widowControl w:val="0"/>
        <w:spacing w:after="0" w:line="240" w:lineRule="auto"/>
        <w:ind w:firstLine="567"/>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(1) </w:t>
      </w:r>
      <w:r w:rsidR="0008226D" w:rsidRPr="0003681F">
        <w:rPr>
          <w:rFonts w:ascii="Times New Roman" w:eastAsia="Calibri" w:hAnsi="Times New Roman" w:cs="Times New Roman"/>
          <w:sz w:val="24"/>
          <w:szCs w:val="24"/>
        </w:rPr>
        <w:t>Ovim se Zakonom utvrđuju</w:t>
      </w:r>
      <w:r w:rsidR="0076147D" w:rsidRPr="0003681F">
        <w:rPr>
          <w:rFonts w:ascii="Times New Roman" w:eastAsia="Calibri" w:hAnsi="Times New Roman" w:cs="Times New Roman"/>
          <w:sz w:val="24"/>
          <w:szCs w:val="24"/>
        </w:rPr>
        <w:t xml:space="preserve"> okvir i potrebne specifikacije za pružanje informacija o multimodalnim putovanjima na području Republike Hrvats</w:t>
      </w:r>
      <w:r w:rsidR="0076327D" w:rsidRPr="0003681F">
        <w:rPr>
          <w:rFonts w:ascii="Times New Roman" w:eastAsia="Calibri" w:hAnsi="Times New Roman" w:cs="Times New Roman"/>
          <w:sz w:val="24"/>
          <w:szCs w:val="24"/>
        </w:rPr>
        <w:t>ke na ispravan i dostupan način</w:t>
      </w:r>
      <w:r w:rsidR="0076147D" w:rsidRPr="0003681F">
        <w:rPr>
          <w:rFonts w:ascii="Times New Roman" w:eastAsia="Calibri" w:hAnsi="Times New Roman" w:cs="Times New Roman"/>
          <w:sz w:val="24"/>
          <w:szCs w:val="24"/>
        </w:rPr>
        <w:t xml:space="preserve"> za sve korisnike inteligentnih transportnih sustava Europske unije.</w:t>
      </w:r>
    </w:p>
    <w:p w14:paraId="7CF80852" w14:textId="77777777" w:rsidR="007855DF" w:rsidRDefault="007855DF" w:rsidP="00D96D8E">
      <w:pPr>
        <w:widowControl w:val="0"/>
        <w:spacing w:after="0" w:line="240" w:lineRule="auto"/>
        <w:ind w:firstLine="567"/>
        <w:jc w:val="both"/>
        <w:rPr>
          <w:rFonts w:ascii="Times New Roman" w:eastAsia="Calibri" w:hAnsi="Times New Roman" w:cs="Times New Roman"/>
          <w:sz w:val="24"/>
          <w:szCs w:val="24"/>
        </w:rPr>
      </w:pPr>
    </w:p>
    <w:p w14:paraId="5264251A" w14:textId="77777777" w:rsidR="007855DF" w:rsidRPr="0003681F" w:rsidRDefault="007855DF" w:rsidP="007855DF">
      <w:pPr>
        <w:widowControl w:val="0"/>
        <w:spacing w:after="0" w:line="240" w:lineRule="auto"/>
        <w:ind w:firstLine="567"/>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(2) </w:t>
      </w:r>
      <w:r w:rsidRPr="0003681F">
        <w:rPr>
          <w:rFonts w:ascii="Times New Roman" w:eastAsia="Calibri" w:hAnsi="Times New Roman" w:cs="Times New Roman"/>
          <w:sz w:val="24"/>
          <w:szCs w:val="24"/>
        </w:rPr>
        <w:t>Odredbe ovoga Zakona ne primjenjuju se na prijevoznike koji dostavljaju potrebne metapodatke radi korištenja statičnih podataka na temelju propisa kojima je uređena obveza dostave podataka u zračnom, pomorskom, cestovnom i riječnom prometu.</w:t>
      </w:r>
    </w:p>
    <w:p w14:paraId="66F04543" w14:textId="77777777" w:rsidR="007855DF" w:rsidRPr="0003681F" w:rsidRDefault="007855DF" w:rsidP="00D96D8E">
      <w:pPr>
        <w:widowControl w:val="0"/>
        <w:spacing w:after="0" w:line="240" w:lineRule="auto"/>
        <w:ind w:firstLine="567"/>
        <w:jc w:val="both"/>
        <w:rPr>
          <w:rFonts w:ascii="Times New Roman" w:eastAsia="Calibri" w:hAnsi="Times New Roman" w:cs="Times New Roman"/>
          <w:sz w:val="24"/>
          <w:szCs w:val="24"/>
        </w:rPr>
      </w:pPr>
    </w:p>
    <w:p w14:paraId="2A9E0DFB" w14:textId="77777777" w:rsidR="00A268DD" w:rsidRPr="0003681F" w:rsidRDefault="00A268DD" w:rsidP="00D96D8E">
      <w:pPr>
        <w:widowControl w:val="0"/>
        <w:spacing w:after="0" w:line="240" w:lineRule="auto"/>
        <w:ind w:firstLine="567"/>
        <w:jc w:val="both"/>
        <w:rPr>
          <w:rFonts w:ascii="Times New Roman" w:eastAsia="Calibri" w:hAnsi="Times New Roman" w:cs="Times New Roman"/>
          <w:sz w:val="24"/>
          <w:szCs w:val="24"/>
        </w:rPr>
      </w:pPr>
    </w:p>
    <w:p w14:paraId="0C8B2C94" w14:textId="77777777" w:rsidR="0076147D" w:rsidRPr="0003681F" w:rsidRDefault="0076147D" w:rsidP="00D96D8E">
      <w:pPr>
        <w:spacing w:after="0" w:line="240" w:lineRule="auto"/>
        <w:jc w:val="center"/>
        <w:rPr>
          <w:rFonts w:ascii="Times New Roman" w:hAnsi="Times New Roman" w:cs="Times New Roman"/>
          <w:b/>
          <w:sz w:val="24"/>
          <w:szCs w:val="24"/>
        </w:rPr>
      </w:pPr>
      <w:r w:rsidRPr="0003681F">
        <w:rPr>
          <w:rFonts w:ascii="Times New Roman" w:hAnsi="Times New Roman" w:cs="Times New Roman"/>
          <w:b/>
          <w:sz w:val="24"/>
          <w:szCs w:val="24"/>
        </w:rPr>
        <w:t xml:space="preserve">Članak 2. </w:t>
      </w:r>
    </w:p>
    <w:p w14:paraId="5239EDCD" w14:textId="77777777" w:rsidR="00A268DD" w:rsidRPr="0003681F" w:rsidRDefault="00A268DD" w:rsidP="00D96D8E">
      <w:pPr>
        <w:spacing w:after="0" w:line="240" w:lineRule="auto"/>
        <w:jc w:val="center"/>
        <w:rPr>
          <w:rFonts w:ascii="Times New Roman" w:hAnsi="Times New Roman" w:cs="Times New Roman"/>
          <w:sz w:val="24"/>
          <w:szCs w:val="24"/>
        </w:rPr>
      </w:pPr>
    </w:p>
    <w:p w14:paraId="1364A89E" w14:textId="77777777" w:rsidR="0076147D" w:rsidRPr="0003681F" w:rsidRDefault="0076147D" w:rsidP="00D96D8E">
      <w:pPr>
        <w:widowControl w:val="0"/>
        <w:spacing w:after="0" w:line="240" w:lineRule="auto"/>
        <w:ind w:firstLine="567"/>
        <w:jc w:val="both"/>
        <w:rPr>
          <w:rFonts w:ascii="Times New Roman" w:eastAsia="Calibri" w:hAnsi="Times New Roman" w:cs="Times New Roman"/>
          <w:sz w:val="24"/>
          <w:szCs w:val="24"/>
        </w:rPr>
      </w:pPr>
      <w:r w:rsidRPr="0003681F">
        <w:rPr>
          <w:rFonts w:ascii="Times New Roman" w:eastAsia="Calibri" w:hAnsi="Times New Roman" w:cs="Times New Roman"/>
          <w:sz w:val="24"/>
          <w:szCs w:val="24"/>
        </w:rPr>
        <w:t xml:space="preserve">Ovim </w:t>
      </w:r>
      <w:r w:rsidR="0074349F" w:rsidRPr="0003681F">
        <w:rPr>
          <w:rFonts w:ascii="Times New Roman" w:eastAsia="Calibri" w:hAnsi="Times New Roman" w:cs="Times New Roman"/>
          <w:sz w:val="24"/>
          <w:szCs w:val="24"/>
        </w:rPr>
        <w:t xml:space="preserve">Zakonom </w:t>
      </w:r>
      <w:r w:rsidR="00BA1237" w:rsidRPr="0003681F">
        <w:rPr>
          <w:rFonts w:ascii="Times New Roman" w:eastAsia="Calibri" w:hAnsi="Times New Roman" w:cs="Times New Roman"/>
          <w:sz w:val="24"/>
          <w:szCs w:val="24"/>
        </w:rPr>
        <w:t xml:space="preserve">osigurava se provedba </w:t>
      </w:r>
      <w:r w:rsidRPr="0003681F">
        <w:rPr>
          <w:rFonts w:ascii="Times New Roman" w:eastAsia="Calibri" w:hAnsi="Times New Roman" w:cs="Times New Roman"/>
          <w:sz w:val="24"/>
          <w:szCs w:val="24"/>
        </w:rPr>
        <w:t>Delegirane uredbe Komisije (EU) 2017/1926 оd 31. svibnja 2017. o dopuni Direktive 2010/40/EU Europskog parlamenta i Vijeća u pogledu pružanja informacija o multimodalnim putovanjima na razini EU-a (Tekst značajan za EGP)</w:t>
      </w:r>
      <w:r w:rsidR="00F81A1B" w:rsidRPr="0003681F">
        <w:rPr>
          <w:rFonts w:ascii="Times New Roman" w:eastAsia="Calibri" w:hAnsi="Times New Roman" w:cs="Times New Roman"/>
          <w:sz w:val="24"/>
          <w:szCs w:val="24"/>
        </w:rPr>
        <w:t xml:space="preserve"> (SL L 272, 21.10.2017.)</w:t>
      </w:r>
      <w:r w:rsidR="00E57F67" w:rsidRPr="0003681F">
        <w:rPr>
          <w:rFonts w:ascii="Times New Roman" w:eastAsia="Calibri" w:hAnsi="Times New Roman" w:cs="Times New Roman"/>
          <w:sz w:val="24"/>
          <w:szCs w:val="24"/>
        </w:rPr>
        <w:t xml:space="preserve"> </w:t>
      </w:r>
      <w:r w:rsidR="005579B2">
        <w:rPr>
          <w:rFonts w:ascii="Times New Roman" w:eastAsia="Calibri" w:hAnsi="Times New Roman" w:cs="Times New Roman"/>
          <w:sz w:val="24"/>
          <w:szCs w:val="24"/>
        </w:rPr>
        <w:t>(</w:t>
      </w:r>
      <w:r w:rsidR="00BA1237" w:rsidRPr="0003681F">
        <w:rPr>
          <w:rFonts w:ascii="Times New Roman" w:eastAsia="Calibri" w:hAnsi="Times New Roman" w:cs="Times New Roman"/>
          <w:sz w:val="24"/>
          <w:szCs w:val="24"/>
        </w:rPr>
        <w:t>u daljnje</w:t>
      </w:r>
      <w:r w:rsidR="00D96D8E">
        <w:rPr>
          <w:rFonts w:ascii="Times New Roman" w:eastAsia="Calibri" w:hAnsi="Times New Roman" w:cs="Times New Roman"/>
          <w:sz w:val="24"/>
          <w:szCs w:val="24"/>
        </w:rPr>
        <w:t>m tekstu: Uredba (EU) 2017/1926</w:t>
      </w:r>
      <w:r w:rsidR="005579B2">
        <w:rPr>
          <w:rFonts w:ascii="Times New Roman" w:eastAsia="Calibri" w:hAnsi="Times New Roman" w:cs="Times New Roman"/>
          <w:sz w:val="24"/>
          <w:szCs w:val="24"/>
        </w:rPr>
        <w:t>)</w:t>
      </w:r>
      <w:r w:rsidRPr="0003681F">
        <w:rPr>
          <w:rFonts w:ascii="Times New Roman" w:eastAsia="Calibri" w:hAnsi="Times New Roman" w:cs="Times New Roman"/>
          <w:sz w:val="24"/>
          <w:szCs w:val="24"/>
        </w:rPr>
        <w:t>.</w:t>
      </w:r>
    </w:p>
    <w:p w14:paraId="17A57265" w14:textId="77777777" w:rsidR="00A268DD" w:rsidRPr="0003681F" w:rsidRDefault="00A268DD" w:rsidP="00D96D8E">
      <w:pPr>
        <w:widowControl w:val="0"/>
        <w:spacing w:after="0" w:line="240" w:lineRule="auto"/>
        <w:ind w:firstLine="567"/>
        <w:jc w:val="both"/>
        <w:rPr>
          <w:rFonts w:ascii="Times New Roman" w:eastAsia="Calibri" w:hAnsi="Times New Roman" w:cs="Times New Roman"/>
          <w:sz w:val="24"/>
          <w:szCs w:val="24"/>
        </w:rPr>
      </w:pPr>
    </w:p>
    <w:p w14:paraId="41223A9F" w14:textId="77777777" w:rsidR="0076147D" w:rsidRPr="0003681F" w:rsidRDefault="0076147D" w:rsidP="00D96D8E">
      <w:pPr>
        <w:spacing w:after="0" w:line="240" w:lineRule="auto"/>
        <w:jc w:val="center"/>
        <w:rPr>
          <w:rFonts w:ascii="Times New Roman" w:hAnsi="Times New Roman" w:cs="Times New Roman"/>
          <w:b/>
          <w:sz w:val="24"/>
          <w:szCs w:val="24"/>
        </w:rPr>
      </w:pPr>
      <w:r w:rsidRPr="0003681F">
        <w:rPr>
          <w:rFonts w:ascii="Times New Roman" w:hAnsi="Times New Roman" w:cs="Times New Roman"/>
          <w:b/>
          <w:sz w:val="24"/>
          <w:szCs w:val="24"/>
        </w:rPr>
        <w:t>Članak 3.</w:t>
      </w:r>
    </w:p>
    <w:p w14:paraId="592FCCDD" w14:textId="77777777" w:rsidR="0061001A" w:rsidRPr="0003681F" w:rsidRDefault="0061001A" w:rsidP="00D96D8E">
      <w:pPr>
        <w:spacing w:after="0" w:line="240" w:lineRule="auto"/>
        <w:jc w:val="center"/>
        <w:rPr>
          <w:rFonts w:ascii="Times New Roman" w:hAnsi="Times New Roman" w:cs="Times New Roman"/>
          <w:b/>
          <w:sz w:val="24"/>
          <w:szCs w:val="24"/>
        </w:rPr>
      </w:pPr>
    </w:p>
    <w:p w14:paraId="19D311BB" w14:textId="77777777" w:rsidR="001A33A8" w:rsidRPr="0003681F" w:rsidRDefault="00CC22BD" w:rsidP="00D96D8E">
      <w:pPr>
        <w:widowControl w:val="0"/>
        <w:spacing w:after="0" w:line="240" w:lineRule="auto"/>
        <w:ind w:firstLine="567"/>
        <w:jc w:val="both"/>
        <w:rPr>
          <w:rFonts w:ascii="Times New Roman" w:eastAsia="Calibri" w:hAnsi="Times New Roman" w:cs="Times New Roman"/>
          <w:sz w:val="24"/>
          <w:szCs w:val="24"/>
        </w:rPr>
      </w:pPr>
      <w:r w:rsidRPr="0003681F">
        <w:rPr>
          <w:rFonts w:ascii="Times New Roman" w:eastAsia="Calibri" w:hAnsi="Times New Roman" w:cs="Times New Roman"/>
          <w:sz w:val="24"/>
          <w:szCs w:val="24"/>
        </w:rPr>
        <w:t xml:space="preserve"> </w:t>
      </w:r>
      <w:r w:rsidR="00BB708C" w:rsidRPr="0003681F">
        <w:rPr>
          <w:rFonts w:ascii="Times New Roman" w:eastAsia="Calibri" w:hAnsi="Times New Roman" w:cs="Times New Roman"/>
          <w:sz w:val="24"/>
          <w:szCs w:val="24"/>
        </w:rPr>
        <w:t>(</w:t>
      </w:r>
      <w:r w:rsidR="00485191" w:rsidRPr="0003681F">
        <w:rPr>
          <w:rFonts w:ascii="Times New Roman" w:eastAsia="Calibri" w:hAnsi="Times New Roman" w:cs="Times New Roman"/>
          <w:sz w:val="24"/>
          <w:szCs w:val="24"/>
        </w:rPr>
        <w:t>1</w:t>
      </w:r>
      <w:r w:rsidR="00BB708C" w:rsidRPr="0003681F">
        <w:rPr>
          <w:rFonts w:ascii="Times New Roman" w:eastAsia="Calibri" w:hAnsi="Times New Roman" w:cs="Times New Roman"/>
          <w:sz w:val="24"/>
          <w:szCs w:val="24"/>
        </w:rPr>
        <w:t xml:space="preserve">) </w:t>
      </w:r>
      <w:r w:rsidR="00485191" w:rsidRPr="0003681F">
        <w:rPr>
          <w:rFonts w:ascii="Times New Roman" w:eastAsia="Calibri" w:hAnsi="Times New Roman" w:cs="Times New Roman"/>
          <w:sz w:val="24"/>
          <w:szCs w:val="24"/>
        </w:rPr>
        <w:t>P</w:t>
      </w:r>
      <w:r w:rsidR="001A33A8" w:rsidRPr="0003681F">
        <w:rPr>
          <w:rFonts w:ascii="Times New Roman" w:eastAsia="Calibri" w:hAnsi="Times New Roman" w:cs="Times New Roman"/>
          <w:sz w:val="24"/>
          <w:szCs w:val="24"/>
        </w:rPr>
        <w:t xml:space="preserve">ojmovi u smislu ovoga Zakona imaju jednako značenje kao pojmovi uporabljeni u </w:t>
      </w:r>
      <w:r w:rsidR="00010F2F" w:rsidRPr="0003681F">
        <w:rPr>
          <w:rFonts w:ascii="Times New Roman" w:eastAsia="Calibri" w:hAnsi="Times New Roman" w:cs="Times New Roman"/>
          <w:sz w:val="24"/>
          <w:szCs w:val="24"/>
        </w:rPr>
        <w:t>Uredbi</w:t>
      </w:r>
      <w:r w:rsidR="008E5DD7" w:rsidRPr="0003681F">
        <w:rPr>
          <w:rFonts w:ascii="Times New Roman" w:eastAsia="Calibri" w:hAnsi="Times New Roman" w:cs="Times New Roman"/>
          <w:sz w:val="24"/>
          <w:szCs w:val="24"/>
        </w:rPr>
        <w:t xml:space="preserve"> (EU) 2017/1926</w:t>
      </w:r>
      <w:r w:rsidR="001A33A8" w:rsidRPr="0003681F">
        <w:rPr>
          <w:rFonts w:ascii="Times New Roman" w:eastAsia="Calibri" w:hAnsi="Times New Roman" w:cs="Times New Roman"/>
          <w:sz w:val="24"/>
          <w:szCs w:val="24"/>
        </w:rPr>
        <w:t>.</w:t>
      </w:r>
    </w:p>
    <w:p w14:paraId="515BE56F" w14:textId="77777777" w:rsidR="000052AF" w:rsidRPr="0003681F" w:rsidRDefault="000052AF" w:rsidP="00D96D8E">
      <w:pPr>
        <w:widowControl w:val="0"/>
        <w:spacing w:after="0" w:line="240" w:lineRule="auto"/>
        <w:ind w:firstLine="567"/>
        <w:jc w:val="both"/>
        <w:rPr>
          <w:rFonts w:ascii="Times New Roman" w:eastAsia="Calibri" w:hAnsi="Times New Roman" w:cs="Times New Roman"/>
          <w:sz w:val="24"/>
          <w:szCs w:val="24"/>
        </w:rPr>
      </w:pPr>
    </w:p>
    <w:p w14:paraId="4D7DBD7F" w14:textId="77777777" w:rsidR="001A33A8" w:rsidRPr="0003681F" w:rsidRDefault="00BB708C" w:rsidP="00D96D8E">
      <w:pPr>
        <w:widowControl w:val="0"/>
        <w:spacing w:after="0" w:line="240" w:lineRule="auto"/>
        <w:ind w:firstLine="567"/>
        <w:jc w:val="both"/>
        <w:rPr>
          <w:rFonts w:ascii="Times New Roman" w:eastAsia="Calibri" w:hAnsi="Times New Roman" w:cs="Times New Roman"/>
          <w:sz w:val="24"/>
          <w:szCs w:val="24"/>
        </w:rPr>
      </w:pPr>
      <w:r w:rsidRPr="0003681F">
        <w:rPr>
          <w:rFonts w:ascii="Times New Roman" w:eastAsia="Calibri" w:hAnsi="Times New Roman" w:cs="Times New Roman"/>
          <w:sz w:val="24"/>
          <w:szCs w:val="24"/>
        </w:rPr>
        <w:t>(</w:t>
      </w:r>
      <w:r w:rsidR="00485191" w:rsidRPr="0003681F">
        <w:rPr>
          <w:rFonts w:ascii="Times New Roman" w:eastAsia="Calibri" w:hAnsi="Times New Roman" w:cs="Times New Roman"/>
          <w:sz w:val="24"/>
          <w:szCs w:val="24"/>
        </w:rPr>
        <w:t>2</w:t>
      </w:r>
      <w:r w:rsidRPr="0003681F">
        <w:rPr>
          <w:rFonts w:ascii="Times New Roman" w:eastAsia="Calibri" w:hAnsi="Times New Roman" w:cs="Times New Roman"/>
          <w:sz w:val="24"/>
          <w:szCs w:val="24"/>
        </w:rPr>
        <w:t xml:space="preserve">) </w:t>
      </w:r>
      <w:r w:rsidR="001A33A8" w:rsidRPr="0003681F">
        <w:rPr>
          <w:rFonts w:ascii="Times New Roman" w:eastAsia="Calibri" w:hAnsi="Times New Roman" w:cs="Times New Roman"/>
          <w:sz w:val="24"/>
          <w:szCs w:val="24"/>
        </w:rPr>
        <w:t>Izrazi koji se koriste u ovom Zakonu, a imaju rodno značenje odnose se jednako na muški i ženski rod.</w:t>
      </w:r>
    </w:p>
    <w:p w14:paraId="6BDB99BC" w14:textId="77777777" w:rsidR="0074349F" w:rsidRPr="0003681F" w:rsidRDefault="0074349F" w:rsidP="00D96D8E">
      <w:pPr>
        <w:widowControl w:val="0"/>
        <w:spacing w:after="0" w:line="240" w:lineRule="auto"/>
        <w:ind w:firstLine="567"/>
        <w:jc w:val="both"/>
        <w:rPr>
          <w:rFonts w:ascii="Times New Roman" w:eastAsia="Calibri" w:hAnsi="Times New Roman" w:cs="Times New Roman"/>
          <w:sz w:val="24"/>
          <w:szCs w:val="24"/>
        </w:rPr>
      </w:pPr>
    </w:p>
    <w:p w14:paraId="62A5B103" w14:textId="77777777" w:rsidR="0074349F" w:rsidRPr="0003681F" w:rsidRDefault="0074349F" w:rsidP="00D96D8E">
      <w:pPr>
        <w:spacing w:after="0" w:line="240" w:lineRule="auto"/>
        <w:jc w:val="center"/>
        <w:rPr>
          <w:rFonts w:ascii="Times New Roman" w:hAnsi="Times New Roman" w:cs="Times New Roman"/>
          <w:b/>
          <w:sz w:val="24"/>
          <w:szCs w:val="24"/>
        </w:rPr>
      </w:pPr>
      <w:r w:rsidRPr="0003681F">
        <w:rPr>
          <w:rFonts w:ascii="Times New Roman" w:hAnsi="Times New Roman" w:cs="Times New Roman"/>
          <w:b/>
          <w:sz w:val="24"/>
          <w:szCs w:val="24"/>
        </w:rPr>
        <w:t>Članak 4.</w:t>
      </w:r>
    </w:p>
    <w:p w14:paraId="0984B9B4" w14:textId="77777777" w:rsidR="006F54AA" w:rsidRPr="0003681F" w:rsidRDefault="006F54AA" w:rsidP="00D96D8E">
      <w:pPr>
        <w:spacing w:after="0" w:line="240" w:lineRule="auto"/>
        <w:jc w:val="both"/>
        <w:rPr>
          <w:rFonts w:ascii="Times New Roman" w:hAnsi="Times New Roman" w:cs="Times New Roman"/>
          <w:sz w:val="24"/>
          <w:szCs w:val="24"/>
        </w:rPr>
      </w:pPr>
    </w:p>
    <w:p w14:paraId="43D4DA4C" w14:textId="77777777" w:rsidR="0074349F" w:rsidRPr="0003681F" w:rsidRDefault="0074349F" w:rsidP="00D96D8E">
      <w:pPr>
        <w:widowControl w:val="0"/>
        <w:spacing w:after="0" w:line="240" w:lineRule="auto"/>
        <w:ind w:firstLine="567"/>
        <w:jc w:val="both"/>
        <w:rPr>
          <w:rFonts w:ascii="Times New Roman" w:eastAsia="Calibri" w:hAnsi="Times New Roman" w:cs="Times New Roman"/>
          <w:sz w:val="24"/>
          <w:szCs w:val="24"/>
        </w:rPr>
      </w:pPr>
      <w:r w:rsidRPr="0003681F">
        <w:rPr>
          <w:rFonts w:ascii="Times New Roman" w:eastAsia="Calibri" w:hAnsi="Times New Roman" w:cs="Times New Roman"/>
          <w:sz w:val="24"/>
          <w:szCs w:val="24"/>
        </w:rPr>
        <w:t>Nacionalna pristupna točka</w:t>
      </w:r>
      <w:r w:rsidR="00485191" w:rsidRPr="0003681F">
        <w:rPr>
          <w:rFonts w:ascii="Times New Roman" w:eastAsia="Calibri" w:hAnsi="Times New Roman" w:cs="Times New Roman"/>
          <w:sz w:val="24"/>
          <w:szCs w:val="24"/>
        </w:rPr>
        <w:t xml:space="preserve"> (u daljnjem tekstu: NPT)</w:t>
      </w:r>
      <w:r w:rsidRPr="0003681F">
        <w:rPr>
          <w:rFonts w:ascii="Times New Roman" w:eastAsia="Calibri" w:hAnsi="Times New Roman" w:cs="Times New Roman"/>
          <w:sz w:val="24"/>
          <w:szCs w:val="24"/>
        </w:rPr>
        <w:t>, podatci u njoj i svi elementi potrebni za njihovu interpretaciju su imovina Republike Hrvatske.</w:t>
      </w:r>
    </w:p>
    <w:p w14:paraId="57C78062" w14:textId="77777777" w:rsidR="00C852F0" w:rsidRPr="0003681F" w:rsidRDefault="00C852F0" w:rsidP="00D96D8E">
      <w:pPr>
        <w:spacing w:after="0" w:line="240" w:lineRule="auto"/>
        <w:jc w:val="center"/>
        <w:rPr>
          <w:rFonts w:ascii="Times New Roman" w:hAnsi="Times New Roman" w:cs="Times New Roman"/>
          <w:b/>
          <w:sz w:val="24"/>
          <w:szCs w:val="24"/>
        </w:rPr>
      </w:pPr>
    </w:p>
    <w:p w14:paraId="1B950339" w14:textId="77777777" w:rsidR="0076147D" w:rsidRPr="0003681F" w:rsidRDefault="0076147D" w:rsidP="00D96D8E">
      <w:pPr>
        <w:spacing w:after="0" w:line="240" w:lineRule="auto"/>
        <w:jc w:val="center"/>
        <w:rPr>
          <w:rFonts w:ascii="Times New Roman" w:hAnsi="Times New Roman" w:cs="Times New Roman"/>
          <w:b/>
          <w:sz w:val="24"/>
          <w:szCs w:val="24"/>
        </w:rPr>
      </w:pPr>
      <w:r w:rsidRPr="0003681F">
        <w:rPr>
          <w:rFonts w:ascii="Times New Roman" w:hAnsi="Times New Roman" w:cs="Times New Roman"/>
          <w:b/>
          <w:sz w:val="24"/>
          <w:szCs w:val="24"/>
        </w:rPr>
        <w:t xml:space="preserve">Članak </w:t>
      </w:r>
      <w:r w:rsidR="0074349F" w:rsidRPr="0003681F">
        <w:rPr>
          <w:rFonts w:ascii="Times New Roman" w:hAnsi="Times New Roman" w:cs="Times New Roman"/>
          <w:b/>
          <w:sz w:val="24"/>
          <w:szCs w:val="24"/>
        </w:rPr>
        <w:t>5</w:t>
      </w:r>
      <w:r w:rsidRPr="0003681F">
        <w:rPr>
          <w:rFonts w:ascii="Times New Roman" w:hAnsi="Times New Roman" w:cs="Times New Roman"/>
          <w:b/>
          <w:sz w:val="24"/>
          <w:szCs w:val="24"/>
        </w:rPr>
        <w:t>.</w:t>
      </w:r>
    </w:p>
    <w:p w14:paraId="3EA97075" w14:textId="77777777" w:rsidR="0076147D" w:rsidRPr="0003681F" w:rsidRDefault="0076147D" w:rsidP="00D96D8E">
      <w:pPr>
        <w:spacing w:after="0" w:line="240" w:lineRule="auto"/>
        <w:rPr>
          <w:rFonts w:ascii="Times New Roman" w:hAnsi="Times New Roman" w:cs="Times New Roman"/>
          <w:sz w:val="24"/>
          <w:szCs w:val="24"/>
        </w:rPr>
      </w:pPr>
    </w:p>
    <w:p w14:paraId="054C0EAD" w14:textId="77777777" w:rsidR="005504EC" w:rsidRPr="0003681F" w:rsidRDefault="00B52D61" w:rsidP="00D96D8E">
      <w:pPr>
        <w:widowControl w:val="0"/>
        <w:spacing w:after="0" w:line="240" w:lineRule="auto"/>
        <w:ind w:firstLine="567"/>
        <w:jc w:val="both"/>
        <w:rPr>
          <w:rFonts w:ascii="Times New Roman" w:eastAsia="Calibri" w:hAnsi="Times New Roman" w:cs="Times New Roman"/>
          <w:sz w:val="24"/>
          <w:szCs w:val="24"/>
        </w:rPr>
      </w:pPr>
      <w:r w:rsidRPr="0003681F">
        <w:rPr>
          <w:rFonts w:ascii="Times New Roman" w:eastAsia="Calibri" w:hAnsi="Times New Roman" w:cs="Times New Roman"/>
          <w:sz w:val="24"/>
          <w:szCs w:val="24"/>
        </w:rPr>
        <w:t xml:space="preserve">(1) </w:t>
      </w:r>
      <w:r w:rsidR="009373D8" w:rsidRPr="0003681F">
        <w:rPr>
          <w:rFonts w:ascii="Times New Roman" w:eastAsia="Calibri" w:hAnsi="Times New Roman" w:cs="Times New Roman"/>
          <w:sz w:val="24"/>
          <w:szCs w:val="24"/>
        </w:rPr>
        <w:t>Ministarstvo</w:t>
      </w:r>
      <w:r w:rsidR="00D96D8E">
        <w:rPr>
          <w:rFonts w:ascii="Times New Roman" w:eastAsia="Calibri" w:hAnsi="Times New Roman" w:cs="Times New Roman"/>
          <w:sz w:val="24"/>
          <w:szCs w:val="24"/>
        </w:rPr>
        <w:t xml:space="preserve"> mora, prometa i infrastrukture (u daljnjem tekstu: Ministarstvo)</w:t>
      </w:r>
      <w:r w:rsidR="00F63328" w:rsidRPr="0003681F">
        <w:rPr>
          <w:rFonts w:ascii="Times New Roman" w:eastAsia="Calibri" w:hAnsi="Times New Roman" w:cs="Times New Roman"/>
          <w:sz w:val="24"/>
          <w:szCs w:val="24"/>
        </w:rPr>
        <w:t xml:space="preserve"> </w:t>
      </w:r>
      <w:r w:rsidR="00436D39" w:rsidRPr="0003681F">
        <w:rPr>
          <w:rFonts w:ascii="Times New Roman" w:eastAsia="Calibri" w:hAnsi="Times New Roman" w:cs="Times New Roman"/>
          <w:sz w:val="24"/>
          <w:szCs w:val="24"/>
        </w:rPr>
        <w:t xml:space="preserve">uspostavlja </w:t>
      </w:r>
      <w:r w:rsidR="00485191" w:rsidRPr="0003681F">
        <w:rPr>
          <w:rFonts w:ascii="Times New Roman" w:eastAsia="Calibri" w:hAnsi="Times New Roman" w:cs="Times New Roman"/>
          <w:sz w:val="24"/>
          <w:szCs w:val="24"/>
        </w:rPr>
        <w:t>NPT</w:t>
      </w:r>
      <w:r w:rsidR="0076147D" w:rsidRPr="0003681F">
        <w:rPr>
          <w:rFonts w:ascii="Times New Roman" w:eastAsia="Calibri" w:hAnsi="Times New Roman" w:cs="Times New Roman"/>
          <w:sz w:val="24"/>
          <w:szCs w:val="24"/>
        </w:rPr>
        <w:t>, koja predstavlja jedinstven</w:t>
      </w:r>
      <w:r w:rsidR="003261E3" w:rsidRPr="0003681F">
        <w:rPr>
          <w:rFonts w:ascii="Times New Roman" w:eastAsia="Calibri" w:hAnsi="Times New Roman" w:cs="Times New Roman"/>
          <w:sz w:val="24"/>
          <w:szCs w:val="24"/>
        </w:rPr>
        <w:t>i</w:t>
      </w:r>
      <w:r w:rsidR="0076147D" w:rsidRPr="0003681F">
        <w:rPr>
          <w:rFonts w:ascii="Times New Roman" w:eastAsia="Calibri" w:hAnsi="Times New Roman" w:cs="Times New Roman"/>
          <w:sz w:val="24"/>
          <w:szCs w:val="24"/>
        </w:rPr>
        <w:t xml:space="preserve"> </w:t>
      </w:r>
      <w:r w:rsidR="003261E3" w:rsidRPr="0003681F">
        <w:rPr>
          <w:rFonts w:ascii="Times New Roman" w:eastAsia="Calibri" w:hAnsi="Times New Roman" w:cs="Times New Roman"/>
          <w:sz w:val="24"/>
          <w:szCs w:val="24"/>
        </w:rPr>
        <w:t>informacijski i komunikacijski</w:t>
      </w:r>
      <w:r w:rsidR="00BF12BF" w:rsidRPr="0003681F">
        <w:rPr>
          <w:rFonts w:ascii="Times New Roman" w:eastAsia="Calibri" w:hAnsi="Times New Roman" w:cs="Times New Roman"/>
          <w:sz w:val="24"/>
          <w:szCs w:val="24"/>
        </w:rPr>
        <w:t xml:space="preserve"> </w:t>
      </w:r>
      <w:r w:rsidR="003261E3" w:rsidRPr="0003681F">
        <w:rPr>
          <w:rFonts w:ascii="Times New Roman" w:eastAsia="Calibri" w:hAnsi="Times New Roman" w:cs="Times New Roman"/>
          <w:sz w:val="24"/>
          <w:szCs w:val="24"/>
        </w:rPr>
        <w:t>sustav</w:t>
      </w:r>
      <w:r w:rsidR="0076147D" w:rsidRPr="0003681F">
        <w:rPr>
          <w:rFonts w:ascii="Times New Roman" w:eastAsia="Calibri" w:hAnsi="Times New Roman" w:cs="Times New Roman"/>
          <w:sz w:val="24"/>
          <w:szCs w:val="24"/>
        </w:rPr>
        <w:t xml:space="preserve"> za korisnike o statičnim podatcima o putovanjima i prometu te povijesnim podatcima o prometu za različite načine prijevoza, uključujući ažuriranje podataka, kako je utvrđeno u Prilogu</w:t>
      </w:r>
      <w:r w:rsidR="00010F2F" w:rsidRPr="0003681F">
        <w:rPr>
          <w:rFonts w:ascii="Times New Roman" w:eastAsia="Calibri" w:hAnsi="Times New Roman" w:cs="Times New Roman"/>
          <w:sz w:val="24"/>
          <w:szCs w:val="24"/>
        </w:rPr>
        <w:t xml:space="preserve"> Uredbe (EU) 2017/1926</w:t>
      </w:r>
      <w:r w:rsidR="0076147D" w:rsidRPr="0003681F">
        <w:rPr>
          <w:rFonts w:ascii="Times New Roman" w:eastAsia="Calibri" w:hAnsi="Times New Roman" w:cs="Times New Roman"/>
          <w:sz w:val="24"/>
          <w:szCs w:val="24"/>
        </w:rPr>
        <w:t>, a koje pružaju tijela nadležna za promet, prijevoznici, upravitelji infrastrukture ili pružatelji usluga prijevoza na zahtjev na području Republike Hrvatske.</w:t>
      </w:r>
    </w:p>
    <w:p w14:paraId="51DBB1FA" w14:textId="77777777" w:rsidR="00B52D61" w:rsidRPr="0003681F" w:rsidRDefault="00B52D61" w:rsidP="00D96D8E">
      <w:pPr>
        <w:widowControl w:val="0"/>
        <w:spacing w:after="0" w:line="240" w:lineRule="auto"/>
        <w:ind w:firstLine="567"/>
        <w:jc w:val="both"/>
        <w:rPr>
          <w:rFonts w:ascii="Times New Roman" w:eastAsia="Calibri" w:hAnsi="Times New Roman" w:cs="Times New Roman"/>
          <w:sz w:val="24"/>
          <w:szCs w:val="24"/>
        </w:rPr>
      </w:pPr>
    </w:p>
    <w:p w14:paraId="7447A752" w14:textId="77777777" w:rsidR="003B171A" w:rsidRPr="0003681F" w:rsidRDefault="003B171A" w:rsidP="00D96D8E">
      <w:pPr>
        <w:spacing w:after="0" w:line="240" w:lineRule="auto"/>
        <w:ind w:firstLine="567"/>
        <w:jc w:val="both"/>
        <w:rPr>
          <w:rFonts w:ascii="Times New Roman" w:eastAsia="Arial" w:hAnsi="Times New Roman" w:cs="Times New Roman"/>
          <w:color w:val="000000"/>
          <w:sz w:val="24"/>
          <w:szCs w:val="24"/>
        </w:rPr>
      </w:pPr>
      <w:r w:rsidRPr="0003681F">
        <w:rPr>
          <w:rFonts w:ascii="Times New Roman" w:eastAsia="Calibri" w:hAnsi="Times New Roman" w:cs="Times New Roman"/>
          <w:sz w:val="24"/>
          <w:szCs w:val="24"/>
        </w:rPr>
        <w:t xml:space="preserve">(2) </w:t>
      </w:r>
      <w:r w:rsidR="00F359CA">
        <w:rPr>
          <w:rFonts w:ascii="Times New Roman" w:eastAsia="Calibri" w:hAnsi="Times New Roman" w:cs="Times New Roman"/>
          <w:sz w:val="24"/>
          <w:szCs w:val="24"/>
        </w:rPr>
        <w:t xml:space="preserve">Društvo </w:t>
      </w:r>
      <w:r w:rsidR="00916C26">
        <w:rPr>
          <w:rFonts w:ascii="Times New Roman" w:eastAsia="Calibri" w:hAnsi="Times New Roman" w:cs="Times New Roman"/>
          <w:sz w:val="24"/>
          <w:szCs w:val="24"/>
        </w:rPr>
        <w:t xml:space="preserve">Hrvatske </w:t>
      </w:r>
      <w:r w:rsidR="002E3A47">
        <w:rPr>
          <w:rFonts w:ascii="Times New Roman" w:eastAsia="Calibri" w:hAnsi="Times New Roman" w:cs="Times New Roman"/>
          <w:sz w:val="24"/>
          <w:szCs w:val="24"/>
        </w:rPr>
        <w:t>ceste d.o.o.</w:t>
      </w:r>
      <w:r w:rsidR="00DB5923">
        <w:rPr>
          <w:rFonts w:ascii="Times New Roman" w:eastAsia="Calibri" w:hAnsi="Times New Roman" w:cs="Times New Roman"/>
          <w:sz w:val="24"/>
          <w:szCs w:val="24"/>
        </w:rPr>
        <w:t xml:space="preserve"> </w:t>
      </w:r>
      <w:r w:rsidR="002E3A47">
        <w:rPr>
          <w:rFonts w:ascii="Times New Roman" w:eastAsia="Calibri" w:hAnsi="Times New Roman" w:cs="Times New Roman"/>
          <w:sz w:val="24"/>
          <w:szCs w:val="24"/>
        </w:rPr>
        <w:t>obavlja</w:t>
      </w:r>
      <w:r w:rsidR="002E3A47" w:rsidRPr="0003681F">
        <w:rPr>
          <w:rFonts w:ascii="Times New Roman" w:eastAsia="Calibri" w:hAnsi="Times New Roman" w:cs="Times New Roman"/>
          <w:sz w:val="24"/>
          <w:szCs w:val="24"/>
        </w:rPr>
        <w:t xml:space="preserve"> </w:t>
      </w:r>
      <w:r w:rsidR="002E3A47">
        <w:rPr>
          <w:rFonts w:ascii="Times New Roman" w:eastAsia="Arial" w:hAnsi="Times New Roman" w:cs="Times New Roman"/>
          <w:color w:val="000000"/>
          <w:sz w:val="24"/>
          <w:szCs w:val="24"/>
        </w:rPr>
        <w:t>stručno-tehničke poslove</w:t>
      </w:r>
      <w:r w:rsidR="002E3A47" w:rsidRPr="0003681F">
        <w:rPr>
          <w:rFonts w:ascii="Times New Roman" w:eastAsia="Arial" w:hAnsi="Times New Roman" w:cs="Times New Roman"/>
          <w:color w:val="000000"/>
          <w:sz w:val="24"/>
          <w:szCs w:val="24"/>
        </w:rPr>
        <w:t xml:space="preserve"> izrade informatičkog sustava NPT-a, poslove prikupljanja, obrade i ažuriranja podataka iz stavka 1. ovoga članka</w:t>
      </w:r>
      <w:r w:rsidR="002E3A47">
        <w:rPr>
          <w:rFonts w:ascii="Times New Roman" w:eastAsia="Arial" w:hAnsi="Times New Roman" w:cs="Times New Roman"/>
          <w:color w:val="000000"/>
          <w:sz w:val="24"/>
          <w:szCs w:val="24"/>
        </w:rPr>
        <w:t>.</w:t>
      </w:r>
    </w:p>
    <w:p w14:paraId="7BEAFD61" w14:textId="77777777" w:rsidR="0004503B" w:rsidRDefault="0004503B" w:rsidP="00D96D8E">
      <w:pPr>
        <w:spacing w:after="0" w:line="240" w:lineRule="auto"/>
        <w:jc w:val="center"/>
        <w:rPr>
          <w:rFonts w:ascii="Times New Roman" w:hAnsi="Times New Roman" w:cs="Times New Roman"/>
          <w:b/>
          <w:sz w:val="24"/>
          <w:szCs w:val="24"/>
        </w:rPr>
      </w:pPr>
    </w:p>
    <w:p w14:paraId="52C236E9" w14:textId="77777777" w:rsidR="00B621F4" w:rsidRDefault="00B621F4" w:rsidP="00D96D8E">
      <w:pPr>
        <w:spacing w:after="0" w:line="240" w:lineRule="auto"/>
        <w:jc w:val="center"/>
        <w:rPr>
          <w:rFonts w:ascii="Times New Roman" w:hAnsi="Times New Roman" w:cs="Times New Roman"/>
          <w:b/>
          <w:sz w:val="24"/>
          <w:szCs w:val="24"/>
        </w:rPr>
      </w:pPr>
    </w:p>
    <w:p w14:paraId="0107778A" w14:textId="6A297033" w:rsidR="005074F8" w:rsidRPr="0003681F" w:rsidRDefault="005074F8" w:rsidP="00D96D8E">
      <w:pPr>
        <w:spacing w:after="0" w:line="240" w:lineRule="auto"/>
        <w:jc w:val="center"/>
        <w:rPr>
          <w:rFonts w:ascii="Times New Roman" w:hAnsi="Times New Roman" w:cs="Times New Roman"/>
          <w:b/>
          <w:sz w:val="24"/>
          <w:szCs w:val="24"/>
        </w:rPr>
      </w:pPr>
      <w:r w:rsidRPr="0003681F">
        <w:rPr>
          <w:rFonts w:ascii="Times New Roman" w:hAnsi="Times New Roman" w:cs="Times New Roman"/>
          <w:b/>
          <w:sz w:val="24"/>
          <w:szCs w:val="24"/>
        </w:rPr>
        <w:lastRenderedPageBreak/>
        <w:t xml:space="preserve">Članak </w:t>
      </w:r>
      <w:r w:rsidR="000E485F" w:rsidRPr="0003681F">
        <w:rPr>
          <w:rFonts w:ascii="Times New Roman" w:hAnsi="Times New Roman" w:cs="Times New Roman"/>
          <w:b/>
          <w:sz w:val="24"/>
          <w:szCs w:val="24"/>
        </w:rPr>
        <w:t>6</w:t>
      </w:r>
      <w:r w:rsidR="00825215" w:rsidRPr="0003681F">
        <w:rPr>
          <w:rFonts w:ascii="Times New Roman" w:hAnsi="Times New Roman" w:cs="Times New Roman"/>
          <w:b/>
          <w:sz w:val="24"/>
          <w:szCs w:val="24"/>
        </w:rPr>
        <w:t>.</w:t>
      </w:r>
    </w:p>
    <w:p w14:paraId="1681A202" w14:textId="77777777" w:rsidR="005074F8" w:rsidRPr="0003681F" w:rsidRDefault="005074F8" w:rsidP="00D96D8E">
      <w:pPr>
        <w:widowControl w:val="0"/>
        <w:spacing w:after="0" w:line="240" w:lineRule="auto"/>
        <w:ind w:firstLine="567"/>
        <w:jc w:val="both"/>
        <w:rPr>
          <w:rFonts w:ascii="Times New Roman" w:eastAsia="Calibri" w:hAnsi="Times New Roman" w:cs="Times New Roman"/>
          <w:sz w:val="24"/>
          <w:szCs w:val="24"/>
        </w:rPr>
      </w:pPr>
    </w:p>
    <w:p w14:paraId="0630D50A" w14:textId="77777777" w:rsidR="00465E91" w:rsidRDefault="00921305" w:rsidP="00D96D8E">
      <w:pPr>
        <w:widowControl w:val="0"/>
        <w:spacing w:after="0" w:line="240" w:lineRule="auto"/>
        <w:ind w:firstLine="567"/>
        <w:jc w:val="both"/>
        <w:rPr>
          <w:rFonts w:ascii="Times New Roman" w:eastAsia="Calibri" w:hAnsi="Times New Roman" w:cs="Times New Roman"/>
          <w:sz w:val="24"/>
          <w:szCs w:val="24"/>
        </w:rPr>
      </w:pPr>
      <w:r w:rsidRPr="0003681F">
        <w:rPr>
          <w:rFonts w:ascii="Times New Roman" w:eastAsia="Calibri" w:hAnsi="Times New Roman" w:cs="Times New Roman"/>
          <w:sz w:val="24"/>
          <w:szCs w:val="24"/>
        </w:rPr>
        <w:t xml:space="preserve"> </w:t>
      </w:r>
      <w:r w:rsidR="00465E91" w:rsidRPr="0003681F">
        <w:rPr>
          <w:rFonts w:ascii="Times New Roman" w:eastAsia="Calibri" w:hAnsi="Times New Roman" w:cs="Times New Roman"/>
          <w:sz w:val="24"/>
          <w:szCs w:val="24"/>
        </w:rPr>
        <w:t>Tijela nadležna za promet, prijevoznici, upravitelji infrastrukture i pružatelji uslug</w:t>
      </w:r>
      <w:r w:rsidR="00067C1A" w:rsidRPr="0003681F">
        <w:rPr>
          <w:rFonts w:ascii="Times New Roman" w:eastAsia="Calibri" w:hAnsi="Times New Roman" w:cs="Times New Roman"/>
          <w:sz w:val="24"/>
          <w:szCs w:val="24"/>
        </w:rPr>
        <w:t xml:space="preserve">a prijevoza na zahtjev </w:t>
      </w:r>
      <w:r w:rsidR="00465E91" w:rsidRPr="0003681F">
        <w:rPr>
          <w:rFonts w:ascii="Times New Roman" w:eastAsia="Calibri" w:hAnsi="Times New Roman" w:cs="Times New Roman"/>
          <w:sz w:val="24"/>
          <w:szCs w:val="24"/>
        </w:rPr>
        <w:t>jednom godišnje, do 31. siječnja</w:t>
      </w:r>
      <w:r w:rsidR="00F9032D" w:rsidRPr="0003681F">
        <w:rPr>
          <w:rFonts w:ascii="Times New Roman" w:eastAsia="Calibri" w:hAnsi="Times New Roman" w:cs="Times New Roman"/>
          <w:sz w:val="24"/>
          <w:szCs w:val="24"/>
        </w:rPr>
        <w:t xml:space="preserve"> za prethodnu</w:t>
      </w:r>
      <w:r w:rsidR="00603EB3" w:rsidRPr="0003681F">
        <w:rPr>
          <w:rFonts w:ascii="Times New Roman" w:eastAsia="Calibri" w:hAnsi="Times New Roman" w:cs="Times New Roman"/>
          <w:sz w:val="24"/>
          <w:szCs w:val="24"/>
        </w:rPr>
        <w:t xml:space="preserve"> godinu</w:t>
      </w:r>
      <w:r w:rsidR="00067C1A" w:rsidRPr="0003681F">
        <w:rPr>
          <w:rFonts w:ascii="Times New Roman" w:eastAsia="Calibri" w:hAnsi="Times New Roman" w:cs="Times New Roman"/>
          <w:sz w:val="24"/>
          <w:szCs w:val="24"/>
        </w:rPr>
        <w:t>, dostavljaju</w:t>
      </w:r>
      <w:r w:rsidR="00465E91" w:rsidRPr="0003681F">
        <w:rPr>
          <w:rFonts w:ascii="Times New Roman" w:eastAsia="Calibri" w:hAnsi="Times New Roman" w:cs="Times New Roman"/>
          <w:sz w:val="24"/>
          <w:szCs w:val="24"/>
        </w:rPr>
        <w:t xml:space="preserve"> </w:t>
      </w:r>
      <w:r w:rsidR="00F359CA">
        <w:rPr>
          <w:rFonts w:ascii="Times New Roman" w:eastAsia="Calibri" w:hAnsi="Times New Roman" w:cs="Times New Roman"/>
          <w:sz w:val="24"/>
          <w:szCs w:val="24"/>
        </w:rPr>
        <w:t>društvu Hrvatske</w:t>
      </w:r>
      <w:r w:rsidR="00916C26">
        <w:rPr>
          <w:rFonts w:ascii="Times New Roman" w:eastAsia="Calibri" w:hAnsi="Times New Roman" w:cs="Times New Roman"/>
          <w:sz w:val="24"/>
          <w:szCs w:val="24"/>
        </w:rPr>
        <w:t xml:space="preserve"> </w:t>
      </w:r>
      <w:r w:rsidR="00F359CA">
        <w:rPr>
          <w:rFonts w:ascii="Times New Roman" w:eastAsia="Calibri" w:hAnsi="Times New Roman" w:cs="Times New Roman"/>
          <w:sz w:val="24"/>
          <w:szCs w:val="24"/>
        </w:rPr>
        <w:t>ceste</w:t>
      </w:r>
      <w:r w:rsidR="00216D68">
        <w:rPr>
          <w:rFonts w:ascii="Times New Roman" w:eastAsia="Calibri" w:hAnsi="Times New Roman" w:cs="Times New Roman"/>
          <w:sz w:val="24"/>
          <w:szCs w:val="24"/>
        </w:rPr>
        <w:t xml:space="preserve"> d.o.o.</w:t>
      </w:r>
      <w:r w:rsidR="00794894" w:rsidRPr="0003681F">
        <w:rPr>
          <w:rFonts w:ascii="Times New Roman" w:eastAsia="Calibri" w:hAnsi="Times New Roman" w:cs="Times New Roman"/>
          <w:sz w:val="24"/>
          <w:szCs w:val="24"/>
        </w:rPr>
        <w:t xml:space="preserve"> </w:t>
      </w:r>
      <w:r w:rsidR="00465E91" w:rsidRPr="0003681F">
        <w:rPr>
          <w:rFonts w:ascii="Times New Roman" w:eastAsia="Calibri" w:hAnsi="Times New Roman" w:cs="Times New Roman"/>
          <w:sz w:val="24"/>
          <w:szCs w:val="24"/>
        </w:rPr>
        <w:t>potrebne metapodatke kako bi se korisnicima omogućilo korištenje statičnih podataka putem NPT-a.</w:t>
      </w:r>
    </w:p>
    <w:p w14:paraId="1A6982FD" w14:textId="77777777" w:rsidR="00DB724E" w:rsidRPr="0003681F" w:rsidRDefault="00DB724E" w:rsidP="00D96D8E">
      <w:pPr>
        <w:widowControl w:val="0"/>
        <w:spacing w:after="0" w:line="240" w:lineRule="auto"/>
        <w:ind w:firstLine="567"/>
        <w:jc w:val="both"/>
        <w:rPr>
          <w:rFonts w:ascii="Times New Roman" w:eastAsia="Calibri" w:hAnsi="Times New Roman" w:cs="Times New Roman"/>
          <w:sz w:val="24"/>
          <w:szCs w:val="24"/>
        </w:rPr>
      </w:pPr>
    </w:p>
    <w:p w14:paraId="5CD2F565" w14:textId="77777777" w:rsidR="0076147D" w:rsidRPr="0003681F" w:rsidRDefault="0076147D" w:rsidP="00D96D8E">
      <w:pPr>
        <w:spacing w:after="0" w:line="240" w:lineRule="auto"/>
        <w:jc w:val="center"/>
        <w:rPr>
          <w:rFonts w:ascii="Times New Roman" w:hAnsi="Times New Roman" w:cs="Times New Roman"/>
          <w:b/>
          <w:sz w:val="24"/>
          <w:szCs w:val="24"/>
        </w:rPr>
      </w:pPr>
      <w:r w:rsidRPr="0003681F">
        <w:rPr>
          <w:rFonts w:ascii="Times New Roman" w:hAnsi="Times New Roman" w:cs="Times New Roman"/>
          <w:b/>
          <w:sz w:val="24"/>
          <w:szCs w:val="24"/>
        </w:rPr>
        <w:t xml:space="preserve">Članak </w:t>
      </w:r>
      <w:r w:rsidR="000E485F" w:rsidRPr="0003681F">
        <w:rPr>
          <w:rFonts w:ascii="Times New Roman" w:hAnsi="Times New Roman" w:cs="Times New Roman"/>
          <w:b/>
          <w:sz w:val="24"/>
          <w:szCs w:val="24"/>
        </w:rPr>
        <w:t>7</w:t>
      </w:r>
      <w:r w:rsidRPr="0003681F">
        <w:rPr>
          <w:rFonts w:ascii="Times New Roman" w:hAnsi="Times New Roman" w:cs="Times New Roman"/>
          <w:b/>
          <w:sz w:val="24"/>
          <w:szCs w:val="24"/>
        </w:rPr>
        <w:t>.</w:t>
      </w:r>
    </w:p>
    <w:p w14:paraId="241CFED8" w14:textId="77777777" w:rsidR="004778E1" w:rsidRPr="0003681F" w:rsidRDefault="004778E1" w:rsidP="00D96D8E">
      <w:pPr>
        <w:spacing w:after="0" w:line="240" w:lineRule="auto"/>
        <w:jc w:val="center"/>
        <w:rPr>
          <w:rFonts w:ascii="Times New Roman" w:hAnsi="Times New Roman" w:cs="Times New Roman"/>
          <w:sz w:val="24"/>
          <w:szCs w:val="24"/>
        </w:rPr>
      </w:pPr>
    </w:p>
    <w:p w14:paraId="076969DB" w14:textId="77777777" w:rsidR="00A268DD" w:rsidRPr="0003681F" w:rsidRDefault="0076147D" w:rsidP="00D96D8E">
      <w:pPr>
        <w:widowControl w:val="0"/>
        <w:spacing w:after="0" w:line="240" w:lineRule="auto"/>
        <w:ind w:firstLine="567"/>
        <w:jc w:val="both"/>
        <w:rPr>
          <w:rFonts w:ascii="Times New Roman" w:eastAsia="Calibri" w:hAnsi="Times New Roman" w:cs="Times New Roman"/>
          <w:sz w:val="24"/>
          <w:szCs w:val="24"/>
        </w:rPr>
      </w:pPr>
      <w:r w:rsidRPr="0003681F">
        <w:rPr>
          <w:rFonts w:ascii="Times New Roman" w:eastAsia="Calibri" w:hAnsi="Times New Roman" w:cs="Times New Roman"/>
          <w:sz w:val="24"/>
          <w:szCs w:val="24"/>
        </w:rPr>
        <w:t>(1) Za usklađeno i neometano pružanje informacija o multimodalnim putovanjima i postizanje interoperabilnost</w:t>
      </w:r>
      <w:r w:rsidR="00D56D8C" w:rsidRPr="0003681F">
        <w:rPr>
          <w:rFonts w:ascii="Times New Roman" w:eastAsia="Calibri" w:hAnsi="Times New Roman" w:cs="Times New Roman"/>
          <w:sz w:val="24"/>
          <w:szCs w:val="24"/>
        </w:rPr>
        <w:t>i</w:t>
      </w:r>
      <w:r w:rsidRPr="0003681F">
        <w:rPr>
          <w:rFonts w:ascii="Times New Roman" w:eastAsia="Calibri" w:hAnsi="Times New Roman" w:cs="Times New Roman"/>
          <w:sz w:val="24"/>
          <w:szCs w:val="24"/>
        </w:rPr>
        <w:t xml:space="preserve"> u Europskoj uniji na </w:t>
      </w:r>
      <w:r w:rsidR="00D56D8C" w:rsidRPr="0003681F">
        <w:rPr>
          <w:rFonts w:ascii="Times New Roman" w:eastAsia="Calibri" w:hAnsi="Times New Roman" w:cs="Times New Roman"/>
          <w:sz w:val="24"/>
          <w:szCs w:val="24"/>
        </w:rPr>
        <w:t>NPT-ima</w:t>
      </w:r>
      <w:r w:rsidRPr="0003681F">
        <w:rPr>
          <w:rFonts w:ascii="Times New Roman" w:eastAsia="Calibri" w:hAnsi="Times New Roman" w:cs="Times New Roman"/>
          <w:sz w:val="24"/>
          <w:szCs w:val="24"/>
        </w:rPr>
        <w:t xml:space="preserve"> </w:t>
      </w:r>
      <w:r w:rsidR="00FF011E" w:rsidRPr="0003681F">
        <w:rPr>
          <w:rFonts w:ascii="Times New Roman" w:eastAsia="Calibri" w:hAnsi="Times New Roman" w:cs="Times New Roman"/>
          <w:sz w:val="24"/>
          <w:szCs w:val="24"/>
        </w:rPr>
        <w:t>upotrebljava se</w:t>
      </w:r>
      <w:r w:rsidRPr="0003681F">
        <w:rPr>
          <w:rFonts w:ascii="Times New Roman" w:eastAsia="Calibri" w:hAnsi="Times New Roman" w:cs="Times New Roman"/>
          <w:sz w:val="24"/>
          <w:szCs w:val="24"/>
        </w:rPr>
        <w:t xml:space="preserve"> usklađeni niz interoperabilnih formata za razmjenu podataka </w:t>
      </w:r>
      <w:r w:rsidR="00D56D8C" w:rsidRPr="0003681F">
        <w:rPr>
          <w:rFonts w:ascii="Times New Roman" w:eastAsia="Calibri" w:hAnsi="Times New Roman" w:cs="Times New Roman"/>
          <w:sz w:val="24"/>
          <w:szCs w:val="24"/>
        </w:rPr>
        <w:t xml:space="preserve">te </w:t>
      </w:r>
      <w:r w:rsidR="00FF011E" w:rsidRPr="0003681F">
        <w:rPr>
          <w:rFonts w:ascii="Times New Roman" w:eastAsia="Calibri" w:hAnsi="Times New Roman" w:cs="Times New Roman"/>
          <w:sz w:val="24"/>
          <w:szCs w:val="24"/>
        </w:rPr>
        <w:t>protokoli</w:t>
      </w:r>
      <w:r w:rsidRPr="0003681F">
        <w:rPr>
          <w:rFonts w:ascii="Times New Roman" w:eastAsia="Calibri" w:hAnsi="Times New Roman" w:cs="Times New Roman"/>
          <w:sz w:val="24"/>
          <w:szCs w:val="24"/>
        </w:rPr>
        <w:t xml:space="preserve"> koji se temelje </w:t>
      </w:r>
      <w:r w:rsidR="007F0F2A" w:rsidRPr="0003681F">
        <w:rPr>
          <w:rFonts w:ascii="Times New Roman" w:eastAsia="Calibri" w:hAnsi="Times New Roman" w:cs="Times New Roman"/>
          <w:sz w:val="24"/>
          <w:szCs w:val="24"/>
        </w:rPr>
        <w:t>na</w:t>
      </w:r>
      <w:r w:rsidR="00436D39" w:rsidRPr="0003681F">
        <w:rPr>
          <w:rFonts w:ascii="Times New Roman" w:eastAsia="Calibri" w:hAnsi="Times New Roman" w:cs="Times New Roman"/>
          <w:sz w:val="24"/>
          <w:szCs w:val="24"/>
        </w:rPr>
        <w:t xml:space="preserve"> </w:t>
      </w:r>
      <w:r w:rsidRPr="0003681F">
        <w:rPr>
          <w:rFonts w:ascii="Times New Roman" w:eastAsia="Calibri" w:hAnsi="Times New Roman" w:cs="Times New Roman"/>
          <w:sz w:val="24"/>
          <w:szCs w:val="24"/>
        </w:rPr>
        <w:t xml:space="preserve">postojećim tehničkim rješenjima i </w:t>
      </w:r>
      <w:r w:rsidR="00436D39" w:rsidRPr="0003681F">
        <w:rPr>
          <w:rFonts w:ascii="Times New Roman" w:eastAsia="Calibri" w:hAnsi="Times New Roman" w:cs="Times New Roman"/>
          <w:sz w:val="24"/>
          <w:szCs w:val="24"/>
        </w:rPr>
        <w:t xml:space="preserve">važećim primjenjivim </w:t>
      </w:r>
      <w:r w:rsidRPr="0003681F">
        <w:rPr>
          <w:rFonts w:ascii="Times New Roman" w:eastAsia="Calibri" w:hAnsi="Times New Roman" w:cs="Times New Roman"/>
          <w:sz w:val="24"/>
          <w:szCs w:val="24"/>
        </w:rPr>
        <w:t xml:space="preserve">normama za </w:t>
      </w:r>
      <w:r w:rsidR="00436D39" w:rsidRPr="0003681F">
        <w:rPr>
          <w:rFonts w:ascii="Times New Roman" w:eastAsia="Calibri" w:hAnsi="Times New Roman" w:cs="Times New Roman"/>
          <w:sz w:val="24"/>
          <w:szCs w:val="24"/>
        </w:rPr>
        <w:t xml:space="preserve">pojedine načine prijevoza, </w:t>
      </w:r>
      <w:r w:rsidR="005C75B0" w:rsidRPr="0003681F">
        <w:rPr>
          <w:rFonts w:ascii="Times New Roman" w:eastAsia="Calibri" w:hAnsi="Times New Roman" w:cs="Times New Roman"/>
          <w:sz w:val="24"/>
          <w:szCs w:val="24"/>
        </w:rPr>
        <w:t>uzimajući u obzir članak 4.</w:t>
      </w:r>
      <w:r w:rsidR="00436D39" w:rsidRPr="0003681F">
        <w:rPr>
          <w:rFonts w:ascii="Times New Roman" w:eastAsia="Calibri" w:hAnsi="Times New Roman" w:cs="Times New Roman"/>
          <w:sz w:val="24"/>
          <w:szCs w:val="24"/>
        </w:rPr>
        <w:t xml:space="preserve"> </w:t>
      </w:r>
      <w:r w:rsidR="005C75B0" w:rsidRPr="0003681F">
        <w:rPr>
          <w:rFonts w:ascii="Times New Roman" w:eastAsia="Calibri" w:hAnsi="Times New Roman" w:cs="Times New Roman"/>
          <w:sz w:val="24"/>
          <w:szCs w:val="24"/>
        </w:rPr>
        <w:t>Uredbe</w:t>
      </w:r>
      <w:r w:rsidR="00E73714" w:rsidRPr="0003681F">
        <w:rPr>
          <w:rFonts w:ascii="Times New Roman" w:eastAsia="Calibri" w:hAnsi="Times New Roman" w:cs="Times New Roman"/>
          <w:sz w:val="24"/>
          <w:szCs w:val="24"/>
        </w:rPr>
        <w:t xml:space="preserve"> (EU) 2017/1926</w:t>
      </w:r>
      <w:r w:rsidR="00436D39" w:rsidRPr="0003681F">
        <w:rPr>
          <w:rFonts w:ascii="Times New Roman" w:eastAsia="Calibri" w:hAnsi="Times New Roman" w:cs="Times New Roman"/>
          <w:sz w:val="24"/>
          <w:szCs w:val="24"/>
        </w:rPr>
        <w:t>.</w:t>
      </w:r>
    </w:p>
    <w:p w14:paraId="720EB1AD" w14:textId="77777777" w:rsidR="0076147D" w:rsidRPr="0003681F" w:rsidRDefault="0076147D" w:rsidP="00D96D8E">
      <w:pPr>
        <w:widowControl w:val="0"/>
        <w:spacing w:after="0" w:line="240" w:lineRule="auto"/>
        <w:ind w:firstLine="567"/>
        <w:jc w:val="both"/>
        <w:rPr>
          <w:rFonts w:ascii="Times New Roman" w:eastAsia="Calibri" w:hAnsi="Times New Roman" w:cs="Times New Roman"/>
          <w:sz w:val="24"/>
          <w:szCs w:val="24"/>
        </w:rPr>
      </w:pPr>
    </w:p>
    <w:p w14:paraId="38C31FC0" w14:textId="77777777" w:rsidR="00436D39" w:rsidRPr="0003681F" w:rsidRDefault="00436D39" w:rsidP="00D96D8E">
      <w:pPr>
        <w:widowControl w:val="0"/>
        <w:spacing w:after="0" w:line="240" w:lineRule="auto"/>
        <w:ind w:firstLine="567"/>
        <w:jc w:val="both"/>
        <w:rPr>
          <w:rFonts w:ascii="Times New Roman" w:eastAsia="Calibri" w:hAnsi="Times New Roman" w:cs="Times New Roman"/>
          <w:sz w:val="24"/>
          <w:szCs w:val="24"/>
        </w:rPr>
      </w:pPr>
      <w:r w:rsidRPr="0003681F">
        <w:rPr>
          <w:rFonts w:ascii="Times New Roman" w:eastAsia="Calibri" w:hAnsi="Times New Roman" w:cs="Times New Roman"/>
          <w:sz w:val="24"/>
          <w:szCs w:val="24"/>
        </w:rPr>
        <w:t xml:space="preserve">(2) U svrhu iz stavka 1. ovoga članka </w:t>
      </w:r>
      <w:r w:rsidR="00BB0F08" w:rsidRPr="0003681F">
        <w:rPr>
          <w:rFonts w:ascii="Times New Roman" w:eastAsia="Calibri" w:hAnsi="Times New Roman" w:cs="Times New Roman"/>
          <w:sz w:val="24"/>
          <w:szCs w:val="24"/>
        </w:rPr>
        <w:t>Ministarstvo</w:t>
      </w:r>
      <w:r w:rsidR="00067C1A" w:rsidRPr="0003681F">
        <w:rPr>
          <w:rFonts w:ascii="Times New Roman" w:eastAsia="Calibri" w:hAnsi="Times New Roman" w:cs="Times New Roman"/>
          <w:sz w:val="24"/>
          <w:szCs w:val="24"/>
        </w:rPr>
        <w:t xml:space="preserve"> surađuje i razmjenjuje</w:t>
      </w:r>
      <w:r w:rsidRPr="0003681F">
        <w:rPr>
          <w:rFonts w:ascii="Times New Roman" w:eastAsia="Calibri" w:hAnsi="Times New Roman" w:cs="Times New Roman"/>
          <w:sz w:val="24"/>
          <w:szCs w:val="24"/>
        </w:rPr>
        <w:t xml:space="preserve"> podatke s NPT</w:t>
      </w:r>
      <w:r w:rsidR="00BD5357" w:rsidRPr="0003681F">
        <w:rPr>
          <w:rFonts w:ascii="Times New Roman" w:eastAsia="Calibri" w:hAnsi="Times New Roman" w:cs="Times New Roman"/>
          <w:sz w:val="24"/>
          <w:szCs w:val="24"/>
        </w:rPr>
        <w:t>-ima</w:t>
      </w:r>
      <w:r w:rsidRPr="0003681F">
        <w:rPr>
          <w:rFonts w:ascii="Times New Roman" w:eastAsia="Calibri" w:hAnsi="Times New Roman" w:cs="Times New Roman"/>
          <w:sz w:val="24"/>
          <w:szCs w:val="24"/>
        </w:rPr>
        <w:t xml:space="preserve"> ostalih država članica Europske unije u mjeri u kojoj je to moguće i opravdano.</w:t>
      </w:r>
    </w:p>
    <w:p w14:paraId="30A5E3CA" w14:textId="77777777" w:rsidR="0076147D" w:rsidRPr="0003681F" w:rsidRDefault="0076147D" w:rsidP="00D96D8E">
      <w:pPr>
        <w:spacing w:after="0" w:line="240" w:lineRule="auto"/>
        <w:jc w:val="both"/>
        <w:rPr>
          <w:rFonts w:ascii="Times New Roman" w:hAnsi="Times New Roman" w:cs="Times New Roman"/>
          <w:sz w:val="24"/>
          <w:szCs w:val="24"/>
        </w:rPr>
      </w:pPr>
    </w:p>
    <w:p w14:paraId="67208A75" w14:textId="77777777" w:rsidR="0076147D" w:rsidRPr="0003681F" w:rsidRDefault="0076147D" w:rsidP="00D96D8E">
      <w:pPr>
        <w:spacing w:after="0" w:line="240" w:lineRule="auto"/>
        <w:jc w:val="center"/>
        <w:rPr>
          <w:rFonts w:ascii="Times New Roman" w:hAnsi="Times New Roman" w:cs="Times New Roman"/>
          <w:b/>
          <w:sz w:val="24"/>
          <w:szCs w:val="24"/>
        </w:rPr>
      </w:pPr>
      <w:r w:rsidRPr="0003681F">
        <w:rPr>
          <w:rFonts w:ascii="Times New Roman" w:hAnsi="Times New Roman" w:cs="Times New Roman"/>
          <w:b/>
          <w:sz w:val="24"/>
          <w:szCs w:val="24"/>
        </w:rPr>
        <w:t xml:space="preserve">Članak </w:t>
      </w:r>
      <w:r w:rsidR="000E485F" w:rsidRPr="0003681F">
        <w:rPr>
          <w:rFonts w:ascii="Times New Roman" w:hAnsi="Times New Roman" w:cs="Times New Roman"/>
          <w:b/>
          <w:sz w:val="24"/>
          <w:szCs w:val="24"/>
        </w:rPr>
        <w:t>8</w:t>
      </w:r>
      <w:r w:rsidRPr="0003681F">
        <w:rPr>
          <w:rFonts w:ascii="Times New Roman" w:hAnsi="Times New Roman" w:cs="Times New Roman"/>
          <w:b/>
          <w:sz w:val="24"/>
          <w:szCs w:val="24"/>
        </w:rPr>
        <w:t>.</w:t>
      </w:r>
    </w:p>
    <w:p w14:paraId="666C8EAE" w14:textId="77777777" w:rsidR="003C2523" w:rsidRPr="0003681F" w:rsidRDefault="003C2523" w:rsidP="00D96D8E">
      <w:pPr>
        <w:widowControl w:val="0"/>
        <w:spacing w:after="0" w:line="240" w:lineRule="auto"/>
        <w:jc w:val="both"/>
        <w:rPr>
          <w:rFonts w:ascii="Times New Roman" w:eastAsia="Calibri" w:hAnsi="Times New Roman" w:cs="Times New Roman"/>
          <w:sz w:val="24"/>
          <w:szCs w:val="24"/>
        </w:rPr>
      </w:pPr>
    </w:p>
    <w:p w14:paraId="6DAAA3CB" w14:textId="77777777" w:rsidR="00465E91" w:rsidRPr="0003681F" w:rsidRDefault="00465E91" w:rsidP="00D96D8E">
      <w:pPr>
        <w:widowControl w:val="0"/>
        <w:spacing w:after="0" w:line="240" w:lineRule="auto"/>
        <w:ind w:firstLine="567"/>
        <w:jc w:val="both"/>
        <w:rPr>
          <w:rFonts w:ascii="Times New Roman" w:eastAsia="Calibri" w:hAnsi="Times New Roman" w:cs="Times New Roman"/>
          <w:sz w:val="24"/>
          <w:szCs w:val="24"/>
        </w:rPr>
      </w:pPr>
      <w:r w:rsidRPr="0003681F">
        <w:rPr>
          <w:rFonts w:ascii="Times New Roman" w:eastAsia="Calibri" w:hAnsi="Times New Roman" w:cs="Times New Roman"/>
          <w:sz w:val="24"/>
          <w:szCs w:val="24"/>
        </w:rPr>
        <w:t xml:space="preserve">Uvjeti i način provođenja aktivnosti za postizanje učinkovitog pristupa podatcima, po potrebi, uređuju se posebnim sporazumom između </w:t>
      </w:r>
      <w:r w:rsidR="0008014A" w:rsidRPr="0003681F">
        <w:rPr>
          <w:rFonts w:ascii="Times New Roman" w:eastAsia="Calibri" w:hAnsi="Times New Roman" w:cs="Times New Roman"/>
          <w:sz w:val="24"/>
          <w:szCs w:val="24"/>
        </w:rPr>
        <w:t xml:space="preserve">Ministarstva </w:t>
      </w:r>
      <w:r w:rsidRPr="0003681F">
        <w:rPr>
          <w:rFonts w:ascii="Times New Roman" w:eastAsia="Calibri" w:hAnsi="Times New Roman" w:cs="Times New Roman"/>
          <w:sz w:val="24"/>
          <w:szCs w:val="24"/>
        </w:rPr>
        <w:t>i posjednika potrebnih metapodataka.</w:t>
      </w:r>
    </w:p>
    <w:p w14:paraId="465A82E1" w14:textId="77777777" w:rsidR="00E02BEB" w:rsidRPr="0003681F" w:rsidRDefault="00E02BEB" w:rsidP="00D96D8E">
      <w:pPr>
        <w:spacing w:after="0" w:line="240" w:lineRule="auto"/>
        <w:rPr>
          <w:rFonts w:ascii="Times New Roman" w:hAnsi="Times New Roman" w:cs="Times New Roman"/>
          <w:b/>
          <w:sz w:val="24"/>
          <w:szCs w:val="24"/>
        </w:rPr>
      </w:pPr>
    </w:p>
    <w:p w14:paraId="195BCD61" w14:textId="77777777" w:rsidR="0076147D" w:rsidRPr="0003681F" w:rsidRDefault="0076147D" w:rsidP="00D96D8E">
      <w:pPr>
        <w:spacing w:after="0" w:line="240" w:lineRule="auto"/>
        <w:jc w:val="center"/>
        <w:rPr>
          <w:rFonts w:ascii="Times New Roman" w:hAnsi="Times New Roman" w:cs="Times New Roman"/>
          <w:b/>
          <w:sz w:val="24"/>
          <w:szCs w:val="24"/>
        </w:rPr>
      </w:pPr>
      <w:r w:rsidRPr="0003681F">
        <w:rPr>
          <w:rFonts w:ascii="Times New Roman" w:hAnsi="Times New Roman" w:cs="Times New Roman"/>
          <w:b/>
          <w:sz w:val="24"/>
          <w:szCs w:val="24"/>
        </w:rPr>
        <w:t xml:space="preserve">Članak </w:t>
      </w:r>
      <w:r w:rsidR="000E485F" w:rsidRPr="0003681F">
        <w:rPr>
          <w:rFonts w:ascii="Times New Roman" w:hAnsi="Times New Roman" w:cs="Times New Roman"/>
          <w:b/>
          <w:sz w:val="24"/>
          <w:szCs w:val="24"/>
        </w:rPr>
        <w:t>9</w:t>
      </w:r>
      <w:r w:rsidRPr="0003681F">
        <w:rPr>
          <w:rFonts w:ascii="Times New Roman" w:hAnsi="Times New Roman" w:cs="Times New Roman"/>
          <w:b/>
          <w:sz w:val="24"/>
          <w:szCs w:val="24"/>
        </w:rPr>
        <w:t>.</w:t>
      </w:r>
    </w:p>
    <w:p w14:paraId="71E2BB55" w14:textId="77777777" w:rsidR="0001674F" w:rsidRPr="0003681F" w:rsidRDefault="0001674F" w:rsidP="00D96D8E">
      <w:pPr>
        <w:spacing w:after="0" w:line="240" w:lineRule="auto"/>
        <w:jc w:val="center"/>
        <w:rPr>
          <w:rFonts w:ascii="Times New Roman" w:hAnsi="Times New Roman" w:cs="Times New Roman"/>
          <w:sz w:val="24"/>
          <w:szCs w:val="24"/>
        </w:rPr>
      </w:pPr>
    </w:p>
    <w:p w14:paraId="22399574" w14:textId="77777777" w:rsidR="0076147D" w:rsidRPr="0003681F" w:rsidRDefault="00992477" w:rsidP="00D96D8E">
      <w:pPr>
        <w:widowControl w:val="0"/>
        <w:spacing w:after="0" w:line="240" w:lineRule="auto"/>
        <w:ind w:firstLine="567"/>
        <w:jc w:val="both"/>
        <w:rPr>
          <w:rFonts w:ascii="Times New Roman" w:eastAsia="Calibri" w:hAnsi="Times New Roman" w:cs="Times New Roman"/>
          <w:sz w:val="24"/>
          <w:szCs w:val="24"/>
        </w:rPr>
      </w:pPr>
      <w:r w:rsidRPr="0003681F">
        <w:rPr>
          <w:rFonts w:ascii="Times New Roman" w:eastAsia="Calibri" w:hAnsi="Times New Roman" w:cs="Times New Roman"/>
          <w:sz w:val="24"/>
          <w:szCs w:val="24"/>
        </w:rPr>
        <w:t>(</w:t>
      </w:r>
      <w:r w:rsidR="0056677B" w:rsidRPr="0003681F">
        <w:rPr>
          <w:rFonts w:ascii="Times New Roman" w:eastAsia="Calibri" w:hAnsi="Times New Roman" w:cs="Times New Roman"/>
          <w:sz w:val="24"/>
          <w:szCs w:val="24"/>
        </w:rPr>
        <w:t>1</w:t>
      </w:r>
      <w:r w:rsidRPr="0003681F">
        <w:rPr>
          <w:rFonts w:ascii="Times New Roman" w:eastAsia="Calibri" w:hAnsi="Times New Roman" w:cs="Times New Roman"/>
          <w:sz w:val="24"/>
          <w:szCs w:val="24"/>
        </w:rPr>
        <w:t xml:space="preserve">) </w:t>
      </w:r>
      <w:r w:rsidR="0076147D" w:rsidRPr="0003681F">
        <w:rPr>
          <w:rFonts w:ascii="Times New Roman" w:eastAsia="Calibri" w:hAnsi="Times New Roman" w:cs="Times New Roman"/>
          <w:sz w:val="24"/>
          <w:szCs w:val="24"/>
        </w:rPr>
        <w:t>Pružanje informacija o putovanjima temelji se na ažuriranju statičnih podataka o putovanjima i prometu.</w:t>
      </w:r>
    </w:p>
    <w:p w14:paraId="16275A6F" w14:textId="77777777" w:rsidR="0076147D" w:rsidRPr="0003681F" w:rsidRDefault="0076147D" w:rsidP="00D96D8E">
      <w:pPr>
        <w:widowControl w:val="0"/>
        <w:spacing w:after="0" w:line="240" w:lineRule="auto"/>
        <w:ind w:firstLine="567"/>
        <w:jc w:val="both"/>
        <w:rPr>
          <w:rFonts w:ascii="Times New Roman" w:eastAsia="Calibri" w:hAnsi="Times New Roman" w:cs="Times New Roman"/>
          <w:sz w:val="24"/>
          <w:szCs w:val="24"/>
        </w:rPr>
      </w:pPr>
      <w:r w:rsidRPr="0003681F">
        <w:rPr>
          <w:rFonts w:ascii="Times New Roman" w:eastAsia="Calibri" w:hAnsi="Times New Roman" w:cs="Times New Roman"/>
          <w:sz w:val="24"/>
          <w:szCs w:val="24"/>
        </w:rPr>
        <w:t xml:space="preserve"> </w:t>
      </w:r>
    </w:p>
    <w:p w14:paraId="7EC51F40" w14:textId="77777777" w:rsidR="00D7072A" w:rsidRPr="0003681F" w:rsidRDefault="00D7072A" w:rsidP="00D96D8E">
      <w:pPr>
        <w:widowControl w:val="0"/>
        <w:spacing w:after="0" w:line="240" w:lineRule="auto"/>
        <w:ind w:firstLine="567"/>
        <w:jc w:val="both"/>
        <w:rPr>
          <w:rFonts w:ascii="Times New Roman" w:eastAsia="Calibri" w:hAnsi="Times New Roman" w:cs="Times New Roman"/>
          <w:sz w:val="24"/>
          <w:szCs w:val="24"/>
        </w:rPr>
      </w:pPr>
      <w:r w:rsidRPr="0003681F">
        <w:rPr>
          <w:rFonts w:ascii="Times New Roman" w:eastAsia="Calibri" w:hAnsi="Times New Roman" w:cs="Times New Roman"/>
          <w:sz w:val="24"/>
          <w:szCs w:val="24"/>
        </w:rPr>
        <w:t>(2) Kada dođe do promjena informacija iz stavka 1. ovoga članka, odgovarajuće statične podatke o putovanjima i prometu navedene u Prilog</w:t>
      </w:r>
      <w:r w:rsidR="003123DA" w:rsidRPr="0003681F">
        <w:rPr>
          <w:rFonts w:ascii="Times New Roman" w:eastAsia="Calibri" w:hAnsi="Times New Roman" w:cs="Times New Roman"/>
          <w:sz w:val="24"/>
          <w:szCs w:val="24"/>
        </w:rPr>
        <w:t>u Uredbe (EU) 2017/1926</w:t>
      </w:r>
      <w:r w:rsidRPr="0003681F">
        <w:rPr>
          <w:rFonts w:ascii="Times New Roman" w:eastAsia="Calibri" w:hAnsi="Times New Roman" w:cs="Times New Roman"/>
          <w:sz w:val="24"/>
          <w:szCs w:val="24"/>
        </w:rPr>
        <w:t>, u roku od dva dana od pr</w:t>
      </w:r>
      <w:r w:rsidR="003123DA" w:rsidRPr="0003681F">
        <w:rPr>
          <w:rFonts w:ascii="Times New Roman" w:eastAsia="Calibri" w:hAnsi="Times New Roman" w:cs="Times New Roman"/>
          <w:sz w:val="24"/>
          <w:szCs w:val="24"/>
        </w:rPr>
        <w:t>omjene te informacije, ažuriraju</w:t>
      </w:r>
      <w:r w:rsidRPr="0003681F">
        <w:rPr>
          <w:rFonts w:ascii="Times New Roman" w:eastAsia="Calibri" w:hAnsi="Times New Roman" w:cs="Times New Roman"/>
          <w:sz w:val="24"/>
          <w:szCs w:val="24"/>
        </w:rPr>
        <w:t xml:space="preserve"> tijela nadležna za promet, prijevoznici, upravitelji infrastrukture i pružatelji usluga prijevoza na zahtjev putem NPT-a</w:t>
      </w:r>
      <w:r w:rsidR="009B7534" w:rsidRPr="0003681F">
        <w:rPr>
          <w:rFonts w:ascii="Times New Roman" w:eastAsia="Calibri" w:hAnsi="Times New Roman" w:cs="Times New Roman"/>
          <w:sz w:val="24"/>
          <w:szCs w:val="24"/>
        </w:rPr>
        <w:t>.</w:t>
      </w:r>
      <w:r w:rsidRPr="0003681F">
        <w:rPr>
          <w:rFonts w:ascii="Times New Roman" w:eastAsia="Calibri" w:hAnsi="Times New Roman" w:cs="Times New Roman"/>
          <w:sz w:val="24"/>
          <w:szCs w:val="24"/>
        </w:rPr>
        <w:t xml:space="preserve"> </w:t>
      </w:r>
    </w:p>
    <w:p w14:paraId="6B4CCCAA" w14:textId="77777777" w:rsidR="00D7072A" w:rsidRPr="0003681F" w:rsidRDefault="00D7072A" w:rsidP="00D96D8E">
      <w:pPr>
        <w:widowControl w:val="0"/>
        <w:spacing w:after="0" w:line="240" w:lineRule="auto"/>
        <w:jc w:val="both"/>
        <w:rPr>
          <w:rFonts w:ascii="Times New Roman" w:eastAsia="Calibri" w:hAnsi="Times New Roman" w:cs="Times New Roman"/>
          <w:sz w:val="24"/>
          <w:szCs w:val="24"/>
        </w:rPr>
      </w:pPr>
    </w:p>
    <w:p w14:paraId="7C547DAE" w14:textId="77777777" w:rsidR="00D7072A" w:rsidRPr="0003681F" w:rsidRDefault="00D7072A" w:rsidP="00D96D8E">
      <w:pPr>
        <w:widowControl w:val="0"/>
        <w:spacing w:after="0" w:line="240" w:lineRule="auto"/>
        <w:ind w:firstLine="567"/>
        <w:jc w:val="both"/>
        <w:rPr>
          <w:rFonts w:ascii="Times New Roman" w:eastAsia="Calibri" w:hAnsi="Times New Roman" w:cs="Times New Roman"/>
          <w:sz w:val="24"/>
          <w:szCs w:val="24"/>
        </w:rPr>
      </w:pPr>
      <w:r w:rsidRPr="0003681F">
        <w:rPr>
          <w:rFonts w:ascii="Times New Roman" w:eastAsia="Calibri" w:hAnsi="Times New Roman" w:cs="Times New Roman"/>
          <w:sz w:val="24"/>
          <w:szCs w:val="24"/>
        </w:rPr>
        <w:t>(</w:t>
      </w:r>
      <w:r w:rsidR="00921305" w:rsidRPr="0003681F">
        <w:rPr>
          <w:rFonts w:ascii="Times New Roman" w:eastAsia="Calibri" w:hAnsi="Times New Roman" w:cs="Times New Roman"/>
          <w:sz w:val="24"/>
          <w:szCs w:val="24"/>
        </w:rPr>
        <w:t>3</w:t>
      </w:r>
      <w:r w:rsidRPr="0003681F">
        <w:rPr>
          <w:rFonts w:ascii="Times New Roman" w:eastAsia="Calibri" w:hAnsi="Times New Roman" w:cs="Times New Roman"/>
          <w:sz w:val="24"/>
          <w:szCs w:val="24"/>
        </w:rPr>
        <w:t>) Tijela nadležna za promet, prijevoznici, upravitelji infrastrukture i pružatelji uslu</w:t>
      </w:r>
      <w:r w:rsidR="003123DA" w:rsidRPr="0003681F">
        <w:rPr>
          <w:rFonts w:ascii="Times New Roman" w:eastAsia="Calibri" w:hAnsi="Times New Roman" w:cs="Times New Roman"/>
          <w:sz w:val="24"/>
          <w:szCs w:val="24"/>
        </w:rPr>
        <w:t>ga prijevoza na zahtjev</w:t>
      </w:r>
      <w:r w:rsidRPr="0003681F">
        <w:rPr>
          <w:rFonts w:ascii="Times New Roman" w:eastAsia="Calibri" w:hAnsi="Times New Roman" w:cs="Times New Roman"/>
          <w:sz w:val="24"/>
          <w:szCs w:val="24"/>
        </w:rPr>
        <w:t>, u roku od dva dana od dana sazn</w:t>
      </w:r>
      <w:r w:rsidR="003123DA" w:rsidRPr="0003681F">
        <w:rPr>
          <w:rFonts w:ascii="Times New Roman" w:eastAsia="Calibri" w:hAnsi="Times New Roman" w:cs="Times New Roman"/>
          <w:sz w:val="24"/>
          <w:szCs w:val="24"/>
        </w:rPr>
        <w:t>anja za nepravilnosti, ispravljaju</w:t>
      </w:r>
      <w:r w:rsidRPr="0003681F">
        <w:rPr>
          <w:rFonts w:ascii="Times New Roman" w:eastAsia="Calibri" w:hAnsi="Times New Roman" w:cs="Times New Roman"/>
          <w:sz w:val="24"/>
          <w:szCs w:val="24"/>
        </w:rPr>
        <w:t xml:space="preserve"> nepravilnosti koje sami otkriju u svojim statičnim podatcima ili na koje su im ukazali korisnici i krajnji korisnici.</w:t>
      </w:r>
    </w:p>
    <w:p w14:paraId="50667A04" w14:textId="77777777" w:rsidR="00D7072A" w:rsidRPr="0003681F" w:rsidRDefault="00D7072A" w:rsidP="00D96D8E">
      <w:pPr>
        <w:widowControl w:val="0"/>
        <w:spacing w:after="0" w:line="240" w:lineRule="auto"/>
        <w:ind w:firstLine="567"/>
        <w:jc w:val="both"/>
        <w:rPr>
          <w:rFonts w:ascii="Times New Roman" w:eastAsia="Calibri" w:hAnsi="Times New Roman" w:cs="Times New Roman"/>
          <w:sz w:val="24"/>
          <w:szCs w:val="24"/>
        </w:rPr>
      </w:pPr>
    </w:p>
    <w:p w14:paraId="0663C466" w14:textId="77777777" w:rsidR="0076147D" w:rsidRPr="0003681F" w:rsidRDefault="0076147D" w:rsidP="00D96D8E">
      <w:pPr>
        <w:spacing w:after="0" w:line="240" w:lineRule="auto"/>
        <w:jc w:val="center"/>
        <w:rPr>
          <w:rFonts w:ascii="Times New Roman" w:hAnsi="Times New Roman" w:cs="Times New Roman"/>
          <w:b/>
          <w:sz w:val="24"/>
          <w:szCs w:val="24"/>
        </w:rPr>
      </w:pPr>
      <w:r w:rsidRPr="0003681F">
        <w:rPr>
          <w:rFonts w:ascii="Times New Roman" w:hAnsi="Times New Roman" w:cs="Times New Roman"/>
          <w:b/>
          <w:sz w:val="24"/>
          <w:szCs w:val="24"/>
        </w:rPr>
        <w:t xml:space="preserve">Članak </w:t>
      </w:r>
      <w:r w:rsidR="00D8555D" w:rsidRPr="0003681F">
        <w:rPr>
          <w:rFonts w:ascii="Times New Roman" w:hAnsi="Times New Roman" w:cs="Times New Roman"/>
          <w:b/>
          <w:sz w:val="24"/>
          <w:szCs w:val="24"/>
        </w:rPr>
        <w:t>1</w:t>
      </w:r>
      <w:r w:rsidR="000E485F" w:rsidRPr="0003681F">
        <w:rPr>
          <w:rFonts w:ascii="Times New Roman" w:hAnsi="Times New Roman" w:cs="Times New Roman"/>
          <w:b/>
          <w:sz w:val="24"/>
          <w:szCs w:val="24"/>
        </w:rPr>
        <w:t>0</w:t>
      </w:r>
      <w:r w:rsidRPr="0003681F">
        <w:rPr>
          <w:rFonts w:ascii="Times New Roman" w:hAnsi="Times New Roman" w:cs="Times New Roman"/>
          <w:b/>
          <w:sz w:val="24"/>
          <w:szCs w:val="24"/>
        </w:rPr>
        <w:t>.</w:t>
      </w:r>
    </w:p>
    <w:p w14:paraId="3C722178" w14:textId="77777777" w:rsidR="0001674F" w:rsidRPr="0003681F" w:rsidRDefault="0001674F" w:rsidP="00D96D8E">
      <w:pPr>
        <w:spacing w:after="0" w:line="240" w:lineRule="auto"/>
        <w:jc w:val="center"/>
        <w:rPr>
          <w:rFonts w:ascii="Times New Roman" w:hAnsi="Times New Roman" w:cs="Times New Roman"/>
          <w:sz w:val="24"/>
          <w:szCs w:val="24"/>
        </w:rPr>
      </w:pPr>
    </w:p>
    <w:p w14:paraId="017ADD14" w14:textId="77777777" w:rsidR="0076147D" w:rsidRPr="0003681F" w:rsidRDefault="0076147D" w:rsidP="00D96D8E">
      <w:pPr>
        <w:widowControl w:val="0"/>
        <w:spacing w:after="0" w:line="240" w:lineRule="auto"/>
        <w:ind w:firstLine="567"/>
        <w:jc w:val="both"/>
        <w:rPr>
          <w:rFonts w:ascii="Times New Roman" w:eastAsia="Calibri" w:hAnsi="Times New Roman" w:cs="Times New Roman"/>
          <w:sz w:val="24"/>
          <w:szCs w:val="24"/>
        </w:rPr>
      </w:pPr>
      <w:r w:rsidRPr="0003681F">
        <w:rPr>
          <w:rFonts w:ascii="Times New Roman" w:eastAsia="Calibri" w:hAnsi="Times New Roman" w:cs="Times New Roman"/>
          <w:sz w:val="24"/>
          <w:szCs w:val="24"/>
        </w:rPr>
        <w:t xml:space="preserve">Povezivanje usluga pružanja informacija o putovanjima i zahtjevi za pružatelje usluga u slučaju ponovne uporabe podataka o putovanjima i prometu ili povezivanja usluge pružanja </w:t>
      </w:r>
      <w:r w:rsidR="00DD33D9" w:rsidRPr="0003681F">
        <w:rPr>
          <w:rFonts w:ascii="Times New Roman" w:eastAsia="Calibri" w:hAnsi="Times New Roman" w:cs="Times New Roman"/>
          <w:sz w:val="24"/>
          <w:szCs w:val="24"/>
        </w:rPr>
        <w:t>informacija o putovanjima trebaju</w:t>
      </w:r>
      <w:r w:rsidRPr="0003681F">
        <w:rPr>
          <w:rFonts w:ascii="Times New Roman" w:eastAsia="Calibri" w:hAnsi="Times New Roman" w:cs="Times New Roman"/>
          <w:sz w:val="24"/>
          <w:szCs w:val="24"/>
        </w:rPr>
        <w:t xml:space="preserve"> ispunjavati bitne zahtjeve navedene u</w:t>
      </w:r>
      <w:r w:rsidR="00D96D8E">
        <w:rPr>
          <w:rFonts w:ascii="Times New Roman" w:eastAsia="Calibri" w:hAnsi="Times New Roman" w:cs="Times New Roman"/>
          <w:sz w:val="24"/>
          <w:szCs w:val="24"/>
        </w:rPr>
        <w:t xml:space="preserve"> člancima</w:t>
      </w:r>
      <w:r w:rsidR="00603EB3" w:rsidRPr="0003681F">
        <w:rPr>
          <w:rFonts w:ascii="Times New Roman" w:eastAsia="Calibri" w:hAnsi="Times New Roman" w:cs="Times New Roman"/>
          <w:sz w:val="24"/>
          <w:szCs w:val="24"/>
        </w:rPr>
        <w:t xml:space="preserve"> 7. i 8. Uredbe</w:t>
      </w:r>
      <w:r w:rsidRPr="0003681F">
        <w:rPr>
          <w:rFonts w:ascii="Times New Roman" w:eastAsia="Calibri" w:hAnsi="Times New Roman" w:cs="Times New Roman"/>
          <w:sz w:val="24"/>
          <w:szCs w:val="24"/>
        </w:rPr>
        <w:t xml:space="preserve"> (EU) 2017/1926 koji se na njih primjenjuju.</w:t>
      </w:r>
    </w:p>
    <w:p w14:paraId="617FEBA1" w14:textId="77777777" w:rsidR="005871EC" w:rsidRPr="0003681F" w:rsidRDefault="005871EC" w:rsidP="00D96D8E">
      <w:pPr>
        <w:widowControl w:val="0"/>
        <w:spacing w:after="0" w:line="240" w:lineRule="auto"/>
        <w:ind w:firstLine="567"/>
        <w:jc w:val="both"/>
        <w:rPr>
          <w:rFonts w:ascii="Times New Roman" w:eastAsia="Calibri" w:hAnsi="Times New Roman" w:cs="Times New Roman"/>
          <w:sz w:val="24"/>
          <w:szCs w:val="24"/>
        </w:rPr>
      </w:pPr>
    </w:p>
    <w:p w14:paraId="006F6F8B" w14:textId="77777777" w:rsidR="00B621F4" w:rsidRDefault="00B621F4" w:rsidP="00D96D8E">
      <w:pPr>
        <w:spacing w:after="0" w:line="240" w:lineRule="auto"/>
        <w:jc w:val="center"/>
        <w:rPr>
          <w:rFonts w:ascii="Times New Roman" w:hAnsi="Times New Roman" w:cs="Times New Roman"/>
          <w:b/>
          <w:sz w:val="24"/>
          <w:szCs w:val="24"/>
        </w:rPr>
      </w:pPr>
    </w:p>
    <w:p w14:paraId="1445F668" w14:textId="77777777" w:rsidR="00B621F4" w:rsidRDefault="00B621F4" w:rsidP="00D96D8E">
      <w:pPr>
        <w:spacing w:after="0" w:line="240" w:lineRule="auto"/>
        <w:jc w:val="center"/>
        <w:rPr>
          <w:rFonts w:ascii="Times New Roman" w:hAnsi="Times New Roman" w:cs="Times New Roman"/>
          <w:b/>
          <w:sz w:val="24"/>
          <w:szCs w:val="24"/>
        </w:rPr>
      </w:pPr>
    </w:p>
    <w:p w14:paraId="2612C70E" w14:textId="77777777" w:rsidR="00B621F4" w:rsidRDefault="00B621F4" w:rsidP="00D96D8E">
      <w:pPr>
        <w:spacing w:after="0" w:line="240" w:lineRule="auto"/>
        <w:jc w:val="center"/>
        <w:rPr>
          <w:rFonts w:ascii="Times New Roman" w:hAnsi="Times New Roman" w:cs="Times New Roman"/>
          <w:b/>
          <w:sz w:val="24"/>
          <w:szCs w:val="24"/>
        </w:rPr>
      </w:pPr>
    </w:p>
    <w:p w14:paraId="4680E6E3" w14:textId="77777777" w:rsidR="00B621F4" w:rsidRDefault="00B621F4" w:rsidP="00D96D8E">
      <w:pPr>
        <w:spacing w:after="0" w:line="240" w:lineRule="auto"/>
        <w:jc w:val="center"/>
        <w:rPr>
          <w:rFonts w:ascii="Times New Roman" w:hAnsi="Times New Roman" w:cs="Times New Roman"/>
          <w:b/>
          <w:sz w:val="24"/>
          <w:szCs w:val="24"/>
        </w:rPr>
      </w:pPr>
    </w:p>
    <w:p w14:paraId="037F7581" w14:textId="495E6CCE" w:rsidR="005871EC" w:rsidRPr="0003681F" w:rsidRDefault="005871EC" w:rsidP="00D96D8E">
      <w:pPr>
        <w:spacing w:after="0" w:line="240" w:lineRule="auto"/>
        <w:jc w:val="center"/>
        <w:rPr>
          <w:rFonts w:ascii="Times New Roman" w:hAnsi="Times New Roman" w:cs="Times New Roman"/>
          <w:b/>
          <w:sz w:val="24"/>
          <w:szCs w:val="24"/>
        </w:rPr>
      </w:pPr>
      <w:r w:rsidRPr="0003681F">
        <w:rPr>
          <w:rFonts w:ascii="Times New Roman" w:hAnsi="Times New Roman" w:cs="Times New Roman"/>
          <w:b/>
          <w:sz w:val="24"/>
          <w:szCs w:val="24"/>
        </w:rPr>
        <w:t xml:space="preserve">Članak </w:t>
      </w:r>
      <w:r w:rsidR="00D8555D" w:rsidRPr="0003681F">
        <w:rPr>
          <w:rFonts w:ascii="Times New Roman" w:hAnsi="Times New Roman" w:cs="Times New Roman"/>
          <w:b/>
          <w:sz w:val="24"/>
          <w:szCs w:val="24"/>
        </w:rPr>
        <w:t>1</w:t>
      </w:r>
      <w:r w:rsidR="000E485F" w:rsidRPr="0003681F">
        <w:rPr>
          <w:rFonts w:ascii="Times New Roman" w:hAnsi="Times New Roman" w:cs="Times New Roman"/>
          <w:b/>
          <w:sz w:val="24"/>
          <w:szCs w:val="24"/>
        </w:rPr>
        <w:t>1</w:t>
      </w:r>
      <w:r w:rsidRPr="0003681F">
        <w:rPr>
          <w:rFonts w:ascii="Times New Roman" w:hAnsi="Times New Roman" w:cs="Times New Roman"/>
          <w:b/>
          <w:sz w:val="24"/>
          <w:szCs w:val="24"/>
        </w:rPr>
        <w:t>.</w:t>
      </w:r>
    </w:p>
    <w:p w14:paraId="4BCB9806" w14:textId="77777777" w:rsidR="005871EC" w:rsidRPr="0003681F" w:rsidRDefault="005871EC" w:rsidP="00D96D8E">
      <w:pPr>
        <w:spacing w:after="0" w:line="240" w:lineRule="auto"/>
        <w:jc w:val="center"/>
        <w:rPr>
          <w:rFonts w:ascii="Times New Roman" w:hAnsi="Times New Roman" w:cs="Times New Roman"/>
          <w:sz w:val="24"/>
          <w:szCs w:val="24"/>
        </w:rPr>
      </w:pPr>
    </w:p>
    <w:p w14:paraId="5C9406EE" w14:textId="77777777" w:rsidR="005871EC" w:rsidRPr="0003681F" w:rsidRDefault="005871EC" w:rsidP="00D96D8E">
      <w:pPr>
        <w:widowControl w:val="0"/>
        <w:spacing w:after="0" w:line="240" w:lineRule="auto"/>
        <w:ind w:firstLine="567"/>
        <w:jc w:val="both"/>
        <w:rPr>
          <w:rFonts w:ascii="Times New Roman" w:eastAsia="Calibri" w:hAnsi="Times New Roman" w:cs="Times New Roman"/>
          <w:sz w:val="24"/>
          <w:szCs w:val="24"/>
        </w:rPr>
      </w:pPr>
      <w:r w:rsidRPr="0003681F">
        <w:rPr>
          <w:rFonts w:ascii="Times New Roman" w:eastAsia="Calibri" w:hAnsi="Times New Roman" w:cs="Times New Roman"/>
          <w:sz w:val="24"/>
          <w:szCs w:val="24"/>
        </w:rPr>
        <w:t>(1) Pružatelj inf</w:t>
      </w:r>
      <w:r w:rsidR="00132181" w:rsidRPr="0003681F">
        <w:rPr>
          <w:rFonts w:ascii="Times New Roman" w:eastAsia="Calibri" w:hAnsi="Times New Roman" w:cs="Times New Roman"/>
          <w:sz w:val="24"/>
          <w:szCs w:val="24"/>
        </w:rPr>
        <w:t>ormacije o putovanjima upotrebljava</w:t>
      </w:r>
      <w:r w:rsidRPr="0003681F">
        <w:rPr>
          <w:rFonts w:ascii="Times New Roman" w:eastAsia="Calibri" w:hAnsi="Times New Roman" w:cs="Times New Roman"/>
          <w:sz w:val="24"/>
          <w:szCs w:val="24"/>
        </w:rPr>
        <w:t xml:space="preserve"> transparentne kriterije za rangiranje mogućnosti </w:t>
      </w:r>
      <w:r w:rsidR="00132181" w:rsidRPr="0003681F">
        <w:rPr>
          <w:rFonts w:ascii="Times New Roman" w:eastAsia="Calibri" w:hAnsi="Times New Roman" w:cs="Times New Roman"/>
          <w:sz w:val="24"/>
          <w:szCs w:val="24"/>
        </w:rPr>
        <w:t>putovanja te pruža</w:t>
      </w:r>
      <w:r w:rsidR="00EE403B" w:rsidRPr="0003681F">
        <w:rPr>
          <w:rFonts w:ascii="Times New Roman" w:eastAsia="Calibri" w:hAnsi="Times New Roman" w:cs="Times New Roman"/>
          <w:sz w:val="24"/>
          <w:szCs w:val="24"/>
        </w:rPr>
        <w:t xml:space="preserve"> informacije</w:t>
      </w:r>
      <w:r w:rsidRPr="0003681F">
        <w:rPr>
          <w:rFonts w:ascii="Times New Roman" w:eastAsia="Calibri" w:hAnsi="Times New Roman" w:cs="Times New Roman"/>
          <w:sz w:val="24"/>
          <w:szCs w:val="24"/>
        </w:rPr>
        <w:t xml:space="preserve"> o putovanjima</w:t>
      </w:r>
      <w:r w:rsidR="00EE403B" w:rsidRPr="0003681F">
        <w:rPr>
          <w:rFonts w:ascii="Times New Roman" w:eastAsia="Calibri" w:hAnsi="Times New Roman" w:cs="Times New Roman"/>
          <w:sz w:val="24"/>
          <w:szCs w:val="24"/>
        </w:rPr>
        <w:t xml:space="preserve"> na neutralan te nediskriminirajući i nepristran način.</w:t>
      </w:r>
    </w:p>
    <w:p w14:paraId="35DAAFC1" w14:textId="77777777" w:rsidR="005871EC" w:rsidRPr="0003681F" w:rsidRDefault="005871EC" w:rsidP="00D96D8E">
      <w:pPr>
        <w:widowControl w:val="0"/>
        <w:spacing w:after="0" w:line="240" w:lineRule="auto"/>
        <w:ind w:firstLine="567"/>
        <w:jc w:val="both"/>
        <w:rPr>
          <w:rFonts w:ascii="Times New Roman" w:eastAsia="Calibri" w:hAnsi="Times New Roman" w:cs="Times New Roman"/>
          <w:sz w:val="24"/>
          <w:szCs w:val="24"/>
        </w:rPr>
      </w:pPr>
    </w:p>
    <w:p w14:paraId="21954A0B" w14:textId="77777777" w:rsidR="005871EC" w:rsidRPr="0003681F" w:rsidRDefault="005871EC" w:rsidP="00D96D8E">
      <w:pPr>
        <w:widowControl w:val="0"/>
        <w:spacing w:after="0" w:line="240" w:lineRule="auto"/>
        <w:ind w:firstLine="567"/>
        <w:jc w:val="both"/>
        <w:rPr>
          <w:rFonts w:ascii="Times New Roman" w:eastAsia="Calibri" w:hAnsi="Times New Roman" w:cs="Times New Roman"/>
          <w:sz w:val="24"/>
          <w:szCs w:val="24"/>
        </w:rPr>
      </w:pPr>
      <w:r w:rsidRPr="0003681F">
        <w:rPr>
          <w:rFonts w:ascii="Times New Roman" w:eastAsia="Calibri" w:hAnsi="Times New Roman" w:cs="Times New Roman"/>
          <w:sz w:val="24"/>
          <w:szCs w:val="24"/>
        </w:rPr>
        <w:t xml:space="preserve">(2) Pružatelj informacija o putovanjima </w:t>
      </w:r>
      <w:r w:rsidR="00FF011E" w:rsidRPr="0003681F">
        <w:rPr>
          <w:rFonts w:ascii="Times New Roman" w:eastAsia="Calibri" w:hAnsi="Times New Roman" w:cs="Times New Roman"/>
          <w:sz w:val="24"/>
          <w:szCs w:val="24"/>
        </w:rPr>
        <w:t xml:space="preserve">pruža </w:t>
      </w:r>
      <w:r w:rsidRPr="0003681F">
        <w:rPr>
          <w:rFonts w:ascii="Times New Roman" w:eastAsia="Calibri" w:hAnsi="Times New Roman" w:cs="Times New Roman"/>
          <w:sz w:val="24"/>
          <w:szCs w:val="24"/>
        </w:rPr>
        <w:t xml:space="preserve">informacije o emisijama stakleničkih plinova različitih načina prijevoza radi potpore prijelaza na održive načine prijevoza. </w:t>
      </w:r>
    </w:p>
    <w:p w14:paraId="7746540C" w14:textId="77777777" w:rsidR="005871EC" w:rsidRPr="0003681F" w:rsidRDefault="005871EC" w:rsidP="00D96D8E">
      <w:pPr>
        <w:widowControl w:val="0"/>
        <w:spacing w:after="0" w:line="240" w:lineRule="auto"/>
        <w:ind w:firstLine="567"/>
        <w:jc w:val="both"/>
        <w:rPr>
          <w:rFonts w:ascii="Times New Roman" w:eastAsia="Calibri" w:hAnsi="Times New Roman" w:cs="Times New Roman"/>
          <w:sz w:val="24"/>
          <w:szCs w:val="24"/>
        </w:rPr>
      </w:pPr>
    </w:p>
    <w:p w14:paraId="60133835" w14:textId="77777777" w:rsidR="005871EC" w:rsidRPr="0003681F" w:rsidRDefault="005871EC" w:rsidP="00D96D8E">
      <w:pPr>
        <w:widowControl w:val="0"/>
        <w:spacing w:after="0" w:line="240" w:lineRule="auto"/>
        <w:ind w:firstLine="567"/>
        <w:jc w:val="both"/>
        <w:rPr>
          <w:rFonts w:ascii="Times New Roman" w:eastAsia="Calibri" w:hAnsi="Times New Roman" w:cs="Times New Roman"/>
          <w:sz w:val="24"/>
          <w:szCs w:val="24"/>
        </w:rPr>
      </w:pPr>
      <w:r w:rsidRPr="0003681F">
        <w:rPr>
          <w:rFonts w:ascii="Times New Roman" w:eastAsia="Calibri" w:hAnsi="Times New Roman" w:cs="Times New Roman"/>
          <w:sz w:val="24"/>
          <w:szCs w:val="24"/>
        </w:rPr>
        <w:t xml:space="preserve">(3) Pružatelj informacija </w:t>
      </w:r>
      <w:r w:rsidR="00132181" w:rsidRPr="0003681F">
        <w:rPr>
          <w:rFonts w:ascii="Times New Roman" w:eastAsia="Calibri" w:hAnsi="Times New Roman" w:cs="Times New Roman"/>
          <w:sz w:val="24"/>
          <w:szCs w:val="24"/>
        </w:rPr>
        <w:t>o putovanjima omogućuje</w:t>
      </w:r>
      <w:r w:rsidRPr="0003681F">
        <w:rPr>
          <w:rFonts w:ascii="Times New Roman" w:eastAsia="Calibri" w:hAnsi="Times New Roman" w:cs="Times New Roman"/>
          <w:sz w:val="24"/>
          <w:szCs w:val="24"/>
        </w:rPr>
        <w:t xml:space="preserve"> korisnicima davanje izravne povratne informacije o kvaliteti usluge.</w:t>
      </w:r>
    </w:p>
    <w:p w14:paraId="5C60402A" w14:textId="77777777" w:rsidR="00D96D8E" w:rsidRDefault="00D96D8E" w:rsidP="00D96D8E">
      <w:pPr>
        <w:spacing w:after="0" w:line="240" w:lineRule="auto"/>
        <w:jc w:val="center"/>
        <w:rPr>
          <w:rFonts w:ascii="Times New Roman" w:eastAsia="Calibri" w:hAnsi="Times New Roman" w:cs="Times New Roman"/>
          <w:b/>
          <w:sz w:val="24"/>
          <w:szCs w:val="24"/>
        </w:rPr>
      </w:pPr>
    </w:p>
    <w:p w14:paraId="738A6F36" w14:textId="77777777" w:rsidR="00D7072A" w:rsidRDefault="00D7072A" w:rsidP="00D96D8E">
      <w:pPr>
        <w:spacing w:after="0" w:line="240" w:lineRule="auto"/>
        <w:jc w:val="center"/>
        <w:rPr>
          <w:rFonts w:ascii="Times New Roman" w:eastAsia="Calibri" w:hAnsi="Times New Roman" w:cs="Times New Roman"/>
          <w:b/>
          <w:sz w:val="24"/>
          <w:szCs w:val="24"/>
        </w:rPr>
      </w:pPr>
      <w:r w:rsidRPr="0003681F">
        <w:rPr>
          <w:rFonts w:ascii="Times New Roman" w:eastAsia="Calibri" w:hAnsi="Times New Roman" w:cs="Times New Roman"/>
          <w:b/>
          <w:sz w:val="24"/>
          <w:szCs w:val="24"/>
        </w:rPr>
        <w:t xml:space="preserve">Članak </w:t>
      </w:r>
      <w:r w:rsidR="00D8555D" w:rsidRPr="0003681F">
        <w:rPr>
          <w:rFonts w:ascii="Times New Roman" w:eastAsia="Calibri" w:hAnsi="Times New Roman" w:cs="Times New Roman"/>
          <w:b/>
          <w:sz w:val="24"/>
          <w:szCs w:val="24"/>
        </w:rPr>
        <w:t>1</w:t>
      </w:r>
      <w:r w:rsidR="00E0356D" w:rsidRPr="0003681F">
        <w:rPr>
          <w:rFonts w:ascii="Times New Roman" w:eastAsia="Calibri" w:hAnsi="Times New Roman" w:cs="Times New Roman"/>
          <w:b/>
          <w:sz w:val="24"/>
          <w:szCs w:val="24"/>
        </w:rPr>
        <w:t>2</w:t>
      </w:r>
      <w:r w:rsidR="00825215" w:rsidRPr="0003681F">
        <w:rPr>
          <w:rFonts w:ascii="Times New Roman" w:eastAsia="Calibri" w:hAnsi="Times New Roman" w:cs="Times New Roman"/>
          <w:b/>
          <w:sz w:val="24"/>
          <w:szCs w:val="24"/>
        </w:rPr>
        <w:t>.</w:t>
      </w:r>
    </w:p>
    <w:p w14:paraId="20D9504C" w14:textId="77777777" w:rsidR="00D96D8E" w:rsidRPr="0003681F" w:rsidRDefault="00D96D8E" w:rsidP="00D96D8E">
      <w:pPr>
        <w:spacing w:after="0" w:line="240" w:lineRule="auto"/>
        <w:jc w:val="center"/>
        <w:rPr>
          <w:rFonts w:ascii="Times New Roman" w:eastAsia="Calibri" w:hAnsi="Times New Roman" w:cs="Times New Roman"/>
          <w:sz w:val="24"/>
          <w:szCs w:val="24"/>
        </w:rPr>
      </w:pPr>
    </w:p>
    <w:p w14:paraId="4BEA39D1" w14:textId="77777777" w:rsidR="00D7072A" w:rsidRPr="0003681F" w:rsidRDefault="00D7072A" w:rsidP="00D96D8E">
      <w:pPr>
        <w:widowControl w:val="0"/>
        <w:spacing w:after="0" w:line="240" w:lineRule="auto"/>
        <w:ind w:firstLine="567"/>
        <w:jc w:val="both"/>
        <w:rPr>
          <w:rFonts w:ascii="Times New Roman" w:eastAsia="Calibri" w:hAnsi="Times New Roman" w:cs="Times New Roman"/>
          <w:sz w:val="24"/>
          <w:szCs w:val="24"/>
        </w:rPr>
      </w:pPr>
      <w:r w:rsidRPr="0003681F">
        <w:rPr>
          <w:rFonts w:ascii="Times New Roman" w:eastAsia="Calibri" w:hAnsi="Times New Roman" w:cs="Times New Roman"/>
          <w:sz w:val="24"/>
          <w:szCs w:val="24"/>
        </w:rPr>
        <w:t xml:space="preserve">(1) </w:t>
      </w:r>
      <w:r w:rsidR="0008014A" w:rsidRPr="0003681F">
        <w:rPr>
          <w:rFonts w:ascii="Times New Roman" w:eastAsia="Calibri" w:hAnsi="Times New Roman" w:cs="Times New Roman"/>
          <w:sz w:val="24"/>
          <w:szCs w:val="24"/>
        </w:rPr>
        <w:t>Ministarstvo</w:t>
      </w:r>
      <w:r w:rsidR="005A1D98">
        <w:rPr>
          <w:rFonts w:ascii="Times New Roman" w:eastAsia="Calibri" w:hAnsi="Times New Roman" w:cs="Times New Roman"/>
          <w:sz w:val="24"/>
          <w:szCs w:val="24"/>
        </w:rPr>
        <w:t xml:space="preserve"> može na </w:t>
      </w:r>
      <w:r w:rsidRPr="0003681F">
        <w:rPr>
          <w:rFonts w:ascii="Times New Roman" w:eastAsia="Calibri" w:hAnsi="Times New Roman" w:cs="Times New Roman"/>
          <w:sz w:val="24"/>
          <w:szCs w:val="24"/>
        </w:rPr>
        <w:t xml:space="preserve">zahtjev korisnika </w:t>
      </w:r>
      <w:r w:rsidR="0047608B" w:rsidRPr="0003681F">
        <w:rPr>
          <w:rFonts w:ascii="Times New Roman" w:eastAsia="Calibri" w:hAnsi="Times New Roman" w:cs="Times New Roman"/>
          <w:sz w:val="24"/>
          <w:szCs w:val="24"/>
        </w:rPr>
        <w:t xml:space="preserve">ili krajnjeg korisnika </w:t>
      </w:r>
      <w:r w:rsidRPr="0003681F">
        <w:rPr>
          <w:rFonts w:ascii="Times New Roman" w:eastAsia="Calibri" w:hAnsi="Times New Roman" w:cs="Times New Roman"/>
          <w:sz w:val="24"/>
          <w:szCs w:val="24"/>
        </w:rPr>
        <w:t>davati statične podatke dobivene posebnim prikupljanjem i obradom</w:t>
      </w:r>
      <w:r w:rsidR="003B4B7B" w:rsidRPr="0003681F">
        <w:rPr>
          <w:rFonts w:ascii="Times New Roman" w:eastAsia="Calibri" w:hAnsi="Times New Roman" w:cs="Times New Roman"/>
          <w:sz w:val="24"/>
          <w:szCs w:val="24"/>
        </w:rPr>
        <w:t xml:space="preserve"> traženih podataka</w:t>
      </w:r>
      <w:r w:rsidRPr="0003681F">
        <w:rPr>
          <w:rFonts w:ascii="Times New Roman" w:eastAsia="Calibri" w:hAnsi="Times New Roman" w:cs="Times New Roman"/>
          <w:sz w:val="24"/>
          <w:szCs w:val="24"/>
        </w:rPr>
        <w:t>.</w:t>
      </w:r>
    </w:p>
    <w:p w14:paraId="73B8E854" w14:textId="77777777" w:rsidR="003C7344" w:rsidRPr="0003681F" w:rsidRDefault="003C7344" w:rsidP="00D96D8E">
      <w:pPr>
        <w:widowControl w:val="0"/>
        <w:spacing w:after="0" w:line="240" w:lineRule="auto"/>
        <w:ind w:firstLine="567"/>
        <w:jc w:val="both"/>
        <w:rPr>
          <w:rFonts w:ascii="Times New Roman" w:eastAsia="Calibri" w:hAnsi="Times New Roman" w:cs="Times New Roman"/>
          <w:sz w:val="24"/>
          <w:szCs w:val="24"/>
        </w:rPr>
      </w:pPr>
    </w:p>
    <w:p w14:paraId="17B5E3D1" w14:textId="77777777" w:rsidR="008B58E6" w:rsidRDefault="003C7344" w:rsidP="00D96D8E">
      <w:pPr>
        <w:widowControl w:val="0"/>
        <w:spacing w:after="0" w:line="240" w:lineRule="auto"/>
        <w:ind w:firstLine="567"/>
        <w:jc w:val="both"/>
        <w:rPr>
          <w:rFonts w:ascii="Times New Roman" w:eastAsia="Calibri" w:hAnsi="Times New Roman" w:cs="Times New Roman"/>
          <w:sz w:val="24"/>
          <w:szCs w:val="24"/>
        </w:rPr>
      </w:pPr>
      <w:r w:rsidRPr="0003681F">
        <w:rPr>
          <w:rFonts w:ascii="Times New Roman" w:eastAsia="Calibri" w:hAnsi="Times New Roman" w:cs="Times New Roman"/>
          <w:sz w:val="24"/>
          <w:szCs w:val="24"/>
        </w:rPr>
        <w:t xml:space="preserve">(2) </w:t>
      </w:r>
      <w:r w:rsidR="0008014A" w:rsidRPr="0003681F">
        <w:rPr>
          <w:rFonts w:ascii="Times New Roman" w:eastAsia="Calibri" w:hAnsi="Times New Roman" w:cs="Times New Roman"/>
          <w:sz w:val="24"/>
          <w:szCs w:val="24"/>
        </w:rPr>
        <w:t>Ako Ministarstvo odb</w:t>
      </w:r>
      <w:r w:rsidR="008F2473">
        <w:rPr>
          <w:rFonts w:ascii="Times New Roman" w:eastAsia="Calibri" w:hAnsi="Times New Roman" w:cs="Times New Roman"/>
          <w:sz w:val="24"/>
          <w:szCs w:val="24"/>
        </w:rPr>
        <w:t>ije zahtjev iz stavka 1. ovoga članka</w:t>
      </w:r>
      <w:r w:rsidR="0008014A" w:rsidRPr="0003681F">
        <w:rPr>
          <w:rFonts w:ascii="Times New Roman" w:eastAsia="Calibri" w:hAnsi="Times New Roman" w:cs="Times New Roman"/>
          <w:sz w:val="24"/>
          <w:szCs w:val="24"/>
        </w:rPr>
        <w:t xml:space="preserve">, dužno je o tome donijeti rješenje. </w:t>
      </w:r>
    </w:p>
    <w:p w14:paraId="37F181CC" w14:textId="77777777" w:rsidR="008B58E6" w:rsidRDefault="008B58E6" w:rsidP="00D96D8E">
      <w:pPr>
        <w:widowControl w:val="0"/>
        <w:spacing w:after="0" w:line="240" w:lineRule="auto"/>
        <w:ind w:firstLine="567"/>
        <w:jc w:val="both"/>
        <w:rPr>
          <w:rFonts w:ascii="Times New Roman" w:eastAsia="Calibri" w:hAnsi="Times New Roman" w:cs="Times New Roman"/>
          <w:sz w:val="24"/>
          <w:szCs w:val="24"/>
        </w:rPr>
      </w:pPr>
    </w:p>
    <w:p w14:paraId="470D43C7" w14:textId="77777777" w:rsidR="003C7344" w:rsidRPr="0003681F" w:rsidRDefault="008B58E6" w:rsidP="00D96D8E">
      <w:pPr>
        <w:widowControl w:val="0"/>
        <w:spacing w:after="0" w:line="240" w:lineRule="auto"/>
        <w:ind w:firstLine="567"/>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(3) </w:t>
      </w:r>
      <w:r w:rsidR="0008014A" w:rsidRPr="0003681F">
        <w:rPr>
          <w:rFonts w:ascii="Times New Roman" w:eastAsia="Calibri" w:hAnsi="Times New Roman" w:cs="Times New Roman"/>
          <w:sz w:val="24"/>
          <w:szCs w:val="24"/>
        </w:rPr>
        <w:t>Ako u roku od 15 dana od dana podnošenja</w:t>
      </w:r>
      <w:r>
        <w:rPr>
          <w:rFonts w:ascii="Times New Roman" w:eastAsia="Calibri" w:hAnsi="Times New Roman" w:cs="Times New Roman"/>
          <w:sz w:val="24"/>
          <w:szCs w:val="24"/>
        </w:rPr>
        <w:t xml:space="preserve"> urednog</w:t>
      </w:r>
      <w:r w:rsidR="0008014A" w:rsidRPr="0003681F">
        <w:rPr>
          <w:rFonts w:ascii="Times New Roman" w:eastAsia="Calibri" w:hAnsi="Times New Roman" w:cs="Times New Roman"/>
          <w:sz w:val="24"/>
          <w:szCs w:val="24"/>
        </w:rPr>
        <w:t xml:space="preserve"> zahtjeva</w:t>
      </w:r>
      <w:r w:rsidR="00511A3C">
        <w:rPr>
          <w:rFonts w:ascii="Times New Roman" w:eastAsia="Calibri" w:hAnsi="Times New Roman" w:cs="Times New Roman"/>
          <w:sz w:val="24"/>
          <w:szCs w:val="24"/>
        </w:rPr>
        <w:t xml:space="preserve"> Ministarstvo</w:t>
      </w:r>
      <w:r w:rsidR="0008014A" w:rsidRPr="0003681F">
        <w:rPr>
          <w:rFonts w:ascii="Times New Roman" w:eastAsia="Calibri" w:hAnsi="Times New Roman" w:cs="Times New Roman"/>
          <w:sz w:val="24"/>
          <w:szCs w:val="24"/>
        </w:rPr>
        <w:t xml:space="preserve"> ne izda potvrdu ili ne donese i dosta</w:t>
      </w:r>
      <w:r>
        <w:rPr>
          <w:rFonts w:ascii="Times New Roman" w:eastAsia="Calibri" w:hAnsi="Times New Roman" w:cs="Times New Roman"/>
          <w:sz w:val="24"/>
          <w:szCs w:val="24"/>
        </w:rPr>
        <w:t>vi stranci</w:t>
      </w:r>
      <w:r w:rsidR="000A7C6A">
        <w:rPr>
          <w:rFonts w:ascii="Times New Roman" w:eastAsia="Calibri" w:hAnsi="Times New Roman" w:cs="Times New Roman"/>
          <w:sz w:val="24"/>
          <w:szCs w:val="24"/>
        </w:rPr>
        <w:t xml:space="preserve"> rješenje </w:t>
      </w:r>
      <w:r w:rsidR="00511A3C">
        <w:rPr>
          <w:rFonts w:ascii="Times New Roman" w:eastAsia="Calibri" w:hAnsi="Times New Roman" w:cs="Times New Roman"/>
          <w:sz w:val="24"/>
          <w:szCs w:val="24"/>
        </w:rPr>
        <w:t>iz stavka 2</w:t>
      </w:r>
      <w:r>
        <w:rPr>
          <w:rFonts w:ascii="Times New Roman" w:eastAsia="Calibri" w:hAnsi="Times New Roman" w:cs="Times New Roman"/>
          <w:sz w:val="24"/>
          <w:szCs w:val="24"/>
        </w:rPr>
        <w:t>. ovoga članka</w:t>
      </w:r>
      <w:r w:rsidR="0008014A" w:rsidRPr="0003681F">
        <w:rPr>
          <w:rFonts w:ascii="Times New Roman" w:eastAsia="Calibri" w:hAnsi="Times New Roman" w:cs="Times New Roman"/>
          <w:sz w:val="24"/>
          <w:szCs w:val="24"/>
        </w:rPr>
        <w:t>, korisnik ili krajn</w:t>
      </w:r>
      <w:r w:rsidR="009A4B08">
        <w:rPr>
          <w:rFonts w:ascii="Times New Roman" w:eastAsia="Calibri" w:hAnsi="Times New Roman" w:cs="Times New Roman"/>
          <w:sz w:val="24"/>
          <w:szCs w:val="24"/>
        </w:rPr>
        <w:t>ji korisnik može pokrenuti upravni spor.</w:t>
      </w:r>
    </w:p>
    <w:p w14:paraId="62EE0CDF" w14:textId="77777777" w:rsidR="00D7072A" w:rsidRPr="0003681F" w:rsidRDefault="00D7072A" w:rsidP="00D96D8E">
      <w:pPr>
        <w:widowControl w:val="0"/>
        <w:spacing w:after="0" w:line="240" w:lineRule="auto"/>
        <w:ind w:firstLine="567"/>
        <w:jc w:val="both"/>
        <w:rPr>
          <w:rFonts w:ascii="Times New Roman" w:eastAsia="Calibri" w:hAnsi="Times New Roman" w:cs="Times New Roman"/>
          <w:sz w:val="24"/>
          <w:szCs w:val="24"/>
        </w:rPr>
      </w:pPr>
    </w:p>
    <w:p w14:paraId="6170B036" w14:textId="77777777" w:rsidR="00D7072A" w:rsidRPr="0003681F" w:rsidRDefault="008B58E6" w:rsidP="00D96D8E">
      <w:pPr>
        <w:widowControl w:val="0"/>
        <w:spacing w:after="0" w:line="240" w:lineRule="auto"/>
        <w:ind w:firstLine="567"/>
        <w:jc w:val="both"/>
        <w:rPr>
          <w:rFonts w:ascii="Times New Roman" w:eastAsia="Calibri" w:hAnsi="Times New Roman" w:cs="Times New Roman"/>
          <w:sz w:val="24"/>
          <w:szCs w:val="24"/>
        </w:rPr>
      </w:pPr>
      <w:r>
        <w:rPr>
          <w:rFonts w:ascii="Times New Roman" w:eastAsia="Calibri" w:hAnsi="Times New Roman" w:cs="Times New Roman"/>
          <w:sz w:val="24"/>
          <w:szCs w:val="24"/>
        </w:rPr>
        <w:t>(4</w:t>
      </w:r>
      <w:r w:rsidR="00D7072A" w:rsidRPr="0003681F">
        <w:rPr>
          <w:rFonts w:ascii="Times New Roman" w:eastAsia="Calibri" w:hAnsi="Times New Roman" w:cs="Times New Roman"/>
          <w:sz w:val="24"/>
          <w:szCs w:val="24"/>
        </w:rPr>
        <w:t>) Troškove posebnog prikupljanja, obrade i diseminacije podataka iz stavka 1. ovoga članka snosi korisnik</w:t>
      </w:r>
      <w:r w:rsidR="00D96D8E">
        <w:rPr>
          <w:rFonts w:ascii="Times New Roman" w:eastAsia="Calibri" w:hAnsi="Times New Roman" w:cs="Times New Roman"/>
          <w:sz w:val="24"/>
          <w:szCs w:val="24"/>
        </w:rPr>
        <w:t>,</w:t>
      </w:r>
      <w:r w:rsidR="00D7072A" w:rsidRPr="0003681F">
        <w:rPr>
          <w:rFonts w:ascii="Times New Roman" w:eastAsia="Calibri" w:hAnsi="Times New Roman" w:cs="Times New Roman"/>
          <w:sz w:val="24"/>
          <w:szCs w:val="24"/>
        </w:rPr>
        <w:t xml:space="preserve"> </w:t>
      </w:r>
      <w:r w:rsidR="0047608B" w:rsidRPr="0003681F">
        <w:rPr>
          <w:rFonts w:ascii="Times New Roman" w:eastAsia="Calibri" w:hAnsi="Times New Roman" w:cs="Times New Roman"/>
          <w:sz w:val="24"/>
          <w:szCs w:val="24"/>
        </w:rPr>
        <w:t xml:space="preserve">odnosno krajnji korisnik </w:t>
      </w:r>
      <w:r w:rsidR="00D7072A" w:rsidRPr="0003681F">
        <w:rPr>
          <w:rFonts w:ascii="Times New Roman" w:eastAsia="Calibri" w:hAnsi="Times New Roman" w:cs="Times New Roman"/>
          <w:sz w:val="24"/>
          <w:szCs w:val="24"/>
        </w:rPr>
        <w:t>koji je tražio takvu obradu.</w:t>
      </w:r>
    </w:p>
    <w:p w14:paraId="3B24E25B" w14:textId="77777777" w:rsidR="00D7072A" w:rsidRPr="0003681F" w:rsidRDefault="00D7072A" w:rsidP="00D96D8E">
      <w:pPr>
        <w:widowControl w:val="0"/>
        <w:spacing w:after="0" w:line="240" w:lineRule="auto"/>
        <w:ind w:firstLine="567"/>
        <w:jc w:val="both"/>
        <w:rPr>
          <w:rFonts w:ascii="Times New Roman" w:eastAsia="Calibri" w:hAnsi="Times New Roman" w:cs="Times New Roman"/>
          <w:sz w:val="24"/>
          <w:szCs w:val="24"/>
        </w:rPr>
      </w:pPr>
    </w:p>
    <w:p w14:paraId="110C95A1" w14:textId="77777777" w:rsidR="00D7072A" w:rsidRPr="0003681F" w:rsidRDefault="008B58E6" w:rsidP="00D96D8E">
      <w:pPr>
        <w:widowControl w:val="0"/>
        <w:spacing w:after="0" w:line="240" w:lineRule="auto"/>
        <w:ind w:firstLine="567"/>
        <w:jc w:val="both"/>
        <w:rPr>
          <w:rFonts w:ascii="Times New Roman" w:eastAsia="Calibri" w:hAnsi="Times New Roman" w:cs="Times New Roman"/>
          <w:sz w:val="24"/>
          <w:szCs w:val="24"/>
        </w:rPr>
      </w:pPr>
      <w:r>
        <w:rPr>
          <w:rFonts w:ascii="Times New Roman" w:eastAsia="Calibri" w:hAnsi="Times New Roman" w:cs="Times New Roman"/>
          <w:sz w:val="24"/>
          <w:szCs w:val="24"/>
        </w:rPr>
        <w:t>(5</w:t>
      </w:r>
      <w:r w:rsidR="005A1D98">
        <w:rPr>
          <w:rFonts w:ascii="Times New Roman" w:eastAsia="Calibri" w:hAnsi="Times New Roman" w:cs="Times New Roman"/>
          <w:sz w:val="24"/>
          <w:szCs w:val="24"/>
        </w:rPr>
        <w:t xml:space="preserve">) U </w:t>
      </w:r>
      <w:r w:rsidR="00D7072A" w:rsidRPr="0003681F">
        <w:rPr>
          <w:rFonts w:ascii="Times New Roman" w:eastAsia="Calibri" w:hAnsi="Times New Roman" w:cs="Times New Roman"/>
          <w:sz w:val="24"/>
          <w:szCs w:val="24"/>
        </w:rPr>
        <w:t>zahtjevu iz stavka 1. ovoga članka mora biti naznačena svrha korištenja statičnih podataka.</w:t>
      </w:r>
    </w:p>
    <w:p w14:paraId="2AD4E96D" w14:textId="77777777" w:rsidR="00D7072A" w:rsidRPr="0003681F" w:rsidRDefault="00D7072A" w:rsidP="00D96D8E">
      <w:pPr>
        <w:widowControl w:val="0"/>
        <w:spacing w:after="0" w:line="240" w:lineRule="auto"/>
        <w:ind w:firstLine="567"/>
        <w:jc w:val="both"/>
        <w:rPr>
          <w:rFonts w:ascii="Times New Roman" w:eastAsia="Calibri" w:hAnsi="Times New Roman" w:cs="Times New Roman"/>
          <w:sz w:val="24"/>
          <w:szCs w:val="24"/>
        </w:rPr>
      </w:pPr>
    </w:p>
    <w:p w14:paraId="450BCD52" w14:textId="77777777" w:rsidR="00D7072A" w:rsidRPr="0003681F" w:rsidRDefault="008B58E6" w:rsidP="00D96D8E">
      <w:pPr>
        <w:widowControl w:val="0"/>
        <w:spacing w:after="0" w:line="240" w:lineRule="auto"/>
        <w:ind w:firstLine="567"/>
        <w:jc w:val="both"/>
        <w:rPr>
          <w:rFonts w:ascii="Times New Roman" w:eastAsia="Calibri" w:hAnsi="Times New Roman" w:cs="Times New Roman"/>
          <w:sz w:val="24"/>
          <w:szCs w:val="24"/>
        </w:rPr>
      </w:pPr>
      <w:r>
        <w:rPr>
          <w:rFonts w:ascii="Times New Roman" w:eastAsia="Calibri" w:hAnsi="Times New Roman" w:cs="Times New Roman"/>
          <w:sz w:val="24"/>
          <w:szCs w:val="24"/>
        </w:rPr>
        <w:t>(6</w:t>
      </w:r>
      <w:r w:rsidR="00D7072A" w:rsidRPr="0003681F">
        <w:rPr>
          <w:rFonts w:ascii="Times New Roman" w:eastAsia="Calibri" w:hAnsi="Times New Roman" w:cs="Times New Roman"/>
          <w:sz w:val="24"/>
          <w:szCs w:val="24"/>
        </w:rPr>
        <w:t xml:space="preserve">) </w:t>
      </w:r>
      <w:r w:rsidR="0008014A" w:rsidRPr="0003681F">
        <w:rPr>
          <w:rFonts w:ascii="Times New Roman" w:eastAsia="Calibri" w:hAnsi="Times New Roman" w:cs="Times New Roman"/>
          <w:sz w:val="24"/>
          <w:szCs w:val="24"/>
        </w:rPr>
        <w:t>Ministarstvo</w:t>
      </w:r>
      <w:r w:rsidR="00D7072A" w:rsidRPr="0003681F">
        <w:rPr>
          <w:rFonts w:ascii="Times New Roman" w:eastAsia="Calibri" w:hAnsi="Times New Roman" w:cs="Times New Roman"/>
          <w:sz w:val="24"/>
          <w:szCs w:val="24"/>
        </w:rPr>
        <w:t xml:space="preserve"> vodi evidenciju o korisnicima </w:t>
      </w:r>
      <w:r w:rsidR="0047608B" w:rsidRPr="0003681F">
        <w:rPr>
          <w:rFonts w:ascii="Times New Roman" w:eastAsia="Calibri" w:hAnsi="Times New Roman" w:cs="Times New Roman"/>
          <w:sz w:val="24"/>
          <w:szCs w:val="24"/>
        </w:rPr>
        <w:t xml:space="preserve">odnosno krajnjim korisnicima </w:t>
      </w:r>
      <w:r w:rsidR="00D7072A" w:rsidRPr="0003681F">
        <w:rPr>
          <w:rFonts w:ascii="Times New Roman" w:eastAsia="Calibri" w:hAnsi="Times New Roman" w:cs="Times New Roman"/>
          <w:sz w:val="24"/>
          <w:szCs w:val="24"/>
        </w:rPr>
        <w:t>iz stavka 1. ovoga članka.</w:t>
      </w:r>
    </w:p>
    <w:p w14:paraId="70D08AA5" w14:textId="77777777" w:rsidR="00D7072A" w:rsidRPr="0003681F" w:rsidRDefault="00D7072A" w:rsidP="0078697E">
      <w:pPr>
        <w:widowControl w:val="0"/>
        <w:spacing w:after="0" w:line="240" w:lineRule="auto"/>
        <w:jc w:val="both"/>
        <w:rPr>
          <w:rFonts w:ascii="Times New Roman" w:eastAsia="Calibri" w:hAnsi="Times New Roman" w:cs="Times New Roman"/>
          <w:sz w:val="24"/>
          <w:szCs w:val="24"/>
        </w:rPr>
      </w:pPr>
    </w:p>
    <w:p w14:paraId="0B63BD34" w14:textId="77777777" w:rsidR="00D7072A" w:rsidRPr="0003681F" w:rsidRDefault="0078697E" w:rsidP="00D96D8E">
      <w:pPr>
        <w:widowControl w:val="0"/>
        <w:spacing w:after="0" w:line="240" w:lineRule="auto"/>
        <w:ind w:firstLine="567"/>
        <w:jc w:val="both"/>
        <w:rPr>
          <w:rFonts w:ascii="Times New Roman" w:eastAsia="Calibri" w:hAnsi="Times New Roman" w:cs="Times New Roman"/>
          <w:sz w:val="24"/>
          <w:szCs w:val="24"/>
        </w:rPr>
      </w:pPr>
      <w:r>
        <w:rPr>
          <w:rFonts w:ascii="Times New Roman" w:eastAsia="Calibri" w:hAnsi="Times New Roman" w:cs="Times New Roman"/>
          <w:sz w:val="24"/>
          <w:szCs w:val="24"/>
        </w:rPr>
        <w:t>(7</w:t>
      </w:r>
      <w:r w:rsidR="00D7072A" w:rsidRPr="0003681F">
        <w:rPr>
          <w:rFonts w:ascii="Times New Roman" w:eastAsia="Calibri" w:hAnsi="Times New Roman" w:cs="Times New Roman"/>
          <w:sz w:val="24"/>
          <w:szCs w:val="24"/>
        </w:rPr>
        <w:t>) Traženi podatci iz stavka 1. ovoga članka dostavljaju se korisniku</w:t>
      </w:r>
      <w:r w:rsidR="00D96D8E">
        <w:rPr>
          <w:rFonts w:ascii="Times New Roman" w:eastAsia="Calibri" w:hAnsi="Times New Roman" w:cs="Times New Roman"/>
          <w:sz w:val="24"/>
          <w:szCs w:val="24"/>
        </w:rPr>
        <w:t>,</w:t>
      </w:r>
      <w:r w:rsidR="00D7072A" w:rsidRPr="0003681F">
        <w:rPr>
          <w:rFonts w:ascii="Times New Roman" w:eastAsia="Calibri" w:hAnsi="Times New Roman" w:cs="Times New Roman"/>
          <w:sz w:val="24"/>
          <w:szCs w:val="24"/>
        </w:rPr>
        <w:t xml:space="preserve"> </w:t>
      </w:r>
      <w:r w:rsidR="0047608B" w:rsidRPr="0003681F">
        <w:rPr>
          <w:rFonts w:ascii="Times New Roman" w:eastAsia="Calibri" w:hAnsi="Times New Roman" w:cs="Times New Roman"/>
          <w:sz w:val="24"/>
          <w:szCs w:val="24"/>
        </w:rPr>
        <w:t xml:space="preserve">odnosno krajnjem korisniku </w:t>
      </w:r>
      <w:r w:rsidR="00D7072A" w:rsidRPr="0003681F">
        <w:rPr>
          <w:rFonts w:ascii="Times New Roman" w:eastAsia="Calibri" w:hAnsi="Times New Roman" w:cs="Times New Roman"/>
          <w:sz w:val="24"/>
          <w:szCs w:val="24"/>
        </w:rPr>
        <w:t>putem elektroničke pošte ili na elektroničkom mediju.</w:t>
      </w:r>
    </w:p>
    <w:p w14:paraId="0C5E1EAE" w14:textId="77777777" w:rsidR="00D7072A" w:rsidRPr="0003681F" w:rsidRDefault="00D7072A" w:rsidP="00D96D8E">
      <w:pPr>
        <w:widowControl w:val="0"/>
        <w:spacing w:after="0" w:line="240" w:lineRule="auto"/>
        <w:ind w:firstLine="567"/>
        <w:jc w:val="both"/>
        <w:rPr>
          <w:rFonts w:ascii="Times New Roman" w:eastAsia="Calibri" w:hAnsi="Times New Roman" w:cs="Times New Roman"/>
          <w:sz w:val="24"/>
          <w:szCs w:val="24"/>
        </w:rPr>
      </w:pPr>
    </w:p>
    <w:p w14:paraId="11CBA1D3" w14:textId="77777777" w:rsidR="00D7072A" w:rsidRPr="0003681F" w:rsidRDefault="0078697E" w:rsidP="00D96D8E">
      <w:pPr>
        <w:widowControl w:val="0"/>
        <w:spacing w:after="0" w:line="240" w:lineRule="auto"/>
        <w:ind w:firstLine="567"/>
        <w:jc w:val="both"/>
        <w:rPr>
          <w:rFonts w:ascii="Times New Roman" w:eastAsia="Calibri" w:hAnsi="Times New Roman" w:cs="Times New Roman"/>
          <w:sz w:val="24"/>
          <w:szCs w:val="24"/>
        </w:rPr>
      </w:pPr>
      <w:r>
        <w:rPr>
          <w:rFonts w:ascii="Times New Roman" w:eastAsia="Calibri" w:hAnsi="Times New Roman" w:cs="Times New Roman"/>
          <w:sz w:val="24"/>
          <w:szCs w:val="24"/>
        </w:rPr>
        <w:t>(8</w:t>
      </w:r>
      <w:r w:rsidR="00D7072A" w:rsidRPr="0003681F">
        <w:rPr>
          <w:rFonts w:ascii="Times New Roman" w:eastAsia="Calibri" w:hAnsi="Times New Roman" w:cs="Times New Roman"/>
          <w:sz w:val="24"/>
          <w:szCs w:val="24"/>
        </w:rPr>
        <w:t>) Svi korisnici</w:t>
      </w:r>
      <w:r w:rsidR="00D96D8E">
        <w:rPr>
          <w:rFonts w:ascii="Times New Roman" w:eastAsia="Calibri" w:hAnsi="Times New Roman" w:cs="Times New Roman"/>
          <w:sz w:val="24"/>
          <w:szCs w:val="24"/>
        </w:rPr>
        <w:t>,</w:t>
      </w:r>
      <w:r w:rsidR="00D7072A" w:rsidRPr="0003681F">
        <w:rPr>
          <w:rFonts w:ascii="Times New Roman" w:eastAsia="Calibri" w:hAnsi="Times New Roman" w:cs="Times New Roman"/>
          <w:sz w:val="24"/>
          <w:szCs w:val="24"/>
        </w:rPr>
        <w:t xml:space="preserve"> </w:t>
      </w:r>
      <w:r w:rsidR="0047608B" w:rsidRPr="0003681F">
        <w:rPr>
          <w:rFonts w:ascii="Times New Roman" w:eastAsia="Calibri" w:hAnsi="Times New Roman" w:cs="Times New Roman"/>
          <w:sz w:val="24"/>
          <w:szCs w:val="24"/>
        </w:rPr>
        <w:t xml:space="preserve">odnosno krajnji korisnici </w:t>
      </w:r>
      <w:r w:rsidR="00D7072A" w:rsidRPr="0003681F">
        <w:rPr>
          <w:rFonts w:ascii="Times New Roman" w:eastAsia="Calibri" w:hAnsi="Times New Roman" w:cs="Times New Roman"/>
          <w:sz w:val="24"/>
          <w:szCs w:val="24"/>
        </w:rPr>
        <w:t>podataka iz stavka 1. ovoga članka dužni su pri njihovom korištenju navesti NPT kao izvor podataka.</w:t>
      </w:r>
    </w:p>
    <w:p w14:paraId="4C0BE05C" w14:textId="77777777" w:rsidR="003261E3" w:rsidRPr="0003681F" w:rsidRDefault="003261E3" w:rsidP="00D96D8E">
      <w:pPr>
        <w:widowControl w:val="0"/>
        <w:spacing w:after="0" w:line="240" w:lineRule="auto"/>
        <w:jc w:val="both"/>
        <w:rPr>
          <w:rFonts w:ascii="Times New Roman" w:eastAsia="Calibri" w:hAnsi="Times New Roman" w:cs="Times New Roman"/>
          <w:sz w:val="24"/>
          <w:szCs w:val="24"/>
        </w:rPr>
      </w:pPr>
    </w:p>
    <w:p w14:paraId="7EAB18E9" w14:textId="77777777" w:rsidR="00D7072A" w:rsidRPr="0003681F" w:rsidRDefault="0078697E" w:rsidP="00D96D8E">
      <w:pPr>
        <w:widowControl w:val="0"/>
        <w:spacing w:after="0" w:line="240" w:lineRule="auto"/>
        <w:ind w:firstLine="567"/>
        <w:jc w:val="both"/>
        <w:rPr>
          <w:rFonts w:ascii="Times New Roman" w:eastAsia="Calibri" w:hAnsi="Times New Roman" w:cs="Times New Roman"/>
          <w:sz w:val="24"/>
          <w:szCs w:val="24"/>
        </w:rPr>
      </w:pPr>
      <w:r>
        <w:rPr>
          <w:rFonts w:ascii="Times New Roman" w:eastAsia="Calibri" w:hAnsi="Times New Roman" w:cs="Times New Roman"/>
          <w:sz w:val="24"/>
          <w:szCs w:val="24"/>
        </w:rPr>
        <w:t>(9</w:t>
      </w:r>
      <w:r w:rsidR="00823FD6" w:rsidRPr="0003681F">
        <w:rPr>
          <w:rFonts w:ascii="Times New Roman" w:eastAsia="Calibri" w:hAnsi="Times New Roman" w:cs="Times New Roman"/>
          <w:sz w:val="24"/>
          <w:szCs w:val="24"/>
        </w:rPr>
        <w:t xml:space="preserve">) </w:t>
      </w:r>
      <w:r w:rsidR="00D7072A" w:rsidRPr="0003681F">
        <w:rPr>
          <w:rFonts w:ascii="Times New Roman" w:eastAsia="Calibri" w:hAnsi="Times New Roman" w:cs="Times New Roman"/>
          <w:sz w:val="24"/>
          <w:szCs w:val="24"/>
        </w:rPr>
        <w:t>Tehničke uvjete</w:t>
      </w:r>
      <w:r w:rsidR="00007E9C" w:rsidRPr="0003681F">
        <w:rPr>
          <w:rFonts w:ascii="Times New Roman" w:eastAsia="Calibri" w:hAnsi="Times New Roman" w:cs="Times New Roman"/>
          <w:sz w:val="24"/>
          <w:szCs w:val="24"/>
        </w:rPr>
        <w:t>, korisničke upute</w:t>
      </w:r>
      <w:r w:rsidR="00D7072A" w:rsidRPr="0003681F">
        <w:rPr>
          <w:rFonts w:ascii="Times New Roman" w:eastAsia="Calibri" w:hAnsi="Times New Roman" w:cs="Times New Roman"/>
          <w:sz w:val="24"/>
          <w:szCs w:val="24"/>
        </w:rPr>
        <w:t>, sadržaj i izgled obrasca zahtjeva za posebno prikupljanje i obradu podataka, kao i visinu troškova njihova prikupljanja i obrade te način i postupak vođenja evidencije o korisnicima</w:t>
      </w:r>
      <w:r w:rsidR="00D96D8E">
        <w:rPr>
          <w:rFonts w:ascii="Times New Roman" w:eastAsia="Calibri" w:hAnsi="Times New Roman" w:cs="Times New Roman"/>
          <w:sz w:val="24"/>
          <w:szCs w:val="24"/>
        </w:rPr>
        <w:t>,</w:t>
      </w:r>
      <w:r w:rsidR="00D7072A" w:rsidRPr="0003681F">
        <w:rPr>
          <w:rFonts w:ascii="Times New Roman" w:eastAsia="Calibri" w:hAnsi="Times New Roman" w:cs="Times New Roman"/>
          <w:sz w:val="24"/>
          <w:szCs w:val="24"/>
        </w:rPr>
        <w:t xml:space="preserve"> </w:t>
      </w:r>
      <w:r w:rsidR="0047608B" w:rsidRPr="0003681F">
        <w:rPr>
          <w:rFonts w:ascii="Times New Roman" w:eastAsia="Calibri" w:hAnsi="Times New Roman" w:cs="Times New Roman"/>
          <w:sz w:val="24"/>
          <w:szCs w:val="24"/>
        </w:rPr>
        <w:t xml:space="preserve">odnosno krajnjim korisnicima </w:t>
      </w:r>
      <w:r w:rsidR="00D7072A" w:rsidRPr="0003681F">
        <w:rPr>
          <w:rFonts w:ascii="Times New Roman" w:eastAsia="Calibri" w:hAnsi="Times New Roman" w:cs="Times New Roman"/>
          <w:sz w:val="24"/>
          <w:szCs w:val="24"/>
        </w:rPr>
        <w:t xml:space="preserve">iz stavka 1. ovoga članka određuje </w:t>
      </w:r>
      <w:r w:rsidR="00D33910">
        <w:rPr>
          <w:rFonts w:ascii="Times New Roman" w:eastAsia="Calibri" w:hAnsi="Times New Roman" w:cs="Times New Roman"/>
          <w:sz w:val="24"/>
          <w:szCs w:val="24"/>
        </w:rPr>
        <w:t xml:space="preserve">ministar mora, prometa i infrastrukture (u daljnjem tekstu: ministar) </w:t>
      </w:r>
      <w:r w:rsidR="00823FD6" w:rsidRPr="0003681F">
        <w:rPr>
          <w:rFonts w:ascii="Times New Roman" w:eastAsia="Calibri" w:hAnsi="Times New Roman" w:cs="Times New Roman"/>
          <w:sz w:val="24"/>
          <w:szCs w:val="24"/>
        </w:rPr>
        <w:t>pravilnikom</w:t>
      </w:r>
      <w:r w:rsidR="00D7072A" w:rsidRPr="0003681F">
        <w:rPr>
          <w:rFonts w:ascii="Times New Roman" w:eastAsia="Calibri" w:hAnsi="Times New Roman" w:cs="Times New Roman"/>
          <w:sz w:val="24"/>
          <w:szCs w:val="24"/>
        </w:rPr>
        <w:t>.</w:t>
      </w:r>
    </w:p>
    <w:p w14:paraId="04E7ADA4" w14:textId="77777777" w:rsidR="003A20B5" w:rsidRPr="0003681F" w:rsidRDefault="003A20B5" w:rsidP="00D96D8E">
      <w:pPr>
        <w:widowControl w:val="0"/>
        <w:spacing w:after="0" w:line="240" w:lineRule="auto"/>
        <w:ind w:firstLine="567"/>
        <w:jc w:val="both"/>
        <w:rPr>
          <w:rFonts w:ascii="Times New Roman" w:eastAsia="Calibri" w:hAnsi="Times New Roman" w:cs="Times New Roman"/>
          <w:sz w:val="24"/>
          <w:szCs w:val="24"/>
        </w:rPr>
      </w:pPr>
    </w:p>
    <w:p w14:paraId="46FD1DF5" w14:textId="77777777" w:rsidR="00322A89" w:rsidRPr="0003681F" w:rsidRDefault="00322A89" w:rsidP="00D96D8E">
      <w:pPr>
        <w:spacing w:after="0" w:line="240" w:lineRule="auto"/>
        <w:jc w:val="center"/>
        <w:rPr>
          <w:rFonts w:ascii="Times New Roman" w:hAnsi="Times New Roman" w:cs="Times New Roman"/>
          <w:b/>
          <w:sz w:val="24"/>
          <w:szCs w:val="24"/>
        </w:rPr>
      </w:pPr>
      <w:r w:rsidRPr="0003681F">
        <w:rPr>
          <w:rFonts w:ascii="Times New Roman" w:hAnsi="Times New Roman" w:cs="Times New Roman"/>
          <w:b/>
          <w:sz w:val="24"/>
          <w:szCs w:val="24"/>
        </w:rPr>
        <w:t xml:space="preserve">Članak </w:t>
      </w:r>
      <w:r w:rsidR="00AB5F0A" w:rsidRPr="0003681F">
        <w:rPr>
          <w:rFonts w:ascii="Times New Roman" w:hAnsi="Times New Roman" w:cs="Times New Roman"/>
          <w:b/>
          <w:sz w:val="24"/>
          <w:szCs w:val="24"/>
        </w:rPr>
        <w:t>1</w:t>
      </w:r>
      <w:r w:rsidR="00E0356D" w:rsidRPr="0003681F">
        <w:rPr>
          <w:rFonts w:ascii="Times New Roman" w:hAnsi="Times New Roman" w:cs="Times New Roman"/>
          <w:b/>
          <w:sz w:val="24"/>
          <w:szCs w:val="24"/>
        </w:rPr>
        <w:t>3</w:t>
      </w:r>
      <w:r w:rsidRPr="0003681F">
        <w:rPr>
          <w:rFonts w:ascii="Times New Roman" w:hAnsi="Times New Roman" w:cs="Times New Roman"/>
          <w:b/>
          <w:sz w:val="24"/>
          <w:szCs w:val="24"/>
        </w:rPr>
        <w:t>.</w:t>
      </w:r>
    </w:p>
    <w:p w14:paraId="77730E60" w14:textId="77777777" w:rsidR="00322A89" w:rsidRPr="0003681F" w:rsidRDefault="00322A89" w:rsidP="00D96D8E">
      <w:pPr>
        <w:spacing w:after="0" w:line="240" w:lineRule="auto"/>
        <w:jc w:val="both"/>
        <w:rPr>
          <w:rFonts w:ascii="Times New Roman" w:hAnsi="Times New Roman" w:cs="Times New Roman"/>
          <w:sz w:val="24"/>
          <w:szCs w:val="24"/>
        </w:rPr>
      </w:pPr>
    </w:p>
    <w:p w14:paraId="13FB78EE" w14:textId="77777777" w:rsidR="00535DB0" w:rsidRPr="0003681F" w:rsidRDefault="00F94ED3" w:rsidP="00D96D8E">
      <w:pPr>
        <w:widowControl w:val="0"/>
        <w:spacing w:after="0" w:line="240" w:lineRule="auto"/>
        <w:ind w:firstLine="567"/>
        <w:jc w:val="both"/>
        <w:rPr>
          <w:rFonts w:ascii="Times New Roman" w:eastAsia="Calibri" w:hAnsi="Times New Roman" w:cs="Times New Roman"/>
          <w:sz w:val="24"/>
          <w:szCs w:val="24"/>
        </w:rPr>
      </w:pPr>
      <w:r w:rsidRPr="0003681F">
        <w:rPr>
          <w:rFonts w:ascii="Times New Roman" w:eastAsia="Calibri" w:hAnsi="Times New Roman" w:cs="Times New Roman"/>
          <w:sz w:val="24"/>
          <w:szCs w:val="24"/>
        </w:rPr>
        <w:t>(</w:t>
      </w:r>
      <w:r w:rsidR="00414E08" w:rsidRPr="0003681F">
        <w:rPr>
          <w:rFonts w:ascii="Times New Roman" w:eastAsia="Calibri" w:hAnsi="Times New Roman" w:cs="Times New Roman"/>
          <w:sz w:val="24"/>
          <w:szCs w:val="24"/>
        </w:rPr>
        <w:t>1</w:t>
      </w:r>
      <w:r w:rsidRPr="0003681F">
        <w:rPr>
          <w:rFonts w:ascii="Times New Roman" w:eastAsia="Calibri" w:hAnsi="Times New Roman" w:cs="Times New Roman"/>
          <w:sz w:val="24"/>
          <w:szCs w:val="24"/>
        </w:rPr>
        <w:t>) Izvor</w:t>
      </w:r>
      <w:r w:rsidR="00414E08" w:rsidRPr="0003681F">
        <w:rPr>
          <w:rFonts w:ascii="Times New Roman" w:eastAsia="Calibri" w:hAnsi="Times New Roman" w:cs="Times New Roman"/>
          <w:sz w:val="24"/>
          <w:szCs w:val="24"/>
        </w:rPr>
        <w:t>i</w:t>
      </w:r>
      <w:r w:rsidRPr="0003681F">
        <w:rPr>
          <w:rFonts w:ascii="Times New Roman" w:eastAsia="Calibri" w:hAnsi="Times New Roman" w:cs="Times New Roman"/>
          <w:sz w:val="24"/>
          <w:szCs w:val="24"/>
        </w:rPr>
        <w:t xml:space="preserve"> sredstava za </w:t>
      </w:r>
      <w:r w:rsidR="00414E08" w:rsidRPr="0003681F">
        <w:rPr>
          <w:rFonts w:ascii="Times New Roman" w:eastAsia="Calibri" w:hAnsi="Times New Roman" w:cs="Times New Roman"/>
          <w:sz w:val="24"/>
          <w:szCs w:val="24"/>
        </w:rPr>
        <w:t xml:space="preserve">djelatnost i </w:t>
      </w:r>
      <w:r w:rsidRPr="0003681F">
        <w:rPr>
          <w:rFonts w:ascii="Times New Roman" w:eastAsia="Calibri" w:hAnsi="Times New Roman" w:cs="Times New Roman"/>
          <w:sz w:val="24"/>
          <w:szCs w:val="24"/>
        </w:rPr>
        <w:t xml:space="preserve">financiranje </w:t>
      </w:r>
      <w:r w:rsidR="002D42D7" w:rsidRPr="0003681F">
        <w:rPr>
          <w:rFonts w:ascii="Times New Roman" w:eastAsia="Calibri" w:hAnsi="Times New Roman" w:cs="Times New Roman"/>
          <w:sz w:val="24"/>
          <w:szCs w:val="24"/>
        </w:rPr>
        <w:t>NPT-a</w:t>
      </w:r>
      <w:r w:rsidR="00BD5357" w:rsidRPr="0003681F">
        <w:rPr>
          <w:rFonts w:ascii="Times New Roman" w:eastAsia="Calibri" w:hAnsi="Times New Roman" w:cs="Times New Roman"/>
          <w:sz w:val="24"/>
          <w:szCs w:val="24"/>
        </w:rPr>
        <w:t xml:space="preserve"> su</w:t>
      </w:r>
      <w:r w:rsidR="00535DB0" w:rsidRPr="0003681F">
        <w:rPr>
          <w:rFonts w:ascii="Times New Roman" w:eastAsia="Calibri" w:hAnsi="Times New Roman" w:cs="Times New Roman"/>
          <w:sz w:val="24"/>
          <w:szCs w:val="24"/>
        </w:rPr>
        <w:t>:</w:t>
      </w:r>
    </w:p>
    <w:p w14:paraId="315B0646" w14:textId="77777777" w:rsidR="00535DB0" w:rsidRPr="0003681F" w:rsidRDefault="00535DB0" w:rsidP="00D96D8E">
      <w:pPr>
        <w:widowControl w:val="0"/>
        <w:spacing w:after="0" w:line="240" w:lineRule="auto"/>
        <w:ind w:firstLine="567"/>
        <w:jc w:val="both"/>
        <w:rPr>
          <w:rFonts w:ascii="Times New Roman" w:eastAsia="Calibri" w:hAnsi="Times New Roman" w:cs="Times New Roman"/>
          <w:sz w:val="24"/>
          <w:szCs w:val="24"/>
        </w:rPr>
      </w:pPr>
    </w:p>
    <w:p w14:paraId="0C0C6DAB" w14:textId="77777777" w:rsidR="00414E08" w:rsidRPr="0003681F" w:rsidRDefault="00414E08" w:rsidP="00D96D8E">
      <w:pPr>
        <w:pStyle w:val="ListParagraph"/>
        <w:widowControl w:val="0"/>
        <w:numPr>
          <w:ilvl w:val="0"/>
          <w:numId w:val="7"/>
        </w:numPr>
        <w:spacing w:after="0" w:line="240" w:lineRule="auto"/>
        <w:jc w:val="both"/>
        <w:rPr>
          <w:rFonts w:ascii="Times New Roman" w:eastAsia="Calibri" w:hAnsi="Times New Roman" w:cs="Times New Roman"/>
          <w:sz w:val="24"/>
          <w:szCs w:val="24"/>
        </w:rPr>
      </w:pPr>
      <w:r w:rsidRPr="0003681F">
        <w:rPr>
          <w:rFonts w:ascii="Times New Roman" w:eastAsia="Calibri" w:hAnsi="Times New Roman" w:cs="Times New Roman"/>
          <w:sz w:val="24"/>
          <w:szCs w:val="24"/>
        </w:rPr>
        <w:t xml:space="preserve">sredstva osigurana u </w:t>
      </w:r>
      <w:r w:rsidR="003F164D" w:rsidRPr="0003681F">
        <w:rPr>
          <w:rFonts w:ascii="Times New Roman" w:eastAsia="Calibri" w:hAnsi="Times New Roman" w:cs="Times New Roman"/>
          <w:sz w:val="24"/>
          <w:szCs w:val="24"/>
        </w:rPr>
        <w:t>d</w:t>
      </w:r>
      <w:r w:rsidR="00B030FF" w:rsidRPr="0003681F">
        <w:rPr>
          <w:rFonts w:ascii="Times New Roman" w:eastAsia="Calibri" w:hAnsi="Times New Roman" w:cs="Times New Roman"/>
          <w:sz w:val="24"/>
          <w:szCs w:val="24"/>
        </w:rPr>
        <w:t xml:space="preserve">ržavnom </w:t>
      </w:r>
      <w:r w:rsidRPr="0003681F">
        <w:rPr>
          <w:rFonts w:ascii="Times New Roman" w:eastAsia="Calibri" w:hAnsi="Times New Roman" w:cs="Times New Roman"/>
          <w:sz w:val="24"/>
          <w:szCs w:val="24"/>
        </w:rPr>
        <w:t xml:space="preserve">proračunu </w:t>
      </w:r>
      <w:r w:rsidR="00835155" w:rsidRPr="0003681F">
        <w:rPr>
          <w:rFonts w:ascii="Times New Roman" w:eastAsia="Calibri" w:hAnsi="Times New Roman" w:cs="Times New Roman"/>
          <w:sz w:val="24"/>
          <w:szCs w:val="24"/>
        </w:rPr>
        <w:t xml:space="preserve">Republike Hrvatske </w:t>
      </w:r>
      <w:r w:rsidRPr="0003681F">
        <w:rPr>
          <w:rFonts w:ascii="Times New Roman" w:eastAsia="Calibri" w:hAnsi="Times New Roman" w:cs="Times New Roman"/>
          <w:sz w:val="24"/>
          <w:szCs w:val="24"/>
        </w:rPr>
        <w:t xml:space="preserve">za rad </w:t>
      </w:r>
      <w:r w:rsidR="002D42D7" w:rsidRPr="0003681F">
        <w:rPr>
          <w:rFonts w:ascii="Times New Roman" w:eastAsia="Calibri" w:hAnsi="Times New Roman" w:cs="Times New Roman"/>
          <w:sz w:val="24"/>
          <w:szCs w:val="24"/>
        </w:rPr>
        <w:t>NPT-a</w:t>
      </w:r>
    </w:p>
    <w:p w14:paraId="53D8027A" w14:textId="77777777" w:rsidR="00535DB0" w:rsidRPr="0003681F" w:rsidRDefault="00F94ED3" w:rsidP="00D96D8E">
      <w:pPr>
        <w:pStyle w:val="ListParagraph"/>
        <w:widowControl w:val="0"/>
        <w:numPr>
          <w:ilvl w:val="0"/>
          <w:numId w:val="7"/>
        </w:numPr>
        <w:spacing w:after="0" w:line="240" w:lineRule="auto"/>
        <w:jc w:val="both"/>
        <w:rPr>
          <w:rFonts w:ascii="Times New Roman" w:eastAsia="Calibri" w:hAnsi="Times New Roman" w:cs="Times New Roman"/>
          <w:sz w:val="24"/>
          <w:szCs w:val="24"/>
        </w:rPr>
      </w:pPr>
      <w:r w:rsidRPr="0003681F">
        <w:rPr>
          <w:rFonts w:ascii="Times New Roman" w:eastAsia="Calibri" w:hAnsi="Times New Roman" w:cs="Times New Roman"/>
          <w:sz w:val="24"/>
          <w:szCs w:val="24"/>
        </w:rPr>
        <w:t xml:space="preserve">sredstva iz fondova Europske unije za financiranje uspostave i nadogradnje </w:t>
      </w:r>
      <w:r w:rsidR="002D42D7" w:rsidRPr="0003681F">
        <w:rPr>
          <w:rFonts w:ascii="Times New Roman" w:eastAsia="Calibri" w:hAnsi="Times New Roman" w:cs="Times New Roman"/>
          <w:sz w:val="24"/>
          <w:szCs w:val="24"/>
        </w:rPr>
        <w:t>NPT-a</w:t>
      </w:r>
      <w:r w:rsidR="00BD5357" w:rsidRPr="0003681F">
        <w:rPr>
          <w:rFonts w:ascii="Times New Roman" w:eastAsia="Calibri" w:hAnsi="Times New Roman" w:cs="Times New Roman"/>
          <w:sz w:val="24"/>
          <w:szCs w:val="24"/>
        </w:rPr>
        <w:t xml:space="preserve"> </w:t>
      </w:r>
      <w:r w:rsidR="004825ED" w:rsidRPr="0003681F">
        <w:rPr>
          <w:rFonts w:ascii="Times New Roman" w:eastAsia="Calibri" w:hAnsi="Times New Roman" w:cs="Times New Roman"/>
          <w:sz w:val="24"/>
          <w:szCs w:val="24"/>
        </w:rPr>
        <w:t>i</w:t>
      </w:r>
    </w:p>
    <w:p w14:paraId="20E3D57E" w14:textId="77777777" w:rsidR="00F94ED3" w:rsidRPr="0003681F" w:rsidRDefault="00D7072A" w:rsidP="00D96D8E">
      <w:pPr>
        <w:pStyle w:val="ListParagraph"/>
        <w:widowControl w:val="0"/>
        <w:numPr>
          <w:ilvl w:val="0"/>
          <w:numId w:val="7"/>
        </w:numPr>
        <w:spacing w:after="0" w:line="240" w:lineRule="auto"/>
        <w:jc w:val="both"/>
        <w:rPr>
          <w:rFonts w:ascii="Times New Roman" w:eastAsia="Calibri" w:hAnsi="Times New Roman" w:cs="Times New Roman"/>
          <w:sz w:val="24"/>
          <w:szCs w:val="24"/>
        </w:rPr>
      </w:pPr>
      <w:r w:rsidRPr="0003681F">
        <w:rPr>
          <w:rFonts w:ascii="Times New Roman" w:eastAsia="Calibri" w:hAnsi="Times New Roman" w:cs="Times New Roman"/>
          <w:sz w:val="24"/>
          <w:szCs w:val="24"/>
        </w:rPr>
        <w:t xml:space="preserve">prihodi od posebne obrade na zahtjev iz članka </w:t>
      </w:r>
      <w:r w:rsidR="00825215" w:rsidRPr="0003681F">
        <w:rPr>
          <w:rFonts w:ascii="Times New Roman" w:eastAsia="Calibri" w:hAnsi="Times New Roman" w:cs="Times New Roman"/>
          <w:sz w:val="24"/>
          <w:szCs w:val="24"/>
        </w:rPr>
        <w:t>1</w:t>
      </w:r>
      <w:r w:rsidR="00A755E7">
        <w:rPr>
          <w:rFonts w:ascii="Times New Roman" w:eastAsia="Calibri" w:hAnsi="Times New Roman" w:cs="Times New Roman"/>
          <w:sz w:val="24"/>
          <w:szCs w:val="24"/>
        </w:rPr>
        <w:t>2</w:t>
      </w:r>
      <w:r w:rsidR="00825215" w:rsidRPr="0003681F">
        <w:rPr>
          <w:rFonts w:ascii="Times New Roman" w:eastAsia="Calibri" w:hAnsi="Times New Roman" w:cs="Times New Roman"/>
          <w:sz w:val="24"/>
          <w:szCs w:val="24"/>
        </w:rPr>
        <w:t>.</w:t>
      </w:r>
      <w:r w:rsidRPr="0003681F">
        <w:rPr>
          <w:rFonts w:ascii="Times New Roman" w:eastAsia="Calibri" w:hAnsi="Times New Roman" w:cs="Times New Roman"/>
          <w:sz w:val="24"/>
          <w:szCs w:val="24"/>
        </w:rPr>
        <w:t xml:space="preserve"> ovoga Zakona</w:t>
      </w:r>
      <w:r w:rsidR="00F94ED3" w:rsidRPr="0003681F">
        <w:rPr>
          <w:rFonts w:ascii="Times New Roman" w:eastAsia="Calibri" w:hAnsi="Times New Roman" w:cs="Times New Roman"/>
          <w:sz w:val="24"/>
          <w:szCs w:val="24"/>
        </w:rPr>
        <w:t>.</w:t>
      </w:r>
    </w:p>
    <w:p w14:paraId="5F820E13" w14:textId="77777777" w:rsidR="00322A89" w:rsidRPr="0003681F" w:rsidRDefault="00322A89" w:rsidP="00D96D8E">
      <w:pPr>
        <w:widowControl w:val="0"/>
        <w:spacing w:after="0" w:line="240" w:lineRule="auto"/>
        <w:jc w:val="both"/>
        <w:rPr>
          <w:rFonts w:ascii="Times New Roman" w:eastAsia="Calibri" w:hAnsi="Times New Roman" w:cs="Times New Roman"/>
          <w:sz w:val="24"/>
          <w:szCs w:val="24"/>
        </w:rPr>
      </w:pPr>
    </w:p>
    <w:p w14:paraId="1B62DDCC" w14:textId="77777777" w:rsidR="00BD5357" w:rsidRPr="0003681F" w:rsidRDefault="00BD5357" w:rsidP="00D96D8E">
      <w:pPr>
        <w:widowControl w:val="0"/>
        <w:spacing w:after="0" w:line="240" w:lineRule="auto"/>
        <w:ind w:firstLine="567"/>
        <w:jc w:val="both"/>
        <w:rPr>
          <w:rFonts w:ascii="Times New Roman" w:eastAsia="Calibri" w:hAnsi="Times New Roman" w:cs="Times New Roman"/>
          <w:sz w:val="24"/>
          <w:szCs w:val="24"/>
        </w:rPr>
      </w:pPr>
      <w:r w:rsidRPr="0003681F">
        <w:rPr>
          <w:rFonts w:ascii="Times New Roman" w:eastAsia="Calibri" w:hAnsi="Times New Roman" w:cs="Times New Roman"/>
          <w:sz w:val="24"/>
          <w:szCs w:val="24"/>
        </w:rPr>
        <w:t>(</w:t>
      </w:r>
      <w:r w:rsidR="00D7072A" w:rsidRPr="0003681F">
        <w:rPr>
          <w:rFonts w:ascii="Times New Roman" w:eastAsia="Calibri" w:hAnsi="Times New Roman" w:cs="Times New Roman"/>
          <w:sz w:val="24"/>
          <w:szCs w:val="24"/>
        </w:rPr>
        <w:t>2</w:t>
      </w:r>
      <w:r w:rsidRPr="0003681F">
        <w:rPr>
          <w:rFonts w:ascii="Times New Roman" w:eastAsia="Calibri" w:hAnsi="Times New Roman" w:cs="Times New Roman"/>
          <w:sz w:val="24"/>
          <w:szCs w:val="24"/>
        </w:rPr>
        <w:t>) NPT ostvaruje prihode iz stavka 1. točke c) ovoga članka pod uvjetom da ne štete obavljanju poslova za koje je uspostavljena.</w:t>
      </w:r>
    </w:p>
    <w:p w14:paraId="3AE3AE5B" w14:textId="77777777" w:rsidR="008034C3" w:rsidRPr="0003681F" w:rsidRDefault="008034C3" w:rsidP="00D96D8E">
      <w:pPr>
        <w:widowControl w:val="0"/>
        <w:spacing w:after="0" w:line="240" w:lineRule="auto"/>
        <w:ind w:firstLine="567"/>
        <w:jc w:val="both"/>
        <w:rPr>
          <w:rFonts w:ascii="Times New Roman" w:eastAsia="Calibri" w:hAnsi="Times New Roman" w:cs="Times New Roman"/>
          <w:sz w:val="24"/>
          <w:szCs w:val="24"/>
        </w:rPr>
      </w:pPr>
    </w:p>
    <w:p w14:paraId="4BA4AB54" w14:textId="77777777" w:rsidR="008034C3" w:rsidRPr="0003681F" w:rsidRDefault="008034C3" w:rsidP="00D96D8E">
      <w:pPr>
        <w:widowControl w:val="0"/>
        <w:spacing w:after="0" w:line="240" w:lineRule="auto"/>
        <w:ind w:firstLine="567"/>
        <w:jc w:val="both"/>
        <w:rPr>
          <w:rFonts w:ascii="Times New Roman" w:eastAsia="Calibri" w:hAnsi="Times New Roman" w:cs="Times New Roman"/>
          <w:sz w:val="24"/>
          <w:szCs w:val="24"/>
        </w:rPr>
      </w:pPr>
      <w:r w:rsidRPr="0003681F">
        <w:rPr>
          <w:rFonts w:ascii="Times New Roman" w:eastAsia="Calibri" w:hAnsi="Times New Roman" w:cs="Times New Roman"/>
          <w:sz w:val="24"/>
          <w:szCs w:val="24"/>
        </w:rPr>
        <w:t>(3) NPT prihode iz stavka 1. točke c) ovog</w:t>
      </w:r>
      <w:r w:rsidR="00AA54A2" w:rsidRPr="0003681F">
        <w:rPr>
          <w:rFonts w:ascii="Times New Roman" w:eastAsia="Calibri" w:hAnsi="Times New Roman" w:cs="Times New Roman"/>
          <w:sz w:val="24"/>
          <w:szCs w:val="24"/>
        </w:rPr>
        <w:t>a</w:t>
      </w:r>
      <w:r w:rsidRPr="0003681F">
        <w:rPr>
          <w:rFonts w:ascii="Times New Roman" w:eastAsia="Calibri" w:hAnsi="Times New Roman" w:cs="Times New Roman"/>
          <w:sz w:val="24"/>
          <w:szCs w:val="24"/>
        </w:rPr>
        <w:t xml:space="preserve"> članka ne može ostvari</w:t>
      </w:r>
      <w:r w:rsidR="005F1955" w:rsidRPr="0003681F">
        <w:rPr>
          <w:rFonts w:ascii="Times New Roman" w:eastAsia="Calibri" w:hAnsi="Times New Roman" w:cs="Times New Roman"/>
          <w:sz w:val="24"/>
          <w:szCs w:val="24"/>
        </w:rPr>
        <w:t>vati</w:t>
      </w:r>
      <w:r w:rsidR="00415C91" w:rsidRPr="0003681F">
        <w:rPr>
          <w:rFonts w:ascii="Times New Roman" w:eastAsia="Calibri" w:hAnsi="Times New Roman" w:cs="Times New Roman"/>
          <w:sz w:val="24"/>
          <w:szCs w:val="24"/>
        </w:rPr>
        <w:t xml:space="preserve"> od proračunskih korisnika d</w:t>
      </w:r>
      <w:r w:rsidR="00AA54A2" w:rsidRPr="0003681F">
        <w:rPr>
          <w:rFonts w:ascii="Times New Roman" w:eastAsia="Calibri" w:hAnsi="Times New Roman" w:cs="Times New Roman"/>
          <w:sz w:val="24"/>
          <w:szCs w:val="24"/>
        </w:rPr>
        <w:t>ržavnog proračuna Republike Hrvatske.</w:t>
      </w:r>
    </w:p>
    <w:p w14:paraId="074DA04B" w14:textId="77777777" w:rsidR="00727603" w:rsidRPr="0003681F" w:rsidRDefault="00727603" w:rsidP="00D96D8E">
      <w:pPr>
        <w:widowControl w:val="0"/>
        <w:spacing w:after="0" w:line="240" w:lineRule="auto"/>
        <w:ind w:firstLine="567"/>
        <w:jc w:val="both"/>
        <w:rPr>
          <w:rFonts w:ascii="Times New Roman" w:eastAsia="Calibri" w:hAnsi="Times New Roman" w:cs="Times New Roman"/>
          <w:sz w:val="24"/>
          <w:szCs w:val="24"/>
        </w:rPr>
      </w:pPr>
    </w:p>
    <w:p w14:paraId="480B0A81" w14:textId="77777777" w:rsidR="00892A3F" w:rsidRPr="0003681F" w:rsidRDefault="00322A89" w:rsidP="00D96D8E">
      <w:pPr>
        <w:widowControl w:val="0"/>
        <w:spacing w:after="0" w:line="240" w:lineRule="auto"/>
        <w:ind w:firstLine="567"/>
        <w:jc w:val="both"/>
        <w:rPr>
          <w:rFonts w:ascii="Times New Roman" w:eastAsia="Calibri" w:hAnsi="Times New Roman" w:cs="Times New Roman"/>
          <w:sz w:val="24"/>
          <w:szCs w:val="24"/>
        </w:rPr>
      </w:pPr>
      <w:r w:rsidRPr="0003681F">
        <w:rPr>
          <w:rFonts w:ascii="Times New Roman" w:eastAsia="Calibri" w:hAnsi="Times New Roman" w:cs="Times New Roman"/>
          <w:sz w:val="24"/>
          <w:szCs w:val="24"/>
        </w:rPr>
        <w:t>(</w:t>
      </w:r>
      <w:r w:rsidR="008034C3" w:rsidRPr="0003681F">
        <w:rPr>
          <w:rFonts w:ascii="Times New Roman" w:eastAsia="Calibri" w:hAnsi="Times New Roman" w:cs="Times New Roman"/>
          <w:sz w:val="24"/>
          <w:szCs w:val="24"/>
        </w:rPr>
        <w:t>4</w:t>
      </w:r>
      <w:r w:rsidRPr="0003681F">
        <w:rPr>
          <w:rFonts w:ascii="Times New Roman" w:eastAsia="Calibri" w:hAnsi="Times New Roman" w:cs="Times New Roman"/>
          <w:sz w:val="24"/>
          <w:szCs w:val="24"/>
        </w:rPr>
        <w:t xml:space="preserve">) Prihodi iz stavka </w:t>
      </w:r>
      <w:r w:rsidR="00414E08" w:rsidRPr="0003681F">
        <w:rPr>
          <w:rFonts w:ascii="Times New Roman" w:eastAsia="Calibri" w:hAnsi="Times New Roman" w:cs="Times New Roman"/>
          <w:sz w:val="24"/>
          <w:szCs w:val="24"/>
        </w:rPr>
        <w:t>1. točke c</w:t>
      </w:r>
      <w:r w:rsidR="004825ED" w:rsidRPr="0003681F">
        <w:rPr>
          <w:rFonts w:ascii="Times New Roman" w:eastAsia="Calibri" w:hAnsi="Times New Roman" w:cs="Times New Roman"/>
          <w:sz w:val="24"/>
          <w:szCs w:val="24"/>
        </w:rPr>
        <w:t>)</w:t>
      </w:r>
      <w:r w:rsidRPr="0003681F">
        <w:rPr>
          <w:rFonts w:ascii="Times New Roman" w:eastAsia="Calibri" w:hAnsi="Times New Roman" w:cs="Times New Roman"/>
          <w:sz w:val="24"/>
          <w:szCs w:val="24"/>
        </w:rPr>
        <w:t xml:space="preserve"> i </w:t>
      </w:r>
      <w:r w:rsidR="00414E08" w:rsidRPr="0003681F">
        <w:rPr>
          <w:rFonts w:ascii="Times New Roman" w:eastAsia="Calibri" w:hAnsi="Times New Roman" w:cs="Times New Roman"/>
          <w:sz w:val="24"/>
          <w:szCs w:val="24"/>
        </w:rPr>
        <w:t xml:space="preserve">stavka </w:t>
      </w:r>
      <w:r w:rsidR="009B7534" w:rsidRPr="0003681F">
        <w:rPr>
          <w:rFonts w:ascii="Times New Roman" w:eastAsia="Calibri" w:hAnsi="Times New Roman" w:cs="Times New Roman"/>
          <w:sz w:val="24"/>
          <w:szCs w:val="24"/>
        </w:rPr>
        <w:t>2</w:t>
      </w:r>
      <w:r w:rsidRPr="0003681F">
        <w:rPr>
          <w:rFonts w:ascii="Times New Roman" w:eastAsia="Calibri" w:hAnsi="Times New Roman" w:cs="Times New Roman"/>
          <w:sz w:val="24"/>
          <w:szCs w:val="24"/>
        </w:rPr>
        <w:t xml:space="preserve">. ovoga članka prihod su </w:t>
      </w:r>
      <w:r w:rsidR="00091005" w:rsidRPr="0003681F">
        <w:rPr>
          <w:rFonts w:ascii="Times New Roman" w:eastAsia="Calibri" w:hAnsi="Times New Roman" w:cs="Times New Roman"/>
          <w:sz w:val="24"/>
          <w:szCs w:val="24"/>
        </w:rPr>
        <w:t>d</w:t>
      </w:r>
      <w:r w:rsidR="00835155" w:rsidRPr="0003681F">
        <w:rPr>
          <w:rFonts w:ascii="Times New Roman" w:eastAsia="Calibri" w:hAnsi="Times New Roman" w:cs="Times New Roman"/>
          <w:sz w:val="24"/>
          <w:szCs w:val="24"/>
        </w:rPr>
        <w:t xml:space="preserve">ržavnog </w:t>
      </w:r>
      <w:r w:rsidRPr="0003681F">
        <w:rPr>
          <w:rFonts w:ascii="Times New Roman" w:eastAsia="Calibri" w:hAnsi="Times New Roman" w:cs="Times New Roman"/>
          <w:sz w:val="24"/>
          <w:szCs w:val="24"/>
        </w:rPr>
        <w:t>proračuna Republike Hrvatske, a koriste se namjenski za rad</w:t>
      </w:r>
      <w:r w:rsidR="004B2D89" w:rsidRPr="0003681F">
        <w:rPr>
          <w:rFonts w:ascii="Times New Roman" w:eastAsia="Calibri" w:hAnsi="Times New Roman" w:cs="Times New Roman"/>
          <w:sz w:val="24"/>
          <w:szCs w:val="24"/>
        </w:rPr>
        <w:t xml:space="preserve"> </w:t>
      </w:r>
      <w:r w:rsidR="002D42D7" w:rsidRPr="0003681F">
        <w:rPr>
          <w:rFonts w:ascii="Times New Roman" w:eastAsia="Calibri" w:hAnsi="Times New Roman" w:cs="Times New Roman"/>
          <w:sz w:val="24"/>
          <w:szCs w:val="24"/>
        </w:rPr>
        <w:t>NPT-a</w:t>
      </w:r>
      <w:r w:rsidRPr="0003681F">
        <w:rPr>
          <w:rFonts w:ascii="Times New Roman" w:eastAsia="Calibri" w:hAnsi="Times New Roman" w:cs="Times New Roman"/>
          <w:sz w:val="24"/>
          <w:szCs w:val="24"/>
        </w:rPr>
        <w:t>.</w:t>
      </w:r>
    </w:p>
    <w:p w14:paraId="6A9EC59C" w14:textId="77777777" w:rsidR="008034C3" w:rsidRPr="0003681F" w:rsidRDefault="008034C3" w:rsidP="00D96D8E">
      <w:pPr>
        <w:spacing w:after="0" w:line="240" w:lineRule="auto"/>
        <w:jc w:val="center"/>
        <w:rPr>
          <w:rFonts w:ascii="Times New Roman" w:hAnsi="Times New Roman" w:cs="Times New Roman"/>
          <w:b/>
          <w:sz w:val="24"/>
          <w:szCs w:val="24"/>
        </w:rPr>
      </w:pPr>
    </w:p>
    <w:p w14:paraId="680FEE33" w14:textId="77777777" w:rsidR="0004503B" w:rsidRDefault="0004503B" w:rsidP="00D96D8E">
      <w:pPr>
        <w:spacing w:after="0" w:line="240" w:lineRule="auto"/>
        <w:jc w:val="center"/>
        <w:rPr>
          <w:rFonts w:ascii="Times New Roman" w:hAnsi="Times New Roman" w:cs="Times New Roman"/>
          <w:b/>
          <w:sz w:val="24"/>
          <w:szCs w:val="24"/>
        </w:rPr>
      </w:pPr>
    </w:p>
    <w:p w14:paraId="46321662" w14:textId="77777777" w:rsidR="00945776" w:rsidRPr="0003681F" w:rsidRDefault="000746AA" w:rsidP="00D96D8E">
      <w:pPr>
        <w:spacing w:after="0" w:line="240" w:lineRule="auto"/>
        <w:jc w:val="center"/>
        <w:rPr>
          <w:rFonts w:ascii="Times New Roman" w:hAnsi="Times New Roman" w:cs="Times New Roman"/>
          <w:b/>
          <w:sz w:val="24"/>
          <w:szCs w:val="24"/>
        </w:rPr>
      </w:pPr>
      <w:r w:rsidRPr="0003681F">
        <w:rPr>
          <w:rFonts w:ascii="Times New Roman" w:hAnsi="Times New Roman" w:cs="Times New Roman"/>
          <w:b/>
          <w:sz w:val="24"/>
          <w:szCs w:val="24"/>
        </w:rPr>
        <w:t xml:space="preserve">Članak </w:t>
      </w:r>
      <w:r w:rsidR="00AB5F0A" w:rsidRPr="0003681F">
        <w:rPr>
          <w:rFonts w:ascii="Times New Roman" w:hAnsi="Times New Roman" w:cs="Times New Roman"/>
          <w:b/>
          <w:sz w:val="24"/>
          <w:szCs w:val="24"/>
        </w:rPr>
        <w:t>1</w:t>
      </w:r>
      <w:r w:rsidR="00E0356D" w:rsidRPr="0003681F">
        <w:rPr>
          <w:rFonts w:ascii="Times New Roman" w:hAnsi="Times New Roman" w:cs="Times New Roman"/>
          <w:b/>
          <w:sz w:val="24"/>
          <w:szCs w:val="24"/>
        </w:rPr>
        <w:t>4</w:t>
      </w:r>
      <w:r w:rsidRPr="0003681F">
        <w:rPr>
          <w:rFonts w:ascii="Times New Roman" w:hAnsi="Times New Roman" w:cs="Times New Roman"/>
          <w:b/>
          <w:sz w:val="24"/>
          <w:szCs w:val="24"/>
        </w:rPr>
        <w:t>.</w:t>
      </w:r>
    </w:p>
    <w:p w14:paraId="0A91911C" w14:textId="77777777" w:rsidR="000746AA" w:rsidRPr="0003681F" w:rsidRDefault="000746AA" w:rsidP="00D96D8E">
      <w:pPr>
        <w:spacing w:after="0" w:line="240" w:lineRule="auto"/>
        <w:jc w:val="both"/>
        <w:rPr>
          <w:rFonts w:ascii="Times New Roman" w:hAnsi="Times New Roman" w:cs="Times New Roman"/>
          <w:sz w:val="24"/>
          <w:szCs w:val="24"/>
        </w:rPr>
      </w:pPr>
    </w:p>
    <w:p w14:paraId="0D789B0B" w14:textId="77777777" w:rsidR="00FC4939" w:rsidRPr="0003681F" w:rsidRDefault="002A1BB3" w:rsidP="00D96D8E">
      <w:pPr>
        <w:widowControl w:val="0"/>
        <w:spacing w:after="0" w:line="240" w:lineRule="auto"/>
        <w:ind w:firstLine="567"/>
        <w:jc w:val="both"/>
        <w:rPr>
          <w:rFonts w:ascii="Times New Roman" w:eastAsia="Calibri" w:hAnsi="Times New Roman" w:cs="Times New Roman"/>
          <w:sz w:val="24"/>
          <w:szCs w:val="24"/>
        </w:rPr>
      </w:pPr>
      <w:r w:rsidRPr="0003681F">
        <w:rPr>
          <w:rFonts w:ascii="Times New Roman" w:eastAsia="Calibri" w:hAnsi="Times New Roman" w:cs="Times New Roman"/>
          <w:sz w:val="24"/>
          <w:szCs w:val="24"/>
        </w:rPr>
        <w:t xml:space="preserve">(1) </w:t>
      </w:r>
      <w:r w:rsidR="0008014A" w:rsidRPr="0003681F">
        <w:rPr>
          <w:rFonts w:ascii="Times New Roman" w:eastAsia="Calibri" w:hAnsi="Times New Roman" w:cs="Times New Roman"/>
          <w:sz w:val="24"/>
          <w:szCs w:val="24"/>
        </w:rPr>
        <w:t>Ministarstvo</w:t>
      </w:r>
      <w:r w:rsidR="00307CC2" w:rsidRPr="0003681F">
        <w:rPr>
          <w:rFonts w:ascii="Times New Roman" w:eastAsia="Calibri" w:hAnsi="Times New Roman" w:cs="Times New Roman"/>
          <w:sz w:val="24"/>
          <w:szCs w:val="24"/>
        </w:rPr>
        <w:t xml:space="preserve"> </w:t>
      </w:r>
      <w:r w:rsidR="001303F7" w:rsidRPr="0003681F">
        <w:rPr>
          <w:rFonts w:ascii="Times New Roman" w:eastAsia="Calibri" w:hAnsi="Times New Roman" w:cs="Times New Roman"/>
          <w:sz w:val="24"/>
          <w:szCs w:val="24"/>
        </w:rPr>
        <w:t>analizira i izvješćuje</w:t>
      </w:r>
      <w:r w:rsidR="0008014A" w:rsidRPr="0003681F">
        <w:rPr>
          <w:rFonts w:ascii="Times New Roman" w:eastAsia="Calibri" w:hAnsi="Times New Roman" w:cs="Times New Roman"/>
          <w:sz w:val="24"/>
          <w:szCs w:val="24"/>
        </w:rPr>
        <w:t xml:space="preserve"> Europsku komisiju</w:t>
      </w:r>
      <w:r w:rsidR="001303F7" w:rsidRPr="0003681F">
        <w:rPr>
          <w:rFonts w:ascii="Times New Roman" w:eastAsia="Calibri" w:hAnsi="Times New Roman" w:cs="Times New Roman"/>
          <w:sz w:val="24"/>
          <w:szCs w:val="24"/>
        </w:rPr>
        <w:t xml:space="preserve"> </w:t>
      </w:r>
      <w:r w:rsidR="00307CC2" w:rsidRPr="0003681F">
        <w:rPr>
          <w:rFonts w:ascii="Times New Roman" w:eastAsia="Calibri" w:hAnsi="Times New Roman" w:cs="Times New Roman"/>
          <w:sz w:val="24"/>
          <w:szCs w:val="24"/>
        </w:rPr>
        <w:t>poštuju li tijela nadležna za promet, prijevoznici, pružatelji usluga prijevoza na zahtjev i pružatelji informacija o putovanjima zahtjeve iz članaka</w:t>
      </w:r>
      <w:r w:rsidR="0006621D">
        <w:rPr>
          <w:rFonts w:ascii="Times New Roman" w:eastAsia="Calibri" w:hAnsi="Times New Roman" w:cs="Times New Roman"/>
          <w:sz w:val="24"/>
          <w:szCs w:val="24"/>
        </w:rPr>
        <w:t xml:space="preserve"> od</w:t>
      </w:r>
      <w:r w:rsidR="00FC4939" w:rsidRPr="0003681F">
        <w:rPr>
          <w:rFonts w:ascii="Times New Roman" w:eastAsia="Calibri" w:hAnsi="Times New Roman" w:cs="Times New Roman"/>
          <w:sz w:val="24"/>
          <w:szCs w:val="24"/>
        </w:rPr>
        <w:t xml:space="preserve"> 5</w:t>
      </w:r>
      <w:r w:rsidR="0096274B" w:rsidRPr="0003681F">
        <w:rPr>
          <w:rFonts w:ascii="Times New Roman" w:eastAsia="Calibri" w:hAnsi="Times New Roman" w:cs="Times New Roman"/>
          <w:sz w:val="24"/>
          <w:szCs w:val="24"/>
        </w:rPr>
        <w:t>.</w:t>
      </w:r>
      <w:r w:rsidR="00FC4939" w:rsidRPr="0003681F">
        <w:rPr>
          <w:rFonts w:ascii="Times New Roman" w:eastAsia="Calibri" w:hAnsi="Times New Roman" w:cs="Times New Roman"/>
          <w:sz w:val="24"/>
          <w:szCs w:val="24"/>
        </w:rPr>
        <w:t xml:space="preserve"> do 11. ovoga Zakona.</w:t>
      </w:r>
    </w:p>
    <w:p w14:paraId="66E0AD7D" w14:textId="77777777" w:rsidR="00C53AEA" w:rsidRPr="0003681F" w:rsidRDefault="00C53AEA" w:rsidP="00D96D8E">
      <w:pPr>
        <w:widowControl w:val="0"/>
        <w:spacing w:after="0" w:line="240" w:lineRule="auto"/>
        <w:ind w:firstLine="567"/>
        <w:jc w:val="both"/>
        <w:rPr>
          <w:rFonts w:ascii="Times New Roman" w:eastAsia="Calibri" w:hAnsi="Times New Roman" w:cs="Times New Roman"/>
          <w:sz w:val="24"/>
          <w:szCs w:val="24"/>
        </w:rPr>
      </w:pPr>
    </w:p>
    <w:p w14:paraId="546C92F7" w14:textId="77777777" w:rsidR="00C53AEA" w:rsidRPr="0003681F" w:rsidRDefault="00C53AEA" w:rsidP="00D96D8E">
      <w:pPr>
        <w:widowControl w:val="0"/>
        <w:spacing w:after="0" w:line="240" w:lineRule="auto"/>
        <w:ind w:firstLine="567"/>
        <w:jc w:val="both"/>
        <w:rPr>
          <w:rFonts w:ascii="Times New Roman" w:eastAsia="Calibri" w:hAnsi="Times New Roman" w:cs="Times New Roman"/>
          <w:sz w:val="24"/>
          <w:szCs w:val="24"/>
        </w:rPr>
      </w:pPr>
      <w:r w:rsidRPr="0003681F">
        <w:rPr>
          <w:rFonts w:ascii="Times New Roman" w:eastAsia="Calibri" w:hAnsi="Times New Roman" w:cs="Times New Roman"/>
          <w:sz w:val="24"/>
          <w:szCs w:val="24"/>
        </w:rPr>
        <w:t>(2) Poslovi analiziranja</w:t>
      </w:r>
      <w:r w:rsidR="00241B9E" w:rsidRPr="0003681F">
        <w:rPr>
          <w:rFonts w:ascii="Times New Roman" w:eastAsia="Calibri" w:hAnsi="Times New Roman" w:cs="Times New Roman"/>
          <w:sz w:val="24"/>
          <w:szCs w:val="24"/>
        </w:rPr>
        <w:t xml:space="preserve"> i izvještavanja</w:t>
      </w:r>
      <w:r w:rsidRPr="0003681F">
        <w:rPr>
          <w:rFonts w:ascii="Times New Roman" w:eastAsia="Calibri" w:hAnsi="Times New Roman" w:cs="Times New Roman"/>
          <w:sz w:val="24"/>
          <w:szCs w:val="24"/>
        </w:rPr>
        <w:t xml:space="preserve"> iz stavka 1. ovoga članka uključuju prikupljanje podataka i izradu stručnih podloga, analiza i izvješća o stanju.</w:t>
      </w:r>
    </w:p>
    <w:p w14:paraId="644EDF8D" w14:textId="77777777" w:rsidR="002A1BB3" w:rsidRPr="0003681F" w:rsidRDefault="002A1BB3" w:rsidP="00D96D8E">
      <w:pPr>
        <w:widowControl w:val="0"/>
        <w:spacing w:after="0" w:line="240" w:lineRule="auto"/>
        <w:ind w:firstLine="567"/>
        <w:jc w:val="both"/>
        <w:rPr>
          <w:rFonts w:ascii="Times New Roman" w:eastAsia="Calibri" w:hAnsi="Times New Roman" w:cs="Times New Roman"/>
          <w:sz w:val="24"/>
          <w:szCs w:val="24"/>
        </w:rPr>
      </w:pPr>
    </w:p>
    <w:p w14:paraId="40E30B8D" w14:textId="77777777" w:rsidR="00C36534" w:rsidRPr="0003681F" w:rsidRDefault="00C53AEA" w:rsidP="00D96D8E">
      <w:pPr>
        <w:widowControl w:val="0"/>
        <w:spacing w:after="0" w:line="240" w:lineRule="auto"/>
        <w:ind w:firstLine="567"/>
        <w:jc w:val="both"/>
        <w:rPr>
          <w:rFonts w:ascii="Times New Roman" w:eastAsia="Calibri" w:hAnsi="Times New Roman" w:cs="Times New Roman"/>
          <w:sz w:val="24"/>
          <w:szCs w:val="24"/>
        </w:rPr>
      </w:pPr>
      <w:r w:rsidRPr="0003681F">
        <w:rPr>
          <w:rFonts w:ascii="Times New Roman" w:eastAsia="Calibri" w:hAnsi="Times New Roman" w:cs="Times New Roman"/>
          <w:sz w:val="24"/>
          <w:szCs w:val="24"/>
        </w:rPr>
        <w:t>(3</w:t>
      </w:r>
      <w:r w:rsidR="00612AE2" w:rsidRPr="0003681F">
        <w:rPr>
          <w:rFonts w:ascii="Times New Roman" w:eastAsia="Calibri" w:hAnsi="Times New Roman" w:cs="Times New Roman"/>
          <w:sz w:val="24"/>
          <w:szCs w:val="24"/>
        </w:rPr>
        <w:t>) Radi izvršavanja poslova iz stavka 2</w:t>
      </w:r>
      <w:r w:rsidR="002A1BB3" w:rsidRPr="0003681F">
        <w:rPr>
          <w:rFonts w:ascii="Times New Roman" w:eastAsia="Calibri" w:hAnsi="Times New Roman" w:cs="Times New Roman"/>
          <w:sz w:val="24"/>
          <w:szCs w:val="24"/>
        </w:rPr>
        <w:t xml:space="preserve">. ovoga članka </w:t>
      </w:r>
      <w:r w:rsidR="0008014A" w:rsidRPr="0003681F">
        <w:rPr>
          <w:rFonts w:ascii="Times New Roman" w:eastAsia="Calibri" w:hAnsi="Times New Roman" w:cs="Times New Roman"/>
          <w:sz w:val="24"/>
          <w:szCs w:val="24"/>
        </w:rPr>
        <w:t xml:space="preserve">Ministarstvo </w:t>
      </w:r>
      <w:r w:rsidR="005A54B4" w:rsidRPr="0003681F">
        <w:rPr>
          <w:rFonts w:ascii="Times New Roman" w:eastAsia="Calibri" w:hAnsi="Times New Roman" w:cs="Times New Roman"/>
          <w:sz w:val="24"/>
          <w:szCs w:val="24"/>
        </w:rPr>
        <w:t>može od tijela nadležnih za promet, prijevoznika, pružatelja usluga prijevoza na zahtjev i pružatelja informacija o putovanjima zatražiti dokumente sukladno odredbama članka 9. stavka 2. Uredbe (EU) 2017/1926.</w:t>
      </w:r>
    </w:p>
    <w:p w14:paraId="613EE634" w14:textId="77777777" w:rsidR="00C53AEA" w:rsidRPr="0003681F" w:rsidRDefault="00C53AEA" w:rsidP="00D96D8E">
      <w:pPr>
        <w:widowControl w:val="0"/>
        <w:spacing w:after="0" w:line="240" w:lineRule="auto"/>
        <w:ind w:firstLine="567"/>
        <w:jc w:val="both"/>
        <w:rPr>
          <w:rFonts w:ascii="Times New Roman" w:eastAsia="Calibri" w:hAnsi="Times New Roman" w:cs="Times New Roman"/>
          <w:sz w:val="24"/>
          <w:szCs w:val="24"/>
        </w:rPr>
      </w:pPr>
    </w:p>
    <w:p w14:paraId="45124BC1" w14:textId="77777777" w:rsidR="00C53AEA" w:rsidRPr="0003681F" w:rsidRDefault="00C53AEA" w:rsidP="00AA5A96">
      <w:pPr>
        <w:widowControl w:val="0"/>
        <w:spacing w:after="0" w:line="240" w:lineRule="auto"/>
        <w:jc w:val="center"/>
        <w:rPr>
          <w:rFonts w:ascii="Times New Roman" w:eastAsia="Calibri" w:hAnsi="Times New Roman" w:cs="Times New Roman"/>
          <w:b/>
          <w:sz w:val="24"/>
          <w:szCs w:val="24"/>
        </w:rPr>
      </w:pPr>
      <w:r w:rsidRPr="0003681F">
        <w:rPr>
          <w:rFonts w:ascii="Times New Roman" w:eastAsia="Calibri" w:hAnsi="Times New Roman" w:cs="Times New Roman"/>
          <w:b/>
          <w:sz w:val="24"/>
          <w:szCs w:val="24"/>
        </w:rPr>
        <w:t>Članak 15.</w:t>
      </w:r>
    </w:p>
    <w:p w14:paraId="69F11669" w14:textId="77777777" w:rsidR="00F625F6" w:rsidRPr="0003681F" w:rsidRDefault="00F625F6" w:rsidP="00D96D8E">
      <w:pPr>
        <w:widowControl w:val="0"/>
        <w:spacing w:after="0" w:line="240" w:lineRule="auto"/>
        <w:ind w:firstLine="567"/>
        <w:jc w:val="both"/>
        <w:rPr>
          <w:rFonts w:ascii="Times New Roman" w:eastAsia="Calibri" w:hAnsi="Times New Roman" w:cs="Times New Roman"/>
          <w:b/>
          <w:sz w:val="24"/>
          <w:szCs w:val="24"/>
        </w:rPr>
      </w:pPr>
    </w:p>
    <w:p w14:paraId="60F5982E" w14:textId="77777777" w:rsidR="00CC22BD" w:rsidRDefault="002E3A47" w:rsidP="007855DF">
      <w:pPr>
        <w:widowControl w:val="0"/>
        <w:spacing w:after="0" w:line="240" w:lineRule="auto"/>
        <w:ind w:firstLine="567"/>
        <w:jc w:val="both"/>
        <w:rPr>
          <w:rFonts w:ascii="Times New Roman" w:eastAsia="Calibri" w:hAnsi="Times New Roman" w:cs="Times New Roman"/>
          <w:sz w:val="24"/>
          <w:szCs w:val="24"/>
        </w:rPr>
      </w:pPr>
      <w:r>
        <w:rPr>
          <w:rFonts w:ascii="Times New Roman" w:eastAsia="Calibri" w:hAnsi="Times New Roman" w:cs="Times New Roman"/>
          <w:sz w:val="24"/>
          <w:szCs w:val="24"/>
        </w:rPr>
        <w:t>Upravni nadzor nad provedbom ovoga Zakona provodi</w:t>
      </w:r>
      <w:r w:rsidR="00F625F6" w:rsidRPr="0003681F">
        <w:rPr>
          <w:rFonts w:ascii="Times New Roman" w:eastAsia="Calibri" w:hAnsi="Times New Roman" w:cs="Times New Roman"/>
          <w:sz w:val="24"/>
          <w:szCs w:val="24"/>
        </w:rPr>
        <w:t xml:space="preserve"> Mini</w:t>
      </w:r>
      <w:r>
        <w:rPr>
          <w:rFonts w:ascii="Times New Roman" w:eastAsia="Calibri" w:hAnsi="Times New Roman" w:cs="Times New Roman"/>
          <w:sz w:val="24"/>
          <w:szCs w:val="24"/>
        </w:rPr>
        <w:t>starstvo.</w:t>
      </w:r>
    </w:p>
    <w:p w14:paraId="48DBF4FA" w14:textId="77777777" w:rsidR="007855DF" w:rsidRPr="0003681F" w:rsidRDefault="007855DF" w:rsidP="007855DF">
      <w:pPr>
        <w:widowControl w:val="0"/>
        <w:spacing w:after="0" w:line="240" w:lineRule="auto"/>
        <w:ind w:firstLine="567"/>
        <w:jc w:val="both"/>
        <w:rPr>
          <w:rFonts w:ascii="Times New Roman" w:eastAsia="Calibri" w:hAnsi="Times New Roman" w:cs="Times New Roman"/>
          <w:sz w:val="24"/>
          <w:szCs w:val="24"/>
        </w:rPr>
      </w:pPr>
    </w:p>
    <w:p w14:paraId="3951F39C" w14:textId="77777777" w:rsidR="00411962" w:rsidRPr="0003681F" w:rsidRDefault="00411962" w:rsidP="00D96D8E">
      <w:pPr>
        <w:spacing w:after="0" w:line="240" w:lineRule="auto"/>
        <w:rPr>
          <w:rFonts w:ascii="Times New Roman" w:hAnsi="Times New Roman" w:cs="Times New Roman"/>
          <w:b/>
          <w:sz w:val="24"/>
          <w:szCs w:val="24"/>
        </w:rPr>
      </w:pPr>
    </w:p>
    <w:p w14:paraId="17FB8AE1" w14:textId="77777777" w:rsidR="009D7D1B" w:rsidRPr="0003681F" w:rsidRDefault="0001674F" w:rsidP="00D96D8E">
      <w:pPr>
        <w:spacing w:after="0" w:line="240" w:lineRule="auto"/>
        <w:jc w:val="center"/>
        <w:rPr>
          <w:rFonts w:ascii="Times New Roman" w:hAnsi="Times New Roman" w:cs="Times New Roman"/>
          <w:b/>
          <w:sz w:val="24"/>
          <w:szCs w:val="24"/>
        </w:rPr>
      </w:pPr>
      <w:r w:rsidRPr="0003681F">
        <w:rPr>
          <w:rFonts w:ascii="Times New Roman" w:hAnsi="Times New Roman" w:cs="Times New Roman"/>
          <w:b/>
          <w:sz w:val="24"/>
          <w:szCs w:val="24"/>
        </w:rPr>
        <w:t xml:space="preserve">Članak </w:t>
      </w:r>
      <w:r w:rsidR="00BE7BEF" w:rsidRPr="0003681F">
        <w:rPr>
          <w:rFonts w:ascii="Times New Roman" w:hAnsi="Times New Roman" w:cs="Times New Roman"/>
          <w:b/>
          <w:sz w:val="24"/>
          <w:szCs w:val="24"/>
        </w:rPr>
        <w:t>1</w:t>
      </w:r>
      <w:r w:rsidR="007855DF">
        <w:rPr>
          <w:rFonts w:ascii="Times New Roman" w:hAnsi="Times New Roman" w:cs="Times New Roman"/>
          <w:b/>
          <w:sz w:val="24"/>
          <w:szCs w:val="24"/>
        </w:rPr>
        <w:t>6</w:t>
      </w:r>
      <w:r w:rsidRPr="0003681F">
        <w:rPr>
          <w:rFonts w:ascii="Times New Roman" w:hAnsi="Times New Roman" w:cs="Times New Roman"/>
          <w:b/>
          <w:sz w:val="24"/>
          <w:szCs w:val="24"/>
        </w:rPr>
        <w:t xml:space="preserve">. </w:t>
      </w:r>
    </w:p>
    <w:p w14:paraId="280BA019" w14:textId="77777777" w:rsidR="00466C63" w:rsidRPr="0003681F" w:rsidRDefault="00466C63" w:rsidP="00D96D8E">
      <w:pPr>
        <w:widowControl w:val="0"/>
        <w:spacing w:after="0" w:line="240" w:lineRule="auto"/>
        <w:jc w:val="both"/>
        <w:rPr>
          <w:rFonts w:ascii="Times New Roman" w:eastAsia="Calibri" w:hAnsi="Times New Roman" w:cs="Times New Roman"/>
          <w:sz w:val="24"/>
          <w:szCs w:val="24"/>
        </w:rPr>
      </w:pPr>
    </w:p>
    <w:p w14:paraId="6109A80F" w14:textId="77777777" w:rsidR="00466C63" w:rsidRDefault="005768C3" w:rsidP="00D96D8E">
      <w:pPr>
        <w:widowControl w:val="0"/>
        <w:spacing w:after="0" w:line="240" w:lineRule="auto"/>
        <w:ind w:firstLine="567"/>
        <w:jc w:val="both"/>
        <w:rPr>
          <w:rFonts w:ascii="Times New Roman" w:eastAsia="Calibri" w:hAnsi="Times New Roman" w:cs="Times New Roman"/>
          <w:sz w:val="24"/>
          <w:szCs w:val="24"/>
        </w:rPr>
      </w:pPr>
      <w:r>
        <w:rPr>
          <w:rFonts w:ascii="Times New Roman" w:eastAsia="Calibri" w:hAnsi="Times New Roman" w:cs="Times New Roman"/>
          <w:sz w:val="24"/>
          <w:szCs w:val="24"/>
        </w:rPr>
        <w:t>Ministar</w:t>
      </w:r>
      <w:r w:rsidR="0008014A" w:rsidRPr="0003681F">
        <w:rPr>
          <w:rFonts w:ascii="Times New Roman" w:eastAsia="Calibri" w:hAnsi="Times New Roman" w:cs="Times New Roman"/>
          <w:sz w:val="24"/>
          <w:szCs w:val="24"/>
        </w:rPr>
        <w:t xml:space="preserve"> </w:t>
      </w:r>
      <w:r w:rsidR="00FC4939" w:rsidRPr="0003681F">
        <w:rPr>
          <w:rFonts w:ascii="Times New Roman" w:eastAsia="Calibri" w:hAnsi="Times New Roman" w:cs="Times New Roman"/>
          <w:sz w:val="24"/>
          <w:szCs w:val="24"/>
        </w:rPr>
        <w:t>će pravilnik</w:t>
      </w:r>
      <w:r w:rsidR="000E485F" w:rsidRPr="0003681F">
        <w:rPr>
          <w:rFonts w:ascii="Times New Roman" w:eastAsia="Calibri" w:hAnsi="Times New Roman" w:cs="Times New Roman"/>
          <w:sz w:val="24"/>
          <w:szCs w:val="24"/>
        </w:rPr>
        <w:t xml:space="preserve"> iz članka </w:t>
      </w:r>
      <w:r w:rsidR="000A08AA" w:rsidRPr="0003681F">
        <w:rPr>
          <w:rFonts w:ascii="Times New Roman" w:eastAsia="Calibri" w:hAnsi="Times New Roman" w:cs="Times New Roman"/>
          <w:sz w:val="24"/>
          <w:szCs w:val="24"/>
        </w:rPr>
        <w:t>1</w:t>
      </w:r>
      <w:r w:rsidR="00E0356D" w:rsidRPr="0003681F">
        <w:rPr>
          <w:rFonts w:ascii="Times New Roman" w:eastAsia="Calibri" w:hAnsi="Times New Roman" w:cs="Times New Roman"/>
          <w:sz w:val="24"/>
          <w:szCs w:val="24"/>
        </w:rPr>
        <w:t>2</w:t>
      </w:r>
      <w:r w:rsidR="000E485F" w:rsidRPr="0003681F">
        <w:rPr>
          <w:rFonts w:ascii="Times New Roman" w:eastAsia="Calibri" w:hAnsi="Times New Roman" w:cs="Times New Roman"/>
          <w:sz w:val="24"/>
          <w:szCs w:val="24"/>
        </w:rPr>
        <w:t xml:space="preserve">. </w:t>
      </w:r>
      <w:r w:rsidR="0078697E">
        <w:rPr>
          <w:rFonts w:ascii="Times New Roman" w:eastAsia="Calibri" w:hAnsi="Times New Roman" w:cs="Times New Roman"/>
          <w:sz w:val="24"/>
          <w:szCs w:val="24"/>
        </w:rPr>
        <w:t>stavka 9</w:t>
      </w:r>
      <w:r w:rsidR="000A08AA" w:rsidRPr="0003681F">
        <w:rPr>
          <w:rFonts w:ascii="Times New Roman" w:eastAsia="Calibri" w:hAnsi="Times New Roman" w:cs="Times New Roman"/>
          <w:sz w:val="24"/>
          <w:szCs w:val="24"/>
        </w:rPr>
        <w:t xml:space="preserve">. </w:t>
      </w:r>
      <w:r w:rsidR="00466C63" w:rsidRPr="0003681F">
        <w:rPr>
          <w:rFonts w:ascii="Times New Roman" w:eastAsia="Calibri" w:hAnsi="Times New Roman" w:cs="Times New Roman"/>
          <w:sz w:val="24"/>
          <w:szCs w:val="24"/>
        </w:rPr>
        <w:t xml:space="preserve">ovoga Zakona donijeti u roku od </w:t>
      </w:r>
      <w:r w:rsidR="000E485F" w:rsidRPr="0003681F">
        <w:rPr>
          <w:rFonts w:ascii="Times New Roman" w:eastAsia="Calibri" w:hAnsi="Times New Roman" w:cs="Times New Roman"/>
          <w:sz w:val="24"/>
          <w:szCs w:val="24"/>
        </w:rPr>
        <w:t>šest</w:t>
      </w:r>
      <w:r w:rsidR="00466C63" w:rsidRPr="0003681F">
        <w:rPr>
          <w:rFonts w:ascii="Times New Roman" w:eastAsia="Calibri" w:hAnsi="Times New Roman" w:cs="Times New Roman"/>
          <w:sz w:val="24"/>
          <w:szCs w:val="24"/>
        </w:rPr>
        <w:t xml:space="preserve"> mjesec</w:t>
      </w:r>
      <w:r w:rsidR="000E485F" w:rsidRPr="0003681F">
        <w:rPr>
          <w:rFonts w:ascii="Times New Roman" w:eastAsia="Calibri" w:hAnsi="Times New Roman" w:cs="Times New Roman"/>
          <w:sz w:val="24"/>
          <w:szCs w:val="24"/>
        </w:rPr>
        <w:t>i</w:t>
      </w:r>
      <w:r w:rsidR="00466C63" w:rsidRPr="0003681F">
        <w:rPr>
          <w:rFonts w:ascii="Times New Roman" w:eastAsia="Calibri" w:hAnsi="Times New Roman" w:cs="Times New Roman"/>
          <w:sz w:val="24"/>
          <w:szCs w:val="24"/>
        </w:rPr>
        <w:t xml:space="preserve"> od dana stupanja na snagu ovoga Zakona.</w:t>
      </w:r>
    </w:p>
    <w:p w14:paraId="4A814481" w14:textId="77777777" w:rsidR="007855DF" w:rsidRPr="0003681F" w:rsidRDefault="007855DF" w:rsidP="00D96D8E">
      <w:pPr>
        <w:widowControl w:val="0"/>
        <w:spacing w:after="0" w:line="240" w:lineRule="auto"/>
        <w:ind w:firstLine="567"/>
        <w:jc w:val="both"/>
        <w:rPr>
          <w:rFonts w:ascii="Times New Roman" w:eastAsia="Calibri" w:hAnsi="Times New Roman" w:cs="Times New Roman"/>
          <w:sz w:val="24"/>
          <w:szCs w:val="24"/>
        </w:rPr>
      </w:pPr>
    </w:p>
    <w:p w14:paraId="5C2DE8C5" w14:textId="77777777" w:rsidR="00C852F0" w:rsidRPr="0003681F" w:rsidRDefault="00C852F0" w:rsidP="00D96D8E">
      <w:pPr>
        <w:spacing w:after="0" w:line="240" w:lineRule="auto"/>
        <w:rPr>
          <w:rFonts w:ascii="Times New Roman" w:hAnsi="Times New Roman" w:cs="Times New Roman"/>
          <w:b/>
          <w:sz w:val="24"/>
          <w:szCs w:val="24"/>
        </w:rPr>
      </w:pPr>
    </w:p>
    <w:p w14:paraId="6847BA96" w14:textId="77777777" w:rsidR="0076147D" w:rsidRPr="0003681F" w:rsidRDefault="0076147D" w:rsidP="00D96D8E">
      <w:pPr>
        <w:spacing w:after="0" w:line="240" w:lineRule="auto"/>
        <w:jc w:val="center"/>
        <w:rPr>
          <w:rFonts w:ascii="Times New Roman" w:hAnsi="Times New Roman" w:cs="Times New Roman"/>
          <w:b/>
          <w:sz w:val="24"/>
          <w:szCs w:val="24"/>
        </w:rPr>
      </w:pPr>
      <w:r w:rsidRPr="0003681F">
        <w:rPr>
          <w:rFonts w:ascii="Times New Roman" w:hAnsi="Times New Roman" w:cs="Times New Roman"/>
          <w:b/>
          <w:sz w:val="24"/>
          <w:szCs w:val="24"/>
        </w:rPr>
        <w:t xml:space="preserve">Članak </w:t>
      </w:r>
      <w:r w:rsidR="00BE7BEF" w:rsidRPr="0003681F">
        <w:rPr>
          <w:rFonts w:ascii="Times New Roman" w:hAnsi="Times New Roman" w:cs="Times New Roman"/>
          <w:b/>
          <w:sz w:val="24"/>
          <w:szCs w:val="24"/>
        </w:rPr>
        <w:t>1</w:t>
      </w:r>
      <w:r w:rsidR="007855DF">
        <w:rPr>
          <w:rFonts w:ascii="Times New Roman" w:hAnsi="Times New Roman" w:cs="Times New Roman"/>
          <w:b/>
          <w:sz w:val="24"/>
          <w:szCs w:val="24"/>
        </w:rPr>
        <w:t>7</w:t>
      </w:r>
      <w:r w:rsidRPr="0003681F">
        <w:rPr>
          <w:rFonts w:ascii="Times New Roman" w:hAnsi="Times New Roman" w:cs="Times New Roman"/>
          <w:b/>
          <w:sz w:val="24"/>
          <w:szCs w:val="24"/>
        </w:rPr>
        <w:t>.</w:t>
      </w:r>
    </w:p>
    <w:p w14:paraId="22CDF159" w14:textId="77777777" w:rsidR="009E76C1" w:rsidRPr="0003681F" w:rsidRDefault="009E76C1" w:rsidP="00D96D8E">
      <w:pPr>
        <w:spacing w:after="0" w:line="240" w:lineRule="auto"/>
        <w:jc w:val="center"/>
        <w:rPr>
          <w:rFonts w:ascii="Times New Roman" w:hAnsi="Times New Roman" w:cs="Times New Roman"/>
          <w:sz w:val="24"/>
          <w:szCs w:val="24"/>
        </w:rPr>
      </w:pPr>
    </w:p>
    <w:p w14:paraId="51B0A98A" w14:textId="77777777" w:rsidR="00BB0272" w:rsidRPr="0003681F" w:rsidRDefault="0076147D" w:rsidP="00923EE7">
      <w:pPr>
        <w:spacing w:after="0" w:line="240" w:lineRule="auto"/>
        <w:ind w:firstLine="709"/>
        <w:jc w:val="both"/>
      </w:pPr>
      <w:r w:rsidRPr="0003681F">
        <w:rPr>
          <w:rFonts w:ascii="Times New Roman" w:eastAsia="Calibri" w:hAnsi="Times New Roman" w:cs="Times New Roman"/>
          <w:sz w:val="24"/>
          <w:szCs w:val="24"/>
        </w:rPr>
        <w:t>Ovaj Zakon stupa na snagu</w:t>
      </w:r>
      <w:r w:rsidR="00BE7BEF" w:rsidRPr="0003681F">
        <w:rPr>
          <w:rFonts w:ascii="Times New Roman" w:eastAsia="Calibri" w:hAnsi="Times New Roman" w:cs="Times New Roman"/>
          <w:sz w:val="24"/>
          <w:szCs w:val="24"/>
        </w:rPr>
        <w:t xml:space="preserve"> </w:t>
      </w:r>
      <w:r w:rsidRPr="0003681F">
        <w:rPr>
          <w:rFonts w:ascii="Times New Roman" w:eastAsia="Calibri" w:hAnsi="Times New Roman" w:cs="Times New Roman"/>
          <w:sz w:val="24"/>
          <w:szCs w:val="24"/>
        </w:rPr>
        <w:t>osmoga dana od dana objave u Narodnim novinama</w:t>
      </w:r>
      <w:r w:rsidR="00BB0272" w:rsidRPr="0003681F">
        <w:rPr>
          <w:rFonts w:ascii="Times New Roman" w:eastAsia="Calibri" w:hAnsi="Times New Roman" w:cs="Times New Roman"/>
          <w:sz w:val="24"/>
          <w:szCs w:val="24"/>
        </w:rPr>
        <w:t>,</w:t>
      </w:r>
      <w:r w:rsidR="00BB0272" w:rsidRPr="0003681F">
        <w:t xml:space="preserve"> </w:t>
      </w:r>
      <w:r w:rsidR="00BB0272" w:rsidRPr="0003681F">
        <w:rPr>
          <w:rFonts w:ascii="Times New Roman" w:hAnsi="Times New Roman" w:cs="Times New Roman"/>
          <w:sz w:val="24"/>
          <w:szCs w:val="24"/>
        </w:rPr>
        <w:t xml:space="preserve">osim članka 6. </w:t>
      </w:r>
      <w:r w:rsidR="009A5DAD">
        <w:rPr>
          <w:rFonts w:ascii="Times New Roman" w:hAnsi="Times New Roman" w:cs="Times New Roman"/>
          <w:sz w:val="24"/>
          <w:szCs w:val="24"/>
        </w:rPr>
        <w:t xml:space="preserve">ovoga Zakona </w:t>
      </w:r>
      <w:r w:rsidR="00B733CA">
        <w:rPr>
          <w:rFonts w:ascii="Times New Roman" w:hAnsi="Times New Roman" w:cs="Times New Roman"/>
          <w:sz w:val="24"/>
          <w:szCs w:val="24"/>
        </w:rPr>
        <w:t xml:space="preserve">koji stupa na snagu </w:t>
      </w:r>
      <w:r w:rsidR="00BB0272" w:rsidRPr="0003681F">
        <w:rPr>
          <w:rFonts w:ascii="Times New Roman" w:hAnsi="Times New Roman" w:cs="Times New Roman"/>
          <w:sz w:val="24"/>
          <w:szCs w:val="24"/>
        </w:rPr>
        <w:t>1. siječnja 2021. godine.</w:t>
      </w:r>
    </w:p>
    <w:p w14:paraId="0164F48B" w14:textId="77777777" w:rsidR="00BB0272" w:rsidRPr="0003681F" w:rsidRDefault="00BB0272" w:rsidP="00D96D8E">
      <w:pPr>
        <w:spacing w:after="0" w:line="240" w:lineRule="auto"/>
        <w:ind w:firstLine="1418"/>
        <w:jc w:val="both"/>
      </w:pPr>
    </w:p>
    <w:p w14:paraId="19063112" w14:textId="77777777" w:rsidR="00C852F0" w:rsidRPr="0003681F" w:rsidRDefault="00C852F0" w:rsidP="00D96D8E">
      <w:pPr>
        <w:widowControl w:val="0"/>
        <w:spacing w:after="0" w:line="240" w:lineRule="auto"/>
        <w:ind w:firstLine="567"/>
        <w:jc w:val="both"/>
        <w:rPr>
          <w:rFonts w:ascii="Times New Roman" w:eastAsia="Calibri" w:hAnsi="Times New Roman" w:cs="Times New Roman"/>
          <w:sz w:val="24"/>
          <w:szCs w:val="24"/>
        </w:rPr>
      </w:pPr>
    </w:p>
    <w:p w14:paraId="1D953857" w14:textId="77777777" w:rsidR="00E0356D" w:rsidRPr="0003681F" w:rsidRDefault="00E0356D" w:rsidP="00D96D8E">
      <w:pPr>
        <w:widowControl w:val="0"/>
        <w:spacing w:after="0" w:line="240" w:lineRule="auto"/>
        <w:ind w:firstLine="567"/>
        <w:jc w:val="both"/>
        <w:rPr>
          <w:rFonts w:ascii="Times New Roman" w:eastAsia="Calibri" w:hAnsi="Times New Roman" w:cs="Times New Roman"/>
          <w:sz w:val="24"/>
          <w:szCs w:val="24"/>
        </w:rPr>
      </w:pPr>
    </w:p>
    <w:p w14:paraId="009F1473" w14:textId="77777777" w:rsidR="00E0356D" w:rsidRPr="0003681F" w:rsidRDefault="00E0356D" w:rsidP="00D96D8E">
      <w:pPr>
        <w:widowControl w:val="0"/>
        <w:spacing w:after="0" w:line="240" w:lineRule="auto"/>
        <w:ind w:firstLine="567"/>
        <w:jc w:val="both"/>
        <w:rPr>
          <w:rFonts w:ascii="Times New Roman" w:eastAsia="Calibri" w:hAnsi="Times New Roman" w:cs="Times New Roman"/>
          <w:sz w:val="24"/>
          <w:szCs w:val="24"/>
        </w:rPr>
      </w:pPr>
    </w:p>
    <w:p w14:paraId="71E02966" w14:textId="77777777" w:rsidR="00C852F0" w:rsidRPr="0003681F" w:rsidRDefault="00C852F0" w:rsidP="00D96D8E">
      <w:pPr>
        <w:widowControl w:val="0"/>
        <w:spacing w:after="0" w:line="240" w:lineRule="auto"/>
        <w:ind w:firstLine="567"/>
        <w:jc w:val="both"/>
        <w:rPr>
          <w:rFonts w:ascii="Times New Roman" w:eastAsia="Calibri" w:hAnsi="Times New Roman" w:cs="Times New Roman"/>
          <w:sz w:val="24"/>
          <w:szCs w:val="24"/>
        </w:rPr>
      </w:pPr>
    </w:p>
    <w:p w14:paraId="3FA1174B" w14:textId="77777777" w:rsidR="00C852F0" w:rsidRPr="0003681F" w:rsidRDefault="00C852F0" w:rsidP="00D96D8E">
      <w:pPr>
        <w:widowControl w:val="0"/>
        <w:spacing w:after="0" w:line="240" w:lineRule="auto"/>
        <w:jc w:val="both"/>
        <w:rPr>
          <w:rFonts w:ascii="Times New Roman" w:eastAsia="Calibri" w:hAnsi="Times New Roman" w:cs="Times New Roman"/>
          <w:sz w:val="24"/>
          <w:szCs w:val="24"/>
        </w:rPr>
      </w:pPr>
    </w:p>
    <w:p w14:paraId="22076ECA" w14:textId="77777777" w:rsidR="00C852F0" w:rsidRPr="0003681F" w:rsidRDefault="00C852F0" w:rsidP="00D96D8E">
      <w:pPr>
        <w:pStyle w:val="t-9-8"/>
        <w:shd w:val="clear" w:color="auto" w:fill="FFFFFF"/>
        <w:spacing w:before="0" w:beforeAutospacing="0" w:after="0" w:afterAutospacing="0"/>
        <w:jc w:val="both"/>
        <w:textAlignment w:val="baseline"/>
        <w:rPr>
          <w:rFonts w:eastAsia="Calibri"/>
        </w:rPr>
      </w:pPr>
      <w:r w:rsidRPr="0003681F">
        <w:rPr>
          <w:rFonts w:eastAsia="Calibri"/>
        </w:rPr>
        <w:br w:type="page"/>
      </w:r>
    </w:p>
    <w:p w14:paraId="12320D5C" w14:textId="77777777" w:rsidR="00A42723" w:rsidRDefault="00A42723" w:rsidP="0004503B">
      <w:pPr>
        <w:widowControl w:val="0"/>
        <w:spacing w:after="0" w:line="240" w:lineRule="auto"/>
        <w:jc w:val="center"/>
        <w:rPr>
          <w:rFonts w:ascii="Times New Roman" w:eastAsia="Calibri" w:hAnsi="Times New Roman" w:cs="Times New Roman"/>
          <w:b/>
          <w:sz w:val="24"/>
          <w:szCs w:val="24"/>
        </w:rPr>
      </w:pPr>
    </w:p>
    <w:p w14:paraId="25372AF6" w14:textId="77777777" w:rsidR="00A42723" w:rsidRPr="0003681F" w:rsidRDefault="00A42723" w:rsidP="00A42723">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OBRAZLOŽENJE</w:t>
      </w:r>
    </w:p>
    <w:p w14:paraId="5077DD1C" w14:textId="77777777" w:rsidR="00A42723" w:rsidRDefault="00A42723" w:rsidP="00A42723">
      <w:pPr>
        <w:spacing w:after="0" w:line="240" w:lineRule="auto"/>
        <w:jc w:val="center"/>
        <w:rPr>
          <w:rFonts w:ascii="Times New Roman" w:hAnsi="Times New Roman" w:cs="Times New Roman"/>
          <w:sz w:val="20"/>
          <w:szCs w:val="20"/>
        </w:rPr>
      </w:pPr>
    </w:p>
    <w:p w14:paraId="216A486D" w14:textId="77777777" w:rsidR="00A42723" w:rsidRDefault="00A42723" w:rsidP="00A42723">
      <w:pPr>
        <w:spacing w:after="0" w:line="240" w:lineRule="auto"/>
        <w:jc w:val="center"/>
        <w:rPr>
          <w:rFonts w:ascii="Times New Roman" w:hAnsi="Times New Roman" w:cs="Times New Roman"/>
          <w:sz w:val="20"/>
          <w:szCs w:val="20"/>
        </w:rPr>
      </w:pPr>
    </w:p>
    <w:p w14:paraId="05693B7E" w14:textId="77777777" w:rsidR="00A42723" w:rsidRPr="0003681F" w:rsidRDefault="00A42723" w:rsidP="00A42723">
      <w:pPr>
        <w:spacing w:after="0" w:line="240" w:lineRule="auto"/>
        <w:jc w:val="center"/>
        <w:rPr>
          <w:rFonts w:ascii="Times New Roman" w:hAnsi="Times New Roman" w:cs="Times New Roman"/>
          <w:sz w:val="20"/>
          <w:szCs w:val="20"/>
        </w:rPr>
      </w:pPr>
    </w:p>
    <w:p w14:paraId="311C0599" w14:textId="77777777" w:rsidR="00A42723" w:rsidRPr="00632419" w:rsidRDefault="00632419" w:rsidP="00632419">
      <w:pPr>
        <w:widowControl w:val="0"/>
        <w:suppressAutoHyphens/>
        <w:autoSpaceDN w:val="0"/>
        <w:spacing w:after="0" w:line="240" w:lineRule="auto"/>
        <w:contextualSpacing/>
        <w:jc w:val="both"/>
        <w:textAlignment w:val="baseline"/>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I.          </w:t>
      </w:r>
      <w:r w:rsidR="00A42723" w:rsidRPr="00632419">
        <w:rPr>
          <w:rFonts w:ascii="Times New Roman" w:eastAsia="Times New Roman" w:hAnsi="Times New Roman" w:cs="Times New Roman"/>
          <w:b/>
          <w:sz w:val="24"/>
          <w:szCs w:val="24"/>
        </w:rPr>
        <w:t>RAZLOZI ZBOG KOJIH SE ZAKON DONOSI</w:t>
      </w:r>
    </w:p>
    <w:p w14:paraId="1B0F9A99" w14:textId="77777777" w:rsidR="00A42723" w:rsidRPr="0003681F" w:rsidRDefault="00A42723" w:rsidP="00A42723">
      <w:pPr>
        <w:autoSpaceDE w:val="0"/>
        <w:autoSpaceDN w:val="0"/>
        <w:adjustRightInd w:val="0"/>
        <w:spacing w:after="0" w:line="240" w:lineRule="auto"/>
        <w:ind w:left="567" w:hanging="567"/>
        <w:rPr>
          <w:rFonts w:ascii="Times New Roman" w:eastAsia="Times New Roman" w:hAnsi="Times New Roman" w:cs="Times New Roman"/>
          <w:b/>
          <w:bCs/>
          <w:sz w:val="24"/>
          <w:szCs w:val="24"/>
        </w:rPr>
      </w:pPr>
    </w:p>
    <w:p w14:paraId="40AA9528" w14:textId="77777777" w:rsidR="00632419" w:rsidRPr="0003681F" w:rsidRDefault="00632419" w:rsidP="00632419">
      <w:pPr>
        <w:widowControl w:val="0"/>
        <w:spacing w:after="0" w:line="240" w:lineRule="auto"/>
        <w:ind w:firstLine="567"/>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   </w:t>
      </w:r>
      <w:r w:rsidRPr="0003681F">
        <w:rPr>
          <w:rFonts w:ascii="Times New Roman" w:eastAsia="Times New Roman" w:hAnsi="Times New Roman" w:cs="Times New Roman"/>
          <w:bCs/>
          <w:sz w:val="24"/>
          <w:szCs w:val="24"/>
        </w:rPr>
        <w:t xml:space="preserve">U Direktivi 2010/40/EU Europskog parlamenta i Vijeća od 7. srpnja 2010. o okviru za uvođenje inteligentnih prometnih sustava u cestovnom prometu i za veze s ostalim vrstama prijevoza </w:t>
      </w:r>
      <w:r>
        <w:rPr>
          <w:rFonts w:ascii="Times New Roman" w:eastAsia="Times New Roman" w:hAnsi="Times New Roman" w:cs="Times New Roman"/>
          <w:bCs/>
          <w:sz w:val="24"/>
          <w:szCs w:val="24"/>
        </w:rPr>
        <w:t>(</w:t>
      </w:r>
      <w:r w:rsidRPr="0003681F">
        <w:rPr>
          <w:rFonts w:ascii="Times New Roman" w:eastAsia="Times New Roman" w:hAnsi="Times New Roman" w:cs="Times New Roman"/>
          <w:bCs/>
          <w:sz w:val="24"/>
          <w:szCs w:val="24"/>
        </w:rPr>
        <w:t>Tekst značajan za EGP</w:t>
      </w:r>
      <w:r>
        <w:rPr>
          <w:rFonts w:ascii="Times New Roman" w:eastAsia="Times New Roman" w:hAnsi="Times New Roman" w:cs="Times New Roman"/>
          <w:bCs/>
          <w:sz w:val="24"/>
          <w:szCs w:val="24"/>
        </w:rPr>
        <w:t>)</w:t>
      </w:r>
      <w:r w:rsidRPr="0003681F">
        <w:rPr>
          <w:rFonts w:ascii="Times New Roman" w:eastAsia="Times New Roman" w:hAnsi="Times New Roman" w:cs="Times New Roman"/>
          <w:bCs/>
          <w:sz w:val="24"/>
          <w:szCs w:val="24"/>
        </w:rPr>
        <w:t xml:space="preserve"> (SL L 207, 6.8.2010.)</w:t>
      </w:r>
      <w:r>
        <w:rPr>
          <w:rFonts w:ascii="Times New Roman" w:eastAsia="Times New Roman" w:hAnsi="Times New Roman" w:cs="Times New Roman"/>
          <w:bCs/>
          <w:sz w:val="24"/>
          <w:szCs w:val="24"/>
        </w:rPr>
        <w:t>,</w:t>
      </w:r>
      <w:r w:rsidRPr="0003681F">
        <w:rPr>
          <w:rFonts w:ascii="Times New Roman" w:eastAsia="Times New Roman" w:hAnsi="Times New Roman" w:cs="Times New Roman"/>
          <w:bCs/>
          <w:sz w:val="24"/>
          <w:szCs w:val="24"/>
        </w:rPr>
        <w:t xml:space="preserve"> kao prioritetna mjera utvrđeno je pružanje informacija o multimodalnim putovanjima u cijeloj Europskoj uniji.</w:t>
      </w:r>
      <w:r w:rsidR="00DC4EE9" w:rsidRPr="00DC4EE9">
        <w:rPr>
          <w:rFonts w:ascii="Times New Roman" w:eastAsia="Times New Roman" w:hAnsi="Times New Roman" w:cs="Times New Roman"/>
          <w:bCs/>
          <w:sz w:val="24"/>
          <w:szCs w:val="24"/>
        </w:rPr>
        <w:t xml:space="preserve"> </w:t>
      </w:r>
      <w:r w:rsidR="00DC4EE9">
        <w:rPr>
          <w:rFonts w:ascii="Times New Roman" w:eastAsia="Times New Roman" w:hAnsi="Times New Roman" w:cs="Times New Roman"/>
          <w:bCs/>
          <w:sz w:val="24"/>
          <w:szCs w:val="24"/>
        </w:rPr>
        <w:t>Predmetna Direktiva prenesena je u hrvatski pravni sustav kroz Zakon o cestama („Nar</w:t>
      </w:r>
      <w:r w:rsidR="00F85EAE">
        <w:rPr>
          <w:rFonts w:ascii="Times New Roman" w:eastAsia="Times New Roman" w:hAnsi="Times New Roman" w:cs="Times New Roman"/>
          <w:bCs/>
          <w:sz w:val="24"/>
          <w:szCs w:val="24"/>
        </w:rPr>
        <w:t xml:space="preserve">odne novine“, br. 84/11, </w:t>
      </w:r>
      <w:r w:rsidR="00DC4EE9">
        <w:rPr>
          <w:rFonts w:ascii="Times New Roman" w:eastAsia="Times New Roman" w:hAnsi="Times New Roman" w:cs="Times New Roman"/>
          <w:bCs/>
          <w:sz w:val="24"/>
          <w:szCs w:val="24"/>
        </w:rPr>
        <w:t>22/13, 54/13, 148/13, 92/14 i 110/19).</w:t>
      </w:r>
      <w:r w:rsidRPr="0003681F">
        <w:rPr>
          <w:rFonts w:ascii="Times New Roman" w:eastAsia="Times New Roman" w:hAnsi="Times New Roman" w:cs="Times New Roman"/>
          <w:bCs/>
          <w:sz w:val="24"/>
          <w:szCs w:val="24"/>
        </w:rPr>
        <w:t xml:space="preserve"> Specifikacije donesene u skladu s tom Direktivom trebaju se primjenjivati na aplikacije i usluge inteligentnih transportnih sustava (u daljnjem tekstu: ITS), ako se one uvode.</w:t>
      </w:r>
      <w:r w:rsidR="00ED7FC1">
        <w:rPr>
          <w:rFonts w:ascii="Times New Roman" w:eastAsia="Times New Roman" w:hAnsi="Times New Roman" w:cs="Times New Roman"/>
          <w:bCs/>
          <w:sz w:val="24"/>
          <w:szCs w:val="24"/>
        </w:rPr>
        <w:t xml:space="preserve"> </w:t>
      </w:r>
      <w:r w:rsidRPr="0003681F">
        <w:rPr>
          <w:rFonts w:ascii="Times New Roman" w:eastAsia="Times New Roman" w:hAnsi="Times New Roman" w:cs="Times New Roman"/>
          <w:bCs/>
          <w:sz w:val="24"/>
          <w:szCs w:val="24"/>
        </w:rPr>
        <w:t>Uzimajući u obzir navedeno, Europska komisija je donijela Delegiranu uredbu Komisije (EU) 2017/1926 оd 31. svibnja 2017. o dopuni Direktive 2010/40/EU Europskog parlamenta i Vijeća u pogledu pružanja informacija o multimodalnim putovanjima na razini EU-a (Tekst značajan za EGP) (SL L 272, 21.10.2017.)</w:t>
      </w:r>
      <w:r>
        <w:rPr>
          <w:rFonts w:ascii="Times New Roman" w:eastAsia="Times New Roman" w:hAnsi="Times New Roman" w:cs="Times New Roman"/>
          <w:bCs/>
          <w:sz w:val="24"/>
          <w:szCs w:val="24"/>
        </w:rPr>
        <w:t xml:space="preserve"> (u daljnjem tekstu: Uredba (EU) 2017/1926),</w:t>
      </w:r>
      <w:r w:rsidRPr="0003681F">
        <w:rPr>
          <w:rFonts w:ascii="Times New Roman" w:eastAsia="Times New Roman" w:hAnsi="Times New Roman" w:cs="Times New Roman"/>
          <w:bCs/>
          <w:sz w:val="24"/>
          <w:szCs w:val="24"/>
        </w:rPr>
        <w:t xml:space="preserve"> kojom se utvrđuju potrebne specifikacije kako bi se osiguralo da je pružanje informacija o multimodalnim putovanjima u cijeloj Europskoj uniji ispravno i dostupno korisnicima ITS-a u inozemstvu.</w:t>
      </w:r>
    </w:p>
    <w:p w14:paraId="6B28F47F" w14:textId="77777777" w:rsidR="00632419" w:rsidRPr="0003681F" w:rsidRDefault="00632419" w:rsidP="00632419">
      <w:pPr>
        <w:widowControl w:val="0"/>
        <w:spacing w:after="0" w:line="240" w:lineRule="auto"/>
        <w:ind w:firstLine="567"/>
        <w:jc w:val="both"/>
        <w:rPr>
          <w:rFonts w:ascii="Times New Roman" w:eastAsia="Times New Roman" w:hAnsi="Times New Roman" w:cs="Times New Roman"/>
          <w:bCs/>
          <w:sz w:val="24"/>
          <w:szCs w:val="24"/>
        </w:rPr>
      </w:pPr>
    </w:p>
    <w:p w14:paraId="1D38AB98" w14:textId="77777777" w:rsidR="00632419" w:rsidRPr="0003681F" w:rsidRDefault="00632419" w:rsidP="00632419">
      <w:pPr>
        <w:widowControl w:val="0"/>
        <w:spacing w:after="0" w:line="240" w:lineRule="auto"/>
        <w:ind w:firstLine="567"/>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  </w:t>
      </w:r>
      <w:r w:rsidRPr="0003681F">
        <w:rPr>
          <w:rFonts w:ascii="Times New Roman" w:eastAsia="Times New Roman" w:hAnsi="Times New Roman" w:cs="Times New Roman"/>
          <w:bCs/>
          <w:sz w:val="24"/>
          <w:szCs w:val="24"/>
        </w:rPr>
        <w:t xml:space="preserve">Cilj </w:t>
      </w:r>
      <w:r w:rsidR="00201C8C">
        <w:rPr>
          <w:rFonts w:ascii="Times New Roman" w:eastAsia="Times New Roman" w:hAnsi="Times New Roman" w:cs="Times New Roman"/>
          <w:bCs/>
          <w:sz w:val="24"/>
          <w:szCs w:val="24"/>
        </w:rPr>
        <w:t>Konačnog prijedloga</w:t>
      </w:r>
      <w:r>
        <w:rPr>
          <w:rFonts w:ascii="Times New Roman" w:eastAsia="Times New Roman" w:hAnsi="Times New Roman" w:cs="Times New Roman"/>
          <w:bCs/>
          <w:sz w:val="24"/>
          <w:szCs w:val="24"/>
        </w:rPr>
        <w:t xml:space="preserve"> zakona</w:t>
      </w:r>
      <w:r w:rsidRPr="0003681F">
        <w:rPr>
          <w:rFonts w:ascii="Times New Roman" w:eastAsia="Times New Roman" w:hAnsi="Times New Roman" w:cs="Times New Roman"/>
          <w:bCs/>
          <w:sz w:val="24"/>
          <w:szCs w:val="24"/>
        </w:rPr>
        <w:t xml:space="preserve"> je uspostava pravnog okvira za provedbu Uredbe (EU) 2017/1926.</w:t>
      </w:r>
      <w:r>
        <w:rPr>
          <w:rFonts w:ascii="Times New Roman" w:eastAsia="Times New Roman" w:hAnsi="Times New Roman" w:cs="Times New Roman"/>
          <w:bCs/>
          <w:sz w:val="24"/>
          <w:szCs w:val="24"/>
        </w:rPr>
        <w:t xml:space="preserve"> </w:t>
      </w:r>
    </w:p>
    <w:p w14:paraId="221B98A6" w14:textId="77777777" w:rsidR="00632419" w:rsidRPr="0003681F" w:rsidRDefault="00632419" w:rsidP="00632419">
      <w:pPr>
        <w:widowControl w:val="0"/>
        <w:spacing w:after="0" w:line="240" w:lineRule="auto"/>
        <w:ind w:firstLine="567"/>
        <w:jc w:val="both"/>
        <w:rPr>
          <w:rFonts w:ascii="Times New Roman" w:eastAsia="Times New Roman" w:hAnsi="Times New Roman" w:cs="Times New Roman"/>
          <w:bCs/>
          <w:sz w:val="24"/>
          <w:szCs w:val="24"/>
        </w:rPr>
      </w:pPr>
    </w:p>
    <w:p w14:paraId="17BBD526" w14:textId="77777777" w:rsidR="00A42723" w:rsidRPr="0003681F" w:rsidRDefault="00A42723" w:rsidP="00632419">
      <w:pPr>
        <w:spacing w:after="0" w:line="240" w:lineRule="auto"/>
        <w:jc w:val="both"/>
        <w:rPr>
          <w:rFonts w:ascii="Times New Roman" w:eastAsia="Times New Roman" w:hAnsi="Times New Roman" w:cs="Times New Roman"/>
        </w:rPr>
      </w:pPr>
    </w:p>
    <w:p w14:paraId="1BECD92A" w14:textId="77777777" w:rsidR="00A42723" w:rsidRDefault="00632419" w:rsidP="00A42723">
      <w:pPr>
        <w:autoSpaceDE w:val="0"/>
        <w:autoSpaceDN w:val="0"/>
        <w:adjustRightInd w:val="0"/>
        <w:spacing w:after="0" w:line="240" w:lineRule="auto"/>
        <w:ind w:left="567" w:hanging="567"/>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II.</w:t>
      </w:r>
      <w:r>
        <w:rPr>
          <w:rFonts w:ascii="Times New Roman" w:eastAsia="Times New Roman" w:hAnsi="Times New Roman" w:cs="Times New Roman"/>
          <w:b/>
          <w:bCs/>
          <w:sz w:val="24"/>
          <w:szCs w:val="24"/>
        </w:rPr>
        <w:tab/>
        <w:t xml:space="preserve">PITANJA KOJA SE ZAKONOM RJEŠAVAJU </w:t>
      </w:r>
    </w:p>
    <w:p w14:paraId="6853E93C" w14:textId="77777777" w:rsidR="00632419" w:rsidRDefault="00632419" w:rsidP="00A42723">
      <w:pPr>
        <w:autoSpaceDE w:val="0"/>
        <w:autoSpaceDN w:val="0"/>
        <w:adjustRightInd w:val="0"/>
        <w:spacing w:after="0" w:line="240" w:lineRule="auto"/>
        <w:ind w:left="567" w:hanging="567"/>
        <w:jc w:val="both"/>
        <w:rPr>
          <w:rFonts w:ascii="Times New Roman" w:eastAsia="Times New Roman" w:hAnsi="Times New Roman" w:cs="Times New Roman"/>
          <w:b/>
          <w:bCs/>
          <w:sz w:val="24"/>
          <w:szCs w:val="24"/>
        </w:rPr>
      </w:pPr>
    </w:p>
    <w:p w14:paraId="76279FD9" w14:textId="77777777" w:rsidR="00632419" w:rsidRPr="0003681F" w:rsidRDefault="00201C8C" w:rsidP="00632419">
      <w:pPr>
        <w:widowControl w:val="0"/>
        <w:spacing w:after="0" w:line="240" w:lineRule="auto"/>
        <w:ind w:firstLine="567"/>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Konačnim prijedlogom </w:t>
      </w:r>
      <w:r w:rsidR="00632419">
        <w:rPr>
          <w:rFonts w:ascii="Times New Roman" w:eastAsia="Times New Roman" w:hAnsi="Times New Roman" w:cs="Times New Roman"/>
          <w:bCs/>
          <w:sz w:val="24"/>
          <w:szCs w:val="24"/>
        </w:rPr>
        <w:t>z</w:t>
      </w:r>
      <w:r>
        <w:rPr>
          <w:rFonts w:ascii="Times New Roman" w:eastAsia="Times New Roman" w:hAnsi="Times New Roman" w:cs="Times New Roman"/>
          <w:bCs/>
          <w:sz w:val="24"/>
          <w:szCs w:val="24"/>
        </w:rPr>
        <w:t>akona</w:t>
      </w:r>
      <w:r w:rsidR="00632419" w:rsidRPr="0003681F">
        <w:rPr>
          <w:rFonts w:ascii="Times New Roman" w:eastAsia="Times New Roman" w:hAnsi="Times New Roman" w:cs="Times New Roman"/>
          <w:bCs/>
          <w:sz w:val="24"/>
          <w:szCs w:val="24"/>
        </w:rPr>
        <w:t xml:space="preserve"> uređuje se uspostava Nacionalne pristupne točke (u daljnjem tekstu: NPT), koja predstavlja jedinstveni informacijski i komunikacijski sustav za korisnike o statičnim podatcima o putovanjima i prometu te povijesnim podatcima o prometu za različite načine prijevoza, uključujući ažuriranje podataka, kako je utvrđeno u Prilogu Uredbe (EU) 2017/1926, a koje pružaju tijela nadležna za promet, prijevoznici, upravitelji infrastrukture ili pružatelji usluga prijevoza na zahtjev na području Republike Hrvatske. </w:t>
      </w:r>
    </w:p>
    <w:p w14:paraId="692C4E1A" w14:textId="77777777" w:rsidR="00632419" w:rsidRPr="0003681F" w:rsidRDefault="00632419" w:rsidP="00632419">
      <w:pPr>
        <w:widowControl w:val="0"/>
        <w:spacing w:after="0" w:line="240" w:lineRule="auto"/>
        <w:ind w:firstLine="567"/>
        <w:jc w:val="both"/>
        <w:rPr>
          <w:rFonts w:ascii="Times New Roman" w:eastAsia="Times New Roman" w:hAnsi="Times New Roman" w:cs="Times New Roman"/>
          <w:bCs/>
          <w:sz w:val="24"/>
          <w:szCs w:val="24"/>
        </w:rPr>
      </w:pPr>
    </w:p>
    <w:p w14:paraId="63BD2877" w14:textId="77777777" w:rsidR="00632419" w:rsidRPr="0003681F" w:rsidRDefault="00632419" w:rsidP="00632419">
      <w:pPr>
        <w:widowControl w:val="0"/>
        <w:spacing w:after="0" w:line="240" w:lineRule="auto"/>
        <w:ind w:firstLine="567"/>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 </w:t>
      </w:r>
      <w:r w:rsidRPr="0003681F">
        <w:rPr>
          <w:rFonts w:ascii="Times New Roman" w:eastAsia="Times New Roman" w:hAnsi="Times New Roman" w:cs="Times New Roman"/>
          <w:bCs/>
          <w:sz w:val="24"/>
          <w:szCs w:val="24"/>
        </w:rPr>
        <w:t xml:space="preserve">Specifikacije navedene u Uredbi (EU) 2017/1926 trebale bi se odnositi na sve vrste prijevoza u Europskoj uniji, kao što su prijevoz po voznom redu (zrakoplov, željeznica uključujući brzu željeznicu, konvencionalnu željeznicu i laku željeznicu, autobusni prijevoz na velike udaljenosti, pomorski prijevoz uključujući trajekt te podzemnu željeznicu, tramvaj, autobus, trolejbus, žičare), prijevoz na zahtjev (prijevoz autobusom, prijevoz trajektom, taksijem, dijeljenje prijevoza, zajednička vožnja automobilom, dijeljenje automobila, najam automobila, dijeljenje bicikla, najam bicikla) i osobni prijevoz (automobil, motocikl, bicikl, hodanje). </w:t>
      </w:r>
    </w:p>
    <w:p w14:paraId="6AC64215" w14:textId="77777777" w:rsidR="00632419" w:rsidRPr="0003681F" w:rsidRDefault="00632419" w:rsidP="00632419">
      <w:pPr>
        <w:widowControl w:val="0"/>
        <w:spacing w:after="0" w:line="240" w:lineRule="auto"/>
        <w:ind w:firstLine="567"/>
        <w:jc w:val="both"/>
        <w:rPr>
          <w:rFonts w:ascii="Times New Roman" w:eastAsia="Times New Roman" w:hAnsi="Times New Roman" w:cs="Times New Roman"/>
          <w:bCs/>
          <w:sz w:val="24"/>
          <w:szCs w:val="24"/>
        </w:rPr>
      </w:pPr>
    </w:p>
    <w:p w14:paraId="52E20C33" w14:textId="77777777" w:rsidR="00632419" w:rsidRPr="0003681F" w:rsidRDefault="00632419" w:rsidP="00632419">
      <w:pPr>
        <w:widowControl w:val="0"/>
        <w:spacing w:after="0" w:line="240" w:lineRule="auto"/>
        <w:ind w:firstLine="567"/>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   </w:t>
      </w:r>
      <w:r w:rsidRPr="0003681F">
        <w:rPr>
          <w:rFonts w:ascii="Times New Roman" w:eastAsia="Times New Roman" w:hAnsi="Times New Roman" w:cs="Times New Roman"/>
          <w:bCs/>
          <w:sz w:val="24"/>
          <w:szCs w:val="24"/>
        </w:rPr>
        <w:t>U svrhu razvoja usklađenog i neometanog pružanja informacija o multimodalnim putovanjima i podrške interoperabilnosti u cijeloj Europskoj uniji, na nacionalnim pristupnim točkama potrebno je upotrebljavati usklađeni niz interoperabilnih formata za razmjenu podataka i protokole koji se temelje na postojećim tehničkim rješenjima i normama za različite načine prijevoza. Međutim, trebalo bi izbjegavati udvostručavanje istih podataka o putovanjima i prometu u više od jednog formata (na primjer, podataka o gradskom željezničkom prometu u sustavu TAP-TSI ili NeTEx).</w:t>
      </w:r>
    </w:p>
    <w:p w14:paraId="44FAE202" w14:textId="77777777" w:rsidR="00632419" w:rsidRPr="0003681F" w:rsidRDefault="00632419" w:rsidP="00632419">
      <w:pPr>
        <w:widowControl w:val="0"/>
        <w:spacing w:after="0" w:line="240" w:lineRule="auto"/>
        <w:ind w:firstLine="567"/>
        <w:jc w:val="both"/>
        <w:rPr>
          <w:rFonts w:ascii="Times New Roman" w:eastAsia="Times New Roman" w:hAnsi="Times New Roman" w:cs="Times New Roman"/>
          <w:bCs/>
          <w:sz w:val="24"/>
          <w:szCs w:val="24"/>
        </w:rPr>
      </w:pPr>
    </w:p>
    <w:p w14:paraId="67BD4CA0" w14:textId="77777777" w:rsidR="00632419" w:rsidRPr="0003681F" w:rsidRDefault="00632419" w:rsidP="00632419">
      <w:pPr>
        <w:widowControl w:val="0"/>
        <w:spacing w:after="0" w:line="240" w:lineRule="auto"/>
        <w:ind w:firstLine="567"/>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 </w:t>
      </w:r>
      <w:r w:rsidRPr="0003681F">
        <w:rPr>
          <w:rFonts w:ascii="Times New Roman" w:eastAsia="Times New Roman" w:hAnsi="Times New Roman" w:cs="Times New Roman"/>
          <w:bCs/>
          <w:sz w:val="24"/>
          <w:szCs w:val="24"/>
        </w:rPr>
        <w:t>Republika Hrvatska bi trebala objediniti postojeće javne i privatne pristupne točke u jednu točku kojom bi se omogućio pristup svim vrstama relevantnih raspoloživih podataka koji su obuhvaćeni područjem primjene predmetnih specifikacija.</w:t>
      </w:r>
    </w:p>
    <w:p w14:paraId="64319786" w14:textId="77777777" w:rsidR="00632419" w:rsidRPr="0003681F" w:rsidRDefault="00632419" w:rsidP="00632419">
      <w:pPr>
        <w:widowControl w:val="0"/>
        <w:spacing w:after="0" w:line="240" w:lineRule="auto"/>
        <w:ind w:firstLine="567"/>
        <w:jc w:val="both"/>
        <w:rPr>
          <w:rFonts w:ascii="Times New Roman" w:eastAsia="Times New Roman" w:hAnsi="Times New Roman" w:cs="Times New Roman"/>
          <w:bCs/>
          <w:sz w:val="24"/>
          <w:szCs w:val="24"/>
        </w:rPr>
      </w:pPr>
    </w:p>
    <w:p w14:paraId="5D8EE41E" w14:textId="77777777" w:rsidR="00632419" w:rsidRDefault="00632419" w:rsidP="00632419">
      <w:pPr>
        <w:widowControl w:val="0"/>
        <w:spacing w:after="0" w:line="240" w:lineRule="auto"/>
        <w:ind w:firstLine="567"/>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 </w:t>
      </w:r>
      <w:r w:rsidRPr="0003681F">
        <w:rPr>
          <w:rFonts w:ascii="Times New Roman" w:eastAsia="Times New Roman" w:hAnsi="Times New Roman" w:cs="Times New Roman"/>
          <w:bCs/>
          <w:sz w:val="24"/>
          <w:szCs w:val="24"/>
        </w:rPr>
        <w:t>U Republici Hrvatskoj je trenutno aktivno nekoliko informacijskih i komunikacijskih sustava koji prikupljaju podatke o pojedinim vrstama prijevoza:</w:t>
      </w:r>
    </w:p>
    <w:p w14:paraId="4DD23714" w14:textId="77777777" w:rsidR="00632419" w:rsidRPr="0003681F" w:rsidRDefault="00632419" w:rsidP="00632419">
      <w:pPr>
        <w:widowControl w:val="0"/>
        <w:spacing w:after="0" w:line="240" w:lineRule="auto"/>
        <w:ind w:firstLine="567"/>
        <w:jc w:val="both"/>
        <w:rPr>
          <w:rFonts w:ascii="Times New Roman" w:eastAsia="Times New Roman" w:hAnsi="Times New Roman" w:cs="Times New Roman"/>
          <w:bCs/>
          <w:sz w:val="24"/>
          <w:szCs w:val="24"/>
        </w:rPr>
      </w:pPr>
    </w:p>
    <w:p w14:paraId="1497CE7D" w14:textId="77777777" w:rsidR="00632419" w:rsidRPr="0003681F" w:rsidRDefault="00632419" w:rsidP="00632419">
      <w:pPr>
        <w:widowControl w:val="0"/>
        <w:spacing w:after="0" w:line="240" w:lineRule="auto"/>
        <w:ind w:firstLine="567"/>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1. "</w:t>
      </w:r>
      <w:r w:rsidRPr="0003681F">
        <w:rPr>
          <w:rFonts w:ascii="Times New Roman" w:eastAsia="Times New Roman" w:hAnsi="Times New Roman" w:cs="Times New Roman"/>
          <w:bCs/>
          <w:sz w:val="24"/>
          <w:szCs w:val="24"/>
        </w:rPr>
        <w:t>Hrvatski integriran</w:t>
      </w:r>
      <w:r>
        <w:rPr>
          <w:rFonts w:ascii="Times New Roman" w:eastAsia="Times New Roman" w:hAnsi="Times New Roman" w:cs="Times New Roman"/>
          <w:bCs/>
          <w:sz w:val="24"/>
          <w:szCs w:val="24"/>
        </w:rPr>
        <w:t>i pomorski informacijski sustav"</w:t>
      </w:r>
      <w:r w:rsidRPr="0003681F">
        <w:rPr>
          <w:rFonts w:ascii="Times New Roman" w:eastAsia="Times New Roman" w:hAnsi="Times New Roman" w:cs="Times New Roman"/>
          <w:bCs/>
          <w:sz w:val="24"/>
          <w:szCs w:val="24"/>
        </w:rPr>
        <w:t xml:space="preserve"> (CIMIS) za potrebe elektroničke dostave i razmjene podataka o brodovima, teretu i putnicima u službenom postupku najave i prijave</w:t>
      </w:r>
      <w:r>
        <w:rPr>
          <w:rFonts w:ascii="Times New Roman" w:eastAsia="Times New Roman" w:hAnsi="Times New Roman" w:cs="Times New Roman"/>
          <w:bCs/>
          <w:sz w:val="24"/>
          <w:szCs w:val="24"/>
        </w:rPr>
        <w:t xml:space="preserve"> dolaska i odlaska, kao i s tim</w:t>
      </w:r>
      <w:r w:rsidRPr="0003681F">
        <w:rPr>
          <w:rFonts w:ascii="Times New Roman" w:eastAsia="Times New Roman" w:hAnsi="Times New Roman" w:cs="Times New Roman"/>
          <w:bCs/>
          <w:sz w:val="24"/>
          <w:szCs w:val="24"/>
        </w:rPr>
        <w:t xml:space="preserve"> povezanim službenim postupcima</w:t>
      </w:r>
    </w:p>
    <w:p w14:paraId="1ED94B2F" w14:textId="77777777" w:rsidR="00632419" w:rsidRPr="0003681F" w:rsidRDefault="00632419" w:rsidP="00632419">
      <w:pPr>
        <w:widowControl w:val="0"/>
        <w:spacing w:after="0" w:line="240" w:lineRule="auto"/>
        <w:ind w:firstLine="567"/>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2. "Riječni informacijski servisi"</w:t>
      </w:r>
      <w:r w:rsidRPr="0003681F">
        <w:rPr>
          <w:rFonts w:ascii="Times New Roman" w:eastAsia="Times New Roman" w:hAnsi="Times New Roman" w:cs="Times New Roman"/>
          <w:bCs/>
          <w:sz w:val="24"/>
          <w:szCs w:val="24"/>
        </w:rPr>
        <w:t xml:space="preserve"> (RIS)</w:t>
      </w:r>
      <w:r>
        <w:rPr>
          <w:rFonts w:ascii="Times New Roman" w:eastAsia="Times New Roman" w:hAnsi="Times New Roman" w:cs="Times New Roman"/>
          <w:bCs/>
          <w:sz w:val="24"/>
          <w:szCs w:val="24"/>
        </w:rPr>
        <w:t>,</w:t>
      </w:r>
      <w:r w:rsidRPr="0003681F">
        <w:rPr>
          <w:rFonts w:ascii="Times New Roman" w:eastAsia="Times New Roman" w:hAnsi="Times New Roman" w:cs="Times New Roman"/>
          <w:bCs/>
          <w:sz w:val="24"/>
          <w:szCs w:val="24"/>
        </w:rPr>
        <w:t xml:space="preserve"> odnosno informacijske usluge ujednačenog standarda namijenjene kao podrška upravljanju prometom na unutarnjim vodama, uključujući gdje god je to tehnički opravdano vezu s drugim načinima prijevoza</w:t>
      </w:r>
    </w:p>
    <w:p w14:paraId="1125FF47" w14:textId="77777777" w:rsidR="00632419" w:rsidRPr="0003681F" w:rsidRDefault="00632419" w:rsidP="00632419">
      <w:pPr>
        <w:widowControl w:val="0"/>
        <w:spacing w:after="0" w:line="240" w:lineRule="auto"/>
        <w:ind w:firstLine="567"/>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3. "CROCODILE 2 CROATIA projekt"</w:t>
      </w:r>
      <w:r w:rsidRPr="0003681F">
        <w:rPr>
          <w:rFonts w:ascii="Times New Roman" w:eastAsia="Times New Roman" w:hAnsi="Times New Roman" w:cs="Times New Roman"/>
          <w:bCs/>
          <w:sz w:val="24"/>
          <w:szCs w:val="24"/>
        </w:rPr>
        <w:t xml:space="preserve"> u čiju su provedbu uključeni upravitelji državnih cesta i autocesta, a sve u svrhu osiguranja koordiniranog upravljanja i kontrole prometa, za razmjenu podataka i informacija na europskoj razini koristit će se DATEX II standard, koji je standard za razmjenu informacija između centara za kontrolu i upravljanje prometom, prometnih informacijskih centara te pružatelja i korisnika usluga u prometu. Uz navedeno, Zakonom o željeznici (</w:t>
      </w:r>
      <w:r w:rsidR="00C1399F">
        <w:rPr>
          <w:rFonts w:ascii="Times New Roman" w:eastAsia="Times New Roman" w:hAnsi="Times New Roman" w:cs="Times New Roman"/>
          <w:bCs/>
          <w:sz w:val="24"/>
          <w:szCs w:val="24"/>
        </w:rPr>
        <w:t>„</w:t>
      </w:r>
      <w:r w:rsidRPr="0003681F">
        <w:rPr>
          <w:rFonts w:ascii="Times New Roman" w:eastAsia="Times New Roman" w:hAnsi="Times New Roman" w:cs="Times New Roman"/>
          <w:bCs/>
          <w:sz w:val="24"/>
          <w:szCs w:val="24"/>
        </w:rPr>
        <w:t>Narodne novine</w:t>
      </w:r>
      <w:r w:rsidR="00C1399F">
        <w:rPr>
          <w:rFonts w:ascii="Times New Roman" w:eastAsia="Times New Roman" w:hAnsi="Times New Roman" w:cs="Times New Roman"/>
          <w:bCs/>
          <w:sz w:val="24"/>
          <w:szCs w:val="24"/>
        </w:rPr>
        <w:t>“</w:t>
      </w:r>
      <w:r w:rsidRPr="0003681F">
        <w:rPr>
          <w:rFonts w:ascii="Times New Roman" w:eastAsia="Times New Roman" w:hAnsi="Times New Roman" w:cs="Times New Roman"/>
          <w:bCs/>
          <w:sz w:val="24"/>
          <w:szCs w:val="24"/>
        </w:rPr>
        <w:t>, broj 32/19), predviđena je uspostava</w:t>
      </w:r>
      <w:r>
        <w:rPr>
          <w:rFonts w:ascii="Times New Roman" w:eastAsia="Times New Roman" w:hAnsi="Times New Roman" w:cs="Times New Roman"/>
          <w:bCs/>
          <w:sz w:val="24"/>
          <w:szCs w:val="24"/>
        </w:rPr>
        <w:t xml:space="preserve"> </w:t>
      </w:r>
      <w:r w:rsidRPr="0003681F">
        <w:rPr>
          <w:rFonts w:ascii="Times New Roman" w:eastAsia="Times New Roman" w:hAnsi="Times New Roman" w:cs="Times New Roman"/>
          <w:bCs/>
          <w:sz w:val="24"/>
          <w:szCs w:val="24"/>
        </w:rPr>
        <w:t>zajedničkog informacijskog sustava kako bi se omogućio putnicima pristup podatcima potrebnima za planiranje putovanja.</w:t>
      </w:r>
    </w:p>
    <w:p w14:paraId="79BEF8EB" w14:textId="77777777" w:rsidR="00632419" w:rsidRPr="0003681F" w:rsidRDefault="00632419" w:rsidP="00632419">
      <w:pPr>
        <w:widowControl w:val="0"/>
        <w:spacing w:after="0" w:line="240" w:lineRule="auto"/>
        <w:ind w:firstLine="567"/>
        <w:jc w:val="both"/>
        <w:rPr>
          <w:rFonts w:ascii="Times New Roman" w:eastAsia="Times New Roman" w:hAnsi="Times New Roman" w:cs="Times New Roman"/>
          <w:bCs/>
          <w:sz w:val="24"/>
          <w:szCs w:val="24"/>
        </w:rPr>
      </w:pPr>
    </w:p>
    <w:p w14:paraId="2E603D11" w14:textId="77777777" w:rsidR="00632419" w:rsidRPr="0003681F" w:rsidRDefault="00632419" w:rsidP="00632419">
      <w:pPr>
        <w:widowControl w:val="0"/>
        <w:spacing w:after="0" w:line="240" w:lineRule="auto"/>
        <w:ind w:firstLine="567"/>
        <w:jc w:val="both"/>
        <w:rPr>
          <w:rFonts w:ascii="Times New Roman" w:eastAsia="Times New Roman" w:hAnsi="Times New Roman" w:cs="Times New Roman"/>
          <w:bCs/>
          <w:sz w:val="24"/>
          <w:szCs w:val="24"/>
        </w:rPr>
      </w:pPr>
      <w:r w:rsidRPr="0003681F">
        <w:rPr>
          <w:rFonts w:ascii="Times New Roman" w:eastAsia="Times New Roman" w:hAnsi="Times New Roman" w:cs="Times New Roman"/>
          <w:bCs/>
          <w:sz w:val="24"/>
          <w:szCs w:val="24"/>
        </w:rPr>
        <w:t>Informacije o multimodalnim putovanjima temelje se na statičnim poda</w:t>
      </w:r>
      <w:r>
        <w:rPr>
          <w:rFonts w:ascii="Times New Roman" w:eastAsia="Times New Roman" w:hAnsi="Times New Roman" w:cs="Times New Roman"/>
          <w:bCs/>
          <w:sz w:val="24"/>
          <w:szCs w:val="24"/>
        </w:rPr>
        <w:t>t</w:t>
      </w:r>
      <w:r w:rsidRPr="0003681F">
        <w:rPr>
          <w:rFonts w:ascii="Times New Roman" w:eastAsia="Times New Roman" w:hAnsi="Times New Roman" w:cs="Times New Roman"/>
          <w:bCs/>
          <w:sz w:val="24"/>
          <w:szCs w:val="24"/>
        </w:rPr>
        <w:t>cima o putovanjima i prometu. Statični poda</w:t>
      </w:r>
      <w:r>
        <w:rPr>
          <w:rFonts w:ascii="Times New Roman" w:eastAsia="Times New Roman" w:hAnsi="Times New Roman" w:cs="Times New Roman"/>
          <w:bCs/>
          <w:sz w:val="24"/>
          <w:szCs w:val="24"/>
        </w:rPr>
        <w:t>t</w:t>
      </w:r>
      <w:r w:rsidRPr="0003681F">
        <w:rPr>
          <w:rFonts w:ascii="Times New Roman" w:eastAsia="Times New Roman" w:hAnsi="Times New Roman" w:cs="Times New Roman"/>
          <w:bCs/>
          <w:sz w:val="24"/>
          <w:szCs w:val="24"/>
        </w:rPr>
        <w:t>ci o putovanjima i prometu neophodni su za potrebe informiranja i planiranja prije putovanja.</w:t>
      </w:r>
    </w:p>
    <w:p w14:paraId="3D138C05" w14:textId="77777777" w:rsidR="00632419" w:rsidRPr="0003681F" w:rsidRDefault="00632419" w:rsidP="00632419">
      <w:pPr>
        <w:widowControl w:val="0"/>
        <w:spacing w:after="0" w:line="240" w:lineRule="auto"/>
        <w:jc w:val="both"/>
        <w:rPr>
          <w:rFonts w:ascii="Times New Roman" w:eastAsia="Times New Roman" w:hAnsi="Times New Roman" w:cs="Times New Roman"/>
          <w:bCs/>
          <w:sz w:val="24"/>
          <w:szCs w:val="24"/>
        </w:rPr>
      </w:pPr>
    </w:p>
    <w:p w14:paraId="31EF634D" w14:textId="77777777" w:rsidR="00632419" w:rsidRPr="0003681F" w:rsidRDefault="00632419" w:rsidP="00632419">
      <w:pPr>
        <w:widowControl w:val="0"/>
        <w:spacing w:after="0" w:line="240" w:lineRule="auto"/>
        <w:ind w:firstLine="567"/>
        <w:jc w:val="both"/>
        <w:rPr>
          <w:rFonts w:ascii="Times New Roman" w:eastAsia="Times New Roman" w:hAnsi="Times New Roman" w:cs="Times New Roman"/>
          <w:bCs/>
          <w:sz w:val="24"/>
          <w:szCs w:val="24"/>
        </w:rPr>
      </w:pPr>
      <w:r w:rsidRPr="0003681F">
        <w:rPr>
          <w:rFonts w:ascii="Times New Roman" w:eastAsia="Times New Roman" w:hAnsi="Times New Roman" w:cs="Times New Roman"/>
          <w:bCs/>
          <w:sz w:val="24"/>
          <w:szCs w:val="24"/>
        </w:rPr>
        <w:t>Za putnike u cijeloj Europskoj uniji ključno je da pružatelji usluga nude točne i pouzdane informacije o putovanjima. Kada dođe do izmjena, tijela nadležna za</w:t>
      </w:r>
      <w:r>
        <w:rPr>
          <w:rFonts w:ascii="Times New Roman" w:eastAsia="Times New Roman" w:hAnsi="Times New Roman" w:cs="Times New Roman"/>
          <w:bCs/>
          <w:sz w:val="24"/>
          <w:szCs w:val="24"/>
        </w:rPr>
        <w:t xml:space="preserve"> promet ili prijevoznici trebali</w:t>
      </w:r>
      <w:r w:rsidRPr="0003681F">
        <w:rPr>
          <w:rFonts w:ascii="Times New Roman" w:eastAsia="Times New Roman" w:hAnsi="Times New Roman" w:cs="Times New Roman"/>
          <w:bCs/>
          <w:sz w:val="24"/>
          <w:szCs w:val="24"/>
        </w:rPr>
        <w:t xml:space="preserve"> bi pravovremeno ažurirati bitne podatke pomoću nacionalne pristupne točke. Osim toga, kada pružatelj usluga upotrebljava podatke o putovanjima i prometu, postoji opasnost da se netočne informacije o putovanjima prikažu korisnicima, što može negativno utjecati na </w:t>
      </w:r>
      <w:r>
        <w:rPr>
          <w:rFonts w:ascii="Times New Roman" w:eastAsia="Times New Roman" w:hAnsi="Times New Roman" w:cs="Times New Roman"/>
          <w:bCs/>
          <w:sz w:val="24"/>
          <w:szCs w:val="24"/>
        </w:rPr>
        <w:t>njihovo</w:t>
      </w:r>
      <w:r w:rsidRPr="0003681F">
        <w:rPr>
          <w:rFonts w:ascii="Times New Roman" w:eastAsia="Times New Roman" w:hAnsi="Times New Roman" w:cs="Times New Roman"/>
          <w:bCs/>
          <w:sz w:val="24"/>
          <w:szCs w:val="24"/>
        </w:rPr>
        <w:t xml:space="preserve"> putovanje. Kada tijela nadležna za promet, prijevoznici, upravitelji infrastrukture ili pružatelji usluga prijevoza na zahtjev otkriju pogreške, potrebno ih je pravovremeno ispraviti. </w:t>
      </w:r>
    </w:p>
    <w:p w14:paraId="47C13F63" w14:textId="77777777" w:rsidR="00632419" w:rsidRPr="0003681F" w:rsidRDefault="00632419" w:rsidP="00632419">
      <w:pPr>
        <w:widowControl w:val="0"/>
        <w:spacing w:after="0" w:line="240" w:lineRule="auto"/>
        <w:jc w:val="both"/>
        <w:rPr>
          <w:rFonts w:ascii="Times New Roman" w:eastAsia="Times New Roman" w:hAnsi="Times New Roman" w:cs="Times New Roman"/>
          <w:bCs/>
          <w:sz w:val="24"/>
          <w:szCs w:val="24"/>
        </w:rPr>
      </w:pPr>
    </w:p>
    <w:p w14:paraId="5BA99E91" w14:textId="77777777" w:rsidR="000008EF" w:rsidRPr="0003681F" w:rsidRDefault="00632419" w:rsidP="000008EF">
      <w:pPr>
        <w:spacing w:after="0" w:line="240" w:lineRule="auto"/>
        <w:ind w:firstLine="567"/>
        <w:jc w:val="both"/>
        <w:rPr>
          <w:rFonts w:ascii="Times New Roman" w:eastAsia="Arial" w:hAnsi="Times New Roman" w:cs="Times New Roman"/>
          <w:color w:val="000000"/>
          <w:sz w:val="24"/>
          <w:szCs w:val="24"/>
        </w:rPr>
      </w:pPr>
      <w:r w:rsidRPr="0003681F">
        <w:rPr>
          <w:rFonts w:ascii="Times New Roman" w:eastAsia="Times New Roman" w:hAnsi="Times New Roman" w:cs="Times New Roman"/>
          <w:bCs/>
          <w:sz w:val="24"/>
          <w:szCs w:val="24"/>
        </w:rPr>
        <w:t>Ministarstvo mora, prometa i infrastrukture uspostavlja NPT.</w:t>
      </w:r>
      <w:r w:rsidR="000008EF" w:rsidRPr="000008EF">
        <w:rPr>
          <w:rFonts w:ascii="Times New Roman" w:eastAsia="Calibri" w:hAnsi="Times New Roman" w:cs="Times New Roman"/>
          <w:sz w:val="24"/>
          <w:szCs w:val="24"/>
        </w:rPr>
        <w:t xml:space="preserve"> </w:t>
      </w:r>
      <w:r w:rsidR="00436FB4">
        <w:rPr>
          <w:rFonts w:ascii="Times New Roman" w:eastAsia="Calibri" w:hAnsi="Times New Roman" w:cs="Times New Roman"/>
          <w:sz w:val="24"/>
          <w:szCs w:val="24"/>
        </w:rPr>
        <w:t xml:space="preserve">Društvo </w:t>
      </w:r>
      <w:r w:rsidR="000008EF">
        <w:rPr>
          <w:rFonts w:ascii="Times New Roman" w:eastAsia="Calibri" w:hAnsi="Times New Roman" w:cs="Times New Roman"/>
          <w:sz w:val="24"/>
          <w:szCs w:val="24"/>
        </w:rPr>
        <w:t>Hrvatske ceste d.o.o. obavlja</w:t>
      </w:r>
      <w:r w:rsidR="000008EF" w:rsidRPr="0003681F">
        <w:rPr>
          <w:rFonts w:ascii="Times New Roman" w:eastAsia="Calibri" w:hAnsi="Times New Roman" w:cs="Times New Roman"/>
          <w:sz w:val="24"/>
          <w:szCs w:val="24"/>
        </w:rPr>
        <w:t xml:space="preserve"> </w:t>
      </w:r>
      <w:r w:rsidR="000008EF">
        <w:rPr>
          <w:rFonts w:ascii="Times New Roman" w:eastAsia="Arial" w:hAnsi="Times New Roman" w:cs="Times New Roman"/>
          <w:color w:val="000000"/>
          <w:sz w:val="24"/>
          <w:szCs w:val="24"/>
        </w:rPr>
        <w:t>stručno-tehničke poslove</w:t>
      </w:r>
      <w:r w:rsidR="000008EF" w:rsidRPr="0003681F">
        <w:rPr>
          <w:rFonts w:ascii="Times New Roman" w:eastAsia="Arial" w:hAnsi="Times New Roman" w:cs="Times New Roman"/>
          <w:color w:val="000000"/>
          <w:sz w:val="24"/>
          <w:szCs w:val="24"/>
        </w:rPr>
        <w:t xml:space="preserve"> izrade informatičkog sustava NPT-a, poslove prikupljanja, obrade i ažuriranja po</w:t>
      </w:r>
      <w:r w:rsidR="00216D68">
        <w:rPr>
          <w:rFonts w:ascii="Times New Roman" w:eastAsia="Arial" w:hAnsi="Times New Roman" w:cs="Times New Roman"/>
          <w:color w:val="000000"/>
          <w:sz w:val="24"/>
          <w:szCs w:val="24"/>
        </w:rPr>
        <w:t>dataka.</w:t>
      </w:r>
    </w:p>
    <w:p w14:paraId="15350635" w14:textId="77777777" w:rsidR="00632419" w:rsidRPr="0003681F" w:rsidRDefault="00632419" w:rsidP="000008EF">
      <w:pPr>
        <w:widowControl w:val="0"/>
        <w:spacing w:after="0" w:line="240" w:lineRule="auto"/>
        <w:jc w:val="both"/>
        <w:rPr>
          <w:rFonts w:ascii="Times New Roman" w:eastAsia="Times New Roman" w:hAnsi="Times New Roman" w:cs="Times New Roman"/>
          <w:bCs/>
          <w:sz w:val="24"/>
          <w:szCs w:val="24"/>
        </w:rPr>
      </w:pPr>
    </w:p>
    <w:p w14:paraId="2E3BD774" w14:textId="77777777" w:rsidR="00632419" w:rsidRPr="00D63AF4" w:rsidRDefault="00632419" w:rsidP="00A42723">
      <w:pPr>
        <w:autoSpaceDE w:val="0"/>
        <w:autoSpaceDN w:val="0"/>
        <w:adjustRightInd w:val="0"/>
        <w:spacing w:after="0" w:line="240" w:lineRule="auto"/>
        <w:ind w:left="567" w:hanging="567"/>
        <w:jc w:val="both"/>
        <w:rPr>
          <w:rFonts w:ascii="Times New Roman" w:eastAsia="Times New Roman" w:hAnsi="Times New Roman" w:cs="Times New Roman"/>
          <w:b/>
          <w:bCs/>
          <w:sz w:val="24"/>
          <w:szCs w:val="24"/>
        </w:rPr>
      </w:pPr>
    </w:p>
    <w:p w14:paraId="48C53975" w14:textId="77777777" w:rsidR="00D63AF4" w:rsidRPr="00D63AF4" w:rsidRDefault="00D63AF4" w:rsidP="00D63AF4">
      <w:pPr>
        <w:jc w:val="both"/>
        <w:rPr>
          <w:rFonts w:ascii="Times New Roman" w:hAnsi="Times New Roman" w:cs="Times New Roman"/>
          <w:b/>
          <w:sz w:val="24"/>
          <w:szCs w:val="24"/>
        </w:rPr>
      </w:pPr>
      <w:r>
        <w:rPr>
          <w:rFonts w:ascii="Times New Roman" w:hAnsi="Times New Roman" w:cs="Times New Roman"/>
          <w:b/>
          <w:sz w:val="24"/>
          <w:szCs w:val="24"/>
        </w:rPr>
        <w:t xml:space="preserve">III.    </w:t>
      </w:r>
      <w:r w:rsidRPr="00D63AF4">
        <w:rPr>
          <w:rFonts w:ascii="Times New Roman" w:hAnsi="Times New Roman" w:cs="Times New Roman"/>
          <w:b/>
          <w:sz w:val="24"/>
          <w:szCs w:val="24"/>
        </w:rPr>
        <w:t>OBRAZLOŽENJE ODREDBI PREDLOŽENOG ZAKONA</w:t>
      </w:r>
    </w:p>
    <w:p w14:paraId="513A1FCF" w14:textId="77777777" w:rsidR="00D63AF4" w:rsidRPr="0003681F" w:rsidRDefault="00D63AF4" w:rsidP="00D63AF4">
      <w:pPr>
        <w:widowControl w:val="0"/>
        <w:spacing w:after="0" w:line="240" w:lineRule="auto"/>
        <w:rPr>
          <w:rFonts w:ascii="Times New Roman" w:eastAsia="Calibri" w:hAnsi="Times New Roman" w:cs="Times New Roman"/>
          <w:b/>
          <w:sz w:val="24"/>
          <w:szCs w:val="24"/>
        </w:rPr>
      </w:pPr>
      <w:r w:rsidRPr="0003681F">
        <w:rPr>
          <w:rFonts w:ascii="Times New Roman" w:eastAsia="Calibri" w:hAnsi="Times New Roman" w:cs="Times New Roman"/>
          <w:b/>
          <w:sz w:val="24"/>
          <w:szCs w:val="24"/>
        </w:rPr>
        <w:t>Uz članak 1.</w:t>
      </w:r>
    </w:p>
    <w:p w14:paraId="3DE32E07" w14:textId="77777777" w:rsidR="00D63AF4" w:rsidRPr="0003681F" w:rsidRDefault="00D63AF4" w:rsidP="00D63AF4">
      <w:pPr>
        <w:widowControl w:val="0"/>
        <w:spacing w:after="0" w:line="240" w:lineRule="auto"/>
        <w:rPr>
          <w:rFonts w:ascii="Times New Roman" w:eastAsia="Calibri" w:hAnsi="Times New Roman" w:cs="Times New Roman"/>
          <w:b/>
          <w:sz w:val="24"/>
          <w:szCs w:val="24"/>
        </w:rPr>
      </w:pPr>
    </w:p>
    <w:p w14:paraId="4F69969D" w14:textId="77777777" w:rsidR="00D63AF4" w:rsidRPr="0003681F" w:rsidRDefault="00D63AF4" w:rsidP="00D63AF4">
      <w:pPr>
        <w:widowControl w:val="0"/>
        <w:spacing w:after="0" w:line="240" w:lineRule="auto"/>
        <w:rPr>
          <w:rFonts w:ascii="Times New Roman" w:eastAsia="Calibri" w:hAnsi="Times New Roman" w:cs="Times New Roman"/>
          <w:sz w:val="24"/>
          <w:szCs w:val="24"/>
        </w:rPr>
      </w:pPr>
      <w:r w:rsidRPr="0003681F">
        <w:rPr>
          <w:rFonts w:ascii="Times New Roman" w:eastAsia="Calibri" w:hAnsi="Times New Roman" w:cs="Times New Roman"/>
          <w:sz w:val="24"/>
          <w:szCs w:val="24"/>
        </w:rPr>
        <w:t>Odredbama ovoga čla</w:t>
      </w:r>
      <w:r w:rsidR="00E31835">
        <w:rPr>
          <w:rFonts w:ascii="Times New Roman" w:eastAsia="Calibri" w:hAnsi="Times New Roman" w:cs="Times New Roman"/>
          <w:sz w:val="24"/>
          <w:szCs w:val="24"/>
        </w:rPr>
        <w:t>nka propisuje se predmet Z</w:t>
      </w:r>
      <w:r w:rsidR="00DC21E7">
        <w:rPr>
          <w:rFonts w:ascii="Times New Roman" w:eastAsia="Calibri" w:hAnsi="Times New Roman" w:cs="Times New Roman"/>
          <w:sz w:val="24"/>
          <w:szCs w:val="24"/>
        </w:rPr>
        <w:t>akona i izuzeće od primjene ovoga Zakona.</w:t>
      </w:r>
    </w:p>
    <w:p w14:paraId="20C3D73C" w14:textId="77777777" w:rsidR="00D63AF4" w:rsidRPr="0003681F" w:rsidRDefault="00D63AF4" w:rsidP="00D63AF4">
      <w:pPr>
        <w:widowControl w:val="0"/>
        <w:spacing w:after="0" w:line="240" w:lineRule="auto"/>
        <w:rPr>
          <w:rFonts w:ascii="Times New Roman" w:eastAsia="Calibri" w:hAnsi="Times New Roman" w:cs="Times New Roman"/>
          <w:b/>
          <w:sz w:val="24"/>
          <w:szCs w:val="24"/>
        </w:rPr>
      </w:pPr>
    </w:p>
    <w:p w14:paraId="1424D63E" w14:textId="77777777" w:rsidR="00D63AF4" w:rsidRPr="0003681F" w:rsidRDefault="00D63AF4" w:rsidP="00D63AF4">
      <w:pPr>
        <w:widowControl w:val="0"/>
        <w:spacing w:after="0" w:line="240" w:lineRule="auto"/>
        <w:rPr>
          <w:rFonts w:ascii="Times New Roman" w:eastAsia="Calibri" w:hAnsi="Times New Roman" w:cs="Times New Roman"/>
          <w:b/>
          <w:sz w:val="24"/>
          <w:szCs w:val="24"/>
        </w:rPr>
      </w:pPr>
      <w:r w:rsidRPr="0003681F">
        <w:rPr>
          <w:rFonts w:ascii="Times New Roman" w:eastAsia="Calibri" w:hAnsi="Times New Roman" w:cs="Times New Roman"/>
          <w:b/>
          <w:sz w:val="24"/>
          <w:szCs w:val="24"/>
        </w:rPr>
        <w:t xml:space="preserve">Uz članak 2. </w:t>
      </w:r>
    </w:p>
    <w:p w14:paraId="643BB9E6" w14:textId="77777777" w:rsidR="00D63AF4" w:rsidRPr="0003681F" w:rsidRDefault="00D63AF4" w:rsidP="00D63AF4">
      <w:pPr>
        <w:widowControl w:val="0"/>
        <w:spacing w:after="0" w:line="240" w:lineRule="auto"/>
        <w:rPr>
          <w:rFonts w:ascii="Times New Roman" w:eastAsia="Calibri" w:hAnsi="Times New Roman" w:cs="Times New Roman"/>
          <w:b/>
          <w:sz w:val="24"/>
          <w:szCs w:val="24"/>
        </w:rPr>
      </w:pPr>
    </w:p>
    <w:p w14:paraId="6257A14B" w14:textId="77777777" w:rsidR="00D63AF4" w:rsidRPr="0003681F" w:rsidRDefault="00D63AF4" w:rsidP="00D63AF4">
      <w:pPr>
        <w:widowControl w:val="0"/>
        <w:spacing w:after="0" w:line="240" w:lineRule="auto"/>
        <w:jc w:val="both"/>
        <w:rPr>
          <w:rFonts w:ascii="Times New Roman" w:eastAsia="Calibri" w:hAnsi="Times New Roman" w:cs="Times New Roman"/>
          <w:sz w:val="24"/>
          <w:szCs w:val="24"/>
        </w:rPr>
      </w:pPr>
      <w:r w:rsidRPr="0003681F">
        <w:rPr>
          <w:rFonts w:ascii="Times New Roman" w:eastAsia="Calibri" w:hAnsi="Times New Roman" w:cs="Times New Roman"/>
          <w:sz w:val="24"/>
          <w:szCs w:val="24"/>
        </w:rPr>
        <w:t>Ovim Zakonom uspostavlja se pravni okvir za provedbu Delegirane uredbe Komisije (EU) 2017/1926.</w:t>
      </w:r>
    </w:p>
    <w:p w14:paraId="56D393EF" w14:textId="77777777" w:rsidR="00D63AF4" w:rsidRPr="0003681F" w:rsidRDefault="00D63AF4" w:rsidP="00D63AF4">
      <w:pPr>
        <w:widowControl w:val="0"/>
        <w:spacing w:after="0" w:line="240" w:lineRule="auto"/>
        <w:rPr>
          <w:rFonts w:ascii="Times New Roman" w:eastAsia="Calibri" w:hAnsi="Times New Roman" w:cs="Times New Roman"/>
          <w:b/>
          <w:sz w:val="24"/>
          <w:szCs w:val="24"/>
        </w:rPr>
      </w:pPr>
    </w:p>
    <w:p w14:paraId="0DDF21ED" w14:textId="77777777" w:rsidR="00D63AF4" w:rsidRPr="0003681F" w:rsidRDefault="00D63AF4" w:rsidP="00D63AF4">
      <w:pPr>
        <w:widowControl w:val="0"/>
        <w:spacing w:after="0" w:line="240" w:lineRule="auto"/>
        <w:rPr>
          <w:rFonts w:ascii="Times New Roman" w:eastAsia="Calibri" w:hAnsi="Times New Roman" w:cs="Times New Roman"/>
          <w:b/>
          <w:sz w:val="24"/>
          <w:szCs w:val="24"/>
        </w:rPr>
      </w:pPr>
      <w:r w:rsidRPr="0003681F">
        <w:rPr>
          <w:rFonts w:ascii="Times New Roman" w:eastAsia="Calibri" w:hAnsi="Times New Roman" w:cs="Times New Roman"/>
          <w:b/>
          <w:sz w:val="24"/>
          <w:szCs w:val="24"/>
        </w:rPr>
        <w:t>Uz članak 3.</w:t>
      </w:r>
    </w:p>
    <w:p w14:paraId="44253C5E" w14:textId="77777777" w:rsidR="00D63AF4" w:rsidRPr="0003681F" w:rsidRDefault="00D63AF4" w:rsidP="00D63AF4">
      <w:pPr>
        <w:widowControl w:val="0"/>
        <w:spacing w:after="0" w:line="240" w:lineRule="auto"/>
        <w:rPr>
          <w:rFonts w:ascii="Times New Roman" w:eastAsia="Calibri" w:hAnsi="Times New Roman" w:cs="Times New Roman"/>
          <w:b/>
          <w:sz w:val="24"/>
          <w:szCs w:val="24"/>
        </w:rPr>
      </w:pPr>
    </w:p>
    <w:p w14:paraId="6389AF9F" w14:textId="77777777" w:rsidR="00D63AF4" w:rsidRPr="0003681F" w:rsidRDefault="00D63AF4" w:rsidP="00D63AF4">
      <w:pPr>
        <w:widowControl w:val="0"/>
        <w:spacing w:after="0" w:line="240" w:lineRule="auto"/>
        <w:jc w:val="both"/>
        <w:rPr>
          <w:rFonts w:ascii="Times New Roman" w:eastAsia="Calibri" w:hAnsi="Times New Roman" w:cs="Times New Roman"/>
          <w:sz w:val="24"/>
          <w:szCs w:val="24"/>
        </w:rPr>
      </w:pPr>
      <w:r w:rsidRPr="0003681F">
        <w:rPr>
          <w:rFonts w:ascii="Times New Roman" w:eastAsia="Calibri" w:hAnsi="Times New Roman" w:cs="Times New Roman"/>
          <w:sz w:val="24"/>
          <w:szCs w:val="24"/>
        </w:rPr>
        <w:t>Ovim člankom se određuju pojmovi koji se upotrebljavaju u ovom Zakonu.</w:t>
      </w:r>
    </w:p>
    <w:p w14:paraId="34235FEC" w14:textId="77777777" w:rsidR="00D63AF4" w:rsidRPr="0003681F" w:rsidRDefault="00D63AF4" w:rsidP="00D63AF4">
      <w:pPr>
        <w:widowControl w:val="0"/>
        <w:spacing w:after="0" w:line="240" w:lineRule="auto"/>
        <w:rPr>
          <w:rFonts w:ascii="Times New Roman" w:eastAsia="Calibri" w:hAnsi="Times New Roman" w:cs="Times New Roman"/>
          <w:b/>
          <w:sz w:val="24"/>
          <w:szCs w:val="24"/>
        </w:rPr>
      </w:pPr>
    </w:p>
    <w:p w14:paraId="4C23AF8F" w14:textId="77777777" w:rsidR="00D63AF4" w:rsidRPr="0003681F" w:rsidRDefault="00D63AF4" w:rsidP="00D63AF4">
      <w:pPr>
        <w:widowControl w:val="0"/>
        <w:spacing w:after="0" w:line="240" w:lineRule="auto"/>
        <w:rPr>
          <w:rFonts w:ascii="Times New Roman" w:eastAsia="Calibri" w:hAnsi="Times New Roman" w:cs="Times New Roman"/>
          <w:b/>
          <w:sz w:val="24"/>
          <w:szCs w:val="24"/>
        </w:rPr>
      </w:pPr>
      <w:r w:rsidRPr="0003681F">
        <w:rPr>
          <w:rFonts w:ascii="Times New Roman" w:eastAsia="Calibri" w:hAnsi="Times New Roman" w:cs="Times New Roman"/>
          <w:b/>
          <w:sz w:val="24"/>
          <w:szCs w:val="24"/>
        </w:rPr>
        <w:t>Uz članak 4.</w:t>
      </w:r>
    </w:p>
    <w:p w14:paraId="1012DE17" w14:textId="77777777" w:rsidR="00D63AF4" w:rsidRPr="0003681F" w:rsidRDefault="00D63AF4" w:rsidP="00D63AF4">
      <w:pPr>
        <w:widowControl w:val="0"/>
        <w:spacing w:after="0" w:line="240" w:lineRule="auto"/>
        <w:rPr>
          <w:rFonts w:ascii="Times New Roman" w:eastAsia="Calibri" w:hAnsi="Times New Roman" w:cs="Times New Roman"/>
          <w:b/>
          <w:sz w:val="24"/>
          <w:szCs w:val="24"/>
        </w:rPr>
      </w:pPr>
    </w:p>
    <w:p w14:paraId="3EDEC35D" w14:textId="77777777" w:rsidR="00D63AF4" w:rsidRPr="0003681F" w:rsidRDefault="00D63AF4" w:rsidP="00D63AF4">
      <w:pPr>
        <w:widowControl w:val="0"/>
        <w:spacing w:after="0" w:line="240" w:lineRule="auto"/>
        <w:jc w:val="both"/>
        <w:rPr>
          <w:rFonts w:ascii="Times New Roman" w:eastAsia="Calibri" w:hAnsi="Times New Roman" w:cs="Times New Roman"/>
          <w:sz w:val="24"/>
          <w:szCs w:val="24"/>
        </w:rPr>
      </w:pPr>
      <w:r w:rsidRPr="0003681F">
        <w:rPr>
          <w:rFonts w:ascii="Times New Roman" w:eastAsia="Calibri" w:hAnsi="Times New Roman" w:cs="Times New Roman"/>
          <w:sz w:val="24"/>
          <w:szCs w:val="24"/>
        </w:rPr>
        <w:t>Ovim člankom se određuje da su NPT, podatci u njoj i svi elementi potrebni za njihovu interpretaciju imovina Republike Hrvatske.</w:t>
      </w:r>
    </w:p>
    <w:p w14:paraId="02F9AAAB" w14:textId="77777777" w:rsidR="00D63AF4" w:rsidRPr="0003681F" w:rsidRDefault="00D63AF4" w:rsidP="00D63AF4">
      <w:pPr>
        <w:widowControl w:val="0"/>
        <w:spacing w:after="0" w:line="240" w:lineRule="auto"/>
        <w:rPr>
          <w:rFonts w:ascii="Times New Roman" w:eastAsia="Calibri" w:hAnsi="Times New Roman" w:cs="Times New Roman"/>
          <w:b/>
          <w:sz w:val="24"/>
          <w:szCs w:val="24"/>
        </w:rPr>
      </w:pPr>
    </w:p>
    <w:p w14:paraId="3F151A78" w14:textId="77777777" w:rsidR="00D63AF4" w:rsidRPr="0003681F" w:rsidRDefault="00D63AF4" w:rsidP="00D63AF4">
      <w:pPr>
        <w:widowControl w:val="0"/>
        <w:spacing w:after="0" w:line="240" w:lineRule="auto"/>
        <w:rPr>
          <w:rFonts w:ascii="Times New Roman" w:eastAsia="Calibri" w:hAnsi="Times New Roman" w:cs="Times New Roman"/>
          <w:b/>
          <w:sz w:val="24"/>
          <w:szCs w:val="24"/>
        </w:rPr>
      </w:pPr>
      <w:r w:rsidRPr="0003681F">
        <w:rPr>
          <w:rFonts w:ascii="Times New Roman" w:eastAsia="Calibri" w:hAnsi="Times New Roman" w:cs="Times New Roman"/>
          <w:b/>
          <w:sz w:val="24"/>
          <w:szCs w:val="24"/>
        </w:rPr>
        <w:t>Uz članak 5.</w:t>
      </w:r>
    </w:p>
    <w:p w14:paraId="27A537DA" w14:textId="77777777" w:rsidR="00D63AF4" w:rsidRPr="0003681F" w:rsidRDefault="00D63AF4" w:rsidP="00D63AF4">
      <w:pPr>
        <w:widowControl w:val="0"/>
        <w:spacing w:after="0" w:line="240" w:lineRule="auto"/>
        <w:rPr>
          <w:rFonts w:ascii="Times New Roman" w:eastAsia="Calibri" w:hAnsi="Times New Roman" w:cs="Times New Roman"/>
          <w:b/>
          <w:sz w:val="24"/>
          <w:szCs w:val="24"/>
        </w:rPr>
      </w:pPr>
    </w:p>
    <w:p w14:paraId="085C70E7" w14:textId="77777777" w:rsidR="00D63AF4" w:rsidRPr="0003681F" w:rsidRDefault="00D63AF4" w:rsidP="00D63AF4">
      <w:pPr>
        <w:widowControl w:val="0"/>
        <w:spacing w:after="0" w:line="240" w:lineRule="auto"/>
        <w:jc w:val="both"/>
        <w:rPr>
          <w:rFonts w:ascii="Times New Roman" w:eastAsia="Calibri" w:hAnsi="Times New Roman" w:cs="Times New Roman"/>
          <w:sz w:val="24"/>
          <w:szCs w:val="24"/>
        </w:rPr>
      </w:pPr>
      <w:r w:rsidRPr="0003681F">
        <w:rPr>
          <w:rFonts w:ascii="Times New Roman" w:eastAsia="Calibri" w:hAnsi="Times New Roman" w:cs="Times New Roman"/>
          <w:sz w:val="24"/>
          <w:szCs w:val="24"/>
        </w:rPr>
        <w:t>Ovim člankom se uređuje uspostava NPT-a.</w:t>
      </w:r>
    </w:p>
    <w:p w14:paraId="5D640510" w14:textId="77777777" w:rsidR="00D63AF4" w:rsidRPr="0003681F" w:rsidRDefault="00D63AF4" w:rsidP="00D63AF4">
      <w:pPr>
        <w:widowControl w:val="0"/>
        <w:spacing w:after="0" w:line="240" w:lineRule="auto"/>
        <w:jc w:val="both"/>
        <w:rPr>
          <w:rFonts w:ascii="Times New Roman" w:eastAsia="Calibri" w:hAnsi="Times New Roman" w:cs="Times New Roman"/>
          <w:sz w:val="24"/>
          <w:szCs w:val="24"/>
        </w:rPr>
      </w:pPr>
    </w:p>
    <w:p w14:paraId="61232B06" w14:textId="77777777" w:rsidR="00D63AF4" w:rsidRPr="0003681F" w:rsidRDefault="00D63AF4" w:rsidP="00D63AF4">
      <w:pPr>
        <w:widowControl w:val="0"/>
        <w:spacing w:after="0" w:line="240" w:lineRule="auto"/>
        <w:jc w:val="both"/>
        <w:rPr>
          <w:rFonts w:ascii="Times New Roman" w:eastAsia="Calibri" w:hAnsi="Times New Roman" w:cs="Times New Roman"/>
          <w:b/>
          <w:sz w:val="24"/>
          <w:szCs w:val="24"/>
        </w:rPr>
      </w:pPr>
      <w:r w:rsidRPr="0003681F">
        <w:rPr>
          <w:rFonts w:ascii="Times New Roman" w:eastAsia="Calibri" w:hAnsi="Times New Roman" w:cs="Times New Roman"/>
          <w:b/>
          <w:sz w:val="24"/>
          <w:szCs w:val="24"/>
        </w:rPr>
        <w:t>Uz članak 6.</w:t>
      </w:r>
    </w:p>
    <w:p w14:paraId="1D367AD2" w14:textId="77777777" w:rsidR="00D63AF4" w:rsidRPr="0003681F" w:rsidRDefault="00D63AF4" w:rsidP="00D63AF4">
      <w:pPr>
        <w:widowControl w:val="0"/>
        <w:spacing w:after="0" w:line="240" w:lineRule="auto"/>
        <w:jc w:val="both"/>
        <w:rPr>
          <w:rFonts w:ascii="Times New Roman" w:eastAsia="Calibri" w:hAnsi="Times New Roman" w:cs="Times New Roman"/>
          <w:sz w:val="24"/>
          <w:szCs w:val="24"/>
        </w:rPr>
      </w:pPr>
    </w:p>
    <w:p w14:paraId="4E128482" w14:textId="77777777" w:rsidR="00D63AF4" w:rsidRPr="0003681F" w:rsidRDefault="00D63AF4" w:rsidP="00D63AF4">
      <w:pPr>
        <w:widowControl w:val="0"/>
        <w:spacing w:after="0" w:line="240" w:lineRule="auto"/>
        <w:jc w:val="both"/>
        <w:rPr>
          <w:rFonts w:ascii="Times New Roman" w:eastAsia="Calibri" w:hAnsi="Times New Roman" w:cs="Times New Roman"/>
          <w:b/>
          <w:sz w:val="24"/>
          <w:szCs w:val="24"/>
        </w:rPr>
      </w:pPr>
      <w:r w:rsidRPr="0003681F">
        <w:rPr>
          <w:rFonts w:ascii="Times New Roman" w:eastAsia="Calibri" w:hAnsi="Times New Roman" w:cs="Times New Roman"/>
          <w:sz w:val="24"/>
          <w:szCs w:val="24"/>
        </w:rPr>
        <w:t>Ovim člankom se određuje da tijela nadležna za promet, prijevoznici, upravitelji infrastrukture i pružatelji usluga prijevoza na zahtjev dostavljaju potrebne metapodatke te razdoblje i rok za dostavu istih.</w:t>
      </w:r>
    </w:p>
    <w:p w14:paraId="37724E3D" w14:textId="77777777" w:rsidR="00D63AF4" w:rsidRPr="0003681F" w:rsidRDefault="00D63AF4" w:rsidP="00D63AF4">
      <w:pPr>
        <w:widowControl w:val="0"/>
        <w:spacing w:after="0" w:line="240" w:lineRule="auto"/>
        <w:rPr>
          <w:rFonts w:ascii="Times New Roman" w:eastAsia="Calibri" w:hAnsi="Times New Roman" w:cs="Times New Roman"/>
          <w:b/>
          <w:sz w:val="24"/>
          <w:szCs w:val="24"/>
        </w:rPr>
      </w:pPr>
    </w:p>
    <w:p w14:paraId="373039ED" w14:textId="77777777" w:rsidR="00D63AF4" w:rsidRPr="0003681F" w:rsidRDefault="00D63AF4" w:rsidP="00D63AF4">
      <w:pPr>
        <w:widowControl w:val="0"/>
        <w:spacing w:after="0" w:line="240" w:lineRule="auto"/>
        <w:rPr>
          <w:rFonts w:ascii="Times New Roman" w:eastAsia="Calibri" w:hAnsi="Times New Roman" w:cs="Times New Roman"/>
          <w:b/>
          <w:sz w:val="24"/>
          <w:szCs w:val="24"/>
        </w:rPr>
      </w:pPr>
      <w:r w:rsidRPr="0003681F">
        <w:rPr>
          <w:rFonts w:ascii="Times New Roman" w:eastAsia="Calibri" w:hAnsi="Times New Roman" w:cs="Times New Roman"/>
          <w:b/>
          <w:sz w:val="24"/>
          <w:szCs w:val="24"/>
        </w:rPr>
        <w:t>Uz članak 7.</w:t>
      </w:r>
    </w:p>
    <w:p w14:paraId="502B02AD" w14:textId="77777777" w:rsidR="00D63AF4" w:rsidRPr="0003681F" w:rsidRDefault="00D63AF4" w:rsidP="00D63AF4">
      <w:pPr>
        <w:widowControl w:val="0"/>
        <w:spacing w:after="0" w:line="240" w:lineRule="auto"/>
        <w:rPr>
          <w:rFonts w:ascii="Times New Roman" w:eastAsia="Calibri" w:hAnsi="Times New Roman" w:cs="Times New Roman"/>
          <w:b/>
          <w:sz w:val="24"/>
          <w:szCs w:val="24"/>
        </w:rPr>
      </w:pPr>
    </w:p>
    <w:p w14:paraId="1D128EED" w14:textId="77777777" w:rsidR="00D63AF4" w:rsidRPr="0003681F" w:rsidRDefault="00D63AF4" w:rsidP="00D63AF4">
      <w:pPr>
        <w:widowControl w:val="0"/>
        <w:spacing w:after="0" w:line="240" w:lineRule="auto"/>
        <w:jc w:val="both"/>
        <w:rPr>
          <w:rFonts w:ascii="Times New Roman" w:eastAsia="Calibri" w:hAnsi="Times New Roman" w:cs="Times New Roman"/>
          <w:sz w:val="24"/>
          <w:szCs w:val="24"/>
        </w:rPr>
      </w:pPr>
      <w:r w:rsidRPr="0003681F">
        <w:rPr>
          <w:rFonts w:ascii="Times New Roman" w:eastAsia="Calibri" w:hAnsi="Times New Roman" w:cs="Times New Roman"/>
          <w:sz w:val="24"/>
          <w:szCs w:val="24"/>
        </w:rPr>
        <w:t>Ovim člankom se određuje da je na NPT-ima potrebno upotrebljavati usklađeni niz interoperabilnih formata za razmjenu podataka te protokole koji se temelje na postojećim tehničkim rješenjima i važećim primjenjivim normama za pojedine načine prijevoza, pri čemu Ministarstvo surađuje i razmjenjuje podatke s NPT-ima ostalih država članica Europske unije.</w:t>
      </w:r>
    </w:p>
    <w:p w14:paraId="6C01D909" w14:textId="77777777" w:rsidR="00D63AF4" w:rsidRPr="0003681F" w:rsidRDefault="00D63AF4" w:rsidP="00D63AF4">
      <w:pPr>
        <w:widowControl w:val="0"/>
        <w:spacing w:after="0" w:line="240" w:lineRule="auto"/>
        <w:rPr>
          <w:rFonts w:ascii="Times New Roman" w:eastAsia="Calibri" w:hAnsi="Times New Roman" w:cs="Times New Roman"/>
          <w:b/>
          <w:sz w:val="24"/>
          <w:szCs w:val="24"/>
        </w:rPr>
      </w:pPr>
    </w:p>
    <w:p w14:paraId="1DF01E4A" w14:textId="77777777" w:rsidR="00D63AF4" w:rsidRPr="0003681F" w:rsidRDefault="00D63AF4" w:rsidP="00D63AF4">
      <w:pPr>
        <w:widowControl w:val="0"/>
        <w:spacing w:after="0" w:line="240" w:lineRule="auto"/>
        <w:rPr>
          <w:rFonts w:ascii="Times New Roman" w:eastAsia="Calibri" w:hAnsi="Times New Roman" w:cs="Times New Roman"/>
          <w:b/>
          <w:sz w:val="24"/>
          <w:szCs w:val="24"/>
        </w:rPr>
      </w:pPr>
      <w:r w:rsidRPr="0003681F">
        <w:rPr>
          <w:rFonts w:ascii="Times New Roman" w:eastAsia="Calibri" w:hAnsi="Times New Roman" w:cs="Times New Roman"/>
          <w:b/>
          <w:sz w:val="24"/>
          <w:szCs w:val="24"/>
        </w:rPr>
        <w:t>Uz članak 8.</w:t>
      </w:r>
    </w:p>
    <w:p w14:paraId="1FC6C5A4" w14:textId="77777777" w:rsidR="00D63AF4" w:rsidRPr="0003681F" w:rsidRDefault="00D63AF4" w:rsidP="00D63AF4">
      <w:pPr>
        <w:widowControl w:val="0"/>
        <w:spacing w:after="0" w:line="240" w:lineRule="auto"/>
        <w:rPr>
          <w:rFonts w:ascii="Times New Roman" w:eastAsia="Calibri" w:hAnsi="Times New Roman" w:cs="Times New Roman"/>
          <w:b/>
          <w:sz w:val="24"/>
          <w:szCs w:val="24"/>
        </w:rPr>
      </w:pPr>
    </w:p>
    <w:p w14:paraId="2798E65E" w14:textId="77777777" w:rsidR="00D63AF4" w:rsidRPr="0003681F" w:rsidRDefault="00D63AF4" w:rsidP="00D63AF4">
      <w:pPr>
        <w:widowControl w:val="0"/>
        <w:spacing w:after="0" w:line="240" w:lineRule="auto"/>
        <w:jc w:val="both"/>
        <w:rPr>
          <w:rFonts w:ascii="Times New Roman" w:eastAsia="Calibri" w:hAnsi="Times New Roman" w:cs="Times New Roman"/>
          <w:sz w:val="24"/>
          <w:szCs w:val="24"/>
        </w:rPr>
      </w:pPr>
      <w:r w:rsidRPr="0003681F">
        <w:rPr>
          <w:rFonts w:ascii="Times New Roman" w:eastAsia="Calibri" w:hAnsi="Times New Roman" w:cs="Times New Roman"/>
          <w:sz w:val="24"/>
          <w:szCs w:val="24"/>
        </w:rPr>
        <w:t>Ovim člankom propisuje se mogućnost sklapanja sporazuma između Ministarstva i posjednika potrebnih metapodataka radi uređivanja uvjeta i načina provođenja aktivnosti za postizanje učinkovitog pristupa podacima.</w:t>
      </w:r>
    </w:p>
    <w:p w14:paraId="2FCA6A0F" w14:textId="77777777" w:rsidR="00D63AF4" w:rsidRPr="0003681F" w:rsidRDefault="00D63AF4" w:rsidP="00D63AF4">
      <w:pPr>
        <w:widowControl w:val="0"/>
        <w:spacing w:after="0" w:line="240" w:lineRule="auto"/>
        <w:rPr>
          <w:rFonts w:ascii="Times New Roman" w:eastAsia="Calibri" w:hAnsi="Times New Roman" w:cs="Times New Roman"/>
          <w:b/>
          <w:sz w:val="24"/>
          <w:szCs w:val="24"/>
        </w:rPr>
      </w:pPr>
      <w:r w:rsidRPr="0003681F">
        <w:rPr>
          <w:rFonts w:ascii="Times New Roman" w:eastAsia="Calibri" w:hAnsi="Times New Roman" w:cs="Times New Roman"/>
          <w:b/>
          <w:sz w:val="24"/>
          <w:szCs w:val="24"/>
        </w:rPr>
        <w:t xml:space="preserve"> </w:t>
      </w:r>
    </w:p>
    <w:p w14:paraId="035386FD" w14:textId="77777777" w:rsidR="00D63AF4" w:rsidRPr="0003681F" w:rsidRDefault="00D63AF4" w:rsidP="00D63AF4">
      <w:pPr>
        <w:widowControl w:val="0"/>
        <w:spacing w:after="0" w:line="240" w:lineRule="auto"/>
        <w:rPr>
          <w:rFonts w:ascii="Times New Roman" w:eastAsia="Calibri" w:hAnsi="Times New Roman" w:cs="Times New Roman"/>
          <w:b/>
          <w:sz w:val="24"/>
          <w:szCs w:val="24"/>
        </w:rPr>
      </w:pPr>
      <w:r w:rsidRPr="0003681F">
        <w:rPr>
          <w:rFonts w:ascii="Times New Roman" w:eastAsia="Calibri" w:hAnsi="Times New Roman" w:cs="Times New Roman"/>
          <w:b/>
          <w:sz w:val="24"/>
          <w:szCs w:val="24"/>
        </w:rPr>
        <w:t>Uz članak 9.</w:t>
      </w:r>
    </w:p>
    <w:p w14:paraId="366E3A9A" w14:textId="77777777" w:rsidR="00D63AF4" w:rsidRPr="0003681F" w:rsidRDefault="00D63AF4" w:rsidP="00D63AF4">
      <w:pPr>
        <w:widowControl w:val="0"/>
        <w:spacing w:after="0" w:line="240" w:lineRule="auto"/>
        <w:rPr>
          <w:rFonts w:ascii="Times New Roman" w:eastAsia="Calibri" w:hAnsi="Times New Roman" w:cs="Times New Roman"/>
          <w:b/>
          <w:sz w:val="24"/>
          <w:szCs w:val="24"/>
        </w:rPr>
      </w:pPr>
    </w:p>
    <w:p w14:paraId="3DCB039C" w14:textId="77777777" w:rsidR="00D63AF4" w:rsidRPr="0003681F" w:rsidRDefault="00D63AF4" w:rsidP="00D63AF4">
      <w:pPr>
        <w:widowControl w:val="0"/>
        <w:spacing w:after="0" w:line="240" w:lineRule="auto"/>
        <w:jc w:val="both"/>
        <w:rPr>
          <w:rFonts w:ascii="Times New Roman" w:eastAsia="Calibri" w:hAnsi="Times New Roman" w:cs="Times New Roman"/>
          <w:b/>
          <w:sz w:val="24"/>
          <w:szCs w:val="24"/>
        </w:rPr>
      </w:pPr>
      <w:r w:rsidRPr="0003681F">
        <w:rPr>
          <w:rFonts w:ascii="Times New Roman" w:eastAsia="Calibri" w:hAnsi="Times New Roman" w:cs="Times New Roman"/>
          <w:sz w:val="24"/>
          <w:szCs w:val="24"/>
        </w:rPr>
        <w:t>Ovim člankom se propisuje ažuriranje statičnih podataka od strane tijela nadležnih za promet, prijevoznika, upravitelja infrastrukture i pružatelja usluga prijevoza na zahtjev, kao i ispravljanje nepravilnosti.</w:t>
      </w:r>
    </w:p>
    <w:p w14:paraId="3056441A" w14:textId="77777777" w:rsidR="00D63AF4" w:rsidRPr="0003681F" w:rsidRDefault="00D63AF4" w:rsidP="00D63AF4">
      <w:pPr>
        <w:widowControl w:val="0"/>
        <w:spacing w:after="0" w:line="240" w:lineRule="auto"/>
        <w:rPr>
          <w:rFonts w:ascii="Times New Roman" w:eastAsia="Calibri" w:hAnsi="Times New Roman" w:cs="Times New Roman"/>
          <w:b/>
          <w:sz w:val="24"/>
          <w:szCs w:val="24"/>
        </w:rPr>
      </w:pPr>
    </w:p>
    <w:p w14:paraId="787F5768" w14:textId="77777777" w:rsidR="00D63AF4" w:rsidRPr="0003681F" w:rsidRDefault="00D63AF4" w:rsidP="00D63AF4">
      <w:pPr>
        <w:widowControl w:val="0"/>
        <w:spacing w:after="0" w:line="240" w:lineRule="auto"/>
        <w:rPr>
          <w:rFonts w:ascii="Times New Roman" w:eastAsia="Calibri" w:hAnsi="Times New Roman" w:cs="Times New Roman"/>
          <w:b/>
          <w:sz w:val="24"/>
          <w:szCs w:val="24"/>
        </w:rPr>
      </w:pPr>
      <w:r w:rsidRPr="0003681F">
        <w:rPr>
          <w:rFonts w:ascii="Times New Roman" w:eastAsia="Calibri" w:hAnsi="Times New Roman" w:cs="Times New Roman"/>
          <w:b/>
          <w:sz w:val="24"/>
          <w:szCs w:val="24"/>
        </w:rPr>
        <w:t>Uz članak 10.</w:t>
      </w:r>
    </w:p>
    <w:p w14:paraId="4849394D" w14:textId="77777777" w:rsidR="00D63AF4" w:rsidRPr="0003681F" w:rsidRDefault="00D63AF4" w:rsidP="00D63AF4">
      <w:pPr>
        <w:widowControl w:val="0"/>
        <w:spacing w:after="0" w:line="240" w:lineRule="auto"/>
        <w:rPr>
          <w:rFonts w:ascii="Times New Roman" w:eastAsia="Calibri" w:hAnsi="Times New Roman" w:cs="Times New Roman"/>
          <w:b/>
          <w:sz w:val="24"/>
          <w:szCs w:val="24"/>
        </w:rPr>
      </w:pPr>
    </w:p>
    <w:p w14:paraId="3C281704" w14:textId="77777777" w:rsidR="00D63AF4" w:rsidRPr="0003681F" w:rsidRDefault="00D63AF4" w:rsidP="00D63AF4">
      <w:pPr>
        <w:widowControl w:val="0"/>
        <w:spacing w:after="0" w:line="240" w:lineRule="auto"/>
        <w:jc w:val="both"/>
        <w:rPr>
          <w:rFonts w:ascii="Times New Roman" w:eastAsia="Calibri" w:hAnsi="Times New Roman" w:cs="Times New Roman"/>
          <w:b/>
          <w:sz w:val="24"/>
          <w:szCs w:val="24"/>
        </w:rPr>
      </w:pPr>
      <w:r w:rsidRPr="0003681F">
        <w:rPr>
          <w:rFonts w:ascii="Times New Roman" w:eastAsia="Calibri" w:hAnsi="Times New Roman" w:cs="Times New Roman"/>
          <w:sz w:val="24"/>
          <w:szCs w:val="24"/>
        </w:rPr>
        <w:t>Ovim člankom propisuje se da je potrebno ispunjavati bitne zahtjeve navedene u Uredbi (EU) 2017/1926 koji se primjenjuju na</w:t>
      </w:r>
      <w:r w:rsidR="00237942">
        <w:rPr>
          <w:rFonts w:ascii="Times New Roman" w:eastAsia="Calibri" w:hAnsi="Times New Roman" w:cs="Times New Roman"/>
          <w:sz w:val="24"/>
          <w:szCs w:val="24"/>
        </w:rPr>
        <w:t xml:space="preserve"> ponovnu uporabu podataka o putovanjima i prometu i </w:t>
      </w:r>
      <w:r w:rsidRPr="0003681F">
        <w:rPr>
          <w:rFonts w:ascii="Times New Roman" w:eastAsia="Calibri" w:hAnsi="Times New Roman" w:cs="Times New Roman"/>
          <w:sz w:val="24"/>
          <w:szCs w:val="24"/>
        </w:rPr>
        <w:t xml:space="preserve"> povezivanje usluga pružanja informacija o putovanjima.</w:t>
      </w:r>
      <w:r w:rsidRPr="0003681F">
        <w:rPr>
          <w:rFonts w:ascii="Times New Roman" w:eastAsia="Calibri" w:hAnsi="Times New Roman" w:cs="Times New Roman"/>
          <w:b/>
          <w:sz w:val="24"/>
          <w:szCs w:val="24"/>
        </w:rPr>
        <w:t xml:space="preserve"> </w:t>
      </w:r>
    </w:p>
    <w:p w14:paraId="6907B856" w14:textId="77777777" w:rsidR="00D63AF4" w:rsidRPr="0003681F" w:rsidRDefault="00D63AF4" w:rsidP="00D63AF4">
      <w:pPr>
        <w:widowControl w:val="0"/>
        <w:spacing w:after="0" w:line="240" w:lineRule="auto"/>
        <w:jc w:val="both"/>
        <w:rPr>
          <w:rFonts w:ascii="Times New Roman" w:eastAsia="Calibri" w:hAnsi="Times New Roman" w:cs="Times New Roman"/>
          <w:b/>
          <w:sz w:val="24"/>
          <w:szCs w:val="24"/>
        </w:rPr>
      </w:pPr>
    </w:p>
    <w:p w14:paraId="6837AACF" w14:textId="77777777" w:rsidR="00D63AF4" w:rsidRPr="0003681F" w:rsidRDefault="00D63AF4" w:rsidP="00D63AF4">
      <w:pPr>
        <w:widowControl w:val="0"/>
        <w:spacing w:after="0" w:line="240" w:lineRule="auto"/>
        <w:rPr>
          <w:rFonts w:ascii="Times New Roman" w:eastAsia="Calibri" w:hAnsi="Times New Roman" w:cs="Times New Roman"/>
          <w:b/>
          <w:sz w:val="24"/>
          <w:szCs w:val="24"/>
        </w:rPr>
      </w:pPr>
      <w:r w:rsidRPr="0003681F">
        <w:rPr>
          <w:rFonts w:ascii="Times New Roman" w:eastAsia="Calibri" w:hAnsi="Times New Roman" w:cs="Times New Roman"/>
          <w:b/>
          <w:sz w:val="24"/>
          <w:szCs w:val="24"/>
        </w:rPr>
        <w:t>Uz članak 11.</w:t>
      </w:r>
    </w:p>
    <w:p w14:paraId="3AA0B2CC" w14:textId="77777777" w:rsidR="00D63AF4" w:rsidRPr="0003681F" w:rsidRDefault="00D63AF4" w:rsidP="00D63AF4">
      <w:pPr>
        <w:widowControl w:val="0"/>
        <w:spacing w:after="0" w:line="240" w:lineRule="auto"/>
        <w:rPr>
          <w:rFonts w:ascii="Times New Roman" w:eastAsia="Calibri" w:hAnsi="Times New Roman" w:cs="Times New Roman"/>
          <w:b/>
          <w:sz w:val="24"/>
          <w:szCs w:val="24"/>
        </w:rPr>
      </w:pPr>
    </w:p>
    <w:p w14:paraId="41F80FA8" w14:textId="77777777" w:rsidR="00D63AF4" w:rsidRPr="0003681F" w:rsidRDefault="00D63AF4" w:rsidP="00D63AF4">
      <w:pPr>
        <w:widowControl w:val="0"/>
        <w:spacing w:after="0" w:line="240" w:lineRule="auto"/>
        <w:jc w:val="both"/>
        <w:rPr>
          <w:rFonts w:ascii="Times New Roman" w:eastAsia="Calibri" w:hAnsi="Times New Roman" w:cs="Times New Roman"/>
          <w:sz w:val="24"/>
          <w:szCs w:val="24"/>
        </w:rPr>
      </w:pPr>
      <w:r w:rsidRPr="0003681F">
        <w:rPr>
          <w:rFonts w:ascii="Times New Roman" w:eastAsia="Calibri" w:hAnsi="Times New Roman" w:cs="Times New Roman"/>
          <w:sz w:val="24"/>
          <w:szCs w:val="24"/>
        </w:rPr>
        <w:t>Ovim člankom se propisuje upotreba</w:t>
      </w:r>
      <w:r w:rsidRPr="0003681F">
        <w:rPr>
          <w:rFonts w:ascii="Times New Roman" w:eastAsia="Calibri" w:hAnsi="Times New Roman" w:cs="Times New Roman"/>
          <w:b/>
          <w:sz w:val="24"/>
          <w:szCs w:val="24"/>
        </w:rPr>
        <w:t xml:space="preserve"> </w:t>
      </w:r>
      <w:r w:rsidRPr="0003681F">
        <w:rPr>
          <w:rFonts w:ascii="Times New Roman" w:eastAsia="Calibri" w:hAnsi="Times New Roman" w:cs="Times New Roman"/>
          <w:sz w:val="24"/>
          <w:szCs w:val="24"/>
        </w:rPr>
        <w:t>neutralnosti i transparentnosti prilikom pružanja informacija o putovanjima, kao i mogućnost pružanja informacija o emisijama stakleničkih plinova.</w:t>
      </w:r>
    </w:p>
    <w:p w14:paraId="647D67D0" w14:textId="77777777" w:rsidR="00D63AF4" w:rsidRPr="0003681F" w:rsidRDefault="00D63AF4" w:rsidP="00D63AF4">
      <w:pPr>
        <w:widowControl w:val="0"/>
        <w:spacing w:after="0" w:line="240" w:lineRule="auto"/>
        <w:jc w:val="both"/>
        <w:rPr>
          <w:rFonts w:ascii="Times New Roman" w:eastAsia="Calibri" w:hAnsi="Times New Roman" w:cs="Times New Roman"/>
          <w:sz w:val="24"/>
          <w:szCs w:val="24"/>
        </w:rPr>
      </w:pPr>
    </w:p>
    <w:p w14:paraId="3A0470DA" w14:textId="77777777" w:rsidR="00D63AF4" w:rsidRPr="0003681F" w:rsidRDefault="00D63AF4" w:rsidP="00D63AF4">
      <w:pPr>
        <w:widowControl w:val="0"/>
        <w:spacing w:after="0" w:line="240" w:lineRule="auto"/>
        <w:jc w:val="both"/>
        <w:rPr>
          <w:rFonts w:ascii="Times New Roman" w:eastAsia="Calibri" w:hAnsi="Times New Roman" w:cs="Times New Roman"/>
          <w:b/>
          <w:sz w:val="24"/>
          <w:szCs w:val="24"/>
        </w:rPr>
      </w:pPr>
      <w:r w:rsidRPr="0003681F">
        <w:rPr>
          <w:rFonts w:ascii="Times New Roman" w:eastAsia="Calibri" w:hAnsi="Times New Roman" w:cs="Times New Roman"/>
          <w:b/>
          <w:sz w:val="24"/>
          <w:szCs w:val="24"/>
        </w:rPr>
        <w:t>Uz članak 12.</w:t>
      </w:r>
    </w:p>
    <w:p w14:paraId="576A3050" w14:textId="77777777" w:rsidR="00D63AF4" w:rsidRPr="0003681F" w:rsidRDefault="00D63AF4" w:rsidP="00D63AF4">
      <w:pPr>
        <w:widowControl w:val="0"/>
        <w:spacing w:after="0" w:line="240" w:lineRule="auto"/>
        <w:jc w:val="both"/>
        <w:rPr>
          <w:rFonts w:ascii="Times New Roman" w:eastAsia="Calibri" w:hAnsi="Times New Roman" w:cs="Times New Roman"/>
          <w:sz w:val="24"/>
          <w:szCs w:val="24"/>
        </w:rPr>
      </w:pPr>
    </w:p>
    <w:p w14:paraId="1FCC5417" w14:textId="77777777" w:rsidR="00D63AF4" w:rsidRPr="0003681F" w:rsidRDefault="00F40CC0" w:rsidP="00D63AF4">
      <w:pPr>
        <w:widowControl w:val="0"/>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Ovim člankom se propisuju</w:t>
      </w:r>
      <w:r w:rsidR="00D63AF4" w:rsidRPr="0003681F">
        <w:rPr>
          <w:rFonts w:ascii="Times New Roman" w:eastAsia="Calibri" w:hAnsi="Times New Roman" w:cs="Times New Roman"/>
          <w:sz w:val="24"/>
          <w:szCs w:val="24"/>
        </w:rPr>
        <w:t xml:space="preserve"> način i uvjeti podnošenja zahtjeva za posebnu obradu podataka te obveza detaljnijeg uređivanja istog pravilnikom koji</w:t>
      </w:r>
      <w:r w:rsidR="00DC21E7">
        <w:rPr>
          <w:rFonts w:ascii="Times New Roman" w:eastAsia="Calibri" w:hAnsi="Times New Roman" w:cs="Times New Roman"/>
          <w:sz w:val="24"/>
          <w:szCs w:val="24"/>
        </w:rPr>
        <w:t xml:space="preserve"> će donijeti ministar mora, prometa i infrastrukture</w:t>
      </w:r>
      <w:r w:rsidR="00D63AF4" w:rsidRPr="0003681F">
        <w:rPr>
          <w:rFonts w:ascii="Times New Roman" w:eastAsia="Calibri" w:hAnsi="Times New Roman" w:cs="Times New Roman"/>
          <w:sz w:val="24"/>
          <w:szCs w:val="24"/>
        </w:rPr>
        <w:t>.</w:t>
      </w:r>
    </w:p>
    <w:p w14:paraId="7CC2C6D3" w14:textId="77777777" w:rsidR="00D63AF4" w:rsidRPr="0003681F" w:rsidRDefault="00D63AF4" w:rsidP="00D63AF4">
      <w:pPr>
        <w:widowControl w:val="0"/>
        <w:spacing w:after="0" w:line="240" w:lineRule="auto"/>
        <w:rPr>
          <w:rFonts w:ascii="Times New Roman" w:eastAsia="Calibri" w:hAnsi="Times New Roman" w:cs="Times New Roman"/>
          <w:b/>
          <w:sz w:val="24"/>
          <w:szCs w:val="24"/>
        </w:rPr>
      </w:pPr>
    </w:p>
    <w:p w14:paraId="57529000" w14:textId="77777777" w:rsidR="00D63AF4" w:rsidRPr="0003681F" w:rsidRDefault="00D63AF4" w:rsidP="00D63AF4">
      <w:pPr>
        <w:widowControl w:val="0"/>
        <w:spacing w:after="0" w:line="240" w:lineRule="auto"/>
        <w:rPr>
          <w:rFonts w:ascii="Times New Roman" w:eastAsia="Calibri" w:hAnsi="Times New Roman" w:cs="Times New Roman"/>
          <w:b/>
          <w:sz w:val="24"/>
          <w:szCs w:val="24"/>
        </w:rPr>
      </w:pPr>
      <w:r w:rsidRPr="0003681F">
        <w:rPr>
          <w:rFonts w:ascii="Times New Roman" w:eastAsia="Calibri" w:hAnsi="Times New Roman" w:cs="Times New Roman"/>
          <w:b/>
          <w:sz w:val="24"/>
          <w:szCs w:val="24"/>
        </w:rPr>
        <w:t>Uz članak 13.</w:t>
      </w:r>
    </w:p>
    <w:p w14:paraId="156B39E0" w14:textId="77777777" w:rsidR="00D63AF4" w:rsidRPr="0003681F" w:rsidRDefault="00D63AF4" w:rsidP="00D63AF4">
      <w:pPr>
        <w:widowControl w:val="0"/>
        <w:spacing w:after="0" w:line="240" w:lineRule="auto"/>
        <w:rPr>
          <w:rFonts w:ascii="Times New Roman" w:eastAsia="Calibri" w:hAnsi="Times New Roman" w:cs="Times New Roman"/>
          <w:b/>
          <w:sz w:val="24"/>
          <w:szCs w:val="24"/>
        </w:rPr>
      </w:pPr>
    </w:p>
    <w:p w14:paraId="4D98131A" w14:textId="77777777" w:rsidR="00D63AF4" w:rsidRPr="0003681F" w:rsidRDefault="00D63AF4" w:rsidP="00D63AF4">
      <w:pPr>
        <w:widowControl w:val="0"/>
        <w:spacing w:after="0" w:line="240" w:lineRule="auto"/>
        <w:rPr>
          <w:rFonts w:ascii="Times New Roman" w:eastAsia="Calibri" w:hAnsi="Times New Roman" w:cs="Times New Roman"/>
          <w:sz w:val="24"/>
          <w:szCs w:val="24"/>
        </w:rPr>
      </w:pPr>
      <w:r w:rsidRPr="0003681F">
        <w:rPr>
          <w:rFonts w:ascii="Times New Roman" w:eastAsia="Calibri" w:hAnsi="Times New Roman" w:cs="Times New Roman"/>
          <w:sz w:val="24"/>
          <w:szCs w:val="24"/>
        </w:rPr>
        <w:t>Ovim člankom se uređuje financiranje uspostave i rada NPT-a.</w:t>
      </w:r>
    </w:p>
    <w:p w14:paraId="5E21A648" w14:textId="77777777" w:rsidR="00D63AF4" w:rsidRPr="0003681F" w:rsidRDefault="00D63AF4" w:rsidP="00D63AF4">
      <w:pPr>
        <w:widowControl w:val="0"/>
        <w:spacing w:after="0" w:line="240" w:lineRule="auto"/>
        <w:rPr>
          <w:rFonts w:ascii="Times New Roman" w:eastAsia="Calibri" w:hAnsi="Times New Roman" w:cs="Times New Roman"/>
          <w:b/>
          <w:sz w:val="24"/>
          <w:szCs w:val="24"/>
        </w:rPr>
      </w:pPr>
    </w:p>
    <w:p w14:paraId="4BF51031" w14:textId="77777777" w:rsidR="00D63AF4" w:rsidRPr="0003681F" w:rsidRDefault="00D63AF4" w:rsidP="00D63AF4">
      <w:pPr>
        <w:widowControl w:val="0"/>
        <w:spacing w:after="0" w:line="240" w:lineRule="auto"/>
        <w:rPr>
          <w:rFonts w:ascii="Times New Roman" w:eastAsia="Calibri" w:hAnsi="Times New Roman" w:cs="Times New Roman"/>
          <w:b/>
          <w:sz w:val="24"/>
          <w:szCs w:val="24"/>
        </w:rPr>
      </w:pPr>
      <w:r w:rsidRPr="0003681F">
        <w:rPr>
          <w:rFonts w:ascii="Times New Roman" w:eastAsia="Calibri" w:hAnsi="Times New Roman" w:cs="Times New Roman"/>
          <w:b/>
          <w:sz w:val="24"/>
          <w:szCs w:val="24"/>
        </w:rPr>
        <w:t>Uz članak 14.</w:t>
      </w:r>
    </w:p>
    <w:p w14:paraId="137B0131" w14:textId="77777777" w:rsidR="00D63AF4" w:rsidRPr="0003681F" w:rsidRDefault="00D63AF4" w:rsidP="00D63AF4">
      <w:pPr>
        <w:widowControl w:val="0"/>
        <w:spacing w:after="0" w:line="240" w:lineRule="auto"/>
        <w:rPr>
          <w:rFonts w:ascii="Times New Roman" w:eastAsia="Calibri" w:hAnsi="Times New Roman" w:cs="Times New Roman"/>
          <w:b/>
          <w:sz w:val="24"/>
          <w:szCs w:val="24"/>
        </w:rPr>
      </w:pPr>
    </w:p>
    <w:p w14:paraId="70E98306" w14:textId="77777777" w:rsidR="00D63AF4" w:rsidRPr="0003681F" w:rsidRDefault="00D63AF4" w:rsidP="00D63AF4">
      <w:pPr>
        <w:widowControl w:val="0"/>
        <w:spacing w:after="0" w:line="240" w:lineRule="auto"/>
        <w:jc w:val="both"/>
        <w:rPr>
          <w:rFonts w:ascii="Times New Roman" w:eastAsia="Calibri" w:hAnsi="Times New Roman" w:cs="Times New Roman"/>
          <w:sz w:val="24"/>
          <w:szCs w:val="24"/>
        </w:rPr>
      </w:pPr>
      <w:r w:rsidRPr="0003681F">
        <w:rPr>
          <w:rFonts w:ascii="Times New Roman" w:eastAsia="Calibri" w:hAnsi="Times New Roman" w:cs="Times New Roman"/>
          <w:sz w:val="24"/>
          <w:szCs w:val="24"/>
        </w:rPr>
        <w:t>Ovim člankom uređuje se da Ministarstvo analizira i izvješćuje poštuju li tijela nadležna za promet, prijevoznici, pružatelji usluga prijevoza na zahtjev i pružatelji informacija o putovanjima zahtjeve iz članaka</w:t>
      </w:r>
      <w:r w:rsidR="00860AE4">
        <w:rPr>
          <w:rFonts w:ascii="Times New Roman" w:eastAsia="Calibri" w:hAnsi="Times New Roman" w:cs="Times New Roman"/>
          <w:sz w:val="24"/>
          <w:szCs w:val="24"/>
        </w:rPr>
        <w:t xml:space="preserve"> od</w:t>
      </w:r>
      <w:r w:rsidRPr="0003681F">
        <w:rPr>
          <w:rFonts w:ascii="Times New Roman" w:eastAsia="Calibri" w:hAnsi="Times New Roman" w:cs="Times New Roman"/>
          <w:sz w:val="24"/>
          <w:szCs w:val="24"/>
        </w:rPr>
        <w:t xml:space="preserve"> 5. do 11. ovoga Zakona.</w:t>
      </w:r>
    </w:p>
    <w:p w14:paraId="49546F4C" w14:textId="77777777" w:rsidR="00D63AF4" w:rsidRPr="0003681F" w:rsidRDefault="00D63AF4" w:rsidP="00D63AF4">
      <w:pPr>
        <w:widowControl w:val="0"/>
        <w:spacing w:after="0" w:line="240" w:lineRule="auto"/>
        <w:jc w:val="both"/>
        <w:rPr>
          <w:rFonts w:ascii="Times New Roman" w:eastAsia="Calibri" w:hAnsi="Times New Roman" w:cs="Times New Roman"/>
          <w:b/>
          <w:sz w:val="24"/>
          <w:szCs w:val="24"/>
        </w:rPr>
      </w:pPr>
    </w:p>
    <w:p w14:paraId="473E82A9" w14:textId="77777777" w:rsidR="00D63AF4" w:rsidRPr="0003681F" w:rsidRDefault="00D63AF4" w:rsidP="00D63AF4">
      <w:pPr>
        <w:widowControl w:val="0"/>
        <w:spacing w:after="0" w:line="240" w:lineRule="auto"/>
        <w:jc w:val="both"/>
        <w:rPr>
          <w:rFonts w:ascii="Times New Roman" w:eastAsia="Calibri" w:hAnsi="Times New Roman" w:cs="Times New Roman"/>
          <w:b/>
          <w:sz w:val="24"/>
          <w:szCs w:val="24"/>
        </w:rPr>
      </w:pPr>
      <w:r w:rsidRPr="0003681F">
        <w:rPr>
          <w:rFonts w:ascii="Times New Roman" w:eastAsia="Calibri" w:hAnsi="Times New Roman" w:cs="Times New Roman"/>
          <w:b/>
          <w:sz w:val="24"/>
          <w:szCs w:val="24"/>
        </w:rPr>
        <w:t>Uz članak 15.</w:t>
      </w:r>
    </w:p>
    <w:p w14:paraId="4427753F" w14:textId="77777777" w:rsidR="00D63AF4" w:rsidRPr="0003681F" w:rsidRDefault="00D63AF4" w:rsidP="00D63AF4">
      <w:pPr>
        <w:widowControl w:val="0"/>
        <w:spacing w:after="0" w:line="240" w:lineRule="auto"/>
        <w:jc w:val="both"/>
        <w:rPr>
          <w:rFonts w:ascii="Times New Roman" w:eastAsia="Calibri" w:hAnsi="Times New Roman" w:cs="Times New Roman"/>
          <w:b/>
          <w:sz w:val="24"/>
          <w:szCs w:val="24"/>
        </w:rPr>
      </w:pPr>
    </w:p>
    <w:p w14:paraId="38C9C249" w14:textId="77777777" w:rsidR="00D63AF4" w:rsidRPr="0003681F" w:rsidRDefault="00D63AF4" w:rsidP="00D63AF4">
      <w:pPr>
        <w:widowControl w:val="0"/>
        <w:spacing w:after="0" w:line="240" w:lineRule="auto"/>
        <w:jc w:val="both"/>
        <w:rPr>
          <w:rFonts w:ascii="Times New Roman" w:eastAsia="Calibri" w:hAnsi="Times New Roman" w:cs="Times New Roman"/>
          <w:sz w:val="24"/>
          <w:szCs w:val="24"/>
        </w:rPr>
      </w:pPr>
      <w:r w:rsidRPr="0003681F">
        <w:rPr>
          <w:rFonts w:ascii="Times New Roman" w:eastAsia="Calibri" w:hAnsi="Times New Roman" w:cs="Times New Roman"/>
          <w:sz w:val="24"/>
          <w:szCs w:val="24"/>
        </w:rPr>
        <w:t xml:space="preserve">Ovim člankom propisuje se </w:t>
      </w:r>
      <w:r w:rsidR="002E3A47">
        <w:rPr>
          <w:rFonts w:ascii="Times New Roman" w:eastAsia="Calibri" w:hAnsi="Times New Roman" w:cs="Times New Roman"/>
          <w:sz w:val="24"/>
          <w:szCs w:val="24"/>
        </w:rPr>
        <w:t>da Ministarstvo provodi upravni nadzor nad provedbom ovog</w:t>
      </w:r>
      <w:r w:rsidR="00391FD5">
        <w:rPr>
          <w:rFonts w:ascii="Times New Roman" w:eastAsia="Calibri" w:hAnsi="Times New Roman" w:cs="Times New Roman"/>
          <w:sz w:val="24"/>
          <w:szCs w:val="24"/>
        </w:rPr>
        <w:t>a</w:t>
      </w:r>
      <w:r w:rsidR="002E3A47">
        <w:rPr>
          <w:rFonts w:ascii="Times New Roman" w:eastAsia="Calibri" w:hAnsi="Times New Roman" w:cs="Times New Roman"/>
          <w:sz w:val="24"/>
          <w:szCs w:val="24"/>
        </w:rPr>
        <w:t xml:space="preserve"> zakona. </w:t>
      </w:r>
    </w:p>
    <w:p w14:paraId="2F2F408A" w14:textId="77777777" w:rsidR="00D63AF4" w:rsidRPr="0003681F" w:rsidRDefault="00D63AF4" w:rsidP="00D63AF4">
      <w:pPr>
        <w:widowControl w:val="0"/>
        <w:spacing w:after="0" w:line="240" w:lineRule="auto"/>
        <w:rPr>
          <w:rFonts w:ascii="Times New Roman" w:eastAsia="Calibri" w:hAnsi="Times New Roman" w:cs="Times New Roman"/>
          <w:b/>
          <w:sz w:val="24"/>
          <w:szCs w:val="24"/>
        </w:rPr>
      </w:pPr>
    </w:p>
    <w:p w14:paraId="42CBB5B1" w14:textId="77777777" w:rsidR="00D63AF4" w:rsidRPr="0003681F" w:rsidRDefault="00D63AF4" w:rsidP="00D63AF4">
      <w:pPr>
        <w:widowControl w:val="0"/>
        <w:spacing w:after="0" w:line="240" w:lineRule="auto"/>
        <w:rPr>
          <w:rFonts w:ascii="Times New Roman" w:eastAsia="Calibri" w:hAnsi="Times New Roman" w:cs="Times New Roman"/>
          <w:b/>
          <w:sz w:val="24"/>
          <w:szCs w:val="24"/>
        </w:rPr>
      </w:pPr>
      <w:r w:rsidRPr="0003681F">
        <w:rPr>
          <w:rFonts w:ascii="Times New Roman" w:eastAsia="Calibri" w:hAnsi="Times New Roman" w:cs="Times New Roman"/>
          <w:b/>
          <w:sz w:val="24"/>
          <w:szCs w:val="24"/>
        </w:rPr>
        <w:t>Uz članak 16.</w:t>
      </w:r>
    </w:p>
    <w:p w14:paraId="1C060CB0" w14:textId="77777777" w:rsidR="00D63AF4" w:rsidRPr="0003681F" w:rsidRDefault="00D63AF4" w:rsidP="00D63AF4">
      <w:pPr>
        <w:widowControl w:val="0"/>
        <w:spacing w:after="0" w:line="240" w:lineRule="auto"/>
        <w:rPr>
          <w:rFonts w:ascii="Times New Roman" w:eastAsia="Calibri" w:hAnsi="Times New Roman" w:cs="Times New Roman"/>
          <w:sz w:val="24"/>
          <w:szCs w:val="24"/>
        </w:rPr>
      </w:pPr>
    </w:p>
    <w:p w14:paraId="2F21770F" w14:textId="77777777" w:rsidR="00D63AF4" w:rsidRPr="0003681F" w:rsidRDefault="00D63AF4" w:rsidP="00D63AF4">
      <w:pPr>
        <w:widowControl w:val="0"/>
        <w:spacing w:after="0" w:line="240" w:lineRule="auto"/>
        <w:jc w:val="both"/>
        <w:rPr>
          <w:rFonts w:ascii="Times New Roman" w:eastAsia="Calibri" w:hAnsi="Times New Roman" w:cs="Times New Roman"/>
          <w:sz w:val="24"/>
          <w:szCs w:val="24"/>
        </w:rPr>
      </w:pPr>
      <w:r w:rsidRPr="0003681F">
        <w:rPr>
          <w:rFonts w:ascii="Times New Roman" w:eastAsia="Calibri" w:hAnsi="Times New Roman" w:cs="Times New Roman"/>
          <w:sz w:val="24"/>
          <w:szCs w:val="24"/>
        </w:rPr>
        <w:t>Ovim člankom određuje se rok za donošenje predviđenog pravilnika.</w:t>
      </w:r>
    </w:p>
    <w:p w14:paraId="31E139FD" w14:textId="77777777" w:rsidR="00D63AF4" w:rsidRPr="0003681F" w:rsidRDefault="00D63AF4" w:rsidP="00D63AF4">
      <w:pPr>
        <w:widowControl w:val="0"/>
        <w:spacing w:after="0" w:line="240" w:lineRule="auto"/>
        <w:rPr>
          <w:rFonts w:ascii="Times New Roman" w:eastAsia="Calibri" w:hAnsi="Times New Roman" w:cs="Times New Roman"/>
          <w:b/>
          <w:sz w:val="24"/>
          <w:szCs w:val="24"/>
        </w:rPr>
      </w:pPr>
    </w:p>
    <w:p w14:paraId="287A79F3" w14:textId="77777777" w:rsidR="00D63AF4" w:rsidRPr="0003681F" w:rsidRDefault="00D43A4A" w:rsidP="00D63AF4">
      <w:pPr>
        <w:widowControl w:val="0"/>
        <w:spacing w:after="0" w:line="240" w:lineRule="auto"/>
        <w:rPr>
          <w:rFonts w:ascii="Times New Roman" w:eastAsia="Calibri" w:hAnsi="Times New Roman" w:cs="Times New Roman"/>
          <w:b/>
          <w:sz w:val="24"/>
          <w:szCs w:val="24"/>
        </w:rPr>
      </w:pPr>
      <w:r>
        <w:rPr>
          <w:rFonts w:ascii="Times New Roman" w:eastAsia="Calibri" w:hAnsi="Times New Roman" w:cs="Times New Roman"/>
          <w:b/>
          <w:sz w:val="24"/>
          <w:szCs w:val="24"/>
        </w:rPr>
        <w:t>Uz članak 17</w:t>
      </w:r>
      <w:r w:rsidR="00D63AF4" w:rsidRPr="0003681F">
        <w:rPr>
          <w:rFonts w:ascii="Times New Roman" w:eastAsia="Calibri" w:hAnsi="Times New Roman" w:cs="Times New Roman"/>
          <w:b/>
          <w:sz w:val="24"/>
          <w:szCs w:val="24"/>
        </w:rPr>
        <w:t xml:space="preserve">. </w:t>
      </w:r>
    </w:p>
    <w:p w14:paraId="7DA52D59" w14:textId="77777777" w:rsidR="00D63AF4" w:rsidRPr="0003681F" w:rsidRDefault="00D63AF4" w:rsidP="00D63AF4">
      <w:pPr>
        <w:widowControl w:val="0"/>
        <w:spacing w:after="0" w:line="240" w:lineRule="auto"/>
        <w:rPr>
          <w:rFonts w:ascii="Times New Roman" w:eastAsia="Calibri" w:hAnsi="Times New Roman" w:cs="Times New Roman"/>
          <w:b/>
          <w:sz w:val="24"/>
          <w:szCs w:val="24"/>
        </w:rPr>
      </w:pPr>
    </w:p>
    <w:p w14:paraId="44C9B9E0" w14:textId="77777777" w:rsidR="003A4937" w:rsidRDefault="00D63AF4" w:rsidP="003A4937">
      <w:pPr>
        <w:widowControl w:val="0"/>
        <w:spacing w:after="0" w:line="240" w:lineRule="auto"/>
        <w:jc w:val="both"/>
        <w:rPr>
          <w:rFonts w:ascii="Times New Roman" w:eastAsia="Calibri" w:hAnsi="Times New Roman" w:cs="Times New Roman"/>
          <w:b/>
          <w:sz w:val="24"/>
          <w:szCs w:val="24"/>
        </w:rPr>
      </w:pPr>
      <w:r w:rsidRPr="0003681F">
        <w:rPr>
          <w:rFonts w:ascii="Times New Roman" w:eastAsia="Calibri" w:hAnsi="Times New Roman" w:cs="Times New Roman"/>
          <w:sz w:val="24"/>
          <w:szCs w:val="24"/>
        </w:rPr>
        <w:t>Ovim člankom određuje se stupanje na snagu Zakona, kojim se propisuje iznimka koja određuje da će čla</w:t>
      </w:r>
      <w:r w:rsidR="00D43A4A">
        <w:rPr>
          <w:rFonts w:ascii="Times New Roman" w:eastAsia="Calibri" w:hAnsi="Times New Roman" w:cs="Times New Roman"/>
          <w:sz w:val="24"/>
          <w:szCs w:val="24"/>
        </w:rPr>
        <w:t xml:space="preserve">nak 6. Zakona stupiti na snagu </w:t>
      </w:r>
      <w:r w:rsidRPr="0003681F">
        <w:rPr>
          <w:rFonts w:ascii="Times New Roman" w:eastAsia="Calibri" w:hAnsi="Times New Roman" w:cs="Times New Roman"/>
          <w:sz w:val="24"/>
          <w:szCs w:val="24"/>
        </w:rPr>
        <w:t>1. siječnja 2021. godine</w:t>
      </w:r>
      <w:r>
        <w:rPr>
          <w:rFonts w:ascii="Times New Roman" w:eastAsia="Calibri" w:hAnsi="Times New Roman" w:cs="Times New Roman"/>
          <w:sz w:val="24"/>
          <w:szCs w:val="24"/>
        </w:rPr>
        <w:t>,</w:t>
      </w:r>
      <w:r w:rsidRPr="0003681F">
        <w:rPr>
          <w:rFonts w:ascii="Times New Roman" w:eastAsia="Calibri" w:hAnsi="Times New Roman" w:cs="Times New Roman"/>
          <w:sz w:val="24"/>
          <w:szCs w:val="24"/>
        </w:rPr>
        <w:t xml:space="preserve"> zbog prijelaznog razdoblja potrebnog za uspostavu NPT-a</w:t>
      </w:r>
      <w:r>
        <w:rPr>
          <w:rFonts w:ascii="Times New Roman" w:eastAsia="Calibri" w:hAnsi="Times New Roman" w:cs="Times New Roman"/>
          <w:sz w:val="24"/>
          <w:szCs w:val="24"/>
        </w:rPr>
        <w:t>,</w:t>
      </w:r>
      <w:r w:rsidRPr="0003681F">
        <w:rPr>
          <w:rFonts w:ascii="Times New Roman" w:eastAsia="Calibri" w:hAnsi="Times New Roman" w:cs="Times New Roman"/>
          <w:sz w:val="24"/>
          <w:szCs w:val="24"/>
        </w:rPr>
        <w:t xml:space="preserve"> u koju će tijela nadležna za promet, prijevoznici, upravitelji infrastrukture i pružatelji usluga prijevoza na zahtjev dostavljati potrebne metapodatke kako bi se korisnicima omogućilo korištenje statičnih podataka putem NPT-a.</w:t>
      </w:r>
    </w:p>
    <w:p w14:paraId="09EC9AAC" w14:textId="77777777" w:rsidR="003A4937" w:rsidRDefault="003A4937" w:rsidP="003A4937">
      <w:pPr>
        <w:widowControl w:val="0"/>
        <w:spacing w:after="0" w:line="240" w:lineRule="auto"/>
        <w:jc w:val="both"/>
        <w:rPr>
          <w:rFonts w:ascii="Times New Roman" w:eastAsia="Calibri" w:hAnsi="Times New Roman" w:cs="Times New Roman"/>
          <w:b/>
          <w:sz w:val="24"/>
          <w:szCs w:val="24"/>
        </w:rPr>
      </w:pPr>
    </w:p>
    <w:p w14:paraId="54F67939" w14:textId="77777777" w:rsidR="00A42723" w:rsidRPr="003A4937" w:rsidRDefault="00D63AF4" w:rsidP="003A4937">
      <w:pPr>
        <w:widowControl w:val="0"/>
        <w:spacing w:after="0" w:line="240" w:lineRule="auto"/>
        <w:jc w:val="both"/>
        <w:rPr>
          <w:rFonts w:ascii="Times New Roman" w:eastAsia="Calibri" w:hAnsi="Times New Roman" w:cs="Times New Roman"/>
          <w:sz w:val="24"/>
          <w:szCs w:val="24"/>
        </w:rPr>
      </w:pPr>
      <w:r>
        <w:rPr>
          <w:rFonts w:ascii="Times New Roman" w:eastAsia="Times New Roman" w:hAnsi="Times New Roman" w:cs="Times New Roman"/>
          <w:b/>
          <w:bCs/>
          <w:sz w:val="24"/>
          <w:szCs w:val="24"/>
        </w:rPr>
        <w:t>IV.</w:t>
      </w:r>
      <w:r w:rsidR="00A42723" w:rsidRPr="0003681F">
        <w:rPr>
          <w:rFonts w:ascii="Times New Roman" w:eastAsia="Times New Roman" w:hAnsi="Times New Roman" w:cs="Times New Roman"/>
          <w:b/>
          <w:bCs/>
          <w:sz w:val="24"/>
          <w:szCs w:val="24"/>
        </w:rPr>
        <w:tab/>
        <w:t xml:space="preserve">OCJENA I IZVORI SREDSTAVA POTREBNIH ZA PROVOĐENJE ZAKONA </w:t>
      </w:r>
    </w:p>
    <w:p w14:paraId="0E955727" w14:textId="77777777" w:rsidR="00A42723" w:rsidRDefault="00A42723" w:rsidP="00A42723">
      <w:pPr>
        <w:widowControl w:val="0"/>
        <w:spacing w:after="0" w:line="240" w:lineRule="auto"/>
        <w:ind w:firstLine="567"/>
        <w:jc w:val="both"/>
        <w:rPr>
          <w:rFonts w:ascii="Times New Roman" w:eastAsia="Calibri" w:hAnsi="Times New Roman" w:cs="Times New Roman"/>
          <w:sz w:val="24"/>
          <w:szCs w:val="24"/>
        </w:rPr>
      </w:pPr>
    </w:p>
    <w:p w14:paraId="123D25AC" w14:textId="77777777" w:rsidR="00A42723" w:rsidRDefault="00A42723" w:rsidP="00A42723">
      <w:pPr>
        <w:widowControl w:val="0"/>
        <w:spacing w:after="0" w:line="240" w:lineRule="auto"/>
        <w:ind w:firstLine="567"/>
        <w:jc w:val="both"/>
        <w:rPr>
          <w:rFonts w:ascii="Times New Roman" w:eastAsia="Calibri" w:hAnsi="Times New Roman" w:cs="Times New Roman"/>
          <w:sz w:val="24"/>
          <w:szCs w:val="24"/>
        </w:rPr>
      </w:pPr>
      <w:r w:rsidRPr="0003681F">
        <w:rPr>
          <w:rFonts w:ascii="Times New Roman" w:eastAsia="Calibri" w:hAnsi="Times New Roman" w:cs="Times New Roman"/>
          <w:sz w:val="24"/>
          <w:szCs w:val="24"/>
        </w:rPr>
        <w:t>Ukupan trošak uspost</w:t>
      </w:r>
      <w:r>
        <w:rPr>
          <w:rFonts w:ascii="Times New Roman" w:eastAsia="Calibri" w:hAnsi="Times New Roman" w:cs="Times New Roman"/>
          <w:sz w:val="24"/>
          <w:szCs w:val="24"/>
        </w:rPr>
        <w:t>ave NPT-a iznosi 3.700.000,00 kuna</w:t>
      </w:r>
      <w:r w:rsidRPr="0003681F">
        <w:rPr>
          <w:rFonts w:ascii="Times New Roman" w:eastAsia="Calibri" w:hAnsi="Times New Roman" w:cs="Times New Roman"/>
          <w:sz w:val="24"/>
          <w:szCs w:val="24"/>
        </w:rPr>
        <w:t xml:space="preserve"> počevši od 2020. godine. U okviru fondova</w:t>
      </w:r>
      <w:r>
        <w:rPr>
          <w:rFonts w:ascii="Times New Roman" w:eastAsia="Calibri" w:hAnsi="Times New Roman" w:cs="Times New Roman"/>
          <w:sz w:val="24"/>
          <w:szCs w:val="24"/>
        </w:rPr>
        <w:t xml:space="preserve"> Europske unije</w:t>
      </w:r>
      <w:r w:rsidRPr="0003681F">
        <w:rPr>
          <w:rFonts w:ascii="Times New Roman" w:eastAsia="Calibri" w:hAnsi="Times New Roman" w:cs="Times New Roman"/>
          <w:sz w:val="24"/>
          <w:szCs w:val="24"/>
        </w:rPr>
        <w:t xml:space="preserve"> planira se prijaviti predmetni projekt za sufinanciranje u iznosu od </w:t>
      </w:r>
      <w:r>
        <w:rPr>
          <w:rFonts w:ascii="Times New Roman" w:eastAsia="Calibri" w:hAnsi="Times New Roman" w:cs="Times New Roman"/>
          <w:sz w:val="24"/>
          <w:szCs w:val="24"/>
        </w:rPr>
        <w:t>3.000.000,00 kuna. Unutar 3.000.000,00 kuna</w:t>
      </w:r>
      <w:r w:rsidRPr="0003681F">
        <w:rPr>
          <w:rFonts w:ascii="Times New Roman" w:eastAsia="Calibri" w:hAnsi="Times New Roman" w:cs="Times New Roman"/>
          <w:sz w:val="24"/>
          <w:szCs w:val="24"/>
        </w:rPr>
        <w:t xml:space="preserve"> za uspostavu NPT-a u Državnom proračunu Republike Hrvatske za 2020. i projekcijama za 2021.</w:t>
      </w:r>
      <w:r>
        <w:rPr>
          <w:rFonts w:ascii="Times New Roman" w:eastAsia="Calibri" w:hAnsi="Times New Roman" w:cs="Times New Roman"/>
          <w:sz w:val="24"/>
          <w:szCs w:val="24"/>
        </w:rPr>
        <w:t xml:space="preserve"> i 2022. godinu osigurana su</w:t>
      </w:r>
      <w:r w:rsidRPr="0003681F">
        <w:rPr>
          <w:rFonts w:ascii="Times New Roman" w:eastAsia="Calibri" w:hAnsi="Times New Roman" w:cs="Times New Roman"/>
          <w:sz w:val="24"/>
          <w:szCs w:val="24"/>
        </w:rPr>
        <w:t xml:space="preserve"> sredstva u iznosu od 15</w:t>
      </w:r>
      <w:r>
        <w:rPr>
          <w:rFonts w:ascii="Times New Roman" w:eastAsia="Calibri" w:hAnsi="Times New Roman" w:cs="Times New Roman"/>
          <w:sz w:val="24"/>
          <w:szCs w:val="24"/>
        </w:rPr>
        <w:t xml:space="preserve"> </w:t>
      </w:r>
      <w:r w:rsidRPr="0003681F">
        <w:rPr>
          <w:rFonts w:ascii="Times New Roman" w:eastAsia="Calibri" w:hAnsi="Times New Roman" w:cs="Times New Roman"/>
          <w:sz w:val="24"/>
          <w:szCs w:val="24"/>
        </w:rPr>
        <w:t>% potrebnih sredstava</w:t>
      </w:r>
      <w:r>
        <w:rPr>
          <w:rFonts w:ascii="Times New Roman" w:eastAsia="Calibri" w:hAnsi="Times New Roman" w:cs="Times New Roman"/>
          <w:sz w:val="24"/>
          <w:szCs w:val="24"/>
        </w:rPr>
        <w:t>,</w:t>
      </w:r>
      <w:r w:rsidRPr="0003681F">
        <w:rPr>
          <w:rFonts w:ascii="Times New Roman" w:eastAsia="Calibri" w:hAnsi="Times New Roman" w:cs="Times New Roman"/>
          <w:sz w:val="24"/>
          <w:szCs w:val="24"/>
        </w:rPr>
        <w:t xml:space="preserve"> što čini</w:t>
      </w:r>
      <w:r>
        <w:rPr>
          <w:rFonts w:ascii="Times New Roman" w:eastAsia="Calibri" w:hAnsi="Times New Roman" w:cs="Times New Roman"/>
          <w:sz w:val="24"/>
          <w:szCs w:val="24"/>
        </w:rPr>
        <w:t xml:space="preserve"> 450.000,00 kuna (50.000,00 kuna</w:t>
      </w:r>
      <w:r w:rsidRPr="0003681F">
        <w:rPr>
          <w:rFonts w:ascii="Times New Roman" w:eastAsia="Calibri" w:hAnsi="Times New Roman" w:cs="Times New Roman"/>
          <w:sz w:val="24"/>
          <w:szCs w:val="24"/>
        </w:rPr>
        <w:t xml:space="preserve"> u 2020. god</w:t>
      </w:r>
      <w:r>
        <w:rPr>
          <w:rFonts w:ascii="Times New Roman" w:eastAsia="Calibri" w:hAnsi="Times New Roman" w:cs="Times New Roman"/>
          <w:sz w:val="24"/>
          <w:szCs w:val="24"/>
        </w:rPr>
        <w:t>ini, 100.000,00 kuna u 2021. godini i 300.000,00 kuna</w:t>
      </w:r>
      <w:r w:rsidRPr="0003681F">
        <w:rPr>
          <w:rFonts w:ascii="Times New Roman" w:eastAsia="Calibri" w:hAnsi="Times New Roman" w:cs="Times New Roman"/>
          <w:sz w:val="24"/>
          <w:szCs w:val="24"/>
        </w:rPr>
        <w:t xml:space="preserve"> u 2022. godini)</w:t>
      </w:r>
      <w:r>
        <w:rPr>
          <w:rFonts w:ascii="Times New Roman" w:eastAsia="Calibri" w:hAnsi="Times New Roman" w:cs="Times New Roman"/>
          <w:sz w:val="24"/>
          <w:szCs w:val="24"/>
        </w:rPr>
        <w:t>,</w:t>
      </w:r>
      <w:r w:rsidRPr="0003681F">
        <w:rPr>
          <w:rFonts w:ascii="Times New Roman" w:eastAsia="Calibri" w:hAnsi="Times New Roman" w:cs="Times New Roman"/>
          <w:sz w:val="24"/>
          <w:szCs w:val="24"/>
        </w:rPr>
        <w:t xml:space="preserve"> te se ost</w:t>
      </w:r>
      <w:r>
        <w:rPr>
          <w:rFonts w:ascii="Times New Roman" w:eastAsia="Calibri" w:hAnsi="Times New Roman" w:cs="Times New Roman"/>
          <w:sz w:val="24"/>
          <w:szCs w:val="24"/>
        </w:rPr>
        <w:t>atak u iznosu od 2.550.000,00 kuna</w:t>
      </w:r>
      <w:r w:rsidRPr="0003681F">
        <w:rPr>
          <w:rFonts w:ascii="Times New Roman" w:eastAsia="Calibri" w:hAnsi="Times New Roman" w:cs="Times New Roman"/>
          <w:sz w:val="24"/>
          <w:szCs w:val="24"/>
        </w:rPr>
        <w:t xml:space="preserve"> planira realizirati kroz fondove</w:t>
      </w:r>
      <w:r>
        <w:rPr>
          <w:rFonts w:ascii="Times New Roman" w:eastAsia="Calibri" w:hAnsi="Times New Roman" w:cs="Times New Roman"/>
          <w:sz w:val="24"/>
          <w:szCs w:val="24"/>
        </w:rPr>
        <w:t xml:space="preserve"> Europske unije (280.000,00 kuna</w:t>
      </w:r>
      <w:r w:rsidRPr="0003681F">
        <w:rPr>
          <w:rFonts w:ascii="Times New Roman" w:eastAsia="Calibri" w:hAnsi="Times New Roman" w:cs="Times New Roman"/>
          <w:sz w:val="24"/>
          <w:szCs w:val="24"/>
        </w:rPr>
        <w:t xml:space="preserve"> u 2020. godini, 560.000,00 kuna </w:t>
      </w:r>
      <w:r>
        <w:rPr>
          <w:rFonts w:ascii="Times New Roman" w:eastAsia="Calibri" w:hAnsi="Times New Roman" w:cs="Times New Roman"/>
          <w:sz w:val="24"/>
          <w:szCs w:val="24"/>
        </w:rPr>
        <w:t>u 2021. godini i 1.710.000,00 kuna</w:t>
      </w:r>
      <w:r w:rsidRPr="0003681F">
        <w:rPr>
          <w:rFonts w:ascii="Times New Roman" w:eastAsia="Calibri" w:hAnsi="Times New Roman" w:cs="Times New Roman"/>
          <w:sz w:val="24"/>
          <w:szCs w:val="24"/>
        </w:rPr>
        <w:t xml:space="preserve"> u 2022. godini). </w:t>
      </w:r>
    </w:p>
    <w:p w14:paraId="4EDAFB4B" w14:textId="77777777" w:rsidR="00A42723" w:rsidRDefault="00A42723" w:rsidP="00A42723">
      <w:pPr>
        <w:widowControl w:val="0"/>
        <w:spacing w:after="0" w:line="240" w:lineRule="auto"/>
        <w:ind w:firstLine="567"/>
        <w:jc w:val="both"/>
        <w:rPr>
          <w:rFonts w:ascii="Times New Roman" w:eastAsia="Calibri" w:hAnsi="Times New Roman" w:cs="Times New Roman"/>
          <w:sz w:val="24"/>
          <w:szCs w:val="24"/>
        </w:rPr>
      </w:pPr>
    </w:p>
    <w:p w14:paraId="41E754D9" w14:textId="77777777" w:rsidR="00A42723" w:rsidRPr="0003681F" w:rsidRDefault="00A42723" w:rsidP="00A42723">
      <w:pPr>
        <w:widowControl w:val="0"/>
        <w:spacing w:after="0" w:line="240" w:lineRule="auto"/>
        <w:ind w:firstLine="567"/>
        <w:jc w:val="both"/>
        <w:rPr>
          <w:rFonts w:ascii="Times New Roman" w:eastAsia="Calibri" w:hAnsi="Times New Roman" w:cs="Times New Roman"/>
          <w:sz w:val="24"/>
          <w:szCs w:val="24"/>
        </w:rPr>
      </w:pPr>
      <w:r w:rsidRPr="0003681F">
        <w:rPr>
          <w:rFonts w:ascii="Times New Roman" w:eastAsia="Calibri" w:hAnsi="Times New Roman" w:cs="Times New Roman"/>
          <w:sz w:val="24"/>
          <w:szCs w:val="24"/>
        </w:rPr>
        <w:t>Ostatak troška uspostave NPT-a</w:t>
      </w:r>
      <w:r>
        <w:rPr>
          <w:rFonts w:ascii="Times New Roman" w:eastAsia="Calibri" w:hAnsi="Times New Roman" w:cs="Times New Roman"/>
          <w:sz w:val="24"/>
          <w:szCs w:val="24"/>
        </w:rPr>
        <w:t xml:space="preserve"> od 700.000,00 kuna</w:t>
      </w:r>
      <w:r w:rsidRPr="0003681F">
        <w:rPr>
          <w:rFonts w:ascii="Times New Roman" w:eastAsia="Calibri" w:hAnsi="Times New Roman" w:cs="Times New Roman"/>
          <w:sz w:val="24"/>
          <w:szCs w:val="24"/>
        </w:rPr>
        <w:t xml:space="preserve"> je osiguran na način da je u Državnom proračunu Republike Hrvatske za 2020. i projekcijama za 2021. i 2022. godinu u 2020. godini za izradu projektnog zadatka za uspostavu NPT-a</w:t>
      </w:r>
      <w:r>
        <w:rPr>
          <w:rFonts w:ascii="Times New Roman" w:eastAsia="Calibri" w:hAnsi="Times New Roman" w:cs="Times New Roman"/>
          <w:sz w:val="24"/>
          <w:szCs w:val="24"/>
        </w:rPr>
        <w:t xml:space="preserve"> osiguran iznos od 100.000,00 kuna,</w:t>
      </w:r>
      <w:r w:rsidRPr="0003681F">
        <w:rPr>
          <w:rFonts w:ascii="Times New Roman" w:eastAsia="Calibri" w:hAnsi="Times New Roman" w:cs="Times New Roman"/>
          <w:sz w:val="24"/>
          <w:szCs w:val="24"/>
        </w:rPr>
        <w:t xml:space="preserve"> te za održavanj</w:t>
      </w:r>
      <w:r>
        <w:rPr>
          <w:rFonts w:ascii="Times New Roman" w:eastAsia="Calibri" w:hAnsi="Times New Roman" w:cs="Times New Roman"/>
          <w:sz w:val="24"/>
          <w:szCs w:val="24"/>
        </w:rPr>
        <w:t>e sustava iznos od 300.000,00 kuna u 2021. godini i 300.000,00 kuna</w:t>
      </w:r>
      <w:r w:rsidRPr="0003681F">
        <w:rPr>
          <w:rFonts w:ascii="Times New Roman" w:eastAsia="Calibri" w:hAnsi="Times New Roman" w:cs="Times New Roman"/>
          <w:sz w:val="24"/>
          <w:szCs w:val="24"/>
        </w:rPr>
        <w:t xml:space="preserve"> u 2022. godini kroz unaprjeđenje strukturnih reformi željezni</w:t>
      </w:r>
      <w:r>
        <w:rPr>
          <w:rFonts w:ascii="Times New Roman" w:eastAsia="Calibri" w:hAnsi="Times New Roman" w:cs="Times New Roman"/>
          <w:sz w:val="24"/>
          <w:szCs w:val="24"/>
        </w:rPr>
        <w:t>ce, što čini ukupno 700.000,00 kuna</w:t>
      </w:r>
      <w:r w:rsidRPr="0003681F">
        <w:rPr>
          <w:rFonts w:ascii="Times New Roman" w:eastAsia="Calibri" w:hAnsi="Times New Roman" w:cs="Times New Roman"/>
          <w:sz w:val="24"/>
          <w:szCs w:val="24"/>
        </w:rPr>
        <w:t xml:space="preserve">. </w:t>
      </w:r>
    </w:p>
    <w:p w14:paraId="62AED22F" w14:textId="77777777" w:rsidR="00A42723" w:rsidRPr="0003681F" w:rsidRDefault="00A42723" w:rsidP="00A42723">
      <w:pPr>
        <w:widowControl w:val="0"/>
        <w:spacing w:after="0" w:line="240" w:lineRule="auto"/>
        <w:ind w:firstLine="567"/>
        <w:jc w:val="both"/>
        <w:rPr>
          <w:rFonts w:ascii="Times New Roman" w:eastAsia="Calibri" w:hAnsi="Times New Roman" w:cs="Times New Roman"/>
          <w:sz w:val="24"/>
          <w:szCs w:val="24"/>
        </w:rPr>
      </w:pPr>
    </w:p>
    <w:p w14:paraId="67C24E9B" w14:textId="77777777" w:rsidR="00A42723" w:rsidRPr="003A209A" w:rsidRDefault="00A42723" w:rsidP="003A209A">
      <w:pPr>
        <w:widowControl w:val="0"/>
        <w:spacing w:after="0" w:line="240" w:lineRule="auto"/>
        <w:ind w:firstLine="567"/>
        <w:jc w:val="both"/>
        <w:rPr>
          <w:rFonts w:ascii="Times New Roman" w:eastAsia="Calibri" w:hAnsi="Times New Roman" w:cs="Times New Roman"/>
          <w:sz w:val="24"/>
          <w:szCs w:val="24"/>
        </w:rPr>
      </w:pPr>
      <w:r w:rsidRPr="0003681F">
        <w:rPr>
          <w:rFonts w:ascii="Times New Roman" w:eastAsia="Calibri" w:hAnsi="Times New Roman" w:cs="Times New Roman"/>
          <w:sz w:val="24"/>
          <w:szCs w:val="24"/>
        </w:rPr>
        <w:t>Ukoliko projekt ne bude odobren putem sredstava</w:t>
      </w:r>
      <w:r>
        <w:rPr>
          <w:rFonts w:ascii="Times New Roman" w:eastAsia="Calibri" w:hAnsi="Times New Roman" w:cs="Times New Roman"/>
          <w:sz w:val="24"/>
          <w:szCs w:val="24"/>
        </w:rPr>
        <w:t xml:space="preserve"> Europske unije,</w:t>
      </w:r>
      <w:r w:rsidRPr="0003681F">
        <w:rPr>
          <w:rFonts w:ascii="Times New Roman" w:eastAsia="Calibri" w:hAnsi="Times New Roman" w:cs="Times New Roman"/>
          <w:sz w:val="24"/>
          <w:szCs w:val="24"/>
        </w:rPr>
        <w:t xml:space="preserve"> tada će isti biti realiziran u okviru odobrenog limita rashoda Ministarstva </w:t>
      </w:r>
      <w:r>
        <w:rPr>
          <w:rFonts w:ascii="Times New Roman" w:eastAsia="Calibri" w:hAnsi="Times New Roman" w:cs="Times New Roman"/>
          <w:sz w:val="24"/>
          <w:szCs w:val="24"/>
        </w:rPr>
        <w:t xml:space="preserve">mora, prometa i infrastrukture </w:t>
      </w:r>
      <w:r w:rsidRPr="0003681F">
        <w:rPr>
          <w:rFonts w:ascii="Times New Roman" w:eastAsia="Calibri" w:hAnsi="Times New Roman" w:cs="Times New Roman"/>
          <w:sz w:val="24"/>
          <w:szCs w:val="24"/>
        </w:rPr>
        <w:t xml:space="preserve">za razdoblje </w:t>
      </w:r>
      <w:r>
        <w:rPr>
          <w:rFonts w:ascii="Times New Roman" w:eastAsia="Calibri" w:hAnsi="Times New Roman" w:cs="Times New Roman"/>
          <w:sz w:val="24"/>
          <w:szCs w:val="24"/>
        </w:rPr>
        <w:t xml:space="preserve">od </w:t>
      </w:r>
      <w:r w:rsidRPr="0003681F">
        <w:rPr>
          <w:rFonts w:ascii="Times New Roman" w:eastAsia="Calibri" w:hAnsi="Times New Roman" w:cs="Times New Roman"/>
          <w:sz w:val="24"/>
          <w:szCs w:val="24"/>
        </w:rPr>
        <w:t>2020.</w:t>
      </w:r>
      <w:r>
        <w:rPr>
          <w:rFonts w:ascii="Times New Roman" w:eastAsia="Calibri" w:hAnsi="Times New Roman" w:cs="Times New Roman"/>
          <w:sz w:val="24"/>
          <w:szCs w:val="24"/>
        </w:rPr>
        <w:t xml:space="preserve"> do </w:t>
      </w:r>
      <w:r w:rsidRPr="0003681F">
        <w:rPr>
          <w:rFonts w:ascii="Times New Roman" w:eastAsia="Calibri" w:hAnsi="Times New Roman" w:cs="Times New Roman"/>
          <w:sz w:val="24"/>
          <w:szCs w:val="24"/>
        </w:rPr>
        <w:t>2022. godine.</w:t>
      </w:r>
    </w:p>
    <w:p w14:paraId="244E81FA" w14:textId="77777777" w:rsidR="00D63AF4" w:rsidRPr="00D63AF4" w:rsidRDefault="00D63AF4" w:rsidP="00D63AF4">
      <w:pPr>
        <w:rPr>
          <w:rFonts w:ascii="Times New Roman" w:hAnsi="Times New Roman" w:cs="Times New Roman"/>
          <w:sz w:val="24"/>
          <w:szCs w:val="24"/>
        </w:rPr>
      </w:pPr>
    </w:p>
    <w:p w14:paraId="72DD1C59" w14:textId="77777777" w:rsidR="008D1C3D" w:rsidRPr="00731EBC" w:rsidRDefault="00D63AF4" w:rsidP="00731EBC">
      <w:pPr>
        <w:jc w:val="both"/>
        <w:rPr>
          <w:rFonts w:ascii="Times New Roman" w:hAnsi="Times New Roman" w:cs="Times New Roman"/>
          <w:b/>
          <w:sz w:val="24"/>
          <w:szCs w:val="24"/>
        </w:rPr>
      </w:pPr>
      <w:r>
        <w:rPr>
          <w:rFonts w:ascii="Times New Roman" w:hAnsi="Times New Roman" w:cs="Times New Roman"/>
          <w:b/>
          <w:sz w:val="24"/>
          <w:szCs w:val="24"/>
        </w:rPr>
        <w:t xml:space="preserve">V. </w:t>
      </w:r>
      <w:r>
        <w:rPr>
          <w:rFonts w:ascii="Times New Roman" w:hAnsi="Times New Roman" w:cs="Times New Roman"/>
          <w:b/>
          <w:sz w:val="24"/>
          <w:szCs w:val="24"/>
        </w:rPr>
        <w:tab/>
      </w:r>
      <w:r w:rsidRPr="00D63AF4">
        <w:rPr>
          <w:rFonts w:ascii="Times New Roman" w:hAnsi="Times New Roman" w:cs="Times New Roman"/>
          <w:b/>
          <w:sz w:val="24"/>
          <w:szCs w:val="24"/>
        </w:rPr>
        <w:t>RAZLIKE IZMEĐU RJEŠENJA KOJA SE PREDLAŽU KONAČNIM PRIJEDLOGOM ZAKONA U ODNOSU NA RJEŠENJA IZ PRIJEDLOGA ZAKONA, TE RAZLOZI ZBOG KOJIH SU TE RAZLIKE NASTALE</w:t>
      </w:r>
    </w:p>
    <w:p w14:paraId="27957BF1" w14:textId="77777777" w:rsidR="001A4B61" w:rsidRPr="008D1C3D" w:rsidRDefault="001A4B61" w:rsidP="001A4B61">
      <w:pPr>
        <w:spacing w:after="0" w:line="240" w:lineRule="auto"/>
        <w:jc w:val="both"/>
        <w:rPr>
          <w:rFonts w:ascii="Times New Roman" w:hAnsi="Times New Roman" w:cs="Times New Roman"/>
          <w:sz w:val="24"/>
          <w:szCs w:val="24"/>
        </w:rPr>
      </w:pPr>
    </w:p>
    <w:p w14:paraId="2CC09EE6" w14:textId="77777777" w:rsidR="000008EF" w:rsidRDefault="00A1218C" w:rsidP="000008EF">
      <w:pPr>
        <w:spacing w:after="0" w:line="240" w:lineRule="auto"/>
        <w:ind w:firstLine="567"/>
        <w:jc w:val="both"/>
        <w:rPr>
          <w:rFonts w:ascii="Times New Roman" w:eastAsia="Arial" w:hAnsi="Times New Roman" w:cs="Times New Roman"/>
          <w:color w:val="000000"/>
          <w:sz w:val="24"/>
          <w:szCs w:val="24"/>
        </w:rPr>
      </w:pPr>
      <w:r>
        <w:rPr>
          <w:rFonts w:ascii="Times New Roman" w:eastAsia="Calibri" w:hAnsi="Times New Roman" w:cs="Times New Roman"/>
          <w:sz w:val="24"/>
          <w:szCs w:val="24"/>
        </w:rPr>
        <w:t xml:space="preserve">  </w:t>
      </w:r>
      <w:r w:rsidR="00A82618">
        <w:rPr>
          <w:rFonts w:ascii="Times New Roman" w:eastAsia="Calibri" w:hAnsi="Times New Roman" w:cs="Times New Roman"/>
          <w:sz w:val="24"/>
          <w:szCs w:val="24"/>
        </w:rPr>
        <w:t>U odnosu na tekst Prijedloga zakona koji je prošao prvo čitanje u Hrvatskome saboru, u tekstu Konačnog prij</w:t>
      </w:r>
      <w:r w:rsidR="00F1611F">
        <w:rPr>
          <w:rFonts w:ascii="Times New Roman" w:eastAsia="Calibri" w:hAnsi="Times New Roman" w:cs="Times New Roman"/>
          <w:sz w:val="24"/>
          <w:szCs w:val="24"/>
        </w:rPr>
        <w:t xml:space="preserve">edloga zakona je mijenjan članak 5. stavak 2. kojim je propisano da </w:t>
      </w:r>
      <w:r w:rsidR="0093139A">
        <w:rPr>
          <w:rFonts w:ascii="Times New Roman" w:eastAsia="Calibri" w:hAnsi="Times New Roman" w:cs="Times New Roman"/>
          <w:sz w:val="24"/>
          <w:szCs w:val="24"/>
        </w:rPr>
        <w:t xml:space="preserve">društvo </w:t>
      </w:r>
      <w:r w:rsidR="000008EF">
        <w:rPr>
          <w:rFonts w:ascii="Times New Roman" w:eastAsia="Calibri" w:hAnsi="Times New Roman" w:cs="Times New Roman"/>
          <w:sz w:val="24"/>
          <w:szCs w:val="24"/>
        </w:rPr>
        <w:t>Hrv</w:t>
      </w:r>
      <w:r w:rsidR="00916C26">
        <w:rPr>
          <w:rFonts w:ascii="Times New Roman" w:eastAsia="Calibri" w:hAnsi="Times New Roman" w:cs="Times New Roman"/>
          <w:sz w:val="24"/>
          <w:szCs w:val="24"/>
        </w:rPr>
        <w:t xml:space="preserve">atske </w:t>
      </w:r>
      <w:r w:rsidR="005113E1">
        <w:rPr>
          <w:rFonts w:ascii="Times New Roman" w:eastAsia="Calibri" w:hAnsi="Times New Roman" w:cs="Times New Roman"/>
          <w:sz w:val="24"/>
          <w:szCs w:val="24"/>
        </w:rPr>
        <w:t>ceste d.o.o. obavlja</w:t>
      </w:r>
      <w:r w:rsidR="000008EF" w:rsidRPr="0003681F">
        <w:rPr>
          <w:rFonts w:ascii="Times New Roman" w:eastAsia="Calibri" w:hAnsi="Times New Roman" w:cs="Times New Roman"/>
          <w:sz w:val="24"/>
          <w:szCs w:val="24"/>
        </w:rPr>
        <w:t xml:space="preserve"> </w:t>
      </w:r>
      <w:r w:rsidR="000008EF">
        <w:rPr>
          <w:rFonts w:ascii="Times New Roman" w:eastAsia="Arial" w:hAnsi="Times New Roman" w:cs="Times New Roman"/>
          <w:color w:val="000000"/>
          <w:sz w:val="24"/>
          <w:szCs w:val="24"/>
        </w:rPr>
        <w:t>stručno-tehničke poslove</w:t>
      </w:r>
      <w:r w:rsidR="000008EF" w:rsidRPr="0003681F">
        <w:rPr>
          <w:rFonts w:ascii="Times New Roman" w:eastAsia="Arial" w:hAnsi="Times New Roman" w:cs="Times New Roman"/>
          <w:color w:val="000000"/>
          <w:sz w:val="24"/>
          <w:szCs w:val="24"/>
        </w:rPr>
        <w:t xml:space="preserve"> izrade informatičkog sustava NPT-a, poslove prikupljanja, obrade i ažuriranja </w:t>
      </w:r>
      <w:r w:rsidR="00DB724E">
        <w:rPr>
          <w:rFonts w:ascii="Times New Roman" w:eastAsia="Arial" w:hAnsi="Times New Roman" w:cs="Times New Roman"/>
          <w:color w:val="000000"/>
          <w:sz w:val="24"/>
          <w:szCs w:val="24"/>
        </w:rPr>
        <w:t xml:space="preserve">podataka iz stavka 1. predmetnog </w:t>
      </w:r>
      <w:r w:rsidR="000008EF" w:rsidRPr="0003681F">
        <w:rPr>
          <w:rFonts w:ascii="Times New Roman" w:eastAsia="Arial" w:hAnsi="Times New Roman" w:cs="Times New Roman"/>
          <w:color w:val="000000"/>
          <w:sz w:val="24"/>
          <w:szCs w:val="24"/>
        </w:rPr>
        <w:t>članka</w:t>
      </w:r>
      <w:r w:rsidR="000008EF">
        <w:rPr>
          <w:rFonts w:ascii="Times New Roman" w:eastAsia="Arial" w:hAnsi="Times New Roman" w:cs="Times New Roman"/>
          <w:color w:val="000000"/>
          <w:sz w:val="24"/>
          <w:szCs w:val="24"/>
        </w:rPr>
        <w:t xml:space="preserve"> te </w:t>
      </w:r>
      <w:r w:rsidR="00A8320B">
        <w:rPr>
          <w:rFonts w:ascii="Times New Roman" w:eastAsia="Arial" w:hAnsi="Times New Roman" w:cs="Times New Roman"/>
          <w:color w:val="000000"/>
          <w:sz w:val="24"/>
          <w:szCs w:val="24"/>
        </w:rPr>
        <w:t>su</w:t>
      </w:r>
      <w:r w:rsidR="000008EF">
        <w:rPr>
          <w:rFonts w:ascii="Times New Roman" w:eastAsia="Arial" w:hAnsi="Times New Roman" w:cs="Times New Roman"/>
          <w:color w:val="000000"/>
          <w:sz w:val="24"/>
          <w:szCs w:val="24"/>
        </w:rPr>
        <w:t xml:space="preserve"> u svezi s time pravno</w:t>
      </w:r>
      <w:r w:rsidR="00444E70">
        <w:rPr>
          <w:rFonts w:ascii="Times New Roman" w:eastAsia="Arial" w:hAnsi="Times New Roman" w:cs="Times New Roman"/>
          <w:color w:val="000000"/>
          <w:sz w:val="24"/>
          <w:szCs w:val="24"/>
        </w:rPr>
        <w:t xml:space="preserve"> i nomotehnički</w:t>
      </w:r>
      <w:r w:rsidR="000008EF">
        <w:rPr>
          <w:rFonts w:ascii="Times New Roman" w:eastAsia="Arial" w:hAnsi="Times New Roman" w:cs="Times New Roman"/>
          <w:color w:val="000000"/>
          <w:sz w:val="24"/>
          <w:szCs w:val="24"/>
        </w:rPr>
        <w:t xml:space="preserve"> dorađen</w:t>
      </w:r>
      <w:r w:rsidR="00A8320B">
        <w:rPr>
          <w:rFonts w:ascii="Times New Roman" w:eastAsia="Arial" w:hAnsi="Times New Roman" w:cs="Times New Roman"/>
          <w:color w:val="000000"/>
          <w:sz w:val="24"/>
          <w:szCs w:val="24"/>
        </w:rPr>
        <w:t>i</w:t>
      </w:r>
      <w:r w:rsidR="000008EF">
        <w:rPr>
          <w:rFonts w:ascii="Times New Roman" w:eastAsia="Arial" w:hAnsi="Times New Roman" w:cs="Times New Roman"/>
          <w:color w:val="000000"/>
          <w:sz w:val="24"/>
          <w:szCs w:val="24"/>
        </w:rPr>
        <w:t xml:space="preserve"> član</w:t>
      </w:r>
      <w:r w:rsidR="00A8320B">
        <w:rPr>
          <w:rFonts w:ascii="Times New Roman" w:eastAsia="Arial" w:hAnsi="Times New Roman" w:cs="Times New Roman"/>
          <w:color w:val="000000"/>
          <w:sz w:val="24"/>
          <w:szCs w:val="24"/>
        </w:rPr>
        <w:t>ci 6. i 15</w:t>
      </w:r>
      <w:r w:rsidR="000008EF">
        <w:rPr>
          <w:rFonts w:ascii="Times New Roman" w:eastAsia="Arial" w:hAnsi="Times New Roman" w:cs="Times New Roman"/>
          <w:color w:val="000000"/>
          <w:sz w:val="24"/>
          <w:szCs w:val="24"/>
        </w:rPr>
        <w:t xml:space="preserve">. </w:t>
      </w:r>
      <w:r w:rsidR="00185A66">
        <w:rPr>
          <w:rFonts w:ascii="Times New Roman" w:eastAsia="Arial" w:hAnsi="Times New Roman" w:cs="Times New Roman"/>
          <w:color w:val="000000"/>
          <w:sz w:val="24"/>
          <w:szCs w:val="24"/>
        </w:rPr>
        <w:t>Z</w:t>
      </w:r>
      <w:r w:rsidR="000008EF">
        <w:rPr>
          <w:rFonts w:ascii="Times New Roman" w:eastAsia="Arial" w:hAnsi="Times New Roman" w:cs="Times New Roman"/>
          <w:color w:val="000000"/>
          <w:sz w:val="24"/>
          <w:szCs w:val="24"/>
        </w:rPr>
        <w:t xml:space="preserve">akona. </w:t>
      </w:r>
    </w:p>
    <w:p w14:paraId="749CA8EE" w14:textId="77777777" w:rsidR="00BC4E16" w:rsidRDefault="00BC4E16" w:rsidP="000008EF">
      <w:pPr>
        <w:spacing w:after="0" w:line="240" w:lineRule="auto"/>
        <w:ind w:firstLine="567"/>
        <w:jc w:val="both"/>
        <w:rPr>
          <w:rFonts w:ascii="Times New Roman" w:eastAsia="Arial" w:hAnsi="Times New Roman" w:cs="Times New Roman"/>
          <w:color w:val="000000"/>
          <w:sz w:val="24"/>
          <w:szCs w:val="24"/>
        </w:rPr>
      </w:pPr>
    </w:p>
    <w:p w14:paraId="3909A853" w14:textId="77777777" w:rsidR="00BC4E16" w:rsidRDefault="00BC4E16" w:rsidP="000008EF">
      <w:pPr>
        <w:spacing w:after="0" w:line="240" w:lineRule="auto"/>
        <w:ind w:firstLine="567"/>
        <w:jc w:val="both"/>
        <w:rPr>
          <w:rFonts w:ascii="Times New Roman" w:eastAsia="Arial" w:hAnsi="Times New Roman" w:cs="Times New Roman"/>
          <w:color w:val="000000"/>
          <w:sz w:val="24"/>
          <w:szCs w:val="24"/>
        </w:rPr>
      </w:pPr>
      <w:r>
        <w:rPr>
          <w:rFonts w:ascii="Times New Roman" w:eastAsia="Arial" w:hAnsi="Times New Roman" w:cs="Times New Roman"/>
          <w:color w:val="000000"/>
          <w:sz w:val="24"/>
          <w:szCs w:val="24"/>
        </w:rPr>
        <w:t xml:space="preserve">  Članak 12. Zakona dorađen je pravno i nomotehnički radi usklađenosti sa Zakonom o općem upravnom postupku.</w:t>
      </w:r>
    </w:p>
    <w:p w14:paraId="428B475A" w14:textId="77777777" w:rsidR="00731EBC" w:rsidRDefault="00731EBC" w:rsidP="000008EF">
      <w:pPr>
        <w:spacing w:after="0" w:line="240" w:lineRule="auto"/>
        <w:ind w:firstLine="567"/>
        <w:jc w:val="both"/>
        <w:rPr>
          <w:rFonts w:ascii="Times New Roman" w:eastAsia="Arial" w:hAnsi="Times New Roman" w:cs="Times New Roman"/>
          <w:color w:val="000000"/>
          <w:sz w:val="24"/>
          <w:szCs w:val="24"/>
        </w:rPr>
      </w:pPr>
      <w:r>
        <w:rPr>
          <w:rFonts w:ascii="Times New Roman" w:eastAsia="Arial" w:hAnsi="Times New Roman" w:cs="Times New Roman"/>
          <w:color w:val="000000"/>
          <w:sz w:val="24"/>
          <w:szCs w:val="24"/>
        </w:rPr>
        <w:t xml:space="preserve"> </w:t>
      </w:r>
    </w:p>
    <w:p w14:paraId="743D214F" w14:textId="77777777" w:rsidR="00731EBC" w:rsidRDefault="00731EBC" w:rsidP="000008EF">
      <w:pPr>
        <w:spacing w:after="0" w:line="240" w:lineRule="auto"/>
        <w:ind w:firstLine="567"/>
        <w:jc w:val="both"/>
        <w:rPr>
          <w:rFonts w:ascii="Times New Roman" w:eastAsia="Arial" w:hAnsi="Times New Roman" w:cs="Times New Roman"/>
          <w:color w:val="000000"/>
          <w:sz w:val="24"/>
          <w:szCs w:val="24"/>
        </w:rPr>
      </w:pPr>
      <w:r>
        <w:rPr>
          <w:rFonts w:ascii="Times New Roman" w:eastAsia="Arial" w:hAnsi="Times New Roman" w:cs="Times New Roman"/>
          <w:color w:val="000000"/>
          <w:sz w:val="24"/>
          <w:szCs w:val="24"/>
        </w:rPr>
        <w:t xml:space="preserve">  Odredba članka 16. Zakona je premještena u članak 1. kao stavak 2. tog članka u skladu s nomotehničkim pravilima.</w:t>
      </w:r>
    </w:p>
    <w:p w14:paraId="6833B6D4" w14:textId="77777777" w:rsidR="00444E70" w:rsidRDefault="00444E70" w:rsidP="000008EF">
      <w:pPr>
        <w:spacing w:after="0" w:line="240" w:lineRule="auto"/>
        <w:ind w:firstLine="567"/>
        <w:jc w:val="both"/>
        <w:rPr>
          <w:rFonts w:ascii="Times New Roman" w:eastAsia="Arial" w:hAnsi="Times New Roman" w:cs="Times New Roman"/>
          <w:color w:val="000000"/>
          <w:sz w:val="24"/>
          <w:szCs w:val="24"/>
        </w:rPr>
      </w:pPr>
    </w:p>
    <w:p w14:paraId="22F9C8D8" w14:textId="77777777" w:rsidR="00444E70" w:rsidRPr="0003681F" w:rsidRDefault="004F5039" w:rsidP="00A960ED">
      <w:pPr>
        <w:widowControl w:val="0"/>
        <w:spacing w:after="0" w:line="240" w:lineRule="auto"/>
        <w:ind w:firstLine="567"/>
        <w:jc w:val="both"/>
      </w:pPr>
      <w:r>
        <w:rPr>
          <w:rFonts w:ascii="Times New Roman" w:eastAsia="Arial" w:hAnsi="Times New Roman" w:cs="Times New Roman"/>
          <w:color w:val="000000"/>
          <w:sz w:val="24"/>
          <w:szCs w:val="24"/>
        </w:rPr>
        <w:t>Zaključno</w:t>
      </w:r>
      <w:r w:rsidR="00444E70">
        <w:rPr>
          <w:rFonts w:ascii="Times New Roman" w:eastAsia="Arial" w:hAnsi="Times New Roman" w:cs="Times New Roman"/>
          <w:color w:val="000000"/>
          <w:sz w:val="24"/>
          <w:szCs w:val="24"/>
        </w:rPr>
        <w:t xml:space="preserve">, članak 17. Zakona je mijenjan u dijelu stupanja na snagu </w:t>
      </w:r>
      <w:r w:rsidR="00444E70" w:rsidRPr="0003681F">
        <w:rPr>
          <w:rFonts w:ascii="Times New Roman" w:hAnsi="Times New Roman" w:cs="Times New Roman"/>
          <w:sz w:val="24"/>
          <w:szCs w:val="24"/>
        </w:rPr>
        <w:t xml:space="preserve">članka 6. </w:t>
      </w:r>
      <w:r w:rsidR="00444E70">
        <w:rPr>
          <w:rFonts w:ascii="Times New Roman" w:hAnsi="Times New Roman" w:cs="Times New Roman"/>
          <w:sz w:val="24"/>
          <w:szCs w:val="24"/>
        </w:rPr>
        <w:t xml:space="preserve">ovoga Zakona </w:t>
      </w:r>
      <w:r w:rsidR="00F5364B">
        <w:rPr>
          <w:rFonts w:ascii="Times New Roman" w:hAnsi="Times New Roman" w:cs="Times New Roman"/>
          <w:sz w:val="24"/>
          <w:szCs w:val="24"/>
        </w:rPr>
        <w:t>na način da</w:t>
      </w:r>
      <w:r w:rsidR="00444E70">
        <w:rPr>
          <w:rFonts w:ascii="Times New Roman" w:hAnsi="Times New Roman" w:cs="Times New Roman"/>
          <w:sz w:val="24"/>
          <w:szCs w:val="24"/>
        </w:rPr>
        <w:t xml:space="preserve"> stupa na snagu </w:t>
      </w:r>
      <w:r w:rsidR="00444E70" w:rsidRPr="0003681F">
        <w:rPr>
          <w:rFonts w:ascii="Times New Roman" w:hAnsi="Times New Roman" w:cs="Times New Roman"/>
          <w:sz w:val="24"/>
          <w:szCs w:val="24"/>
        </w:rPr>
        <w:t xml:space="preserve">1. siječnja 2021. </w:t>
      </w:r>
      <w:r w:rsidR="00444E70">
        <w:rPr>
          <w:rFonts w:ascii="Times New Roman" w:hAnsi="Times New Roman" w:cs="Times New Roman"/>
          <w:sz w:val="24"/>
          <w:szCs w:val="24"/>
        </w:rPr>
        <w:t xml:space="preserve">godine umjesto 31. siječnja 2021. </w:t>
      </w:r>
      <w:r w:rsidR="005A7C07">
        <w:rPr>
          <w:rFonts w:ascii="Times New Roman" w:hAnsi="Times New Roman" w:cs="Times New Roman"/>
          <w:sz w:val="24"/>
          <w:szCs w:val="24"/>
        </w:rPr>
        <w:t>g</w:t>
      </w:r>
      <w:r w:rsidR="00444E70">
        <w:rPr>
          <w:rFonts w:ascii="Times New Roman" w:hAnsi="Times New Roman" w:cs="Times New Roman"/>
          <w:sz w:val="24"/>
          <w:szCs w:val="24"/>
        </w:rPr>
        <w:t>odine</w:t>
      </w:r>
      <w:r w:rsidR="005A7C07">
        <w:rPr>
          <w:rFonts w:ascii="Times New Roman" w:hAnsi="Times New Roman" w:cs="Times New Roman"/>
          <w:sz w:val="24"/>
          <w:szCs w:val="24"/>
        </w:rPr>
        <w:t xml:space="preserve"> radi potrebnog vremenskog razdoblja za </w:t>
      </w:r>
      <w:r w:rsidR="00A960ED">
        <w:rPr>
          <w:rFonts w:ascii="Times New Roman" w:hAnsi="Times New Roman" w:cs="Times New Roman"/>
          <w:sz w:val="24"/>
          <w:szCs w:val="24"/>
        </w:rPr>
        <w:t>dostavu potrebnih metapodataka</w:t>
      </w:r>
      <w:r w:rsidR="005A7C07">
        <w:rPr>
          <w:rFonts w:ascii="Times New Roman" w:hAnsi="Times New Roman" w:cs="Times New Roman"/>
          <w:sz w:val="24"/>
          <w:szCs w:val="24"/>
        </w:rPr>
        <w:t xml:space="preserve"> iz članka</w:t>
      </w:r>
      <w:r w:rsidR="00826A65">
        <w:rPr>
          <w:rFonts w:ascii="Times New Roman" w:hAnsi="Times New Roman" w:cs="Times New Roman"/>
          <w:sz w:val="24"/>
          <w:szCs w:val="24"/>
        </w:rPr>
        <w:t xml:space="preserve"> 6. Zakona</w:t>
      </w:r>
      <w:r w:rsidR="00A960ED">
        <w:rPr>
          <w:rFonts w:ascii="Times New Roman" w:hAnsi="Times New Roman" w:cs="Times New Roman"/>
          <w:sz w:val="24"/>
          <w:szCs w:val="24"/>
        </w:rPr>
        <w:t>.</w:t>
      </w:r>
      <w:r w:rsidR="00A960ED" w:rsidRPr="00A960ED">
        <w:rPr>
          <w:rFonts w:ascii="Times New Roman" w:eastAsia="Calibri" w:hAnsi="Times New Roman" w:cs="Times New Roman"/>
          <w:sz w:val="24"/>
          <w:szCs w:val="24"/>
        </w:rPr>
        <w:t xml:space="preserve"> </w:t>
      </w:r>
    </w:p>
    <w:p w14:paraId="639ADA89" w14:textId="77777777" w:rsidR="008B7C2B" w:rsidRPr="00D63AF4" w:rsidRDefault="008B7C2B" w:rsidP="003A4937">
      <w:pPr>
        <w:jc w:val="both"/>
        <w:rPr>
          <w:rFonts w:ascii="Times New Roman" w:hAnsi="Times New Roman" w:cs="Times New Roman"/>
          <w:sz w:val="24"/>
          <w:szCs w:val="24"/>
        </w:rPr>
      </w:pPr>
    </w:p>
    <w:p w14:paraId="46BEB254" w14:textId="77777777" w:rsidR="008C017C" w:rsidRPr="008C017C" w:rsidRDefault="008C017C" w:rsidP="008C017C">
      <w:pPr>
        <w:jc w:val="both"/>
        <w:rPr>
          <w:rFonts w:ascii="Times New Roman" w:hAnsi="Times New Roman" w:cs="Times New Roman"/>
          <w:b/>
          <w:sz w:val="24"/>
          <w:szCs w:val="24"/>
        </w:rPr>
      </w:pPr>
      <w:r>
        <w:rPr>
          <w:rFonts w:ascii="Times New Roman" w:hAnsi="Times New Roman" w:cs="Times New Roman"/>
          <w:b/>
          <w:sz w:val="24"/>
          <w:szCs w:val="24"/>
        </w:rPr>
        <w:t xml:space="preserve">VI. </w:t>
      </w:r>
      <w:r>
        <w:rPr>
          <w:rFonts w:ascii="Times New Roman" w:hAnsi="Times New Roman" w:cs="Times New Roman"/>
          <w:b/>
          <w:sz w:val="24"/>
          <w:szCs w:val="24"/>
        </w:rPr>
        <w:tab/>
      </w:r>
      <w:r w:rsidRPr="008C017C">
        <w:rPr>
          <w:rFonts w:ascii="Times New Roman" w:hAnsi="Times New Roman" w:cs="Times New Roman"/>
          <w:b/>
          <w:sz w:val="24"/>
          <w:szCs w:val="24"/>
        </w:rPr>
        <w:t>PRIJEDLOZI I MIŠLJENJA DANI NA PRIJEDLOG ZAKONA KOJE PREDLAGATELJ NIJE PRIHVATIO, S OBRAZLOŽENJEM</w:t>
      </w:r>
    </w:p>
    <w:p w14:paraId="1CCC2453" w14:textId="77777777" w:rsidR="003A4937" w:rsidRDefault="00A82618" w:rsidP="003969AD">
      <w:pPr>
        <w:widowControl w:val="0"/>
        <w:spacing w:after="0" w:line="240" w:lineRule="auto"/>
        <w:ind w:firstLine="567"/>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  </w:t>
      </w:r>
      <w:r w:rsidR="003969AD">
        <w:rPr>
          <w:rFonts w:ascii="Times New Roman" w:eastAsia="Calibri" w:hAnsi="Times New Roman" w:cs="Times New Roman"/>
          <w:sz w:val="24"/>
          <w:szCs w:val="24"/>
        </w:rPr>
        <w:t xml:space="preserve">Prijedlozi i mišljenja na prijedlog Zakona izneseni na raspravi u Hrvatskom saboru, a koje predlagatelj nije mogao prihvatiti navode se u nastavku. </w:t>
      </w:r>
    </w:p>
    <w:p w14:paraId="5E9A3587" w14:textId="77777777" w:rsidR="003969AD" w:rsidRDefault="003969AD" w:rsidP="003969AD">
      <w:pPr>
        <w:widowControl w:val="0"/>
        <w:spacing w:after="0" w:line="240" w:lineRule="auto"/>
        <w:ind w:firstLine="567"/>
        <w:jc w:val="both"/>
        <w:rPr>
          <w:rFonts w:ascii="Times New Roman" w:eastAsia="Calibri" w:hAnsi="Times New Roman" w:cs="Times New Roman"/>
          <w:sz w:val="24"/>
          <w:szCs w:val="24"/>
        </w:rPr>
      </w:pPr>
    </w:p>
    <w:p w14:paraId="5D0470C8" w14:textId="77777777" w:rsidR="003969AD" w:rsidRPr="003969AD" w:rsidRDefault="00334348" w:rsidP="003969AD">
      <w:pPr>
        <w:widowControl w:val="0"/>
        <w:spacing w:after="0" w:line="240" w:lineRule="auto"/>
        <w:ind w:firstLine="567"/>
        <w:jc w:val="both"/>
        <w:rPr>
          <w:rFonts w:ascii="Times New Roman" w:eastAsia="Calibri" w:hAnsi="Times New Roman" w:cs="Times New Roman"/>
          <w:sz w:val="24"/>
          <w:szCs w:val="24"/>
        </w:rPr>
      </w:pPr>
      <w:r>
        <w:rPr>
          <w:rFonts w:ascii="Times New Roman" w:eastAsia="Calibri" w:hAnsi="Times New Roman" w:cs="Times New Roman"/>
          <w:sz w:val="24"/>
          <w:szCs w:val="24"/>
        </w:rPr>
        <w:t>Nije prihvaćen</w:t>
      </w:r>
      <w:r w:rsidR="003969AD" w:rsidRPr="003969AD">
        <w:rPr>
          <w:rFonts w:ascii="Times New Roman" w:eastAsia="Calibri" w:hAnsi="Times New Roman" w:cs="Times New Roman"/>
          <w:sz w:val="24"/>
          <w:szCs w:val="24"/>
        </w:rPr>
        <w:t xml:space="preserve"> primjedba </w:t>
      </w:r>
      <w:r w:rsidR="003969AD">
        <w:rPr>
          <w:rFonts w:ascii="Times New Roman" w:eastAsia="Calibri" w:hAnsi="Times New Roman" w:cs="Times New Roman"/>
          <w:sz w:val="24"/>
          <w:szCs w:val="24"/>
        </w:rPr>
        <w:t xml:space="preserve">saborskog </w:t>
      </w:r>
      <w:r w:rsidR="008843DF">
        <w:rPr>
          <w:rFonts w:ascii="Times New Roman" w:eastAsia="Calibri" w:hAnsi="Times New Roman" w:cs="Times New Roman"/>
          <w:sz w:val="24"/>
          <w:szCs w:val="24"/>
        </w:rPr>
        <w:t xml:space="preserve">zastupnika Stjepana Čuraja </w:t>
      </w:r>
      <w:r w:rsidR="008F25C5">
        <w:rPr>
          <w:rFonts w:ascii="Times New Roman" w:eastAsia="Calibri" w:hAnsi="Times New Roman" w:cs="Times New Roman"/>
          <w:sz w:val="24"/>
          <w:szCs w:val="24"/>
        </w:rPr>
        <w:t xml:space="preserve">kojom se predlaže da se za pojam „nacionalne pristupne točke“ </w:t>
      </w:r>
      <w:r w:rsidR="000B7734">
        <w:rPr>
          <w:rFonts w:ascii="Times New Roman" w:eastAsia="Calibri" w:hAnsi="Times New Roman" w:cs="Times New Roman"/>
          <w:sz w:val="24"/>
          <w:szCs w:val="24"/>
        </w:rPr>
        <w:t>odre</w:t>
      </w:r>
      <w:r w:rsidR="008F25C5">
        <w:rPr>
          <w:rFonts w:ascii="Times New Roman" w:eastAsia="Calibri" w:hAnsi="Times New Roman" w:cs="Times New Roman"/>
          <w:sz w:val="24"/>
          <w:szCs w:val="24"/>
        </w:rPr>
        <w:t>di</w:t>
      </w:r>
      <w:r w:rsidR="000B7734">
        <w:rPr>
          <w:rFonts w:ascii="Times New Roman" w:eastAsia="Calibri" w:hAnsi="Times New Roman" w:cs="Times New Roman"/>
          <w:sz w:val="24"/>
          <w:szCs w:val="24"/>
        </w:rPr>
        <w:t xml:space="preserve"> </w:t>
      </w:r>
      <w:r w:rsidR="008F25C5">
        <w:rPr>
          <w:rFonts w:ascii="Times New Roman" w:eastAsia="Calibri" w:hAnsi="Times New Roman" w:cs="Times New Roman"/>
          <w:sz w:val="24"/>
          <w:szCs w:val="24"/>
        </w:rPr>
        <w:t xml:space="preserve">naziv koji je više </w:t>
      </w:r>
      <w:r>
        <w:rPr>
          <w:rFonts w:ascii="Times New Roman" w:eastAsia="Calibri" w:hAnsi="Times New Roman" w:cs="Times New Roman"/>
          <w:sz w:val="24"/>
          <w:szCs w:val="24"/>
        </w:rPr>
        <w:t>prepoznatljiv</w:t>
      </w:r>
      <w:r w:rsidR="008F25C5">
        <w:rPr>
          <w:rFonts w:ascii="Times New Roman" w:eastAsia="Calibri" w:hAnsi="Times New Roman" w:cs="Times New Roman"/>
          <w:sz w:val="24"/>
          <w:szCs w:val="24"/>
        </w:rPr>
        <w:t xml:space="preserve">. Navedeni prijedlog nije prihvatljiv </w:t>
      </w:r>
      <w:r w:rsidR="0080104F">
        <w:rPr>
          <w:rFonts w:ascii="Times New Roman" w:eastAsia="Calibri" w:hAnsi="Times New Roman" w:cs="Times New Roman"/>
          <w:sz w:val="24"/>
          <w:szCs w:val="24"/>
        </w:rPr>
        <w:t xml:space="preserve">obzirom da </w:t>
      </w:r>
      <w:r w:rsidR="008F25C5">
        <w:rPr>
          <w:rFonts w:ascii="Times New Roman" w:eastAsia="Calibri" w:hAnsi="Times New Roman" w:cs="Times New Roman"/>
          <w:sz w:val="24"/>
          <w:szCs w:val="24"/>
        </w:rPr>
        <w:t>pojam</w:t>
      </w:r>
      <w:r w:rsidR="0080104F">
        <w:rPr>
          <w:rFonts w:ascii="Times New Roman" w:eastAsia="Calibri" w:hAnsi="Times New Roman" w:cs="Times New Roman"/>
          <w:sz w:val="24"/>
          <w:szCs w:val="24"/>
        </w:rPr>
        <w:t xml:space="preserve"> proizlazi iz </w:t>
      </w:r>
      <w:r w:rsidR="0080104F">
        <w:rPr>
          <w:rFonts w:ascii="Times New Roman" w:eastAsia="Times New Roman" w:hAnsi="Times New Roman" w:cs="Times New Roman"/>
          <w:bCs/>
          <w:sz w:val="24"/>
          <w:szCs w:val="24"/>
        </w:rPr>
        <w:t>Uredbe (EU) 2017/1926</w:t>
      </w:r>
      <w:r w:rsidR="0080104F">
        <w:rPr>
          <w:rFonts w:ascii="Times New Roman" w:eastAsia="Calibri" w:hAnsi="Times New Roman" w:cs="Times New Roman"/>
          <w:sz w:val="24"/>
          <w:szCs w:val="24"/>
        </w:rPr>
        <w:t xml:space="preserve"> koja je izravno primjenjiva i nije moguće</w:t>
      </w:r>
      <w:r w:rsidR="007F254A">
        <w:rPr>
          <w:rFonts w:ascii="Times New Roman" w:eastAsia="Calibri" w:hAnsi="Times New Roman" w:cs="Times New Roman"/>
          <w:sz w:val="24"/>
          <w:szCs w:val="24"/>
        </w:rPr>
        <w:t xml:space="preserve"> u nacionalnom zakonodavstvu</w:t>
      </w:r>
      <w:r w:rsidR="0080104F">
        <w:rPr>
          <w:rFonts w:ascii="Times New Roman" w:eastAsia="Calibri" w:hAnsi="Times New Roman" w:cs="Times New Roman"/>
          <w:sz w:val="24"/>
          <w:szCs w:val="24"/>
        </w:rPr>
        <w:t xml:space="preserve"> mijenjati navedeni izričaj.</w:t>
      </w:r>
      <w:r w:rsidR="008F25C5" w:rsidRPr="008F25C5">
        <w:rPr>
          <w:rFonts w:ascii="Times New Roman" w:eastAsia="Calibri" w:hAnsi="Times New Roman" w:cs="Times New Roman"/>
          <w:sz w:val="24"/>
          <w:szCs w:val="24"/>
        </w:rPr>
        <w:t xml:space="preserve"> </w:t>
      </w:r>
    </w:p>
    <w:p w14:paraId="0E678259" w14:textId="77777777" w:rsidR="003A4937" w:rsidRDefault="003A4937" w:rsidP="00D96D8E">
      <w:pPr>
        <w:widowControl w:val="0"/>
        <w:spacing w:after="0" w:line="240" w:lineRule="auto"/>
        <w:ind w:firstLine="567"/>
        <w:jc w:val="center"/>
        <w:rPr>
          <w:rFonts w:ascii="Times New Roman" w:eastAsia="Calibri" w:hAnsi="Times New Roman" w:cs="Times New Roman"/>
          <w:b/>
          <w:sz w:val="24"/>
          <w:szCs w:val="24"/>
        </w:rPr>
      </w:pPr>
    </w:p>
    <w:p w14:paraId="34005411" w14:textId="77777777" w:rsidR="003A4937" w:rsidRDefault="003A4937" w:rsidP="00D96D8E">
      <w:pPr>
        <w:widowControl w:val="0"/>
        <w:spacing w:after="0" w:line="240" w:lineRule="auto"/>
        <w:ind w:firstLine="567"/>
        <w:jc w:val="center"/>
        <w:rPr>
          <w:rFonts w:ascii="Times New Roman" w:eastAsia="Calibri" w:hAnsi="Times New Roman" w:cs="Times New Roman"/>
          <w:b/>
          <w:sz w:val="24"/>
          <w:szCs w:val="24"/>
        </w:rPr>
      </w:pPr>
    </w:p>
    <w:p w14:paraId="0BA5F1D0" w14:textId="77777777" w:rsidR="003A4937" w:rsidRDefault="003A4937" w:rsidP="00D96D8E">
      <w:pPr>
        <w:widowControl w:val="0"/>
        <w:spacing w:after="0" w:line="240" w:lineRule="auto"/>
        <w:ind w:firstLine="567"/>
        <w:jc w:val="center"/>
        <w:rPr>
          <w:rFonts w:ascii="Times New Roman" w:eastAsia="Calibri" w:hAnsi="Times New Roman" w:cs="Times New Roman"/>
          <w:b/>
          <w:sz w:val="24"/>
          <w:szCs w:val="24"/>
        </w:rPr>
      </w:pPr>
    </w:p>
    <w:p w14:paraId="783A5FAC" w14:textId="77777777" w:rsidR="003A4937" w:rsidRDefault="003A4937" w:rsidP="00D96D8E">
      <w:pPr>
        <w:widowControl w:val="0"/>
        <w:spacing w:after="0" w:line="240" w:lineRule="auto"/>
        <w:ind w:firstLine="567"/>
        <w:jc w:val="center"/>
        <w:rPr>
          <w:rFonts w:ascii="Times New Roman" w:eastAsia="Calibri" w:hAnsi="Times New Roman" w:cs="Times New Roman"/>
          <w:b/>
          <w:sz w:val="24"/>
          <w:szCs w:val="24"/>
        </w:rPr>
      </w:pPr>
    </w:p>
    <w:p w14:paraId="727542A4" w14:textId="77777777" w:rsidR="003A4937" w:rsidRDefault="003A4937" w:rsidP="00D96D8E">
      <w:pPr>
        <w:widowControl w:val="0"/>
        <w:spacing w:after="0" w:line="240" w:lineRule="auto"/>
        <w:ind w:firstLine="567"/>
        <w:jc w:val="center"/>
        <w:rPr>
          <w:rFonts w:ascii="Times New Roman" w:eastAsia="Calibri" w:hAnsi="Times New Roman" w:cs="Times New Roman"/>
          <w:b/>
          <w:sz w:val="24"/>
          <w:szCs w:val="24"/>
        </w:rPr>
      </w:pPr>
    </w:p>
    <w:p w14:paraId="178A82D8" w14:textId="77777777" w:rsidR="003A4937" w:rsidRDefault="003A4937" w:rsidP="00D96D8E">
      <w:pPr>
        <w:widowControl w:val="0"/>
        <w:spacing w:after="0" w:line="240" w:lineRule="auto"/>
        <w:ind w:firstLine="567"/>
        <w:jc w:val="center"/>
        <w:rPr>
          <w:rFonts w:ascii="Times New Roman" w:eastAsia="Calibri" w:hAnsi="Times New Roman" w:cs="Times New Roman"/>
          <w:b/>
          <w:sz w:val="24"/>
          <w:szCs w:val="24"/>
        </w:rPr>
      </w:pPr>
    </w:p>
    <w:p w14:paraId="37CA5649" w14:textId="77777777" w:rsidR="003A4937" w:rsidRDefault="003A4937" w:rsidP="00D96D8E">
      <w:pPr>
        <w:widowControl w:val="0"/>
        <w:spacing w:after="0" w:line="240" w:lineRule="auto"/>
        <w:ind w:firstLine="567"/>
        <w:jc w:val="center"/>
        <w:rPr>
          <w:rFonts w:ascii="Times New Roman" w:eastAsia="Calibri" w:hAnsi="Times New Roman" w:cs="Times New Roman"/>
          <w:b/>
          <w:sz w:val="24"/>
          <w:szCs w:val="24"/>
        </w:rPr>
      </w:pPr>
    </w:p>
    <w:p w14:paraId="685D02BD" w14:textId="77777777" w:rsidR="003A4937" w:rsidRDefault="003A4937" w:rsidP="00D96D8E">
      <w:pPr>
        <w:widowControl w:val="0"/>
        <w:spacing w:after="0" w:line="240" w:lineRule="auto"/>
        <w:ind w:firstLine="567"/>
        <w:jc w:val="center"/>
        <w:rPr>
          <w:rFonts w:ascii="Times New Roman" w:eastAsia="Calibri" w:hAnsi="Times New Roman" w:cs="Times New Roman"/>
          <w:b/>
          <w:sz w:val="24"/>
          <w:szCs w:val="24"/>
        </w:rPr>
      </w:pPr>
    </w:p>
    <w:p w14:paraId="533EECCB" w14:textId="77777777" w:rsidR="003A4937" w:rsidRDefault="003A4937" w:rsidP="00D96D8E">
      <w:pPr>
        <w:widowControl w:val="0"/>
        <w:spacing w:after="0" w:line="240" w:lineRule="auto"/>
        <w:ind w:firstLine="567"/>
        <w:jc w:val="center"/>
        <w:rPr>
          <w:rFonts w:ascii="Times New Roman" w:eastAsia="Calibri" w:hAnsi="Times New Roman" w:cs="Times New Roman"/>
          <w:b/>
          <w:sz w:val="24"/>
          <w:szCs w:val="24"/>
        </w:rPr>
      </w:pPr>
    </w:p>
    <w:p w14:paraId="300F034F" w14:textId="77777777" w:rsidR="00F7230A" w:rsidRPr="00F7230A" w:rsidRDefault="00F7230A" w:rsidP="00A91269">
      <w:pPr>
        <w:widowControl w:val="0"/>
        <w:suppressAutoHyphens/>
        <w:autoSpaceDN w:val="0"/>
        <w:spacing w:after="0" w:line="240" w:lineRule="auto"/>
        <w:jc w:val="both"/>
        <w:textAlignment w:val="baseline"/>
        <w:rPr>
          <w:rFonts w:ascii="Times New Roman" w:eastAsia="Calibri" w:hAnsi="Times New Roman" w:cs="Times New Roman"/>
          <w:b/>
          <w:sz w:val="24"/>
          <w:szCs w:val="24"/>
        </w:rPr>
      </w:pPr>
    </w:p>
    <w:sectPr w:rsidR="00F7230A" w:rsidRPr="00F7230A" w:rsidSect="002C5734">
      <w:headerReference w:type="default" r:id="rId9"/>
      <w:pgSz w:w="11907" w:h="16840" w:code="9"/>
      <w:pgMar w:top="1417" w:right="1417" w:bottom="1417" w:left="1417"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EB4208A" w14:textId="77777777" w:rsidR="00092C01" w:rsidRDefault="00092C01" w:rsidP="00E02976">
      <w:pPr>
        <w:spacing w:after="0" w:line="240" w:lineRule="auto"/>
      </w:pPr>
      <w:r>
        <w:separator/>
      </w:r>
    </w:p>
  </w:endnote>
  <w:endnote w:type="continuationSeparator" w:id="0">
    <w:p w14:paraId="3F512A72" w14:textId="77777777" w:rsidR="00092C01" w:rsidRDefault="00092C01" w:rsidP="00E0297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Arial Narrow">
    <w:panose1 w:val="020B0606020202030204"/>
    <w:charset w:val="EE"/>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C2D662E" w14:textId="77777777" w:rsidR="00092C01" w:rsidRDefault="00092C01" w:rsidP="00E02976">
      <w:pPr>
        <w:spacing w:after="0" w:line="240" w:lineRule="auto"/>
      </w:pPr>
      <w:r>
        <w:separator/>
      </w:r>
    </w:p>
  </w:footnote>
  <w:footnote w:type="continuationSeparator" w:id="0">
    <w:p w14:paraId="54B5D4DE" w14:textId="77777777" w:rsidR="00092C01" w:rsidRDefault="00092C01" w:rsidP="00E0297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47682222"/>
      <w:docPartObj>
        <w:docPartGallery w:val="Page Numbers (Top of Page)"/>
        <w:docPartUnique/>
      </w:docPartObj>
    </w:sdtPr>
    <w:sdtEndPr>
      <w:rPr>
        <w:rFonts w:ascii="Times New Roman" w:hAnsi="Times New Roman" w:cs="Times New Roman"/>
        <w:noProof/>
        <w:sz w:val="24"/>
        <w:szCs w:val="24"/>
      </w:rPr>
    </w:sdtEndPr>
    <w:sdtContent>
      <w:p w14:paraId="32CF77A3" w14:textId="5F1A22CF" w:rsidR="002C5734" w:rsidRPr="002C5734" w:rsidRDefault="006D2EA9">
        <w:pPr>
          <w:pStyle w:val="Header"/>
          <w:jc w:val="center"/>
          <w:rPr>
            <w:rFonts w:ascii="Times New Roman" w:hAnsi="Times New Roman" w:cs="Times New Roman"/>
            <w:sz w:val="24"/>
            <w:szCs w:val="24"/>
          </w:rPr>
        </w:pPr>
        <w:r w:rsidRPr="002C5734">
          <w:rPr>
            <w:rFonts w:ascii="Times New Roman" w:hAnsi="Times New Roman" w:cs="Times New Roman"/>
            <w:sz w:val="24"/>
            <w:szCs w:val="24"/>
          </w:rPr>
          <w:fldChar w:fldCharType="begin"/>
        </w:r>
        <w:r w:rsidR="002C5734" w:rsidRPr="002C5734">
          <w:rPr>
            <w:rFonts w:ascii="Times New Roman" w:hAnsi="Times New Roman" w:cs="Times New Roman"/>
            <w:sz w:val="24"/>
            <w:szCs w:val="24"/>
          </w:rPr>
          <w:instrText xml:space="preserve"> PAGE   \* MERGEFORMAT </w:instrText>
        </w:r>
        <w:r w:rsidRPr="002C5734">
          <w:rPr>
            <w:rFonts w:ascii="Times New Roman" w:hAnsi="Times New Roman" w:cs="Times New Roman"/>
            <w:sz w:val="24"/>
            <w:szCs w:val="24"/>
          </w:rPr>
          <w:fldChar w:fldCharType="separate"/>
        </w:r>
        <w:r w:rsidR="00984DDD">
          <w:rPr>
            <w:rFonts w:ascii="Times New Roman" w:hAnsi="Times New Roman" w:cs="Times New Roman"/>
            <w:noProof/>
            <w:sz w:val="24"/>
            <w:szCs w:val="24"/>
          </w:rPr>
          <w:t>3</w:t>
        </w:r>
        <w:r w:rsidRPr="002C5734">
          <w:rPr>
            <w:rFonts w:ascii="Times New Roman" w:hAnsi="Times New Roman" w:cs="Times New Roman"/>
            <w:noProof/>
            <w:sz w:val="24"/>
            <w:szCs w:val="24"/>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D06FBE"/>
    <w:multiLevelType w:val="hybridMultilevel"/>
    <w:tmpl w:val="680054FC"/>
    <w:lvl w:ilvl="0" w:tplc="2F0AE81E">
      <w:start w:val="1"/>
      <w:numFmt w:val="lowerRoman"/>
      <w:lvlText w:val="%1."/>
      <w:lvlJc w:val="left"/>
      <w:pPr>
        <w:ind w:left="1080" w:hanging="72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 w15:restartNumberingAfterBreak="0">
    <w:nsid w:val="24812093"/>
    <w:multiLevelType w:val="hybridMultilevel"/>
    <w:tmpl w:val="5C6282EE"/>
    <w:lvl w:ilvl="0" w:tplc="A52E87B2">
      <w:start w:val="1"/>
      <w:numFmt w:val="decimal"/>
      <w:lvlText w:val="%1."/>
      <w:lvlJc w:val="left"/>
      <w:pPr>
        <w:ind w:left="987" w:hanging="360"/>
      </w:pPr>
      <w:rPr>
        <w:rFonts w:hint="default"/>
      </w:rPr>
    </w:lvl>
    <w:lvl w:ilvl="1" w:tplc="08090019" w:tentative="1">
      <w:start w:val="1"/>
      <w:numFmt w:val="lowerLetter"/>
      <w:lvlText w:val="%2."/>
      <w:lvlJc w:val="left"/>
      <w:pPr>
        <w:ind w:left="1707" w:hanging="360"/>
      </w:pPr>
    </w:lvl>
    <w:lvl w:ilvl="2" w:tplc="0809001B" w:tentative="1">
      <w:start w:val="1"/>
      <w:numFmt w:val="lowerRoman"/>
      <w:lvlText w:val="%3."/>
      <w:lvlJc w:val="right"/>
      <w:pPr>
        <w:ind w:left="2427" w:hanging="180"/>
      </w:pPr>
    </w:lvl>
    <w:lvl w:ilvl="3" w:tplc="0809000F" w:tentative="1">
      <w:start w:val="1"/>
      <w:numFmt w:val="decimal"/>
      <w:lvlText w:val="%4."/>
      <w:lvlJc w:val="left"/>
      <w:pPr>
        <w:ind w:left="3147" w:hanging="360"/>
      </w:pPr>
    </w:lvl>
    <w:lvl w:ilvl="4" w:tplc="08090019" w:tentative="1">
      <w:start w:val="1"/>
      <w:numFmt w:val="lowerLetter"/>
      <w:lvlText w:val="%5."/>
      <w:lvlJc w:val="left"/>
      <w:pPr>
        <w:ind w:left="3867" w:hanging="360"/>
      </w:pPr>
    </w:lvl>
    <w:lvl w:ilvl="5" w:tplc="0809001B" w:tentative="1">
      <w:start w:val="1"/>
      <w:numFmt w:val="lowerRoman"/>
      <w:lvlText w:val="%6."/>
      <w:lvlJc w:val="right"/>
      <w:pPr>
        <w:ind w:left="4587" w:hanging="180"/>
      </w:pPr>
    </w:lvl>
    <w:lvl w:ilvl="6" w:tplc="0809000F" w:tentative="1">
      <w:start w:val="1"/>
      <w:numFmt w:val="decimal"/>
      <w:lvlText w:val="%7."/>
      <w:lvlJc w:val="left"/>
      <w:pPr>
        <w:ind w:left="5307" w:hanging="360"/>
      </w:pPr>
    </w:lvl>
    <w:lvl w:ilvl="7" w:tplc="08090019" w:tentative="1">
      <w:start w:val="1"/>
      <w:numFmt w:val="lowerLetter"/>
      <w:lvlText w:val="%8."/>
      <w:lvlJc w:val="left"/>
      <w:pPr>
        <w:ind w:left="6027" w:hanging="360"/>
      </w:pPr>
    </w:lvl>
    <w:lvl w:ilvl="8" w:tplc="0809001B" w:tentative="1">
      <w:start w:val="1"/>
      <w:numFmt w:val="lowerRoman"/>
      <w:lvlText w:val="%9."/>
      <w:lvlJc w:val="right"/>
      <w:pPr>
        <w:ind w:left="6747" w:hanging="180"/>
      </w:pPr>
    </w:lvl>
  </w:abstractNum>
  <w:abstractNum w:abstractNumId="2" w15:restartNumberingAfterBreak="0">
    <w:nsid w:val="29FB3977"/>
    <w:multiLevelType w:val="hybridMultilevel"/>
    <w:tmpl w:val="C17EB56A"/>
    <w:lvl w:ilvl="0" w:tplc="041A0017">
      <w:start w:val="1"/>
      <w:numFmt w:val="low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 w15:restartNumberingAfterBreak="0">
    <w:nsid w:val="59DD43DB"/>
    <w:multiLevelType w:val="hybridMultilevel"/>
    <w:tmpl w:val="0DF613A6"/>
    <w:lvl w:ilvl="0" w:tplc="7DE42640">
      <w:start w:val="1"/>
      <w:numFmt w:val="upperRoman"/>
      <w:lvlText w:val="%1."/>
      <w:lvlJc w:val="left"/>
      <w:pPr>
        <w:ind w:left="839" w:hanging="720"/>
      </w:pPr>
      <w:rPr>
        <w:rFonts w:hint="default"/>
        <w:b/>
      </w:rPr>
    </w:lvl>
    <w:lvl w:ilvl="1" w:tplc="041A0019">
      <w:start w:val="1"/>
      <w:numFmt w:val="lowerLetter"/>
      <w:lvlText w:val="%2."/>
      <w:lvlJc w:val="left"/>
      <w:pPr>
        <w:ind w:left="1199" w:hanging="360"/>
      </w:pPr>
    </w:lvl>
    <w:lvl w:ilvl="2" w:tplc="F3443368">
      <w:numFmt w:val="bullet"/>
      <w:lvlText w:val="–"/>
      <w:lvlJc w:val="left"/>
      <w:pPr>
        <w:ind w:left="2099" w:hanging="360"/>
      </w:pPr>
      <w:rPr>
        <w:rFonts w:ascii="Times New Roman" w:eastAsia="Times New Roman" w:hAnsi="Times New Roman" w:cs="Times New Roman" w:hint="default"/>
      </w:rPr>
    </w:lvl>
    <w:lvl w:ilvl="3" w:tplc="041A000F" w:tentative="1">
      <w:start w:val="1"/>
      <w:numFmt w:val="decimal"/>
      <w:lvlText w:val="%4."/>
      <w:lvlJc w:val="left"/>
      <w:pPr>
        <w:ind w:left="2639" w:hanging="360"/>
      </w:pPr>
    </w:lvl>
    <w:lvl w:ilvl="4" w:tplc="041A0019" w:tentative="1">
      <w:start w:val="1"/>
      <w:numFmt w:val="lowerLetter"/>
      <w:lvlText w:val="%5."/>
      <w:lvlJc w:val="left"/>
      <w:pPr>
        <w:ind w:left="3359" w:hanging="360"/>
      </w:pPr>
    </w:lvl>
    <w:lvl w:ilvl="5" w:tplc="041A001B" w:tentative="1">
      <w:start w:val="1"/>
      <w:numFmt w:val="lowerRoman"/>
      <w:lvlText w:val="%6."/>
      <w:lvlJc w:val="right"/>
      <w:pPr>
        <w:ind w:left="4079" w:hanging="180"/>
      </w:pPr>
    </w:lvl>
    <w:lvl w:ilvl="6" w:tplc="041A000F" w:tentative="1">
      <w:start w:val="1"/>
      <w:numFmt w:val="decimal"/>
      <w:lvlText w:val="%7."/>
      <w:lvlJc w:val="left"/>
      <w:pPr>
        <w:ind w:left="4799" w:hanging="360"/>
      </w:pPr>
    </w:lvl>
    <w:lvl w:ilvl="7" w:tplc="041A0019" w:tentative="1">
      <w:start w:val="1"/>
      <w:numFmt w:val="lowerLetter"/>
      <w:lvlText w:val="%8."/>
      <w:lvlJc w:val="left"/>
      <w:pPr>
        <w:ind w:left="5519" w:hanging="360"/>
      </w:pPr>
    </w:lvl>
    <w:lvl w:ilvl="8" w:tplc="041A001B" w:tentative="1">
      <w:start w:val="1"/>
      <w:numFmt w:val="lowerRoman"/>
      <w:lvlText w:val="%9."/>
      <w:lvlJc w:val="right"/>
      <w:pPr>
        <w:ind w:left="6239" w:hanging="180"/>
      </w:pPr>
    </w:lvl>
  </w:abstractNum>
  <w:abstractNum w:abstractNumId="4" w15:restartNumberingAfterBreak="0">
    <w:nsid w:val="5DA55972"/>
    <w:multiLevelType w:val="hybridMultilevel"/>
    <w:tmpl w:val="8C7A90E0"/>
    <w:lvl w:ilvl="0" w:tplc="A358DDD4">
      <w:start w:val="1"/>
      <w:numFmt w:val="decimal"/>
      <w:lvlText w:val="%1."/>
      <w:lvlJc w:val="left"/>
      <w:pPr>
        <w:ind w:left="927" w:hanging="36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5" w15:restartNumberingAfterBreak="0">
    <w:nsid w:val="66B2116E"/>
    <w:multiLevelType w:val="hybridMultilevel"/>
    <w:tmpl w:val="D0480B26"/>
    <w:lvl w:ilvl="0" w:tplc="85A46388">
      <w:start w:val="1"/>
      <w:numFmt w:val="decimal"/>
      <w:lvlText w:val="(%1)"/>
      <w:lvlJc w:val="left"/>
      <w:pPr>
        <w:ind w:left="927" w:hanging="36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6" w15:restartNumberingAfterBreak="0">
    <w:nsid w:val="6CBD53C9"/>
    <w:multiLevelType w:val="hybridMultilevel"/>
    <w:tmpl w:val="FCA2A092"/>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7401285F"/>
    <w:multiLevelType w:val="hybridMultilevel"/>
    <w:tmpl w:val="45509586"/>
    <w:lvl w:ilvl="0" w:tplc="D5E8CDD0">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8" w15:restartNumberingAfterBreak="0">
    <w:nsid w:val="7883109D"/>
    <w:multiLevelType w:val="hybridMultilevel"/>
    <w:tmpl w:val="2F3C5CD4"/>
    <w:lvl w:ilvl="0" w:tplc="CA560214">
      <w:start w:val="1"/>
      <w:numFmt w:val="decimal"/>
      <w:lvlText w:val="(%1)"/>
      <w:lvlJc w:val="left"/>
      <w:pPr>
        <w:ind w:left="927" w:hanging="36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9" w15:restartNumberingAfterBreak="0">
    <w:nsid w:val="78E65C1A"/>
    <w:multiLevelType w:val="hybridMultilevel"/>
    <w:tmpl w:val="13D65ACE"/>
    <w:lvl w:ilvl="0" w:tplc="F836B878">
      <w:numFmt w:val="bullet"/>
      <w:lvlText w:val="-"/>
      <w:lvlJc w:val="left"/>
      <w:pPr>
        <w:ind w:left="720" w:hanging="360"/>
      </w:pPr>
      <w:rPr>
        <w:rFonts w:ascii="Calibri" w:eastAsia="Times New Roman" w:hAnsi="Calibri" w:hint="default"/>
        <w:b/>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0" w15:restartNumberingAfterBreak="0">
    <w:nsid w:val="7D4A53DE"/>
    <w:multiLevelType w:val="hybridMultilevel"/>
    <w:tmpl w:val="688EA9E0"/>
    <w:lvl w:ilvl="0" w:tplc="A358DDD4">
      <w:start w:val="1"/>
      <w:numFmt w:val="decimal"/>
      <w:lvlText w:val="%1."/>
      <w:lvlJc w:val="left"/>
      <w:pPr>
        <w:ind w:left="927"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2"/>
  </w:num>
  <w:num w:numId="2">
    <w:abstractNumId w:val="7"/>
  </w:num>
  <w:num w:numId="3">
    <w:abstractNumId w:val="0"/>
  </w:num>
  <w:num w:numId="4">
    <w:abstractNumId w:val="4"/>
  </w:num>
  <w:num w:numId="5">
    <w:abstractNumId w:val="10"/>
  </w:num>
  <w:num w:numId="6">
    <w:abstractNumId w:val="1"/>
  </w:num>
  <w:num w:numId="7">
    <w:abstractNumId w:val="6"/>
  </w:num>
  <w:num w:numId="8">
    <w:abstractNumId w:val="8"/>
  </w:num>
  <w:num w:numId="9">
    <w:abstractNumId w:val="5"/>
  </w:num>
  <w:num w:numId="10">
    <w:abstractNumId w:val="9"/>
  </w:num>
  <w:num w:numId="1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revisionView w:inkAnnotations="0"/>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6147D"/>
    <w:rsid w:val="000008EF"/>
    <w:rsid w:val="00002B14"/>
    <w:rsid w:val="000052AF"/>
    <w:rsid w:val="00007E9C"/>
    <w:rsid w:val="00010F2F"/>
    <w:rsid w:val="00014058"/>
    <w:rsid w:val="0001674F"/>
    <w:rsid w:val="000207AD"/>
    <w:rsid w:val="000229B4"/>
    <w:rsid w:val="000355A4"/>
    <w:rsid w:val="0003681F"/>
    <w:rsid w:val="0004503B"/>
    <w:rsid w:val="00065112"/>
    <w:rsid w:val="0006590C"/>
    <w:rsid w:val="0006621D"/>
    <w:rsid w:val="00067C1A"/>
    <w:rsid w:val="000746AA"/>
    <w:rsid w:val="0008014A"/>
    <w:rsid w:val="0008226D"/>
    <w:rsid w:val="00091005"/>
    <w:rsid w:val="00092C01"/>
    <w:rsid w:val="0009408D"/>
    <w:rsid w:val="00094E08"/>
    <w:rsid w:val="000A08AA"/>
    <w:rsid w:val="000A7C6A"/>
    <w:rsid w:val="000B1B17"/>
    <w:rsid w:val="000B6306"/>
    <w:rsid w:val="000B7734"/>
    <w:rsid w:val="000C1F95"/>
    <w:rsid w:val="000C60BF"/>
    <w:rsid w:val="000D1615"/>
    <w:rsid w:val="000E485F"/>
    <w:rsid w:val="00100519"/>
    <w:rsid w:val="00100F65"/>
    <w:rsid w:val="00121CCF"/>
    <w:rsid w:val="00122E8F"/>
    <w:rsid w:val="00123DBC"/>
    <w:rsid w:val="00125B0E"/>
    <w:rsid w:val="001303F7"/>
    <w:rsid w:val="00132181"/>
    <w:rsid w:val="00144552"/>
    <w:rsid w:val="00145D5B"/>
    <w:rsid w:val="00147471"/>
    <w:rsid w:val="0015662A"/>
    <w:rsid w:val="001610D9"/>
    <w:rsid w:val="00161225"/>
    <w:rsid w:val="0017409A"/>
    <w:rsid w:val="001759B3"/>
    <w:rsid w:val="00182ECE"/>
    <w:rsid w:val="00184B7E"/>
    <w:rsid w:val="00185A66"/>
    <w:rsid w:val="001951A7"/>
    <w:rsid w:val="001A1AED"/>
    <w:rsid w:val="001A33A8"/>
    <w:rsid w:val="001A4B61"/>
    <w:rsid w:val="001A6649"/>
    <w:rsid w:val="001A6B72"/>
    <w:rsid w:val="001B1111"/>
    <w:rsid w:val="001B53E5"/>
    <w:rsid w:val="001B5FF9"/>
    <w:rsid w:val="001B732F"/>
    <w:rsid w:val="001C2F36"/>
    <w:rsid w:val="001C3602"/>
    <w:rsid w:val="001D02C7"/>
    <w:rsid w:val="001D4D22"/>
    <w:rsid w:val="001D7D7E"/>
    <w:rsid w:val="001E22A6"/>
    <w:rsid w:val="001E3A85"/>
    <w:rsid w:val="001F12CE"/>
    <w:rsid w:val="001F1E39"/>
    <w:rsid w:val="001F4181"/>
    <w:rsid w:val="00200040"/>
    <w:rsid w:val="00201C8C"/>
    <w:rsid w:val="00202E1C"/>
    <w:rsid w:val="00204005"/>
    <w:rsid w:val="00204364"/>
    <w:rsid w:val="00205032"/>
    <w:rsid w:val="0020572E"/>
    <w:rsid w:val="00212082"/>
    <w:rsid w:val="00216D68"/>
    <w:rsid w:val="00216F37"/>
    <w:rsid w:val="002206FF"/>
    <w:rsid w:val="00225955"/>
    <w:rsid w:val="00227487"/>
    <w:rsid w:val="00231757"/>
    <w:rsid w:val="002329B5"/>
    <w:rsid w:val="00233CD6"/>
    <w:rsid w:val="00237942"/>
    <w:rsid w:val="00241B9E"/>
    <w:rsid w:val="00257313"/>
    <w:rsid w:val="0026200B"/>
    <w:rsid w:val="002630E0"/>
    <w:rsid w:val="002640D2"/>
    <w:rsid w:val="00264954"/>
    <w:rsid w:val="00270F3D"/>
    <w:rsid w:val="0027781F"/>
    <w:rsid w:val="002803B3"/>
    <w:rsid w:val="00280B89"/>
    <w:rsid w:val="00281B6D"/>
    <w:rsid w:val="00284E57"/>
    <w:rsid w:val="00292C07"/>
    <w:rsid w:val="00293879"/>
    <w:rsid w:val="002A1BB3"/>
    <w:rsid w:val="002A42A2"/>
    <w:rsid w:val="002A769B"/>
    <w:rsid w:val="002B32B9"/>
    <w:rsid w:val="002C5734"/>
    <w:rsid w:val="002D3E4E"/>
    <w:rsid w:val="002D42D7"/>
    <w:rsid w:val="002D457B"/>
    <w:rsid w:val="002D5743"/>
    <w:rsid w:val="002D77D3"/>
    <w:rsid w:val="002E167A"/>
    <w:rsid w:val="002E3A47"/>
    <w:rsid w:val="002F582F"/>
    <w:rsid w:val="00300F7D"/>
    <w:rsid w:val="00305CE2"/>
    <w:rsid w:val="00306A60"/>
    <w:rsid w:val="00307CC2"/>
    <w:rsid w:val="003123DA"/>
    <w:rsid w:val="003128FA"/>
    <w:rsid w:val="00322A89"/>
    <w:rsid w:val="00322DE5"/>
    <w:rsid w:val="00323F3C"/>
    <w:rsid w:val="003261E3"/>
    <w:rsid w:val="00334348"/>
    <w:rsid w:val="00334B85"/>
    <w:rsid w:val="003360F6"/>
    <w:rsid w:val="00345A45"/>
    <w:rsid w:val="0035286F"/>
    <w:rsid w:val="00353405"/>
    <w:rsid w:val="00356A71"/>
    <w:rsid w:val="003678FB"/>
    <w:rsid w:val="003836B8"/>
    <w:rsid w:val="0039172D"/>
    <w:rsid w:val="00391FD5"/>
    <w:rsid w:val="003969AD"/>
    <w:rsid w:val="003A209A"/>
    <w:rsid w:val="003A20B5"/>
    <w:rsid w:val="003A4937"/>
    <w:rsid w:val="003A53EE"/>
    <w:rsid w:val="003A7DBA"/>
    <w:rsid w:val="003B0DB4"/>
    <w:rsid w:val="003B171A"/>
    <w:rsid w:val="003B30D5"/>
    <w:rsid w:val="003B4B7B"/>
    <w:rsid w:val="003C2523"/>
    <w:rsid w:val="003C7344"/>
    <w:rsid w:val="003D0FB9"/>
    <w:rsid w:val="003D55A0"/>
    <w:rsid w:val="003D6B83"/>
    <w:rsid w:val="003D7DA8"/>
    <w:rsid w:val="003E1A27"/>
    <w:rsid w:val="003E3787"/>
    <w:rsid w:val="003E43A6"/>
    <w:rsid w:val="003F164D"/>
    <w:rsid w:val="00411962"/>
    <w:rsid w:val="00414E08"/>
    <w:rsid w:val="00415C91"/>
    <w:rsid w:val="0041789E"/>
    <w:rsid w:val="00422E7E"/>
    <w:rsid w:val="004267F2"/>
    <w:rsid w:val="00427E0D"/>
    <w:rsid w:val="00436D39"/>
    <w:rsid w:val="00436FB4"/>
    <w:rsid w:val="00444E70"/>
    <w:rsid w:val="004466AA"/>
    <w:rsid w:val="004468E8"/>
    <w:rsid w:val="00446A9D"/>
    <w:rsid w:val="004473B8"/>
    <w:rsid w:val="00447BBE"/>
    <w:rsid w:val="004501AA"/>
    <w:rsid w:val="00457D30"/>
    <w:rsid w:val="00462819"/>
    <w:rsid w:val="00462AAB"/>
    <w:rsid w:val="00463C2F"/>
    <w:rsid w:val="00465E91"/>
    <w:rsid w:val="00466C63"/>
    <w:rsid w:val="00471897"/>
    <w:rsid w:val="0047608B"/>
    <w:rsid w:val="004778E1"/>
    <w:rsid w:val="004825ED"/>
    <w:rsid w:val="00485191"/>
    <w:rsid w:val="004855DB"/>
    <w:rsid w:val="00485E90"/>
    <w:rsid w:val="0049145A"/>
    <w:rsid w:val="004A1256"/>
    <w:rsid w:val="004A2800"/>
    <w:rsid w:val="004A6EFD"/>
    <w:rsid w:val="004B2D89"/>
    <w:rsid w:val="004B65DA"/>
    <w:rsid w:val="004B76D3"/>
    <w:rsid w:val="004C1DC4"/>
    <w:rsid w:val="004C7F0A"/>
    <w:rsid w:val="004E6B91"/>
    <w:rsid w:val="004F1346"/>
    <w:rsid w:val="004F46C0"/>
    <w:rsid w:val="004F5039"/>
    <w:rsid w:val="00501E1F"/>
    <w:rsid w:val="005074F8"/>
    <w:rsid w:val="005113E1"/>
    <w:rsid w:val="0051146F"/>
    <w:rsid w:val="00511A3C"/>
    <w:rsid w:val="00514DD1"/>
    <w:rsid w:val="005334AC"/>
    <w:rsid w:val="005337AE"/>
    <w:rsid w:val="00535DB0"/>
    <w:rsid w:val="00535ECE"/>
    <w:rsid w:val="00537180"/>
    <w:rsid w:val="00537FFB"/>
    <w:rsid w:val="00543739"/>
    <w:rsid w:val="005437EE"/>
    <w:rsid w:val="00543BDD"/>
    <w:rsid w:val="005465CC"/>
    <w:rsid w:val="005504EC"/>
    <w:rsid w:val="00551208"/>
    <w:rsid w:val="005579B2"/>
    <w:rsid w:val="0056677B"/>
    <w:rsid w:val="00572FE8"/>
    <w:rsid w:val="00575DEA"/>
    <w:rsid w:val="005768C3"/>
    <w:rsid w:val="005871EC"/>
    <w:rsid w:val="00592DCD"/>
    <w:rsid w:val="00593DF4"/>
    <w:rsid w:val="00594CF6"/>
    <w:rsid w:val="005A0C2F"/>
    <w:rsid w:val="005A1D98"/>
    <w:rsid w:val="005A37CF"/>
    <w:rsid w:val="005A54B4"/>
    <w:rsid w:val="005A7C07"/>
    <w:rsid w:val="005B0932"/>
    <w:rsid w:val="005C355F"/>
    <w:rsid w:val="005C75B0"/>
    <w:rsid w:val="005D61A0"/>
    <w:rsid w:val="005D65EE"/>
    <w:rsid w:val="005D7217"/>
    <w:rsid w:val="005E0397"/>
    <w:rsid w:val="005E1E16"/>
    <w:rsid w:val="005E388B"/>
    <w:rsid w:val="005F032A"/>
    <w:rsid w:val="005F1185"/>
    <w:rsid w:val="005F1955"/>
    <w:rsid w:val="005F66CB"/>
    <w:rsid w:val="00603EB3"/>
    <w:rsid w:val="00604DE4"/>
    <w:rsid w:val="00605093"/>
    <w:rsid w:val="0061001A"/>
    <w:rsid w:val="00612AE2"/>
    <w:rsid w:val="00626288"/>
    <w:rsid w:val="00630CAA"/>
    <w:rsid w:val="006314B7"/>
    <w:rsid w:val="00632419"/>
    <w:rsid w:val="00634BE8"/>
    <w:rsid w:val="00641BFF"/>
    <w:rsid w:val="00642A42"/>
    <w:rsid w:val="006517C9"/>
    <w:rsid w:val="00651CB1"/>
    <w:rsid w:val="006529AD"/>
    <w:rsid w:val="00657874"/>
    <w:rsid w:val="00660BB1"/>
    <w:rsid w:val="0067052B"/>
    <w:rsid w:val="00670943"/>
    <w:rsid w:val="006739B4"/>
    <w:rsid w:val="00673DA2"/>
    <w:rsid w:val="00680ED1"/>
    <w:rsid w:val="006814BB"/>
    <w:rsid w:val="00685F3D"/>
    <w:rsid w:val="0069110E"/>
    <w:rsid w:val="006965D7"/>
    <w:rsid w:val="006A4763"/>
    <w:rsid w:val="006A5F29"/>
    <w:rsid w:val="006C4C8F"/>
    <w:rsid w:val="006D17FD"/>
    <w:rsid w:val="006D2EA9"/>
    <w:rsid w:val="006D563E"/>
    <w:rsid w:val="006E055C"/>
    <w:rsid w:val="006E41CE"/>
    <w:rsid w:val="006F54AA"/>
    <w:rsid w:val="00702974"/>
    <w:rsid w:val="007070EF"/>
    <w:rsid w:val="00712D6C"/>
    <w:rsid w:val="00721D41"/>
    <w:rsid w:val="007232DB"/>
    <w:rsid w:val="00725D6B"/>
    <w:rsid w:val="00727603"/>
    <w:rsid w:val="00731EBC"/>
    <w:rsid w:val="00734F78"/>
    <w:rsid w:val="00735776"/>
    <w:rsid w:val="00737B44"/>
    <w:rsid w:val="00740030"/>
    <w:rsid w:val="0074349F"/>
    <w:rsid w:val="007436F6"/>
    <w:rsid w:val="007469B8"/>
    <w:rsid w:val="00752E2A"/>
    <w:rsid w:val="00760D84"/>
    <w:rsid w:val="0076147D"/>
    <w:rsid w:val="00761714"/>
    <w:rsid w:val="0076327D"/>
    <w:rsid w:val="0077177F"/>
    <w:rsid w:val="007855DF"/>
    <w:rsid w:val="007860C6"/>
    <w:rsid w:val="0078697E"/>
    <w:rsid w:val="00794894"/>
    <w:rsid w:val="007A32FA"/>
    <w:rsid w:val="007B02A9"/>
    <w:rsid w:val="007B4336"/>
    <w:rsid w:val="007B4FC6"/>
    <w:rsid w:val="007B6CCC"/>
    <w:rsid w:val="007B6F7C"/>
    <w:rsid w:val="007C26E6"/>
    <w:rsid w:val="007D0999"/>
    <w:rsid w:val="007D2BA7"/>
    <w:rsid w:val="007E2357"/>
    <w:rsid w:val="007E4998"/>
    <w:rsid w:val="007F0F2A"/>
    <w:rsid w:val="007F254A"/>
    <w:rsid w:val="007F3FEB"/>
    <w:rsid w:val="0080104F"/>
    <w:rsid w:val="008034C3"/>
    <w:rsid w:val="008046ED"/>
    <w:rsid w:val="00805809"/>
    <w:rsid w:val="00814D4A"/>
    <w:rsid w:val="00816519"/>
    <w:rsid w:val="0082116C"/>
    <w:rsid w:val="00821BAE"/>
    <w:rsid w:val="008235C0"/>
    <w:rsid w:val="00823FD6"/>
    <w:rsid w:val="00825215"/>
    <w:rsid w:val="00826A65"/>
    <w:rsid w:val="00826E47"/>
    <w:rsid w:val="00827B01"/>
    <w:rsid w:val="00830467"/>
    <w:rsid w:val="00830BD2"/>
    <w:rsid w:val="008320A6"/>
    <w:rsid w:val="00834380"/>
    <w:rsid w:val="00835155"/>
    <w:rsid w:val="00841FCB"/>
    <w:rsid w:val="0085072D"/>
    <w:rsid w:val="00860AE4"/>
    <w:rsid w:val="00861175"/>
    <w:rsid w:val="00881176"/>
    <w:rsid w:val="0088132C"/>
    <w:rsid w:val="00881C91"/>
    <w:rsid w:val="008843DF"/>
    <w:rsid w:val="00886C9F"/>
    <w:rsid w:val="00887BED"/>
    <w:rsid w:val="00890E15"/>
    <w:rsid w:val="00892A3F"/>
    <w:rsid w:val="00894801"/>
    <w:rsid w:val="00894ED5"/>
    <w:rsid w:val="00897E1E"/>
    <w:rsid w:val="008A3F1B"/>
    <w:rsid w:val="008A6801"/>
    <w:rsid w:val="008B1A0D"/>
    <w:rsid w:val="008B58E6"/>
    <w:rsid w:val="008B7C02"/>
    <w:rsid w:val="008B7C2B"/>
    <w:rsid w:val="008C017C"/>
    <w:rsid w:val="008C1F25"/>
    <w:rsid w:val="008D1C3D"/>
    <w:rsid w:val="008D4CE8"/>
    <w:rsid w:val="008E09D9"/>
    <w:rsid w:val="008E5DD7"/>
    <w:rsid w:val="008F2473"/>
    <w:rsid w:val="008F25C5"/>
    <w:rsid w:val="008F279B"/>
    <w:rsid w:val="008F775F"/>
    <w:rsid w:val="00903D73"/>
    <w:rsid w:val="00910546"/>
    <w:rsid w:val="00910966"/>
    <w:rsid w:val="00911C54"/>
    <w:rsid w:val="009125A6"/>
    <w:rsid w:val="00915F50"/>
    <w:rsid w:val="00916C26"/>
    <w:rsid w:val="00921305"/>
    <w:rsid w:val="00921D90"/>
    <w:rsid w:val="00923EE7"/>
    <w:rsid w:val="009244E5"/>
    <w:rsid w:val="00926572"/>
    <w:rsid w:val="00927D9A"/>
    <w:rsid w:val="0093139A"/>
    <w:rsid w:val="009327D3"/>
    <w:rsid w:val="00932A21"/>
    <w:rsid w:val="00932E45"/>
    <w:rsid w:val="009370CE"/>
    <w:rsid w:val="009373D8"/>
    <w:rsid w:val="00943E51"/>
    <w:rsid w:val="00945776"/>
    <w:rsid w:val="009520C6"/>
    <w:rsid w:val="0096274B"/>
    <w:rsid w:val="00962BFD"/>
    <w:rsid w:val="00984DDD"/>
    <w:rsid w:val="00991920"/>
    <w:rsid w:val="009920DE"/>
    <w:rsid w:val="00992477"/>
    <w:rsid w:val="00992588"/>
    <w:rsid w:val="009A2955"/>
    <w:rsid w:val="009A314A"/>
    <w:rsid w:val="009A41EA"/>
    <w:rsid w:val="009A4B08"/>
    <w:rsid w:val="009A5DAD"/>
    <w:rsid w:val="009B4EC5"/>
    <w:rsid w:val="009B7534"/>
    <w:rsid w:val="009C3210"/>
    <w:rsid w:val="009D1460"/>
    <w:rsid w:val="009D1526"/>
    <w:rsid w:val="009D697A"/>
    <w:rsid w:val="009D6AB6"/>
    <w:rsid w:val="009D701E"/>
    <w:rsid w:val="009D7D1B"/>
    <w:rsid w:val="009E1A78"/>
    <w:rsid w:val="009E76C1"/>
    <w:rsid w:val="00A00E01"/>
    <w:rsid w:val="00A064EB"/>
    <w:rsid w:val="00A1218C"/>
    <w:rsid w:val="00A13492"/>
    <w:rsid w:val="00A142F7"/>
    <w:rsid w:val="00A24374"/>
    <w:rsid w:val="00A268DD"/>
    <w:rsid w:val="00A2764C"/>
    <w:rsid w:val="00A42723"/>
    <w:rsid w:val="00A431E0"/>
    <w:rsid w:val="00A51D68"/>
    <w:rsid w:val="00A532E3"/>
    <w:rsid w:val="00A60B58"/>
    <w:rsid w:val="00A63E30"/>
    <w:rsid w:val="00A71FFB"/>
    <w:rsid w:val="00A7468E"/>
    <w:rsid w:val="00A75570"/>
    <w:rsid w:val="00A755E7"/>
    <w:rsid w:val="00A76CD4"/>
    <w:rsid w:val="00A82618"/>
    <w:rsid w:val="00A82EB1"/>
    <w:rsid w:val="00A8320B"/>
    <w:rsid w:val="00A8402F"/>
    <w:rsid w:val="00A86F3A"/>
    <w:rsid w:val="00A91269"/>
    <w:rsid w:val="00A91D05"/>
    <w:rsid w:val="00A960ED"/>
    <w:rsid w:val="00A97D53"/>
    <w:rsid w:val="00AA2F63"/>
    <w:rsid w:val="00AA54A2"/>
    <w:rsid w:val="00AA5A96"/>
    <w:rsid w:val="00AB5F0A"/>
    <w:rsid w:val="00AB6913"/>
    <w:rsid w:val="00AC13E8"/>
    <w:rsid w:val="00AC55B6"/>
    <w:rsid w:val="00AE0370"/>
    <w:rsid w:val="00AE1E72"/>
    <w:rsid w:val="00AE3CDC"/>
    <w:rsid w:val="00AE4347"/>
    <w:rsid w:val="00AF0D75"/>
    <w:rsid w:val="00AF2412"/>
    <w:rsid w:val="00AF5226"/>
    <w:rsid w:val="00B00779"/>
    <w:rsid w:val="00B030FF"/>
    <w:rsid w:val="00B05595"/>
    <w:rsid w:val="00B141E5"/>
    <w:rsid w:val="00B1567B"/>
    <w:rsid w:val="00B15C19"/>
    <w:rsid w:val="00B17BAF"/>
    <w:rsid w:val="00B2034E"/>
    <w:rsid w:val="00B25D99"/>
    <w:rsid w:val="00B2796B"/>
    <w:rsid w:val="00B31439"/>
    <w:rsid w:val="00B33073"/>
    <w:rsid w:val="00B465D4"/>
    <w:rsid w:val="00B46D5F"/>
    <w:rsid w:val="00B52D61"/>
    <w:rsid w:val="00B54AC1"/>
    <w:rsid w:val="00B564DD"/>
    <w:rsid w:val="00B621F4"/>
    <w:rsid w:val="00B65687"/>
    <w:rsid w:val="00B72183"/>
    <w:rsid w:val="00B733CA"/>
    <w:rsid w:val="00B736A0"/>
    <w:rsid w:val="00B843CA"/>
    <w:rsid w:val="00B8606E"/>
    <w:rsid w:val="00B87B55"/>
    <w:rsid w:val="00B90793"/>
    <w:rsid w:val="00BA1237"/>
    <w:rsid w:val="00BA1599"/>
    <w:rsid w:val="00BA26E7"/>
    <w:rsid w:val="00BB0272"/>
    <w:rsid w:val="00BB0F08"/>
    <w:rsid w:val="00BB16CE"/>
    <w:rsid w:val="00BB21E1"/>
    <w:rsid w:val="00BB708C"/>
    <w:rsid w:val="00BC4E16"/>
    <w:rsid w:val="00BD2907"/>
    <w:rsid w:val="00BD4BA7"/>
    <w:rsid w:val="00BD5357"/>
    <w:rsid w:val="00BD68FF"/>
    <w:rsid w:val="00BE7BEF"/>
    <w:rsid w:val="00BF12BF"/>
    <w:rsid w:val="00C07B3C"/>
    <w:rsid w:val="00C1399F"/>
    <w:rsid w:val="00C20A3B"/>
    <w:rsid w:val="00C2116D"/>
    <w:rsid w:val="00C26FF7"/>
    <w:rsid w:val="00C31F45"/>
    <w:rsid w:val="00C36534"/>
    <w:rsid w:val="00C53AEA"/>
    <w:rsid w:val="00C62F3D"/>
    <w:rsid w:val="00C67868"/>
    <w:rsid w:val="00C73E2F"/>
    <w:rsid w:val="00C73F6E"/>
    <w:rsid w:val="00C81554"/>
    <w:rsid w:val="00C852F0"/>
    <w:rsid w:val="00C85378"/>
    <w:rsid w:val="00C8646C"/>
    <w:rsid w:val="00C92376"/>
    <w:rsid w:val="00C97985"/>
    <w:rsid w:val="00CA2529"/>
    <w:rsid w:val="00CA4780"/>
    <w:rsid w:val="00CA7916"/>
    <w:rsid w:val="00CB08C9"/>
    <w:rsid w:val="00CB3921"/>
    <w:rsid w:val="00CC22BD"/>
    <w:rsid w:val="00CC3FA9"/>
    <w:rsid w:val="00CD0CDC"/>
    <w:rsid w:val="00CE014B"/>
    <w:rsid w:val="00CE47B9"/>
    <w:rsid w:val="00CE515B"/>
    <w:rsid w:val="00CF3DAD"/>
    <w:rsid w:val="00D02AED"/>
    <w:rsid w:val="00D03800"/>
    <w:rsid w:val="00D03B10"/>
    <w:rsid w:val="00D04CCB"/>
    <w:rsid w:val="00D0661E"/>
    <w:rsid w:val="00D10174"/>
    <w:rsid w:val="00D10D4A"/>
    <w:rsid w:val="00D13B75"/>
    <w:rsid w:val="00D23538"/>
    <w:rsid w:val="00D24535"/>
    <w:rsid w:val="00D3184E"/>
    <w:rsid w:val="00D3212C"/>
    <w:rsid w:val="00D332C5"/>
    <w:rsid w:val="00D33910"/>
    <w:rsid w:val="00D3504C"/>
    <w:rsid w:val="00D43A4A"/>
    <w:rsid w:val="00D4498F"/>
    <w:rsid w:val="00D4709A"/>
    <w:rsid w:val="00D53430"/>
    <w:rsid w:val="00D5542F"/>
    <w:rsid w:val="00D55DE9"/>
    <w:rsid w:val="00D56D8C"/>
    <w:rsid w:val="00D56F18"/>
    <w:rsid w:val="00D61A49"/>
    <w:rsid w:val="00D63AF4"/>
    <w:rsid w:val="00D7072A"/>
    <w:rsid w:val="00D74E4F"/>
    <w:rsid w:val="00D76688"/>
    <w:rsid w:val="00D8555D"/>
    <w:rsid w:val="00D96D8E"/>
    <w:rsid w:val="00DA2721"/>
    <w:rsid w:val="00DA7D5C"/>
    <w:rsid w:val="00DB04C0"/>
    <w:rsid w:val="00DB47F1"/>
    <w:rsid w:val="00DB5923"/>
    <w:rsid w:val="00DB5F1C"/>
    <w:rsid w:val="00DB724E"/>
    <w:rsid w:val="00DC21E7"/>
    <w:rsid w:val="00DC4EE9"/>
    <w:rsid w:val="00DC5D52"/>
    <w:rsid w:val="00DD0182"/>
    <w:rsid w:val="00DD2372"/>
    <w:rsid w:val="00DD2FC1"/>
    <w:rsid w:val="00DD33D9"/>
    <w:rsid w:val="00DE57A2"/>
    <w:rsid w:val="00DF29F1"/>
    <w:rsid w:val="00DF350A"/>
    <w:rsid w:val="00E009E6"/>
    <w:rsid w:val="00E01030"/>
    <w:rsid w:val="00E02976"/>
    <w:rsid w:val="00E02BEB"/>
    <w:rsid w:val="00E0356D"/>
    <w:rsid w:val="00E13648"/>
    <w:rsid w:val="00E17CDD"/>
    <w:rsid w:val="00E244A5"/>
    <w:rsid w:val="00E26CDD"/>
    <w:rsid w:val="00E27067"/>
    <w:rsid w:val="00E31835"/>
    <w:rsid w:val="00E31B69"/>
    <w:rsid w:val="00E3602C"/>
    <w:rsid w:val="00E44435"/>
    <w:rsid w:val="00E44E1F"/>
    <w:rsid w:val="00E57F67"/>
    <w:rsid w:val="00E638B0"/>
    <w:rsid w:val="00E73714"/>
    <w:rsid w:val="00E75837"/>
    <w:rsid w:val="00E76DFD"/>
    <w:rsid w:val="00E76F00"/>
    <w:rsid w:val="00E815D1"/>
    <w:rsid w:val="00E830BE"/>
    <w:rsid w:val="00EA005F"/>
    <w:rsid w:val="00EA27FC"/>
    <w:rsid w:val="00EA36A7"/>
    <w:rsid w:val="00EA3873"/>
    <w:rsid w:val="00EB4DE6"/>
    <w:rsid w:val="00EB5C62"/>
    <w:rsid w:val="00EC18AB"/>
    <w:rsid w:val="00EC4E79"/>
    <w:rsid w:val="00EC7FF6"/>
    <w:rsid w:val="00ED6A03"/>
    <w:rsid w:val="00ED7FC1"/>
    <w:rsid w:val="00EE403B"/>
    <w:rsid w:val="00EE5F08"/>
    <w:rsid w:val="00EE682C"/>
    <w:rsid w:val="00EF0457"/>
    <w:rsid w:val="00EF2BFB"/>
    <w:rsid w:val="00EF319A"/>
    <w:rsid w:val="00EF6850"/>
    <w:rsid w:val="00EF754B"/>
    <w:rsid w:val="00F03827"/>
    <w:rsid w:val="00F03BC6"/>
    <w:rsid w:val="00F11512"/>
    <w:rsid w:val="00F126E3"/>
    <w:rsid w:val="00F1611F"/>
    <w:rsid w:val="00F226C0"/>
    <w:rsid w:val="00F257D7"/>
    <w:rsid w:val="00F27F11"/>
    <w:rsid w:val="00F32FF7"/>
    <w:rsid w:val="00F359CA"/>
    <w:rsid w:val="00F40CC0"/>
    <w:rsid w:val="00F433AD"/>
    <w:rsid w:val="00F453ED"/>
    <w:rsid w:val="00F5364B"/>
    <w:rsid w:val="00F538FC"/>
    <w:rsid w:val="00F5446F"/>
    <w:rsid w:val="00F61F27"/>
    <w:rsid w:val="00F625F6"/>
    <w:rsid w:val="00F63328"/>
    <w:rsid w:val="00F7230A"/>
    <w:rsid w:val="00F7396B"/>
    <w:rsid w:val="00F75088"/>
    <w:rsid w:val="00F81A1B"/>
    <w:rsid w:val="00F85EAE"/>
    <w:rsid w:val="00F9032D"/>
    <w:rsid w:val="00F90E57"/>
    <w:rsid w:val="00F910FE"/>
    <w:rsid w:val="00F94ED3"/>
    <w:rsid w:val="00F979E6"/>
    <w:rsid w:val="00FA1D62"/>
    <w:rsid w:val="00FA4CC8"/>
    <w:rsid w:val="00FA76B7"/>
    <w:rsid w:val="00FB6A23"/>
    <w:rsid w:val="00FC4939"/>
    <w:rsid w:val="00FC5721"/>
    <w:rsid w:val="00FD57B0"/>
    <w:rsid w:val="00FD6177"/>
    <w:rsid w:val="00FD6C62"/>
    <w:rsid w:val="00FE32A7"/>
    <w:rsid w:val="00FE4A23"/>
    <w:rsid w:val="00FF011E"/>
    <w:rsid w:val="00FF44AF"/>
    <w:rsid w:val="00FF74CC"/>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1B1BE7"/>
  <w15:docId w15:val="{0787C213-AF68-4BF7-B905-68E822F39D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hr-HR" w:eastAsia="hr-HR"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76147D"/>
    <w:rPr>
      <w:sz w:val="16"/>
      <w:szCs w:val="16"/>
    </w:rPr>
  </w:style>
  <w:style w:type="paragraph" w:styleId="CommentText">
    <w:name w:val="annotation text"/>
    <w:basedOn w:val="Normal"/>
    <w:link w:val="CommentTextChar"/>
    <w:uiPriority w:val="99"/>
    <w:semiHidden/>
    <w:unhideWhenUsed/>
    <w:rsid w:val="0076147D"/>
    <w:pPr>
      <w:spacing w:line="240" w:lineRule="auto"/>
    </w:pPr>
    <w:rPr>
      <w:sz w:val="20"/>
      <w:szCs w:val="20"/>
    </w:rPr>
  </w:style>
  <w:style w:type="character" w:customStyle="1" w:styleId="CommentTextChar">
    <w:name w:val="Comment Text Char"/>
    <w:basedOn w:val="DefaultParagraphFont"/>
    <w:link w:val="CommentText"/>
    <w:uiPriority w:val="99"/>
    <w:semiHidden/>
    <w:rsid w:val="0076147D"/>
    <w:rPr>
      <w:sz w:val="20"/>
      <w:szCs w:val="20"/>
    </w:rPr>
  </w:style>
  <w:style w:type="paragraph" w:styleId="BalloonText">
    <w:name w:val="Balloon Text"/>
    <w:basedOn w:val="Normal"/>
    <w:link w:val="BalloonTextChar"/>
    <w:uiPriority w:val="99"/>
    <w:semiHidden/>
    <w:unhideWhenUsed/>
    <w:rsid w:val="0076147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6147D"/>
    <w:rPr>
      <w:rFonts w:ascii="Tahoma" w:hAnsi="Tahoma" w:cs="Tahoma"/>
      <w:sz w:val="16"/>
      <w:szCs w:val="16"/>
      <w:lang w:val="en-GB"/>
    </w:rPr>
  </w:style>
  <w:style w:type="paragraph" w:styleId="ListParagraph">
    <w:name w:val="List Paragraph"/>
    <w:basedOn w:val="Normal"/>
    <w:uiPriority w:val="34"/>
    <w:qFormat/>
    <w:rsid w:val="00436D39"/>
    <w:pPr>
      <w:ind w:left="720"/>
      <w:contextualSpacing/>
    </w:pPr>
  </w:style>
  <w:style w:type="paragraph" w:styleId="CommentSubject">
    <w:name w:val="annotation subject"/>
    <w:basedOn w:val="CommentText"/>
    <w:next w:val="CommentText"/>
    <w:link w:val="CommentSubjectChar"/>
    <w:uiPriority w:val="99"/>
    <w:semiHidden/>
    <w:unhideWhenUsed/>
    <w:rsid w:val="00436D39"/>
    <w:rPr>
      <w:b/>
      <w:bCs/>
      <w:lang w:val="en-GB"/>
    </w:rPr>
  </w:style>
  <w:style w:type="character" w:customStyle="1" w:styleId="CommentSubjectChar">
    <w:name w:val="Comment Subject Char"/>
    <w:basedOn w:val="CommentTextChar"/>
    <w:link w:val="CommentSubject"/>
    <w:uiPriority w:val="99"/>
    <w:semiHidden/>
    <w:rsid w:val="00436D39"/>
    <w:rPr>
      <w:b/>
      <w:bCs/>
      <w:sz w:val="20"/>
      <w:szCs w:val="20"/>
      <w:lang w:val="en-GB"/>
    </w:rPr>
  </w:style>
  <w:style w:type="paragraph" w:styleId="Revision">
    <w:name w:val="Revision"/>
    <w:hidden/>
    <w:uiPriority w:val="99"/>
    <w:semiHidden/>
    <w:rsid w:val="003C2523"/>
    <w:pPr>
      <w:spacing w:after="0" w:line="240" w:lineRule="auto"/>
    </w:pPr>
    <w:rPr>
      <w:lang w:val="en-GB"/>
    </w:rPr>
  </w:style>
  <w:style w:type="paragraph" w:customStyle="1" w:styleId="t-9-8">
    <w:name w:val="t-9-8"/>
    <w:basedOn w:val="Normal"/>
    <w:rsid w:val="00C73E2F"/>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Footer">
    <w:name w:val="footer"/>
    <w:basedOn w:val="Normal"/>
    <w:link w:val="FooterChar"/>
    <w:uiPriority w:val="99"/>
    <w:rsid w:val="00E02976"/>
    <w:pPr>
      <w:tabs>
        <w:tab w:val="center" w:pos="4536"/>
        <w:tab w:val="right" w:pos="9072"/>
      </w:tabs>
      <w:spacing w:after="0" w:line="240" w:lineRule="auto"/>
    </w:pPr>
    <w:rPr>
      <w:rFonts w:ascii="Times New Roman" w:eastAsia="Times New Roman" w:hAnsi="Times New Roman" w:cs="Times New Roman"/>
      <w:sz w:val="24"/>
      <w:szCs w:val="24"/>
    </w:rPr>
  </w:style>
  <w:style w:type="character" w:customStyle="1" w:styleId="FooterChar">
    <w:name w:val="Footer Char"/>
    <w:basedOn w:val="DefaultParagraphFont"/>
    <w:link w:val="Footer"/>
    <w:uiPriority w:val="99"/>
    <w:rsid w:val="00E02976"/>
    <w:rPr>
      <w:rFonts w:ascii="Times New Roman" w:eastAsia="Times New Roman" w:hAnsi="Times New Roman" w:cs="Times New Roman"/>
      <w:sz w:val="24"/>
      <w:szCs w:val="24"/>
      <w:lang w:eastAsia="hr-HR"/>
    </w:rPr>
  </w:style>
  <w:style w:type="table" w:styleId="TableGrid">
    <w:name w:val="Table Grid"/>
    <w:basedOn w:val="TableNormal"/>
    <w:rsid w:val="00E0297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E02976"/>
    <w:pPr>
      <w:tabs>
        <w:tab w:val="center" w:pos="4513"/>
        <w:tab w:val="right" w:pos="9026"/>
      </w:tabs>
      <w:spacing w:after="0" w:line="240" w:lineRule="auto"/>
    </w:pPr>
  </w:style>
  <w:style w:type="character" w:customStyle="1" w:styleId="HeaderChar">
    <w:name w:val="Header Char"/>
    <w:basedOn w:val="DefaultParagraphFont"/>
    <w:link w:val="Header"/>
    <w:uiPriority w:val="99"/>
    <w:rsid w:val="00E02976"/>
    <w:rPr>
      <w:lang w:val="en-GB"/>
    </w:rPr>
  </w:style>
  <w:style w:type="paragraph" w:customStyle="1" w:styleId="Default">
    <w:name w:val="Default"/>
    <w:rsid w:val="008C017C"/>
    <w:pPr>
      <w:autoSpaceDE w:val="0"/>
      <w:autoSpaceDN w:val="0"/>
      <w:adjustRightInd w:val="0"/>
      <w:spacing w:after="0" w:line="240" w:lineRule="auto"/>
    </w:pPr>
    <w:rPr>
      <w:rFonts w:ascii="Arial Narrow" w:eastAsia="Calibri" w:hAnsi="Arial Narrow" w:cs="Arial Narrow"/>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55706021">
      <w:bodyDiv w:val="1"/>
      <w:marLeft w:val="0"/>
      <w:marRight w:val="0"/>
      <w:marTop w:val="0"/>
      <w:marBottom w:val="0"/>
      <w:divBdr>
        <w:top w:val="none" w:sz="0" w:space="0" w:color="auto"/>
        <w:left w:val="none" w:sz="0" w:space="0" w:color="auto"/>
        <w:bottom w:val="none" w:sz="0" w:space="0" w:color="auto"/>
        <w:right w:val="none" w:sz="0" w:space="0" w:color="auto"/>
      </w:divBdr>
    </w:div>
    <w:div w:id="921139422">
      <w:bodyDiv w:val="1"/>
      <w:marLeft w:val="0"/>
      <w:marRight w:val="0"/>
      <w:marTop w:val="0"/>
      <w:marBottom w:val="0"/>
      <w:divBdr>
        <w:top w:val="none" w:sz="0" w:space="0" w:color="auto"/>
        <w:left w:val="none" w:sz="0" w:space="0" w:color="auto"/>
        <w:bottom w:val="none" w:sz="0" w:space="0" w:color="auto"/>
        <w:right w:val="none" w:sz="0" w:space="0" w:color="auto"/>
      </w:divBdr>
    </w:div>
    <w:div w:id="1328826577">
      <w:bodyDiv w:val="1"/>
      <w:marLeft w:val="0"/>
      <w:marRight w:val="0"/>
      <w:marTop w:val="0"/>
      <w:marBottom w:val="0"/>
      <w:divBdr>
        <w:top w:val="none" w:sz="0" w:space="0" w:color="auto"/>
        <w:left w:val="none" w:sz="0" w:space="0" w:color="auto"/>
        <w:bottom w:val="none" w:sz="0" w:space="0" w:color="auto"/>
        <w:right w:val="none" w:sz="0" w:space="0" w:color="auto"/>
      </w:divBdr>
    </w:div>
    <w:div w:id="1484740341">
      <w:bodyDiv w:val="1"/>
      <w:marLeft w:val="0"/>
      <w:marRight w:val="0"/>
      <w:marTop w:val="0"/>
      <w:marBottom w:val="0"/>
      <w:divBdr>
        <w:top w:val="none" w:sz="0" w:space="0" w:color="auto"/>
        <w:left w:val="none" w:sz="0" w:space="0" w:color="auto"/>
        <w:bottom w:val="none" w:sz="0" w:space="0" w:color="auto"/>
        <w:right w:val="none" w:sz="0" w:space="0" w:color="auto"/>
      </w:divBdr>
    </w:div>
    <w:div w:id="1487550110">
      <w:bodyDiv w:val="1"/>
      <w:marLeft w:val="0"/>
      <w:marRight w:val="0"/>
      <w:marTop w:val="0"/>
      <w:marBottom w:val="0"/>
      <w:divBdr>
        <w:top w:val="none" w:sz="0" w:space="0" w:color="auto"/>
        <w:left w:val="none" w:sz="0" w:space="0" w:color="auto"/>
        <w:bottom w:val="none" w:sz="0" w:space="0" w:color="auto"/>
        <w:right w:val="none" w:sz="0" w:space="0" w:color="auto"/>
      </w:divBdr>
    </w:div>
    <w:div w:id="1581795017">
      <w:bodyDiv w:val="1"/>
      <w:marLeft w:val="0"/>
      <w:marRight w:val="0"/>
      <w:marTop w:val="0"/>
      <w:marBottom w:val="0"/>
      <w:divBdr>
        <w:top w:val="none" w:sz="0" w:space="0" w:color="auto"/>
        <w:left w:val="none" w:sz="0" w:space="0" w:color="auto"/>
        <w:bottom w:val="none" w:sz="0" w:space="0" w:color="auto"/>
        <w:right w:val="none" w:sz="0" w:space="0" w:color="auto"/>
      </w:divBdr>
    </w:div>
    <w:div w:id="21303943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F61D5BF-7AAD-4B8A-BAAB-D2BA760A83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14</Pages>
  <Words>3113</Words>
  <Characters>17746</Characters>
  <Application>Microsoft Office Word</Application>
  <DocSecurity>4</DocSecurity>
  <Lines>147</Lines>
  <Paragraphs>41</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
      <vt:lpstr/>
    </vt:vector>
  </TitlesOfParts>
  <Company/>
  <LinksUpToDate>false</LinksUpToDate>
  <CharactersWithSpaces>20818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hdesk</dc:creator>
  <cp:lastModifiedBy>Vlatka Šelimber</cp:lastModifiedBy>
  <cp:revision>2</cp:revision>
  <cp:lastPrinted>2019-12-03T08:08:00Z</cp:lastPrinted>
  <dcterms:created xsi:type="dcterms:W3CDTF">2020-05-07T09:52:00Z</dcterms:created>
  <dcterms:modified xsi:type="dcterms:W3CDTF">2020-05-07T09:52:00Z</dcterms:modified>
</cp:coreProperties>
</file>