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BD29B" w14:textId="77777777" w:rsidR="00C258B5" w:rsidRPr="00C258B5" w:rsidRDefault="00C258B5" w:rsidP="00C258B5">
      <w:pPr>
        <w:jc w:val="center"/>
      </w:pPr>
      <w:bookmarkStart w:id="0" w:name="_GoBack"/>
      <w:bookmarkEnd w:id="0"/>
      <w:r w:rsidRPr="00C258B5">
        <w:rPr>
          <w:noProof/>
        </w:rPr>
        <w:drawing>
          <wp:inline distT="0" distB="0" distL="0" distR="0" wp14:anchorId="4BEB3977" wp14:editId="1A08570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58B5">
        <w:fldChar w:fldCharType="begin"/>
      </w:r>
      <w:r w:rsidRPr="00C258B5">
        <w:instrText xml:space="preserve"> INCLUDEPICTURE "http://www.inet.hr/~box/images/grb-rh.gif" \* MERGEFORMATINET </w:instrText>
      </w:r>
      <w:r w:rsidRPr="00C258B5">
        <w:fldChar w:fldCharType="end"/>
      </w:r>
    </w:p>
    <w:p w14:paraId="079B6AAA" w14:textId="77777777" w:rsidR="00C258B5" w:rsidRPr="00C258B5" w:rsidRDefault="00C258B5" w:rsidP="00C258B5">
      <w:pPr>
        <w:spacing w:before="60" w:after="1680"/>
        <w:jc w:val="center"/>
        <w:rPr>
          <w:sz w:val="28"/>
        </w:rPr>
      </w:pPr>
      <w:r w:rsidRPr="00C258B5">
        <w:rPr>
          <w:sz w:val="28"/>
        </w:rPr>
        <w:t>VLADA REPUBLIKE HRVATSKE</w:t>
      </w:r>
    </w:p>
    <w:p w14:paraId="7057B3E0" w14:textId="77777777" w:rsidR="00C258B5" w:rsidRPr="00C258B5" w:rsidRDefault="00C258B5" w:rsidP="00C258B5"/>
    <w:p w14:paraId="6F9C9A73" w14:textId="77777777" w:rsidR="00C258B5" w:rsidRPr="00C258B5" w:rsidRDefault="00C258B5" w:rsidP="00C258B5">
      <w:pPr>
        <w:spacing w:after="2400"/>
        <w:jc w:val="right"/>
      </w:pPr>
      <w:r w:rsidRPr="00C258B5">
        <w:t xml:space="preserve">Zagreb, </w:t>
      </w:r>
      <w:r w:rsidR="00F22726">
        <w:t>7. svibnja</w:t>
      </w:r>
      <w:r w:rsidR="002A5EBA">
        <w:t xml:space="preserve"> 2020</w:t>
      </w:r>
      <w:r w:rsidRPr="00C258B5">
        <w:t>.</w:t>
      </w:r>
    </w:p>
    <w:p w14:paraId="65DE1434" w14:textId="77777777" w:rsidR="00C258B5" w:rsidRPr="00C258B5" w:rsidRDefault="00C258B5" w:rsidP="00C258B5">
      <w:pPr>
        <w:spacing w:line="360" w:lineRule="auto"/>
      </w:pPr>
      <w:r w:rsidRPr="00C258B5">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C258B5" w:rsidRPr="00C258B5" w14:paraId="110BDDA5" w14:textId="77777777" w:rsidTr="00C258B5">
        <w:tc>
          <w:tcPr>
            <w:tcW w:w="1945" w:type="dxa"/>
          </w:tcPr>
          <w:p w14:paraId="13B9F46C" w14:textId="77777777" w:rsidR="00C258B5" w:rsidRPr="00C258B5" w:rsidRDefault="00C258B5" w:rsidP="00C258B5">
            <w:pPr>
              <w:spacing w:line="360" w:lineRule="auto"/>
              <w:jc w:val="right"/>
            </w:pPr>
            <w:r w:rsidRPr="00C258B5">
              <w:rPr>
                <w:b/>
                <w:smallCaps/>
              </w:rPr>
              <w:t>Predlagatelj</w:t>
            </w:r>
            <w:r w:rsidRPr="00C258B5">
              <w:rPr>
                <w:b/>
              </w:rPr>
              <w:t>:</w:t>
            </w:r>
          </w:p>
        </w:tc>
        <w:tc>
          <w:tcPr>
            <w:tcW w:w="7127" w:type="dxa"/>
          </w:tcPr>
          <w:p w14:paraId="5FE28B6E" w14:textId="77777777" w:rsidR="00C258B5" w:rsidRPr="00C258B5" w:rsidRDefault="00C258B5" w:rsidP="00C258B5">
            <w:pPr>
              <w:spacing w:line="360" w:lineRule="auto"/>
            </w:pPr>
            <w:r w:rsidRPr="00C258B5">
              <w:t>Ministarstvo za demografiju, obitelj, mlade i socijalnu politiku</w:t>
            </w:r>
          </w:p>
        </w:tc>
      </w:tr>
    </w:tbl>
    <w:p w14:paraId="0F42BEE3" w14:textId="77777777" w:rsidR="00C258B5" w:rsidRPr="00C258B5" w:rsidRDefault="00C258B5" w:rsidP="00C258B5">
      <w:pPr>
        <w:spacing w:line="360" w:lineRule="auto"/>
      </w:pPr>
      <w:r w:rsidRPr="00C258B5">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C258B5" w:rsidRPr="00C258B5" w14:paraId="13DECA9B" w14:textId="77777777" w:rsidTr="00A22860">
        <w:tc>
          <w:tcPr>
            <w:tcW w:w="1951" w:type="dxa"/>
          </w:tcPr>
          <w:p w14:paraId="0EA1C9EF" w14:textId="77777777" w:rsidR="00C258B5" w:rsidRPr="00C258B5" w:rsidRDefault="00C258B5" w:rsidP="00C258B5">
            <w:pPr>
              <w:spacing w:line="360" w:lineRule="auto"/>
              <w:jc w:val="right"/>
            </w:pPr>
            <w:r w:rsidRPr="00C258B5">
              <w:rPr>
                <w:b/>
                <w:smallCaps/>
              </w:rPr>
              <w:t>Predmet</w:t>
            </w:r>
            <w:r w:rsidRPr="00C258B5">
              <w:rPr>
                <w:b/>
              </w:rPr>
              <w:t>:</w:t>
            </w:r>
          </w:p>
        </w:tc>
        <w:tc>
          <w:tcPr>
            <w:tcW w:w="7229" w:type="dxa"/>
          </w:tcPr>
          <w:p w14:paraId="6FCC8387" w14:textId="77777777" w:rsidR="00C258B5" w:rsidRPr="00C258B5" w:rsidRDefault="00F22726" w:rsidP="00F22726">
            <w:pPr>
              <w:spacing w:line="360" w:lineRule="auto"/>
            </w:pPr>
            <w:r>
              <w:t>Prijedlog zakona o dopunama</w:t>
            </w:r>
            <w:r w:rsidR="002A5EBA" w:rsidRPr="002A5EBA">
              <w:t xml:space="preserve"> Zakona o </w:t>
            </w:r>
            <w:r>
              <w:t>socijalnoj skrbi</w:t>
            </w:r>
            <w:r w:rsidR="00F050D2">
              <w:t>, s Konačnim prijedlogom zakona</w:t>
            </w:r>
            <w:r w:rsidR="002A5EBA" w:rsidRPr="002A5EBA">
              <w:t xml:space="preserve"> (predlagatelj: Klub zastupnika </w:t>
            </w:r>
            <w:r>
              <w:t>SDP</w:t>
            </w:r>
            <w:r w:rsidR="002A5EBA" w:rsidRPr="002A5EBA">
              <w:t xml:space="preserve">-a </w:t>
            </w:r>
            <w:r w:rsidR="002A5EBA">
              <w:t xml:space="preserve">u Hrvatskome saboru) </w:t>
            </w:r>
            <w:r w:rsidR="00C258B5">
              <w:t>–</w:t>
            </w:r>
            <w:r w:rsidR="002A5EBA">
              <w:t xml:space="preserve"> </w:t>
            </w:r>
            <w:r w:rsidR="00F462A4">
              <w:t>mišljenje Vlade</w:t>
            </w:r>
            <w:r w:rsidR="00C258B5" w:rsidRPr="00C258B5">
              <w:t xml:space="preserve"> </w:t>
            </w:r>
          </w:p>
        </w:tc>
      </w:tr>
    </w:tbl>
    <w:p w14:paraId="650F59D3" w14:textId="77777777" w:rsidR="00C258B5" w:rsidRPr="00C258B5" w:rsidRDefault="00C258B5" w:rsidP="00C258B5">
      <w:pPr>
        <w:tabs>
          <w:tab w:val="left" w:pos="1843"/>
        </w:tabs>
        <w:spacing w:line="360" w:lineRule="auto"/>
        <w:ind w:left="1843" w:hanging="1843"/>
      </w:pPr>
      <w:r w:rsidRPr="00C258B5">
        <w:t>__________________________________________________________________________</w:t>
      </w:r>
    </w:p>
    <w:p w14:paraId="18F5D25D" w14:textId="77777777" w:rsidR="00C258B5" w:rsidRPr="00C258B5" w:rsidRDefault="00C258B5" w:rsidP="00C258B5">
      <w:pPr>
        <w:tabs>
          <w:tab w:val="left" w:pos="1995"/>
        </w:tabs>
        <w:spacing w:line="360" w:lineRule="auto"/>
        <w:ind w:left="1843" w:hanging="1843"/>
        <w:rPr>
          <w:color w:val="000000"/>
        </w:rPr>
      </w:pPr>
      <w:r w:rsidRPr="00C258B5">
        <w:rPr>
          <w:b/>
          <w:smallCaps/>
        </w:rPr>
        <w:tab/>
      </w:r>
    </w:p>
    <w:p w14:paraId="2994040A" w14:textId="77777777" w:rsidR="00C258B5" w:rsidRPr="00C258B5" w:rsidRDefault="00C258B5" w:rsidP="00C258B5">
      <w:pPr>
        <w:spacing w:after="5" w:line="270" w:lineRule="auto"/>
        <w:ind w:left="122" w:firstLine="4"/>
        <w:jc w:val="both"/>
        <w:rPr>
          <w:color w:val="000000"/>
        </w:rPr>
      </w:pPr>
    </w:p>
    <w:p w14:paraId="2E6BCDB3" w14:textId="77777777" w:rsidR="00C258B5" w:rsidRPr="00C258B5" w:rsidRDefault="00C258B5" w:rsidP="00C258B5">
      <w:pPr>
        <w:spacing w:after="5" w:line="270" w:lineRule="auto"/>
        <w:ind w:left="122" w:firstLine="4"/>
        <w:jc w:val="both"/>
        <w:rPr>
          <w:color w:val="000000"/>
        </w:rPr>
      </w:pPr>
    </w:p>
    <w:p w14:paraId="78BF0C3D" w14:textId="77777777" w:rsidR="00C258B5" w:rsidRPr="00C258B5" w:rsidRDefault="00C258B5" w:rsidP="00C258B5">
      <w:pPr>
        <w:spacing w:after="5" w:line="270" w:lineRule="auto"/>
        <w:ind w:left="122" w:firstLine="4"/>
        <w:jc w:val="both"/>
        <w:rPr>
          <w:color w:val="000000"/>
        </w:rPr>
      </w:pPr>
    </w:p>
    <w:p w14:paraId="5445738C" w14:textId="77777777" w:rsidR="00C258B5" w:rsidRPr="00C258B5" w:rsidRDefault="00C258B5" w:rsidP="00C258B5">
      <w:pPr>
        <w:spacing w:after="5" w:line="270" w:lineRule="auto"/>
        <w:ind w:left="122" w:firstLine="4"/>
        <w:jc w:val="both"/>
        <w:rPr>
          <w:color w:val="000000"/>
        </w:rPr>
      </w:pPr>
    </w:p>
    <w:p w14:paraId="076EB793" w14:textId="77777777" w:rsidR="00C258B5" w:rsidRPr="00C258B5" w:rsidRDefault="00C258B5" w:rsidP="00C258B5">
      <w:pPr>
        <w:spacing w:after="5" w:line="270" w:lineRule="auto"/>
        <w:ind w:left="122" w:firstLine="4"/>
        <w:jc w:val="both"/>
        <w:rPr>
          <w:color w:val="000000"/>
        </w:rPr>
      </w:pPr>
    </w:p>
    <w:p w14:paraId="3D854397" w14:textId="77777777" w:rsidR="00C258B5" w:rsidRPr="00C258B5" w:rsidRDefault="00C258B5" w:rsidP="00C258B5">
      <w:pPr>
        <w:spacing w:after="5" w:line="270" w:lineRule="auto"/>
        <w:ind w:left="122" w:firstLine="4"/>
        <w:jc w:val="both"/>
        <w:rPr>
          <w:color w:val="000000"/>
        </w:rPr>
      </w:pPr>
    </w:p>
    <w:p w14:paraId="3C7ED2BE" w14:textId="77777777" w:rsidR="00C258B5" w:rsidRPr="00C258B5" w:rsidRDefault="00C258B5" w:rsidP="00C258B5">
      <w:pPr>
        <w:spacing w:after="5" w:line="270" w:lineRule="auto"/>
        <w:ind w:left="122" w:firstLine="4"/>
        <w:jc w:val="both"/>
        <w:rPr>
          <w:color w:val="000000"/>
        </w:rPr>
      </w:pPr>
    </w:p>
    <w:p w14:paraId="6867A986" w14:textId="77777777" w:rsidR="00C258B5" w:rsidRPr="00C258B5" w:rsidRDefault="00C258B5" w:rsidP="00C258B5">
      <w:pPr>
        <w:spacing w:after="5" w:line="270" w:lineRule="auto"/>
        <w:ind w:left="122" w:firstLine="4"/>
        <w:jc w:val="both"/>
        <w:rPr>
          <w:color w:val="000000"/>
        </w:rPr>
      </w:pPr>
    </w:p>
    <w:p w14:paraId="6BDF6619" w14:textId="77777777" w:rsidR="00C258B5" w:rsidRPr="00C258B5" w:rsidRDefault="00C258B5" w:rsidP="00C258B5">
      <w:pPr>
        <w:spacing w:after="5" w:line="270" w:lineRule="auto"/>
        <w:ind w:left="122" w:firstLine="4"/>
        <w:jc w:val="both"/>
        <w:rPr>
          <w:color w:val="000000"/>
        </w:rPr>
      </w:pPr>
    </w:p>
    <w:p w14:paraId="745CC6EA" w14:textId="77777777" w:rsidR="00C258B5" w:rsidRPr="00C258B5" w:rsidRDefault="00C258B5" w:rsidP="00C258B5">
      <w:pPr>
        <w:spacing w:after="5" w:line="270" w:lineRule="auto"/>
        <w:ind w:left="122" w:firstLine="4"/>
        <w:jc w:val="both"/>
        <w:rPr>
          <w:color w:val="000000"/>
        </w:rPr>
      </w:pPr>
    </w:p>
    <w:p w14:paraId="2647E656" w14:textId="77777777" w:rsidR="00C258B5" w:rsidRPr="00C258B5" w:rsidRDefault="00C258B5" w:rsidP="00C258B5">
      <w:pPr>
        <w:spacing w:after="5" w:line="270" w:lineRule="auto"/>
        <w:ind w:left="122" w:firstLine="4"/>
        <w:jc w:val="both"/>
        <w:rPr>
          <w:color w:val="000000"/>
        </w:rPr>
      </w:pPr>
    </w:p>
    <w:p w14:paraId="2F5C374D" w14:textId="77777777" w:rsidR="00C258B5" w:rsidRPr="00C258B5" w:rsidRDefault="00C258B5" w:rsidP="00C258B5">
      <w:pPr>
        <w:spacing w:after="5" w:line="270" w:lineRule="auto"/>
        <w:ind w:left="122" w:firstLine="4"/>
        <w:jc w:val="both"/>
        <w:rPr>
          <w:color w:val="000000"/>
        </w:rPr>
      </w:pPr>
    </w:p>
    <w:p w14:paraId="7FC25870" w14:textId="77777777" w:rsidR="00C258B5" w:rsidRPr="00C258B5" w:rsidRDefault="00C258B5" w:rsidP="00C258B5">
      <w:pPr>
        <w:spacing w:after="5" w:line="270" w:lineRule="auto"/>
        <w:ind w:left="122" w:firstLine="4"/>
        <w:jc w:val="both"/>
        <w:rPr>
          <w:color w:val="000000"/>
        </w:rPr>
      </w:pPr>
    </w:p>
    <w:p w14:paraId="5DC7CE3A" w14:textId="77777777" w:rsidR="00C258B5" w:rsidRPr="00C258B5" w:rsidRDefault="00C258B5" w:rsidP="00C258B5">
      <w:pPr>
        <w:spacing w:after="5" w:line="270" w:lineRule="auto"/>
        <w:ind w:left="122" w:firstLine="4"/>
        <w:jc w:val="both"/>
        <w:rPr>
          <w:color w:val="000000"/>
        </w:rPr>
      </w:pPr>
    </w:p>
    <w:p w14:paraId="553F658E" w14:textId="77777777" w:rsidR="00C258B5" w:rsidRPr="00C258B5" w:rsidRDefault="00C258B5" w:rsidP="00C258B5">
      <w:pPr>
        <w:spacing w:after="5" w:line="270" w:lineRule="auto"/>
        <w:ind w:left="122" w:firstLine="4"/>
        <w:jc w:val="both"/>
        <w:rPr>
          <w:color w:val="000000"/>
        </w:rPr>
      </w:pPr>
    </w:p>
    <w:p w14:paraId="7C27D44B" w14:textId="77777777" w:rsidR="00C258B5" w:rsidRPr="00C258B5" w:rsidRDefault="00C258B5" w:rsidP="00C258B5">
      <w:pPr>
        <w:pBdr>
          <w:top w:val="single" w:sz="4" w:space="1" w:color="404040"/>
        </w:pBdr>
        <w:tabs>
          <w:tab w:val="center" w:pos="4536"/>
          <w:tab w:val="right" w:pos="9072"/>
        </w:tabs>
        <w:ind w:left="122" w:firstLine="4"/>
        <w:jc w:val="center"/>
        <w:rPr>
          <w:color w:val="404040"/>
          <w:spacing w:val="20"/>
          <w:sz w:val="20"/>
          <w:szCs w:val="22"/>
        </w:rPr>
      </w:pPr>
      <w:r w:rsidRPr="00C258B5">
        <w:rPr>
          <w:color w:val="404040"/>
          <w:spacing w:val="20"/>
          <w:sz w:val="20"/>
          <w:szCs w:val="22"/>
        </w:rPr>
        <w:t>Banski dvori | Trg Sv. Marka 2  | 10000 Zagreb | tel. 01 4569 222 | vlada.gov.hr</w:t>
      </w:r>
    </w:p>
    <w:p w14:paraId="1F084E0A" w14:textId="77777777" w:rsidR="00C258B5" w:rsidRPr="00C258B5" w:rsidRDefault="00C258B5" w:rsidP="00C258B5">
      <w:pPr>
        <w:spacing w:line="360" w:lineRule="auto"/>
      </w:pPr>
    </w:p>
    <w:p w14:paraId="1CA694CD" w14:textId="77777777" w:rsidR="00C258B5" w:rsidRPr="00C258B5" w:rsidRDefault="00C258B5" w:rsidP="00C258B5">
      <w:pPr>
        <w:tabs>
          <w:tab w:val="right" w:pos="1701"/>
          <w:tab w:val="left" w:pos="1843"/>
        </w:tabs>
        <w:spacing w:line="360" w:lineRule="auto"/>
        <w:ind w:left="1843" w:hanging="1843"/>
        <w:rPr>
          <w:b/>
          <w:smallCaps/>
        </w:rPr>
        <w:sectPr w:rsidR="00C258B5" w:rsidRPr="00C258B5" w:rsidSect="00C258B5">
          <w:pgSz w:w="11906" w:h="16838"/>
          <w:pgMar w:top="993" w:right="1417" w:bottom="1276" w:left="1417" w:header="709" w:footer="658" w:gutter="0"/>
          <w:cols w:space="708"/>
          <w:docGrid w:linePitch="360"/>
        </w:sectPr>
      </w:pPr>
    </w:p>
    <w:p w14:paraId="3DA734AB" w14:textId="77777777" w:rsidR="002515D8" w:rsidRPr="00260449" w:rsidRDefault="00260449" w:rsidP="00260449">
      <w:pPr>
        <w:ind w:left="1410" w:hanging="1410"/>
        <w:jc w:val="right"/>
        <w:rPr>
          <w:b/>
        </w:rPr>
      </w:pPr>
      <w:r>
        <w:rPr>
          <w:b/>
        </w:rPr>
        <w:lastRenderedPageBreak/>
        <w:t>PRIJEDLOG</w:t>
      </w:r>
    </w:p>
    <w:p w14:paraId="529C66CD" w14:textId="77777777" w:rsidR="005D187D" w:rsidRDefault="005D187D" w:rsidP="002515D8">
      <w:pPr>
        <w:ind w:left="1410" w:hanging="1410"/>
        <w:rPr>
          <w:b/>
        </w:rPr>
      </w:pPr>
    </w:p>
    <w:p w14:paraId="5520A8C7" w14:textId="77777777" w:rsidR="00613914" w:rsidRDefault="00613914" w:rsidP="002515D8">
      <w:pPr>
        <w:ind w:left="1410" w:hanging="1410"/>
        <w:rPr>
          <w:b/>
        </w:rPr>
      </w:pPr>
    </w:p>
    <w:p w14:paraId="60F7C01E" w14:textId="77777777" w:rsidR="009B2F17" w:rsidRDefault="009B2F17" w:rsidP="009B2F17">
      <w:pPr>
        <w:widowControl w:val="0"/>
        <w:suppressAutoHyphens/>
        <w:jc w:val="both"/>
        <w:rPr>
          <w:b/>
          <w:snapToGrid w:val="0"/>
          <w:spacing w:val="-3"/>
          <w:lang w:eastAsia="en-US"/>
        </w:rPr>
      </w:pPr>
    </w:p>
    <w:p w14:paraId="1B923955" w14:textId="77777777" w:rsidR="009B2F17" w:rsidRDefault="009B2F17" w:rsidP="009B2F17">
      <w:pPr>
        <w:widowControl w:val="0"/>
        <w:suppressAutoHyphens/>
        <w:jc w:val="both"/>
        <w:rPr>
          <w:b/>
          <w:snapToGrid w:val="0"/>
          <w:spacing w:val="-3"/>
          <w:lang w:eastAsia="en-US"/>
        </w:rPr>
      </w:pPr>
    </w:p>
    <w:p w14:paraId="53AE4413" w14:textId="77777777" w:rsidR="009B2F17" w:rsidRPr="009B2F17" w:rsidRDefault="009B2F17" w:rsidP="009B2F17">
      <w:pPr>
        <w:widowControl w:val="0"/>
        <w:suppressAutoHyphens/>
        <w:jc w:val="both"/>
        <w:rPr>
          <w:b/>
          <w:snapToGrid w:val="0"/>
          <w:spacing w:val="-3"/>
          <w:lang w:eastAsia="en-US"/>
        </w:rPr>
      </w:pPr>
      <w:r w:rsidRPr="009B2F17">
        <w:rPr>
          <w:b/>
          <w:snapToGrid w:val="0"/>
          <w:spacing w:val="-3"/>
          <w:lang w:eastAsia="en-US"/>
        </w:rPr>
        <w:t>Klasa:</w:t>
      </w:r>
      <w:r w:rsidRPr="009B2F17">
        <w:rPr>
          <w:b/>
          <w:snapToGrid w:val="0"/>
          <w:spacing w:val="-3"/>
          <w:lang w:eastAsia="en-US"/>
        </w:rPr>
        <w:tab/>
      </w:r>
      <w:r w:rsidRPr="009B2F17">
        <w:rPr>
          <w:b/>
          <w:snapToGrid w:val="0"/>
          <w:spacing w:val="-3"/>
          <w:lang w:eastAsia="en-US"/>
        </w:rPr>
        <w:tab/>
      </w:r>
      <w:r w:rsidRPr="009B2F17">
        <w:rPr>
          <w:b/>
          <w:snapToGrid w:val="0"/>
          <w:spacing w:val="-3"/>
          <w:lang w:eastAsia="en-US"/>
        </w:rPr>
        <w:fldChar w:fldCharType="begin"/>
      </w:r>
      <w:r w:rsidRPr="009B2F17">
        <w:rPr>
          <w:b/>
          <w:snapToGrid w:val="0"/>
          <w:spacing w:val="-3"/>
          <w:lang w:eastAsia="en-US"/>
        </w:rPr>
        <w:instrText xml:space="preserve">PRIVATE </w:instrText>
      </w:r>
      <w:r w:rsidRPr="009B2F17">
        <w:rPr>
          <w:b/>
          <w:snapToGrid w:val="0"/>
          <w:spacing w:val="-3"/>
          <w:lang w:eastAsia="en-US"/>
        </w:rPr>
        <w:fldChar w:fldCharType="end"/>
      </w:r>
    </w:p>
    <w:p w14:paraId="5F7670B5" w14:textId="77777777" w:rsidR="009B2F17" w:rsidRPr="009B2F17" w:rsidRDefault="009B2F17" w:rsidP="009B2F17">
      <w:pPr>
        <w:widowControl w:val="0"/>
        <w:tabs>
          <w:tab w:val="left" w:pos="-720"/>
          <w:tab w:val="left" w:pos="0"/>
          <w:tab w:val="left" w:pos="720"/>
        </w:tabs>
        <w:suppressAutoHyphens/>
        <w:ind w:left="1440" w:hanging="1440"/>
        <w:jc w:val="both"/>
        <w:rPr>
          <w:b/>
          <w:snapToGrid w:val="0"/>
          <w:spacing w:val="-3"/>
          <w:lang w:eastAsia="en-US"/>
        </w:rPr>
      </w:pPr>
      <w:r w:rsidRPr="009B2F17">
        <w:rPr>
          <w:b/>
          <w:snapToGrid w:val="0"/>
          <w:spacing w:val="-3"/>
          <w:lang w:eastAsia="en-US"/>
        </w:rPr>
        <w:t>Urbroj:</w:t>
      </w:r>
      <w:r w:rsidRPr="009B2F17">
        <w:rPr>
          <w:b/>
          <w:snapToGrid w:val="0"/>
          <w:spacing w:val="-3"/>
          <w:lang w:eastAsia="en-US"/>
        </w:rPr>
        <w:tab/>
      </w:r>
    </w:p>
    <w:p w14:paraId="5DCEA77E" w14:textId="77777777" w:rsidR="009B2F17" w:rsidRPr="009B2F17" w:rsidRDefault="009B2F17" w:rsidP="009B2F17">
      <w:pPr>
        <w:widowControl w:val="0"/>
        <w:tabs>
          <w:tab w:val="left" w:pos="-720"/>
        </w:tabs>
        <w:suppressAutoHyphens/>
        <w:jc w:val="both"/>
        <w:rPr>
          <w:b/>
          <w:snapToGrid w:val="0"/>
          <w:spacing w:val="-3"/>
          <w:lang w:eastAsia="en-US"/>
        </w:rPr>
      </w:pPr>
    </w:p>
    <w:p w14:paraId="5BFC8183" w14:textId="77777777" w:rsidR="009B2F17" w:rsidRPr="009B2F17" w:rsidRDefault="009B2F17" w:rsidP="009B2F17">
      <w:pPr>
        <w:widowControl w:val="0"/>
        <w:tabs>
          <w:tab w:val="left" w:pos="-720"/>
        </w:tabs>
        <w:suppressAutoHyphens/>
        <w:jc w:val="both"/>
        <w:rPr>
          <w:snapToGrid w:val="0"/>
          <w:spacing w:val="-3"/>
          <w:lang w:eastAsia="en-US"/>
        </w:rPr>
      </w:pPr>
      <w:r w:rsidRPr="009B2F17">
        <w:rPr>
          <w:b/>
          <w:snapToGrid w:val="0"/>
          <w:spacing w:val="-3"/>
          <w:lang w:eastAsia="en-US"/>
        </w:rPr>
        <w:t>Zagreb,</w:t>
      </w:r>
      <w:r w:rsidRPr="009B2F17">
        <w:rPr>
          <w:snapToGrid w:val="0"/>
          <w:spacing w:val="-3"/>
          <w:lang w:eastAsia="en-US"/>
        </w:rPr>
        <w:tab/>
      </w:r>
      <w:r w:rsidRPr="009B2F17">
        <w:rPr>
          <w:snapToGrid w:val="0"/>
          <w:spacing w:val="-3"/>
          <w:lang w:eastAsia="en-US"/>
        </w:rPr>
        <w:tab/>
      </w:r>
      <w:r w:rsidRPr="009B2F17">
        <w:rPr>
          <w:snapToGrid w:val="0"/>
          <w:spacing w:val="-3"/>
          <w:lang w:eastAsia="en-US"/>
        </w:rPr>
        <w:tab/>
      </w:r>
      <w:r w:rsidRPr="009B2F17">
        <w:rPr>
          <w:snapToGrid w:val="0"/>
          <w:spacing w:val="-3"/>
          <w:lang w:eastAsia="en-US"/>
        </w:rPr>
        <w:tab/>
      </w:r>
      <w:r w:rsidRPr="009B2F17">
        <w:rPr>
          <w:snapToGrid w:val="0"/>
          <w:spacing w:val="-3"/>
          <w:lang w:eastAsia="en-US"/>
        </w:rPr>
        <w:tab/>
      </w:r>
    </w:p>
    <w:p w14:paraId="01015848" w14:textId="77777777" w:rsidR="009B2F17" w:rsidRDefault="009B2F17" w:rsidP="009B2F17">
      <w:pPr>
        <w:widowControl w:val="0"/>
        <w:tabs>
          <w:tab w:val="left" w:pos="-720"/>
        </w:tabs>
        <w:suppressAutoHyphens/>
        <w:jc w:val="both"/>
        <w:rPr>
          <w:snapToGrid w:val="0"/>
          <w:spacing w:val="-3"/>
          <w:lang w:eastAsia="en-US"/>
        </w:rPr>
      </w:pPr>
    </w:p>
    <w:p w14:paraId="2BA485E5" w14:textId="77777777" w:rsidR="00613914" w:rsidRPr="009B2F17" w:rsidRDefault="00613914" w:rsidP="009B2F17">
      <w:pPr>
        <w:widowControl w:val="0"/>
        <w:tabs>
          <w:tab w:val="left" w:pos="-720"/>
        </w:tabs>
        <w:suppressAutoHyphens/>
        <w:jc w:val="both"/>
        <w:rPr>
          <w:snapToGrid w:val="0"/>
          <w:spacing w:val="-3"/>
          <w:lang w:eastAsia="en-US"/>
        </w:rPr>
      </w:pPr>
    </w:p>
    <w:p w14:paraId="61B15D76" w14:textId="77777777" w:rsidR="002515D8" w:rsidRDefault="002515D8" w:rsidP="002515D8">
      <w:pPr>
        <w:ind w:left="1410" w:hanging="1410"/>
      </w:pPr>
    </w:p>
    <w:p w14:paraId="6C5B50D8" w14:textId="77777777" w:rsidR="002515D8" w:rsidRDefault="002515D8" w:rsidP="002515D8">
      <w:pPr>
        <w:ind w:left="1410" w:hanging="1410"/>
      </w:pPr>
    </w:p>
    <w:p w14:paraId="06394FE1" w14:textId="77777777" w:rsidR="002515D8" w:rsidRPr="00B60BBE" w:rsidRDefault="002515D8" w:rsidP="002515D8">
      <w:pPr>
        <w:ind w:left="4253"/>
        <w:jc w:val="both"/>
        <w:rPr>
          <w:b/>
        </w:rPr>
      </w:pPr>
      <w:r w:rsidRPr="00B60BBE">
        <w:rPr>
          <w:b/>
        </w:rPr>
        <w:t>PREDSJEDNIKU HRVATSKOGA SABORA</w:t>
      </w:r>
    </w:p>
    <w:p w14:paraId="5FBA234F" w14:textId="77777777" w:rsidR="002515D8" w:rsidRDefault="002515D8" w:rsidP="002515D8">
      <w:pPr>
        <w:ind w:left="4253"/>
        <w:jc w:val="both"/>
        <w:rPr>
          <w:b/>
        </w:rPr>
      </w:pPr>
    </w:p>
    <w:p w14:paraId="02E96CDD" w14:textId="77777777" w:rsidR="001E31F3" w:rsidRDefault="001E31F3" w:rsidP="002515D8">
      <w:pPr>
        <w:ind w:left="4253"/>
        <w:jc w:val="both"/>
        <w:rPr>
          <w:b/>
        </w:rPr>
      </w:pPr>
    </w:p>
    <w:p w14:paraId="5002019F" w14:textId="77777777" w:rsidR="002515D8" w:rsidRDefault="002515D8" w:rsidP="002515D8">
      <w:pPr>
        <w:ind w:left="4253"/>
        <w:jc w:val="both"/>
        <w:rPr>
          <w:b/>
        </w:rPr>
      </w:pPr>
    </w:p>
    <w:p w14:paraId="78051876" w14:textId="77777777" w:rsidR="00613914" w:rsidRPr="00B60BBE" w:rsidRDefault="00613914" w:rsidP="002515D8">
      <w:pPr>
        <w:ind w:left="4253"/>
        <w:jc w:val="both"/>
        <w:rPr>
          <w:b/>
        </w:rPr>
      </w:pPr>
    </w:p>
    <w:p w14:paraId="768866B1" w14:textId="77777777" w:rsidR="002515D8" w:rsidRPr="00B60BBE" w:rsidRDefault="002515D8" w:rsidP="002515D8">
      <w:pPr>
        <w:ind w:left="4253"/>
        <w:jc w:val="both"/>
        <w:rPr>
          <w:b/>
        </w:rPr>
      </w:pPr>
    </w:p>
    <w:p w14:paraId="69D89001" w14:textId="77777777" w:rsidR="002515D8" w:rsidRDefault="009B2F17" w:rsidP="00F462A4">
      <w:pPr>
        <w:autoSpaceDE w:val="0"/>
        <w:autoSpaceDN w:val="0"/>
        <w:adjustRightInd w:val="0"/>
        <w:ind w:left="1418" w:hanging="1418"/>
        <w:jc w:val="both"/>
        <w:rPr>
          <w:color w:val="000000"/>
        </w:rPr>
      </w:pPr>
      <w:r w:rsidRPr="00C26321">
        <w:rPr>
          <w:color w:val="000000"/>
        </w:rPr>
        <w:t>Predmet:</w:t>
      </w:r>
      <w:r w:rsidR="002515D8" w:rsidRPr="00C26321">
        <w:rPr>
          <w:color w:val="000000"/>
        </w:rPr>
        <w:tab/>
      </w:r>
      <w:r w:rsidR="00F050D2" w:rsidRPr="00F050D2">
        <w:t xml:space="preserve">Prijedlog zakona o dopunama Zakona o socijalnoj skrbi, s Konačnim prijedlogom zakona </w:t>
      </w:r>
      <w:r w:rsidR="00F22726" w:rsidRPr="00F22726">
        <w:t>(predlagatelj: Klub zastup</w:t>
      </w:r>
      <w:r w:rsidR="00F22726">
        <w:t>nika SDP-a u Hrvatskome saboru)</w:t>
      </w:r>
      <w:r w:rsidR="00F462A4">
        <w:t xml:space="preserve"> –</w:t>
      </w:r>
      <w:r w:rsidR="0089292A">
        <w:t xml:space="preserve"> </w:t>
      </w:r>
      <w:r w:rsidR="00F462A4">
        <w:t>mišljenje Vlade</w:t>
      </w:r>
    </w:p>
    <w:p w14:paraId="3419725F" w14:textId="77777777" w:rsidR="002515D8" w:rsidRPr="00C26321" w:rsidRDefault="002515D8" w:rsidP="002515D8">
      <w:pPr>
        <w:autoSpaceDE w:val="0"/>
        <w:autoSpaceDN w:val="0"/>
        <w:adjustRightInd w:val="0"/>
        <w:jc w:val="both"/>
        <w:rPr>
          <w:color w:val="000000"/>
        </w:rPr>
      </w:pPr>
    </w:p>
    <w:p w14:paraId="4F457197" w14:textId="77777777" w:rsidR="002515D8" w:rsidRPr="00C26321" w:rsidRDefault="002515D8" w:rsidP="002515D8">
      <w:pPr>
        <w:autoSpaceDE w:val="0"/>
        <w:autoSpaceDN w:val="0"/>
        <w:adjustRightInd w:val="0"/>
        <w:ind w:left="1418" w:hanging="1418"/>
        <w:jc w:val="both"/>
        <w:rPr>
          <w:color w:val="000000"/>
        </w:rPr>
      </w:pPr>
      <w:r w:rsidRPr="00C26321">
        <w:rPr>
          <w:color w:val="000000"/>
        </w:rPr>
        <w:t>Veza:</w:t>
      </w:r>
      <w:r w:rsidRPr="00C26321">
        <w:rPr>
          <w:color w:val="000000"/>
        </w:rPr>
        <w:tab/>
        <w:t xml:space="preserve">Pismo Hrvatskoga sabora, </w:t>
      </w:r>
      <w:r w:rsidR="008143F4">
        <w:rPr>
          <w:color w:val="000000"/>
        </w:rPr>
        <w:t xml:space="preserve">klase: </w:t>
      </w:r>
      <w:r w:rsidR="002A5EBA">
        <w:rPr>
          <w:color w:val="000000"/>
        </w:rPr>
        <w:t>552-01/20</w:t>
      </w:r>
      <w:r w:rsidR="00F22726">
        <w:rPr>
          <w:color w:val="000000"/>
        </w:rPr>
        <w:t>-01/02</w:t>
      </w:r>
      <w:r w:rsidR="001E31F3">
        <w:rPr>
          <w:color w:val="000000"/>
        </w:rPr>
        <w:t>, urbroja</w:t>
      </w:r>
      <w:r w:rsidRPr="00C26321">
        <w:rPr>
          <w:color w:val="000000"/>
        </w:rPr>
        <w:t>:</w:t>
      </w:r>
      <w:r>
        <w:rPr>
          <w:color w:val="000000"/>
        </w:rPr>
        <w:t xml:space="preserve"> </w:t>
      </w:r>
      <w:r w:rsidR="002A5EBA">
        <w:rPr>
          <w:color w:val="000000"/>
        </w:rPr>
        <w:t>65-20</w:t>
      </w:r>
      <w:r w:rsidR="005D187D">
        <w:rPr>
          <w:color w:val="000000"/>
        </w:rPr>
        <w:t>-03</w:t>
      </w:r>
      <w:r w:rsidR="001E31F3">
        <w:rPr>
          <w:color w:val="000000"/>
        </w:rPr>
        <w:t>,</w:t>
      </w:r>
      <w:r w:rsidRPr="00C26321">
        <w:rPr>
          <w:color w:val="000000"/>
        </w:rPr>
        <w:t xml:space="preserve"> od </w:t>
      </w:r>
      <w:r w:rsidR="00F22726">
        <w:rPr>
          <w:color w:val="000000"/>
        </w:rPr>
        <w:t>9. travnja</w:t>
      </w:r>
      <w:r w:rsidR="002A5EBA">
        <w:rPr>
          <w:color w:val="000000"/>
        </w:rPr>
        <w:t xml:space="preserve"> 2020</w:t>
      </w:r>
      <w:r w:rsidRPr="00C26321">
        <w:rPr>
          <w:color w:val="000000"/>
        </w:rPr>
        <w:t xml:space="preserve">. godine </w:t>
      </w:r>
    </w:p>
    <w:p w14:paraId="362387D8" w14:textId="77777777" w:rsidR="002515D8" w:rsidRPr="00C26321" w:rsidRDefault="002515D8" w:rsidP="002515D8">
      <w:pPr>
        <w:jc w:val="both"/>
      </w:pPr>
    </w:p>
    <w:p w14:paraId="0C1F4915" w14:textId="77777777" w:rsidR="002515D8" w:rsidRPr="00C26321" w:rsidRDefault="002515D8" w:rsidP="002515D8">
      <w:pPr>
        <w:autoSpaceDE w:val="0"/>
        <w:autoSpaceDN w:val="0"/>
        <w:adjustRightInd w:val="0"/>
      </w:pPr>
    </w:p>
    <w:p w14:paraId="2743556A" w14:textId="77777777" w:rsidR="002515D8" w:rsidRPr="00C26321" w:rsidRDefault="002515D8" w:rsidP="002515D8">
      <w:pPr>
        <w:autoSpaceDE w:val="0"/>
        <w:autoSpaceDN w:val="0"/>
        <w:adjustRightInd w:val="0"/>
        <w:jc w:val="both"/>
      </w:pPr>
      <w:r w:rsidRPr="00C26321">
        <w:tab/>
      </w:r>
      <w:r w:rsidR="001E31F3">
        <w:tab/>
      </w:r>
      <w:r w:rsidRPr="00C26321">
        <w:t>Na temelju članka 122. stavka 2. Poslovnika Hrvatskoga sabora (Nar</w:t>
      </w:r>
      <w:r w:rsidR="001E31F3">
        <w:t>odne novine, br. 81/13, 113/16,</w:t>
      </w:r>
      <w:r w:rsidRPr="00C26321">
        <w:t xml:space="preserve"> 69/17</w:t>
      </w:r>
      <w:r w:rsidR="001E31F3" w:rsidRPr="001E31F3">
        <w:rPr>
          <w:color w:val="000000"/>
        </w:rPr>
        <w:t xml:space="preserve"> </w:t>
      </w:r>
      <w:r w:rsidR="001E31F3" w:rsidRPr="00ED0E2B">
        <w:rPr>
          <w:color w:val="000000"/>
        </w:rPr>
        <w:t>i 29/18</w:t>
      </w:r>
      <w:r w:rsidRPr="00C26321">
        <w:t xml:space="preserve">), Vlada Republike Hrvatske </w:t>
      </w:r>
      <w:r w:rsidR="008143F4" w:rsidRPr="008143F4">
        <w:t xml:space="preserve">o </w:t>
      </w:r>
      <w:r w:rsidR="002A5EBA" w:rsidRPr="002A5EBA">
        <w:t>Prijedlog</w:t>
      </w:r>
      <w:r w:rsidR="002A5EBA">
        <w:t>u</w:t>
      </w:r>
      <w:r w:rsidR="002A5EBA" w:rsidRPr="002A5EBA">
        <w:t xml:space="preserve"> </w:t>
      </w:r>
      <w:r w:rsidR="00F050D2" w:rsidRPr="00F050D2">
        <w:t>zakona o dopunama Zakona o socijalnoj skrbi, s Konačnim prijedlogom zakona</w:t>
      </w:r>
      <w:r w:rsidR="00F22726" w:rsidRPr="00F050D2">
        <w:t xml:space="preserve"> </w:t>
      </w:r>
      <w:r w:rsidR="00F22726" w:rsidRPr="00F22726">
        <w:t>(predlagatelj: Klub zastupnika SDP-a u Hrvatskome saboru)</w:t>
      </w:r>
      <w:r w:rsidRPr="00F22726">
        <w:t>,</w:t>
      </w:r>
      <w:r w:rsidRPr="00C26321">
        <w:t xml:space="preserve"> daje sljedeće</w:t>
      </w:r>
    </w:p>
    <w:p w14:paraId="5D30927B" w14:textId="77777777" w:rsidR="002515D8" w:rsidRDefault="002515D8" w:rsidP="002515D8">
      <w:pPr>
        <w:autoSpaceDE w:val="0"/>
        <w:autoSpaceDN w:val="0"/>
        <w:adjustRightInd w:val="0"/>
        <w:jc w:val="center"/>
      </w:pPr>
    </w:p>
    <w:p w14:paraId="2B7063C2" w14:textId="77777777" w:rsidR="00613914" w:rsidRPr="00C26321" w:rsidRDefault="00613914" w:rsidP="002515D8">
      <w:pPr>
        <w:autoSpaceDE w:val="0"/>
        <w:autoSpaceDN w:val="0"/>
        <w:adjustRightInd w:val="0"/>
        <w:jc w:val="center"/>
      </w:pPr>
    </w:p>
    <w:p w14:paraId="11AFD29C" w14:textId="77777777" w:rsidR="00270149" w:rsidRPr="00C26321" w:rsidRDefault="00270149" w:rsidP="002515D8">
      <w:pPr>
        <w:autoSpaceDE w:val="0"/>
        <w:autoSpaceDN w:val="0"/>
        <w:adjustRightInd w:val="0"/>
        <w:jc w:val="center"/>
        <w:rPr>
          <w:b/>
          <w:bCs/>
        </w:rPr>
      </w:pPr>
    </w:p>
    <w:p w14:paraId="212F68F1" w14:textId="77777777" w:rsidR="002515D8" w:rsidRPr="00C26321" w:rsidRDefault="002515D8" w:rsidP="002515D8">
      <w:pPr>
        <w:autoSpaceDE w:val="0"/>
        <w:autoSpaceDN w:val="0"/>
        <w:adjustRightInd w:val="0"/>
        <w:jc w:val="center"/>
      </w:pPr>
      <w:r w:rsidRPr="00C26321">
        <w:rPr>
          <w:b/>
          <w:bCs/>
        </w:rPr>
        <w:t>M I Š L J E N J E</w:t>
      </w:r>
    </w:p>
    <w:p w14:paraId="32D996DB" w14:textId="77777777" w:rsidR="002515D8" w:rsidRDefault="002515D8" w:rsidP="002515D8">
      <w:pPr>
        <w:autoSpaceDE w:val="0"/>
        <w:autoSpaceDN w:val="0"/>
        <w:adjustRightInd w:val="0"/>
        <w:jc w:val="center"/>
      </w:pPr>
    </w:p>
    <w:p w14:paraId="607D16F7" w14:textId="77777777" w:rsidR="00613914" w:rsidRPr="00C26321" w:rsidRDefault="00613914" w:rsidP="002515D8">
      <w:pPr>
        <w:autoSpaceDE w:val="0"/>
        <w:autoSpaceDN w:val="0"/>
        <w:adjustRightInd w:val="0"/>
        <w:jc w:val="center"/>
      </w:pPr>
    </w:p>
    <w:p w14:paraId="39E6DF8B" w14:textId="77777777" w:rsidR="00270149" w:rsidRDefault="00270149" w:rsidP="00F8048A"/>
    <w:p w14:paraId="691A9ADB" w14:textId="77777777" w:rsidR="005D187D" w:rsidRDefault="002515D8" w:rsidP="002515D8">
      <w:pPr>
        <w:jc w:val="both"/>
      </w:pPr>
      <w:r>
        <w:tab/>
      </w:r>
      <w:r w:rsidR="00500BC4">
        <w:tab/>
      </w:r>
      <w:r w:rsidR="005D187D">
        <w:t xml:space="preserve">Vlada Republike Hrvatske predlaže Hrvatskome saboru da ne prihvati </w:t>
      </w:r>
      <w:r w:rsidR="00F050D2" w:rsidRPr="00F050D2">
        <w:t>Prijedlog zakona o dopunama Zakona o socijalnoj skrbi, s Konačnim prijedlogom zakona</w:t>
      </w:r>
      <w:r w:rsidR="00F22726" w:rsidRPr="00F050D2">
        <w:t xml:space="preserve"> </w:t>
      </w:r>
      <w:r w:rsidR="0089292A">
        <w:t xml:space="preserve">(u daljnjem tekstu: Prijedlog zakona) </w:t>
      </w:r>
      <w:r w:rsidR="005D187D">
        <w:t xml:space="preserve">koji je predsjedniku Hrvatskoga sabora podnio </w:t>
      </w:r>
      <w:r w:rsidR="00F22726" w:rsidRPr="00F22726">
        <w:t>Klub zastu</w:t>
      </w:r>
      <w:r w:rsidR="00F22726">
        <w:t>pnika SDP-a u Hrvatskome saboru</w:t>
      </w:r>
      <w:r w:rsidR="00500BC4">
        <w:t>,</w:t>
      </w:r>
      <w:r w:rsidR="002A5EBA">
        <w:t xml:space="preserve"> </w:t>
      </w:r>
      <w:r w:rsidR="005D187D">
        <w:t xml:space="preserve">aktom od </w:t>
      </w:r>
      <w:r w:rsidR="00F22726">
        <w:t>8. travnja</w:t>
      </w:r>
      <w:r w:rsidR="002A5EBA">
        <w:t xml:space="preserve"> 2020</w:t>
      </w:r>
      <w:r w:rsidR="005D187D">
        <w:t>. godine, iz sljedećih razloga</w:t>
      </w:r>
      <w:r w:rsidR="00035DF2">
        <w:t>.</w:t>
      </w:r>
    </w:p>
    <w:p w14:paraId="3CB3A8B6" w14:textId="77777777" w:rsidR="005D187D" w:rsidRDefault="005D187D" w:rsidP="002515D8">
      <w:pPr>
        <w:jc w:val="both"/>
      </w:pPr>
    </w:p>
    <w:p w14:paraId="535C3033" w14:textId="77777777" w:rsidR="009973D1" w:rsidRDefault="00495EAE" w:rsidP="00043677">
      <w:pPr>
        <w:ind w:firstLine="1416"/>
        <w:jc w:val="both"/>
      </w:pPr>
      <w:r>
        <w:t>Prijedlogom</w:t>
      </w:r>
      <w:r w:rsidR="00E07136">
        <w:t xml:space="preserve"> zakona</w:t>
      </w:r>
      <w:r w:rsidR="009973D1">
        <w:t xml:space="preserve"> predlaže</w:t>
      </w:r>
      <w:r w:rsidR="00CA434F">
        <w:t xml:space="preserve"> se da </w:t>
      </w:r>
      <w:r w:rsidR="00E26127">
        <w:t xml:space="preserve">se </w:t>
      </w:r>
      <w:r w:rsidR="00DA73ED">
        <w:t xml:space="preserve">u naredna tri mjeseca svim primateljima zajamčene minimalne naknade isplati dodatna pomoć u iznosu od 750,00 kuna mjesečno. Nadalje predlaže se dodatna socijalna pomoć za sve osobe koje ostvaruju prihode, ali ispod odgovarajućeg prihodovnog cenzusa. Kako bi pojednostavili i ubrzali uvođenje mjere predlaže se korištenje „prihodovnog cenzusa“ koji se primjenjuje za ostvarivanje prava plaćanja premije dopunskog zdravstvenog osiguranja na teret državnog proračuna. Za provođenje ovoga Zakona potrebno je osigurati sredstva u okviru Zakona o izvršenju Državnog proračuna u iznosu od </w:t>
      </w:r>
      <w:r w:rsidR="00DA73ED">
        <w:lastRenderedPageBreak/>
        <w:t>jedne milijarde kuna</w:t>
      </w:r>
      <w:r w:rsidR="005B2896">
        <w:t>.</w:t>
      </w:r>
      <w:r w:rsidR="00D4117E">
        <w:t xml:space="preserve"> U nenormativnom dijelu Prijedlog</w:t>
      </w:r>
      <w:r w:rsidR="00E26127">
        <w:t>a</w:t>
      </w:r>
      <w:r w:rsidR="00D4117E">
        <w:t xml:space="preserve"> zakona navodi se da u ovom trenutku 70.000 osoba koristi zajamčenu minimalnu naknadu</w:t>
      </w:r>
      <w:r w:rsidR="005D70EC">
        <w:t xml:space="preserve"> iz razloga što nemaju nikakvih prihoda kojima bi mogli pokriti životne potrebe</w:t>
      </w:r>
      <w:r w:rsidR="00D4117E">
        <w:t xml:space="preserve">. </w:t>
      </w:r>
    </w:p>
    <w:p w14:paraId="12B1E574" w14:textId="77777777" w:rsidR="00980CB0" w:rsidRDefault="00980CB0" w:rsidP="00980CB0">
      <w:pPr>
        <w:ind w:firstLine="708"/>
        <w:jc w:val="both"/>
      </w:pPr>
    </w:p>
    <w:p w14:paraId="4DBC4D36" w14:textId="77777777" w:rsidR="00BF21A6" w:rsidRDefault="00D4117E" w:rsidP="00D4117E">
      <w:pPr>
        <w:ind w:firstLine="1418"/>
        <w:jc w:val="both"/>
      </w:pPr>
      <w:r>
        <w:t xml:space="preserve">Vlada Republike Hrvatske </w:t>
      </w:r>
      <w:r w:rsidR="00A73436">
        <w:t>ističe</w:t>
      </w:r>
      <w:r>
        <w:t xml:space="preserve"> da je Prijedlog zakona nepravedan prema korisnicima zajamčene minimalne naknade koji žive u kućanstvu s većim brojem članova kućanstva</w:t>
      </w:r>
      <w:r w:rsidR="005D70EC">
        <w:t xml:space="preserve"> u odnosu na samce korisnike zajamčene minimalne naknade</w:t>
      </w:r>
      <w:r>
        <w:t xml:space="preserve">. </w:t>
      </w:r>
      <w:r w:rsidR="005D70EC">
        <w:t xml:space="preserve">Isti iznos od 750,00 kuna predložen je za samce i za kućanstva korisnike zajamčene minimalne naknade. </w:t>
      </w:r>
      <w:r>
        <w:t>Članove kućanstva najčešće čine djeca koja su najugroženija skupina</w:t>
      </w:r>
      <w:r w:rsidR="00BF21A6">
        <w:t>.</w:t>
      </w:r>
    </w:p>
    <w:p w14:paraId="4BEAE1B0" w14:textId="77777777" w:rsidR="00BF21A6" w:rsidRDefault="00BF21A6" w:rsidP="00D4117E">
      <w:pPr>
        <w:ind w:firstLine="1418"/>
        <w:jc w:val="both"/>
      </w:pPr>
    </w:p>
    <w:p w14:paraId="0CE10B4F" w14:textId="77777777" w:rsidR="00BF21A6" w:rsidRDefault="00BF21A6" w:rsidP="00863105">
      <w:pPr>
        <w:ind w:firstLine="1418"/>
        <w:jc w:val="both"/>
      </w:pPr>
      <w:r>
        <w:t>U odnosu na dodatnu socijalnu pomoć za osobe ili kućanstva na koja bi se primjenjivao prihodovni cenzus koji se primjenjuje kod ostvarivanja</w:t>
      </w:r>
      <w:r w:rsidRPr="003E11DB">
        <w:t xml:space="preserve"> prava plaćanja premije dopunskog zdravstvenog osiguranja na teret državnog proračuna</w:t>
      </w:r>
      <w:r>
        <w:t>,</w:t>
      </w:r>
      <w:r w:rsidRPr="003E11DB">
        <w:t xml:space="preserve"> </w:t>
      </w:r>
      <w:r>
        <w:t xml:space="preserve">Vlada Republike Hrvatske ističe da predložena odredba zakona nije usklađena s načinom izračuna iznosa zajamčene minimalne naknade. </w:t>
      </w:r>
      <w:r w:rsidR="00863105" w:rsidRPr="00863105">
        <w:t>Kod prava na plaćanje premije dopunskog zdravstvenog osiguranja iz Državnog proračuna utvrđuje se ukupan prihod u prethodnoj kalendarskoj godini</w:t>
      </w:r>
      <w:r w:rsidR="00863105">
        <w:t>. Dok je s druge strane, člankom 30. stavkom</w:t>
      </w:r>
      <w:r>
        <w:t xml:space="preserve"> 3. Zakona o socijalnoj skrbi </w:t>
      </w:r>
      <w:r w:rsidR="00863105">
        <w:t xml:space="preserve">propisano da se </w:t>
      </w:r>
      <w:r w:rsidR="00A73436">
        <w:t>v</w:t>
      </w:r>
      <w:r w:rsidR="00A73436" w:rsidRPr="00A73436">
        <w:t xml:space="preserve">isina </w:t>
      </w:r>
      <w:r w:rsidR="00070DD0">
        <w:t>prihoda</w:t>
      </w:r>
      <w:r w:rsidR="00070DD0" w:rsidRPr="00070DD0">
        <w:t xml:space="preserve"> samca ili kućanstva</w:t>
      </w:r>
      <w:r w:rsidR="00070DD0">
        <w:t xml:space="preserve"> utvrđuje</w:t>
      </w:r>
      <w:r w:rsidR="00A73436" w:rsidRPr="00A73436">
        <w:t xml:space="preserve"> za svaki pojedini mjesec</w:t>
      </w:r>
      <w:r w:rsidR="00863105">
        <w:t xml:space="preserve">. </w:t>
      </w:r>
    </w:p>
    <w:p w14:paraId="307B9E88" w14:textId="77777777" w:rsidR="00BF21A6" w:rsidRDefault="00BF21A6" w:rsidP="00D4117E">
      <w:pPr>
        <w:ind w:firstLine="1418"/>
        <w:jc w:val="both"/>
      </w:pPr>
    </w:p>
    <w:p w14:paraId="117D902A" w14:textId="77777777" w:rsidR="00D4117E" w:rsidRDefault="00BF21A6" w:rsidP="00D4117E">
      <w:pPr>
        <w:ind w:firstLine="1418"/>
        <w:jc w:val="both"/>
      </w:pPr>
      <w:r>
        <w:t>O</w:t>
      </w:r>
      <w:r w:rsidR="005D70EC">
        <w:t>sim navedenog</w:t>
      </w:r>
      <w:r>
        <w:t>,</w:t>
      </w:r>
      <w:r w:rsidR="005D70EC">
        <w:t xml:space="preserve"> </w:t>
      </w:r>
      <w:r>
        <w:t>člankom 30. stavkom</w:t>
      </w:r>
      <w:r w:rsidR="005D70EC">
        <w:t xml:space="preserve"> 5. </w:t>
      </w:r>
      <w:r w:rsidR="00D4117E">
        <w:t xml:space="preserve">Zakon o socijalnoj skrbi (Narodne novine, br. </w:t>
      </w:r>
      <w:r w:rsidR="00D4117E" w:rsidRPr="00D4117E">
        <w:t>157/13, 152/</w:t>
      </w:r>
      <w:r w:rsidR="00D4117E">
        <w:t>14, 99/15, 52/16, 16/17, 130/17 i</w:t>
      </w:r>
      <w:r w:rsidR="00D4117E" w:rsidRPr="00D4117E">
        <w:t xml:space="preserve"> 98/19</w:t>
      </w:r>
      <w:r w:rsidR="00D4117E">
        <w:t>)</w:t>
      </w:r>
      <w:r w:rsidR="005D70EC">
        <w:t xml:space="preserve"> propisa</w:t>
      </w:r>
      <w:r>
        <w:t>n</w:t>
      </w:r>
      <w:r w:rsidR="005D70EC">
        <w:t>o je da i</w:t>
      </w:r>
      <w:r w:rsidR="005D70EC" w:rsidRPr="005D70EC">
        <w:t>znos zajamčene minimalne naknade za kućanstvo ne može biti veći od bruto iznosa minimalne plaće u Republici Hrvatskoj</w:t>
      </w:r>
      <w:r w:rsidR="005D70EC">
        <w:t xml:space="preserve">, što znači za 2020. godinu manje od </w:t>
      </w:r>
      <w:r w:rsidR="005D70EC" w:rsidRPr="005D70EC">
        <w:t>4.062,51 kn.</w:t>
      </w:r>
    </w:p>
    <w:p w14:paraId="19105D0C" w14:textId="77777777" w:rsidR="00863105" w:rsidRDefault="00863105" w:rsidP="00D4117E">
      <w:pPr>
        <w:ind w:firstLine="1418"/>
        <w:jc w:val="both"/>
      </w:pPr>
    </w:p>
    <w:p w14:paraId="23CE5B45" w14:textId="77777777" w:rsidR="00863105" w:rsidRDefault="00863105" w:rsidP="00D4117E">
      <w:pPr>
        <w:ind w:firstLine="1418"/>
        <w:jc w:val="both"/>
      </w:pPr>
      <w:r>
        <w:t xml:space="preserve">Prilikom provođenja postupka za priznavanje prava na zajamčenu minimalnu naknadu osim prihoda </w:t>
      </w:r>
      <w:r w:rsidR="00070DD0">
        <w:t xml:space="preserve">samca ili kućanstva </w:t>
      </w:r>
      <w:r>
        <w:t>utvrđuje se imovina, da li je osoba vlasnik osobnog vozila</w:t>
      </w:r>
      <w:r w:rsidR="00070DD0">
        <w:t>,</w:t>
      </w:r>
      <w:r>
        <w:t xml:space="preserve"> i drugi uvjeti propisani Zakonom o socijalnoj skrbi. </w:t>
      </w:r>
    </w:p>
    <w:p w14:paraId="3E902B9A" w14:textId="77777777" w:rsidR="003E11DB" w:rsidRDefault="003E11DB" w:rsidP="00BF21A6">
      <w:pPr>
        <w:jc w:val="both"/>
      </w:pPr>
    </w:p>
    <w:p w14:paraId="3BE57C00" w14:textId="77777777" w:rsidR="003E11DB" w:rsidRDefault="003E11DB" w:rsidP="003E11DB">
      <w:pPr>
        <w:ind w:firstLine="1418"/>
        <w:jc w:val="both"/>
      </w:pPr>
      <w:r>
        <w:t xml:space="preserve">Nadalje, na dan 31. ožujka 2020. godine evidentirano je </w:t>
      </w:r>
      <w:r w:rsidRPr="003E11DB">
        <w:t>59.624</w:t>
      </w:r>
      <w:r>
        <w:t xml:space="preserve"> korisnika</w:t>
      </w:r>
      <w:r w:rsidRPr="003E11DB">
        <w:t>, a ne 70.000</w:t>
      </w:r>
      <w:r w:rsidR="00F050D2">
        <w:t xml:space="preserve"> korisnika,</w:t>
      </w:r>
      <w:r>
        <w:t xml:space="preserve"> i korisnici zajamčene minimalne naknade mogu biti samci ili kućanst</w:t>
      </w:r>
      <w:r w:rsidR="00F050D2">
        <w:t xml:space="preserve">vo koji nemaju nikakvih prihoda, ali i oni čija su sredstva za uzdržavanje </w:t>
      </w:r>
      <w:r>
        <w:t xml:space="preserve"> </w:t>
      </w:r>
      <w:r w:rsidR="00F050D2">
        <w:t>manja od visine</w:t>
      </w:r>
      <w:r w:rsidR="00F050D2" w:rsidRPr="00F050D2">
        <w:t xml:space="preserve"> </w:t>
      </w:r>
      <w:r w:rsidR="00F050D2">
        <w:t>propisane člankom 30. Zakona o socijalnoj skrbi</w:t>
      </w:r>
      <w:r w:rsidR="00F050D2" w:rsidRPr="00F050D2">
        <w:t xml:space="preserve"> niti </w:t>
      </w:r>
      <w:r w:rsidR="00F050D2">
        <w:t>su ih</w:t>
      </w:r>
      <w:r w:rsidR="00F050D2" w:rsidRPr="00F050D2">
        <w:t xml:space="preserve"> u mogućnosti ostvariti radom, primitkom od imovine,</w:t>
      </w:r>
      <w:r w:rsidR="00F050D2">
        <w:t xml:space="preserve"> kao ni od obveznika uzdržavanja. U tom slučaju korisnicima se priznaje i isplaćuje razlika</w:t>
      </w:r>
      <w:r w:rsidR="00F050D2" w:rsidRPr="00F050D2">
        <w:t xml:space="preserve"> između iznosa zajamčene minimalne naknade i prihoda samca ili kućanstva u mjesecu u kojem se donosi rješenje o priznanju prava na zajamčenu minimalnu naknadu</w:t>
      </w:r>
      <w:r w:rsidR="00F050D2">
        <w:t>.</w:t>
      </w:r>
    </w:p>
    <w:p w14:paraId="6DD2E9A8" w14:textId="77777777" w:rsidR="00B165B9" w:rsidRDefault="00B165B9" w:rsidP="003E11DB">
      <w:pPr>
        <w:ind w:firstLine="1418"/>
        <w:jc w:val="both"/>
      </w:pPr>
    </w:p>
    <w:p w14:paraId="4F5AD42E" w14:textId="77777777" w:rsidR="00B165B9" w:rsidRPr="003E11DB" w:rsidRDefault="00B165B9" w:rsidP="003E11DB">
      <w:pPr>
        <w:ind w:firstLine="1418"/>
        <w:jc w:val="both"/>
      </w:pPr>
      <w:r>
        <w:t>Osim navedenog, sukladno članku 46. stavku 1. Zakona o socijalnoj skrbi, propisana je mogućnost ostvarivanja prava na jednokratnu pomoć samcu ili kućanstvu koji</w:t>
      </w:r>
      <w:r w:rsidRPr="00B165B9">
        <w:t xml:space="preserve"> zbog trenu</w:t>
      </w:r>
      <w:r>
        <w:t>tačnih materijalnih teškoća nisu</w:t>
      </w:r>
      <w:r w:rsidRPr="00B165B9">
        <w:t xml:space="preserve"> u mogućnosti podmiriti osnovne životne potrebe nastale zbog rođenja ili školovanja djeteta, bolesti ili smrti člana obitelji, elementarne nepogode i slično.</w:t>
      </w:r>
      <w:r>
        <w:t xml:space="preserve"> Također, jednokratna naknada se može priznati i </w:t>
      </w:r>
      <w:r w:rsidRPr="00B165B9">
        <w:t>zbog nabave osnovnih predmeta u kućanstvu ili nabave nužne odjeće i obuće ako ne postoji mogućnost da se nabava nužnih predmeta u kućanstvu i odjeće i obuće osigura u suradnji s humanitarnim organizacijama.</w:t>
      </w:r>
    </w:p>
    <w:p w14:paraId="6A8AD62E" w14:textId="77777777" w:rsidR="00D4117E" w:rsidRDefault="00D4117E" w:rsidP="00D4117E">
      <w:pPr>
        <w:ind w:firstLine="1418"/>
        <w:jc w:val="both"/>
      </w:pPr>
    </w:p>
    <w:p w14:paraId="6B478B02" w14:textId="77777777" w:rsidR="00D4117E" w:rsidRDefault="00F050D2" w:rsidP="00D4117E">
      <w:pPr>
        <w:ind w:firstLine="1418"/>
        <w:jc w:val="both"/>
      </w:pPr>
      <w:r w:rsidRPr="00070DD0">
        <w:t xml:space="preserve">U odnosu na Ocjenu sredstava za provedbu zakona, ističemo da nisu planirana </w:t>
      </w:r>
      <w:r w:rsidR="00E26127" w:rsidRPr="00070DD0">
        <w:t xml:space="preserve">navedena </w:t>
      </w:r>
      <w:r w:rsidRPr="00070DD0">
        <w:t>sredstva u Državnom proračunu Republike</w:t>
      </w:r>
      <w:r w:rsidR="00070DD0" w:rsidRPr="00070DD0">
        <w:t xml:space="preserve"> Hrvatske</w:t>
      </w:r>
      <w:r w:rsidRPr="00070DD0">
        <w:t xml:space="preserve">. </w:t>
      </w:r>
    </w:p>
    <w:p w14:paraId="32ACC5F0" w14:textId="77777777" w:rsidR="005D70EC" w:rsidRDefault="005D70EC" w:rsidP="00D4117E">
      <w:pPr>
        <w:ind w:firstLine="1418"/>
        <w:jc w:val="both"/>
      </w:pPr>
    </w:p>
    <w:p w14:paraId="2932458E" w14:textId="77777777" w:rsidR="00D4117E" w:rsidRPr="00017D9E" w:rsidRDefault="00D4117E" w:rsidP="00D4117E">
      <w:pPr>
        <w:ind w:firstLine="1418"/>
        <w:jc w:val="both"/>
        <w:rPr>
          <w:color w:val="000000" w:themeColor="text1"/>
        </w:rPr>
      </w:pPr>
      <w:r w:rsidRPr="00017D9E">
        <w:rPr>
          <w:color w:val="000000" w:themeColor="text1"/>
        </w:rPr>
        <w:t xml:space="preserve">Iz naprijed navedenih razloga u odnosu na dostavljeni </w:t>
      </w:r>
      <w:r w:rsidRPr="00CD60B1">
        <w:rPr>
          <w:color w:val="000000" w:themeColor="text1"/>
        </w:rPr>
        <w:t xml:space="preserve">Prijedlog zakona o </w:t>
      </w:r>
      <w:r w:rsidR="00F050D2">
        <w:rPr>
          <w:color w:val="000000" w:themeColor="text1"/>
        </w:rPr>
        <w:t>dopunama</w:t>
      </w:r>
      <w:r w:rsidRPr="00CD60B1">
        <w:rPr>
          <w:color w:val="000000" w:themeColor="text1"/>
        </w:rPr>
        <w:t xml:space="preserve"> Zakona o </w:t>
      </w:r>
      <w:r w:rsidR="00F050D2">
        <w:rPr>
          <w:color w:val="000000" w:themeColor="text1"/>
        </w:rPr>
        <w:t>socijalnoj skrbi</w:t>
      </w:r>
      <w:r w:rsidRPr="00CD60B1">
        <w:rPr>
          <w:color w:val="000000" w:themeColor="text1"/>
        </w:rPr>
        <w:t xml:space="preserve">, s Konačnim prijedlogom zakona </w:t>
      </w:r>
      <w:r w:rsidRPr="001322CD">
        <w:rPr>
          <w:color w:val="000000" w:themeColor="text1"/>
        </w:rPr>
        <w:t xml:space="preserve">koji je predsjedniku </w:t>
      </w:r>
      <w:r w:rsidRPr="001322CD">
        <w:rPr>
          <w:color w:val="000000" w:themeColor="text1"/>
        </w:rPr>
        <w:lastRenderedPageBreak/>
        <w:t xml:space="preserve">Hrvatskoga sabora podnio </w:t>
      </w:r>
      <w:r w:rsidR="00F050D2">
        <w:rPr>
          <w:color w:val="000000" w:themeColor="text1"/>
        </w:rPr>
        <w:t>Klub zastupnika SDP-a</w:t>
      </w:r>
      <w:r>
        <w:rPr>
          <w:color w:val="000000" w:themeColor="text1"/>
        </w:rPr>
        <w:t xml:space="preserve"> u Hrvatskome saboru</w:t>
      </w:r>
      <w:r w:rsidRPr="00CD60B1">
        <w:rPr>
          <w:color w:val="000000" w:themeColor="text1"/>
        </w:rPr>
        <w:t>,</w:t>
      </w:r>
      <w:r w:rsidRPr="00017D9E">
        <w:rPr>
          <w:color w:val="000000" w:themeColor="text1"/>
        </w:rPr>
        <w:t xml:space="preserve"> Vlada Republike Hrvatske predlaže da se isti ne prihvati.</w:t>
      </w:r>
    </w:p>
    <w:p w14:paraId="08A3295D" w14:textId="77777777" w:rsidR="00D4117E" w:rsidRPr="00017D9E" w:rsidRDefault="00D4117E" w:rsidP="00D4117E">
      <w:pPr>
        <w:ind w:firstLine="1418"/>
        <w:jc w:val="both"/>
        <w:rPr>
          <w:color w:val="000000" w:themeColor="text1"/>
        </w:rPr>
      </w:pPr>
    </w:p>
    <w:p w14:paraId="767680EA" w14:textId="5DDFD4AC" w:rsidR="00D4117E" w:rsidRPr="00017D9E" w:rsidRDefault="00D4117E" w:rsidP="00D4117E">
      <w:pPr>
        <w:ind w:firstLine="1418"/>
        <w:jc w:val="both"/>
        <w:rPr>
          <w:color w:val="000000" w:themeColor="text1"/>
        </w:rPr>
      </w:pPr>
      <w:r w:rsidRPr="00017D9E">
        <w:rPr>
          <w:snapToGrid w:val="0"/>
          <w:color w:val="000000" w:themeColor="text1"/>
        </w:rPr>
        <w:t xml:space="preserve">Za svoje predstavnike, koji će u vezi s iznesenim mišljenjem biti nazočni na sjednicama Hrvatskoga sabora i njegovih radnih tijela, Vlada je odredila </w:t>
      </w:r>
      <w:r>
        <w:rPr>
          <w:color w:val="000000" w:themeColor="text1"/>
        </w:rPr>
        <w:t>izv. prof. dr. sc. Vesnu Bedeković</w:t>
      </w:r>
      <w:r w:rsidRPr="00017D9E">
        <w:rPr>
          <w:color w:val="000000" w:themeColor="text1"/>
        </w:rPr>
        <w:t>, ministricu za demografiju, obitelj, mlade i soc</w:t>
      </w:r>
      <w:r w:rsidR="00391FF8">
        <w:rPr>
          <w:color w:val="000000" w:themeColor="text1"/>
        </w:rPr>
        <w:t xml:space="preserve">ijalnu politiku, te </w:t>
      </w:r>
      <w:r w:rsidRPr="00CD60B1">
        <w:rPr>
          <w:color w:val="000000" w:themeColor="text1"/>
        </w:rPr>
        <w:t xml:space="preserve"> Ivicu Bošnjaka</w:t>
      </w:r>
      <w:r>
        <w:rPr>
          <w:color w:val="000000" w:themeColor="text1"/>
        </w:rPr>
        <w:t xml:space="preserve">, </w:t>
      </w:r>
      <w:r w:rsidRPr="00017D9E">
        <w:rPr>
          <w:color w:val="000000" w:themeColor="text1"/>
        </w:rPr>
        <w:t>Mariju Pletikosu</w:t>
      </w:r>
      <w:r>
        <w:rPr>
          <w:color w:val="000000" w:themeColor="text1"/>
        </w:rPr>
        <w:t xml:space="preserve"> i</w:t>
      </w:r>
      <w:r w:rsidRPr="00017D9E">
        <w:rPr>
          <w:color w:val="000000" w:themeColor="text1"/>
        </w:rPr>
        <w:t xml:space="preserve"> </w:t>
      </w:r>
      <w:r w:rsidRPr="00CD60B1">
        <w:rPr>
          <w:color w:val="000000" w:themeColor="text1"/>
        </w:rPr>
        <w:t>Margaretu Mađerić</w:t>
      </w:r>
      <w:r>
        <w:rPr>
          <w:color w:val="000000" w:themeColor="text1"/>
        </w:rPr>
        <w:t xml:space="preserve">, državne tajnike </w:t>
      </w:r>
      <w:r w:rsidRPr="00017D9E">
        <w:rPr>
          <w:color w:val="000000" w:themeColor="text1"/>
        </w:rPr>
        <w:t>u Ministarstvu za demografiju, obitelj, mlade i socijalnu politiku</w:t>
      </w:r>
      <w:r w:rsidRPr="007B6161">
        <w:rPr>
          <w:color w:val="000000" w:themeColor="text1"/>
        </w:rPr>
        <w:t>.</w:t>
      </w:r>
    </w:p>
    <w:p w14:paraId="3B3C90B0" w14:textId="77777777" w:rsidR="002515D8" w:rsidRDefault="002515D8" w:rsidP="002515D8">
      <w:pPr>
        <w:jc w:val="both"/>
        <w:rPr>
          <w:color w:val="000000" w:themeColor="text1"/>
        </w:rPr>
      </w:pPr>
    </w:p>
    <w:p w14:paraId="1D877732" w14:textId="77777777" w:rsidR="00A003DC" w:rsidRDefault="00A003DC" w:rsidP="002515D8">
      <w:pPr>
        <w:jc w:val="both"/>
        <w:rPr>
          <w:color w:val="000000" w:themeColor="text1"/>
        </w:rPr>
      </w:pPr>
    </w:p>
    <w:p w14:paraId="70F48909" w14:textId="77777777" w:rsidR="00A003DC" w:rsidRDefault="00A003DC" w:rsidP="002515D8">
      <w:pPr>
        <w:jc w:val="both"/>
        <w:rPr>
          <w:color w:val="000000" w:themeColor="text1"/>
        </w:rPr>
      </w:pPr>
    </w:p>
    <w:p w14:paraId="703A103C" w14:textId="77777777" w:rsidR="00270149" w:rsidRPr="0041623D" w:rsidRDefault="00270149" w:rsidP="002515D8">
      <w:pPr>
        <w:jc w:val="both"/>
        <w:rPr>
          <w:color w:val="000000" w:themeColor="text1"/>
        </w:rPr>
      </w:pPr>
    </w:p>
    <w:p w14:paraId="7E8DB246" w14:textId="77777777" w:rsidR="009B2F17" w:rsidRPr="009B2F17" w:rsidRDefault="00260449" w:rsidP="009B2F17">
      <w:pPr>
        <w:widowControl w:val="0"/>
        <w:jc w:val="both"/>
        <w:rPr>
          <w:snapToGrid w:val="0"/>
          <w:lang w:val="en-GB" w:eastAsia="en-US"/>
        </w:rPr>
      </w:pPr>
      <w:r>
        <w:rPr>
          <w:snapToGrid w:val="0"/>
          <w:lang w:val="en-GB" w:eastAsia="en-US"/>
        </w:rPr>
        <w:tab/>
      </w:r>
      <w:r>
        <w:rPr>
          <w:snapToGrid w:val="0"/>
          <w:lang w:val="en-GB" w:eastAsia="en-US"/>
        </w:rPr>
        <w:tab/>
      </w:r>
      <w:r w:rsidR="009B2F17" w:rsidRPr="009B2F17">
        <w:rPr>
          <w:snapToGrid w:val="0"/>
          <w:lang w:val="en-GB" w:eastAsia="en-US"/>
        </w:rPr>
        <w:tab/>
      </w:r>
      <w:r w:rsidR="009B2F17" w:rsidRPr="009B2F17">
        <w:rPr>
          <w:snapToGrid w:val="0"/>
          <w:lang w:val="en-GB" w:eastAsia="en-US"/>
        </w:rPr>
        <w:tab/>
      </w:r>
      <w:r w:rsidR="009B2F17" w:rsidRPr="009B2F17">
        <w:rPr>
          <w:snapToGrid w:val="0"/>
          <w:lang w:val="en-GB" w:eastAsia="en-US"/>
        </w:rPr>
        <w:tab/>
      </w:r>
      <w:r w:rsidR="009B2F17" w:rsidRPr="009B2F17">
        <w:rPr>
          <w:snapToGrid w:val="0"/>
          <w:lang w:val="en-GB" w:eastAsia="en-US"/>
        </w:rPr>
        <w:tab/>
      </w:r>
      <w:r w:rsidR="009B2F17" w:rsidRPr="009B2F17">
        <w:rPr>
          <w:snapToGrid w:val="0"/>
          <w:lang w:val="en-GB" w:eastAsia="en-US"/>
        </w:rPr>
        <w:tab/>
      </w:r>
      <w:r w:rsidR="009B2F17" w:rsidRPr="009B2F17">
        <w:rPr>
          <w:snapToGrid w:val="0"/>
          <w:lang w:val="en-GB" w:eastAsia="en-US"/>
        </w:rPr>
        <w:tab/>
      </w:r>
      <w:r w:rsidR="009B2F17" w:rsidRPr="009B2F17">
        <w:rPr>
          <w:snapToGrid w:val="0"/>
          <w:lang w:val="en-GB" w:eastAsia="en-US"/>
        </w:rPr>
        <w:tab/>
        <w:t xml:space="preserve">         PREDSJEDNIK</w:t>
      </w:r>
    </w:p>
    <w:p w14:paraId="1CFD179A" w14:textId="77777777" w:rsidR="009B2F17" w:rsidRPr="009B2F17" w:rsidRDefault="009B2F17" w:rsidP="009B2F17">
      <w:pPr>
        <w:widowControl w:val="0"/>
        <w:jc w:val="both"/>
        <w:rPr>
          <w:snapToGrid w:val="0"/>
          <w:lang w:val="en-GB" w:eastAsia="en-US"/>
        </w:rPr>
      </w:pPr>
    </w:p>
    <w:p w14:paraId="347F1F46" w14:textId="77777777" w:rsidR="009B2F17" w:rsidRPr="009B2F17" w:rsidRDefault="009B2F17" w:rsidP="009B2F17">
      <w:pPr>
        <w:widowControl w:val="0"/>
        <w:jc w:val="both"/>
        <w:rPr>
          <w:snapToGrid w:val="0"/>
          <w:lang w:val="en-GB" w:eastAsia="en-US"/>
        </w:rPr>
      </w:pPr>
    </w:p>
    <w:p w14:paraId="0BDFA057" w14:textId="77777777" w:rsidR="004C2BCF" w:rsidRDefault="00260449" w:rsidP="00270149">
      <w:pPr>
        <w:widowControl w:val="0"/>
        <w:jc w:val="both"/>
        <w:rPr>
          <w:snapToGrid w:val="0"/>
          <w:lang w:val="en-GB" w:eastAsia="en-US"/>
        </w:rPr>
      </w:pPr>
      <w:r>
        <w:rPr>
          <w:snapToGrid w:val="0"/>
          <w:lang w:val="en-GB" w:eastAsia="en-US"/>
        </w:rPr>
        <w:tab/>
      </w:r>
      <w:r>
        <w:rPr>
          <w:snapToGrid w:val="0"/>
          <w:lang w:val="en-GB" w:eastAsia="en-US"/>
        </w:rPr>
        <w:tab/>
      </w:r>
      <w:r w:rsidR="009B2F17" w:rsidRPr="009B2F17">
        <w:rPr>
          <w:snapToGrid w:val="0"/>
          <w:lang w:val="en-GB" w:eastAsia="en-US"/>
        </w:rPr>
        <w:tab/>
      </w:r>
      <w:r w:rsidR="009B2F17" w:rsidRPr="009B2F17">
        <w:rPr>
          <w:snapToGrid w:val="0"/>
          <w:lang w:val="en-GB" w:eastAsia="en-US"/>
        </w:rPr>
        <w:tab/>
      </w:r>
      <w:r w:rsidR="009B2F17" w:rsidRPr="009B2F17">
        <w:rPr>
          <w:snapToGrid w:val="0"/>
          <w:lang w:val="en-GB" w:eastAsia="en-US"/>
        </w:rPr>
        <w:tab/>
      </w:r>
      <w:r w:rsidR="009B2F17" w:rsidRPr="009B2F17">
        <w:rPr>
          <w:snapToGrid w:val="0"/>
          <w:lang w:val="en-GB" w:eastAsia="en-US"/>
        </w:rPr>
        <w:tab/>
      </w:r>
      <w:r w:rsidR="009B2F17" w:rsidRPr="009B2F17">
        <w:rPr>
          <w:snapToGrid w:val="0"/>
          <w:lang w:val="en-GB" w:eastAsia="en-US"/>
        </w:rPr>
        <w:tab/>
      </w:r>
      <w:r w:rsidR="009B2F17" w:rsidRPr="009B2F17">
        <w:rPr>
          <w:snapToGrid w:val="0"/>
          <w:lang w:val="en-GB" w:eastAsia="en-US"/>
        </w:rPr>
        <w:tab/>
      </w:r>
      <w:r w:rsidR="009B2F17" w:rsidRPr="009B2F17">
        <w:rPr>
          <w:snapToGrid w:val="0"/>
          <w:lang w:val="en-GB" w:eastAsia="en-US"/>
        </w:rPr>
        <w:tab/>
        <w:t xml:space="preserve">  mr. sc. Andrej Plenković</w:t>
      </w:r>
    </w:p>
    <w:p w14:paraId="1D16F044" w14:textId="77777777" w:rsidR="00D50F81" w:rsidRDefault="00D50F81" w:rsidP="00270149">
      <w:pPr>
        <w:widowControl w:val="0"/>
        <w:jc w:val="both"/>
        <w:rPr>
          <w:snapToGrid w:val="0"/>
          <w:lang w:val="en-GB" w:eastAsia="en-US"/>
        </w:rPr>
      </w:pPr>
    </w:p>
    <w:p w14:paraId="140C1F32" w14:textId="77777777" w:rsidR="00D50F81" w:rsidRDefault="00D50F81" w:rsidP="00270149">
      <w:pPr>
        <w:widowControl w:val="0"/>
        <w:jc w:val="both"/>
        <w:rPr>
          <w:snapToGrid w:val="0"/>
          <w:lang w:val="en-GB" w:eastAsia="en-US"/>
        </w:rPr>
      </w:pPr>
    </w:p>
    <w:p w14:paraId="30158760" w14:textId="77777777" w:rsidR="00D50F81" w:rsidRDefault="00D50F81" w:rsidP="00270149">
      <w:pPr>
        <w:widowControl w:val="0"/>
        <w:jc w:val="both"/>
        <w:rPr>
          <w:snapToGrid w:val="0"/>
          <w:lang w:val="en-GB" w:eastAsia="en-US"/>
        </w:rPr>
      </w:pPr>
    </w:p>
    <w:p w14:paraId="44F728EB" w14:textId="77777777" w:rsidR="00D50F81" w:rsidRDefault="00D50F81" w:rsidP="00270149">
      <w:pPr>
        <w:widowControl w:val="0"/>
        <w:jc w:val="both"/>
        <w:rPr>
          <w:snapToGrid w:val="0"/>
          <w:lang w:val="en-GB" w:eastAsia="en-US"/>
        </w:rPr>
      </w:pPr>
    </w:p>
    <w:p w14:paraId="58E99E4E" w14:textId="77777777" w:rsidR="00D50F81" w:rsidRDefault="00D50F81" w:rsidP="00270149">
      <w:pPr>
        <w:widowControl w:val="0"/>
        <w:jc w:val="both"/>
        <w:rPr>
          <w:snapToGrid w:val="0"/>
          <w:lang w:val="en-GB" w:eastAsia="en-US"/>
        </w:rPr>
      </w:pPr>
    </w:p>
    <w:p w14:paraId="156AF57F" w14:textId="77777777" w:rsidR="00D50F81" w:rsidRPr="00980CB0" w:rsidRDefault="00D50F81" w:rsidP="00980CB0">
      <w:pPr>
        <w:jc w:val="both"/>
        <w:rPr>
          <w:lang w:eastAsia="zh-CN"/>
        </w:rPr>
      </w:pPr>
      <w:r w:rsidRPr="00D50F81">
        <w:rPr>
          <w:lang w:eastAsia="zh-CN"/>
        </w:rPr>
        <w:tab/>
      </w:r>
    </w:p>
    <w:sectPr w:rsidR="00D50F81" w:rsidRPr="00980CB0" w:rsidSect="00613914">
      <w:headerReference w:type="default" r:id="rId11"/>
      <w:footerReference w:type="default" r:id="rId12"/>
      <w:pgSz w:w="11906" w:h="16838"/>
      <w:pgMar w:top="1560"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9CCE7" w14:textId="77777777" w:rsidR="00976AB7" w:rsidRDefault="00976AB7" w:rsidP="002515D8">
      <w:r>
        <w:separator/>
      </w:r>
    </w:p>
  </w:endnote>
  <w:endnote w:type="continuationSeparator" w:id="0">
    <w:p w14:paraId="16567E55" w14:textId="77777777" w:rsidR="00976AB7" w:rsidRDefault="00976AB7" w:rsidP="0025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47470" w14:textId="77777777" w:rsidR="002515D8" w:rsidRDefault="002515D8">
    <w:pPr>
      <w:pStyle w:val="Footer"/>
      <w:jc w:val="center"/>
    </w:pPr>
  </w:p>
  <w:p w14:paraId="3293B7FE" w14:textId="77777777" w:rsidR="002515D8" w:rsidRDefault="00251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653CD" w14:textId="77777777" w:rsidR="00976AB7" w:rsidRDefault="00976AB7" w:rsidP="002515D8">
      <w:r>
        <w:separator/>
      </w:r>
    </w:p>
  </w:footnote>
  <w:footnote w:type="continuationSeparator" w:id="0">
    <w:p w14:paraId="55C9D915" w14:textId="77777777" w:rsidR="00976AB7" w:rsidRDefault="00976AB7" w:rsidP="00251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5454"/>
      <w:docPartObj>
        <w:docPartGallery w:val="Page Numbers (Top of Page)"/>
        <w:docPartUnique/>
      </w:docPartObj>
    </w:sdtPr>
    <w:sdtEndPr/>
    <w:sdtContent>
      <w:p w14:paraId="7313A520" w14:textId="648E24D2" w:rsidR="002515D8" w:rsidRDefault="002515D8">
        <w:pPr>
          <w:pStyle w:val="Header"/>
          <w:jc w:val="center"/>
        </w:pPr>
        <w:r>
          <w:fldChar w:fldCharType="begin"/>
        </w:r>
        <w:r>
          <w:instrText>PAGE   \* MERGEFORMAT</w:instrText>
        </w:r>
        <w:r>
          <w:fldChar w:fldCharType="separate"/>
        </w:r>
        <w:r w:rsidR="009F6B97">
          <w:rPr>
            <w:noProof/>
          </w:rPr>
          <w:t>3</w:t>
        </w:r>
        <w:r>
          <w:fldChar w:fldCharType="end"/>
        </w:r>
      </w:p>
    </w:sdtContent>
  </w:sdt>
  <w:p w14:paraId="53B2A60C" w14:textId="77777777" w:rsidR="002515D8" w:rsidRDefault="00251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3B17"/>
    <w:multiLevelType w:val="hybridMultilevel"/>
    <w:tmpl w:val="A84849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160350A"/>
    <w:multiLevelType w:val="hybridMultilevel"/>
    <w:tmpl w:val="F4BA053A"/>
    <w:lvl w:ilvl="0" w:tplc="56486F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D8"/>
    <w:rsid w:val="00011F82"/>
    <w:rsid w:val="00017D9E"/>
    <w:rsid w:val="00035DF2"/>
    <w:rsid w:val="00043677"/>
    <w:rsid w:val="0005739A"/>
    <w:rsid w:val="000575DB"/>
    <w:rsid w:val="00066E18"/>
    <w:rsid w:val="00070DD0"/>
    <w:rsid w:val="00073857"/>
    <w:rsid w:val="00082F72"/>
    <w:rsid w:val="00084F7C"/>
    <w:rsid w:val="000A0038"/>
    <w:rsid w:val="000E3A4C"/>
    <w:rsid w:val="000F00D3"/>
    <w:rsid w:val="001322CD"/>
    <w:rsid w:val="00140E5D"/>
    <w:rsid w:val="00145028"/>
    <w:rsid w:val="00147AE6"/>
    <w:rsid w:val="0015212D"/>
    <w:rsid w:val="001544E0"/>
    <w:rsid w:val="00156484"/>
    <w:rsid w:val="00175F2D"/>
    <w:rsid w:val="00193FD3"/>
    <w:rsid w:val="001A2CD8"/>
    <w:rsid w:val="001A6BE7"/>
    <w:rsid w:val="001B17E4"/>
    <w:rsid w:val="001B4882"/>
    <w:rsid w:val="001E31F3"/>
    <w:rsid w:val="001F3822"/>
    <w:rsid w:val="002074F8"/>
    <w:rsid w:val="00220279"/>
    <w:rsid w:val="0023567F"/>
    <w:rsid w:val="00251154"/>
    <w:rsid w:val="002515D8"/>
    <w:rsid w:val="00260449"/>
    <w:rsid w:val="00270149"/>
    <w:rsid w:val="002707A3"/>
    <w:rsid w:val="00290E04"/>
    <w:rsid w:val="002A5EBA"/>
    <w:rsid w:val="002F3782"/>
    <w:rsid w:val="00321233"/>
    <w:rsid w:val="00331741"/>
    <w:rsid w:val="00391FF8"/>
    <w:rsid w:val="0039341E"/>
    <w:rsid w:val="003E11DB"/>
    <w:rsid w:val="003E28DC"/>
    <w:rsid w:val="0041623D"/>
    <w:rsid w:val="004251BE"/>
    <w:rsid w:val="00447B8E"/>
    <w:rsid w:val="004936E9"/>
    <w:rsid w:val="00495EAE"/>
    <w:rsid w:val="004965C4"/>
    <w:rsid w:val="004B0A78"/>
    <w:rsid w:val="004C2BCF"/>
    <w:rsid w:val="004C43F2"/>
    <w:rsid w:val="004E1CF6"/>
    <w:rsid w:val="00500BC4"/>
    <w:rsid w:val="00511C27"/>
    <w:rsid w:val="0051241E"/>
    <w:rsid w:val="00514810"/>
    <w:rsid w:val="00524B56"/>
    <w:rsid w:val="00551BA7"/>
    <w:rsid w:val="00571E94"/>
    <w:rsid w:val="005B2896"/>
    <w:rsid w:val="005D187D"/>
    <w:rsid w:val="005D4440"/>
    <w:rsid w:val="005D70EC"/>
    <w:rsid w:val="005F208A"/>
    <w:rsid w:val="0061209F"/>
    <w:rsid w:val="00613914"/>
    <w:rsid w:val="006314D2"/>
    <w:rsid w:val="006459FA"/>
    <w:rsid w:val="006A1F52"/>
    <w:rsid w:val="006A7F1C"/>
    <w:rsid w:val="006B5216"/>
    <w:rsid w:val="006F1237"/>
    <w:rsid w:val="00700BCE"/>
    <w:rsid w:val="00734849"/>
    <w:rsid w:val="007B09D8"/>
    <w:rsid w:val="007B6F3B"/>
    <w:rsid w:val="007C150C"/>
    <w:rsid w:val="007D1237"/>
    <w:rsid w:val="007F0753"/>
    <w:rsid w:val="00813F28"/>
    <w:rsid w:val="008143F4"/>
    <w:rsid w:val="00814532"/>
    <w:rsid w:val="008239B6"/>
    <w:rsid w:val="00830952"/>
    <w:rsid w:val="00862AE2"/>
    <w:rsid w:val="00863105"/>
    <w:rsid w:val="0089292A"/>
    <w:rsid w:val="008E4997"/>
    <w:rsid w:val="008E6366"/>
    <w:rsid w:val="00903570"/>
    <w:rsid w:val="00907D00"/>
    <w:rsid w:val="00913FA6"/>
    <w:rsid w:val="00976AB7"/>
    <w:rsid w:val="00980CB0"/>
    <w:rsid w:val="009850F7"/>
    <w:rsid w:val="0099009E"/>
    <w:rsid w:val="009959D3"/>
    <w:rsid w:val="00996CA7"/>
    <w:rsid w:val="009973D1"/>
    <w:rsid w:val="009B2F17"/>
    <w:rsid w:val="009C0E8A"/>
    <w:rsid w:val="009D281B"/>
    <w:rsid w:val="009F3E42"/>
    <w:rsid w:val="009F57BB"/>
    <w:rsid w:val="009F6B97"/>
    <w:rsid w:val="00A003DC"/>
    <w:rsid w:val="00A358FC"/>
    <w:rsid w:val="00A73436"/>
    <w:rsid w:val="00A954B1"/>
    <w:rsid w:val="00AA6CCF"/>
    <w:rsid w:val="00AB08B3"/>
    <w:rsid w:val="00AB2514"/>
    <w:rsid w:val="00AB597F"/>
    <w:rsid w:val="00AC4614"/>
    <w:rsid w:val="00AE130F"/>
    <w:rsid w:val="00B165B9"/>
    <w:rsid w:val="00B415DF"/>
    <w:rsid w:val="00B42CA5"/>
    <w:rsid w:val="00B50B86"/>
    <w:rsid w:val="00B67D1F"/>
    <w:rsid w:val="00B74D7A"/>
    <w:rsid w:val="00B908F1"/>
    <w:rsid w:val="00BA732D"/>
    <w:rsid w:val="00BD06DB"/>
    <w:rsid w:val="00BD5D3C"/>
    <w:rsid w:val="00BF21A6"/>
    <w:rsid w:val="00BF6850"/>
    <w:rsid w:val="00C105A7"/>
    <w:rsid w:val="00C24A5F"/>
    <w:rsid w:val="00C258B5"/>
    <w:rsid w:val="00C33A37"/>
    <w:rsid w:val="00CA434F"/>
    <w:rsid w:val="00CB7637"/>
    <w:rsid w:val="00CC3A80"/>
    <w:rsid w:val="00CC779D"/>
    <w:rsid w:val="00CD654F"/>
    <w:rsid w:val="00D12EE3"/>
    <w:rsid w:val="00D30D0F"/>
    <w:rsid w:val="00D4117E"/>
    <w:rsid w:val="00D50F81"/>
    <w:rsid w:val="00D76CFA"/>
    <w:rsid w:val="00D90BDF"/>
    <w:rsid w:val="00DA73ED"/>
    <w:rsid w:val="00DB1C7E"/>
    <w:rsid w:val="00DB3454"/>
    <w:rsid w:val="00DD53DF"/>
    <w:rsid w:val="00E07136"/>
    <w:rsid w:val="00E26127"/>
    <w:rsid w:val="00E62371"/>
    <w:rsid w:val="00E66DA4"/>
    <w:rsid w:val="00E9258E"/>
    <w:rsid w:val="00E9739C"/>
    <w:rsid w:val="00ED59A4"/>
    <w:rsid w:val="00EE23AE"/>
    <w:rsid w:val="00EF0081"/>
    <w:rsid w:val="00F050D2"/>
    <w:rsid w:val="00F17494"/>
    <w:rsid w:val="00F22726"/>
    <w:rsid w:val="00F3538C"/>
    <w:rsid w:val="00F45425"/>
    <w:rsid w:val="00F462A4"/>
    <w:rsid w:val="00F47397"/>
    <w:rsid w:val="00F63A54"/>
    <w:rsid w:val="00F8048A"/>
    <w:rsid w:val="00F96885"/>
    <w:rsid w:val="00FC37C4"/>
    <w:rsid w:val="00FC6B94"/>
    <w:rsid w:val="00FD1134"/>
    <w:rsid w:val="00FE4F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15ED"/>
  <w15:docId w15:val="{8111DAAE-7DDA-41EE-B22A-56DCBA7D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5D8"/>
    <w:rPr>
      <w:rFonts w:eastAsia="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5D8"/>
    <w:pPr>
      <w:tabs>
        <w:tab w:val="center" w:pos="4536"/>
        <w:tab w:val="right" w:pos="9072"/>
      </w:tabs>
    </w:pPr>
  </w:style>
  <w:style w:type="character" w:customStyle="1" w:styleId="HeaderChar">
    <w:name w:val="Header Char"/>
    <w:basedOn w:val="DefaultParagraphFont"/>
    <w:link w:val="Header"/>
    <w:uiPriority w:val="99"/>
    <w:rsid w:val="002515D8"/>
    <w:rPr>
      <w:rFonts w:eastAsia="Times New Roman"/>
      <w:lang w:eastAsia="hr-HR"/>
    </w:rPr>
  </w:style>
  <w:style w:type="paragraph" w:styleId="Footer">
    <w:name w:val="footer"/>
    <w:basedOn w:val="Normal"/>
    <w:link w:val="FooterChar"/>
    <w:uiPriority w:val="99"/>
    <w:unhideWhenUsed/>
    <w:rsid w:val="002515D8"/>
    <w:pPr>
      <w:tabs>
        <w:tab w:val="center" w:pos="4536"/>
        <w:tab w:val="right" w:pos="9072"/>
      </w:tabs>
    </w:pPr>
  </w:style>
  <w:style w:type="character" w:customStyle="1" w:styleId="FooterChar">
    <w:name w:val="Footer Char"/>
    <w:basedOn w:val="DefaultParagraphFont"/>
    <w:link w:val="Footer"/>
    <w:uiPriority w:val="99"/>
    <w:rsid w:val="002515D8"/>
    <w:rPr>
      <w:rFonts w:eastAsia="Times New Roman"/>
      <w:lang w:eastAsia="hr-HR"/>
    </w:rPr>
  </w:style>
  <w:style w:type="paragraph" w:styleId="BodyText">
    <w:name w:val="Body Text"/>
    <w:basedOn w:val="Normal"/>
    <w:link w:val="BodyTextChar"/>
    <w:rsid w:val="00511C27"/>
    <w:pPr>
      <w:jc w:val="center"/>
    </w:pPr>
    <w:rPr>
      <w:b/>
      <w:szCs w:val="20"/>
    </w:rPr>
  </w:style>
  <w:style w:type="character" w:customStyle="1" w:styleId="BodyTextChar">
    <w:name w:val="Body Text Char"/>
    <w:basedOn w:val="DefaultParagraphFont"/>
    <w:link w:val="BodyText"/>
    <w:rsid w:val="00511C27"/>
    <w:rPr>
      <w:rFonts w:eastAsia="Times New Roman"/>
      <w:b/>
      <w:szCs w:val="20"/>
      <w:lang w:eastAsia="hr-HR"/>
    </w:rPr>
  </w:style>
  <w:style w:type="paragraph" w:styleId="BalloonText">
    <w:name w:val="Balloon Text"/>
    <w:basedOn w:val="Normal"/>
    <w:link w:val="BalloonTextChar"/>
    <w:uiPriority w:val="99"/>
    <w:semiHidden/>
    <w:unhideWhenUsed/>
    <w:rsid w:val="006459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9FA"/>
    <w:rPr>
      <w:rFonts w:ascii="Segoe UI" w:eastAsia="Times New Roman" w:hAnsi="Segoe UI" w:cs="Segoe UI"/>
      <w:sz w:val="18"/>
      <w:szCs w:val="18"/>
      <w:lang w:eastAsia="hr-HR"/>
    </w:rPr>
  </w:style>
  <w:style w:type="table" w:styleId="TableGrid">
    <w:name w:val="Table Grid"/>
    <w:basedOn w:val="TableNormal"/>
    <w:rsid w:val="00C258B5"/>
    <w:rPr>
      <w:rFonts w:eastAsia="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2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2B777E8F4644A8A94BF456F3347498000E3D427D62D958148844B9B375BF20410" ma:contentTypeVersion="77" ma:contentTypeDescription="Dodavanje dokumenta" ma:contentTypeScope="" ma:versionID="d28a16f9d7bddcabd826843b3f9d7ca3">
  <xsd:schema xmlns:xsd="http://www.w3.org/2001/XMLSchema" xmlns:xs="http://www.w3.org/2001/XMLSchema" xmlns:p="http://schemas.microsoft.com/office/2006/metadata/properties" xmlns:ns2="5EB07C6E-9A5E-4B03-A4DE-B22F0E21F5E8" xmlns:ns3="5eb07c6e-9a5e-4b03-a4de-b22f0e21f5e8" xmlns:ns5="9567c25c-9f97-4178-b6bb-3721929016f2" targetNamespace="http://schemas.microsoft.com/office/2006/metadata/properties" ma:root="true" ma:fieldsID="aeaca5735ba4b8b3df0473c7bf36e912" ns2:_="" ns3:_="" ns5:_="">
    <xsd:import namespace="5EB07C6E-9A5E-4B03-A4DE-B22F0E21F5E8"/>
    <xsd:import namespace="5eb07c6e-9a5e-4b03-a4de-b22f0e21f5e8"/>
    <xsd:import namespace="9567c25c-9f97-4178-b6bb-3721929016f2"/>
    <xsd:element name="properties">
      <xsd:complexType>
        <xsd:sequence>
          <xsd:element name="documentManagement">
            <xsd:complexType>
              <xsd:all>
                <xsd:element ref="ns3:TipDokumenta" minOccurs="0"/>
                <xsd:element ref="ns3:Upisnik" minOccurs="0"/>
                <xsd:element ref="ns3:Klasa" minOccurs="0"/>
                <xsd:element ref="ns2:ArchiveNumber" minOccurs="0"/>
                <xsd:element ref="ns3:NazivPredmeta" minOccurs="0"/>
                <xsd:element ref="ns3:NazivAkta" minOccurs="0"/>
                <xsd:element ref="ns3:DatumAkta" minOccurs="0"/>
                <xsd:element ref="ns3:Stvaratelj" minOccurs="0"/>
                <xsd:element ref="ns5:Potpisnik" minOccurs="0"/>
                <xsd:element ref="ns3:Dostupnost" minOccurs="0"/>
                <xsd:element ref="ns2:Classification" minOccurs="0"/>
                <xsd:element ref="ns3:Jezik" minOccurs="0"/>
                <xsd:element ref="ns3:Objava" minOccurs="0"/>
                <xsd:element ref="ns5:DokumentDonesen" minOccurs="0"/>
                <xsd:element ref="ns5:WorkingProcedure" minOccurs="0"/>
                <xsd:element ref="ns5:EUCompatibility" minOccurs="0"/>
                <xsd:element ref="ns5:Odrediste" minOccurs="0"/>
                <xsd:element ref="ns5:NNNumber" minOccurs="0"/>
                <xsd:element ref="ns5:NNTitle" minOccurs="0"/>
                <xsd:element ref="ns5:NNLink" minOccurs="0"/>
                <xsd:element ref="ns5:KeyWords" minOccurs="0"/>
                <xsd:element ref="ns5:WithdrawnAct" minOccurs="0"/>
                <xsd:element ref="ns5:GovernmentLegalProposalStatusInParlament" minOccurs="0"/>
                <xsd:element ref="ns5:NormativeActivity" minOccurs="0"/>
                <xsd:element ref="ns5:CeasesBeingValidAct" minOccurs="0"/>
                <xsd:element ref="ns5:CeasesBeingValid" minOccurs="0"/>
                <xsd:element ref="ns3:VRHNov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07C6E-9A5E-4B03-A4DE-B22F0E21F5E8" elementFormDefault="qualified">
    <xsd:import namespace="http://schemas.microsoft.com/office/2006/documentManagement/types"/>
    <xsd:import namespace="http://schemas.microsoft.com/office/infopath/2007/PartnerControls"/>
    <xsd:element name="ArchiveNumber" ma:index="5" nillable="true" ma:displayName="Urbroj" ma:description="Urudžbeni broj dokumenta" ma:internalName="ArchiveNumber">
      <xsd:simpleType>
        <xsd:restriction base="dms:Text">
          <xsd:maxLength value="255"/>
        </xsd:restriction>
      </xsd:simpleType>
    </xsd:element>
    <xsd:element name="Classification" ma:index="13" nillable="true" ma:displayName="Tajnost dokumenta" ma:description="Odaberite tajnost dokumenta" ma:internalName="Classificat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07c6e-9a5e-4b03-a4de-b22f0e21f5e8" elementFormDefault="qualified">
    <xsd:import namespace="http://schemas.microsoft.com/office/2006/documentManagement/types"/>
    <xsd:import namespace="http://schemas.microsoft.com/office/infopath/2007/PartnerControls"/>
    <xsd:element name="TipDokumenta" ma:index="2" nillable="true" ma:displayName="Tip dokumenta" ma:default="-Nije odabran-" ma:format="Dropdown" ma:internalName="TipDokumenta">
      <xsd:simpleType>
        <xsd:restriction base="dms:Choice">
          <xsd:enumeration value="-Nije odabran-"/>
          <xsd:enumeration value="Podsjetnik"/>
          <xsd:enumeration value="Prijedlog"/>
          <xsd:enumeration value="Dopis"/>
          <xsd:enumeration value="Mišljenje"/>
          <xsd:enumeration value="Vladin akt"/>
          <xsd:enumeration value="Izvadak iz NN-a"/>
          <xsd:enumeration value="Poziv"/>
          <xsd:enumeration value="Izlazni akt"/>
          <xsd:enumeration value="Zapisnik"/>
          <xsd:enumeration value="Priopćenje"/>
          <xsd:enumeration value="Dodano nakon sjednice"/>
        </xsd:restriction>
      </xsd:simpleType>
    </xsd:element>
    <xsd:element name="Upisnik" ma:index="3" nillable="true" ma:displayName="Upisnik" ma:default="50301 - Glavno tajništvo Vlade Republike Hrvatske" ma:format="Dropdown" ma:internalName="Upisnik">
      <xsd:simpleType>
        <xsd:restriction base="dms:Choice">
          <xsd:enumeration value="50301 - Glavno tajništvo Vlade Republike Hrvatske"/>
          <xsd:enumeration value="50302 - Ured Predsjednika Vlade Republike Hrvatske"/>
          <xsd:enumeration value="50301 - Tajništvo Vlade Republike Hrvatske"/>
          <xsd:enumeration value="50304 - Kadrovska i administrativna komisija Vlade Republike Hrvatske"/>
        </xsd:restriction>
      </xsd:simpleType>
    </xsd:element>
    <xsd:element name="Klasa" ma:index="4" nillable="true" ma:displayName="Klasa" ma:description="Klasa urudžbiranog dokumenta" ma:internalName="Klasa">
      <xsd:simpleType>
        <xsd:restriction base="dms:Text"/>
      </xsd:simpleType>
    </xsd:element>
    <xsd:element name="NazivPredmeta" ma:index="6" nillable="true" ma:displayName="Naziv predmeta" ma:description="Cijeli naziv predmeta" ma:internalName="NazivPredmeta">
      <xsd:simpleType>
        <xsd:restriction base="dms:Note"/>
      </xsd:simpleType>
    </xsd:element>
    <xsd:element name="NazivAkta" ma:index="7" nillable="true" ma:displayName="Naziv akta" ma:description="Cijeli naziv dokumenta" ma:internalName="NazivAkta">
      <xsd:simpleType>
        <xsd:restriction base="dms:Note"/>
      </xsd:simpleType>
    </xsd:element>
    <xsd:element name="DatumAkta" ma:index="8" nillable="true" ma:displayName="Datum akta" ma:format="DateOnly" ma:internalName="DatumAkta">
      <xsd:simpleType>
        <xsd:restriction base="dms:DateTime"/>
      </xsd:simpleType>
    </xsd:element>
    <xsd:element name="Stvaratelj" ma:index="10" nillable="true" ma:displayName="Stvaratelj" ma:default="" ma:description="Ime institucije koja je stvaratelj dokumenta i odgovorna za sadržaj dokumenta" ma:internalName="Stvaratelj">
      <xsd:simpleType>
        <xsd:restriction base="dms:Text">
          <xsd:maxLength value="255"/>
        </xsd:restriction>
      </xsd:simpleType>
    </xsd:element>
    <xsd:element name="Dostupnost" ma:index="12" nillable="true" ma:displayName="Dostupnost" ma:default="Službeni dokument" ma:format="Dropdown" ma:internalName="Dostupnost">
      <xsd:simpleType>
        <xsd:restriction base="dms:Choice">
          <xsd:enumeration value="Službeni dokument"/>
          <xsd:enumeration value="Javni službeni dokument"/>
          <xsd:enumeration value="Tajni dokument"/>
        </xsd:restriction>
      </xsd:simpleType>
    </xsd:element>
    <xsd:element name="Jezik" ma:index="14" nillable="true" ma:displayName="Jezik" ma:default="Hrvatski jezik" ma:description="Jezik na kojem je napisan dokument" ma:internalName="Jezik">
      <xsd:complexType>
        <xsd:complexContent>
          <xsd:extension base="dms:MultiChoice">
            <xsd:sequence>
              <xsd:element name="Value" maxOccurs="unbounded" minOccurs="0" nillable="true">
                <xsd:simpleType>
                  <xsd:restriction base="dms:Choice">
                    <xsd:enumeration value="Hrvatski jezik"/>
                    <xsd:enumeration value="Engleski jezik"/>
                    <xsd:enumeration value="Francuski jezik"/>
                    <xsd:enumeration value="Njemački jezik"/>
                  </xsd:restriction>
                </xsd:simpleType>
              </xsd:element>
            </xsd:sequence>
          </xsd:extension>
        </xsd:complexContent>
      </xsd:complexType>
    </xsd:element>
    <xsd:element name="Objava" ma:index="15" nillable="true" ma:displayName="Objava" ma:internalName="Objava">
      <xsd:simpleType>
        <xsd:restriction base="dms:Text"/>
      </xsd:simpleType>
    </xsd:element>
    <xsd:element name="VRHNovo" ma:index="29" nillable="true" ma:displayName="Novo" ma:default="0" ma:internalName="VRHNov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67c25c-9f97-4178-b6bb-3721929016f2" elementFormDefault="qualified">
    <xsd:import namespace="http://schemas.microsoft.com/office/2006/documentManagement/types"/>
    <xsd:import namespace="http://schemas.microsoft.com/office/infopath/2007/PartnerControls"/>
    <xsd:element name="Potpisnik" ma:index="11" nillable="true" ma:displayName="Potpisnik" ma:default="" ma:description="Ime, prezime, titula i dužnost osobe koja potpisuje dokument" ma:format="Dropdown" ma:internalName="Potpisnik" ma:readOnly="false">
      <xsd:simpleType>
        <xsd:restriction base="dms:Text">
          <xsd:enumeration value="Tihomir Orešković, predsjednik Vlade Republike Hrvatske"/>
          <xsd:enumeration value="Tomislav Karamarko, prvi potpredsjednik Vlade Republike Hrvatske"/>
          <xsd:enumeration value="mr. sc. Božo Petrov, potpredsjednik Vlade Republike Hrvatske"/>
          <xsd:enumeration value="Zoran Milanović, predsjednik Vlade Republike Hrvatske"/>
          <xsd:enumeration value="Jadranka Kosor, dipl. iur., predsjednica Vlade Republike Hrvatske"/>
          <xsd:enumeration value="dr. sc. Ivo Sanader, predsjednik Vlade Republike Hrvatske"/>
          <xsd:enumeration value="Jadranka Kosor, dipl. iur., potpredsjednica Vlade Republike Hrvatske i ministrica obitelji, branitelja i međugeneracijske solidarnosti"/>
          <xsd:enumeration value="Ivica Račan, predsjednik Vlade Republike Hrvatske"/>
        </xsd:restriction>
      </xsd:simpleType>
    </xsd:element>
    <xsd:element name="DokumentDonesen" ma:index="16" nillable="true" ma:displayName="Dokument donesen" ma:description="Naziv, mjesto i vrijeme održavanja sjednice" ma:hidden="true" ma:internalName="DokumentDonesen" ma:readOnly="false">
      <xsd:simpleType>
        <xsd:restriction base="dms:Text"/>
      </xsd:simpleType>
    </xsd:element>
    <xsd:element name="WorkingProcedure" ma:index="17" nillable="true" ma:displayName="Radna procedura" ma:default="Sjednica Vlade" ma:description="Zadnja faza Vladine radne procedure dokumenta." ma:hidden="true" ma:internalName="WorkingProcedure" ma:readOnly="false">
      <xsd:complexType>
        <xsd:complexContent>
          <xsd:extension base="dms:MultiChoice">
            <xsd:sequence>
              <xsd:element name="Value" maxOccurs="unbounded" minOccurs="0" nillable="true">
                <xsd:simpleType>
                  <xsd:restriction base="dms:Choice">
                    <xsd:enumeration value="Sjednica Vlade"/>
                  </xsd:restriction>
                </xsd:simpleType>
              </xsd:element>
            </xsd:sequence>
          </xsd:extension>
        </xsd:complexContent>
      </xsd:complexType>
    </xsd:element>
    <xsd:element name="EUCompatibility" ma:index="18" nillable="true" ma:displayName="Usklađivanje sa zakonodavstvom EU" ma:default="Ne" ma:description="Potvrdite usklađenost izlaznog akta sa zakonodavstvom Europske unije." ma:format="Dropdown" ma:hidden="true" ma:internalName="EUCompatibility" ma:readOnly="false">
      <xsd:simpleType>
        <xsd:restriction base="dms:Choice">
          <xsd:enumeration value="Da"/>
          <xsd:enumeration value="Ne"/>
        </xsd:restriction>
      </xsd:simpleType>
    </xsd:element>
    <xsd:element name="Odrediste" ma:index="19" nillable="true" ma:displayName="Odredište" ma:default="– Nije odabrano –" ma:description="Odredište upućenog akta." ma:format="Dropdown" ma:hidden="true" ma:internalName="Odrediste" ma:readOnly="false">
      <xsd:simpleType>
        <xsd:restriction base="dms:Choice">
          <xsd:enumeration value="– Nije odabrano –"/>
          <xsd:enumeration value="Hrvatski sabor"/>
          <xsd:enumeration value="Objava u Narodnim novinama"/>
          <xsd:enumeration value="Nadležnim tijelima za provedbu"/>
          <xsd:enumeration value="Ustavni sud Republike Hrvatske"/>
          <xsd:enumeration value="Upravni sud Republike Hrvatske"/>
        </xsd:restriction>
      </xsd:simpleType>
    </xsd:element>
    <xsd:element name="NNNumber" ma:index="20" nillable="true" ma:displayName="Broj Narodnih novina" ma:description="Unesite broj Narodnih novina u kojima je objavljen izlazni akt ili doneseni prijedlog." ma:hidden="true" ma:internalName="NNNumber" ma:readOnly="false">
      <xsd:simpleType>
        <xsd:restriction base="dms:Note"/>
      </xsd:simpleType>
    </xsd:element>
    <xsd:element name="NNTitle" ma:index="21" nillable="true" ma:displayName="Naslov u Narodnim novinama" ma:hidden="true" ma:internalName="NNTitle" ma:readOnly="false">
      <xsd:simpleType>
        <xsd:restriction base="dms:Note"/>
      </xsd:simpleType>
    </xsd:element>
    <xsd:element name="NNLink" ma:index="22" nillable="true" ma:displayName="Veza s Narodnim novinama" ma:hidden="true" ma:internalName="NNLink" ma:readOnly="false">
      <xsd:simpleType>
        <xsd:restriction base="dms:Note"/>
      </xsd:simpleType>
    </xsd:element>
    <xsd:element name="KeyWords" ma:index="23" nillable="true" ma:displayName="Povučen iz procedure aktom" ma:hidden="true" ma:internalName="KeyWords" ma:readOnly="false">
      <xsd:simpleType>
        <xsd:restriction base="dms:Note"/>
      </xsd:simpleType>
    </xsd:element>
    <xsd:element name="WithdrawnAct" ma:index="24" nillable="true" ma:displayName="Povučen iz procedure" ma:default="Ne" ma:description="Potvrdite povlačenje akta iz procedure." ma:format="Dropdown" ma:hidden="true" ma:internalName="WithdrawnAct" ma:readOnly="false">
      <xsd:simpleType>
        <xsd:restriction base="dms:Choice">
          <xsd:enumeration value="Da"/>
          <xsd:enumeration value="Ne"/>
        </xsd:restriction>
      </xsd:simpleType>
    </xsd:element>
    <xsd:element name="GovernmentLegalProposalStatusInParlament" ma:index="25" nillable="true" ma:displayName="Status prijedloga u Hrvatskom saboru" ma:default="– Nije odabran –" ma:description="Faza radne procedure Hrvatskoga sabora u kojoj je prijedlog." ma:format="Dropdown" ma:hidden="true" ma:internalName="GovernmentLegalProposalStatusInParlament" ma:readOnly="false">
      <xsd:simpleType>
        <xsd:restriction base="dms:Choice">
          <xsd:enumeration value="– Nije odabran –"/>
          <xsd:enumeration value="U proceduri"/>
          <xsd:enumeration value="Prihvaćen"/>
          <xsd:enumeration value="Donesen"/>
          <xsd:enumeration value="Donesen i usklađen sa zakonodavstvom Europske unije (EU)"/>
          <xsd:enumeration value="Odbijen"/>
          <xsd:enumeration value="Povučen"/>
          <xsd:enumeration value="Upućen u III. čitanje"/>
          <xsd:enumeration value="Zaključena rasprava"/>
          <xsd:enumeration value="Rasprava nije provedena"/>
        </xsd:restriction>
      </xsd:simpleType>
    </xsd:element>
    <xsd:element name="NormativeActivity" ma:index="26" nillable="true" ma:displayName="Planiran Godišnjim planom normativnih aktivnosti" ma:default="Ne" ma:description="Potvrdite da je zakonski prijedlog u Godišnjem planu." ma:format="Dropdown" ma:hidden="true" ma:internalName="NormativeActivity" ma:readOnly="false">
      <xsd:simpleType>
        <xsd:restriction base="dms:Choice">
          <xsd:enumeration value="Da"/>
          <xsd:enumeration value="Ne"/>
        </xsd:restriction>
      </xsd:simpleType>
    </xsd:element>
    <xsd:element name="CeasesBeingValidAct" ma:index="27" nillable="true" ma:displayName="Prestaje važiti aktom" ma:hidden="true" ma:internalName="CeasesBeingValidAct" ma:readOnly="false">
      <xsd:simpleType>
        <xsd:restriction base="dms:Note"/>
      </xsd:simpleType>
    </xsd:element>
    <xsd:element name="CeasesBeingValid" ma:index="28" nillable="true" ma:displayName="Prestaje važiti" ma:default="Ne" ma:description="Potvrdite prestanak važenja" ma:format="Dropdown" ma:hidden="true" ma:internalName="CeasesBeingValid" ma:readOnly="false">
      <xsd:simpleType>
        <xsd:restriction base="dms:Choic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RHNovo xmlns="5eb07c6e-9a5e-4b03-a4de-b22f0e21f5e8">false</VRHNovo>
    <Stvaratelj xmlns="5eb07c6e-9a5e-4b03-a4de-b22f0e21f5e8" xsi:nil="true"/>
    <Classification xmlns="5EB07C6E-9A5E-4B03-A4DE-B22F0E21F5E8">Nije tajna|1050;#Nije tajna;#</Classification>
    <NNTitle xmlns="9567c25c-9f97-4178-b6bb-3721929016f2" xsi:nil="true"/>
    <NormativeActivity xmlns="9567c25c-9f97-4178-b6bb-3721929016f2">Ne</NormativeActivity>
    <Potpisnik xmlns="9567c25c-9f97-4178-b6bb-3721929016f2" xsi:nil="true"/>
    <WorkingProcedure xmlns="9567c25c-9f97-4178-b6bb-3721929016f2">
      <Value>Sjednica Vlade</Value>
    </WorkingProcedure>
    <CeasesBeingValidAct xmlns="9567c25c-9f97-4178-b6bb-3721929016f2" xsi:nil="true"/>
    <WithdrawnAct xmlns="9567c25c-9f97-4178-b6bb-3721929016f2">Ne</WithdrawnAct>
    <NNNumber xmlns="9567c25c-9f97-4178-b6bb-3721929016f2" xsi:nil="true"/>
    <NNLink xmlns="9567c25c-9f97-4178-b6bb-3721929016f2" xsi:nil="true"/>
    <EUCompatibility xmlns="9567c25c-9f97-4178-b6bb-3721929016f2">Ne</EUCompatibility>
    <ArchiveNumber xmlns="5EB07C6E-9A5E-4B03-A4DE-B22F0E21F5E8" xsi:nil="true"/>
    <Jezik xmlns="5eb07c6e-9a5e-4b03-a4de-b22f0e21f5e8">
      <Value>Hrvatski jezik</Value>
    </Jezik>
    <Objava xmlns="5eb07c6e-9a5e-4b03-a4de-b22f0e21f5e8">Zagreb: Vlada Republike Hrvatske, 2017</Objava>
    <TipDokumenta xmlns="5eb07c6e-9a5e-4b03-a4de-b22f0e21f5e8">Prijedlog</TipDokumenta>
    <DatumAkta xmlns="5eb07c6e-9a5e-4b03-a4de-b22f0e21f5e8" xsi:nil="true"/>
    <Odrediste xmlns="9567c25c-9f97-4178-b6bb-3721929016f2">– Nije odabrano –</Odrediste>
    <NazivAkta xmlns="5eb07c6e-9a5e-4b03-a4de-b22f0e21f5e8" xsi:nil="true"/>
    <GovernmentLegalProposalStatusInParlament xmlns="9567c25c-9f97-4178-b6bb-3721929016f2">– Nije odabran –</GovernmentLegalProposalStatusInParlament>
    <Klasa xmlns="5eb07c6e-9a5e-4b03-a4de-b22f0e21f5e8" xsi:nil="true"/>
    <Dostupnost xmlns="5eb07c6e-9a5e-4b03-a4de-b22f0e21f5e8">Službeni dokument</Dostupnost>
    <DokumentDonesen xmlns="9567c25c-9f97-4178-b6bb-3721929016f2" xsi:nil="true"/>
    <CeasesBeingValid xmlns="9567c25c-9f97-4178-b6bb-3721929016f2">Ne</CeasesBeingValid>
    <NazivPredmeta xmlns="5eb07c6e-9a5e-4b03-a4de-b22f0e21f5e8" xsi:nil="true"/>
    <Upisnik xmlns="5eb07c6e-9a5e-4b03-a4de-b22f0e21f5e8">50301 - Glavno tajništvo Vlade Republike Hrvatske</Upisnik>
    <KeyWords xmlns="9567c25c-9f97-4178-b6bb-3721929016f2" xsi:nil="true"/>
  </documentManagement>
</p:properties>
</file>

<file path=customXml/itemProps1.xml><?xml version="1.0" encoding="utf-8"?>
<ds:datastoreItem xmlns:ds="http://schemas.openxmlformats.org/officeDocument/2006/customXml" ds:itemID="{F636E24B-20B3-4BDC-BAC3-564C76682D76}">
  <ds:schemaRefs>
    <ds:schemaRef ds:uri="http://schemas.microsoft.com/sharepoint/v3/contenttype/forms"/>
  </ds:schemaRefs>
</ds:datastoreItem>
</file>

<file path=customXml/itemProps2.xml><?xml version="1.0" encoding="utf-8"?>
<ds:datastoreItem xmlns:ds="http://schemas.openxmlformats.org/officeDocument/2006/customXml" ds:itemID="{D0725250-E0A1-48B3-8784-22099B2DC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07C6E-9A5E-4B03-A4DE-B22F0E21F5E8"/>
    <ds:schemaRef ds:uri="5eb07c6e-9a5e-4b03-a4de-b22f0e21f5e8"/>
    <ds:schemaRef ds:uri="9567c25c-9f97-4178-b6bb-372192901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B9005-2F8F-41B3-9603-1672F038417E}">
  <ds:schemaRefs>
    <ds:schemaRef ds:uri="5eb07c6e-9a5e-4b03-a4de-b22f0e21f5e8"/>
    <ds:schemaRef ds:uri="http://purl.org/dc/terms/"/>
    <ds:schemaRef ds:uri="http://schemas.openxmlformats.org/package/2006/metadata/core-properties"/>
    <ds:schemaRef ds:uri="http://purl.org/dc/dcmitype/"/>
    <ds:schemaRef ds:uri="http://schemas.microsoft.com/office/2006/documentManagement/types"/>
    <ds:schemaRef ds:uri="5EB07C6E-9A5E-4B03-A4DE-B22F0E21F5E8"/>
    <ds:schemaRef ds:uri="http://purl.org/dc/elements/1.1/"/>
    <ds:schemaRef ds:uri="http://schemas.microsoft.com/office/2006/metadata/properties"/>
    <ds:schemaRef ds:uri="http://schemas.microsoft.com/office/infopath/2007/PartnerControls"/>
    <ds:schemaRef ds:uri="9567c25c-9f97-4178-b6bb-3721929016f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944</Words>
  <Characters>5386</Characters>
  <Application>Microsoft Office Word</Application>
  <DocSecurity>4</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Prijedlog mišljenja</vt:lpstr>
      <vt:lpstr>Prijedlog mišljenja</vt:lpstr>
    </vt:vector>
  </TitlesOfParts>
  <Company>VRH</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 mišljenja</dc:title>
  <dc:creator>Marica Parać</dc:creator>
  <cp:lastModifiedBy>Vlatka Šelimber</cp:lastModifiedBy>
  <cp:revision>2</cp:revision>
  <cp:lastPrinted>2020-02-25T09:21:00Z</cp:lastPrinted>
  <dcterms:created xsi:type="dcterms:W3CDTF">2020-05-07T10:06:00Z</dcterms:created>
  <dcterms:modified xsi:type="dcterms:W3CDTF">2020-05-07T10:06:00Z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0x01010072B777E8F4644A8A94BF456F3347498000E3D427D62D958148844B9B375BF20410</vt:lpwstr>
  </property>
  <property fmtid="{D5CDD505-2E9C-101B-9397-08002B2CF9AE}" pid="3" name="DisplayName">
    <vt:lpwstr>2017/Session-636473746795711637/SessionItem-636477423172705398/SessionItem-636477423619611183/mišljenje Ivan Pernar-obiteljski.docx|</vt:lpwstr>
  </property>
  <property fmtid="{D5CDD505-2E9C-101B-9397-08002B2CF9AE}" pid="4" name="Order">
    <vt:r8>2</vt:r8>
  </property>
</Properties>
</file>