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B8A6B" w14:textId="77777777" w:rsidR="00F31E0B" w:rsidRPr="001E1DA0" w:rsidRDefault="001E1DA0" w:rsidP="001E1DA0">
      <w:pPr>
        <w:jc w:val="right"/>
        <w:rPr>
          <w:b/>
        </w:rPr>
      </w:pPr>
      <w:bookmarkStart w:id="0" w:name="_GoBack"/>
      <w:bookmarkEnd w:id="0"/>
      <w:r w:rsidRPr="001E1DA0">
        <w:rPr>
          <w:b/>
        </w:rPr>
        <w:t>Prijedlog</w:t>
      </w:r>
    </w:p>
    <w:p w14:paraId="44CA047C" w14:textId="77777777" w:rsidR="001E1DA0" w:rsidRPr="001E1DA0" w:rsidRDefault="001E1DA0" w:rsidP="001E1DA0">
      <w:pPr>
        <w:jc w:val="right"/>
        <w:rPr>
          <w:b/>
        </w:rPr>
      </w:pPr>
    </w:p>
    <w:p w14:paraId="151AEC2E" w14:textId="77777777" w:rsidR="001E1DA0" w:rsidRPr="001E1DA0" w:rsidRDefault="001E1DA0" w:rsidP="001E1DA0">
      <w:pPr>
        <w:jc w:val="right"/>
        <w:rPr>
          <w:b/>
        </w:rPr>
      </w:pPr>
    </w:p>
    <w:p w14:paraId="44E3601A" w14:textId="77777777" w:rsidR="001E1DA0" w:rsidRPr="001E1DA0" w:rsidRDefault="001E1DA0" w:rsidP="001E1DA0">
      <w:pPr>
        <w:jc w:val="right"/>
        <w:rPr>
          <w:b/>
        </w:rPr>
      </w:pPr>
    </w:p>
    <w:p w14:paraId="61EA928B" w14:textId="77777777" w:rsidR="00A14E02" w:rsidRPr="001E1DA0" w:rsidRDefault="00A14E02" w:rsidP="001E1DA0">
      <w:pPr>
        <w:widowControl w:val="0"/>
        <w:jc w:val="right"/>
        <w:rPr>
          <w:b/>
        </w:rPr>
      </w:pPr>
    </w:p>
    <w:p w14:paraId="7F04DB2C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Na temelju članka 19. stavka 2. Zakona o pomorskom dobru i morskim lukama (Narodne novine, br</w:t>
      </w:r>
      <w:r w:rsidR="00D30A05">
        <w:t>.</w:t>
      </w:r>
      <w:r w:rsidR="00A14E02" w:rsidRPr="001E1DA0">
        <w:t xml:space="preserve"> 158/03, 100/04, 141/06, 38/09, 123/11 </w:t>
      </w:r>
      <w:r>
        <w:t>-</w:t>
      </w:r>
      <w:r w:rsidR="00A14E02" w:rsidRPr="001E1DA0">
        <w:t xml:space="preserve"> Odluka Ustavnog suda Republike Hrvatske, 56/16 i 98/19)</w:t>
      </w:r>
      <w:r w:rsidR="00D30A05">
        <w:t>,</w:t>
      </w:r>
      <w:r w:rsidR="00A14E02" w:rsidRPr="001E1DA0">
        <w:t xml:space="preserve"> Vlada Republike Hrvatske je na sjednici održanoj _______</w:t>
      </w:r>
      <w:r w:rsidR="00D30A05">
        <w:t>__</w:t>
      </w:r>
      <w:r w:rsidR="00A14E02" w:rsidRPr="001E1DA0">
        <w:t>____ 2020. godine donijela</w:t>
      </w:r>
    </w:p>
    <w:p w14:paraId="785930C6" w14:textId="77777777" w:rsidR="00A14E02" w:rsidRDefault="00A14E02" w:rsidP="001E1DA0">
      <w:pPr>
        <w:widowControl w:val="0"/>
        <w:jc w:val="center"/>
        <w:rPr>
          <w:b/>
        </w:rPr>
      </w:pPr>
    </w:p>
    <w:p w14:paraId="10B11DA2" w14:textId="77777777" w:rsidR="001E1DA0" w:rsidRPr="001E1DA0" w:rsidRDefault="001E1DA0" w:rsidP="001E1DA0">
      <w:pPr>
        <w:widowControl w:val="0"/>
        <w:jc w:val="center"/>
        <w:rPr>
          <w:b/>
        </w:rPr>
      </w:pPr>
    </w:p>
    <w:p w14:paraId="75CA9382" w14:textId="77777777" w:rsidR="00A14E02" w:rsidRPr="001E1DA0" w:rsidRDefault="00A14E02" w:rsidP="001E1DA0">
      <w:pPr>
        <w:widowControl w:val="0"/>
        <w:jc w:val="center"/>
        <w:rPr>
          <w:b/>
          <w:bCs/>
        </w:rPr>
      </w:pPr>
    </w:p>
    <w:p w14:paraId="7789E340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O</w:t>
      </w:r>
      <w:r w:rsidR="001E1DA0" w:rsidRPr="001E1DA0">
        <w:rPr>
          <w:b/>
        </w:rPr>
        <w:t xml:space="preserve"> </w:t>
      </w:r>
      <w:r w:rsidRPr="001E1DA0">
        <w:rPr>
          <w:b/>
        </w:rPr>
        <w:t>D</w:t>
      </w:r>
      <w:r w:rsidR="001E1DA0" w:rsidRPr="001E1DA0">
        <w:rPr>
          <w:b/>
        </w:rPr>
        <w:t xml:space="preserve"> </w:t>
      </w:r>
      <w:r w:rsidRPr="001E1DA0">
        <w:rPr>
          <w:b/>
        </w:rPr>
        <w:t>L</w:t>
      </w:r>
      <w:r w:rsidR="001E1DA0" w:rsidRPr="001E1DA0">
        <w:rPr>
          <w:b/>
        </w:rPr>
        <w:t xml:space="preserve"> </w:t>
      </w:r>
      <w:r w:rsidRPr="001E1DA0">
        <w:rPr>
          <w:b/>
        </w:rPr>
        <w:t>U</w:t>
      </w:r>
      <w:r w:rsidR="001E1DA0" w:rsidRPr="001E1DA0">
        <w:rPr>
          <w:b/>
        </w:rPr>
        <w:t xml:space="preserve"> </w:t>
      </w:r>
      <w:r w:rsidRPr="001E1DA0">
        <w:rPr>
          <w:b/>
        </w:rPr>
        <w:t>K</w:t>
      </w:r>
      <w:r w:rsidR="001E1DA0" w:rsidRPr="001E1DA0">
        <w:rPr>
          <w:b/>
        </w:rPr>
        <w:t xml:space="preserve"> </w:t>
      </w:r>
      <w:r w:rsidRPr="001E1DA0">
        <w:rPr>
          <w:b/>
        </w:rPr>
        <w:t>U</w:t>
      </w:r>
    </w:p>
    <w:p w14:paraId="7FE0065B" w14:textId="77777777" w:rsidR="001E1DA0" w:rsidRPr="001E1DA0" w:rsidRDefault="001E1DA0" w:rsidP="001E1DA0">
      <w:pPr>
        <w:widowControl w:val="0"/>
        <w:jc w:val="center"/>
        <w:rPr>
          <w:b/>
        </w:rPr>
      </w:pPr>
    </w:p>
    <w:p w14:paraId="5060D7DB" w14:textId="77777777" w:rsidR="00A14E02" w:rsidRPr="001E1DA0" w:rsidRDefault="00D30A05" w:rsidP="001E1DA0">
      <w:pPr>
        <w:widowControl w:val="0"/>
        <w:jc w:val="center"/>
        <w:rPr>
          <w:b/>
        </w:rPr>
      </w:pPr>
      <w:r w:rsidRPr="001E1DA0">
        <w:rPr>
          <w:b/>
        </w:rPr>
        <w:t>o davanju koncesije za posebnu upotrebu pomorskog dobra</w:t>
      </w:r>
    </w:p>
    <w:p w14:paraId="2E45BDB5" w14:textId="77777777" w:rsidR="00A14E02" w:rsidRPr="001E1DA0" w:rsidRDefault="00D30A05" w:rsidP="001E1DA0">
      <w:pPr>
        <w:widowControl w:val="0"/>
        <w:jc w:val="center"/>
        <w:rPr>
          <w:b/>
        </w:rPr>
      </w:pPr>
      <w:r w:rsidRPr="001E1DA0">
        <w:rPr>
          <w:b/>
        </w:rPr>
        <w:t xml:space="preserve">u svrhu odvijanja programa </w:t>
      </w:r>
      <w:r>
        <w:rPr>
          <w:b/>
        </w:rPr>
        <w:t>R</w:t>
      </w:r>
      <w:r w:rsidRPr="001E1DA0">
        <w:rPr>
          <w:b/>
        </w:rPr>
        <w:t xml:space="preserve">ijeka - </w:t>
      </w:r>
      <w:r>
        <w:rPr>
          <w:b/>
        </w:rPr>
        <w:t>E</w:t>
      </w:r>
      <w:r w:rsidRPr="001E1DA0">
        <w:rPr>
          <w:b/>
        </w:rPr>
        <w:t>uropska prijestolnica kulture 2020.</w:t>
      </w:r>
    </w:p>
    <w:p w14:paraId="448B97BA" w14:textId="77777777" w:rsidR="00A14E02" w:rsidRDefault="00A14E02" w:rsidP="001E1DA0">
      <w:pPr>
        <w:widowControl w:val="0"/>
        <w:jc w:val="center"/>
        <w:rPr>
          <w:b/>
        </w:rPr>
      </w:pPr>
    </w:p>
    <w:p w14:paraId="3A48A5A5" w14:textId="77777777" w:rsidR="001E1DA0" w:rsidRDefault="001E1DA0" w:rsidP="001E1DA0">
      <w:pPr>
        <w:widowControl w:val="0"/>
        <w:jc w:val="center"/>
        <w:rPr>
          <w:b/>
        </w:rPr>
      </w:pPr>
    </w:p>
    <w:p w14:paraId="10077413" w14:textId="77777777" w:rsidR="001E1DA0" w:rsidRPr="001E1DA0" w:rsidRDefault="001E1DA0" w:rsidP="001E1DA0">
      <w:pPr>
        <w:widowControl w:val="0"/>
        <w:jc w:val="center"/>
        <w:rPr>
          <w:b/>
        </w:rPr>
      </w:pPr>
    </w:p>
    <w:p w14:paraId="08FCBB2C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I.</w:t>
      </w:r>
    </w:p>
    <w:p w14:paraId="62A53849" w14:textId="77777777" w:rsidR="00A14E02" w:rsidRPr="001E1DA0" w:rsidRDefault="00A14E02" w:rsidP="001E1DA0">
      <w:pPr>
        <w:widowControl w:val="0"/>
        <w:jc w:val="center"/>
        <w:rPr>
          <w:b/>
        </w:rPr>
      </w:pPr>
    </w:p>
    <w:p w14:paraId="776D3649" w14:textId="77777777" w:rsidR="00A14E02" w:rsidRPr="001E1DA0" w:rsidRDefault="001E1DA0" w:rsidP="001E1DA0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 w:rsidR="00A14E02" w:rsidRPr="001E1DA0">
        <w:t xml:space="preserve">Vlada Republike Hrvatske (u daljnjem tekstu: Davatelj koncesije), na temelju zahtjeva Grada Rijeke (u daljnjem tekstu: Ovlaštenik koncesije), daje </w:t>
      </w:r>
      <w:r w:rsidR="00D30A05">
        <w:t>Ovlašteniku koncesije</w:t>
      </w:r>
      <w:r w:rsidR="00A14E02" w:rsidRPr="001E1DA0">
        <w:t xml:space="preserve"> koncesiju za posebnu upotrebu pomorskog dobra u svrhu odvijanja programa Rijeka </w:t>
      </w:r>
      <w:r>
        <w:t>-</w:t>
      </w:r>
      <w:r w:rsidR="00A14E02" w:rsidRPr="001E1DA0">
        <w:t xml:space="preserve"> Europska prijestolnica kulture 2020.</w:t>
      </w:r>
    </w:p>
    <w:p w14:paraId="33C892B2" w14:textId="77777777" w:rsidR="00A14E02" w:rsidRPr="001E1DA0" w:rsidRDefault="00A14E02" w:rsidP="001E1DA0">
      <w:pPr>
        <w:widowControl w:val="0"/>
        <w:autoSpaceDE w:val="0"/>
        <w:autoSpaceDN w:val="0"/>
        <w:adjustRightInd w:val="0"/>
        <w:jc w:val="both"/>
      </w:pPr>
    </w:p>
    <w:p w14:paraId="30B07A07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II.</w:t>
      </w:r>
    </w:p>
    <w:p w14:paraId="7D461D54" w14:textId="77777777" w:rsidR="00A14E02" w:rsidRPr="001E1DA0" w:rsidRDefault="00A14E02" w:rsidP="001E1DA0">
      <w:pPr>
        <w:widowControl w:val="0"/>
        <w:autoSpaceDE w:val="0"/>
        <w:autoSpaceDN w:val="0"/>
        <w:adjustRightInd w:val="0"/>
        <w:jc w:val="both"/>
      </w:pPr>
    </w:p>
    <w:p w14:paraId="05E027F7" w14:textId="77777777" w:rsidR="00A14E02" w:rsidRPr="001E1DA0" w:rsidRDefault="001E1DA0" w:rsidP="001E1DA0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 w:rsidR="00A14E02" w:rsidRPr="001E1DA0">
        <w:t xml:space="preserve">Pomorsko dobro koje se daje u koncesiju u svrhu odvijanja programa Rijeka </w:t>
      </w:r>
      <w:r>
        <w:t>-</w:t>
      </w:r>
      <w:r w:rsidR="00A14E02" w:rsidRPr="001E1DA0">
        <w:t xml:space="preserve"> Europska prijestolnica kulture 2020.</w:t>
      </w:r>
      <w:r w:rsidR="00D30A05">
        <w:t>,</w:t>
      </w:r>
      <w:r w:rsidR="00A14E02" w:rsidRPr="001E1DA0">
        <w:t xml:space="preserve"> obuhvaća čestice zemljišta katastarskih oznaka 4646, 4654, 4681/2 4678/1 u dijelu, sve k.o. Stari Grad, a koje odgovaraju česticama zemljišta zemljišno knjižnih oznaka 2446/51, 2446/52, 2446/53 i 2466/54 u dijelu, sve k.o. Trsat Sušak.</w:t>
      </w:r>
    </w:p>
    <w:p w14:paraId="0369D95E" w14:textId="77777777" w:rsidR="00A14E02" w:rsidRPr="001E1DA0" w:rsidRDefault="00A14E02" w:rsidP="001E1DA0">
      <w:pPr>
        <w:widowControl w:val="0"/>
        <w:autoSpaceDE w:val="0"/>
        <w:autoSpaceDN w:val="0"/>
        <w:adjustRightInd w:val="0"/>
        <w:jc w:val="both"/>
      </w:pPr>
    </w:p>
    <w:p w14:paraId="0EC4AC31" w14:textId="77777777" w:rsidR="00A14E02" w:rsidRPr="001E1DA0" w:rsidRDefault="001E1DA0" w:rsidP="001E1DA0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 w:rsidR="00A14E02" w:rsidRPr="001E1DA0">
        <w:t>Područje pomorskog dobra obilježeno je poligonima određenim koordinatnim točkama izraženim u HTRS96</w:t>
      </w:r>
      <w:r w:rsidR="00D30A05">
        <w:t>/TM</w:t>
      </w:r>
      <w:r w:rsidR="00A14E02" w:rsidRPr="001E1DA0">
        <w:t xml:space="preserve"> projekciji, kako slijedi:</w:t>
      </w:r>
    </w:p>
    <w:p w14:paraId="2A0E7A64" w14:textId="77777777" w:rsidR="00314FF2" w:rsidRPr="001E1DA0" w:rsidRDefault="00314FF2" w:rsidP="001E1DA0">
      <w:pPr>
        <w:widowControl w:val="0"/>
        <w:autoSpaceDE w:val="0"/>
        <w:autoSpaceDN w:val="0"/>
        <w:adjustRightInd w:val="0"/>
        <w:jc w:val="both"/>
      </w:pPr>
    </w:p>
    <w:p w14:paraId="087A16B6" w14:textId="77777777" w:rsidR="00A14E02" w:rsidRPr="001E1DA0" w:rsidRDefault="00A14E02" w:rsidP="001E1DA0">
      <w:pPr>
        <w:widowControl w:val="0"/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1DA0" w:rsidRPr="001E1DA0" w14:paraId="4CB461D4" w14:textId="77777777" w:rsidTr="00DC670E">
        <w:trPr>
          <w:trHeight w:val="414"/>
          <w:jc w:val="center"/>
        </w:trPr>
        <w:tc>
          <w:tcPr>
            <w:tcW w:w="3020" w:type="dxa"/>
            <w:vAlign w:val="center"/>
          </w:tcPr>
          <w:p w14:paraId="4EC6096D" w14:textId="77777777" w:rsidR="00DC670E" w:rsidRPr="001E1DA0" w:rsidRDefault="00D30A05" w:rsidP="00D3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A14E02" w:rsidRPr="001E1DA0">
              <w:rPr>
                <w:b/>
              </w:rPr>
              <w:t>očk</w:t>
            </w:r>
            <w:r>
              <w:rPr>
                <w:b/>
              </w:rPr>
              <w:t>a</w:t>
            </w:r>
          </w:p>
        </w:tc>
        <w:tc>
          <w:tcPr>
            <w:tcW w:w="3021" w:type="dxa"/>
            <w:vAlign w:val="center"/>
          </w:tcPr>
          <w:p w14:paraId="1E64751D" w14:textId="77777777" w:rsidR="00A14E02" w:rsidRPr="001E1DA0" w:rsidRDefault="00DC670E" w:rsidP="00D3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021" w:type="dxa"/>
            <w:vAlign w:val="center"/>
          </w:tcPr>
          <w:p w14:paraId="0EED9D33" w14:textId="77777777" w:rsidR="00A14E02" w:rsidRPr="001E1DA0" w:rsidRDefault="00DC670E" w:rsidP="00D30A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</w:tr>
      <w:tr w:rsidR="001E1DA0" w:rsidRPr="001E1DA0" w14:paraId="54282893" w14:textId="77777777" w:rsidTr="001E1DA0">
        <w:trPr>
          <w:jc w:val="center"/>
        </w:trPr>
        <w:tc>
          <w:tcPr>
            <w:tcW w:w="3020" w:type="dxa"/>
          </w:tcPr>
          <w:p w14:paraId="3F19D39D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115</w:t>
            </w:r>
          </w:p>
        </w:tc>
        <w:tc>
          <w:tcPr>
            <w:tcW w:w="3021" w:type="dxa"/>
          </w:tcPr>
          <w:p w14:paraId="5CD80074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338878.15</w:t>
            </w:r>
          </w:p>
        </w:tc>
        <w:tc>
          <w:tcPr>
            <w:tcW w:w="3021" w:type="dxa"/>
          </w:tcPr>
          <w:p w14:paraId="65965AD9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5022408.09</w:t>
            </w:r>
          </w:p>
        </w:tc>
      </w:tr>
      <w:tr w:rsidR="001E1DA0" w:rsidRPr="001E1DA0" w14:paraId="41AB7DD4" w14:textId="77777777" w:rsidTr="001E1DA0">
        <w:trPr>
          <w:jc w:val="center"/>
        </w:trPr>
        <w:tc>
          <w:tcPr>
            <w:tcW w:w="3020" w:type="dxa"/>
          </w:tcPr>
          <w:p w14:paraId="23A95EE7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116</w:t>
            </w:r>
          </w:p>
        </w:tc>
        <w:tc>
          <w:tcPr>
            <w:tcW w:w="3021" w:type="dxa"/>
          </w:tcPr>
          <w:p w14:paraId="33AA930B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338897.17</w:t>
            </w:r>
          </w:p>
        </w:tc>
        <w:tc>
          <w:tcPr>
            <w:tcW w:w="3021" w:type="dxa"/>
          </w:tcPr>
          <w:p w14:paraId="31D7DFA5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5022434.65</w:t>
            </w:r>
          </w:p>
        </w:tc>
      </w:tr>
      <w:tr w:rsidR="001E1DA0" w:rsidRPr="001E1DA0" w14:paraId="24DCBA1B" w14:textId="77777777" w:rsidTr="001E1DA0">
        <w:trPr>
          <w:jc w:val="center"/>
        </w:trPr>
        <w:tc>
          <w:tcPr>
            <w:tcW w:w="3020" w:type="dxa"/>
          </w:tcPr>
          <w:p w14:paraId="6B071364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117</w:t>
            </w:r>
          </w:p>
        </w:tc>
        <w:tc>
          <w:tcPr>
            <w:tcW w:w="3021" w:type="dxa"/>
          </w:tcPr>
          <w:p w14:paraId="097FDA51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338906.04</w:t>
            </w:r>
          </w:p>
        </w:tc>
        <w:tc>
          <w:tcPr>
            <w:tcW w:w="3021" w:type="dxa"/>
          </w:tcPr>
          <w:p w14:paraId="08E719FD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5022447.10</w:t>
            </w:r>
          </w:p>
        </w:tc>
      </w:tr>
      <w:tr w:rsidR="001E1DA0" w:rsidRPr="001E1DA0" w14:paraId="74DE6D87" w14:textId="77777777" w:rsidTr="001E1DA0">
        <w:trPr>
          <w:jc w:val="center"/>
        </w:trPr>
        <w:tc>
          <w:tcPr>
            <w:tcW w:w="3020" w:type="dxa"/>
          </w:tcPr>
          <w:p w14:paraId="42DC6451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118</w:t>
            </w:r>
          </w:p>
        </w:tc>
        <w:tc>
          <w:tcPr>
            <w:tcW w:w="3021" w:type="dxa"/>
          </w:tcPr>
          <w:p w14:paraId="1C014E58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338919.03</w:t>
            </w:r>
          </w:p>
        </w:tc>
        <w:tc>
          <w:tcPr>
            <w:tcW w:w="3021" w:type="dxa"/>
          </w:tcPr>
          <w:p w14:paraId="7927546A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5022465.83</w:t>
            </w:r>
          </w:p>
        </w:tc>
      </w:tr>
      <w:tr w:rsidR="001E1DA0" w:rsidRPr="001E1DA0" w14:paraId="1704FC29" w14:textId="77777777" w:rsidTr="001E1DA0">
        <w:trPr>
          <w:jc w:val="center"/>
        </w:trPr>
        <w:tc>
          <w:tcPr>
            <w:tcW w:w="3020" w:type="dxa"/>
          </w:tcPr>
          <w:p w14:paraId="141CBA2C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119</w:t>
            </w:r>
          </w:p>
        </w:tc>
        <w:tc>
          <w:tcPr>
            <w:tcW w:w="3021" w:type="dxa"/>
          </w:tcPr>
          <w:p w14:paraId="2D1EF3A4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338938.08</w:t>
            </w:r>
          </w:p>
        </w:tc>
        <w:tc>
          <w:tcPr>
            <w:tcW w:w="3021" w:type="dxa"/>
          </w:tcPr>
          <w:p w14:paraId="1775A343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5022494.41</w:t>
            </w:r>
          </w:p>
        </w:tc>
      </w:tr>
      <w:tr w:rsidR="001E1DA0" w:rsidRPr="001E1DA0" w14:paraId="0E12B67E" w14:textId="77777777" w:rsidTr="001E1DA0">
        <w:trPr>
          <w:jc w:val="center"/>
        </w:trPr>
        <w:tc>
          <w:tcPr>
            <w:tcW w:w="3020" w:type="dxa"/>
          </w:tcPr>
          <w:p w14:paraId="354A7AED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120</w:t>
            </w:r>
          </w:p>
        </w:tc>
        <w:tc>
          <w:tcPr>
            <w:tcW w:w="3021" w:type="dxa"/>
          </w:tcPr>
          <w:p w14:paraId="055A9B43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338957.58</w:t>
            </w:r>
          </w:p>
        </w:tc>
        <w:tc>
          <w:tcPr>
            <w:tcW w:w="3021" w:type="dxa"/>
          </w:tcPr>
          <w:p w14:paraId="0002FF8F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5022525.46</w:t>
            </w:r>
          </w:p>
        </w:tc>
      </w:tr>
      <w:tr w:rsidR="001E1DA0" w:rsidRPr="001E1DA0" w14:paraId="4FB2CCD1" w14:textId="77777777" w:rsidTr="001E1DA0">
        <w:trPr>
          <w:jc w:val="center"/>
        </w:trPr>
        <w:tc>
          <w:tcPr>
            <w:tcW w:w="3020" w:type="dxa"/>
          </w:tcPr>
          <w:p w14:paraId="7EEFB352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121</w:t>
            </w:r>
          </w:p>
        </w:tc>
        <w:tc>
          <w:tcPr>
            <w:tcW w:w="3021" w:type="dxa"/>
          </w:tcPr>
          <w:p w14:paraId="4CBF5D9E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338959.00</w:t>
            </w:r>
          </w:p>
        </w:tc>
        <w:tc>
          <w:tcPr>
            <w:tcW w:w="3021" w:type="dxa"/>
          </w:tcPr>
          <w:p w14:paraId="64774C30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5022524.56</w:t>
            </w:r>
          </w:p>
        </w:tc>
      </w:tr>
      <w:tr w:rsidR="001E1DA0" w:rsidRPr="001E1DA0" w14:paraId="3FA1EC88" w14:textId="77777777" w:rsidTr="001E1DA0">
        <w:trPr>
          <w:jc w:val="center"/>
        </w:trPr>
        <w:tc>
          <w:tcPr>
            <w:tcW w:w="3020" w:type="dxa"/>
          </w:tcPr>
          <w:p w14:paraId="19683FAD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122</w:t>
            </w:r>
          </w:p>
        </w:tc>
        <w:tc>
          <w:tcPr>
            <w:tcW w:w="3021" w:type="dxa"/>
          </w:tcPr>
          <w:p w14:paraId="4F5F89D7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338959.71</w:t>
            </w:r>
          </w:p>
        </w:tc>
        <w:tc>
          <w:tcPr>
            <w:tcW w:w="3021" w:type="dxa"/>
          </w:tcPr>
          <w:p w14:paraId="1F37ED93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5022525.84</w:t>
            </w:r>
          </w:p>
        </w:tc>
      </w:tr>
      <w:tr w:rsidR="001E1DA0" w:rsidRPr="001E1DA0" w14:paraId="390698DD" w14:textId="77777777" w:rsidTr="001E1DA0">
        <w:trPr>
          <w:jc w:val="center"/>
        </w:trPr>
        <w:tc>
          <w:tcPr>
            <w:tcW w:w="3020" w:type="dxa"/>
          </w:tcPr>
          <w:p w14:paraId="41FBE5DD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123</w:t>
            </w:r>
          </w:p>
        </w:tc>
        <w:tc>
          <w:tcPr>
            <w:tcW w:w="3021" w:type="dxa"/>
          </w:tcPr>
          <w:p w14:paraId="77AE1B8F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338960.86</w:t>
            </w:r>
          </w:p>
        </w:tc>
        <w:tc>
          <w:tcPr>
            <w:tcW w:w="3021" w:type="dxa"/>
          </w:tcPr>
          <w:p w14:paraId="6D6439B4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5022525.84</w:t>
            </w:r>
          </w:p>
        </w:tc>
      </w:tr>
      <w:tr w:rsidR="001E1DA0" w:rsidRPr="001E1DA0" w14:paraId="3F2057FC" w14:textId="77777777" w:rsidTr="001E1DA0">
        <w:trPr>
          <w:jc w:val="center"/>
        </w:trPr>
        <w:tc>
          <w:tcPr>
            <w:tcW w:w="3020" w:type="dxa"/>
          </w:tcPr>
          <w:p w14:paraId="4D233478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124</w:t>
            </w:r>
          </w:p>
        </w:tc>
        <w:tc>
          <w:tcPr>
            <w:tcW w:w="3021" w:type="dxa"/>
          </w:tcPr>
          <w:p w14:paraId="5AA0C5CB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338969.29</w:t>
            </w:r>
          </w:p>
        </w:tc>
        <w:tc>
          <w:tcPr>
            <w:tcW w:w="3021" w:type="dxa"/>
          </w:tcPr>
          <w:p w14:paraId="64D0F3A8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5022521.13</w:t>
            </w:r>
          </w:p>
        </w:tc>
      </w:tr>
      <w:tr w:rsidR="001E1DA0" w:rsidRPr="001E1DA0" w14:paraId="3B3A2D92" w14:textId="77777777" w:rsidTr="001E1DA0">
        <w:trPr>
          <w:jc w:val="center"/>
        </w:trPr>
        <w:tc>
          <w:tcPr>
            <w:tcW w:w="3020" w:type="dxa"/>
          </w:tcPr>
          <w:p w14:paraId="56DC4439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124 A</w:t>
            </w:r>
          </w:p>
        </w:tc>
        <w:tc>
          <w:tcPr>
            <w:tcW w:w="3021" w:type="dxa"/>
          </w:tcPr>
          <w:p w14:paraId="5B322B34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338963.07</w:t>
            </w:r>
          </w:p>
        </w:tc>
        <w:tc>
          <w:tcPr>
            <w:tcW w:w="3021" w:type="dxa"/>
          </w:tcPr>
          <w:p w14:paraId="2EB04455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5022510.55</w:t>
            </w:r>
          </w:p>
        </w:tc>
      </w:tr>
      <w:tr w:rsidR="001E1DA0" w:rsidRPr="001E1DA0" w14:paraId="4F941460" w14:textId="77777777" w:rsidTr="001E1DA0">
        <w:trPr>
          <w:jc w:val="center"/>
        </w:trPr>
        <w:tc>
          <w:tcPr>
            <w:tcW w:w="3020" w:type="dxa"/>
          </w:tcPr>
          <w:p w14:paraId="41F318D3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lastRenderedPageBreak/>
              <w:t>124 B</w:t>
            </w:r>
          </w:p>
        </w:tc>
        <w:tc>
          <w:tcPr>
            <w:tcW w:w="3021" w:type="dxa"/>
          </w:tcPr>
          <w:p w14:paraId="260C27E0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338956.85</w:t>
            </w:r>
          </w:p>
        </w:tc>
        <w:tc>
          <w:tcPr>
            <w:tcW w:w="3021" w:type="dxa"/>
          </w:tcPr>
          <w:p w14:paraId="3B629251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5022500.05</w:t>
            </w:r>
          </w:p>
        </w:tc>
      </w:tr>
      <w:tr w:rsidR="001E1DA0" w:rsidRPr="001E1DA0" w14:paraId="198DD2CA" w14:textId="77777777" w:rsidTr="001E1DA0">
        <w:trPr>
          <w:jc w:val="center"/>
        </w:trPr>
        <w:tc>
          <w:tcPr>
            <w:tcW w:w="3020" w:type="dxa"/>
          </w:tcPr>
          <w:p w14:paraId="7EDE96BD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124 C</w:t>
            </w:r>
          </w:p>
        </w:tc>
        <w:tc>
          <w:tcPr>
            <w:tcW w:w="3021" w:type="dxa"/>
          </w:tcPr>
          <w:p w14:paraId="3C49D822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338978.94</w:t>
            </w:r>
          </w:p>
        </w:tc>
        <w:tc>
          <w:tcPr>
            <w:tcW w:w="3021" w:type="dxa"/>
          </w:tcPr>
          <w:p w14:paraId="77F55369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5022486.94</w:t>
            </w:r>
          </w:p>
        </w:tc>
      </w:tr>
      <w:tr w:rsidR="001E1DA0" w:rsidRPr="001E1DA0" w14:paraId="51082CF5" w14:textId="77777777" w:rsidTr="001E1DA0">
        <w:trPr>
          <w:jc w:val="center"/>
        </w:trPr>
        <w:tc>
          <w:tcPr>
            <w:tcW w:w="3020" w:type="dxa"/>
          </w:tcPr>
          <w:p w14:paraId="70DC5BBB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124 D</w:t>
            </w:r>
          </w:p>
        </w:tc>
        <w:tc>
          <w:tcPr>
            <w:tcW w:w="3021" w:type="dxa"/>
          </w:tcPr>
          <w:p w14:paraId="50B818A8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338912.98</w:t>
            </w:r>
          </w:p>
        </w:tc>
        <w:tc>
          <w:tcPr>
            <w:tcW w:w="3021" w:type="dxa"/>
          </w:tcPr>
          <w:p w14:paraId="4196CB75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5022376.08</w:t>
            </w:r>
          </w:p>
        </w:tc>
      </w:tr>
      <w:tr w:rsidR="001E1DA0" w:rsidRPr="001E1DA0" w14:paraId="27C455BD" w14:textId="77777777" w:rsidTr="001E1DA0">
        <w:trPr>
          <w:jc w:val="center"/>
        </w:trPr>
        <w:tc>
          <w:tcPr>
            <w:tcW w:w="3020" w:type="dxa"/>
          </w:tcPr>
          <w:p w14:paraId="41B18A98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124 E</w:t>
            </w:r>
          </w:p>
        </w:tc>
        <w:tc>
          <w:tcPr>
            <w:tcW w:w="3021" w:type="dxa"/>
          </w:tcPr>
          <w:p w14:paraId="531ED005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338890.93</w:t>
            </w:r>
          </w:p>
        </w:tc>
        <w:tc>
          <w:tcPr>
            <w:tcW w:w="3021" w:type="dxa"/>
          </w:tcPr>
          <w:p w14:paraId="601F31BF" w14:textId="77777777" w:rsidR="00A14E02" w:rsidRPr="001E1DA0" w:rsidRDefault="00A14E02" w:rsidP="001E1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1DA0">
              <w:t>5022388.91</w:t>
            </w:r>
          </w:p>
        </w:tc>
      </w:tr>
    </w:tbl>
    <w:p w14:paraId="3219F5F9" w14:textId="77777777" w:rsidR="00A14E02" w:rsidRPr="001E1DA0" w:rsidRDefault="00A14E02" w:rsidP="001E1DA0">
      <w:pPr>
        <w:widowControl w:val="0"/>
        <w:autoSpaceDE w:val="0"/>
        <w:autoSpaceDN w:val="0"/>
        <w:adjustRightInd w:val="0"/>
        <w:jc w:val="both"/>
      </w:pPr>
    </w:p>
    <w:p w14:paraId="28FE21C8" w14:textId="77777777" w:rsidR="00DC670E" w:rsidRDefault="00DC670E" w:rsidP="001E1DA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862C4B5" w14:textId="77777777" w:rsidR="00A14E02" w:rsidRPr="001E1DA0" w:rsidRDefault="00A14E02" w:rsidP="001E1D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E1DA0">
        <w:rPr>
          <w:b/>
        </w:rPr>
        <w:t>III.</w:t>
      </w:r>
    </w:p>
    <w:p w14:paraId="40211F6F" w14:textId="77777777" w:rsidR="00A14E02" w:rsidRPr="001E1DA0" w:rsidRDefault="00A14E02" w:rsidP="001E1DA0">
      <w:pPr>
        <w:widowControl w:val="0"/>
        <w:jc w:val="center"/>
      </w:pPr>
    </w:p>
    <w:p w14:paraId="51BFAA55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Površina pomorskog dobra koje se daje u koncesiju ukupno iznosi 5.641 m², a sve prema grafičkoj podlozi koja čini Prilog ove Odluke i ne objavljuju se u Narodnim novinama.</w:t>
      </w:r>
    </w:p>
    <w:p w14:paraId="40F663E2" w14:textId="77777777" w:rsidR="00A14E02" w:rsidRPr="001E1DA0" w:rsidRDefault="00A14E02" w:rsidP="001E1DA0">
      <w:pPr>
        <w:widowControl w:val="0"/>
        <w:jc w:val="both"/>
      </w:pPr>
    </w:p>
    <w:p w14:paraId="4762A93F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IV.</w:t>
      </w:r>
    </w:p>
    <w:p w14:paraId="2F03AF0E" w14:textId="77777777" w:rsidR="00A14E02" w:rsidRPr="001E1DA0" w:rsidRDefault="00A14E02" w:rsidP="001E1DA0">
      <w:pPr>
        <w:widowControl w:val="0"/>
        <w:jc w:val="center"/>
      </w:pPr>
    </w:p>
    <w:p w14:paraId="3B5F6568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Davatelj koncesije daje na posebnu upotrebu pomorsko dobro navedeno u točki II. ove Odluke Ovlašteniku konces</w:t>
      </w:r>
      <w:r w:rsidR="00EE6A85" w:rsidRPr="001E1DA0">
        <w:t>ije na vremensko razdoblje od 5</w:t>
      </w:r>
      <w:r w:rsidR="00A14E02" w:rsidRPr="001E1DA0">
        <w:t xml:space="preserve"> godina, računajući od dana sklapanja ugovora o koncesiji iz točke VIII. ove Odluke.</w:t>
      </w:r>
    </w:p>
    <w:p w14:paraId="55C21EE5" w14:textId="77777777" w:rsidR="00A14E02" w:rsidRPr="001E1DA0" w:rsidRDefault="00A14E02" w:rsidP="001E1DA0">
      <w:pPr>
        <w:widowControl w:val="0"/>
        <w:jc w:val="both"/>
      </w:pPr>
    </w:p>
    <w:p w14:paraId="13282869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Ugovor o koncesiji će se sporazumno raskinuti i prije isteka roka iz stavka 1. ove točke u slučaju da Lučka uprava Rijeka donese odluku o dodjeli koncesije za gospodarsko korištenje pomorskog dobra, koje je predmet ove koncesije.</w:t>
      </w:r>
    </w:p>
    <w:p w14:paraId="06A3093B" w14:textId="77777777" w:rsidR="00A14E02" w:rsidRPr="001E1DA0" w:rsidRDefault="00A14E02" w:rsidP="001E1DA0">
      <w:pPr>
        <w:widowControl w:val="0"/>
        <w:jc w:val="both"/>
      </w:pPr>
    </w:p>
    <w:p w14:paraId="37A5E20B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U slučaju iz stavka 2. ove točke Ovlaštenik koncesije nema pravo na odštetu zbog raskida ugovora</w:t>
      </w:r>
      <w:r w:rsidR="00DC670E">
        <w:t xml:space="preserve"> o koncesiji</w:t>
      </w:r>
      <w:r w:rsidR="00A14E02" w:rsidRPr="001E1DA0">
        <w:t>.</w:t>
      </w:r>
    </w:p>
    <w:p w14:paraId="71DD9004" w14:textId="77777777" w:rsidR="00A14E02" w:rsidRPr="001E1DA0" w:rsidRDefault="00A14E02" w:rsidP="001E1DA0">
      <w:pPr>
        <w:widowControl w:val="0"/>
        <w:jc w:val="both"/>
        <w:rPr>
          <w:bCs/>
        </w:rPr>
      </w:pPr>
    </w:p>
    <w:p w14:paraId="5BEAE95B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V.</w:t>
      </w:r>
    </w:p>
    <w:p w14:paraId="5E07244B" w14:textId="77777777" w:rsidR="00A14E02" w:rsidRPr="001E1DA0" w:rsidRDefault="00A14E02" w:rsidP="001E1DA0">
      <w:pPr>
        <w:widowControl w:val="0"/>
        <w:jc w:val="center"/>
      </w:pPr>
    </w:p>
    <w:p w14:paraId="53084216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Ovlaštenik koncesije se obvezuje da će pomorsko dobro</w:t>
      </w:r>
      <w:r w:rsidR="00DC670E">
        <w:t>,</w:t>
      </w:r>
      <w:r w:rsidR="00A14E02" w:rsidRPr="001E1DA0">
        <w:t xml:space="preserve"> koje ovom Odlukom dobiva na posebnu upotrebu, koristiti isključivo za potrebe odvijanja programa Rijeka </w:t>
      </w:r>
      <w:r>
        <w:t>-</w:t>
      </w:r>
      <w:r w:rsidR="00A14E02" w:rsidRPr="001E1DA0">
        <w:t xml:space="preserve"> Europska prijestolnica kulture 2020., a osobito </w:t>
      </w:r>
      <w:r w:rsidR="00DC670E">
        <w:t xml:space="preserve">za </w:t>
      </w:r>
      <w:r w:rsidR="00A14E02" w:rsidRPr="001E1DA0">
        <w:t>produkciju i izvedbu kulturnih, umjetničkih i zabavnih programa i događanja vezanih uz projekt Rijeka 2020. Europska prijestolnica kulture i njegovog dugotrajnog nasljeđa, organiziranja kongresa, nacionalnih i međunarodnih skupova te festivala i promotivnih događanja, organiziranja edukativnih i obrazovnih programa za djecu i mladež te postavljanje i korištenje dolazne stanice za Zipline Rijeka.</w:t>
      </w:r>
    </w:p>
    <w:p w14:paraId="7EDC34F5" w14:textId="77777777" w:rsidR="00A14E02" w:rsidRPr="001E1DA0" w:rsidRDefault="00A14E02" w:rsidP="001E1DA0">
      <w:pPr>
        <w:widowControl w:val="0"/>
        <w:jc w:val="both"/>
        <w:rPr>
          <w:b/>
        </w:rPr>
      </w:pPr>
    </w:p>
    <w:p w14:paraId="60E89B94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Ovlaštenik koncesije dužan je za svaku gradnju ili rekonstrukciju na koncesioniranom pomorskom dobru iz točke II. ove Odluke zatražiti suglasnost Davatelja koncesije, te dozvole sukladno propisima koji uređuju prostorno uređenje i gradnju.</w:t>
      </w:r>
    </w:p>
    <w:p w14:paraId="56A57147" w14:textId="77777777" w:rsidR="00A14E02" w:rsidRPr="001E1DA0" w:rsidRDefault="00A14E02" w:rsidP="001E1DA0">
      <w:pPr>
        <w:widowControl w:val="0"/>
        <w:jc w:val="both"/>
      </w:pPr>
    </w:p>
    <w:p w14:paraId="23F79BF1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Ovlaštenik koncesije dužan je koristiti pomorsko dobro iz točke II. ove Odluke sukladno zakonu kojim se uređuju pomorsko dobro i morske luke, te drugim zakonima i podzakonskim propisima iz područja sigurnosti plovidbe, zaštite okoliša, prostornog uređenja i gradnje i to na način koji će osigurati zaštitu okoliša i prirode.</w:t>
      </w:r>
    </w:p>
    <w:p w14:paraId="6D263CA6" w14:textId="77777777" w:rsidR="00A14E02" w:rsidRPr="001E1DA0" w:rsidRDefault="00A14E02" w:rsidP="001E1DA0">
      <w:pPr>
        <w:widowControl w:val="0"/>
        <w:jc w:val="center"/>
      </w:pPr>
    </w:p>
    <w:p w14:paraId="6EF18CCF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VI.</w:t>
      </w:r>
    </w:p>
    <w:p w14:paraId="43B3DF9A" w14:textId="77777777" w:rsidR="00A14E02" w:rsidRPr="001E1DA0" w:rsidRDefault="00A14E02" w:rsidP="001E1DA0">
      <w:pPr>
        <w:widowControl w:val="0"/>
        <w:jc w:val="center"/>
      </w:pPr>
    </w:p>
    <w:p w14:paraId="66960144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Ovlaštenik koncesije ne može prava stečena koncesijom niti djelomično niti u cijelosti prenositi na drugog bez izričitog odobrenja Davatelja koncesije.</w:t>
      </w:r>
    </w:p>
    <w:p w14:paraId="23BB843E" w14:textId="77777777" w:rsidR="00A14E02" w:rsidRDefault="00A14E02" w:rsidP="001E1DA0">
      <w:pPr>
        <w:widowControl w:val="0"/>
        <w:jc w:val="center"/>
      </w:pPr>
    </w:p>
    <w:p w14:paraId="6BCCFFA2" w14:textId="77777777" w:rsidR="00DC670E" w:rsidRDefault="00DC670E" w:rsidP="001E1DA0">
      <w:pPr>
        <w:widowControl w:val="0"/>
        <w:jc w:val="center"/>
      </w:pPr>
    </w:p>
    <w:p w14:paraId="3277E423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lastRenderedPageBreak/>
        <w:t>VII.</w:t>
      </w:r>
    </w:p>
    <w:p w14:paraId="3C77D6FA" w14:textId="77777777" w:rsidR="00A14E02" w:rsidRPr="001E1DA0" w:rsidRDefault="00A14E02" w:rsidP="001E1DA0">
      <w:pPr>
        <w:widowControl w:val="0"/>
        <w:jc w:val="center"/>
      </w:pPr>
    </w:p>
    <w:p w14:paraId="5C7EFA81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Za upotrebu pomorskog dobra navedenog u točki II. ove Odluke Ovlaštenik koncesije obvezuje se da će uredno plaćati Davatelju koncesije godišnju koncesijsku naknadu u</w:t>
      </w:r>
      <w:r w:rsidR="00314FF2" w:rsidRPr="001E1DA0">
        <w:rPr>
          <w:shd w:val="clear" w:color="auto" w:fill="FFFFFF"/>
        </w:rPr>
        <w:t xml:space="preserve"> simboličkom iznosu</w:t>
      </w:r>
      <w:r>
        <w:rPr>
          <w:shd w:val="clear" w:color="auto" w:fill="FFFFFF"/>
        </w:rPr>
        <w:t xml:space="preserve"> </w:t>
      </w:r>
      <w:r w:rsidR="00A14E02" w:rsidRPr="001E1DA0">
        <w:t>od 1,00 kun</w:t>
      </w:r>
      <w:r w:rsidR="00DC670E">
        <w:t>a</w:t>
      </w:r>
      <w:r w:rsidR="00A14E02" w:rsidRPr="001E1DA0">
        <w:t xml:space="preserve"> po metru kvadratnom zauzete površine pomorskog dobra, odnosno 5.641,00 kun</w:t>
      </w:r>
      <w:r w:rsidR="00DC670E">
        <w:t>a</w:t>
      </w:r>
      <w:r w:rsidR="00A14E02" w:rsidRPr="001E1DA0">
        <w:t xml:space="preserve"> godišnje.</w:t>
      </w:r>
    </w:p>
    <w:p w14:paraId="0E5CFDDC" w14:textId="77777777" w:rsidR="00314FF2" w:rsidRPr="001E1DA0" w:rsidRDefault="00314FF2" w:rsidP="001E1DA0">
      <w:pPr>
        <w:widowControl w:val="0"/>
        <w:jc w:val="both"/>
      </w:pPr>
    </w:p>
    <w:p w14:paraId="20838FFB" w14:textId="77777777" w:rsidR="00A14E02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Godišnja koncesijska naknada iz stavka 1. ove točke plaća se unaprijed za tekuću godinu, najkasnije do 1. ožujka:</w:t>
      </w:r>
    </w:p>
    <w:p w14:paraId="7237465B" w14:textId="77777777" w:rsidR="001E1DA0" w:rsidRPr="001E1DA0" w:rsidRDefault="001E1DA0" w:rsidP="001E1DA0">
      <w:pPr>
        <w:widowControl w:val="0"/>
        <w:jc w:val="both"/>
      </w:pPr>
    </w:p>
    <w:p w14:paraId="4D92F769" w14:textId="77777777" w:rsidR="00A14E02" w:rsidRPr="001E1DA0" w:rsidRDefault="001E1DA0" w:rsidP="00DC670E">
      <w:pPr>
        <w:widowControl w:val="0"/>
        <w:ind w:left="709" w:hanging="709"/>
        <w:jc w:val="both"/>
      </w:pPr>
      <w:r>
        <w:t>-</w:t>
      </w:r>
      <w:r w:rsidR="00DC670E">
        <w:tab/>
      </w:r>
      <w:r w:rsidR="00A14E02" w:rsidRPr="001E1DA0">
        <w:t>za godinu u kojoj je dana koncesija i za godinu u kojoj koncesija istječe, naknada se pla</w:t>
      </w:r>
      <w:r w:rsidR="00DC670E">
        <w:t>ća razmjerno mjesecima upotrebe</w:t>
      </w:r>
    </w:p>
    <w:p w14:paraId="1A2A55C8" w14:textId="77777777" w:rsidR="00A14E02" w:rsidRPr="001E1DA0" w:rsidRDefault="001E1DA0" w:rsidP="00DC670E">
      <w:pPr>
        <w:widowControl w:val="0"/>
        <w:ind w:left="709" w:hanging="709"/>
        <w:jc w:val="both"/>
      </w:pPr>
      <w:r>
        <w:t>-</w:t>
      </w:r>
      <w:r w:rsidR="00DC670E">
        <w:tab/>
      </w:r>
      <w:r w:rsidR="00A14E02" w:rsidRPr="001E1DA0">
        <w:t>za početnu godinu koncesijskog perioda naknada se plaća u roku 45 dana od dana sklapanja ugovora o koncesiji.</w:t>
      </w:r>
    </w:p>
    <w:p w14:paraId="65299CF1" w14:textId="77777777" w:rsidR="00A14E02" w:rsidRPr="001E1DA0" w:rsidRDefault="00A14E02" w:rsidP="001E1DA0">
      <w:pPr>
        <w:widowControl w:val="0"/>
        <w:jc w:val="center"/>
      </w:pPr>
    </w:p>
    <w:p w14:paraId="0876A7BD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VIII.</w:t>
      </w:r>
    </w:p>
    <w:p w14:paraId="4B0DBD80" w14:textId="77777777" w:rsidR="00A14E02" w:rsidRPr="001E1DA0" w:rsidRDefault="00A14E02" w:rsidP="001E1DA0">
      <w:pPr>
        <w:widowControl w:val="0"/>
        <w:jc w:val="center"/>
      </w:pPr>
    </w:p>
    <w:p w14:paraId="692BA80C" w14:textId="77777777" w:rsidR="00A14E02" w:rsidRPr="001E1DA0" w:rsidRDefault="00DC670E" w:rsidP="001E1DA0">
      <w:pPr>
        <w:widowControl w:val="0"/>
        <w:jc w:val="both"/>
      </w:pPr>
      <w:r>
        <w:tab/>
      </w:r>
      <w:r>
        <w:tab/>
      </w:r>
      <w:r w:rsidR="00A14E02" w:rsidRPr="001E1DA0">
        <w:t>Na temelju ove Odluke ovlašćuje se ministar mora, prometa i infrastrukture da sklopi ugovor o koncesiji pomorskog dobra iz točke II. ove Odluke, u roku 90 dana od dana objave ove Odluke u Narodnim novinama.</w:t>
      </w:r>
    </w:p>
    <w:p w14:paraId="4ADAB850" w14:textId="77777777" w:rsidR="00A14E02" w:rsidRPr="001E1DA0" w:rsidRDefault="00A14E02" w:rsidP="001E1DA0">
      <w:pPr>
        <w:widowControl w:val="0"/>
        <w:jc w:val="center"/>
      </w:pPr>
    </w:p>
    <w:p w14:paraId="43DDBABE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IX.</w:t>
      </w:r>
    </w:p>
    <w:p w14:paraId="2C51D128" w14:textId="77777777" w:rsidR="00A14E02" w:rsidRPr="001E1DA0" w:rsidRDefault="00A14E02" w:rsidP="001E1DA0">
      <w:pPr>
        <w:widowControl w:val="0"/>
        <w:jc w:val="both"/>
      </w:pPr>
    </w:p>
    <w:p w14:paraId="59D1C5F8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 xml:space="preserve">Ovlaštenik koncesije dužan je prije sklapanja ugovora o koncesiji iz točke VIII. ove Odluke Davatelju koncesije dostaviti zadužnice u korist Republike Hrvatske </w:t>
      </w:r>
      <w:r>
        <w:t>-</w:t>
      </w:r>
      <w:r w:rsidR="00A14E02" w:rsidRPr="001E1DA0">
        <w:t xml:space="preserve"> Ministarstva mora, prometa i infrastrukture na iznos od dvije godišnje koncesijske naknade, a u ukupnom iznosu od 11.282,00 kuna, kao instrumente osiguranja naplate naknade za koncesiju, te za naknadu štete koja može nastati zbog neispunjenja obveza iz ugovora o koncesiji.</w:t>
      </w:r>
    </w:p>
    <w:p w14:paraId="5FA49E26" w14:textId="77777777" w:rsidR="00A14E02" w:rsidRPr="001E1DA0" w:rsidRDefault="00A14E02" w:rsidP="001E1DA0">
      <w:pPr>
        <w:widowControl w:val="0"/>
        <w:jc w:val="both"/>
      </w:pPr>
    </w:p>
    <w:p w14:paraId="4953F697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X.</w:t>
      </w:r>
    </w:p>
    <w:p w14:paraId="3527D014" w14:textId="77777777" w:rsidR="00A14E02" w:rsidRPr="001E1DA0" w:rsidRDefault="00A14E02" w:rsidP="001E1DA0">
      <w:pPr>
        <w:widowControl w:val="0"/>
        <w:jc w:val="center"/>
      </w:pPr>
    </w:p>
    <w:p w14:paraId="53666535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Protiv ove Odluke žalba nije dopuštena, ali se može pokrenuti upravni spor podnošenjem tužbe Upravnom sudu u Rijeci, u roku 30 dana od dana objave ove Odluke u Narodnim novinama.</w:t>
      </w:r>
    </w:p>
    <w:p w14:paraId="1A458935" w14:textId="77777777" w:rsidR="00A14E02" w:rsidRPr="001E1DA0" w:rsidRDefault="00A14E02" w:rsidP="001E1DA0">
      <w:pPr>
        <w:widowControl w:val="0"/>
        <w:jc w:val="center"/>
      </w:pPr>
    </w:p>
    <w:p w14:paraId="78AD7FC1" w14:textId="77777777" w:rsidR="00A14E02" w:rsidRPr="001E1DA0" w:rsidRDefault="00A14E02" w:rsidP="001E1DA0">
      <w:pPr>
        <w:widowControl w:val="0"/>
        <w:jc w:val="center"/>
        <w:rPr>
          <w:b/>
        </w:rPr>
      </w:pPr>
      <w:r w:rsidRPr="001E1DA0">
        <w:rPr>
          <w:b/>
        </w:rPr>
        <w:t>XI.</w:t>
      </w:r>
    </w:p>
    <w:p w14:paraId="330B1696" w14:textId="77777777" w:rsidR="00A14E02" w:rsidRPr="001E1DA0" w:rsidRDefault="00A14E02" w:rsidP="001E1DA0">
      <w:pPr>
        <w:widowControl w:val="0"/>
        <w:jc w:val="center"/>
      </w:pPr>
    </w:p>
    <w:p w14:paraId="4B6E3B8D" w14:textId="77777777" w:rsidR="00A14E02" w:rsidRPr="001E1DA0" w:rsidRDefault="001E1DA0" w:rsidP="001E1DA0">
      <w:pPr>
        <w:widowControl w:val="0"/>
        <w:jc w:val="both"/>
      </w:pPr>
      <w:r>
        <w:tab/>
      </w:r>
      <w:r>
        <w:tab/>
      </w:r>
      <w:r w:rsidR="00A14E02" w:rsidRPr="001E1DA0">
        <w:t>Ova Odluka stupa na snagu danom donošenja, a objavit će se u Narodnim novinama.</w:t>
      </w:r>
    </w:p>
    <w:p w14:paraId="5EEF7FDD" w14:textId="77777777" w:rsidR="00A14E02" w:rsidRDefault="00A14E02" w:rsidP="001E1DA0">
      <w:pPr>
        <w:widowControl w:val="0"/>
        <w:jc w:val="both"/>
      </w:pPr>
    </w:p>
    <w:p w14:paraId="250933DA" w14:textId="77777777" w:rsidR="001E1DA0" w:rsidRPr="001E1DA0" w:rsidRDefault="001E1DA0" w:rsidP="001E1DA0">
      <w:pPr>
        <w:widowControl w:val="0"/>
        <w:jc w:val="both"/>
      </w:pPr>
    </w:p>
    <w:p w14:paraId="6D17019E" w14:textId="77777777" w:rsidR="00A14E02" w:rsidRPr="001E1DA0" w:rsidRDefault="001E1DA0" w:rsidP="001E1DA0">
      <w:pPr>
        <w:widowControl w:val="0"/>
        <w:jc w:val="both"/>
      </w:pPr>
      <w:r w:rsidRPr="001E1DA0">
        <w:t xml:space="preserve">Klasa: </w:t>
      </w:r>
    </w:p>
    <w:p w14:paraId="26A5F8EB" w14:textId="77777777" w:rsidR="00A14E02" w:rsidRPr="001E1DA0" w:rsidRDefault="001E1DA0" w:rsidP="001E1DA0">
      <w:pPr>
        <w:widowControl w:val="0"/>
        <w:jc w:val="both"/>
      </w:pPr>
      <w:r w:rsidRPr="001E1DA0">
        <w:t xml:space="preserve">Urbroj: </w:t>
      </w:r>
    </w:p>
    <w:p w14:paraId="484B2636" w14:textId="77777777" w:rsidR="001E1DA0" w:rsidRDefault="001E1DA0" w:rsidP="001E1DA0">
      <w:pPr>
        <w:widowControl w:val="0"/>
        <w:jc w:val="both"/>
      </w:pPr>
    </w:p>
    <w:p w14:paraId="0605D377" w14:textId="77777777" w:rsidR="00A14E02" w:rsidRPr="001E1DA0" w:rsidRDefault="00A14E02" w:rsidP="001E1DA0">
      <w:pPr>
        <w:widowControl w:val="0"/>
        <w:jc w:val="both"/>
      </w:pPr>
      <w:r w:rsidRPr="001E1DA0">
        <w:t xml:space="preserve">Zagreb, </w:t>
      </w:r>
    </w:p>
    <w:p w14:paraId="288E3AA6" w14:textId="77777777" w:rsidR="00A14E02" w:rsidRPr="001E1DA0" w:rsidRDefault="00A14E02" w:rsidP="001E1DA0">
      <w:pPr>
        <w:widowControl w:val="0"/>
        <w:jc w:val="both"/>
      </w:pPr>
    </w:p>
    <w:p w14:paraId="736CB18B" w14:textId="77777777" w:rsidR="00A14E02" w:rsidRPr="001E1DA0" w:rsidRDefault="001E1DA0" w:rsidP="001E1DA0">
      <w:pPr>
        <w:widowControl w:val="0"/>
        <w:tabs>
          <w:tab w:val="center" w:pos="7088"/>
        </w:tabs>
        <w:jc w:val="both"/>
      </w:pPr>
      <w:r>
        <w:tab/>
      </w:r>
      <w:r w:rsidRPr="001E1DA0">
        <w:t>PREDSJEDNIK</w:t>
      </w:r>
    </w:p>
    <w:p w14:paraId="2BE40707" w14:textId="77777777" w:rsidR="00A14E02" w:rsidRPr="001E1DA0" w:rsidRDefault="00A14E02" w:rsidP="001E1DA0">
      <w:pPr>
        <w:widowControl w:val="0"/>
        <w:tabs>
          <w:tab w:val="center" w:pos="7088"/>
        </w:tabs>
        <w:jc w:val="both"/>
      </w:pPr>
    </w:p>
    <w:p w14:paraId="65EE4FD0" w14:textId="77777777" w:rsidR="001E1DA0" w:rsidRDefault="001E1DA0" w:rsidP="001E1DA0">
      <w:pPr>
        <w:widowControl w:val="0"/>
        <w:tabs>
          <w:tab w:val="center" w:pos="7088"/>
        </w:tabs>
        <w:jc w:val="both"/>
      </w:pPr>
    </w:p>
    <w:p w14:paraId="0278C837" w14:textId="77777777" w:rsidR="00A14E02" w:rsidRPr="001E1DA0" w:rsidRDefault="001E1DA0" w:rsidP="00DC670E">
      <w:pPr>
        <w:widowControl w:val="0"/>
        <w:tabs>
          <w:tab w:val="center" w:pos="7088"/>
        </w:tabs>
        <w:jc w:val="both"/>
        <w:rPr>
          <w:b/>
          <w:bCs/>
        </w:rPr>
      </w:pPr>
      <w:r>
        <w:tab/>
      </w:r>
      <w:r w:rsidR="00A14E02" w:rsidRPr="001E1DA0">
        <w:t>mr. sc. Andrej Plenković</w:t>
      </w:r>
      <w:r w:rsidR="00A14E02" w:rsidRPr="001E1DA0">
        <w:rPr>
          <w:b/>
          <w:bCs/>
        </w:rPr>
        <w:br w:type="page"/>
      </w:r>
    </w:p>
    <w:p w14:paraId="6EA59DCD" w14:textId="77777777" w:rsidR="00A14E02" w:rsidRPr="001E1DA0" w:rsidRDefault="00A14E02" w:rsidP="001E1DA0">
      <w:pPr>
        <w:widowControl w:val="0"/>
        <w:jc w:val="center"/>
        <w:rPr>
          <w:b/>
          <w:bCs/>
        </w:rPr>
      </w:pPr>
      <w:r w:rsidRPr="001E1DA0">
        <w:rPr>
          <w:b/>
          <w:bCs/>
        </w:rPr>
        <w:lastRenderedPageBreak/>
        <w:t>OBRAZLOŽENJE</w:t>
      </w:r>
    </w:p>
    <w:p w14:paraId="62A3A7AD" w14:textId="77777777" w:rsidR="00A14E02" w:rsidRPr="001E1DA0" w:rsidRDefault="00A14E02" w:rsidP="001E1DA0">
      <w:pPr>
        <w:widowControl w:val="0"/>
        <w:jc w:val="center"/>
        <w:rPr>
          <w:b/>
          <w:bCs/>
        </w:rPr>
      </w:pPr>
    </w:p>
    <w:p w14:paraId="3B647F79" w14:textId="77777777" w:rsidR="00A14E02" w:rsidRPr="001E1DA0" w:rsidRDefault="00A14E02" w:rsidP="001E1DA0">
      <w:pPr>
        <w:widowControl w:val="0"/>
        <w:jc w:val="both"/>
        <w:rPr>
          <w:b/>
          <w:bCs/>
        </w:rPr>
      </w:pPr>
    </w:p>
    <w:p w14:paraId="197B26D1" w14:textId="77777777" w:rsidR="00A14E02" w:rsidRPr="001E1DA0" w:rsidRDefault="00A14E02" w:rsidP="001E1DA0">
      <w:pPr>
        <w:widowControl w:val="0"/>
        <w:jc w:val="both"/>
        <w:rPr>
          <w:bCs/>
        </w:rPr>
      </w:pPr>
      <w:r w:rsidRPr="001E1DA0">
        <w:rPr>
          <w:bCs/>
        </w:rPr>
        <w:t xml:space="preserve">Ovom Ministarstvu obratio se Grad Rijeka sa zahtjevom za davanje koncesije za posebnu upotrebu na području luke Rijeka, a za potrebe odvijanja programskih aktivnosti projekta Rijeka </w:t>
      </w:r>
      <w:r w:rsidR="001E1DA0">
        <w:rPr>
          <w:bCs/>
        </w:rPr>
        <w:t>-</w:t>
      </w:r>
      <w:r w:rsidRPr="001E1DA0">
        <w:rPr>
          <w:bCs/>
        </w:rPr>
        <w:t xml:space="preserve"> Europska prijestolnica kulture 2020., a koji projekt obuhvaća produkciju i izvedbu kulturnih, umjetničkih i zabavnih programa i događanja vezanih uz projekt Rijeka 2020 Europska prijestolnica kulture i njegovog dugotrajnog nasljeđa, organiziranja kongresa, nacionalnih i međunarodnih skupova te festivala i promotivnih događanja, organiziranja edukativnih i obrazovnih programa za djecu i mladež te postavljanje i korištenje dolazne stanice za Zipline Rijeka.</w:t>
      </w:r>
    </w:p>
    <w:p w14:paraId="248CDBF2" w14:textId="77777777" w:rsidR="00A14E02" w:rsidRPr="001E1DA0" w:rsidRDefault="00A14E02" w:rsidP="001E1DA0">
      <w:pPr>
        <w:widowControl w:val="0"/>
        <w:jc w:val="both"/>
        <w:rPr>
          <w:bCs/>
        </w:rPr>
      </w:pPr>
    </w:p>
    <w:p w14:paraId="4ADE9959" w14:textId="77777777" w:rsidR="00A14E02" w:rsidRPr="001E1DA0" w:rsidRDefault="00A14E02" w:rsidP="001E1DA0">
      <w:pPr>
        <w:widowControl w:val="0"/>
        <w:jc w:val="both"/>
        <w:rPr>
          <w:bCs/>
        </w:rPr>
      </w:pPr>
      <w:r w:rsidRPr="001E1DA0">
        <w:rPr>
          <w:bCs/>
        </w:rPr>
        <w:t xml:space="preserve">U svojem zahtjevu Grad Rijeka priložio je dokumentaciju iz članka 26. stavka 1. alineje 1. i 2. Uredbe o postupku davanja koncesije na pomorskom dobru. U odnosu na pitanje značaja objekta za upotrebu kojega se traži posebna upotreba nesporno je kako se radi o državnom značaju s obzirom da se koncesija traži na dijelu luke otvorene za javni promet od osobitoga (međunarodnoga) gospodarskog interesa za Republiku Hrvatsku. </w:t>
      </w:r>
    </w:p>
    <w:p w14:paraId="58ADBB48" w14:textId="77777777" w:rsidR="00A14E02" w:rsidRPr="001E1DA0" w:rsidRDefault="00A14E02" w:rsidP="001E1DA0">
      <w:pPr>
        <w:widowControl w:val="0"/>
        <w:jc w:val="both"/>
        <w:rPr>
          <w:bCs/>
        </w:rPr>
      </w:pPr>
    </w:p>
    <w:p w14:paraId="1BF68BBB" w14:textId="77777777" w:rsidR="00A14E02" w:rsidRPr="001E1DA0" w:rsidRDefault="00A14E02" w:rsidP="001E1DA0">
      <w:pPr>
        <w:widowControl w:val="0"/>
        <w:jc w:val="both"/>
        <w:rPr>
          <w:bCs/>
        </w:rPr>
      </w:pPr>
      <w:r w:rsidRPr="001E1DA0">
        <w:rPr>
          <w:bCs/>
        </w:rPr>
        <w:t>Namjena ove koncesije vezana je isključivo uz odvijanje programa Rijeka - Europska prijestolnica kulture,</w:t>
      </w:r>
      <w:r w:rsidRPr="001E1DA0">
        <w:t xml:space="preserve"> </w:t>
      </w:r>
      <w:r w:rsidRPr="001E1DA0">
        <w:rPr>
          <w:bCs/>
        </w:rPr>
        <w:t>stoga se sukladno članku 19. stavku 1. točci 1. Zakona o pomorskom dobru i morskim lukama smatra koncesijom za posebnu upotrebu, a kako se ista daje na lučkom području luke Rijeka kojom upravlja Lučka uprava Rijeka, koja sukladno Zakonu nije ovlaštena za davanje koncesije za posebnu upotrebu, nadležna za donošenje odluke o koncesiji je Vlada Republike Hrvatske, kao osnivač Lučke uprave Rijeka. Kao preduvjet za davanje koncesije na području luke Rijeka, Ministarstvo mora, prometa i infrastrukture zatražilo je i zaprimilo suglasnost Lučke uprave Rijeka.</w:t>
      </w:r>
    </w:p>
    <w:p w14:paraId="5C5B3EDA" w14:textId="77777777" w:rsidR="00A14E02" w:rsidRPr="001E1DA0" w:rsidRDefault="00A14E02" w:rsidP="001E1DA0">
      <w:pPr>
        <w:widowControl w:val="0"/>
        <w:jc w:val="both"/>
        <w:rPr>
          <w:bCs/>
        </w:rPr>
      </w:pPr>
    </w:p>
    <w:p w14:paraId="33871AB2" w14:textId="77777777" w:rsidR="00A14E02" w:rsidRPr="001E1DA0" w:rsidRDefault="00A14E02" w:rsidP="001E1DA0">
      <w:pPr>
        <w:widowControl w:val="0"/>
        <w:jc w:val="both"/>
        <w:rPr>
          <w:bCs/>
        </w:rPr>
      </w:pPr>
      <w:r w:rsidRPr="001E1DA0">
        <w:rPr>
          <w:bCs/>
        </w:rPr>
        <w:t>Naknada za koncesiju se, sukladno članku 28. stavku 3. Zakona o pomorskom dobru i morskim lukama, određuje u simboličnom iznosu od 1 kune po m</w:t>
      </w:r>
      <w:r w:rsidRPr="001E1DA0">
        <w:rPr>
          <w:bCs/>
          <w:vertAlign w:val="superscript"/>
        </w:rPr>
        <w:t>2</w:t>
      </w:r>
      <w:r w:rsidRPr="001E1DA0">
        <w:rPr>
          <w:bCs/>
        </w:rPr>
        <w:t xml:space="preserve"> zauzetog pomorskog dobra, odnosno </w:t>
      </w:r>
      <w:r w:rsidRPr="001E1DA0">
        <w:t>5.641,00 kunu godišnje</w:t>
      </w:r>
      <w:r w:rsidRPr="001E1DA0">
        <w:rPr>
          <w:bCs/>
        </w:rPr>
        <w:t xml:space="preserve"> </w:t>
      </w:r>
    </w:p>
    <w:p w14:paraId="6117EEE9" w14:textId="77777777" w:rsidR="00A14E02" w:rsidRPr="001E1DA0" w:rsidRDefault="00A14E02" w:rsidP="001E1DA0">
      <w:pPr>
        <w:widowControl w:val="0"/>
        <w:jc w:val="both"/>
        <w:rPr>
          <w:bCs/>
        </w:rPr>
      </w:pPr>
    </w:p>
    <w:p w14:paraId="6E354F16" w14:textId="77777777" w:rsidR="00A14E02" w:rsidRPr="001E1DA0" w:rsidRDefault="00A14E02" w:rsidP="001E1DA0">
      <w:pPr>
        <w:widowControl w:val="0"/>
        <w:jc w:val="both"/>
        <w:rPr>
          <w:bCs/>
        </w:rPr>
      </w:pPr>
      <w:r w:rsidRPr="001E1DA0">
        <w:rPr>
          <w:bCs/>
        </w:rPr>
        <w:t xml:space="preserve">Dio pomorskog dobra lučkog područja koje se daje u koncesiju za posebnu upotrebu čine čestice zemljišta katastarskih oznaka 4646, 4654, 4681/2 4678/1 u dijelu, sve k.o. Stari Grad, a koje odgovaraju česticama zemljišta zemljišno knjižnih oznaka 2446/51, 2446/52, 2446/53 i 2466/54 u dijelu, sve k.o. Trsat Sušak. </w:t>
      </w:r>
    </w:p>
    <w:p w14:paraId="0E27F528" w14:textId="77777777" w:rsidR="00A14E02" w:rsidRPr="001E1DA0" w:rsidRDefault="00A14E02" w:rsidP="001E1DA0">
      <w:pPr>
        <w:widowControl w:val="0"/>
        <w:jc w:val="both"/>
        <w:rPr>
          <w:bCs/>
        </w:rPr>
      </w:pPr>
    </w:p>
    <w:p w14:paraId="2DF4C43E" w14:textId="77777777" w:rsidR="00A14E02" w:rsidRPr="001E1DA0" w:rsidRDefault="00A14E02" w:rsidP="001E1DA0">
      <w:pPr>
        <w:widowControl w:val="0"/>
        <w:jc w:val="both"/>
        <w:rPr>
          <w:bCs/>
        </w:rPr>
      </w:pPr>
      <w:r w:rsidRPr="001E1DA0">
        <w:rPr>
          <w:bCs/>
        </w:rPr>
        <w:t>Napominje se da čestice zemljišta zemljišno knjižnih oznaka 2446/52 i 2446/53 k.o. Trsat Sušak nisu u zemljišnoj knjizi upisane kao pomorsko dobro, no kako se radi o lučkom području luke Rijeka, a sukladno članku 3. stavku 3. Zakona o pomorskom dobru i morskim lukama luke su pomorsko dobro po samom Zakonu, mišljenja smo kako nema zapreke za davanje predmetne koncesije.</w:t>
      </w:r>
    </w:p>
    <w:p w14:paraId="221947A8" w14:textId="77777777" w:rsidR="000939D2" w:rsidRPr="001E1DA0" w:rsidRDefault="000939D2" w:rsidP="001E1DA0">
      <w:pPr>
        <w:widowControl w:val="0"/>
        <w:jc w:val="both"/>
        <w:rPr>
          <w:bCs/>
        </w:rPr>
      </w:pPr>
    </w:p>
    <w:p w14:paraId="3EDEB64C" w14:textId="77777777" w:rsidR="000939D2" w:rsidRPr="001E1DA0" w:rsidRDefault="000939D2" w:rsidP="001E1DA0">
      <w:pPr>
        <w:widowControl w:val="0"/>
        <w:jc w:val="both"/>
        <w:rPr>
          <w:bCs/>
        </w:rPr>
      </w:pPr>
      <w:r w:rsidRPr="001E1DA0">
        <w:rPr>
          <w:bCs/>
        </w:rPr>
        <w:t>Ugovor o koncesiji će se sporazumno raskinuti i prije isteka roka od 5 (pet) godina u slučaju da Lučka uprava Rijeka donese odluku o dodjeli koncesije za gospodarsko korištenje pomorskog dobra, koje je predmet ove koncesije, a sve kako se davanjem ove posebne upotrebe na području luke Rijeka ne bi ograničili razvojni planovi Lučke uprave Rijeka koja lukom Rijeka upravlja.</w:t>
      </w:r>
    </w:p>
    <w:p w14:paraId="01045948" w14:textId="77777777" w:rsidR="00F31E0B" w:rsidRPr="001E1DA0" w:rsidRDefault="00F31E0B" w:rsidP="001E1DA0"/>
    <w:sectPr w:rsidR="00F31E0B" w:rsidRPr="001E1DA0" w:rsidSect="001E1DA0">
      <w:headerReference w:type="default" r:id="rId7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7EE10" w14:textId="77777777" w:rsidR="005C5ACD" w:rsidRDefault="005C5ACD" w:rsidP="0011560A">
      <w:r>
        <w:separator/>
      </w:r>
    </w:p>
  </w:endnote>
  <w:endnote w:type="continuationSeparator" w:id="0">
    <w:p w14:paraId="2654DF50" w14:textId="77777777" w:rsidR="005C5ACD" w:rsidRDefault="005C5AC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1311" w14:textId="77777777" w:rsidR="005C5ACD" w:rsidRDefault="005C5ACD" w:rsidP="0011560A">
      <w:r>
        <w:separator/>
      </w:r>
    </w:p>
  </w:footnote>
  <w:footnote w:type="continuationSeparator" w:id="0">
    <w:p w14:paraId="485B6C56" w14:textId="77777777" w:rsidR="005C5ACD" w:rsidRDefault="005C5AC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795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974256" w14:textId="4AEB0E57" w:rsidR="001E1DA0" w:rsidRDefault="001E1D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3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8D278" w14:textId="77777777" w:rsidR="001E1DA0" w:rsidRDefault="001E1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3FC"/>
    <w:rsid w:val="00086A6C"/>
    <w:rsid w:val="000939D2"/>
    <w:rsid w:val="000A1D60"/>
    <w:rsid w:val="000A3A3B"/>
    <w:rsid w:val="000D1A50"/>
    <w:rsid w:val="000E7147"/>
    <w:rsid w:val="001015C6"/>
    <w:rsid w:val="00110E6C"/>
    <w:rsid w:val="0011560A"/>
    <w:rsid w:val="0012264D"/>
    <w:rsid w:val="00135F1A"/>
    <w:rsid w:val="00146B79"/>
    <w:rsid w:val="00147DE9"/>
    <w:rsid w:val="00170226"/>
    <w:rsid w:val="001741AA"/>
    <w:rsid w:val="001917B2"/>
    <w:rsid w:val="001A13E7"/>
    <w:rsid w:val="001B7A97"/>
    <w:rsid w:val="001D6F99"/>
    <w:rsid w:val="001E1DA0"/>
    <w:rsid w:val="001E7218"/>
    <w:rsid w:val="002179F8"/>
    <w:rsid w:val="00220956"/>
    <w:rsid w:val="0023763F"/>
    <w:rsid w:val="0028608D"/>
    <w:rsid w:val="0029163B"/>
    <w:rsid w:val="002A1D77"/>
    <w:rsid w:val="002A47EE"/>
    <w:rsid w:val="002B107A"/>
    <w:rsid w:val="002C59FB"/>
    <w:rsid w:val="002D1256"/>
    <w:rsid w:val="002D6C51"/>
    <w:rsid w:val="002D7C91"/>
    <w:rsid w:val="003033E4"/>
    <w:rsid w:val="00304232"/>
    <w:rsid w:val="00314FF2"/>
    <w:rsid w:val="00323C77"/>
    <w:rsid w:val="003314AA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C5ACD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87EA3"/>
    <w:rsid w:val="007A1768"/>
    <w:rsid w:val="007A1881"/>
    <w:rsid w:val="007E3965"/>
    <w:rsid w:val="007F3A9E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7B12"/>
    <w:rsid w:val="009930CA"/>
    <w:rsid w:val="009A6EEE"/>
    <w:rsid w:val="009C33E1"/>
    <w:rsid w:val="009C7815"/>
    <w:rsid w:val="00A14E02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C3D44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0A05"/>
    <w:rsid w:val="00D62C4D"/>
    <w:rsid w:val="00D8016C"/>
    <w:rsid w:val="00D92A3D"/>
    <w:rsid w:val="00DB0A6B"/>
    <w:rsid w:val="00DB28EB"/>
    <w:rsid w:val="00DB6366"/>
    <w:rsid w:val="00DC670E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6A85"/>
    <w:rsid w:val="00EE7199"/>
    <w:rsid w:val="00F31E0B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3D9B6D"/>
  <w15:docId w15:val="{FACCDF3F-EE6C-4949-86FA-CF9CD05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CEB7-9F61-427C-80FB-5AD8B8B8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1256</Words>
  <Characters>7163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2020-05-14T09:34:00Z</dcterms:created>
  <dcterms:modified xsi:type="dcterms:W3CDTF">2020-05-14T09:34:00Z</dcterms:modified>
</cp:coreProperties>
</file>