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1A21E" w14:textId="77777777" w:rsidR="00975387" w:rsidRPr="00975387" w:rsidRDefault="00975387" w:rsidP="00975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9753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65D9A3B" wp14:editId="1FF28F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E05410D" w14:textId="77777777" w:rsidR="00975387" w:rsidRPr="00975387" w:rsidRDefault="00975387" w:rsidP="00975387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A9D55C8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F0AD21" w14:textId="77777777" w:rsidR="00975387" w:rsidRPr="00975387" w:rsidRDefault="00975387" w:rsidP="00975387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7C2E8BCC" w14:textId="77777777" w:rsidR="00975387" w:rsidRPr="00975387" w:rsidRDefault="00975387" w:rsidP="009753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3F08A3A" w14:textId="77777777" w:rsidR="00975387" w:rsidRPr="00975387" w:rsidRDefault="00975387" w:rsidP="0097538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75387" w:rsidRPr="00975387" w:rsidSect="00975387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75387" w:rsidRPr="00975387" w14:paraId="0CFC0817" w14:textId="77777777" w:rsidTr="00DD20E4">
        <w:tc>
          <w:tcPr>
            <w:tcW w:w="1951" w:type="dxa"/>
          </w:tcPr>
          <w:p w14:paraId="0DF3977C" w14:textId="77777777" w:rsidR="00975387" w:rsidRPr="00975387" w:rsidRDefault="00975387" w:rsidP="00975387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75387">
              <w:rPr>
                <w:b/>
                <w:smallCaps/>
                <w:sz w:val="24"/>
                <w:szCs w:val="24"/>
              </w:rPr>
              <w:t>Predlagatelj</w:t>
            </w:r>
            <w:r w:rsidRPr="009753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5071D4D" w14:textId="77777777" w:rsidR="00975387" w:rsidRPr="00975387" w:rsidRDefault="00975387" w:rsidP="0097538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kulture</w:t>
            </w:r>
          </w:p>
        </w:tc>
      </w:tr>
    </w:tbl>
    <w:p w14:paraId="3BCF0A29" w14:textId="77777777" w:rsidR="00975387" w:rsidRPr="00975387" w:rsidRDefault="00975387" w:rsidP="009753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0C59C64" w14:textId="77777777" w:rsidR="00975387" w:rsidRPr="00975387" w:rsidRDefault="00975387" w:rsidP="0097538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75387" w:rsidRPr="0097538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75387" w:rsidRPr="00975387" w14:paraId="1B461384" w14:textId="77777777" w:rsidTr="00DD20E4">
        <w:tc>
          <w:tcPr>
            <w:tcW w:w="1951" w:type="dxa"/>
          </w:tcPr>
          <w:p w14:paraId="080D6579" w14:textId="77777777" w:rsidR="00975387" w:rsidRPr="00975387" w:rsidRDefault="00975387" w:rsidP="00975387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75387">
              <w:rPr>
                <w:b/>
                <w:smallCaps/>
                <w:sz w:val="24"/>
                <w:szCs w:val="24"/>
              </w:rPr>
              <w:t>Predmet</w:t>
            </w:r>
            <w:r w:rsidRPr="009753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FA8ED4" w14:textId="77777777" w:rsidR="00975387" w:rsidRPr="00975387" w:rsidRDefault="006F39E3" w:rsidP="00975387">
            <w:pPr>
              <w:spacing w:after="0" w:line="360" w:lineRule="auto"/>
              <w:rPr>
                <w:sz w:val="24"/>
                <w:szCs w:val="24"/>
              </w:rPr>
            </w:pPr>
            <w:r w:rsidRPr="006F39E3">
              <w:rPr>
                <w:sz w:val="24"/>
                <w:szCs w:val="24"/>
              </w:rPr>
              <w:t>Prijedlog zaključka o davanju prethodne suglasnosti predstavniku Vlade Republike Hrvatske za prihvaćanje amandmana drugih predlagatelja na Konačni prijedlog zakona o izmjenama i dopuna</w:t>
            </w:r>
            <w:r>
              <w:rPr>
                <w:sz w:val="24"/>
                <w:szCs w:val="24"/>
              </w:rPr>
              <w:t>ma</w:t>
            </w:r>
            <w:r w:rsidRPr="006F39E3">
              <w:rPr>
                <w:sz w:val="24"/>
                <w:szCs w:val="24"/>
              </w:rPr>
              <w:t xml:space="preserve"> Zakona o zašti</w:t>
            </w:r>
            <w:r>
              <w:rPr>
                <w:sz w:val="24"/>
                <w:szCs w:val="24"/>
              </w:rPr>
              <w:t xml:space="preserve">ti i očuvanju kulturnih dobara </w:t>
            </w:r>
          </w:p>
        </w:tc>
      </w:tr>
    </w:tbl>
    <w:p w14:paraId="6A6760C7" w14:textId="77777777" w:rsidR="00975387" w:rsidRPr="00975387" w:rsidRDefault="00975387" w:rsidP="00975387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AF8AA7B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0F1A5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3334A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436A62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551CE6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28197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72561F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EBC0E" w14:textId="77777777" w:rsidR="00975387" w:rsidRPr="00975387" w:rsidRDefault="00975387" w:rsidP="00975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75387" w:rsidRPr="0097538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B6121ED" w14:textId="77777777" w:rsidR="00AB2AC0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6DD1" w14:textId="77777777" w:rsidR="00242FD3" w:rsidRPr="00242FD3" w:rsidRDefault="00242FD3" w:rsidP="00242F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6004DA58" w14:textId="77777777" w:rsidR="00242FD3" w:rsidRDefault="00242FD3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93FA1" w14:textId="77777777" w:rsidR="00242FD3" w:rsidRDefault="00242FD3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ADF46" w14:textId="77777777" w:rsidR="00242FD3" w:rsidRPr="00242FD3" w:rsidRDefault="00242FD3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46DD4" w14:textId="77777777" w:rsidR="00AB2AC0" w:rsidRPr="00242FD3" w:rsidRDefault="00AB2AC0" w:rsidP="00242FD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Na temelju članka 31. stavka 3. Zakona o Vladi Republike Hrvatske (Narodne novine, br. 150/11, 119/14, 93/16 i 116/18), Vlada Republike Hrvatske je na sjednici održanoj </w:t>
      </w:r>
      <w:r w:rsidR="00242FD3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242FD3">
        <w:rPr>
          <w:rFonts w:ascii="Times New Roman" w:hAnsi="Times New Roman" w:cs="Times New Roman"/>
          <w:sz w:val="24"/>
          <w:szCs w:val="24"/>
        </w:rPr>
        <w:t>2020. godine donijela</w:t>
      </w:r>
    </w:p>
    <w:p w14:paraId="3ED618FC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95383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5ABDF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F5756" w14:textId="77777777" w:rsidR="00242FD3" w:rsidRDefault="00242FD3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66976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67F8D14C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22CFF" w14:textId="77777777" w:rsidR="00AB2AC0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50B0D" w14:textId="77777777" w:rsidR="00242FD3" w:rsidRPr="00242FD3" w:rsidRDefault="00242FD3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5D872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D8EBD" w14:textId="77777777" w:rsidR="00AB2AC0" w:rsidRPr="00242FD3" w:rsidRDefault="00AB2AC0" w:rsidP="00242FD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Daje se prethodna suglasnost predstavniku Vlade Republike Hrvatske za</w:t>
      </w:r>
      <w:r w:rsid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prihvaćanje amandmana </w:t>
      </w:r>
      <w:r w:rsidR="00846C75" w:rsidRPr="00242FD3">
        <w:rPr>
          <w:rFonts w:ascii="Times New Roman" w:hAnsi="Times New Roman" w:cs="Times New Roman"/>
          <w:sz w:val="24"/>
          <w:szCs w:val="24"/>
        </w:rPr>
        <w:t>Branka Bačića</w:t>
      </w:r>
      <w:r w:rsidR="00846C75">
        <w:rPr>
          <w:rFonts w:ascii="Times New Roman" w:hAnsi="Times New Roman" w:cs="Times New Roman"/>
          <w:sz w:val="24"/>
          <w:szCs w:val="24"/>
        </w:rPr>
        <w:t>,</w:t>
      </w:r>
      <w:r w:rsidR="00846C75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zastupnika </w:t>
      </w:r>
      <w:r w:rsidR="00846C75">
        <w:rPr>
          <w:rFonts w:ascii="Times New Roman" w:hAnsi="Times New Roman" w:cs="Times New Roman"/>
          <w:sz w:val="24"/>
          <w:szCs w:val="24"/>
        </w:rPr>
        <w:t xml:space="preserve">u </w:t>
      </w:r>
      <w:r w:rsidRPr="00242FD3">
        <w:rPr>
          <w:rFonts w:ascii="Times New Roman" w:hAnsi="Times New Roman" w:cs="Times New Roman"/>
          <w:sz w:val="24"/>
          <w:szCs w:val="24"/>
        </w:rPr>
        <w:t>Hrvatsko</w:t>
      </w:r>
      <w:r w:rsidR="00846C75">
        <w:rPr>
          <w:rFonts w:ascii="Times New Roman" w:hAnsi="Times New Roman" w:cs="Times New Roman"/>
          <w:sz w:val="24"/>
          <w:szCs w:val="24"/>
        </w:rPr>
        <w:t>me</w:t>
      </w:r>
      <w:r w:rsidRPr="00242FD3">
        <w:rPr>
          <w:rFonts w:ascii="Times New Roman" w:hAnsi="Times New Roman" w:cs="Times New Roman"/>
          <w:sz w:val="24"/>
          <w:szCs w:val="24"/>
        </w:rPr>
        <w:t xml:space="preserve"> sabor</w:t>
      </w:r>
      <w:r w:rsidR="00846C75">
        <w:rPr>
          <w:rFonts w:ascii="Times New Roman" w:hAnsi="Times New Roman" w:cs="Times New Roman"/>
          <w:sz w:val="24"/>
          <w:szCs w:val="24"/>
        </w:rPr>
        <w:t>u</w:t>
      </w:r>
      <w:r w:rsidRPr="00242FD3">
        <w:rPr>
          <w:rFonts w:ascii="Times New Roman" w:hAnsi="Times New Roman" w:cs="Times New Roman"/>
          <w:sz w:val="24"/>
          <w:szCs w:val="24"/>
        </w:rPr>
        <w:t>, od 6. svibnja 2020.</w:t>
      </w:r>
      <w:r w:rsidR="00846C75">
        <w:rPr>
          <w:rFonts w:ascii="Times New Roman" w:hAnsi="Times New Roman" w:cs="Times New Roman"/>
          <w:sz w:val="24"/>
          <w:szCs w:val="24"/>
        </w:rPr>
        <w:t xml:space="preserve"> godine</w:t>
      </w:r>
      <w:r w:rsidRPr="00242FD3">
        <w:rPr>
          <w:rFonts w:ascii="Times New Roman" w:hAnsi="Times New Roman" w:cs="Times New Roman"/>
          <w:sz w:val="24"/>
          <w:szCs w:val="24"/>
        </w:rPr>
        <w:t xml:space="preserve">, na </w:t>
      </w:r>
      <w:r w:rsidR="00F51093">
        <w:rPr>
          <w:rFonts w:ascii="Times New Roman" w:hAnsi="Times New Roman" w:cs="Times New Roman"/>
          <w:sz w:val="24"/>
          <w:szCs w:val="24"/>
        </w:rPr>
        <w:t xml:space="preserve">članak 7. </w:t>
      </w:r>
      <w:r w:rsidR="00846C75">
        <w:rPr>
          <w:rFonts w:ascii="Times New Roman" w:hAnsi="Times New Roman" w:cs="Times New Roman"/>
          <w:sz w:val="24"/>
          <w:szCs w:val="24"/>
        </w:rPr>
        <w:t>Konačn</w:t>
      </w:r>
      <w:r w:rsidR="00F51093">
        <w:rPr>
          <w:rFonts w:ascii="Times New Roman" w:hAnsi="Times New Roman" w:cs="Times New Roman"/>
          <w:sz w:val="24"/>
          <w:szCs w:val="24"/>
        </w:rPr>
        <w:t>og</w:t>
      </w:r>
      <w:r w:rsidR="00846C75">
        <w:rPr>
          <w:rFonts w:ascii="Times New Roman" w:hAnsi="Times New Roman" w:cs="Times New Roman"/>
          <w:sz w:val="24"/>
          <w:szCs w:val="24"/>
        </w:rPr>
        <w:t xml:space="preserve"> p</w:t>
      </w:r>
      <w:r w:rsidRPr="00242FD3">
        <w:rPr>
          <w:rFonts w:ascii="Times New Roman" w:hAnsi="Times New Roman" w:cs="Times New Roman"/>
          <w:sz w:val="24"/>
          <w:szCs w:val="24"/>
        </w:rPr>
        <w:t>rijedlog</w:t>
      </w:r>
      <w:r w:rsidR="00F51093">
        <w:rPr>
          <w:rFonts w:ascii="Times New Roman" w:hAnsi="Times New Roman" w:cs="Times New Roman"/>
          <w:sz w:val="24"/>
          <w:szCs w:val="24"/>
        </w:rPr>
        <w:t>a</w:t>
      </w:r>
      <w:r w:rsidRPr="00242FD3">
        <w:rPr>
          <w:rFonts w:ascii="Times New Roman" w:hAnsi="Times New Roman" w:cs="Times New Roman"/>
          <w:sz w:val="24"/>
          <w:szCs w:val="24"/>
        </w:rPr>
        <w:t xml:space="preserve"> zakona o izmjenama i dopunama Zakona o zaštiti i očuvanju kulturnih dobara, </w:t>
      </w:r>
      <w:r w:rsidR="005E3253" w:rsidRPr="00242FD3">
        <w:rPr>
          <w:rFonts w:ascii="Times New Roman" w:hAnsi="Times New Roman" w:cs="Times New Roman"/>
          <w:sz w:val="24"/>
          <w:szCs w:val="24"/>
        </w:rPr>
        <w:t>u izmijenjenom obliku</w:t>
      </w:r>
      <w:r w:rsidR="00846C75">
        <w:rPr>
          <w:rFonts w:ascii="Times New Roman" w:hAnsi="Times New Roman" w:cs="Times New Roman"/>
          <w:sz w:val="24"/>
          <w:szCs w:val="24"/>
        </w:rPr>
        <w:t>,</w:t>
      </w:r>
      <w:r w:rsidR="005E3253" w:rsidRPr="00242FD3">
        <w:rPr>
          <w:rFonts w:ascii="Times New Roman" w:hAnsi="Times New Roman" w:cs="Times New Roman"/>
          <w:sz w:val="24"/>
          <w:szCs w:val="24"/>
        </w:rPr>
        <w:t xml:space="preserve"> na način </w:t>
      </w:r>
      <w:r w:rsidR="00F03221" w:rsidRPr="00242FD3">
        <w:rPr>
          <w:rFonts w:ascii="Times New Roman" w:hAnsi="Times New Roman" w:cs="Times New Roman"/>
          <w:sz w:val="24"/>
          <w:szCs w:val="24"/>
        </w:rPr>
        <w:t>da se</w:t>
      </w:r>
      <w:r w:rsidR="00474F1D" w:rsidRPr="00242FD3">
        <w:rPr>
          <w:rFonts w:ascii="Times New Roman" w:hAnsi="Times New Roman" w:cs="Times New Roman"/>
          <w:sz w:val="24"/>
          <w:szCs w:val="24"/>
        </w:rPr>
        <w:t xml:space="preserve"> u članku 7. kojim se dodaje novi stavak 1.</w:t>
      </w:r>
      <w:r w:rsidR="00846C75">
        <w:rPr>
          <w:rFonts w:ascii="Times New Roman" w:hAnsi="Times New Roman" w:cs="Times New Roman"/>
          <w:sz w:val="24"/>
          <w:szCs w:val="24"/>
        </w:rPr>
        <w:t>, odnosno</w:t>
      </w:r>
      <w:r w:rsidR="00474F1D" w:rsidRPr="00242FD3">
        <w:rPr>
          <w:rFonts w:ascii="Times New Roman" w:hAnsi="Times New Roman" w:cs="Times New Roman"/>
          <w:sz w:val="24"/>
          <w:szCs w:val="24"/>
        </w:rPr>
        <w:t xml:space="preserve"> mijenja članak 49. stavak 2., i</w:t>
      </w:r>
      <w:r w:rsidR="00846C75">
        <w:rPr>
          <w:rFonts w:ascii="Times New Roman" w:hAnsi="Times New Roman" w:cs="Times New Roman"/>
          <w:sz w:val="24"/>
          <w:szCs w:val="24"/>
        </w:rPr>
        <w:t>za riječi: "</w:t>
      </w:r>
      <w:r w:rsidR="00F03221" w:rsidRPr="00242FD3">
        <w:rPr>
          <w:rFonts w:ascii="Times New Roman" w:hAnsi="Times New Roman" w:cs="Times New Roman"/>
          <w:sz w:val="24"/>
          <w:szCs w:val="24"/>
        </w:rPr>
        <w:t>Ministar kulture</w:t>
      </w:r>
      <w:r w:rsidR="00846C75">
        <w:rPr>
          <w:rFonts w:ascii="Times New Roman" w:hAnsi="Times New Roman" w:cs="Times New Roman"/>
          <w:sz w:val="24"/>
          <w:szCs w:val="24"/>
        </w:rPr>
        <w:t>"</w:t>
      </w:r>
      <w:r w:rsidR="00F03221" w:rsidRPr="00242FD3">
        <w:rPr>
          <w:rFonts w:ascii="Times New Roman" w:hAnsi="Times New Roman" w:cs="Times New Roman"/>
          <w:sz w:val="24"/>
          <w:szCs w:val="24"/>
        </w:rPr>
        <w:t xml:space="preserve"> dodaju riječi</w:t>
      </w:r>
      <w:r w:rsidR="00846C75">
        <w:rPr>
          <w:rFonts w:ascii="Times New Roman" w:hAnsi="Times New Roman" w:cs="Times New Roman"/>
          <w:sz w:val="24"/>
          <w:szCs w:val="24"/>
        </w:rPr>
        <w:t>:</w:t>
      </w:r>
      <w:r w:rsidR="00F03221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846C75">
        <w:rPr>
          <w:rFonts w:ascii="Times New Roman" w:hAnsi="Times New Roman" w:cs="Times New Roman"/>
          <w:sz w:val="24"/>
          <w:szCs w:val="24"/>
        </w:rPr>
        <w:t>"</w:t>
      </w:r>
      <w:r w:rsidR="00F03221" w:rsidRPr="00242FD3">
        <w:rPr>
          <w:rFonts w:ascii="Times New Roman" w:hAnsi="Times New Roman" w:cs="Times New Roman"/>
          <w:sz w:val="24"/>
          <w:szCs w:val="24"/>
        </w:rPr>
        <w:t>sukladno odredbama Pomorskog zakonika</w:t>
      </w:r>
      <w:r w:rsidR="00846C75">
        <w:rPr>
          <w:rFonts w:ascii="Times New Roman" w:hAnsi="Times New Roman" w:cs="Times New Roman"/>
          <w:sz w:val="24"/>
          <w:szCs w:val="24"/>
        </w:rPr>
        <w:t>"</w:t>
      </w:r>
      <w:r w:rsidR="00F03221" w:rsidRPr="00242FD3">
        <w:rPr>
          <w:rFonts w:ascii="Times New Roman" w:hAnsi="Times New Roman" w:cs="Times New Roman"/>
          <w:sz w:val="24"/>
          <w:szCs w:val="24"/>
        </w:rPr>
        <w:t>.</w:t>
      </w:r>
    </w:p>
    <w:p w14:paraId="19E9D648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E5808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3F683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BDA2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Klasa:</w:t>
      </w:r>
      <w:r w:rsidRPr="00242FD3">
        <w:rPr>
          <w:rFonts w:ascii="Times New Roman" w:hAnsi="Times New Roman" w:cs="Times New Roman"/>
          <w:sz w:val="24"/>
          <w:szCs w:val="24"/>
        </w:rPr>
        <w:tab/>
      </w:r>
      <w:r w:rsidRPr="00242FD3">
        <w:rPr>
          <w:rFonts w:ascii="Times New Roman" w:hAnsi="Times New Roman" w:cs="Times New Roman"/>
          <w:sz w:val="24"/>
          <w:szCs w:val="24"/>
        </w:rPr>
        <w:tab/>
      </w:r>
    </w:p>
    <w:p w14:paraId="3B4BB29D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Urbroj:</w:t>
      </w:r>
      <w:r w:rsidRPr="00242FD3">
        <w:rPr>
          <w:rFonts w:ascii="Times New Roman" w:hAnsi="Times New Roman" w:cs="Times New Roman"/>
          <w:sz w:val="24"/>
          <w:szCs w:val="24"/>
        </w:rPr>
        <w:tab/>
      </w:r>
      <w:r w:rsidRPr="00242FD3">
        <w:rPr>
          <w:rFonts w:ascii="Times New Roman" w:hAnsi="Times New Roman" w:cs="Times New Roman"/>
          <w:sz w:val="24"/>
          <w:szCs w:val="24"/>
        </w:rPr>
        <w:tab/>
      </w:r>
    </w:p>
    <w:p w14:paraId="621004CE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52F86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Zagreb,</w:t>
      </w:r>
      <w:r w:rsidRPr="00242FD3">
        <w:rPr>
          <w:rFonts w:ascii="Times New Roman" w:hAnsi="Times New Roman" w:cs="Times New Roman"/>
          <w:sz w:val="24"/>
          <w:szCs w:val="24"/>
        </w:rPr>
        <w:tab/>
      </w:r>
    </w:p>
    <w:p w14:paraId="454CF59B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7118D" w14:textId="77777777" w:rsidR="00242FD3" w:rsidRPr="00242FD3" w:rsidRDefault="00242FD3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92AAF" w14:textId="77777777" w:rsidR="00242FD3" w:rsidRPr="00242FD3" w:rsidRDefault="00242FD3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75AF5" w14:textId="77777777" w:rsidR="00AB2AC0" w:rsidRPr="00242FD3" w:rsidRDefault="00242FD3" w:rsidP="0024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7D094B9B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67B02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E5C0" w14:textId="77777777" w:rsidR="00AB2AC0" w:rsidRPr="00242FD3" w:rsidRDefault="00242FD3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ab/>
      </w:r>
      <w:r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</w:r>
      <w:r w:rsidR="00AB2AC0" w:rsidRPr="00242FD3"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3D7FD16A" w14:textId="77777777" w:rsidR="00AB2AC0" w:rsidRPr="00242FD3" w:rsidRDefault="00AB2AC0" w:rsidP="00242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br w:type="page"/>
      </w:r>
    </w:p>
    <w:p w14:paraId="6B91A11A" w14:textId="77777777" w:rsidR="00AB2AC0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E5B3B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O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B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R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A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Z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L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O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Ž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E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N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J</w:t>
      </w:r>
      <w:r w:rsidR="0084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b/>
          <w:sz w:val="24"/>
          <w:szCs w:val="24"/>
        </w:rPr>
        <w:t>E</w:t>
      </w:r>
    </w:p>
    <w:p w14:paraId="095EB8C9" w14:textId="77777777" w:rsidR="00AB2AC0" w:rsidRPr="00242FD3" w:rsidRDefault="00AB2AC0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39C0A" w14:textId="77777777" w:rsidR="004E7F56" w:rsidRPr="00242FD3" w:rsidRDefault="00AB2AC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Branko </w:t>
      </w:r>
      <w:r w:rsidR="00CF5FF9" w:rsidRPr="00242FD3">
        <w:rPr>
          <w:rFonts w:ascii="Times New Roman" w:hAnsi="Times New Roman" w:cs="Times New Roman"/>
          <w:sz w:val="24"/>
          <w:szCs w:val="24"/>
        </w:rPr>
        <w:t>Bačić</w:t>
      </w:r>
      <w:r w:rsidR="009C7B83">
        <w:rPr>
          <w:rFonts w:ascii="Times New Roman" w:hAnsi="Times New Roman" w:cs="Times New Roman"/>
          <w:sz w:val="24"/>
          <w:szCs w:val="24"/>
        </w:rPr>
        <w:t>, zastupnik u Hrvatskome saboru,</w:t>
      </w:r>
      <w:r w:rsidR="00CF5FF9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podnio je 6. svibnja 2020. godine amandman </w:t>
      </w:r>
      <w:r w:rsidR="009C7B83">
        <w:rPr>
          <w:rFonts w:ascii="Times New Roman" w:hAnsi="Times New Roman" w:cs="Times New Roman"/>
          <w:sz w:val="24"/>
          <w:szCs w:val="24"/>
        </w:rPr>
        <w:t xml:space="preserve">na </w:t>
      </w:r>
      <w:r w:rsidRPr="00242FD3">
        <w:rPr>
          <w:rFonts w:ascii="Times New Roman" w:hAnsi="Times New Roman" w:cs="Times New Roman"/>
          <w:sz w:val="24"/>
          <w:szCs w:val="24"/>
        </w:rPr>
        <w:t xml:space="preserve">članak 7. </w:t>
      </w:r>
      <w:r w:rsidR="009C7B83">
        <w:rPr>
          <w:rFonts w:ascii="Times New Roman" w:hAnsi="Times New Roman" w:cs="Times New Roman"/>
          <w:sz w:val="24"/>
          <w:szCs w:val="24"/>
        </w:rPr>
        <w:t>Konačnog p</w:t>
      </w:r>
      <w:r w:rsidRPr="00242FD3">
        <w:rPr>
          <w:rFonts w:ascii="Times New Roman" w:hAnsi="Times New Roman" w:cs="Times New Roman"/>
          <w:sz w:val="24"/>
          <w:szCs w:val="24"/>
        </w:rPr>
        <w:t>rijedloga zakona o izmjenama i dopunama Zakona o zaštiti i očuvanju kulturnih dobara</w:t>
      </w:r>
      <w:r w:rsidR="009C7B83">
        <w:rPr>
          <w:rFonts w:ascii="Times New Roman" w:hAnsi="Times New Roman" w:cs="Times New Roman"/>
          <w:sz w:val="24"/>
          <w:szCs w:val="24"/>
        </w:rPr>
        <w:t xml:space="preserve">, kojim se </w:t>
      </w:r>
      <w:r w:rsidRPr="00242FD3">
        <w:rPr>
          <w:rFonts w:ascii="Times New Roman" w:hAnsi="Times New Roman" w:cs="Times New Roman"/>
          <w:sz w:val="24"/>
          <w:szCs w:val="24"/>
        </w:rPr>
        <w:t>predlaže u članku 7. dodati novi stavak 1. kojim se mijenja članak 49. stavak 2.</w:t>
      </w:r>
      <w:r w:rsidR="00351765" w:rsidRPr="00242FD3">
        <w:rPr>
          <w:rFonts w:ascii="Times New Roman" w:hAnsi="Times New Roman" w:cs="Times New Roman"/>
          <w:sz w:val="24"/>
          <w:szCs w:val="24"/>
        </w:rPr>
        <w:t xml:space="preserve"> Zakona o zaštiti i očuvanju kulturnih dobara</w:t>
      </w:r>
      <w:r w:rsidR="009C7B83">
        <w:rPr>
          <w:rFonts w:ascii="Times New Roman" w:hAnsi="Times New Roman" w:cs="Times New Roman"/>
          <w:sz w:val="24"/>
          <w:szCs w:val="24"/>
        </w:rPr>
        <w:t>,</w:t>
      </w:r>
      <w:r w:rsidRPr="00242FD3">
        <w:rPr>
          <w:rFonts w:ascii="Times New Roman" w:hAnsi="Times New Roman" w:cs="Times New Roman"/>
          <w:sz w:val="24"/>
          <w:szCs w:val="24"/>
        </w:rPr>
        <w:t xml:space="preserve"> tako da glasi: </w:t>
      </w:r>
      <w:r w:rsidR="009C7B83">
        <w:rPr>
          <w:rFonts w:ascii="Times New Roman" w:hAnsi="Times New Roman" w:cs="Times New Roman"/>
          <w:sz w:val="24"/>
          <w:szCs w:val="24"/>
        </w:rPr>
        <w:t>"</w:t>
      </w:r>
      <w:r w:rsidRPr="00242FD3">
        <w:rPr>
          <w:rFonts w:ascii="Times New Roman" w:hAnsi="Times New Roman" w:cs="Times New Roman"/>
          <w:sz w:val="24"/>
          <w:szCs w:val="24"/>
        </w:rPr>
        <w:t>Ministar kulture propisuje uvjete i način obavljanja arheoloških istraživanja, te postupak i način izdavanja dopuštenja za obavljanje podvodnih aktivnosti u unutarnjim morskim vodama, teritorijalnom moru Republike Hrvatske, zaštićenom ekološko-ribolovnom pojasu Republike Hrvatske i epikontinentalnom pojasu Republike Hrvatske u područjima gdje se nalaze kulturna dobra.</w:t>
      </w:r>
      <w:r w:rsidR="009C7B83">
        <w:rPr>
          <w:rFonts w:ascii="Times New Roman" w:hAnsi="Times New Roman" w:cs="Times New Roman"/>
          <w:sz w:val="24"/>
          <w:szCs w:val="24"/>
        </w:rPr>
        <w:t>".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5D4C4" w14:textId="77777777" w:rsidR="004E7F56" w:rsidRPr="00242FD3" w:rsidRDefault="004E7F56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058B2" w14:textId="77777777" w:rsidR="00AB2AC0" w:rsidRPr="00242FD3" w:rsidRDefault="00415FA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Međutim,</w:t>
      </w:r>
      <w:r w:rsidR="004E7F56" w:rsidRPr="00242FD3">
        <w:rPr>
          <w:rFonts w:ascii="Times New Roman" w:hAnsi="Times New Roman" w:cs="Times New Roman"/>
          <w:sz w:val="24"/>
          <w:szCs w:val="24"/>
        </w:rPr>
        <w:t xml:space="preserve"> sukladno mišljenju</w:t>
      </w:r>
      <w:r w:rsidRPr="00242FD3">
        <w:rPr>
          <w:rFonts w:ascii="Times New Roman" w:hAnsi="Times New Roman" w:cs="Times New Roman"/>
          <w:sz w:val="24"/>
          <w:szCs w:val="24"/>
        </w:rPr>
        <w:t xml:space="preserve"> Ministarstva vanjskih i europskih poslova</w:t>
      </w:r>
      <w:r w:rsidR="004E7F56" w:rsidRPr="00242FD3">
        <w:rPr>
          <w:rFonts w:ascii="Times New Roman" w:hAnsi="Times New Roman" w:cs="Times New Roman"/>
          <w:sz w:val="24"/>
          <w:szCs w:val="24"/>
        </w:rPr>
        <w:t xml:space="preserve"> predlaže se amandman usvojiti u izmijenjenom obliku na način da se </w:t>
      </w:r>
      <w:r w:rsidRPr="00242FD3">
        <w:rPr>
          <w:rFonts w:ascii="Times New Roman" w:hAnsi="Times New Roman" w:cs="Times New Roman"/>
          <w:sz w:val="24"/>
          <w:szCs w:val="24"/>
        </w:rPr>
        <w:t>iza riječi</w:t>
      </w:r>
      <w:r w:rsidR="009C7B83">
        <w:rPr>
          <w:rFonts w:ascii="Times New Roman" w:hAnsi="Times New Roman" w:cs="Times New Roman"/>
          <w:sz w:val="24"/>
          <w:szCs w:val="24"/>
        </w:rPr>
        <w:t>: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9C7B83">
        <w:rPr>
          <w:rFonts w:ascii="Times New Roman" w:hAnsi="Times New Roman" w:cs="Times New Roman"/>
          <w:sz w:val="24"/>
          <w:szCs w:val="24"/>
        </w:rPr>
        <w:t>"</w:t>
      </w:r>
      <w:r w:rsidRPr="00242FD3">
        <w:rPr>
          <w:rFonts w:ascii="Times New Roman" w:hAnsi="Times New Roman" w:cs="Times New Roman"/>
          <w:sz w:val="24"/>
          <w:szCs w:val="24"/>
        </w:rPr>
        <w:t>Ministar kulture</w:t>
      </w:r>
      <w:r w:rsidR="009C7B83">
        <w:rPr>
          <w:rFonts w:ascii="Times New Roman" w:hAnsi="Times New Roman" w:cs="Times New Roman"/>
          <w:sz w:val="24"/>
          <w:szCs w:val="24"/>
        </w:rPr>
        <w:t>"</w:t>
      </w:r>
      <w:r w:rsidRPr="00242FD3">
        <w:rPr>
          <w:rFonts w:ascii="Times New Roman" w:hAnsi="Times New Roman" w:cs="Times New Roman"/>
          <w:sz w:val="24"/>
          <w:szCs w:val="24"/>
        </w:rPr>
        <w:t xml:space="preserve"> dodaju riječi</w:t>
      </w:r>
      <w:r w:rsidR="009C7B83">
        <w:rPr>
          <w:rFonts w:ascii="Times New Roman" w:hAnsi="Times New Roman" w:cs="Times New Roman"/>
          <w:sz w:val="24"/>
          <w:szCs w:val="24"/>
        </w:rPr>
        <w:t>: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9C7B83">
        <w:rPr>
          <w:rFonts w:ascii="Times New Roman" w:hAnsi="Times New Roman" w:cs="Times New Roman"/>
          <w:sz w:val="24"/>
          <w:szCs w:val="24"/>
        </w:rPr>
        <w:t>"</w:t>
      </w:r>
      <w:r w:rsidRPr="00242FD3">
        <w:rPr>
          <w:rFonts w:ascii="Times New Roman" w:hAnsi="Times New Roman" w:cs="Times New Roman"/>
          <w:sz w:val="24"/>
          <w:szCs w:val="24"/>
        </w:rPr>
        <w:t>sukladno odredbama Pomorskog zakonika</w:t>
      </w:r>
      <w:r w:rsidR="009C7B83">
        <w:rPr>
          <w:rFonts w:ascii="Times New Roman" w:hAnsi="Times New Roman" w:cs="Times New Roman"/>
          <w:sz w:val="24"/>
          <w:szCs w:val="24"/>
        </w:rPr>
        <w:t>"</w:t>
      </w:r>
      <w:r w:rsidRPr="00242FD3">
        <w:rPr>
          <w:rFonts w:ascii="Times New Roman" w:hAnsi="Times New Roman" w:cs="Times New Roman"/>
          <w:sz w:val="24"/>
          <w:szCs w:val="24"/>
        </w:rPr>
        <w:t>, s obzirom na to da je Pomorskim zakonikom propisan opseg u kojem Republika Hrvatska obnaša suverena prava i jurisdikciju na pojedinim područjima koji se navode u amandmanu.</w:t>
      </w:r>
    </w:p>
    <w:p w14:paraId="0AF750F3" w14:textId="77777777" w:rsidR="0090567D" w:rsidRPr="00242FD3" w:rsidRDefault="0090567D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93B2B" w14:textId="77777777" w:rsidR="0090567D" w:rsidRPr="00242FD3" w:rsidRDefault="0090567D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Ovim amandmanom se proširuje ovlast ministra kulture da propisuje uvjet</w:t>
      </w:r>
      <w:r w:rsidR="00CF5FF9" w:rsidRPr="00242FD3">
        <w:rPr>
          <w:rFonts w:ascii="Times New Roman" w:hAnsi="Times New Roman" w:cs="Times New Roman"/>
          <w:sz w:val="24"/>
          <w:szCs w:val="24"/>
        </w:rPr>
        <w:t>e</w:t>
      </w:r>
      <w:r w:rsidRPr="00242FD3">
        <w:rPr>
          <w:rFonts w:ascii="Times New Roman" w:hAnsi="Times New Roman" w:cs="Times New Roman"/>
          <w:sz w:val="24"/>
          <w:szCs w:val="24"/>
        </w:rPr>
        <w:t xml:space="preserve"> i način obavljanja arheoloških istraživanja te postup</w:t>
      </w:r>
      <w:r w:rsidR="00CF5FF9" w:rsidRPr="00242FD3">
        <w:rPr>
          <w:rFonts w:ascii="Times New Roman" w:hAnsi="Times New Roman" w:cs="Times New Roman"/>
          <w:sz w:val="24"/>
          <w:szCs w:val="24"/>
        </w:rPr>
        <w:t>a</w:t>
      </w:r>
      <w:r w:rsidRPr="00242FD3">
        <w:rPr>
          <w:rFonts w:ascii="Times New Roman" w:hAnsi="Times New Roman" w:cs="Times New Roman"/>
          <w:sz w:val="24"/>
          <w:szCs w:val="24"/>
        </w:rPr>
        <w:t xml:space="preserve">k i način izdavanja dopuštenja za obavljanje podvodnih aktivnosti i </w:t>
      </w:r>
      <w:r w:rsidR="00351765" w:rsidRPr="00242FD3">
        <w:rPr>
          <w:rFonts w:ascii="Times New Roman" w:hAnsi="Times New Roman" w:cs="Times New Roman"/>
          <w:sz w:val="24"/>
          <w:szCs w:val="24"/>
        </w:rPr>
        <w:t xml:space="preserve">na područje </w:t>
      </w:r>
      <w:r w:rsidRPr="00242FD3">
        <w:rPr>
          <w:rFonts w:ascii="Times New Roman" w:hAnsi="Times New Roman" w:cs="Times New Roman"/>
          <w:sz w:val="24"/>
          <w:szCs w:val="24"/>
        </w:rPr>
        <w:t>zaštićen</w:t>
      </w:r>
      <w:r w:rsidR="00351765" w:rsidRPr="00242FD3">
        <w:rPr>
          <w:rFonts w:ascii="Times New Roman" w:hAnsi="Times New Roman" w:cs="Times New Roman"/>
          <w:sz w:val="24"/>
          <w:szCs w:val="24"/>
        </w:rPr>
        <w:t>og</w:t>
      </w:r>
      <w:r w:rsidRPr="00242FD3">
        <w:rPr>
          <w:rFonts w:ascii="Times New Roman" w:hAnsi="Times New Roman" w:cs="Times New Roman"/>
          <w:sz w:val="24"/>
          <w:szCs w:val="24"/>
        </w:rPr>
        <w:t xml:space="preserve"> ekološko-ribolovn</w:t>
      </w:r>
      <w:r w:rsidR="00351765" w:rsidRPr="00242FD3">
        <w:rPr>
          <w:rFonts w:ascii="Times New Roman" w:hAnsi="Times New Roman" w:cs="Times New Roman"/>
          <w:sz w:val="24"/>
          <w:szCs w:val="24"/>
        </w:rPr>
        <w:t>og</w:t>
      </w:r>
      <w:r w:rsidRPr="00242FD3">
        <w:rPr>
          <w:rFonts w:ascii="Times New Roman" w:hAnsi="Times New Roman" w:cs="Times New Roman"/>
          <w:sz w:val="24"/>
          <w:szCs w:val="24"/>
        </w:rPr>
        <w:t xml:space="preserve"> pojas</w:t>
      </w:r>
      <w:r w:rsidR="00351765" w:rsidRPr="00242FD3">
        <w:rPr>
          <w:rFonts w:ascii="Times New Roman" w:hAnsi="Times New Roman" w:cs="Times New Roman"/>
          <w:sz w:val="24"/>
          <w:szCs w:val="24"/>
        </w:rPr>
        <w:t>a</w:t>
      </w:r>
      <w:r w:rsidRPr="00242FD3">
        <w:rPr>
          <w:rFonts w:ascii="Times New Roman" w:hAnsi="Times New Roman" w:cs="Times New Roman"/>
          <w:sz w:val="24"/>
          <w:szCs w:val="24"/>
        </w:rPr>
        <w:t xml:space="preserve"> Republike Hrvatske i epikontinental</w:t>
      </w:r>
      <w:r w:rsidR="00351765" w:rsidRPr="00242FD3">
        <w:rPr>
          <w:rFonts w:ascii="Times New Roman" w:hAnsi="Times New Roman" w:cs="Times New Roman"/>
          <w:sz w:val="24"/>
          <w:szCs w:val="24"/>
        </w:rPr>
        <w:t>nog</w:t>
      </w:r>
      <w:r w:rsidRPr="00242FD3">
        <w:rPr>
          <w:rFonts w:ascii="Times New Roman" w:hAnsi="Times New Roman" w:cs="Times New Roman"/>
          <w:sz w:val="24"/>
          <w:szCs w:val="24"/>
        </w:rPr>
        <w:t xml:space="preserve"> pojas</w:t>
      </w:r>
      <w:r w:rsidR="00351765" w:rsidRPr="00242FD3">
        <w:rPr>
          <w:rFonts w:ascii="Times New Roman" w:hAnsi="Times New Roman" w:cs="Times New Roman"/>
          <w:sz w:val="24"/>
          <w:szCs w:val="24"/>
        </w:rPr>
        <w:t>a</w:t>
      </w:r>
      <w:r w:rsidRPr="00242FD3">
        <w:rPr>
          <w:rFonts w:ascii="Times New Roman" w:hAnsi="Times New Roman" w:cs="Times New Roman"/>
          <w:sz w:val="24"/>
          <w:szCs w:val="24"/>
        </w:rPr>
        <w:t xml:space="preserve"> Republike Hrvatske gdje se nalaze kulturna dobra</w:t>
      </w:r>
      <w:r w:rsidR="00415FA0" w:rsidRPr="00242FD3">
        <w:rPr>
          <w:rFonts w:ascii="Times New Roman" w:hAnsi="Times New Roman" w:cs="Times New Roman"/>
          <w:sz w:val="24"/>
          <w:szCs w:val="24"/>
        </w:rPr>
        <w:t>, a sukladno Pomorskom zakoniku.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FB6A2" w14:textId="77777777" w:rsidR="0090567D" w:rsidRPr="00242FD3" w:rsidRDefault="0090567D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E1D1F" w14:textId="77777777" w:rsidR="0090567D" w:rsidRPr="00242FD3" w:rsidRDefault="00351765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Zaštićeni ekološko</w:t>
      </w:r>
      <w:r w:rsidR="0090567D" w:rsidRPr="00242FD3">
        <w:rPr>
          <w:rFonts w:ascii="Times New Roman" w:hAnsi="Times New Roman" w:cs="Times New Roman"/>
          <w:sz w:val="24"/>
          <w:szCs w:val="24"/>
        </w:rPr>
        <w:t>-ribolovni pojas</w:t>
      </w:r>
      <w:r w:rsidRPr="00242FD3">
        <w:rPr>
          <w:rFonts w:ascii="Times New Roman" w:hAnsi="Times New Roman" w:cs="Times New Roman"/>
          <w:sz w:val="24"/>
          <w:szCs w:val="24"/>
        </w:rPr>
        <w:t xml:space="preserve"> (</w:t>
      </w:r>
      <w:r w:rsidR="009C7B83">
        <w:rPr>
          <w:rFonts w:ascii="Times New Roman" w:hAnsi="Times New Roman" w:cs="Times New Roman"/>
          <w:sz w:val="24"/>
          <w:szCs w:val="24"/>
        </w:rPr>
        <w:t xml:space="preserve">u </w:t>
      </w:r>
      <w:r w:rsidRPr="00242FD3">
        <w:rPr>
          <w:rFonts w:ascii="Times New Roman" w:hAnsi="Times New Roman" w:cs="Times New Roman"/>
          <w:sz w:val="24"/>
          <w:szCs w:val="24"/>
        </w:rPr>
        <w:t>dalj</w:t>
      </w:r>
      <w:r w:rsidR="009C7B83">
        <w:rPr>
          <w:rFonts w:ascii="Times New Roman" w:hAnsi="Times New Roman" w:cs="Times New Roman"/>
          <w:sz w:val="24"/>
          <w:szCs w:val="24"/>
        </w:rPr>
        <w:t>nj</w:t>
      </w:r>
      <w:r w:rsidRPr="00242FD3">
        <w:rPr>
          <w:rFonts w:ascii="Times New Roman" w:hAnsi="Times New Roman" w:cs="Times New Roman"/>
          <w:sz w:val="24"/>
          <w:szCs w:val="24"/>
        </w:rPr>
        <w:t>e</w:t>
      </w:r>
      <w:r w:rsidR="009C7B83">
        <w:rPr>
          <w:rFonts w:ascii="Times New Roman" w:hAnsi="Times New Roman" w:cs="Times New Roman"/>
          <w:sz w:val="24"/>
          <w:szCs w:val="24"/>
        </w:rPr>
        <w:t>m</w:t>
      </w:r>
      <w:r w:rsidRPr="00242FD3">
        <w:rPr>
          <w:rFonts w:ascii="Times New Roman" w:hAnsi="Times New Roman" w:cs="Times New Roman"/>
          <w:sz w:val="24"/>
          <w:szCs w:val="24"/>
        </w:rPr>
        <w:t xml:space="preserve"> u tekstu: ZERP)</w:t>
      </w:r>
      <w:r w:rsidR="0090567D" w:rsidRPr="00242FD3">
        <w:rPr>
          <w:rFonts w:ascii="Times New Roman" w:hAnsi="Times New Roman" w:cs="Times New Roman"/>
          <w:sz w:val="24"/>
          <w:szCs w:val="24"/>
        </w:rPr>
        <w:t xml:space="preserve"> proglašen je Odlukom Hrvatskog sabora od 3. listopada 2003. godine</w:t>
      </w:r>
      <w:r w:rsidR="00B009DA" w:rsidRPr="00242FD3">
        <w:rPr>
          <w:rFonts w:ascii="Times New Roman" w:hAnsi="Times New Roman" w:cs="Times New Roman"/>
          <w:sz w:val="24"/>
          <w:szCs w:val="24"/>
        </w:rPr>
        <w:t xml:space="preserve">. </w:t>
      </w:r>
      <w:r w:rsidRPr="00242FD3">
        <w:rPr>
          <w:rFonts w:ascii="Times New Roman" w:hAnsi="Times New Roman" w:cs="Times New Roman"/>
          <w:sz w:val="24"/>
          <w:szCs w:val="24"/>
        </w:rPr>
        <w:t>P</w:t>
      </w:r>
      <w:r w:rsidR="0090567D" w:rsidRPr="00242FD3">
        <w:rPr>
          <w:rFonts w:ascii="Times New Roman" w:hAnsi="Times New Roman" w:cs="Times New Roman"/>
          <w:sz w:val="24"/>
          <w:szCs w:val="24"/>
        </w:rPr>
        <w:t>ravni režim Z</w:t>
      </w:r>
      <w:r w:rsidRPr="00242FD3">
        <w:rPr>
          <w:rFonts w:ascii="Times New Roman" w:hAnsi="Times New Roman" w:cs="Times New Roman"/>
          <w:sz w:val="24"/>
          <w:szCs w:val="24"/>
        </w:rPr>
        <w:t>ERP-a</w:t>
      </w:r>
      <w:r w:rsidR="0090567D" w:rsidRPr="00242FD3">
        <w:rPr>
          <w:rFonts w:ascii="Times New Roman" w:hAnsi="Times New Roman" w:cs="Times New Roman"/>
          <w:sz w:val="24"/>
          <w:szCs w:val="24"/>
        </w:rPr>
        <w:t xml:space="preserve"> započeo se primjenjivati 3. listopada 2004. godine i isprva se nije primjenjivao na brodove koji plove pod zastavom država članica Europske unije. Hrvatski sabor je 15. prosinca 2006.</w:t>
      </w:r>
      <w:r w:rsidRPr="00242FD3">
        <w:rPr>
          <w:rFonts w:ascii="Times New Roman" w:hAnsi="Times New Roman" w:cs="Times New Roman"/>
          <w:sz w:val="24"/>
          <w:szCs w:val="24"/>
        </w:rPr>
        <w:t xml:space="preserve"> godine izmijenio svoju raniju O</w:t>
      </w:r>
      <w:r w:rsidR="0090567D" w:rsidRPr="00242FD3">
        <w:rPr>
          <w:rFonts w:ascii="Times New Roman" w:hAnsi="Times New Roman" w:cs="Times New Roman"/>
          <w:sz w:val="24"/>
          <w:szCs w:val="24"/>
        </w:rPr>
        <w:t>dluku te je primjena pravnog režima ZERP-a za države članice Europske unije započela 1. siječnja 2008.</w:t>
      </w:r>
      <w:r w:rsidR="00B009DA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godine. </w:t>
      </w:r>
      <w:r w:rsidR="0090567D" w:rsidRPr="00242FD3">
        <w:rPr>
          <w:rFonts w:ascii="Times New Roman" w:hAnsi="Times New Roman" w:cs="Times New Roman"/>
          <w:sz w:val="24"/>
          <w:szCs w:val="24"/>
        </w:rPr>
        <w:t>Prihvaćajući Izvješće Vlade Republike Hrvatske i potvrđujući da je strate</w:t>
      </w:r>
      <w:r w:rsidRPr="00242FD3">
        <w:rPr>
          <w:rFonts w:ascii="Times New Roman" w:hAnsi="Times New Roman" w:cs="Times New Roman"/>
          <w:sz w:val="24"/>
          <w:szCs w:val="24"/>
        </w:rPr>
        <w:t>ški</w:t>
      </w:r>
      <w:r w:rsidR="0090567D" w:rsidRPr="00242FD3">
        <w:rPr>
          <w:rFonts w:ascii="Times New Roman" w:hAnsi="Times New Roman" w:cs="Times New Roman"/>
          <w:sz w:val="24"/>
          <w:szCs w:val="24"/>
        </w:rPr>
        <w:t xml:space="preserve"> interes Republike Hrvatske pristupanje u članstvo Europske unije, Hrvatski sabor je 13. ožujka 2008. godine donio odluku kojom se ZERP privremeno neće primjenjivati na države članice Europske unije od 15. ožujka 2008. </w:t>
      </w:r>
      <w:r w:rsidR="00507E98" w:rsidRPr="00242FD3">
        <w:rPr>
          <w:rFonts w:ascii="Times New Roman" w:hAnsi="Times New Roman" w:cs="Times New Roman"/>
          <w:sz w:val="24"/>
          <w:szCs w:val="24"/>
        </w:rPr>
        <w:t xml:space="preserve">godine </w:t>
      </w:r>
      <w:r w:rsidR="0090567D" w:rsidRPr="00242FD3">
        <w:rPr>
          <w:rFonts w:ascii="Times New Roman" w:hAnsi="Times New Roman" w:cs="Times New Roman"/>
          <w:sz w:val="24"/>
          <w:szCs w:val="24"/>
        </w:rPr>
        <w:t>do iznalaženja zajedničkog dogovora u EU duhu.</w:t>
      </w:r>
    </w:p>
    <w:p w14:paraId="439017E9" w14:textId="77777777" w:rsidR="00DE2F07" w:rsidRPr="00242FD3" w:rsidRDefault="00DE2F07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223D5" w14:textId="77777777" w:rsidR="002D60FC" w:rsidRPr="00242FD3" w:rsidRDefault="00DE2F07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Epikontinentalni pojas Republike Hrvatske obuhvaća morsko dno i morsko podzemlje izvan vanjske granice teritorijalnog mora Republike Hrvatske u smjeru pučine do granica epikontinentalnog pojasa sa susjednim državama. </w:t>
      </w:r>
      <w:r w:rsidR="002D60FC" w:rsidRPr="00242FD3">
        <w:rPr>
          <w:rFonts w:ascii="Times New Roman" w:hAnsi="Times New Roman" w:cs="Times New Roman"/>
          <w:sz w:val="24"/>
          <w:szCs w:val="24"/>
        </w:rPr>
        <w:t>Odredbom članka 44. stavk</w:t>
      </w:r>
      <w:r w:rsidR="009C7B83">
        <w:rPr>
          <w:rFonts w:ascii="Times New Roman" w:hAnsi="Times New Roman" w:cs="Times New Roman"/>
          <w:sz w:val="24"/>
          <w:szCs w:val="24"/>
        </w:rPr>
        <w:t>a</w:t>
      </w:r>
      <w:r w:rsidR="002D60FC" w:rsidRPr="00242FD3">
        <w:rPr>
          <w:rFonts w:ascii="Times New Roman" w:hAnsi="Times New Roman" w:cs="Times New Roman"/>
          <w:sz w:val="24"/>
          <w:szCs w:val="24"/>
        </w:rPr>
        <w:t xml:space="preserve"> 2. Pomorskog zakonika (Narodne novine</w:t>
      </w:r>
      <w:r w:rsidR="009C7B83">
        <w:rPr>
          <w:rFonts w:ascii="Times New Roman" w:hAnsi="Times New Roman" w:cs="Times New Roman"/>
          <w:sz w:val="24"/>
          <w:szCs w:val="24"/>
        </w:rPr>
        <w:t>,</w:t>
      </w:r>
      <w:r w:rsidR="002D60FC" w:rsidRPr="00242FD3">
        <w:rPr>
          <w:rFonts w:ascii="Times New Roman" w:hAnsi="Times New Roman" w:cs="Times New Roman"/>
          <w:sz w:val="24"/>
          <w:szCs w:val="24"/>
        </w:rPr>
        <w:t xml:space="preserve"> br. </w:t>
      </w:r>
      <w:hyperlink r:id="rId8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181/04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76/07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146/08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61/11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56/13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26/15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gtFrame="_blank" w:history="1">
        <w:r w:rsidR="002D60FC" w:rsidRPr="00242FD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17/19</w:t>
        </w:r>
      </w:hyperlink>
      <w:r w:rsidR="002D60FC" w:rsidRPr="00242FD3">
        <w:rPr>
          <w:rFonts w:ascii="Times New Roman" w:hAnsi="Times New Roman" w:cs="Times New Roman"/>
          <w:sz w:val="24"/>
          <w:szCs w:val="24"/>
        </w:rPr>
        <w:t>)</w:t>
      </w:r>
      <w:r w:rsidR="009C7B83">
        <w:rPr>
          <w:rFonts w:ascii="Times New Roman" w:hAnsi="Times New Roman" w:cs="Times New Roman"/>
          <w:sz w:val="24"/>
          <w:szCs w:val="24"/>
        </w:rPr>
        <w:t>,</w:t>
      </w:r>
      <w:r w:rsidR="002D60FC" w:rsidRPr="00242FD3">
        <w:rPr>
          <w:rFonts w:ascii="Times New Roman" w:hAnsi="Times New Roman" w:cs="Times New Roman"/>
          <w:sz w:val="24"/>
          <w:szCs w:val="24"/>
        </w:rPr>
        <w:t xml:space="preserve"> koja upućuje na primjenu član</w:t>
      </w:r>
      <w:r w:rsidR="001771FD">
        <w:rPr>
          <w:rFonts w:ascii="Times New Roman" w:hAnsi="Times New Roman" w:cs="Times New Roman"/>
          <w:sz w:val="24"/>
          <w:szCs w:val="24"/>
        </w:rPr>
        <w:t>a</w:t>
      </w:r>
      <w:r w:rsidR="002D60FC" w:rsidRPr="00242FD3">
        <w:rPr>
          <w:rFonts w:ascii="Times New Roman" w:hAnsi="Times New Roman" w:cs="Times New Roman"/>
          <w:sz w:val="24"/>
          <w:szCs w:val="24"/>
        </w:rPr>
        <w:t xml:space="preserve">ka 40. i 13. uređuje se pitanje </w:t>
      </w:r>
      <w:r w:rsidR="00B3142B" w:rsidRPr="00242FD3">
        <w:rPr>
          <w:rFonts w:ascii="Times New Roman" w:hAnsi="Times New Roman" w:cs="Times New Roman"/>
          <w:sz w:val="24"/>
          <w:szCs w:val="24"/>
        </w:rPr>
        <w:t xml:space="preserve">istraživanja u epikontinentalnom pojasu, </w:t>
      </w:r>
      <w:r w:rsidR="00D32982" w:rsidRPr="00242FD3">
        <w:rPr>
          <w:rFonts w:ascii="Times New Roman" w:hAnsi="Times New Roman" w:cs="Times New Roman"/>
          <w:sz w:val="24"/>
          <w:szCs w:val="24"/>
        </w:rPr>
        <w:t>međutim nije precizno propisano izdavanje dopuštenja za navedena istraživanja, posebno arheološka istraživanja.</w:t>
      </w:r>
      <w:r w:rsidR="00161293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D32982" w:rsidRPr="00242FD3">
        <w:rPr>
          <w:rFonts w:ascii="Times New Roman" w:hAnsi="Times New Roman" w:cs="Times New Roman"/>
          <w:sz w:val="24"/>
          <w:szCs w:val="24"/>
        </w:rPr>
        <w:t>Slijedom toga, predlaže se amandmanom to</w:t>
      </w:r>
      <w:r w:rsidR="00027B47" w:rsidRPr="00242FD3">
        <w:rPr>
          <w:rFonts w:ascii="Times New Roman" w:hAnsi="Times New Roman" w:cs="Times New Roman"/>
          <w:sz w:val="24"/>
          <w:szCs w:val="24"/>
        </w:rPr>
        <w:t xml:space="preserve"> pitanje</w:t>
      </w:r>
      <w:r w:rsidR="00D32982" w:rsidRPr="00242FD3">
        <w:rPr>
          <w:rFonts w:ascii="Times New Roman" w:hAnsi="Times New Roman" w:cs="Times New Roman"/>
          <w:sz w:val="24"/>
          <w:szCs w:val="24"/>
        </w:rPr>
        <w:t xml:space="preserve"> urediti </w:t>
      </w:r>
      <w:r w:rsidR="001771FD">
        <w:rPr>
          <w:rFonts w:ascii="Times New Roman" w:hAnsi="Times New Roman" w:cs="Times New Roman"/>
          <w:sz w:val="24"/>
          <w:szCs w:val="24"/>
        </w:rPr>
        <w:t>Konačnim p</w:t>
      </w:r>
      <w:r w:rsidR="00D32982" w:rsidRPr="00242FD3">
        <w:rPr>
          <w:rFonts w:ascii="Times New Roman" w:hAnsi="Times New Roman" w:cs="Times New Roman"/>
          <w:sz w:val="24"/>
          <w:szCs w:val="24"/>
        </w:rPr>
        <w:t>rijedlogom zakona u okviru djelokruga Minis</w:t>
      </w:r>
      <w:r w:rsidR="00F74C55" w:rsidRPr="00242FD3">
        <w:rPr>
          <w:rFonts w:ascii="Times New Roman" w:hAnsi="Times New Roman" w:cs="Times New Roman"/>
          <w:sz w:val="24"/>
          <w:szCs w:val="24"/>
        </w:rPr>
        <w:t>tarstva kulture, tako da ministar kulture propiše uvjete i način obavljanja arheoloških istraživanja, te postupak i način izdavanja dopuštenja za te aktivnosti.</w:t>
      </w:r>
      <w:r w:rsidR="00D32982" w:rsidRPr="00242FD3">
        <w:rPr>
          <w:rFonts w:ascii="Times New Roman" w:hAnsi="Times New Roman" w:cs="Times New Roman"/>
          <w:sz w:val="24"/>
          <w:szCs w:val="24"/>
        </w:rPr>
        <w:t xml:space="preserve"> Također se usvajanjem ovoga amandmana i nadzor na</w:t>
      </w:r>
      <w:r w:rsidR="00FD307C">
        <w:rPr>
          <w:rFonts w:ascii="Times New Roman" w:hAnsi="Times New Roman" w:cs="Times New Roman"/>
          <w:sz w:val="24"/>
          <w:szCs w:val="24"/>
        </w:rPr>
        <w:t>d</w:t>
      </w:r>
      <w:r w:rsidR="00D32982" w:rsidRPr="00242FD3">
        <w:rPr>
          <w:rFonts w:ascii="Times New Roman" w:hAnsi="Times New Roman" w:cs="Times New Roman"/>
          <w:sz w:val="24"/>
          <w:szCs w:val="24"/>
        </w:rPr>
        <w:t xml:space="preserve"> obavljanjem podvodnih aktivnosti koj</w:t>
      </w:r>
      <w:r w:rsidR="00351765" w:rsidRPr="00242FD3">
        <w:rPr>
          <w:rFonts w:ascii="Times New Roman" w:hAnsi="Times New Roman" w:cs="Times New Roman"/>
          <w:sz w:val="24"/>
          <w:szCs w:val="24"/>
        </w:rPr>
        <w:t>i provode</w:t>
      </w:r>
      <w:r w:rsidR="00D32982" w:rsidRPr="00242FD3">
        <w:rPr>
          <w:rFonts w:ascii="Times New Roman" w:hAnsi="Times New Roman" w:cs="Times New Roman"/>
          <w:sz w:val="24"/>
          <w:szCs w:val="24"/>
        </w:rPr>
        <w:t xml:space="preserve"> Ministarstvo kulture, lučka kapetanija, ministarstvo nadležno za unutarnje poslove i Obalna straža Republike Hrvatske proteže i </w:t>
      </w:r>
      <w:r w:rsidR="00F74C55" w:rsidRPr="00242FD3">
        <w:rPr>
          <w:rFonts w:ascii="Times New Roman" w:hAnsi="Times New Roman" w:cs="Times New Roman"/>
          <w:sz w:val="24"/>
          <w:szCs w:val="24"/>
        </w:rPr>
        <w:t xml:space="preserve">na </w:t>
      </w:r>
      <w:r w:rsidR="00D32982" w:rsidRPr="00242FD3">
        <w:rPr>
          <w:rFonts w:ascii="Times New Roman" w:hAnsi="Times New Roman" w:cs="Times New Roman"/>
          <w:sz w:val="24"/>
          <w:szCs w:val="24"/>
        </w:rPr>
        <w:t>zaštićeno ekološko-ribolovni pojas i epikontine</w:t>
      </w:r>
      <w:r w:rsidR="00161293" w:rsidRPr="00242FD3">
        <w:rPr>
          <w:rFonts w:ascii="Times New Roman" w:hAnsi="Times New Roman" w:cs="Times New Roman"/>
          <w:sz w:val="24"/>
          <w:szCs w:val="24"/>
        </w:rPr>
        <w:t>nt</w:t>
      </w:r>
      <w:r w:rsidR="00F74C55" w:rsidRPr="00242FD3">
        <w:rPr>
          <w:rFonts w:ascii="Times New Roman" w:hAnsi="Times New Roman" w:cs="Times New Roman"/>
          <w:sz w:val="24"/>
          <w:szCs w:val="24"/>
        </w:rPr>
        <w:t xml:space="preserve">alni pojas Republike Hrvatske, </w:t>
      </w:r>
      <w:r w:rsidR="00161293" w:rsidRPr="00242FD3">
        <w:rPr>
          <w:rFonts w:ascii="Times New Roman" w:hAnsi="Times New Roman" w:cs="Times New Roman"/>
          <w:sz w:val="24"/>
          <w:szCs w:val="24"/>
        </w:rPr>
        <w:t xml:space="preserve">u smislu članka 7. </w:t>
      </w:r>
      <w:r w:rsidR="00C30190">
        <w:rPr>
          <w:rFonts w:ascii="Times New Roman" w:hAnsi="Times New Roman" w:cs="Times New Roman"/>
          <w:sz w:val="24"/>
          <w:szCs w:val="24"/>
        </w:rPr>
        <w:t>Konačnog p</w:t>
      </w:r>
      <w:r w:rsidR="00161293" w:rsidRPr="00242FD3">
        <w:rPr>
          <w:rFonts w:ascii="Times New Roman" w:hAnsi="Times New Roman" w:cs="Times New Roman"/>
          <w:sz w:val="24"/>
          <w:szCs w:val="24"/>
        </w:rPr>
        <w:t>rijedloga zakona kojim se mijenja članak 49. stav</w:t>
      </w:r>
      <w:r w:rsidR="00351765" w:rsidRPr="00242FD3">
        <w:rPr>
          <w:rFonts w:ascii="Times New Roman" w:hAnsi="Times New Roman" w:cs="Times New Roman"/>
          <w:sz w:val="24"/>
          <w:szCs w:val="24"/>
        </w:rPr>
        <w:t>a</w:t>
      </w:r>
      <w:r w:rsidR="00161293" w:rsidRPr="00242FD3">
        <w:rPr>
          <w:rFonts w:ascii="Times New Roman" w:hAnsi="Times New Roman" w:cs="Times New Roman"/>
          <w:sz w:val="24"/>
          <w:szCs w:val="24"/>
        </w:rPr>
        <w:t>k 3. Zakona o zaštiti i očuvanju kulturnih dobara.</w:t>
      </w:r>
    </w:p>
    <w:p w14:paraId="29556238" w14:textId="77777777" w:rsidR="00886B70" w:rsidRPr="00242FD3" w:rsidRDefault="00886B7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5CEE4" w14:textId="77777777" w:rsidR="00E17DFB" w:rsidRDefault="00886B7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lastRenderedPageBreak/>
        <w:t>Slijedom navedenoga, osigurat će se učinkovitija zaštita kulturne baštine</w:t>
      </w:r>
      <w:r w:rsidR="00D41E0E" w:rsidRPr="00242FD3">
        <w:rPr>
          <w:rFonts w:ascii="Times New Roman" w:hAnsi="Times New Roman" w:cs="Times New Roman"/>
          <w:sz w:val="24"/>
          <w:szCs w:val="24"/>
        </w:rPr>
        <w:t xml:space="preserve"> na područjima zaštićeno</w:t>
      </w:r>
      <w:r w:rsidR="00F74C55" w:rsidRPr="00242FD3">
        <w:rPr>
          <w:rFonts w:ascii="Times New Roman" w:hAnsi="Times New Roman" w:cs="Times New Roman"/>
          <w:sz w:val="24"/>
          <w:szCs w:val="24"/>
        </w:rPr>
        <w:t>g</w:t>
      </w:r>
      <w:r w:rsidR="00D41E0E" w:rsidRPr="00242FD3">
        <w:rPr>
          <w:rFonts w:ascii="Times New Roman" w:hAnsi="Times New Roman" w:cs="Times New Roman"/>
          <w:sz w:val="24"/>
          <w:szCs w:val="24"/>
        </w:rPr>
        <w:t xml:space="preserve"> ekološko-ribolovnog pojasa i epikontinentalnog pojasa Republike Hrvatske</w:t>
      </w:r>
      <w:r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D41E0E" w:rsidRPr="00242FD3">
        <w:rPr>
          <w:rFonts w:ascii="Times New Roman" w:hAnsi="Times New Roman" w:cs="Times New Roman"/>
          <w:sz w:val="24"/>
          <w:szCs w:val="24"/>
        </w:rPr>
        <w:t>nad kojima Republik</w:t>
      </w:r>
      <w:r w:rsidR="00507E98" w:rsidRPr="00242FD3">
        <w:rPr>
          <w:rFonts w:ascii="Times New Roman" w:hAnsi="Times New Roman" w:cs="Times New Roman"/>
          <w:sz w:val="24"/>
          <w:szCs w:val="24"/>
        </w:rPr>
        <w:t>a</w:t>
      </w:r>
      <w:r w:rsidR="00D41E0E" w:rsidRPr="00242FD3">
        <w:rPr>
          <w:rFonts w:ascii="Times New Roman" w:hAnsi="Times New Roman" w:cs="Times New Roman"/>
          <w:sz w:val="24"/>
          <w:szCs w:val="24"/>
        </w:rPr>
        <w:t xml:space="preserve"> Hrvatsk</w:t>
      </w:r>
      <w:r w:rsidR="00507E98" w:rsidRPr="00242FD3">
        <w:rPr>
          <w:rFonts w:ascii="Times New Roman" w:hAnsi="Times New Roman" w:cs="Times New Roman"/>
          <w:sz w:val="24"/>
          <w:szCs w:val="24"/>
        </w:rPr>
        <w:t>a</w:t>
      </w:r>
      <w:r w:rsidR="00D41E0E" w:rsidRPr="00242FD3">
        <w:rPr>
          <w:rFonts w:ascii="Times New Roman" w:hAnsi="Times New Roman" w:cs="Times New Roman"/>
          <w:sz w:val="24"/>
          <w:szCs w:val="24"/>
        </w:rPr>
        <w:t xml:space="preserve"> obnaša suverena prava i jurisdikciju</w:t>
      </w:r>
      <w:r w:rsidR="00415FA0" w:rsidRPr="00242FD3">
        <w:rPr>
          <w:rFonts w:ascii="Times New Roman" w:hAnsi="Times New Roman" w:cs="Times New Roman"/>
          <w:sz w:val="24"/>
          <w:szCs w:val="24"/>
        </w:rPr>
        <w:t xml:space="preserve">, sukladno Pomorskom zakoniku. </w:t>
      </w:r>
    </w:p>
    <w:p w14:paraId="32FEE4C9" w14:textId="77777777" w:rsidR="00C30190" w:rsidRPr="00242FD3" w:rsidRDefault="00C30190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BB255" w14:textId="77777777" w:rsidR="00E17DFB" w:rsidRPr="00242FD3" w:rsidRDefault="00E17DFB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Iz navedenih razloga, predlaže se donošenje zaključka kojim se daje prethodna suglasnost za prihvaćanje predloženog amandmana</w:t>
      </w:r>
      <w:r w:rsidR="00415FA0" w:rsidRPr="00242FD3">
        <w:rPr>
          <w:rFonts w:ascii="Times New Roman" w:hAnsi="Times New Roman" w:cs="Times New Roman"/>
          <w:sz w:val="24"/>
          <w:szCs w:val="24"/>
        </w:rPr>
        <w:t xml:space="preserve"> u izmijenjenom obliku</w:t>
      </w:r>
      <w:r w:rsidRPr="00242FD3">
        <w:rPr>
          <w:rFonts w:ascii="Times New Roman" w:hAnsi="Times New Roman" w:cs="Times New Roman"/>
          <w:sz w:val="24"/>
          <w:szCs w:val="24"/>
        </w:rPr>
        <w:t>.</w:t>
      </w:r>
    </w:p>
    <w:p w14:paraId="2B155360" w14:textId="77777777" w:rsidR="002D60FC" w:rsidRPr="00242FD3" w:rsidRDefault="002D60FC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60FC" w:rsidRPr="00242FD3" w:rsidSect="0097538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DBF0E" w14:textId="77777777" w:rsidR="0031629E" w:rsidRDefault="0031629E" w:rsidP="009C7B83">
      <w:pPr>
        <w:spacing w:after="0" w:line="240" w:lineRule="auto"/>
      </w:pPr>
      <w:r>
        <w:separator/>
      </w:r>
    </w:p>
  </w:endnote>
  <w:endnote w:type="continuationSeparator" w:id="0">
    <w:p w14:paraId="78575313" w14:textId="77777777" w:rsidR="0031629E" w:rsidRDefault="0031629E" w:rsidP="009C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6BF94" w14:textId="77777777" w:rsidR="00975387" w:rsidRPr="00975387" w:rsidRDefault="00975387" w:rsidP="0097538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975387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F679C" w14:textId="77777777" w:rsidR="00975387" w:rsidRPr="00975387" w:rsidRDefault="00975387" w:rsidP="0097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C6C7" w14:textId="77777777" w:rsidR="0031629E" w:rsidRDefault="0031629E" w:rsidP="009C7B83">
      <w:pPr>
        <w:spacing w:after="0" w:line="240" w:lineRule="auto"/>
      </w:pPr>
      <w:r>
        <w:separator/>
      </w:r>
    </w:p>
  </w:footnote>
  <w:footnote w:type="continuationSeparator" w:id="0">
    <w:p w14:paraId="1124AAEB" w14:textId="77777777" w:rsidR="0031629E" w:rsidRDefault="0031629E" w:rsidP="009C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760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11341D" w14:textId="7373D829" w:rsidR="009C7B83" w:rsidRPr="009C7B83" w:rsidRDefault="009C7B83" w:rsidP="009C7B8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7B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7B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7B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2B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7B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C0"/>
    <w:rsid w:val="00027B47"/>
    <w:rsid w:val="00070AE9"/>
    <w:rsid w:val="00161293"/>
    <w:rsid w:val="001771FD"/>
    <w:rsid w:val="001A2B35"/>
    <w:rsid w:val="001C24B8"/>
    <w:rsid w:val="00242FD3"/>
    <w:rsid w:val="002D60FC"/>
    <w:rsid w:val="0031629E"/>
    <w:rsid w:val="00351765"/>
    <w:rsid w:val="003F25DA"/>
    <w:rsid w:val="00415FA0"/>
    <w:rsid w:val="004370AD"/>
    <w:rsid w:val="00474F1D"/>
    <w:rsid w:val="004E7F56"/>
    <w:rsid w:val="00507E98"/>
    <w:rsid w:val="005D4B81"/>
    <w:rsid w:val="005E3253"/>
    <w:rsid w:val="006F39E3"/>
    <w:rsid w:val="00846C75"/>
    <w:rsid w:val="00886B70"/>
    <w:rsid w:val="00892999"/>
    <w:rsid w:val="008A1E9A"/>
    <w:rsid w:val="0090567D"/>
    <w:rsid w:val="00975387"/>
    <w:rsid w:val="009A00A2"/>
    <w:rsid w:val="009C7B83"/>
    <w:rsid w:val="009F52F5"/>
    <w:rsid w:val="00A430D0"/>
    <w:rsid w:val="00AB2AC0"/>
    <w:rsid w:val="00AD7B13"/>
    <w:rsid w:val="00B009DA"/>
    <w:rsid w:val="00B3142B"/>
    <w:rsid w:val="00C30190"/>
    <w:rsid w:val="00CF5FF9"/>
    <w:rsid w:val="00CF6E97"/>
    <w:rsid w:val="00D32982"/>
    <w:rsid w:val="00D41E0E"/>
    <w:rsid w:val="00DE2F07"/>
    <w:rsid w:val="00E17DFB"/>
    <w:rsid w:val="00EA7CAD"/>
    <w:rsid w:val="00F03221"/>
    <w:rsid w:val="00F51093"/>
    <w:rsid w:val="00F74C55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C570"/>
  <w15:chartTrackingRefBased/>
  <w15:docId w15:val="{78CB14DF-D305-4AFE-894D-BAA8F099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A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D60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83"/>
  </w:style>
  <w:style w:type="paragraph" w:styleId="Footer">
    <w:name w:val="footer"/>
    <w:basedOn w:val="Normal"/>
    <w:link w:val="FooterChar"/>
    <w:uiPriority w:val="99"/>
    <w:unhideWhenUsed/>
    <w:rsid w:val="009C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83"/>
  </w:style>
  <w:style w:type="table" w:styleId="TableGrid">
    <w:name w:val="Table Grid"/>
    <w:basedOn w:val="TableNormal"/>
    <w:rsid w:val="0097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59" TargetMode="External"/><Relationship Id="rId13" Type="http://schemas.openxmlformats.org/officeDocument/2006/relationships/hyperlink" Target="http://www.zakon.hr/cms.htm?id=589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zakon.hr/cms.htm?id=36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on.hr/cms.htm?id=362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zakon.hr/cms.htm?id=3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360" TargetMode="External"/><Relationship Id="rId14" Type="http://schemas.openxmlformats.org/officeDocument/2006/relationships/hyperlink" Target="https://www.zakon.hr/cms.htm?id=3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Bartolić</dc:creator>
  <cp:keywords/>
  <dc:description/>
  <cp:lastModifiedBy>Vlatka Šelimber</cp:lastModifiedBy>
  <cp:revision>2</cp:revision>
  <cp:lastPrinted>2020-05-12T08:59:00Z</cp:lastPrinted>
  <dcterms:created xsi:type="dcterms:W3CDTF">2020-05-14T09:59:00Z</dcterms:created>
  <dcterms:modified xsi:type="dcterms:W3CDTF">2020-05-14T09:59:00Z</dcterms:modified>
</cp:coreProperties>
</file>