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C4766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60C47B8" wp14:editId="060C47B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60C4767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60C4768" w14:textId="77777777" w:rsidR="00CD3EFA" w:rsidRDefault="00CD3EFA"/>
    <w:p w14:paraId="060C4769" w14:textId="77777777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285ECC">
        <w:t>14. svibnja</w:t>
      </w:r>
      <w:r w:rsidR="00253497">
        <w:t xml:space="preserve"> </w:t>
      </w:r>
      <w:r w:rsidRPr="003A2F05">
        <w:t>20</w:t>
      </w:r>
      <w:r w:rsidR="00233CF5">
        <w:t>20</w:t>
      </w:r>
      <w:r w:rsidRPr="003A2F05">
        <w:t>.</w:t>
      </w:r>
    </w:p>
    <w:p w14:paraId="060C476A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60C476B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2C04EE">
          <w:headerReference w:type="default" r:id="rId9"/>
          <w:footerReference w:type="default" r:id="rId10"/>
          <w:type w:val="continuous"/>
          <w:pgSz w:w="11906" w:h="16838"/>
          <w:pgMar w:top="993" w:right="1417" w:bottom="1417" w:left="1417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060C476E" w14:textId="77777777" w:rsidTr="000350D9">
        <w:tc>
          <w:tcPr>
            <w:tcW w:w="1951" w:type="dxa"/>
          </w:tcPr>
          <w:p w14:paraId="060C476C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60C476D" w14:textId="77777777" w:rsidR="000350D9" w:rsidRDefault="00253497" w:rsidP="000350D9">
            <w:pPr>
              <w:spacing w:line="360" w:lineRule="auto"/>
            </w:pPr>
            <w:r>
              <w:t>Ministarstvo rada i mirovinskog</w:t>
            </w:r>
            <w:r w:rsidR="00067E8B">
              <w:t>a</w:t>
            </w:r>
            <w:r>
              <w:t xml:space="preserve"> sustava</w:t>
            </w:r>
          </w:p>
        </w:tc>
      </w:tr>
    </w:tbl>
    <w:p w14:paraId="060C476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60C4770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060C4773" w14:textId="77777777" w:rsidTr="000350D9">
        <w:tc>
          <w:tcPr>
            <w:tcW w:w="1951" w:type="dxa"/>
          </w:tcPr>
          <w:p w14:paraId="060C4771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60C4772" w14:textId="77777777" w:rsidR="000350D9" w:rsidRDefault="00082370" w:rsidP="00673C6D">
            <w:pPr>
              <w:spacing w:line="360" w:lineRule="auto"/>
              <w:ind w:right="39"/>
              <w:jc w:val="both"/>
            </w:pPr>
            <w:r w:rsidRPr="00082370">
              <w:t xml:space="preserve">Prijedlog zakona o </w:t>
            </w:r>
            <w:r w:rsidR="00CC1FC0">
              <w:t>izmjeni</w:t>
            </w:r>
            <w:r w:rsidRPr="00082370">
              <w:t xml:space="preserve"> Zakona o mirovinskom osiguranju (predlagatelj: </w:t>
            </w:r>
            <w:r w:rsidR="00CC1FC0">
              <w:t>Klub zastupnika HSU-a, SNAGA-e, nezavisnih zastupnika i Nove politike u Hrvatskome saboru</w:t>
            </w:r>
            <w:r w:rsidRPr="00082370">
              <w:t>)</w:t>
            </w:r>
            <w:r>
              <w:t xml:space="preserve"> </w:t>
            </w:r>
            <w:r w:rsidR="00A367E2">
              <w:t>– mišljenje Vlade</w:t>
            </w:r>
          </w:p>
        </w:tc>
      </w:tr>
    </w:tbl>
    <w:p w14:paraId="060C4774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60C4775" w14:textId="77777777" w:rsidR="00CE78D1" w:rsidRDefault="00CE78D1" w:rsidP="008F0DD4"/>
    <w:p w14:paraId="060C4776" w14:textId="77777777" w:rsidR="00CE78D1" w:rsidRPr="00CE78D1" w:rsidRDefault="00CE78D1" w:rsidP="00CE78D1"/>
    <w:p w14:paraId="060C4777" w14:textId="77777777" w:rsidR="00CE78D1" w:rsidRPr="00CE78D1" w:rsidRDefault="00CE78D1" w:rsidP="00CE78D1"/>
    <w:p w14:paraId="060C4778" w14:textId="77777777" w:rsidR="00CE78D1" w:rsidRDefault="00CE78D1" w:rsidP="00CE78D1"/>
    <w:p w14:paraId="060C4779" w14:textId="77777777" w:rsidR="00253497" w:rsidRDefault="00253497" w:rsidP="00CE78D1"/>
    <w:p w14:paraId="060C477A" w14:textId="77777777" w:rsidR="00253497" w:rsidRDefault="00253497" w:rsidP="00CE78D1"/>
    <w:p w14:paraId="060C477B" w14:textId="77777777" w:rsidR="00253497" w:rsidRDefault="00253497" w:rsidP="00CE78D1"/>
    <w:p w14:paraId="060C477C" w14:textId="77777777" w:rsidR="00253497" w:rsidRDefault="00253497" w:rsidP="00CE78D1"/>
    <w:p w14:paraId="060C477D" w14:textId="77777777" w:rsidR="00082370" w:rsidRDefault="00082370" w:rsidP="00CE78D1"/>
    <w:p w14:paraId="060C477E" w14:textId="77777777" w:rsidR="00CE78D1" w:rsidRPr="00CE78D1" w:rsidRDefault="00CE78D1" w:rsidP="00CE78D1"/>
    <w:p w14:paraId="060C477F" w14:textId="77777777" w:rsidR="00CE78D1" w:rsidRPr="00CE78D1" w:rsidRDefault="00CE78D1" w:rsidP="00CE78D1"/>
    <w:p w14:paraId="060C4780" w14:textId="77777777" w:rsidR="00CE78D1" w:rsidRPr="00CE78D1" w:rsidRDefault="00CE78D1" w:rsidP="00CE78D1"/>
    <w:p w14:paraId="060C4781" w14:textId="77777777" w:rsidR="00CE78D1" w:rsidRPr="00CE78D1" w:rsidRDefault="00CE78D1" w:rsidP="00CE78D1"/>
    <w:p w14:paraId="060C4782" w14:textId="77777777" w:rsidR="00CE78D1" w:rsidRDefault="00CE78D1" w:rsidP="00CE78D1"/>
    <w:p w14:paraId="060C4783" w14:textId="77777777" w:rsidR="00DA06E3" w:rsidRDefault="00DA06E3" w:rsidP="00CE78D1"/>
    <w:p w14:paraId="060C4784" w14:textId="77777777" w:rsidR="00DA06E3" w:rsidRPr="00CE78D1" w:rsidRDefault="00DA06E3" w:rsidP="00CE78D1"/>
    <w:p w14:paraId="060C4785" w14:textId="77777777" w:rsidR="00DA06E3" w:rsidRDefault="00DA06E3" w:rsidP="00DA06E3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060C4786" w14:textId="77777777" w:rsidR="008F0AB7" w:rsidRDefault="008F0AB7" w:rsidP="00B129C7">
      <w:pPr>
        <w:jc w:val="right"/>
        <w:rPr>
          <w:b/>
          <w:snapToGrid w:val="0"/>
        </w:rPr>
      </w:pPr>
    </w:p>
    <w:p w14:paraId="060C4787" w14:textId="77777777" w:rsidR="00DA06E3" w:rsidRDefault="00DA06E3">
      <w:pPr>
        <w:rPr>
          <w:b/>
          <w:snapToGrid w:val="0"/>
        </w:rPr>
      </w:pPr>
      <w:r>
        <w:rPr>
          <w:b/>
          <w:snapToGrid w:val="0"/>
        </w:rPr>
        <w:br w:type="page"/>
      </w:r>
    </w:p>
    <w:p w14:paraId="060C4788" w14:textId="77777777" w:rsidR="00CD24A2" w:rsidRDefault="00CD24A2" w:rsidP="00B129C7">
      <w:pPr>
        <w:jc w:val="right"/>
        <w:rPr>
          <w:b/>
          <w:snapToGrid w:val="0"/>
        </w:rPr>
        <w:sectPr w:rsidR="00CD24A2" w:rsidSect="00DA06E3">
          <w:headerReference w:type="default" r:id="rId11"/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pgNumType w:start="1"/>
          <w:cols w:space="708"/>
          <w:titlePg/>
          <w:docGrid w:linePitch="360"/>
        </w:sectPr>
      </w:pPr>
    </w:p>
    <w:p w14:paraId="060C4789" w14:textId="77777777" w:rsidR="00BE69CD" w:rsidRPr="00BE69CD" w:rsidRDefault="005D4700" w:rsidP="00F314AF">
      <w:pPr>
        <w:jc w:val="right"/>
        <w:rPr>
          <w:b/>
          <w:snapToGrid w:val="0"/>
        </w:rPr>
      </w:pPr>
      <w:r w:rsidRPr="00BE69CD">
        <w:rPr>
          <w:b/>
          <w:snapToGrid w:val="0"/>
        </w:rPr>
        <w:lastRenderedPageBreak/>
        <w:t>PRIJEDLOG</w:t>
      </w:r>
    </w:p>
    <w:p w14:paraId="060C478A" w14:textId="77777777" w:rsidR="00BE69CD" w:rsidRPr="00BE69CD" w:rsidRDefault="00BE69CD" w:rsidP="00F314AF">
      <w:pPr>
        <w:rPr>
          <w:b/>
          <w:snapToGrid w:val="0"/>
        </w:rPr>
      </w:pPr>
    </w:p>
    <w:p w14:paraId="060C478B" w14:textId="77777777" w:rsidR="00BE69CD" w:rsidRPr="00BE69CD" w:rsidRDefault="00BE69CD" w:rsidP="00F314AF">
      <w:pPr>
        <w:rPr>
          <w:b/>
          <w:snapToGrid w:val="0"/>
        </w:rPr>
      </w:pPr>
    </w:p>
    <w:p w14:paraId="060C478C" w14:textId="77777777" w:rsidR="00BE69CD" w:rsidRPr="00BE69CD" w:rsidRDefault="005D4700" w:rsidP="00F314AF">
      <w:pPr>
        <w:rPr>
          <w:snapToGrid w:val="0"/>
        </w:rPr>
      </w:pPr>
      <w:r w:rsidRPr="00BE69CD">
        <w:rPr>
          <w:b/>
          <w:snapToGrid w:val="0"/>
        </w:rPr>
        <w:t xml:space="preserve">Klasa: </w:t>
      </w:r>
      <w:r w:rsidRPr="00BE69CD">
        <w:rPr>
          <w:b/>
          <w:snapToGrid w:val="0"/>
        </w:rPr>
        <w:tab/>
      </w:r>
    </w:p>
    <w:p w14:paraId="060C478D" w14:textId="77777777" w:rsidR="00BE69CD" w:rsidRPr="00BE69CD" w:rsidRDefault="005D4700" w:rsidP="00F314AF">
      <w:pPr>
        <w:rPr>
          <w:b/>
          <w:snapToGrid w:val="0"/>
        </w:rPr>
      </w:pPr>
      <w:r>
        <w:rPr>
          <w:b/>
          <w:snapToGrid w:val="0"/>
        </w:rPr>
        <w:t>Urbroj:</w:t>
      </w:r>
      <w:r w:rsidR="00BE69CD" w:rsidRPr="00BE69CD">
        <w:rPr>
          <w:b/>
          <w:snapToGrid w:val="0"/>
        </w:rPr>
        <w:tab/>
        <w:t xml:space="preserve"> </w:t>
      </w:r>
    </w:p>
    <w:p w14:paraId="060C478E" w14:textId="77777777" w:rsidR="00BE69CD" w:rsidRPr="00BE69CD" w:rsidRDefault="00BE69CD" w:rsidP="00F314AF">
      <w:pPr>
        <w:rPr>
          <w:b/>
          <w:snapToGrid w:val="0"/>
        </w:rPr>
      </w:pPr>
    </w:p>
    <w:p w14:paraId="060C478F" w14:textId="77777777" w:rsidR="00BE69CD" w:rsidRPr="00BE69CD" w:rsidRDefault="00BE69CD" w:rsidP="00F314AF">
      <w:pPr>
        <w:rPr>
          <w:snapToGrid w:val="0"/>
        </w:rPr>
      </w:pPr>
      <w:r w:rsidRPr="00BE69CD">
        <w:rPr>
          <w:snapToGrid w:val="0"/>
        </w:rPr>
        <w:t>Zagreb,</w:t>
      </w:r>
      <w:r w:rsidRPr="00BE69CD">
        <w:rPr>
          <w:snapToGrid w:val="0"/>
        </w:rPr>
        <w:tab/>
      </w:r>
    </w:p>
    <w:p w14:paraId="060C4790" w14:textId="77777777" w:rsidR="00BE69CD" w:rsidRPr="00BE69CD" w:rsidRDefault="00BE69CD" w:rsidP="00F314AF">
      <w:pPr>
        <w:ind w:left="4253"/>
        <w:rPr>
          <w:snapToGrid w:val="0"/>
        </w:rPr>
      </w:pPr>
    </w:p>
    <w:p w14:paraId="060C4791" w14:textId="77777777" w:rsidR="00BE69CD" w:rsidRPr="00BE69CD" w:rsidRDefault="00BE69CD" w:rsidP="00F314AF">
      <w:pPr>
        <w:ind w:left="4253"/>
        <w:rPr>
          <w:snapToGrid w:val="0"/>
        </w:rPr>
      </w:pPr>
    </w:p>
    <w:p w14:paraId="060C4792" w14:textId="77777777" w:rsidR="00BE69CD" w:rsidRPr="00BE69CD" w:rsidRDefault="00BE69CD" w:rsidP="00F314AF">
      <w:pPr>
        <w:ind w:left="4253"/>
        <w:rPr>
          <w:snapToGrid w:val="0"/>
        </w:rPr>
      </w:pPr>
    </w:p>
    <w:p w14:paraId="060C4793" w14:textId="77777777" w:rsidR="00BE69CD" w:rsidRPr="00BE69CD" w:rsidRDefault="00BE69CD" w:rsidP="00F314AF">
      <w:pPr>
        <w:ind w:left="4253"/>
        <w:rPr>
          <w:b/>
          <w:snapToGrid w:val="0"/>
        </w:rPr>
      </w:pPr>
      <w:r w:rsidRPr="00BE69CD">
        <w:rPr>
          <w:b/>
          <w:snapToGrid w:val="0"/>
        </w:rPr>
        <w:t>PREDSJEDNIKU HRVATSKOGA SABORA</w:t>
      </w:r>
    </w:p>
    <w:p w14:paraId="060C4794" w14:textId="77777777" w:rsidR="00BE69CD" w:rsidRPr="00BE69CD" w:rsidRDefault="00BE69CD" w:rsidP="00F314AF">
      <w:pPr>
        <w:ind w:left="4253"/>
        <w:rPr>
          <w:snapToGrid w:val="0"/>
        </w:rPr>
      </w:pPr>
    </w:p>
    <w:p w14:paraId="060C4795" w14:textId="77777777" w:rsidR="00BE69CD" w:rsidRPr="00BE69CD" w:rsidRDefault="00BE69CD" w:rsidP="00F314AF">
      <w:pPr>
        <w:ind w:left="4253"/>
        <w:rPr>
          <w:snapToGrid w:val="0"/>
          <w:highlight w:val="yellow"/>
        </w:rPr>
      </w:pPr>
    </w:p>
    <w:p w14:paraId="060C4796" w14:textId="77777777" w:rsidR="00BE69CD" w:rsidRPr="00BE69CD" w:rsidRDefault="00BE69CD" w:rsidP="00F314AF">
      <w:pPr>
        <w:ind w:left="4253"/>
        <w:rPr>
          <w:snapToGrid w:val="0"/>
          <w:highlight w:val="yellow"/>
        </w:rPr>
      </w:pPr>
    </w:p>
    <w:p w14:paraId="060C4797" w14:textId="77777777" w:rsidR="00BE69CD" w:rsidRPr="00BE69CD" w:rsidRDefault="00BE69CD" w:rsidP="00F314AF">
      <w:pPr>
        <w:ind w:left="4253"/>
        <w:rPr>
          <w:snapToGrid w:val="0"/>
          <w:highlight w:val="yellow"/>
        </w:rPr>
      </w:pPr>
    </w:p>
    <w:p w14:paraId="060C4798" w14:textId="77777777" w:rsidR="00BE69CD" w:rsidRPr="00BE69CD" w:rsidRDefault="00BE69CD" w:rsidP="00F314AF">
      <w:pPr>
        <w:ind w:left="1418" w:hanging="1418"/>
        <w:jc w:val="both"/>
        <w:rPr>
          <w:snapToGrid w:val="0"/>
        </w:rPr>
      </w:pPr>
      <w:r w:rsidRPr="00BE69CD">
        <w:rPr>
          <w:snapToGrid w:val="0"/>
        </w:rPr>
        <w:t>Predmet:</w:t>
      </w:r>
      <w:r w:rsidRPr="00BE69CD">
        <w:rPr>
          <w:snapToGrid w:val="0"/>
        </w:rPr>
        <w:tab/>
      </w:r>
      <w:r w:rsidR="00CC1FC0" w:rsidRPr="00CC1FC0">
        <w:rPr>
          <w:snapToGrid w:val="0"/>
        </w:rPr>
        <w:t>Prijedlog zakona o izmjeni Zakona o mirovinskom osiguranju (predlagatelj: Klub zastupnika HSU-a, SNAGA-e, nezavisnih zastupnika i Nove politike u Hrvatskome saboru)</w:t>
      </w:r>
    </w:p>
    <w:p w14:paraId="060C4799" w14:textId="77777777" w:rsidR="00BE69CD" w:rsidRPr="00BE69CD" w:rsidRDefault="00BE69CD" w:rsidP="00F314AF">
      <w:pPr>
        <w:ind w:left="1418" w:hanging="1418"/>
        <w:jc w:val="both"/>
        <w:rPr>
          <w:snapToGrid w:val="0"/>
        </w:rPr>
      </w:pPr>
      <w:r w:rsidRPr="00BE69CD">
        <w:rPr>
          <w:snapToGrid w:val="0"/>
        </w:rPr>
        <w:tab/>
        <w:t>- mišljenje Vlade</w:t>
      </w:r>
    </w:p>
    <w:p w14:paraId="060C479A" w14:textId="77777777" w:rsidR="00BE69CD" w:rsidRPr="00BE69CD" w:rsidRDefault="00BE69CD" w:rsidP="00F314AF">
      <w:pPr>
        <w:rPr>
          <w:snapToGrid w:val="0"/>
          <w:highlight w:val="yellow"/>
        </w:rPr>
      </w:pPr>
    </w:p>
    <w:p w14:paraId="060C479B" w14:textId="77777777" w:rsidR="00BE69CD" w:rsidRPr="00BE69CD" w:rsidRDefault="00BE69CD" w:rsidP="00F314AF">
      <w:pPr>
        <w:ind w:left="1418" w:hanging="1418"/>
        <w:jc w:val="both"/>
        <w:rPr>
          <w:snapToGrid w:val="0"/>
        </w:rPr>
      </w:pPr>
      <w:r w:rsidRPr="00BE69CD">
        <w:rPr>
          <w:snapToGrid w:val="0"/>
        </w:rPr>
        <w:t>Veza:</w:t>
      </w:r>
      <w:r w:rsidRPr="00BE69CD">
        <w:rPr>
          <w:snapToGrid w:val="0"/>
        </w:rPr>
        <w:tab/>
        <w:t xml:space="preserve">Pismo Hrvatskoga sabora, KLASA: </w:t>
      </w:r>
      <w:r w:rsidR="00200640">
        <w:rPr>
          <w:snapToGrid w:val="0"/>
        </w:rPr>
        <w:t>140</w:t>
      </w:r>
      <w:r w:rsidR="00CC1FC0">
        <w:rPr>
          <w:snapToGrid w:val="0"/>
        </w:rPr>
        <w:t>-01/20</w:t>
      </w:r>
      <w:r w:rsidRPr="00BE69CD">
        <w:rPr>
          <w:snapToGrid w:val="0"/>
        </w:rPr>
        <w:t>-01/0</w:t>
      </w:r>
      <w:r w:rsidR="00200640">
        <w:rPr>
          <w:snapToGrid w:val="0"/>
        </w:rPr>
        <w:t>2</w:t>
      </w:r>
      <w:r w:rsidR="00CC1FC0">
        <w:rPr>
          <w:snapToGrid w:val="0"/>
        </w:rPr>
        <w:t>, URBROJ: 65-20</w:t>
      </w:r>
      <w:r w:rsidRPr="00BE69CD">
        <w:rPr>
          <w:snapToGrid w:val="0"/>
        </w:rPr>
        <w:t xml:space="preserve">-03, od </w:t>
      </w:r>
      <w:r w:rsidR="00CC1FC0">
        <w:rPr>
          <w:snapToGrid w:val="0"/>
        </w:rPr>
        <w:t>17</w:t>
      </w:r>
      <w:r w:rsidRPr="00BE69CD">
        <w:rPr>
          <w:snapToGrid w:val="0"/>
        </w:rPr>
        <w:t xml:space="preserve">. </w:t>
      </w:r>
      <w:r w:rsidR="00CC1FC0">
        <w:rPr>
          <w:snapToGrid w:val="0"/>
        </w:rPr>
        <w:t xml:space="preserve">travnja </w:t>
      </w:r>
      <w:r w:rsidRPr="00BE69CD">
        <w:rPr>
          <w:snapToGrid w:val="0"/>
        </w:rPr>
        <w:t>20</w:t>
      </w:r>
      <w:r w:rsidR="00CC1FC0">
        <w:rPr>
          <w:snapToGrid w:val="0"/>
        </w:rPr>
        <w:t>20</w:t>
      </w:r>
      <w:r w:rsidRPr="00BE69CD">
        <w:rPr>
          <w:snapToGrid w:val="0"/>
        </w:rPr>
        <w:t>. godine</w:t>
      </w:r>
    </w:p>
    <w:p w14:paraId="060C479C" w14:textId="77777777" w:rsidR="00BE69CD" w:rsidRPr="00BE69CD" w:rsidRDefault="00BE69CD" w:rsidP="00F314AF">
      <w:pPr>
        <w:jc w:val="both"/>
        <w:rPr>
          <w:snapToGrid w:val="0"/>
        </w:rPr>
      </w:pPr>
    </w:p>
    <w:p w14:paraId="060C479D" w14:textId="77777777" w:rsidR="00BE69CD" w:rsidRPr="00BE69CD" w:rsidRDefault="00BE69CD" w:rsidP="00F314AF">
      <w:pPr>
        <w:jc w:val="both"/>
        <w:rPr>
          <w:snapToGrid w:val="0"/>
        </w:rPr>
      </w:pPr>
    </w:p>
    <w:p w14:paraId="060C479E" w14:textId="77777777" w:rsidR="00BE69CD" w:rsidRPr="00BE69CD" w:rsidRDefault="00BE69CD" w:rsidP="00F314AF">
      <w:pPr>
        <w:jc w:val="both"/>
        <w:rPr>
          <w:snapToGrid w:val="0"/>
        </w:rPr>
      </w:pPr>
      <w:r w:rsidRPr="00BE69CD">
        <w:rPr>
          <w:snapToGrid w:val="0"/>
        </w:rPr>
        <w:tab/>
      </w:r>
      <w:r w:rsidRPr="00BE69CD">
        <w:rPr>
          <w:snapToGrid w:val="0"/>
        </w:rPr>
        <w:tab/>
        <w:t xml:space="preserve">Na temelju članka 122. stavka 2. Poslovnika Hrvatskoga sabora (Narodne novine, br. 81/13, 113/16, 69/17 i 29/18), Vlada Republike Hrvatske o Prijedlogu zakona o </w:t>
      </w:r>
      <w:r w:rsidR="00CC1FC0">
        <w:rPr>
          <w:snapToGrid w:val="0"/>
        </w:rPr>
        <w:t>izmjeni</w:t>
      </w:r>
      <w:r w:rsidR="00200640" w:rsidRPr="00200640">
        <w:rPr>
          <w:snapToGrid w:val="0"/>
        </w:rPr>
        <w:t xml:space="preserve"> </w:t>
      </w:r>
      <w:r w:rsidR="00CC1FC0">
        <w:rPr>
          <w:snapToGrid w:val="0"/>
        </w:rPr>
        <w:t>Zakona o mirovinskom osiguranju</w:t>
      </w:r>
      <w:r w:rsidR="00CC1FC0" w:rsidRPr="00CC1FC0">
        <w:t xml:space="preserve"> </w:t>
      </w:r>
      <w:r w:rsidR="00CC1FC0" w:rsidRPr="00CC1FC0">
        <w:rPr>
          <w:snapToGrid w:val="0"/>
        </w:rPr>
        <w:t xml:space="preserve">(predlagatelj: </w:t>
      </w:r>
      <w:r w:rsidR="003F7968">
        <w:rPr>
          <w:snapToGrid w:val="0"/>
        </w:rPr>
        <w:t xml:space="preserve">Klub zastupnika HSU-a, SNAGA-e, </w:t>
      </w:r>
      <w:r w:rsidR="00CC1FC0" w:rsidRPr="00CC1FC0">
        <w:rPr>
          <w:snapToGrid w:val="0"/>
        </w:rPr>
        <w:t>nezavisnih zastupnika i Nove politike u Hrvatskome saboru)</w:t>
      </w:r>
      <w:r w:rsidRPr="00BE69CD">
        <w:rPr>
          <w:snapToGrid w:val="0"/>
        </w:rPr>
        <w:t>, daje sljedeće</w:t>
      </w:r>
    </w:p>
    <w:p w14:paraId="060C479F" w14:textId="77777777" w:rsidR="00BE69CD" w:rsidRPr="00BE69CD" w:rsidRDefault="00BE69CD" w:rsidP="00F314AF">
      <w:pPr>
        <w:jc w:val="both"/>
        <w:rPr>
          <w:b/>
          <w:snapToGrid w:val="0"/>
          <w:highlight w:val="yellow"/>
        </w:rPr>
      </w:pPr>
    </w:p>
    <w:p w14:paraId="060C47A0" w14:textId="77777777" w:rsidR="00BE69CD" w:rsidRPr="00BE69CD" w:rsidRDefault="00BE69CD" w:rsidP="00F314AF">
      <w:pPr>
        <w:jc w:val="both"/>
        <w:rPr>
          <w:b/>
          <w:snapToGrid w:val="0"/>
          <w:highlight w:val="yellow"/>
        </w:rPr>
      </w:pPr>
    </w:p>
    <w:p w14:paraId="060C47A1" w14:textId="77777777" w:rsidR="00BE69CD" w:rsidRPr="00BE69CD" w:rsidRDefault="00BE69CD" w:rsidP="00F314AF">
      <w:pPr>
        <w:jc w:val="center"/>
        <w:rPr>
          <w:b/>
          <w:snapToGrid w:val="0"/>
        </w:rPr>
      </w:pPr>
      <w:r w:rsidRPr="00BE69CD">
        <w:rPr>
          <w:b/>
          <w:snapToGrid w:val="0"/>
        </w:rPr>
        <w:t>M I Š L J E N J E</w:t>
      </w:r>
    </w:p>
    <w:p w14:paraId="060C47A2" w14:textId="77777777" w:rsidR="00BE69CD" w:rsidRPr="00BE69CD" w:rsidRDefault="00BE69CD" w:rsidP="00F314AF">
      <w:pPr>
        <w:jc w:val="center"/>
        <w:rPr>
          <w:b/>
          <w:snapToGrid w:val="0"/>
          <w:highlight w:val="yellow"/>
        </w:rPr>
      </w:pPr>
    </w:p>
    <w:p w14:paraId="060C47A3" w14:textId="77777777" w:rsidR="00BE69CD" w:rsidRPr="00BE69CD" w:rsidRDefault="00BE69CD" w:rsidP="00F314AF">
      <w:pPr>
        <w:jc w:val="center"/>
        <w:rPr>
          <w:b/>
          <w:snapToGrid w:val="0"/>
          <w:highlight w:val="yellow"/>
        </w:rPr>
      </w:pPr>
    </w:p>
    <w:p w14:paraId="060C47A4" w14:textId="77777777" w:rsidR="00BE69CD" w:rsidRPr="006A1FF3" w:rsidRDefault="00BE69CD" w:rsidP="002E1DB7">
      <w:pPr>
        <w:spacing w:after="240"/>
        <w:jc w:val="both"/>
      </w:pPr>
      <w:r w:rsidRPr="00BE69CD">
        <w:tab/>
      </w:r>
      <w:r w:rsidRPr="00BE69CD">
        <w:tab/>
        <w:t>Vlada Republike Hrvatske predlaže Hrvatskome saboru da ne prihvati Prijedlog zakona o</w:t>
      </w:r>
      <w:r w:rsidR="00200640" w:rsidRPr="00200640">
        <w:t xml:space="preserve"> izmjen</w:t>
      </w:r>
      <w:r w:rsidR="00C72D49">
        <w:t>i</w:t>
      </w:r>
      <w:r w:rsidR="00200640" w:rsidRPr="00200640">
        <w:t xml:space="preserve"> Zako</w:t>
      </w:r>
      <w:r w:rsidR="00C72D49">
        <w:t>na o mirovinskom osiguranju</w:t>
      </w:r>
      <w:r w:rsidR="001A2D4C">
        <w:t xml:space="preserve"> (</w:t>
      </w:r>
      <w:r w:rsidR="001A2D4C" w:rsidRPr="001A2D4C">
        <w:t>u daljnjem tekstu</w:t>
      </w:r>
      <w:r w:rsidR="001A2D4C">
        <w:t>:</w:t>
      </w:r>
      <w:r w:rsidR="001A2D4C" w:rsidRPr="001A2D4C">
        <w:t xml:space="preserve"> </w:t>
      </w:r>
      <w:r w:rsidR="001A2D4C">
        <w:t>Prijedlog</w:t>
      </w:r>
      <w:r w:rsidR="001A2D4C" w:rsidRPr="001A2D4C">
        <w:t xml:space="preserve"> zakona</w:t>
      </w:r>
      <w:r w:rsidR="001A2D4C">
        <w:t>)</w:t>
      </w:r>
      <w:r w:rsidRPr="00BE69CD">
        <w:t xml:space="preserve">, </w:t>
      </w:r>
      <w:r w:rsidR="00DA1D9A" w:rsidRPr="00DA1D9A">
        <w:t xml:space="preserve">koji je predsjedniku Hrvatskoga sabora podnesen aktom </w:t>
      </w:r>
      <w:r w:rsidRPr="00BE69CD">
        <w:t xml:space="preserve">od </w:t>
      </w:r>
      <w:r w:rsidR="00C72D49">
        <w:t>17</w:t>
      </w:r>
      <w:r w:rsidRPr="00BE69CD">
        <w:t xml:space="preserve">. </w:t>
      </w:r>
      <w:r w:rsidR="00C72D49">
        <w:t>travnja</w:t>
      </w:r>
      <w:r w:rsidRPr="00BE69CD">
        <w:t xml:space="preserve"> 20</w:t>
      </w:r>
      <w:r w:rsidR="00C72D49">
        <w:t>20</w:t>
      </w:r>
      <w:r w:rsidRPr="00BE69CD">
        <w:t>. godine, iz sljedećih razloga.</w:t>
      </w:r>
    </w:p>
    <w:p w14:paraId="060C47A5" w14:textId="77777777" w:rsidR="00E313AA" w:rsidRDefault="00BE69CD" w:rsidP="006A1FF3">
      <w:pPr>
        <w:spacing w:after="240"/>
        <w:jc w:val="both"/>
      </w:pPr>
      <w:r w:rsidRPr="00BE69CD">
        <w:tab/>
      </w:r>
      <w:r w:rsidRPr="00BE69CD">
        <w:tab/>
        <w:t xml:space="preserve"> </w:t>
      </w:r>
      <w:r w:rsidR="00BF0A7A">
        <w:t>Ovim Prijedlogom zakona predlaže se</w:t>
      </w:r>
      <w:r w:rsidR="00694C0D">
        <w:t xml:space="preserve"> da se korisnicima obiteljske mirovine ubuduće obiteljska mirovina određuje s povećanim mirovinskim faktorom, na sljedeći način. Kada obiteljsku mirovinu koristi jedan član, predlaže se povećanje mirovinskog faktora sa sadašnjih 0,7 na 0,8, kada ju koriste dva člana predlaže se povećanje </w:t>
      </w:r>
      <w:r w:rsidR="005733EF">
        <w:t xml:space="preserve">mirovinskog faktora </w:t>
      </w:r>
      <w:r w:rsidR="00694C0D">
        <w:t>sa sadašnjih 0,8 na 0,85</w:t>
      </w:r>
      <w:r w:rsidR="00EF62E4">
        <w:t xml:space="preserve">, odnosno kada mirovinu koriste </w:t>
      </w:r>
      <w:r w:rsidR="00694C0D">
        <w:t xml:space="preserve">tri člana </w:t>
      </w:r>
      <w:r w:rsidR="00003C86">
        <w:t xml:space="preserve">predlaže se povećanje </w:t>
      </w:r>
      <w:r w:rsidR="005733EF">
        <w:t xml:space="preserve">mirovinskog faktora </w:t>
      </w:r>
      <w:r w:rsidR="00694C0D">
        <w:t>sa sadašnjih 0,9 na 0,95, dok bi za četiri ili više korisnika obiteljske mirovine mirovinski faktor ostao isti kao i do sada, 1,0.</w:t>
      </w:r>
    </w:p>
    <w:p w14:paraId="060C47A6" w14:textId="77777777" w:rsidR="006A1FF3" w:rsidRDefault="006A1FF3" w:rsidP="006A1FF3">
      <w:pPr>
        <w:spacing w:after="240"/>
        <w:ind w:firstLine="1418"/>
        <w:jc w:val="both"/>
      </w:pPr>
      <w:r>
        <w:t xml:space="preserve">Ovim Prijedlogom </w:t>
      </w:r>
      <w:r w:rsidR="002E1DB7">
        <w:t xml:space="preserve">zakona </w:t>
      </w:r>
      <w:r>
        <w:t xml:space="preserve">se također predlaže </w:t>
      </w:r>
      <w:r w:rsidR="000029B1">
        <w:t>da se korisnicima</w:t>
      </w:r>
      <w:r>
        <w:t xml:space="preserve"> obiteljske mirovine koji su pravo na obiteljsku m</w:t>
      </w:r>
      <w:r w:rsidR="000029B1">
        <w:t>irovinu ostvarili do</w:t>
      </w:r>
      <w:r>
        <w:t xml:space="preserve"> 31. </w:t>
      </w:r>
      <w:r w:rsidR="00FF04A2">
        <w:t xml:space="preserve">prosinca </w:t>
      </w:r>
      <w:r>
        <w:t xml:space="preserve">2020. </w:t>
      </w:r>
      <w:r w:rsidR="00FF04A2">
        <w:t>godine</w:t>
      </w:r>
      <w:r>
        <w:t xml:space="preserve">, </w:t>
      </w:r>
      <w:r w:rsidR="000029B1">
        <w:t>sa</w:t>
      </w:r>
      <w:r>
        <w:t xml:space="preserve"> stup</w:t>
      </w:r>
      <w:r w:rsidR="00090420">
        <w:t xml:space="preserve">anjem na snagu ovoga Prijedloga zakona </w:t>
      </w:r>
      <w:r>
        <w:t xml:space="preserve">odredi nova svota mirovine </w:t>
      </w:r>
      <w:r w:rsidR="006B7E83">
        <w:t>sukladno predloženoj</w:t>
      </w:r>
      <w:r>
        <w:t xml:space="preserve"> </w:t>
      </w:r>
      <w:r w:rsidR="006B7E83">
        <w:t>izmjeni visine mirovinskih faktora</w:t>
      </w:r>
      <w:r>
        <w:t>.</w:t>
      </w:r>
    </w:p>
    <w:p w14:paraId="060C47A7" w14:textId="77777777" w:rsidR="000012D8" w:rsidRDefault="00647CC6" w:rsidP="006A1FF3">
      <w:pPr>
        <w:spacing w:after="240"/>
        <w:ind w:firstLine="1418"/>
        <w:jc w:val="both"/>
      </w:pPr>
      <w:r>
        <w:lastRenderedPageBreak/>
        <w:t xml:space="preserve">Prije svega, </w:t>
      </w:r>
      <w:r w:rsidR="00E313AA">
        <w:t xml:space="preserve">Vlada Republike Hrvatske naglašava kako je, u skladu s načelom uzajamnosti, </w:t>
      </w:r>
      <w:r w:rsidR="00AB3F28">
        <w:t xml:space="preserve">Zakonom o mirovinskom osiguranju (Narodne novine, </w:t>
      </w:r>
      <w:r w:rsidR="00AB3F28" w:rsidRPr="00AB3F28">
        <w:t>br. 157/13, 33/15, 120/16, 18/18 – Odluka Ustavnog suda Republike Hrvatske, 62/18, 115/18 i 102/19</w:t>
      </w:r>
      <w:r w:rsidR="00AB3F28">
        <w:t xml:space="preserve">, u daljnjem tekstu: ZOMO) </w:t>
      </w:r>
      <w:r w:rsidR="00E313AA">
        <w:t xml:space="preserve">uspostavljen sustav kojim je ustanovljeno jamstvo države za potpuno i pravodobno ostvarivanje prava iz mirovinskog osiguranja, mehanizmi financiranja mirovinskog </w:t>
      </w:r>
      <w:r w:rsidR="00C05D32">
        <w:t>sustava</w:t>
      </w:r>
      <w:r w:rsidR="00E313AA">
        <w:t xml:space="preserve"> i instrumenti za namirenje dostatnih sredstava za financiranje stečenih prava iz mirovinskog osiguranja. </w:t>
      </w:r>
      <w:r w:rsidR="00C05D32">
        <w:t xml:space="preserve">Također, </w:t>
      </w:r>
      <w:r w:rsidR="00AB3F28">
        <w:t xml:space="preserve">ZOMO-om je </w:t>
      </w:r>
      <w:r w:rsidR="00E313AA">
        <w:t xml:space="preserve">propisan katalog prava za slučaj nastalog rizika koji proizlazi iz visine uplaćenih doprinosa, tako da </w:t>
      </w:r>
      <w:r w:rsidR="00C05D32">
        <w:t xml:space="preserve">se osiguraju pretpostavke da </w:t>
      </w:r>
      <w:r w:rsidR="00E313AA">
        <w:t>sustav bude dugoročno održiv.</w:t>
      </w:r>
      <w:r w:rsidR="00DF4F69">
        <w:t xml:space="preserve"> </w:t>
      </w:r>
    </w:p>
    <w:p w14:paraId="060C47A8" w14:textId="77777777" w:rsidR="000012D8" w:rsidRDefault="000012D8" w:rsidP="006A1FF3">
      <w:pPr>
        <w:spacing w:after="240"/>
        <w:ind w:firstLine="1418"/>
        <w:jc w:val="both"/>
      </w:pPr>
      <w:r>
        <w:t xml:space="preserve">Naime, </w:t>
      </w:r>
      <w:r w:rsidRPr="000012D8">
        <w:t xml:space="preserve">mirovinsko osiguranje </w:t>
      </w:r>
      <w:r>
        <w:t xml:space="preserve">se </w:t>
      </w:r>
      <w:r w:rsidRPr="000012D8">
        <w:t>fin</w:t>
      </w:r>
      <w:r>
        <w:t>ancira iz doprinosa osiguranika</w:t>
      </w:r>
      <w:r w:rsidR="00AB3F28">
        <w:t>,</w:t>
      </w:r>
      <w:r>
        <w:t xml:space="preserve"> odnosno poslodavaca na plaću </w:t>
      </w:r>
      <w:r w:rsidRPr="000012D8">
        <w:t>te zbog prihvaćenog sustava obveznih doprinosa</w:t>
      </w:r>
      <w:r w:rsidR="00916805">
        <w:t>,</w:t>
      </w:r>
      <w:r w:rsidRPr="000012D8">
        <w:t xml:space="preserve"> novčana primanja iz podsustava mirovinskog osiguranja </w:t>
      </w:r>
      <w:r>
        <w:t>generacijske</w:t>
      </w:r>
      <w:r w:rsidRPr="000012D8">
        <w:t xml:space="preserve"> solidarnosti imaju javnopravnu narav</w:t>
      </w:r>
      <w:r>
        <w:t>.</w:t>
      </w:r>
      <w:r w:rsidRPr="000012D8">
        <w:t xml:space="preserve"> </w:t>
      </w:r>
      <w:r>
        <w:t>I</w:t>
      </w:r>
      <w:r w:rsidRPr="000012D8">
        <w:t>z uplate doprinosa proizlaz</w:t>
      </w:r>
      <w:r>
        <w:t>i pravo osiguranika na mirovinu ili drugo mirovinsko</w:t>
      </w:r>
      <w:r w:rsidRPr="000012D8">
        <w:t xml:space="preserve"> priman</w:t>
      </w:r>
      <w:r>
        <w:t>je</w:t>
      </w:r>
      <w:r w:rsidRPr="000012D8">
        <w:t xml:space="preserve"> prema određenom katalogu prava koji</w:t>
      </w:r>
      <w:r>
        <w:t xml:space="preserve"> je </w:t>
      </w:r>
      <w:r w:rsidRPr="000012D8">
        <w:t xml:space="preserve">određen </w:t>
      </w:r>
      <w:r w:rsidR="00AB3F28">
        <w:t>ZOMO-om</w:t>
      </w:r>
      <w:r w:rsidRPr="000012D8">
        <w:t xml:space="preserve"> </w:t>
      </w:r>
      <w:r>
        <w:t>sukladno</w:t>
      </w:r>
      <w:r w:rsidRPr="000012D8">
        <w:t xml:space="preserve"> gospodarskim mogućnostima</w:t>
      </w:r>
      <w:r>
        <w:t xml:space="preserve"> države,</w:t>
      </w:r>
      <w:r w:rsidRPr="000012D8">
        <w:t xml:space="preserve"> </w:t>
      </w:r>
      <w:r>
        <w:t xml:space="preserve">odnosno </w:t>
      </w:r>
      <w:r w:rsidRPr="000012D8">
        <w:t>temelji se na tekućem financiranju</w:t>
      </w:r>
      <w:r>
        <w:t xml:space="preserve"> aktivne generacije osiguranika, a ne predstavlja oblik osobne štednje sredstava.</w:t>
      </w:r>
    </w:p>
    <w:p w14:paraId="060C47A9" w14:textId="77777777" w:rsidR="00277016" w:rsidRDefault="00122489" w:rsidP="00DE0FF8">
      <w:pPr>
        <w:pStyle w:val="BodyText"/>
        <w:tabs>
          <w:tab w:val="left" w:pos="1418"/>
        </w:tabs>
        <w:spacing w:after="240"/>
        <w:ind w:firstLine="708"/>
      </w:pPr>
      <w:r>
        <w:tab/>
      </w:r>
      <w:r w:rsidR="00BF0A7A">
        <w:t xml:space="preserve">Vlada Republike Hrvatske smatra </w:t>
      </w:r>
      <w:r w:rsidR="00C31BB0">
        <w:t>kako je z</w:t>
      </w:r>
      <w:r w:rsidR="00003C86" w:rsidRPr="00003C86">
        <w:t>a eventualno uvođenje novog modela obiteljske mirovine nužna anali</w:t>
      </w:r>
      <w:r w:rsidR="00AB3F28">
        <w:t>za, ne samo uvjeta za ostvarivanje prava na obiteljsku mirovinu</w:t>
      </w:r>
      <w:r w:rsidR="00DD1BBA">
        <w:t>, već i njene korelacije s</w:t>
      </w:r>
      <w:r w:rsidR="00AB3F28">
        <w:t xml:space="preserve"> ostalim pravima unutar sustava mirovinskoga osiguranja, odnosno </w:t>
      </w:r>
      <w:r w:rsidR="00AB3F28" w:rsidRPr="00003C86">
        <w:t>održivosti</w:t>
      </w:r>
      <w:r w:rsidR="00003C86" w:rsidRPr="00003C86">
        <w:t xml:space="preserve"> c</w:t>
      </w:r>
      <w:r w:rsidR="00E354AB">
        <w:t xml:space="preserve">jelokupnog mirovinskog sustava. </w:t>
      </w:r>
      <w:r w:rsidR="00DD1BBA">
        <w:t>Pritom je važno</w:t>
      </w:r>
      <w:r w:rsidR="00C31BB0" w:rsidRPr="00003C86">
        <w:t xml:space="preserve"> naglasiti da u odnosu na druge države članice Europske unije, Hrvatska ima</w:t>
      </w:r>
      <w:r w:rsidR="00AB3F28">
        <w:t xml:space="preserve"> jedne od najblažih uvjeta</w:t>
      </w:r>
      <w:r w:rsidR="00C31BB0" w:rsidRPr="00003C86">
        <w:t xml:space="preserve"> za ostvarivanje </w:t>
      </w:r>
      <w:r w:rsidR="00D85E87">
        <w:t>prava na obiteljsku mirovinu</w:t>
      </w:r>
      <w:r w:rsidR="00C31BB0" w:rsidRPr="00003C86">
        <w:t xml:space="preserve"> (u većini država dob za stjecanje prava na obiteljsku mirovinu veća je od 50 godina</w:t>
      </w:r>
      <w:r w:rsidR="00AB3F28">
        <w:t xml:space="preserve"> života</w:t>
      </w:r>
      <w:r w:rsidR="00C31BB0" w:rsidRPr="00003C86">
        <w:t>, a u nekim državama uvjet je i trajan</w:t>
      </w:r>
      <w:r>
        <w:t>je braka kroz određeno vrijeme)</w:t>
      </w:r>
      <w:r w:rsidR="00C31BB0" w:rsidRPr="00003C86">
        <w:t xml:space="preserve"> te uz Sloveniju, najviši postotak za određivanje obiteljske mirovine (70% za jednog člana). </w:t>
      </w:r>
      <w:r w:rsidR="00B96214">
        <w:t xml:space="preserve">Pravo </w:t>
      </w:r>
      <w:r w:rsidR="00AB3F28">
        <w:t>na obiteljsku mirovinu s</w:t>
      </w:r>
      <w:r w:rsidR="00B96214">
        <w:t xml:space="preserve"> navršenih 50 godina života može ostvariti i bračni drug koji je u trenutku smrti osiguranika imao 45 godina života</w:t>
      </w:r>
      <w:r w:rsidR="00681124">
        <w:t xml:space="preserve">. Važno je dodati kako je </w:t>
      </w:r>
      <w:r w:rsidR="00CD15E0">
        <w:t>uz udovca/udovicu te</w:t>
      </w:r>
      <w:r w:rsidR="001512D7">
        <w:t xml:space="preserve"> </w:t>
      </w:r>
      <w:r w:rsidR="00CD15E0">
        <w:t>izvanbračnog druga i životnog partnera</w:t>
      </w:r>
      <w:r w:rsidR="00D85E87">
        <w:t>,</w:t>
      </w:r>
      <w:r w:rsidR="00CD15E0" w:rsidRPr="00681124">
        <w:t xml:space="preserve"> </w:t>
      </w:r>
      <w:r w:rsidR="00681124">
        <w:t>ZOMO-om propisan i</w:t>
      </w:r>
      <w:r w:rsidR="00DF5761">
        <w:t xml:space="preserve"> široki krug </w:t>
      </w:r>
      <w:r w:rsidR="00681124">
        <w:t xml:space="preserve">ostalih </w:t>
      </w:r>
      <w:r w:rsidR="00DF5761">
        <w:t>članova obitelji koji mogu ostvariti pravo na obiteljsku mirovinu</w:t>
      </w:r>
      <w:r w:rsidR="00681124">
        <w:t xml:space="preserve"> uz ispunjenje propisanih uvjeta, primjerice, </w:t>
      </w:r>
      <w:r w:rsidR="00681124" w:rsidRPr="00681124">
        <w:t>razvedeni bračni drug s pravom na uzdržavanje</w:t>
      </w:r>
      <w:r w:rsidR="00681124">
        <w:t>, djeca,</w:t>
      </w:r>
      <w:r w:rsidR="00CD15E0">
        <w:t xml:space="preserve"> </w:t>
      </w:r>
      <w:r w:rsidR="00CD15E0" w:rsidRPr="00CD15E0">
        <w:t>dijete sa statusom osobe s invaliditetom</w:t>
      </w:r>
      <w:r w:rsidR="00CD15E0">
        <w:t xml:space="preserve"> te</w:t>
      </w:r>
      <w:r w:rsidR="00681124">
        <w:t xml:space="preserve"> pastorčad koju je osiguranik uzdržavao, unučad koju je osiguranik uzdržavao, roditelji (otac, majka, očuh, maćeha</w:t>
      </w:r>
      <w:r w:rsidR="00CD15E0">
        <w:t>,</w:t>
      </w:r>
      <w:r w:rsidR="00CD15E0" w:rsidRPr="00CD15E0">
        <w:t xml:space="preserve"> životni partner roditelja</w:t>
      </w:r>
      <w:r w:rsidR="00681124">
        <w:t xml:space="preserve"> i posvojitelj osiguranika koje je osiguranik uzdržavao) te braća, sestre i druga djeca koju je osiguranik uzeo na uzdržavanje</w:t>
      </w:r>
      <w:r w:rsidR="00DF5761">
        <w:t xml:space="preserve">. </w:t>
      </w:r>
      <w:r w:rsidR="00B96214">
        <w:t>U prilog</w:t>
      </w:r>
      <w:r w:rsidR="00497A43">
        <w:t xml:space="preserve"> konstataciji o blagim uvjetima za</w:t>
      </w:r>
      <w:r w:rsidR="00B96214">
        <w:t xml:space="preserve"> </w:t>
      </w:r>
      <w:r w:rsidR="00497A43">
        <w:t>ostvarivanje</w:t>
      </w:r>
      <w:r w:rsidR="00B96214">
        <w:t xml:space="preserve"> prava na obiteljsku mirovinu ide i zakonska presumpcija da je umrli osiguranik uzdržavao bračnog/izvanbračnog druga u trenutku smrti, iako </w:t>
      </w:r>
      <w:r w:rsidR="0086272B">
        <w:t>isti ostvaruje</w:t>
      </w:r>
      <w:r w:rsidR="00B96214">
        <w:t xml:space="preserve"> svoj prihod. </w:t>
      </w:r>
      <w:r>
        <w:t>Država jamči upravo onu razinu prava i pravodobnu isplatu ostvarenih davanja koje su pokrivene doprinosima, uzimajući u obzir očekivano trajanje života, predvidivi broj korisnika i sl.</w:t>
      </w:r>
      <w:r w:rsidR="001512D7">
        <w:t xml:space="preserve"> </w:t>
      </w:r>
    </w:p>
    <w:p w14:paraId="060C47AA" w14:textId="77777777" w:rsidR="00277016" w:rsidRDefault="00E354AB" w:rsidP="006A1FF3">
      <w:pPr>
        <w:pStyle w:val="BodyText"/>
        <w:tabs>
          <w:tab w:val="left" w:pos="1418"/>
        </w:tabs>
        <w:spacing w:after="240"/>
        <w:ind w:firstLine="708"/>
      </w:pPr>
      <w:r>
        <w:tab/>
        <w:t xml:space="preserve">U odnosu na navode iz Prijedloga zakona kako veliki broj osiguranika iza čije smrti se pravo ostvaruje ima ostvaren dugotrajan mirovinski staž, Vlada Republike Hrvatske ističe </w:t>
      </w:r>
      <w:r w:rsidR="00CE78E1">
        <w:t xml:space="preserve">upravo suprotno. Naime, </w:t>
      </w:r>
      <w:r>
        <w:t>velik</w:t>
      </w:r>
      <w:r w:rsidR="00CE78E1">
        <w:t>i</w:t>
      </w:r>
      <w:r>
        <w:t xml:space="preserve"> broj osiguranika iz</w:t>
      </w:r>
      <w:r w:rsidR="00B96214">
        <w:t>a kojih se pravo ostvaruje ima</w:t>
      </w:r>
      <w:r w:rsidR="00AC4539">
        <w:t xml:space="preserve"> relativno</w:t>
      </w:r>
      <w:r>
        <w:t xml:space="preserve"> nizak ostvaren mirovinski staž, </w:t>
      </w:r>
      <w:r w:rsidR="00B96214">
        <w:t xml:space="preserve">budući da je ZOMO-om propisan uvjet da umrli osiguranik mora imati navršeno </w:t>
      </w:r>
      <w:r w:rsidR="00D75478">
        <w:t>najmanje</w:t>
      </w:r>
      <w:r w:rsidR="00B96214">
        <w:t xml:space="preserve"> 5 godina staža osiguranja ili 10 godina mirovinskog staža, odnosno ispunjavati uvjete za invalidsku mirovinu ili biti korisnik mirovine, a u slučaju utvrđene ozljede na radu ili profesionalne bolesti </w:t>
      </w:r>
      <w:r w:rsidR="00D75478">
        <w:t>pravo na obiteljsku mirovinu se može ostvariti bez obzira na dužinu</w:t>
      </w:r>
      <w:r w:rsidR="00B96214">
        <w:t xml:space="preserve"> mirovinskog staž</w:t>
      </w:r>
      <w:r w:rsidR="00D75478">
        <w:t>a</w:t>
      </w:r>
      <w:r w:rsidR="00B96214">
        <w:t>. S</w:t>
      </w:r>
      <w:r w:rsidR="00D75478">
        <w:t>toga naveden</w:t>
      </w:r>
      <w:r w:rsidR="00DE0FF8">
        <w:t>a konstatacija</w:t>
      </w:r>
      <w:r w:rsidR="00D75478">
        <w:t xml:space="preserve"> </w:t>
      </w:r>
      <w:r w:rsidR="00DE0FF8">
        <w:t>u</w:t>
      </w:r>
      <w:r w:rsidR="00D75478">
        <w:t xml:space="preserve"> </w:t>
      </w:r>
      <w:r>
        <w:t xml:space="preserve">Prijedlogu zakona, nije </w:t>
      </w:r>
      <w:r w:rsidR="00DE0FF8">
        <w:t>točna.</w:t>
      </w:r>
    </w:p>
    <w:p w14:paraId="060C47AB" w14:textId="77777777" w:rsidR="00E354AB" w:rsidRDefault="00AA421D" w:rsidP="006A1FF3">
      <w:pPr>
        <w:pStyle w:val="BodyText"/>
        <w:tabs>
          <w:tab w:val="left" w:pos="1418"/>
        </w:tabs>
        <w:spacing w:after="240"/>
        <w:ind w:firstLine="708"/>
      </w:pPr>
      <w:r>
        <w:lastRenderedPageBreak/>
        <w:tab/>
        <w:t>Vlada Republike Hrvatske naglašava kako ovim Prijedlogom zakona n</w:t>
      </w:r>
      <w:r w:rsidR="000029B1">
        <w:t>ije ponuđeno cjelovito rješenje</w:t>
      </w:r>
      <w:r w:rsidR="00DE0FF8">
        <w:t xml:space="preserve"> za uređenje instituta obiteljske mirovine, posebice u odnosu na ostala prava </w:t>
      </w:r>
      <w:r w:rsidR="00D85E87">
        <w:t>koja se ostvaruju na temelju uplate doprinosa za mirovinsko osiguranje, čime se</w:t>
      </w:r>
      <w:r w:rsidR="001512D7">
        <w:t xml:space="preserve"> </w:t>
      </w:r>
      <w:r w:rsidR="00FD2678">
        <w:t xml:space="preserve">narušava </w:t>
      </w:r>
      <w:r w:rsidR="00D85E87">
        <w:t>mirovinski sustav</w:t>
      </w:r>
      <w:r w:rsidR="00FD2678">
        <w:t xml:space="preserve"> i</w:t>
      </w:r>
      <w:r w:rsidR="00D85E87">
        <w:t xml:space="preserve"> unosi pravna nesigurnost</w:t>
      </w:r>
      <w:r>
        <w:t xml:space="preserve">. </w:t>
      </w:r>
      <w:r w:rsidR="00E354AB">
        <w:t>N</w:t>
      </w:r>
      <w:r>
        <w:t>aime</w:t>
      </w:r>
      <w:r w:rsidR="00E354AB">
        <w:t xml:space="preserve">, </w:t>
      </w:r>
      <w:r w:rsidR="00D75478">
        <w:t>u odnosu na</w:t>
      </w:r>
      <w:r w:rsidR="000029B1">
        <w:t xml:space="preserve"> predloženo</w:t>
      </w:r>
      <w:r w:rsidR="00D75478">
        <w:t xml:space="preserve"> povećanje mirovinskih faktora za određivanje obiteljske mirovine </w:t>
      </w:r>
      <w:r>
        <w:t xml:space="preserve">nije ponuđeno argumentirano obrazloženje u pogledu očite neproporcionalnosti predloženih mirovinskih faktora, odnosno nije jasno na temelju </w:t>
      </w:r>
      <w:r w:rsidR="00647CC6">
        <w:t>kojih prethodnih analiza</w:t>
      </w:r>
      <w:r w:rsidR="000029B1">
        <w:t xml:space="preserve"> i rezultata</w:t>
      </w:r>
      <w:r>
        <w:t xml:space="preserve"> j</w:t>
      </w:r>
      <w:r w:rsidR="000029B1">
        <w:t>e ponuđena njihova izmjena</w:t>
      </w:r>
      <w:r w:rsidR="00F463ED">
        <w:t xml:space="preserve"> te nisu uzete </w:t>
      </w:r>
      <w:r w:rsidR="00F463ED" w:rsidRPr="00F463ED">
        <w:t>u obzir posljedice koje bi ovakvo povećanje imalo na visinu prava ostalih kategorija osiguranika</w:t>
      </w:r>
      <w:r w:rsidR="008D573C">
        <w:t xml:space="preserve">. </w:t>
      </w:r>
      <w:r w:rsidR="00DE0FF8">
        <w:t>Također, Vlada Republike Hrvatske smatra</w:t>
      </w:r>
      <w:r>
        <w:t xml:space="preserve"> da</w:t>
      </w:r>
      <w:r w:rsidR="00780E17">
        <w:t xml:space="preserve"> se</w:t>
      </w:r>
      <w:r w:rsidR="00DE0FF8" w:rsidRPr="00DE0FF8">
        <w:t xml:space="preserve"> </w:t>
      </w:r>
      <w:r w:rsidR="00DE0FF8">
        <w:t>rizik</w:t>
      </w:r>
      <w:r>
        <w:t xml:space="preserve"> siromaštva u populaciji starije </w:t>
      </w:r>
      <w:r w:rsidR="00B7232C">
        <w:t xml:space="preserve">životne </w:t>
      </w:r>
      <w:r>
        <w:t xml:space="preserve">dobi </w:t>
      </w:r>
      <w:r w:rsidR="00F34D18">
        <w:t>ne može rješavati samo u okviru mirovinskog</w:t>
      </w:r>
      <w:r w:rsidR="009D0A8E">
        <w:t>a</w:t>
      </w:r>
      <w:r w:rsidR="00F34D18">
        <w:t xml:space="preserve"> sustava. </w:t>
      </w:r>
    </w:p>
    <w:p w14:paraId="060C47AC" w14:textId="77777777" w:rsidR="00BF0A7A" w:rsidRDefault="00C31BB0" w:rsidP="006A1FF3">
      <w:pPr>
        <w:pStyle w:val="BodyText"/>
        <w:spacing w:after="240"/>
        <w:ind w:firstLine="708"/>
      </w:pPr>
      <w:r>
        <w:tab/>
      </w:r>
      <w:r w:rsidR="0086581B">
        <w:t>Imajući u vidu sve navedene</w:t>
      </w:r>
      <w:r w:rsidR="00E313AA">
        <w:t xml:space="preserve"> parametre, Vlada</w:t>
      </w:r>
      <w:r w:rsidR="00122489">
        <w:t xml:space="preserve"> Republike Hrvatske ističe</w:t>
      </w:r>
      <w:r>
        <w:t xml:space="preserve"> kako p</w:t>
      </w:r>
      <w:r w:rsidRPr="00003C86">
        <w:t>rihvaćanje novog mod</w:t>
      </w:r>
      <w:r>
        <w:t>ela obiteljskih mirovina iziskuje</w:t>
      </w:r>
      <w:r w:rsidRPr="00003C86">
        <w:t xml:space="preserve"> redefiniranje svih postojećih uvjeta, kao i način</w:t>
      </w:r>
      <w:r w:rsidR="00220614">
        <w:t>a izračuna obiteljske mirovine. Naime, prije izmjene uvjeta za ostvarivanje prava na obiteljsku mirovinu, potrebno je, uzimajući u obzir gospodarsku situaciju, demografska kretanja, druge parametre te sve kategorije osiguranika kojima se obiteljska mirovina može priznati i odrediti sukladno propisanom mirovinskom faktoru, provesti</w:t>
      </w:r>
      <w:r w:rsidR="00220614" w:rsidRPr="00220614">
        <w:t xml:space="preserve"> sveobuhvatn</w:t>
      </w:r>
      <w:r w:rsidR="00220614">
        <w:t>u stručnu</w:t>
      </w:r>
      <w:r w:rsidR="00220614" w:rsidRPr="00220614">
        <w:t xml:space="preserve"> analiz</w:t>
      </w:r>
      <w:r w:rsidR="00220614">
        <w:t>u</w:t>
      </w:r>
      <w:r w:rsidR="004416FA">
        <w:t xml:space="preserve"> cijelog mirovinskog sustava i svih prava iz mirovinskog osiguranja</w:t>
      </w:r>
      <w:r w:rsidR="00220614">
        <w:t>. Budući da isto nije učinjeno prilikom izrade ovoga Prijedloga zakona, isti nije moguće prihvatiti.</w:t>
      </w:r>
    </w:p>
    <w:p w14:paraId="060C47AD" w14:textId="77777777" w:rsidR="00DC1D23" w:rsidRDefault="00BF0A7A" w:rsidP="006A1FF3">
      <w:pPr>
        <w:spacing w:after="240"/>
        <w:jc w:val="both"/>
      </w:pPr>
      <w:r>
        <w:tab/>
      </w:r>
      <w:r>
        <w:tab/>
      </w:r>
      <w:r w:rsidR="00DC1D23" w:rsidRPr="00DC1D23">
        <w:t xml:space="preserve">U Prijedlogu zakona u točki III. OCJENA SREDSTAVA POTREBNIH ZA PROVOĐENJE ZAKONA navodi se kako je za provedbu potrebno osigurati dodatna sredstva u državnom proračunu unutar razdjela Ministarstva rada i mirovinskoga sustava, glave Hrvatski zavod za mirovinsko osiguranje i to </w:t>
      </w:r>
      <w:r w:rsidR="00AD2DE2">
        <w:t>500 mil.</w:t>
      </w:r>
      <w:r w:rsidR="00DC1D23" w:rsidRPr="00DC1D23">
        <w:t xml:space="preserve"> kuna u 2021. i </w:t>
      </w:r>
      <w:r w:rsidR="00AD2DE2">
        <w:t>515 mil. kuna</w:t>
      </w:r>
      <w:r w:rsidR="00DC1D23" w:rsidRPr="00DC1D23">
        <w:t xml:space="preserve"> u 2022. godini. Vlada Republike Hrvatske ističe da svaki prijedlog zakona mora sadržavati, uz procjenu sredstva potrebnih za provedbu istog, koja u ovom Prijedlogu zakona nije obrazložena i prijedlog za pokrivanje povećanih rashoda proračuna, sukladno odredbi članka 15. Zakona o proračunu (Narodne novine, broj 87/08, 136/12 i 15/15). Obzirom na činjenicu smanjenja gospodarske aktivnosti u Republici Hrvatskoj uzrokovane krizom vezanom uz epidemiju koronavirusom COVID-19 te obzirom da nije poznato koliko će trajati epidemija, a time i posebne okolnosti, od iznimne je važnosti sačuvati održivost javnih financija. Stoga, uzimajući u obzir značajni fiskalni učinak primjene ovoga Prijedloga zakona, isti nije moguće prihvatiti</w:t>
      </w:r>
      <w:r w:rsidR="00DC1D23">
        <w:t>.</w:t>
      </w:r>
    </w:p>
    <w:p w14:paraId="060C47AE" w14:textId="77777777" w:rsidR="00BE69CD" w:rsidRPr="00BE69CD" w:rsidRDefault="00BF0A7A" w:rsidP="006A1FF3">
      <w:pPr>
        <w:spacing w:after="240"/>
        <w:jc w:val="both"/>
      </w:pPr>
      <w:r>
        <w:tab/>
      </w:r>
      <w:r>
        <w:tab/>
        <w:t>Slijedom svega navedenoga, Vlada Republike Hrvatske predlaže da se navedeni Prijedlog zakona ne prihvati.</w:t>
      </w:r>
    </w:p>
    <w:p w14:paraId="060C47AF" w14:textId="77777777" w:rsidR="00BE69CD" w:rsidRPr="00BE69CD" w:rsidRDefault="00BE69CD" w:rsidP="006A1FF3">
      <w:pPr>
        <w:spacing w:after="240"/>
        <w:jc w:val="both"/>
      </w:pPr>
      <w:r w:rsidRPr="00BE69CD">
        <w:tab/>
      </w:r>
      <w:r w:rsidRPr="00BE69CD">
        <w:tab/>
        <w:t>Za svoje predstavnike, koji će u vezi s iznesenim mišljenjem biti nazočni na sjednicama Hrvatskoga sabora i njegovih radnih tijela, Vlada je odredila Josipa Aladrovića, ministra rada i mirovinskoga sustava, Majdu Burić, državnu tajnicu u Ministars</w:t>
      </w:r>
      <w:r w:rsidR="007F14CB">
        <w:t>tvu rada i mirovinskoga sustava</w:t>
      </w:r>
      <w:r w:rsidR="004C274F">
        <w:t xml:space="preserve">, Dragana Jelića, državnog tajnika u </w:t>
      </w:r>
      <w:r w:rsidR="004C274F" w:rsidRPr="00BE69CD">
        <w:t>Ministars</w:t>
      </w:r>
      <w:r w:rsidR="004C274F">
        <w:t xml:space="preserve">tvu rada i mirovinskoga sustava </w:t>
      </w:r>
      <w:r w:rsidRPr="00BE69CD">
        <w:t>te Melitu Čičak, pomoćnicu ministra rada i mirovinskoga sustava.</w:t>
      </w:r>
    </w:p>
    <w:p w14:paraId="060C47B0" w14:textId="77777777" w:rsidR="00BE69CD" w:rsidRPr="00BE69CD" w:rsidRDefault="00BE69CD" w:rsidP="00F314AF">
      <w:pPr>
        <w:jc w:val="both"/>
      </w:pPr>
    </w:p>
    <w:p w14:paraId="060C47B1" w14:textId="77777777" w:rsidR="00BE69CD" w:rsidRPr="00BE69CD" w:rsidRDefault="00BE69CD" w:rsidP="00F314AF">
      <w:pPr>
        <w:jc w:val="both"/>
        <w:rPr>
          <w:rFonts w:eastAsia="Calibri"/>
          <w:bCs/>
          <w:highlight w:val="yellow"/>
        </w:rPr>
      </w:pPr>
      <w:r w:rsidRPr="00BE69CD">
        <w:tab/>
      </w:r>
      <w:r w:rsidRPr="00BE69CD">
        <w:tab/>
      </w:r>
    </w:p>
    <w:p w14:paraId="060C47B2" w14:textId="77777777" w:rsidR="00BE69CD" w:rsidRPr="00BE69CD" w:rsidRDefault="00BE69CD" w:rsidP="00F314AF">
      <w:pPr>
        <w:jc w:val="both"/>
      </w:pPr>
    </w:p>
    <w:p w14:paraId="060C47B3" w14:textId="77777777" w:rsidR="00BE69CD" w:rsidRPr="00BE69CD" w:rsidRDefault="00BE69CD" w:rsidP="00F314AF">
      <w:pPr>
        <w:jc w:val="both"/>
      </w:pPr>
    </w:p>
    <w:p w14:paraId="060C47B4" w14:textId="77777777" w:rsidR="00BE69CD" w:rsidRPr="00BE69CD" w:rsidRDefault="00BE69CD" w:rsidP="00F314AF">
      <w:pPr>
        <w:ind w:left="4536"/>
        <w:jc w:val="center"/>
      </w:pPr>
      <w:r w:rsidRPr="00BE69CD">
        <w:t>PREDSJEDNIK</w:t>
      </w:r>
    </w:p>
    <w:p w14:paraId="060C47B5" w14:textId="77777777" w:rsidR="00BE69CD" w:rsidRPr="00BE69CD" w:rsidRDefault="00BE69CD" w:rsidP="00F314AF">
      <w:pPr>
        <w:ind w:left="4536"/>
        <w:jc w:val="center"/>
      </w:pPr>
    </w:p>
    <w:p w14:paraId="060C47B6" w14:textId="77777777" w:rsidR="00BE69CD" w:rsidRPr="00BE69CD" w:rsidRDefault="00BE69CD" w:rsidP="00F314AF">
      <w:pPr>
        <w:ind w:left="4536"/>
        <w:jc w:val="center"/>
      </w:pPr>
    </w:p>
    <w:p w14:paraId="060C47B7" w14:textId="77777777" w:rsidR="00BE69CD" w:rsidRPr="00BE69CD" w:rsidRDefault="00BE69CD" w:rsidP="00F314AF">
      <w:pPr>
        <w:ind w:left="4536"/>
        <w:jc w:val="center"/>
      </w:pPr>
      <w:r w:rsidRPr="00BE69CD">
        <w:t>mr. sc. Andrej Plenković</w:t>
      </w:r>
    </w:p>
    <w:sectPr w:rsidR="00BE69CD" w:rsidRPr="00BE69CD" w:rsidSect="002C04EE">
      <w:headerReference w:type="default" r:id="rId13"/>
      <w:headerReference w:type="first" r:id="rId14"/>
      <w:footerReference w:type="first" r:id="rId15"/>
      <w:type w:val="continuous"/>
      <w:pgSz w:w="11906" w:h="16838"/>
      <w:pgMar w:top="1390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C47BC" w14:textId="77777777" w:rsidR="00227038" w:rsidRDefault="00227038" w:rsidP="0011560A">
      <w:r>
        <w:separator/>
      </w:r>
    </w:p>
  </w:endnote>
  <w:endnote w:type="continuationSeparator" w:id="0">
    <w:p w14:paraId="060C47BD" w14:textId="77777777" w:rsidR="00227038" w:rsidRDefault="00227038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C47BF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C47C2" w14:textId="77777777" w:rsidR="00747EEC" w:rsidRPr="00747EEC" w:rsidRDefault="00747EEC" w:rsidP="00747E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C47C5" w14:textId="77777777" w:rsidR="00C07964" w:rsidRDefault="00C07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C47BA" w14:textId="77777777" w:rsidR="00227038" w:rsidRDefault="00227038" w:rsidP="0011560A">
      <w:r>
        <w:separator/>
      </w:r>
    </w:p>
  </w:footnote>
  <w:footnote w:type="continuationSeparator" w:id="0">
    <w:p w14:paraId="060C47BB" w14:textId="77777777" w:rsidR="00227038" w:rsidRDefault="00227038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C47BE" w14:textId="77777777" w:rsidR="00BE69CD" w:rsidRDefault="00BE69C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7774733"/>
      <w:docPartObj>
        <w:docPartGallery w:val="Page Numbers (Top of Page)"/>
        <w:docPartUnique/>
      </w:docPartObj>
    </w:sdtPr>
    <w:sdtEndPr/>
    <w:sdtContent>
      <w:p w14:paraId="060C47C0" w14:textId="77777777" w:rsidR="00DA06E3" w:rsidRDefault="00DA06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C7E">
          <w:rPr>
            <w:noProof/>
          </w:rPr>
          <w:t>2</w:t>
        </w:r>
        <w:r>
          <w:fldChar w:fldCharType="end"/>
        </w:r>
      </w:p>
    </w:sdtContent>
  </w:sdt>
  <w:p w14:paraId="060C47C1" w14:textId="77777777" w:rsidR="00DA06E3" w:rsidRDefault="00DA06E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012662"/>
      <w:docPartObj>
        <w:docPartGallery w:val="Page Numbers (Top of Page)"/>
        <w:docPartUnique/>
      </w:docPartObj>
    </w:sdtPr>
    <w:sdtEndPr/>
    <w:sdtContent>
      <w:p w14:paraId="060C47C3" w14:textId="32EE7694" w:rsidR="00CD24A2" w:rsidRDefault="00CD24A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595"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C47C4" w14:textId="77777777" w:rsidR="00CD24A2" w:rsidRDefault="00CD2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1DBD"/>
    <w:multiLevelType w:val="hybridMultilevel"/>
    <w:tmpl w:val="36D26E0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12D8"/>
    <w:rsid w:val="000029B1"/>
    <w:rsid w:val="00003C86"/>
    <w:rsid w:val="00011DEE"/>
    <w:rsid w:val="00032CEC"/>
    <w:rsid w:val="000350D9"/>
    <w:rsid w:val="000402D8"/>
    <w:rsid w:val="00057310"/>
    <w:rsid w:val="00063520"/>
    <w:rsid w:val="00067E8B"/>
    <w:rsid w:val="00067FC1"/>
    <w:rsid w:val="00082370"/>
    <w:rsid w:val="00086A6C"/>
    <w:rsid w:val="00090420"/>
    <w:rsid w:val="000A1D60"/>
    <w:rsid w:val="000A3A3B"/>
    <w:rsid w:val="000A68AD"/>
    <w:rsid w:val="000B1E3D"/>
    <w:rsid w:val="000D1A50"/>
    <w:rsid w:val="00101115"/>
    <w:rsid w:val="001015C6"/>
    <w:rsid w:val="00106653"/>
    <w:rsid w:val="00110E6C"/>
    <w:rsid w:val="0011560A"/>
    <w:rsid w:val="00122489"/>
    <w:rsid w:val="0012425C"/>
    <w:rsid w:val="00130591"/>
    <w:rsid w:val="00135E5A"/>
    <w:rsid w:val="00135F1A"/>
    <w:rsid w:val="001406DB"/>
    <w:rsid w:val="00140AA0"/>
    <w:rsid w:val="00146B79"/>
    <w:rsid w:val="00147DE9"/>
    <w:rsid w:val="001512D7"/>
    <w:rsid w:val="00161BF3"/>
    <w:rsid w:val="00167303"/>
    <w:rsid w:val="00170226"/>
    <w:rsid w:val="001741AA"/>
    <w:rsid w:val="00175EF7"/>
    <w:rsid w:val="0018299E"/>
    <w:rsid w:val="001917B2"/>
    <w:rsid w:val="001A13E7"/>
    <w:rsid w:val="001A2D4C"/>
    <w:rsid w:val="001B7A97"/>
    <w:rsid w:val="001E24BC"/>
    <w:rsid w:val="001E5666"/>
    <w:rsid w:val="001E7218"/>
    <w:rsid w:val="001F24DB"/>
    <w:rsid w:val="001F3108"/>
    <w:rsid w:val="001F7D80"/>
    <w:rsid w:val="00200640"/>
    <w:rsid w:val="00207C42"/>
    <w:rsid w:val="002179F8"/>
    <w:rsid w:val="00220614"/>
    <w:rsid w:val="00220956"/>
    <w:rsid w:val="002234C7"/>
    <w:rsid w:val="00227038"/>
    <w:rsid w:val="00227595"/>
    <w:rsid w:val="00233CF5"/>
    <w:rsid w:val="00236C1F"/>
    <w:rsid w:val="0023763F"/>
    <w:rsid w:val="00246033"/>
    <w:rsid w:val="00253497"/>
    <w:rsid w:val="002542AB"/>
    <w:rsid w:val="00264F32"/>
    <w:rsid w:val="00277016"/>
    <w:rsid w:val="00281282"/>
    <w:rsid w:val="00285ECC"/>
    <w:rsid w:val="0028608D"/>
    <w:rsid w:val="0029163B"/>
    <w:rsid w:val="002A1D77"/>
    <w:rsid w:val="002B107A"/>
    <w:rsid w:val="002B27FE"/>
    <w:rsid w:val="002C04EE"/>
    <w:rsid w:val="002C1633"/>
    <w:rsid w:val="002D1256"/>
    <w:rsid w:val="002D6C51"/>
    <w:rsid w:val="002D7C91"/>
    <w:rsid w:val="002E072B"/>
    <w:rsid w:val="002E0EF0"/>
    <w:rsid w:val="002E1DB7"/>
    <w:rsid w:val="002F0ED6"/>
    <w:rsid w:val="003033E4"/>
    <w:rsid w:val="00304232"/>
    <w:rsid w:val="00304D44"/>
    <w:rsid w:val="00312876"/>
    <w:rsid w:val="003214EF"/>
    <w:rsid w:val="00323C77"/>
    <w:rsid w:val="00330DB8"/>
    <w:rsid w:val="00334006"/>
    <w:rsid w:val="00334B52"/>
    <w:rsid w:val="00336EE7"/>
    <w:rsid w:val="0034351C"/>
    <w:rsid w:val="00381F04"/>
    <w:rsid w:val="0038342A"/>
    <w:rsid w:val="0038426B"/>
    <w:rsid w:val="00385B57"/>
    <w:rsid w:val="003929F5"/>
    <w:rsid w:val="003A2F05"/>
    <w:rsid w:val="003C09D8"/>
    <w:rsid w:val="003C6C2E"/>
    <w:rsid w:val="003D47D1"/>
    <w:rsid w:val="003D5648"/>
    <w:rsid w:val="003D5AAC"/>
    <w:rsid w:val="003F5623"/>
    <w:rsid w:val="003F7968"/>
    <w:rsid w:val="004003A6"/>
    <w:rsid w:val="004039BD"/>
    <w:rsid w:val="00431A7A"/>
    <w:rsid w:val="00440D6D"/>
    <w:rsid w:val="004416FA"/>
    <w:rsid w:val="00442367"/>
    <w:rsid w:val="00461188"/>
    <w:rsid w:val="00465C01"/>
    <w:rsid w:val="00492AAC"/>
    <w:rsid w:val="00497A43"/>
    <w:rsid w:val="004A776B"/>
    <w:rsid w:val="004B7061"/>
    <w:rsid w:val="004C1375"/>
    <w:rsid w:val="004C274F"/>
    <w:rsid w:val="004C5354"/>
    <w:rsid w:val="004D18AF"/>
    <w:rsid w:val="004D6EB6"/>
    <w:rsid w:val="004E1300"/>
    <w:rsid w:val="004E4E34"/>
    <w:rsid w:val="00504248"/>
    <w:rsid w:val="005146D6"/>
    <w:rsid w:val="0053116C"/>
    <w:rsid w:val="00535E09"/>
    <w:rsid w:val="00537ADA"/>
    <w:rsid w:val="00562C8C"/>
    <w:rsid w:val="0056365A"/>
    <w:rsid w:val="00571F6C"/>
    <w:rsid w:val="005733EF"/>
    <w:rsid w:val="00584E84"/>
    <w:rsid w:val="005861F2"/>
    <w:rsid w:val="005906BB"/>
    <w:rsid w:val="005A15DE"/>
    <w:rsid w:val="005C3770"/>
    <w:rsid w:val="005C3A4C"/>
    <w:rsid w:val="005D4700"/>
    <w:rsid w:val="005E2F87"/>
    <w:rsid w:val="005E7CAB"/>
    <w:rsid w:val="005F4727"/>
    <w:rsid w:val="00615B05"/>
    <w:rsid w:val="00623ED5"/>
    <w:rsid w:val="006300CD"/>
    <w:rsid w:val="00633454"/>
    <w:rsid w:val="00642061"/>
    <w:rsid w:val="00646643"/>
    <w:rsid w:val="00647CC6"/>
    <w:rsid w:val="0065027A"/>
    <w:rsid w:val="0065179B"/>
    <w:rsid w:val="00652604"/>
    <w:rsid w:val="0066110E"/>
    <w:rsid w:val="00672831"/>
    <w:rsid w:val="00673C6D"/>
    <w:rsid w:val="00675B44"/>
    <w:rsid w:val="00677B88"/>
    <w:rsid w:val="0068013E"/>
    <w:rsid w:val="00681124"/>
    <w:rsid w:val="0068772B"/>
    <w:rsid w:val="00693A4D"/>
    <w:rsid w:val="00694C0D"/>
    <w:rsid w:val="00694D87"/>
    <w:rsid w:val="006A1FF3"/>
    <w:rsid w:val="006A20C8"/>
    <w:rsid w:val="006A5EA2"/>
    <w:rsid w:val="006B7800"/>
    <w:rsid w:val="006B7E83"/>
    <w:rsid w:val="006C0CC3"/>
    <w:rsid w:val="006E14A9"/>
    <w:rsid w:val="006E3FEA"/>
    <w:rsid w:val="006E611E"/>
    <w:rsid w:val="006E6CF7"/>
    <w:rsid w:val="007010C7"/>
    <w:rsid w:val="00711A34"/>
    <w:rsid w:val="00726165"/>
    <w:rsid w:val="00731AC4"/>
    <w:rsid w:val="00747EEC"/>
    <w:rsid w:val="007552DC"/>
    <w:rsid w:val="007638D8"/>
    <w:rsid w:val="00777CAA"/>
    <w:rsid w:val="00780E17"/>
    <w:rsid w:val="0078648A"/>
    <w:rsid w:val="007870D5"/>
    <w:rsid w:val="007915F6"/>
    <w:rsid w:val="007A1768"/>
    <w:rsid w:val="007A1881"/>
    <w:rsid w:val="007B5EB2"/>
    <w:rsid w:val="007D73A2"/>
    <w:rsid w:val="007E2400"/>
    <w:rsid w:val="007E3965"/>
    <w:rsid w:val="007F14CB"/>
    <w:rsid w:val="007F3456"/>
    <w:rsid w:val="008137B5"/>
    <w:rsid w:val="00814CE4"/>
    <w:rsid w:val="00833808"/>
    <w:rsid w:val="008353A1"/>
    <w:rsid w:val="00835ABD"/>
    <w:rsid w:val="008365FD"/>
    <w:rsid w:val="0086272B"/>
    <w:rsid w:val="00863309"/>
    <w:rsid w:val="0086581B"/>
    <w:rsid w:val="008677AB"/>
    <w:rsid w:val="00881BBB"/>
    <w:rsid w:val="00890016"/>
    <w:rsid w:val="0089283D"/>
    <w:rsid w:val="008A3024"/>
    <w:rsid w:val="008C0768"/>
    <w:rsid w:val="008C1D0A"/>
    <w:rsid w:val="008D1E25"/>
    <w:rsid w:val="008D573C"/>
    <w:rsid w:val="008D728A"/>
    <w:rsid w:val="008E3CFD"/>
    <w:rsid w:val="008F0AB7"/>
    <w:rsid w:val="008F0DD4"/>
    <w:rsid w:val="0090200F"/>
    <w:rsid w:val="009047E4"/>
    <w:rsid w:val="00905358"/>
    <w:rsid w:val="009126B3"/>
    <w:rsid w:val="009152C4"/>
    <w:rsid w:val="00916805"/>
    <w:rsid w:val="00920FBA"/>
    <w:rsid w:val="00930FD1"/>
    <w:rsid w:val="0095079B"/>
    <w:rsid w:val="00953BA1"/>
    <w:rsid w:val="00954D08"/>
    <w:rsid w:val="00965A9E"/>
    <w:rsid w:val="00970BBC"/>
    <w:rsid w:val="00992383"/>
    <w:rsid w:val="009930CA"/>
    <w:rsid w:val="009A0AF2"/>
    <w:rsid w:val="009A3EDD"/>
    <w:rsid w:val="009C1E18"/>
    <w:rsid w:val="009C33E1"/>
    <w:rsid w:val="009C7815"/>
    <w:rsid w:val="009D0A8E"/>
    <w:rsid w:val="009E2DF6"/>
    <w:rsid w:val="00A00C7E"/>
    <w:rsid w:val="00A1401F"/>
    <w:rsid w:val="00A15F08"/>
    <w:rsid w:val="00A175E9"/>
    <w:rsid w:val="00A21819"/>
    <w:rsid w:val="00A367E2"/>
    <w:rsid w:val="00A45B12"/>
    <w:rsid w:val="00A45CF4"/>
    <w:rsid w:val="00A52A71"/>
    <w:rsid w:val="00A573DC"/>
    <w:rsid w:val="00A6339A"/>
    <w:rsid w:val="00A65E76"/>
    <w:rsid w:val="00A725A4"/>
    <w:rsid w:val="00A83290"/>
    <w:rsid w:val="00A862FE"/>
    <w:rsid w:val="00A91C18"/>
    <w:rsid w:val="00A94B84"/>
    <w:rsid w:val="00A97E60"/>
    <w:rsid w:val="00AA421D"/>
    <w:rsid w:val="00AB0898"/>
    <w:rsid w:val="00AB361E"/>
    <w:rsid w:val="00AB3F28"/>
    <w:rsid w:val="00AC4539"/>
    <w:rsid w:val="00AD0709"/>
    <w:rsid w:val="00AD2357"/>
    <w:rsid w:val="00AD2DE2"/>
    <w:rsid w:val="00AD2F06"/>
    <w:rsid w:val="00AD4D7C"/>
    <w:rsid w:val="00AE511A"/>
    <w:rsid w:val="00AE59DF"/>
    <w:rsid w:val="00B129C7"/>
    <w:rsid w:val="00B32578"/>
    <w:rsid w:val="00B34EBB"/>
    <w:rsid w:val="00B42E00"/>
    <w:rsid w:val="00B462AB"/>
    <w:rsid w:val="00B57187"/>
    <w:rsid w:val="00B706F8"/>
    <w:rsid w:val="00B7232C"/>
    <w:rsid w:val="00B75CAA"/>
    <w:rsid w:val="00B7756D"/>
    <w:rsid w:val="00B87E53"/>
    <w:rsid w:val="00B900C5"/>
    <w:rsid w:val="00B908C2"/>
    <w:rsid w:val="00B946F5"/>
    <w:rsid w:val="00B96214"/>
    <w:rsid w:val="00BA28CD"/>
    <w:rsid w:val="00BA37F8"/>
    <w:rsid w:val="00BA72BF"/>
    <w:rsid w:val="00BB08B3"/>
    <w:rsid w:val="00BB595D"/>
    <w:rsid w:val="00BC4626"/>
    <w:rsid w:val="00BD7DC2"/>
    <w:rsid w:val="00BE69CD"/>
    <w:rsid w:val="00BF0A7A"/>
    <w:rsid w:val="00BF3DC5"/>
    <w:rsid w:val="00BF4F0F"/>
    <w:rsid w:val="00C04DEC"/>
    <w:rsid w:val="00C05D32"/>
    <w:rsid w:val="00C07964"/>
    <w:rsid w:val="00C07FCA"/>
    <w:rsid w:val="00C31BB0"/>
    <w:rsid w:val="00C337A4"/>
    <w:rsid w:val="00C432D3"/>
    <w:rsid w:val="00C44327"/>
    <w:rsid w:val="00C44ABA"/>
    <w:rsid w:val="00C611A3"/>
    <w:rsid w:val="00C65A3B"/>
    <w:rsid w:val="00C72D49"/>
    <w:rsid w:val="00C81A96"/>
    <w:rsid w:val="00C961AC"/>
    <w:rsid w:val="00C969CC"/>
    <w:rsid w:val="00C975EA"/>
    <w:rsid w:val="00CA4F84"/>
    <w:rsid w:val="00CB1973"/>
    <w:rsid w:val="00CB1E01"/>
    <w:rsid w:val="00CC1FC0"/>
    <w:rsid w:val="00CC5D65"/>
    <w:rsid w:val="00CD15E0"/>
    <w:rsid w:val="00CD1639"/>
    <w:rsid w:val="00CD24A2"/>
    <w:rsid w:val="00CD3EFA"/>
    <w:rsid w:val="00CE389E"/>
    <w:rsid w:val="00CE3D00"/>
    <w:rsid w:val="00CE78D1"/>
    <w:rsid w:val="00CE78E1"/>
    <w:rsid w:val="00CF67A1"/>
    <w:rsid w:val="00CF7BB4"/>
    <w:rsid w:val="00CF7EEC"/>
    <w:rsid w:val="00D07290"/>
    <w:rsid w:val="00D1127C"/>
    <w:rsid w:val="00D14240"/>
    <w:rsid w:val="00D14F17"/>
    <w:rsid w:val="00D1614C"/>
    <w:rsid w:val="00D23C3B"/>
    <w:rsid w:val="00D25E70"/>
    <w:rsid w:val="00D279F7"/>
    <w:rsid w:val="00D51075"/>
    <w:rsid w:val="00D62C4D"/>
    <w:rsid w:val="00D75478"/>
    <w:rsid w:val="00D75D62"/>
    <w:rsid w:val="00D8016C"/>
    <w:rsid w:val="00D85E87"/>
    <w:rsid w:val="00D9078B"/>
    <w:rsid w:val="00D92A3D"/>
    <w:rsid w:val="00DA06E3"/>
    <w:rsid w:val="00DA1D9A"/>
    <w:rsid w:val="00DB0A6B"/>
    <w:rsid w:val="00DB28EB"/>
    <w:rsid w:val="00DB355B"/>
    <w:rsid w:val="00DB6366"/>
    <w:rsid w:val="00DC0454"/>
    <w:rsid w:val="00DC1D23"/>
    <w:rsid w:val="00DD1BBA"/>
    <w:rsid w:val="00DE0FF8"/>
    <w:rsid w:val="00DF4F69"/>
    <w:rsid w:val="00DF5761"/>
    <w:rsid w:val="00E25569"/>
    <w:rsid w:val="00E313AA"/>
    <w:rsid w:val="00E354AB"/>
    <w:rsid w:val="00E37E51"/>
    <w:rsid w:val="00E601A2"/>
    <w:rsid w:val="00E73981"/>
    <w:rsid w:val="00E77198"/>
    <w:rsid w:val="00E83E23"/>
    <w:rsid w:val="00E84EFB"/>
    <w:rsid w:val="00EA2C17"/>
    <w:rsid w:val="00EA3AD1"/>
    <w:rsid w:val="00EB1248"/>
    <w:rsid w:val="00EC08EF"/>
    <w:rsid w:val="00ED236E"/>
    <w:rsid w:val="00ED48B0"/>
    <w:rsid w:val="00EE03CA"/>
    <w:rsid w:val="00EE2B6B"/>
    <w:rsid w:val="00EE7199"/>
    <w:rsid w:val="00EF4FC4"/>
    <w:rsid w:val="00EF62E4"/>
    <w:rsid w:val="00F06491"/>
    <w:rsid w:val="00F11E16"/>
    <w:rsid w:val="00F314AF"/>
    <w:rsid w:val="00F320BE"/>
    <w:rsid w:val="00F3220D"/>
    <w:rsid w:val="00F34D18"/>
    <w:rsid w:val="00F463ED"/>
    <w:rsid w:val="00F46754"/>
    <w:rsid w:val="00F764AD"/>
    <w:rsid w:val="00F95A2D"/>
    <w:rsid w:val="00F978E2"/>
    <w:rsid w:val="00F97BA9"/>
    <w:rsid w:val="00FA4E25"/>
    <w:rsid w:val="00FB292D"/>
    <w:rsid w:val="00FD2678"/>
    <w:rsid w:val="00FE2B63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0C4766"/>
  <w15:docId w15:val="{F7F3743B-01E0-44CF-9823-D2BD098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semiHidden/>
    <w:unhideWhenUsed/>
    <w:rsid w:val="004B7061"/>
  </w:style>
  <w:style w:type="paragraph" w:styleId="ListParagraph">
    <w:name w:val="List Paragraph"/>
    <w:basedOn w:val="Normal"/>
    <w:uiPriority w:val="99"/>
    <w:qFormat/>
    <w:rsid w:val="00DA06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nhideWhenUsed/>
    <w:rsid w:val="00E313AA"/>
    <w:pPr>
      <w:jc w:val="both"/>
    </w:pPr>
  </w:style>
  <w:style w:type="character" w:customStyle="1" w:styleId="BodyTextChar">
    <w:name w:val="Body Text Char"/>
    <w:basedOn w:val="DefaultParagraphFont"/>
    <w:link w:val="BodyText"/>
    <w:rsid w:val="00E313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ECD56-5C9E-400E-B7DD-9A004226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1445</Words>
  <Characters>8239</Characters>
  <Application>Microsoft Office Word</Application>
  <DocSecurity>4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2020-04-29T10:25:00Z</cp:lastPrinted>
  <dcterms:created xsi:type="dcterms:W3CDTF">2020-05-14T10:01:00Z</dcterms:created>
  <dcterms:modified xsi:type="dcterms:W3CDTF">2020-05-14T10:01:00Z</dcterms:modified>
</cp:coreProperties>
</file>