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5B32" w14:textId="77777777" w:rsidR="000055F9" w:rsidRPr="000055F9" w:rsidRDefault="000055F9" w:rsidP="00005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055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82FDFB5" wp14:editId="1FA5E2F8">
            <wp:extent cx="50482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F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55F9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0055F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A6D533A" w14:textId="77777777" w:rsidR="000055F9" w:rsidRPr="000055F9" w:rsidRDefault="000055F9" w:rsidP="000055F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055F9">
        <w:rPr>
          <w:rFonts w:ascii="Times New Roman" w:eastAsia="Times New Roman" w:hAnsi="Times New Roman" w:cs="Times New Roman"/>
          <w:sz w:val="28"/>
          <w:szCs w:val="24"/>
        </w:rPr>
        <w:t>VLADA REPUBLIKE HRVATSKE</w:t>
      </w:r>
    </w:p>
    <w:p w14:paraId="1F1E852E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7F685" w14:textId="77777777" w:rsidR="000055F9" w:rsidRPr="000055F9" w:rsidRDefault="000055F9" w:rsidP="00005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E95118" w14:textId="77777777" w:rsidR="000055F9" w:rsidRPr="000055F9" w:rsidRDefault="009D3CA4" w:rsidP="00005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14</w:t>
      </w:r>
      <w:r w:rsidR="000055F9">
        <w:rPr>
          <w:rFonts w:ascii="Times New Roman" w:eastAsia="Times New Roman" w:hAnsi="Times New Roman" w:cs="Times New Roman"/>
          <w:sz w:val="24"/>
          <w:szCs w:val="24"/>
        </w:rPr>
        <w:t>. svibnja</w:t>
      </w:r>
      <w:r w:rsidR="000055F9" w:rsidRPr="000055F9"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</w:p>
    <w:p w14:paraId="4AD8B419" w14:textId="77777777" w:rsidR="000055F9" w:rsidRPr="000055F9" w:rsidRDefault="000055F9" w:rsidP="00005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820DA1" w14:textId="77777777" w:rsidR="000055F9" w:rsidRPr="000055F9" w:rsidRDefault="000055F9" w:rsidP="00005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51BE90" w14:textId="77777777" w:rsidR="000055F9" w:rsidRPr="000055F9" w:rsidRDefault="000055F9" w:rsidP="00005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089BDD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055F9" w:rsidRPr="000055F9" w14:paraId="607F6DB8" w14:textId="77777777" w:rsidTr="00492BF4">
        <w:tc>
          <w:tcPr>
            <w:tcW w:w="1951" w:type="dxa"/>
            <w:shd w:val="clear" w:color="auto" w:fill="auto"/>
          </w:tcPr>
          <w:p w14:paraId="1A504960" w14:textId="77777777" w:rsidR="000055F9" w:rsidRPr="000055F9" w:rsidRDefault="000055F9" w:rsidP="000055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55F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005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1BA46C" w14:textId="77777777" w:rsidR="000055F9" w:rsidRPr="000055F9" w:rsidRDefault="000055F9" w:rsidP="000055F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F9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financija</w:t>
            </w:r>
          </w:p>
        </w:tc>
      </w:tr>
    </w:tbl>
    <w:p w14:paraId="13A10550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055F9" w:rsidRPr="000055F9" w14:paraId="57827F01" w14:textId="77777777" w:rsidTr="009D3CA4">
        <w:tc>
          <w:tcPr>
            <w:tcW w:w="1951" w:type="dxa"/>
            <w:shd w:val="clear" w:color="auto" w:fill="auto"/>
          </w:tcPr>
          <w:p w14:paraId="23557CE5" w14:textId="77777777" w:rsidR="000055F9" w:rsidRPr="000055F9" w:rsidRDefault="000055F9" w:rsidP="000055F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F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005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1A524D3" w14:textId="77777777" w:rsidR="000055F9" w:rsidRPr="000055F9" w:rsidRDefault="000055F9" w:rsidP="006E6F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F9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 odluke o davanju suglasnosti Ministarstvu znanosti i obrazovanja</w:t>
            </w:r>
            <w:r w:rsidR="006E6F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5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preuzimanje obveza na teret sredstava državnog proračuna Republike Hrvatske u 2021. i 2022. godini</w:t>
            </w:r>
            <w:r w:rsidR="006E6F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5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izgradnju građevine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Srednje škole Donji Miholjac i uslugu stručnog nadzora nad radovima izgradnje</w:t>
            </w:r>
          </w:p>
        </w:tc>
      </w:tr>
    </w:tbl>
    <w:p w14:paraId="444F26B9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D6D7C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E0590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84526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18291" w14:textId="77777777" w:rsidR="000055F9" w:rsidRPr="000055F9" w:rsidRDefault="000055F9" w:rsidP="00005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AE49F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16979" w14:textId="77777777" w:rsidR="000055F9" w:rsidRPr="000055F9" w:rsidRDefault="000055F9" w:rsidP="0000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82C43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6CFFF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63251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52E9C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E0B3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E1E8E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6D3CC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82B5F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4DBDC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38CF8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3DE48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36858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6B8EE" w14:textId="77777777" w:rsidR="000055F9" w:rsidRPr="000055F9" w:rsidRDefault="000055F9" w:rsidP="000055F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16ECE" w14:textId="77777777" w:rsidR="000055F9" w:rsidRPr="000055F9" w:rsidRDefault="000055F9" w:rsidP="0000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4C7B4" w14:textId="77777777" w:rsidR="000055F9" w:rsidRPr="000055F9" w:rsidRDefault="000055F9" w:rsidP="000055F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</w:pPr>
      <w:r w:rsidRPr="000055F9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  <w:t>Banski dvori | Trg Sv. Marka 2  | 10000 Zagreb | tel. 01 4569 222 | vlada.gov.hr</w:t>
      </w:r>
    </w:p>
    <w:p w14:paraId="14AE0954" w14:textId="77777777" w:rsidR="000055F9" w:rsidRPr="009F1B27" w:rsidRDefault="009F1B27" w:rsidP="009F1B2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1B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Prijedlog</w:t>
      </w:r>
    </w:p>
    <w:p w14:paraId="73A8932F" w14:textId="77777777" w:rsidR="000055F9" w:rsidRPr="000055F9" w:rsidRDefault="000055F9" w:rsidP="009F1B27">
      <w:pPr>
        <w:tabs>
          <w:tab w:val="left" w:pos="3398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2370B4" w14:textId="77777777" w:rsidR="000055F9" w:rsidRPr="000055F9" w:rsidRDefault="000055F9" w:rsidP="009F1B27">
      <w:pPr>
        <w:tabs>
          <w:tab w:val="left" w:pos="3398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5F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A78254" w14:textId="77777777" w:rsidR="005F1D21" w:rsidRDefault="005F1D21" w:rsidP="009F1B2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3FC1A8" w14:textId="77777777" w:rsidR="000055F9" w:rsidRPr="000055F9" w:rsidRDefault="000055F9" w:rsidP="009F1B2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F52E82" w14:textId="77777777" w:rsidR="000055F9" w:rsidRPr="0079570F" w:rsidRDefault="000055F9" w:rsidP="009F1B2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0F">
        <w:rPr>
          <w:rFonts w:ascii="Times New Roman" w:eastAsia="Times New Roman" w:hAnsi="Times New Roman" w:cs="Times New Roman"/>
          <w:spacing w:val="-3"/>
          <w:sz w:val="24"/>
          <w:szCs w:val="24"/>
        </w:rPr>
        <w:t>Na temelju članka 31. stavka 2. Zakona o Vladi Republike Hrvatske (Narodne novine, br. 150/11, 119/14, 93/16 i 116/18), i članka 44. stavka 2. Zakona o proračunu (Narodne novine, br. 87/08, 136/12 15/15), Vlada Republike Hrvatske na sjednici održanoj ___________________ donijela je</w:t>
      </w:r>
    </w:p>
    <w:p w14:paraId="45062152" w14:textId="77777777" w:rsidR="000055F9" w:rsidRPr="0079570F" w:rsidRDefault="000055F9" w:rsidP="009F1B2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7391671" w14:textId="77777777" w:rsidR="000055F9" w:rsidRDefault="000055F9" w:rsidP="009F1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bCs/>
          <w:sz w:val="24"/>
          <w:szCs w:val="24"/>
        </w:rPr>
        <w:t>O D L U K U</w:t>
      </w:r>
    </w:p>
    <w:p w14:paraId="041EA3C1" w14:textId="77777777" w:rsidR="009F1B27" w:rsidRPr="0079570F" w:rsidRDefault="009F1B27" w:rsidP="009F1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7CC728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t xml:space="preserve"> o davanju suglasnosti Ministarstvu znanosti i obrazovanja za preuzimanje </w:t>
      </w:r>
    </w:p>
    <w:p w14:paraId="1BF10B2C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t xml:space="preserve">obveza na teret sredstava državnog proračuna Republike Hrvatske u </w:t>
      </w:r>
    </w:p>
    <w:p w14:paraId="09464EF6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t xml:space="preserve">2021. i 2022. godini za izgradnju građevine Srednje škole Donji Miholjac i </w:t>
      </w:r>
    </w:p>
    <w:p w14:paraId="694FDAC7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t>uslugu stručnog nadzora nad radovima izgradnje</w:t>
      </w:r>
    </w:p>
    <w:p w14:paraId="3788F2F7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DDAC13" w14:textId="77777777" w:rsidR="004A329A" w:rsidRPr="0079570F" w:rsidRDefault="004A329A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1F0D2D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14:paraId="1C493AA3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5B3709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Daje se suglasnost Ministarstvu znanosti i obrazovanja za preuzimanje obveza na teret sredstava državnog proračuna Republike Hrvatske u 2021. i 2022. godini u ukupnom iznosu od </w:t>
      </w:r>
      <w:r w:rsidR="003D6B75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20842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46.386.331,88</w:t>
      </w:r>
      <w:r w:rsidR="00D87363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kuna s PDV-om, od toga u 2021. godini u iznosu od </w:t>
      </w:r>
      <w:r w:rsidR="00720842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30.304.232,84 kuna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 2022. godini u iznosu od </w:t>
      </w:r>
      <w:r w:rsidR="00720842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16.082.099,04 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kuna, za realizaciju kapitalnog projekta građenja građevine Srednje škole Donji Miholjac te stručni nadzor nad radovima po ugovorima i godinama te u iznosima kako slijedi:</w:t>
      </w:r>
    </w:p>
    <w:p w14:paraId="065B3A7A" w14:textId="77777777" w:rsidR="000055F9" w:rsidRPr="0079570F" w:rsidRDefault="000055F9" w:rsidP="009F1B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sklapanje ugovora o </w:t>
      </w:r>
      <w:r w:rsidR="00813262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izgradnji građevine Srednje škole Donji Miholjac 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ukupnom iznosu </w:t>
      </w:r>
      <w:r w:rsidR="00813262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45.920.646,26 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kuna s PDV-om po godinama i u iznosima kako slijedi:</w:t>
      </w:r>
    </w:p>
    <w:p w14:paraId="74DF0481" w14:textId="77777777" w:rsidR="000055F9" w:rsidRPr="0079570F" w:rsidRDefault="000055F9" w:rsidP="009F1B2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025"/>
      </w:tblGrid>
      <w:tr w:rsidR="000055F9" w:rsidRPr="0079570F" w14:paraId="7FB5C2DE" w14:textId="77777777" w:rsidTr="000055F9">
        <w:trPr>
          <w:jc w:val="center"/>
        </w:trPr>
        <w:tc>
          <w:tcPr>
            <w:tcW w:w="1134" w:type="dxa"/>
            <w:shd w:val="clear" w:color="auto" w:fill="auto"/>
          </w:tcPr>
          <w:p w14:paraId="2ABCACD2" w14:textId="77777777" w:rsidR="000055F9" w:rsidRPr="0079570F" w:rsidRDefault="000055F9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701" w:type="dxa"/>
            <w:shd w:val="clear" w:color="auto" w:fill="auto"/>
          </w:tcPr>
          <w:p w14:paraId="233EB3C1" w14:textId="77777777" w:rsidR="000055F9" w:rsidRPr="0079570F" w:rsidRDefault="000055F9" w:rsidP="009F1B2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1025" w:type="dxa"/>
            <w:shd w:val="clear" w:color="auto" w:fill="auto"/>
          </w:tcPr>
          <w:p w14:paraId="3782C72F" w14:textId="77777777" w:rsidR="000055F9" w:rsidRDefault="000055F9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F202846" w14:textId="77777777" w:rsidR="009F1B27" w:rsidRPr="0079570F" w:rsidRDefault="009F1B27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D6B75" w:rsidRPr="0079570F" w14:paraId="31EEC9F1" w14:textId="77777777" w:rsidTr="000055F9">
        <w:trPr>
          <w:jc w:val="center"/>
        </w:trPr>
        <w:tc>
          <w:tcPr>
            <w:tcW w:w="1134" w:type="dxa"/>
            <w:shd w:val="clear" w:color="auto" w:fill="auto"/>
          </w:tcPr>
          <w:p w14:paraId="7B01BCC0" w14:textId="77777777" w:rsidR="003D6B75" w:rsidRPr="0079570F" w:rsidRDefault="003D6B75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701" w:type="dxa"/>
            <w:shd w:val="clear" w:color="auto" w:fill="auto"/>
          </w:tcPr>
          <w:p w14:paraId="0CB30691" w14:textId="77777777" w:rsidR="003D6B75" w:rsidRPr="0079570F" w:rsidRDefault="003D6B75" w:rsidP="009F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0F">
              <w:rPr>
                <w:rFonts w:ascii="Times New Roman" w:hAnsi="Times New Roman" w:cs="Times New Roman"/>
                <w:sz w:val="24"/>
                <w:szCs w:val="24"/>
              </w:rPr>
              <w:t xml:space="preserve"> 30.000.000,00    </w:t>
            </w:r>
          </w:p>
        </w:tc>
        <w:tc>
          <w:tcPr>
            <w:tcW w:w="1025" w:type="dxa"/>
            <w:shd w:val="clear" w:color="auto" w:fill="auto"/>
          </w:tcPr>
          <w:p w14:paraId="4B0FA30B" w14:textId="77777777" w:rsidR="003D6B75" w:rsidRPr="0079570F" w:rsidRDefault="003D6B75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3D6B75" w:rsidRPr="0079570F" w14:paraId="5FBE3480" w14:textId="77777777" w:rsidTr="000055F9">
        <w:trPr>
          <w:jc w:val="center"/>
        </w:trPr>
        <w:tc>
          <w:tcPr>
            <w:tcW w:w="1134" w:type="dxa"/>
            <w:shd w:val="clear" w:color="auto" w:fill="auto"/>
          </w:tcPr>
          <w:p w14:paraId="30C60070" w14:textId="77777777" w:rsidR="003D6B75" w:rsidRPr="0079570F" w:rsidRDefault="003D6B75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701" w:type="dxa"/>
            <w:shd w:val="clear" w:color="auto" w:fill="auto"/>
          </w:tcPr>
          <w:p w14:paraId="370B9304" w14:textId="77777777" w:rsidR="003D6B75" w:rsidRPr="0079570F" w:rsidRDefault="003D6B75" w:rsidP="009F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0F">
              <w:rPr>
                <w:rFonts w:ascii="Times New Roman" w:hAnsi="Times New Roman" w:cs="Times New Roman"/>
                <w:sz w:val="24"/>
                <w:szCs w:val="24"/>
              </w:rPr>
              <w:t xml:space="preserve"> 15.920.646,26    </w:t>
            </w:r>
          </w:p>
        </w:tc>
        <w:tc>
          <w:tcPr>
            <w:tcW w:w="1025" w:type="dxa"/>
            <w:shd w:val="clear" w:color="auto" w:fill="auto"/>
          </w:tcPr>
          <w:p w14:paraId="5213E17C" w14:textId="77777777" w:rsidR="003D6B75" w:rsidRPr="0079570F" w:rsidRDefault="003D6B75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</w:tbl>
    <w:p w14:paraId="1EF10644" w14:textId="77777777" w:rsidR="000055F9" w:rsidRPr="0079570F" w:rsidRDefault="000055F9" w:rsidP="009F1B2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8A2A88" w14:textId="77777777" w:rsidR="000055F9" w:rsidRPr="0079570F" w:rsidRDefault="000055F9" w:rsidP="009F1B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sklapanje </w:t>
      </w:r>
      <w:r w:rsidR="00720842"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ugovora o javnim uslugama stručnog nadzora nad javnim radovima na izgradnji građevine javne i društvene namjene (srednjoškolska ustanova) Donji Miholjac, na građevinskoj čestici k.č.br. 1000, k.o. Donji Miholjac u Donjem Miholjcu 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ukupnom iznosu od</w:t>
      </w:r>
      <w:r w:rsidRPr="007957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2" w:rsidRPr="0079570F">
        <w:rPr>
          <w:rFonts w:ascii="Times New Roman" w:eastAsia="Calibri" w:hAnsi="Times New Roman" w:cs="Times New Roman"/>
          <w:sz w:val="24"/>
          <w:szCs w:val="24"/>
        </w:rPr>
        <w:t>465.685,62</w:t>
      </w:r>
      <w:r w:rsidRPr="0079570F">
        <w:rPr>
          <w:rFonts w:ascii="Times New Roman" w:eastAsia="Calibri" w:hAnsi="Times New Roman" w:cs="Times New Roman"/>
          <w:sz w:val="24"/>
          <w:szCs w:val="24"/>
        </w:rPr>
        <w:t>k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 s PDV-om po godinama i u iznosima kako slijedi:</w:t>
      </w:r>
    </w:p>
    <w:p w14:paraId="128E765B" w14:textId="77777777" w:rsidR="000055F9" w:rsidRPr="0079570F" w:rsidRDefault="000055F9" w:rsidP="009F1B2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559"/>
        <w:gridCol w:w="1271"/>
      </w:tblGrid>
      <w:tr w:rsidR="000055F9" w:rsidRPr="0079570F" w14:paraId="38988AD4" w14:textId="77777777" w:rsidTr="00492BF4">
        <w:trPr>
          <w:jc w:val="center"/>
        </w:trPr>
        <w:tc>
          <w:tcPr>
            <w:tcW w:w="1134" w:type="dxa"/>
            <w:shd w:val="clear" w:color="auto" w:fill="auto"/>
          </w:tcPr>
          <w:p w14:paraId="7E5F3774" w14:textId="77777777" w:rsidR="000055F9" w:rsidRPr="0079570F" w:rsidRDefault="000055F9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559" w:type="dxa"/>
            <w:shd w:val="clear" w:color="auto" w:fill="auto"/>
          </w:tcPr>
          <w:p w14:paraId="25DF5866" w14:textId="77777777" w:rsidR="000055F9" w:rsidRPr="0079570F" w:rsidRDefault="000055F9" w:rsidP="009F1B2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1271" w:type="dxa"/>
            <w:shd w:val="clear" w:color="auto" w:fill="auto"/>
          </w:tcPr>
          <w:p w14:paraId="044F1341" w14:textId="77777777" w:rsidR="000055F9" w:rsidRDefault="000055F9" w:rsidP="009F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8A2620D" w14:textId="77777777" w:rsidR="009F1B27" w:rsidRPr="0079570F" w:rsidRDefault="009F1B27" w:rsidP="009F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D6B75" w:rsidRPr="0079570F" w14:paraId="481B28DB" w14:textId="77777777" w:rsidTr="00492BF4">
        <w:trPr>
          <w:jc w:val="center"/>
        </w:trPr>
        <w:tc>
          <w:tcPr>
            <w:tcW w:w="1134" w:type="dxa"/>
            <w:shd w:val="clear" w:color="auto" w:fill="auto"/>
          </w:tcPr>
          <w:p w14:paraId="4F12B564" w14:textId="77777777" w:rsidR="003D6B75" w:rsidRPr="0079570F" w:rsidRDefault="003D6B75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59" w:type="dxa"/>
            <w:shd w:val="clear" w:color="auto" w:fill="auto"/>
          </w:tcPr>
          <w:p w14:paraId="1BC59705" w14:textId="77777777" w:rsidR="003D6B75" w:rsidRPr="0079570F" w:rsidRDefault="003D6B75" w:rsidP="009F1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842" w:rsidRPr="0079570F">
              <w:rPr>
                <w:rFonts w:ascii="Times New Roman" w:hAnsi="Times New Roman" w:cs="Times New Roman"/>
                <w:sz w:val="24"/>
                <w:szCs w:val="24"/>
              </w:rPr>
              <w:t>304.232,84</w:t>
            </w:r>
          </w:p>
        </w:tc>
        <w:tc>
          <w:tcPr>
            <w:tcW w:w="1271" w:type="dxa"/>
            <w:shd w:val="clear" w:color="auto" w:fill="auto"/>
          </w:tcPr>
          <w:p w14:paraId="063F5E8E" w14:textId="77777777" w:rsidR="003D6B75" w:rsidRPr="0079570F" w:rsidRDefault="003D6B75" w:rsidP="009F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3D6B75" w:rsidRPr="0079570F" w14:paraId="441F3B23" w14:textId="77777777" w:rsidTr="00492BF4">
        <w:trPr>
          <w:jc w:val="center"/>
        </w:trPr>
        <w:tc>
          <w:tcPr>
            <w:tcW w:w="1134" w:type="dxa"/>
            <w:shd w:val="clear" w:color="auto" w:fill="auto"/>
          </w:tcPr>
          <w:p w14:paraId="54FB2709" w14:textId="77777777" w:rsidR="003D6B75" w:rsidRPr="0079570F" w:rsidRDefault="003D6B75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559" w:type="dxa"/>
            <w:shd w:val="clear" w:color="auto" w:fill="auto"/>
          </w:tcPr>
          <w:p w14:paraId="42155711" w14:textId="77777777" w:rsidR="003D6B75" w:rsidRPr="0079570F" w:rsidRDefault="00720842" w:rsidP="009F1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70F">
              <w:rPr>
                <w:rFonts w:ascii="Times New Roman" w:hAnsi="Times New Roman" w:cs="Times New Roman"/>
                <w:sz w:val="24"/>
                <w:szCs w:val="24"/>
              </w:rPr>
              <w:t>161.452,78</w:t>
            </w:r>
          </w:p>
        </w:tc>
        <w:tc>
          <w:tcPr>
            <w:tcW w:w="1271" w:type="dxa"/>
            <w:shd w:val="clear" w:color="auto" w:fill="auto"/>
          </w:tcPr>
          <w:p w14:paraId="47B9F600" w14:textId="77777777" w:rsidR="003D6B75" w:rsidRPr="0079570F" w:rsidRDefault="003D6B75" w:rsidP="009F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</w:tbl>
    <w:p w14:paraId="7D2C7F15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452DF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39BC13CC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04A54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Daje se suglasnost </w:t>
      </w:r>
      <w:r w:rsidRPr="007957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Ministarstvu znanosti i obrazovanja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za sklapanje Sporazuma o izgradnji s </w:t>
      </w:r>
      <w:r w:rsidR="00B872FD" w:rsidRPr="0079570F">
        <w:rPr>
          <w:rFonts w:ascii="Times New Roman" w:eastAsia="Times New Roman" w:hAnsi="Times New Roman" w:cs="Times New Roman"/>
          <w:sz w:val="24"/>
          <w:szCs w:val="24"/>
        </w:rPr>
        <w:t xml:space="preserve">Osječko-baranjskom županijom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872FD" w:rsidRPr="0079570F">
        <w:rPr>
          <w:rFonts w:ascii="Times New Roman" w:eastAsia="Times New Roman" w:hAnsi="Times New Roman" w:cs="Times New Roman"/>
          <w:sz w:val="24"/>
          <w:szCs w:val="24"/>
        </w:rPr>
        <w:t xml:space="preserve">Gradom Donjim Miholjcem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temeljem kojeg će od ukupne obveze Ministarstva znanosti i obrazovanja kao naručitelja radova i usluga iz točke I. ove Odluke, dio u ukupnome iznosu od </w:t>
      </w:r>
      <w:r w:rsidR="00720842" w:rsidRPr="0079570F">
        <w:rPr>
          <w:rFonts w:ascii="Times New Roman" w:eastAsia="Times New Roman" w:hAnsi="Times New Roman" w:cs="Times New Roman"/>
          <w:sz w:val="24"/>
          <w:szCs w:val="24"/>
        </w:rPr>
        <w:t xml:space="preserve">9.277.266,37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podmiriti </w:t>
      </w:r>
      <w:r w:rsidR="00B872FD" w:rsidRPr="0079570F">
        <w:rPr>
          <w:rFonts w:ascii="Times New Roman" w:eastAsia="Times New Roman" w:hAnsi="Times New Roman" w:cs="Times New Roman"/>
          <w:sz w:val="24"/>
          <w:szCs w:val="24"/>
        </w:rPr>
        <w:t xml:space="preserve">Osječko baranjska županija i </w:t>
      </w:r>
      <w:r w:rsidR="00B872FD" w:rsidRPr="007957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Grad Donji Miholjac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po primitku zahtjeva za pla</w:t>
      </w:r>
      <w:r w:rsidR="00720842" w:rsidRPr="0079570F">
        <w:rPr>
          <w:rFonts w:ascii="Times New Roman" w:eastAsia="Times New Roman" w:hAnsi="Times New Roman" w:cs="Times New Roman"/>
          <w:sz w:val="24"/>
          <w:szCs w:val="24"/>
        </w:rPr>
        <w:t>ćanje, a 37.109.065,5</w:t>
      </w:r>
      <w:r w:rsidR="00676675" w:rsidRPr="007957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0842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kuna s PDV-om Ministarstvo znanosti i obrazovanja po godinama kako slijedi:</w:t>
      </w:r>
    </w:p>
    <w:p w14:paraId="464074D2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E8351" w14:textId="77777777" w:rsidR="000055F9" w:rsidRPr="0079570F" w:rsidRDefault="000055F9" w:rsidP="009F1B2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596"/>
        <w:gridCol w:w="1130"/>
      </w:tblGrid>
      <w:tr w:rsidR="000055F9" w:rsidRPr="0079570F" w14:paraId="09FB8D18" w14:textId="77777777" w:rsidTr="00492BF4">
        <w:trPr>
          <w:jc w:val="center"/>
        </w:trPr>
        <w:tc>
          <w:tcPr>
            <w:tcW w:w="1134" w:type="dxa"/>
            <w:shd w:val="clear" w:color="auto" w:fill="auto"/>
          </w:tcPr>
          <w:p w14:paraId="5A908AE6" w14:textId="77777777" w:rsidR="000055F9" w:rsidRPr="0079570F" w:rsidRDefault="000055F9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559" w:type="dxa"/>
            <w:shd w:val="clear" w:color="auto" w:fill="auto"/>
          </w:tcPr>
          <w:p w14:paraId="762D768A" w14:textId="77777777" w:rsidR="000055F9" w:rsidRPr="0079570F" w:rsidRDefault="000055F9" w:rsidP="009F1B2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1130" w:type="dxa"/>
            <w:shd w:val="clear" w:color="auto" w:fill="auto"/>
          </w:tcPr>
          <w:p w14:paraId="492975EE" w14:textId="77777777" w:rsidR="000055F9" w:rsidRDefault="000055F9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69E1795" w14:textId="77777777" w:rsidR="009D3CA4" w:rsidRPr="0079570F" w:rsidRDefault="009D3CA4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872FD" w:rsidRPr="0079570F" w14:paraId="42592E76" w14:textId="77777777" w:rsidTr="00492BF4">
        <w:trPr>
          <w:jc w:val="center"/>
        </w:trPr>
        <w:tc>
          <w:tcPr>
            <w:tcW w:w="1134" w:type="dxa"/>
            <w:shd w:val="clear" w:color="auto" w:fill="auto"/>
          </w:tcPr>
          <w:p w14:paraId="12607CA8" w14:textId="77777777" w:rsidR="00B872FD" w:rsidRPr="0079570F" w:rsidRDefault="00B872FD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559" w:type="dxa"/>
            <w:shd w:val="clear" w:color="auto" w:fill="auto"/>
          </w:tcPr>
          <w:p w14:paraId="1A9AEF95" w14:textId="77777777" w:rsidR="00720842" w:rsidRPr="0079570F" w:rsidRDefault="00720842" w:rsidP="009F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0F">
              <w:rPr>
                <w:rFonts w:ascii="Times New Roman" w:hAnsi="Times New Roman" w:cs="Times New Roman"/>
                <w:sz w:val="24"/>
                <w:szCs w:val="24"/>
              </w:rPr>
              <w:t>24.243.386,28</w:t>
            </w:r>
          </w:p>
        </w:tc>
        <w:tc>
          <w:tcPr>
            <w:tcW w:w="1130" w:type="dxa"/>
            <w:shd w:val="clear" w:color="auto" w:fill="auto"/>
          </w:tcPr>
          <w:p w14:paraId="44E5E399" w14:textId="77777777" w:rsidR="00B872FD" w:rsidRPr="0079570F" w:rsidRDefault="00B872FD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B872FD" w:rsidRPr="0079570F" w14:paraId="52FA8746" w14:textId="77777777" w:rsidTr="00492BF4">
        <w:trPr>
          <w:jc w:val="center"/>
        </w:trPr>
        <w:tc>
          <w:tcPr>
            <w:tcW w:w="1134" w:type="dxa"/>
            <w:shd w:val="clear" w:color="auto" w:fill="auto"/>
          </w:tcPr>
          <w:p w14:paraId="72584273" w14:textId="77777777" w:rsidR="00B872FD" w:rsidRPr="0079570F" w:rsidRDefault="00B872FD" w:rsidP="009F1B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559" w:type="dxa"/>
            <w:shd w:val="clear" w:color="auto" w:fill="auto"/>
          </w:tcPr>
          <w:p w14:paraId="3EFA30F6" w14:textId="77777777" w:rsidR="00720842" w:rsidRPr="0079570F" w:rsidRDefault="00676675" w:rsidP="009F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0F">
              <w:rPr>
                <w:rFonts w:ascii="Times New Roman" w:hAnsi="Times New Roman" w:cs="Times New Roman"/>
                <w:sz w:val="24"/>
                <w:szCs w:val="24"/>
              </w:rPr>
              <w:t>12.865.679,22</w:t>
            </w:r>
          </w:p>
        </w:tc>
        <w:tc>
          <w:tcPr>
            <w:tcW w:w="1130" w:type="dxa"/>
            <w:shd w:val="clear" w:color="auto" w:fill="auto"/>
          </w:tcPr>
          <w:p w14:paraId="1F351886" w14:textId="77777777" w:rsidR="00B872FD" w:rsidRPr="0079570F" w:rsidRDefault="00B872FD" w:rsidP="009F1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</w:tbl>
    <w:p w14:paraId="702463EA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9FFE5" w14:textId="77777777" w:rsidR="000055F9" w:rsidRPr="0079570F" w:rsidRDefault="000055F9" w:rsidP="009F1B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ABFA4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6F368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14:paraId="4684CE26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55AE6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CDD1441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ECE44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BD993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6B231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F012E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69FD1375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2CE04FDD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Zagreb, ____________</w:t>
      </w:r>
    </w:p>
    <w:p w14:paraId="34649B64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A1775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2ABF6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BC8A5" w14:textId="77777777" w:rsidR="000055F9" w:rsidRPr="0079570F" w:rsidRDefault="000055F9" w:rsidP="009F1B2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PREDSJEDNIK</w:t>
      </w:r>
    </w:p>
    <w:p w14:paraId="6B6D3855" w14:textId="77777777" w:rsidR="000055F9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6FF47" w14:textId="77777777" w:rsidR="009D3CA4" w:rsidRPr="0079570F" w:rsidRDefault="009D3CA4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C1DF0" w14:textId="77777777" w:rsidR="000055F9" w:rsidRPr="0079570F" w:rsidRDefault="000055F9" w:rsidP="009F1B2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   mr. sc. Andrej Plenković</w:t>
      </w:r>
    </w:p>
    <w:p w14:paraId="54253D2E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8E202" w14:textId="77777777" w:rsidR="000055F9" w:rsidRPr="0079570F" w:rsidRDefault="000055F9" w:rsidP="009F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32776" w14:textId="77777777" w:rsidR="000055F9" w:rsidRPr="0079570F" w:rsidRDefault="000055F9" w:rsidP="009F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DD7AC" w14:textId="77777777" w:rsidR="000055F9" w:rsidRPr="0079570F" w:rsidRDefault="000055F9" w:rsidP="009F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7BA6C" w14:textId="77777777" w:rsidR="000055F9" w:rsidRPr="0079570F" w:rsidRDefault="000055F9" w:rsidP="009F1B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807B260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 B R A Z L O Ž E NJ E</w:t>
      </w:r>
    </w:p>
    <w:p w14:paraId="6A52F15A" w14:textId="77777777" w:rsidR="000055F9" w:rsidRPr="0079570F" w:rsidRDefault="000055F9" w:rsidP="009F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1F9CB" w14:textId="77777777" w:rsidR="00343E6A" w:rsidRPr="0079570F" w:rsidRDefault="00343E6A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88A08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Projektom je predviđena izgradnja </w:t>
      </w:r>
      <w:r w:rsidR="00343E6A" w:rsidRPr="0079570F">
        <w:rPr>
          <w:rFonts w:ascii="Times New Roman" w:eastAsia="Times New Roman" w:hAnsi="Times New Roman" w:cs="Times New Roman"/>
          <w:sz w:val="24"/>
          <w:szCs w:val="24"/>
        </w:rPr>
        <w:t>Srednje škole Donji Miholjac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 xml:space="preserve"> Predviđeni rok završetka</w:t>
      </w:r>
      <w:r w:rsidR="00343E6A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 xml:space="preserve">radova je 650 dana, odnosno </w:t>
      </w:r>
      <w:r w:rsidR="00343E6A" w:rsidRPr="0079570F">
        <w:rPr>
          <w:rFonts w:ascii="Times New Roman" w:eastAsia="Times New Roman" w:hAnsi="Times New Roman" w:cs="Times New Roman"/>
          <w:sz w:val="24"/>
          <w:szCs w:val="24"/>
        </w:rPr>
        <w:t>najkasnije do 29. lipnja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2022. godine dok će se plaćanje provoditi prema mjesečnim, po stručnom nadzoru ovjerenim, privremenim i okončanim situacijama za sve izvedene radove i isporučene usluge</w:t>
      </w:r>
      <w:r w:rsidR="00343E6A" w:rsidRPr="0079570F">
        <w:rPr>
          <w:rFonts w:ascii="Times New Roman" w:eastAsia="Times New Roman" w:hAnsi="Times New Roman" w:cs="Times New Roman"/>
          <w:sz w:val="24"/>
          <w:szCs w:val="24"/>
        </w:rPr>
        <w:t xml:space="preserve"> na način da će Ministarstvo izdati pisani zahtjev za plaćanje Osječko-baranjskoj županiji i Gradu Donji Miholjac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431F8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06DC17F" w14:textId="77777777" w:rsidR="0010521F" w:rsidRPr="0079570F" w:rsidRDefault="0010521F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Ministarstvo znanosti i obrazovanja je provelo otvoreni postupak javne nabave za nabavu javnih radova za izgradnju građevin</w:t>
      </w:r>
      <w:r w:rsidR="009C3A2D" w:rsidRPr="0079570F">
        <w:rPr>
          <w:rFonts w:ascii="Times New Roman" w:eastAsia="Times New Roman" w:hAnsi="Times New Roman" w:cs="Times New Roman"/>
          <w:sz w:val="24"/>
          <w:szCs w:val="24"/>
        </w:rPr>
        <w:t>e Srednje škole Donji Miholjac te je kao naručitelj primjenom kriterija ekonomski najpovoljnije ponude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odabrao ponu</w:t>
      </w:r>
      <w:r w:rsidR="009C3A2D" w:rsidRPr="0079570F">
        <w:rPr>
          <w:rFonts w:ascii="Times New Roman" w:eastAsia="Times New Roman" w:hAnsi="Times New Roman" w:cs="Times New Roman"/>
          <w:sz w:val="24"/>
          <w:szCs w:val="24"/>
        </w:rPr>
        <w:t>du Zuber d.o.o., Zagrebačka 76 iz Višnjevca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, oznake ponude broj 4/2020 od 23. siječnja 2020. godine u ukupnom iznosu od 39.936.517,01 kn bez PDV-a odnosno 49.920.646,26 kn s PDV-om.</w:t>
      </w:r>
    </w:p>
    <w:p w14:paraId="1DA50D24" w14:textId="77777777" w:rsidR="0010521F" w:rsidRPr="0079570F" w:rsidRDefault="0010521F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5D60C" w14:textId="77777777" w:rsidR="0010521F" w:rsidRPr="0079570F" w:rsidRDefault="0010521F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Također je Ministarstvo znanosti i obrazovanja kao javni naručitelj prove</w:t>
      </w:r>
      <w:r w:rsidR="009F2DDB" w:rsidRPr="0079570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o otvoreni postupak javne nabave usluge stručnog nadzora nad javnim radovima izgradnje građevin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 xml:space="preserve">e Srednje škole Donji Miholjac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u kojem je kao 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>najpovoljnija ponuda izabrana ona zajednice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ponuditelja: INSTITUT 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>IGH, d.d, Janka Rakuše 1 iz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Zagreb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 xml:space="preserve">a; TOMIN INŽENJERING d.o.o., Sljemenska 16a iz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Osijek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>a; ELING d.o.o., Lorenza Jagera 22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4F" w:rsidRPr="0079570F">
        <w:rPr>
          <w:rFonts w:ascii="Times New Roman" w:eastAsia="Times New Roman" w:hAnsi="Times New Roman" w:cs="Times New Roman"/>
          <w:sz w:val="24"/>
          <w:szCs w:val="24"/>
        </w:rPr>
        <w:t xml:space="preserve">iz Osijeka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u ukupnom iznosu od 405.000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>,00 kn bez PDV-a odnosno 506.250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,00 kn s PDV-om.</w:t>
      </w:r>
    </w:p>
    <w:p w14:paraId="75217E7F" w14:textId="77777777" w:rsidR="0010521F" w:rsidRPr="0079570F" w:rsidRDefault="0010521F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EBCCF" w14:textId="77777777" w:rsidR="00CB464F" w:rsidRPr="0079570F" w:rsidRDefault="00CB464F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Dakle, ukupna vrijednost projekta iznosi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50.426.896,26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kuna s PDV-om.</w:t>
      </w:r>
    </w:p>
    <w:p w14:paraId="679E0F9D" w14:textId="77777777" w:rsidR="00CB464F" w:rsidRPr="0079570F" w:rsidRDefault="00CB464F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9DFA4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Od navedenog obveza u 2020. godini ukupno iznosi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4.040.564,38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kuna, a za preostali iznos od </w:t>
      </w:r>
      <w:r w:rsidR="00675913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46.386.331,88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kuna Ministarstvo znanosti i obrazovanja traži suglasnost za preuzimanje obveza na teret sredstava državnog proračuna</w:t>
      </w:r>
      <w:r w:rsidR="00675913" w:rsidRPr="0079570F">
        <w:rPr>
          <w:rFonts w:ascii="Times New Roman" w:eastAsia="Times New Roman" w:hAnsi="Times New Roman" w:cs="Times New Roman"/>
          <w:sz w:val="24"/>
          <w:szCs w:val="24"/>
        </w:rPr>
        <w:t xml:space="preserve"> Republike Hrvatske i to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913" w:rsidRPr="0079570F">
        <w:rPr>
          <w:rFonts w:ascii="Times New Roman" w:eastAsia="Times New Roman" w:hAnsi="Times New Roman" w:cs="Times New Roman"/>
          <w:sz w:val="24"/>
          <w:szCs w:val="24"/>
        </w:rPr>
        <w:t xml:space="preserve">u 2021. godini u iznosu od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30.304.232,84 </w:t>
      </w:r>
      <w:r w:rsidR="00675913" w:rsidRPr="0079570F">
        <w:rPr>
          <w:rFonts w:ascii="Times New Roman" w:eastAsia="Times New Roman" w:hAnsi="Times New Roman" w:cs="Times New Roman"/>
          <w:sz w:val="24"/>
          <w:szCs w:val="24"/>
        </w:rPr>
        <w:t xml:space="preserve">kune i u 2022. godini u iznosu od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16.082.099,04 </w:t>
      </w:r>
      <w:r w:rsidR="00675913" w:rsidRPr="0079570F">
        <w:rPr>
          <w:rFonts w:ascii="Times New Roman" w:eastAsia="Times New Roman" w:hAnsi="Times New Roman" w:cs="Times New Roman"/>
          <w:sz w:val="24"/>
          <w:szCs w:val="24"/>
        </w:rPr>
        <w:t>kuna.</w:t>
      </w:r>
    </w:p>
    <w:p w14:paraId="1C9555BF" w14:textId="77777777" w:rsidR="00675913" w:rsidRPr="0079570F" w:rsidRDefault="00675913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73896" w14:textId="77777777" w:rsidR="00BC60F0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Također, Ministarstvo znanosti i obrazovanja sklopiti će Sporazum o izgradnji </w:t>
      </w:r>
      <w:r w:rsidR="00BC60F0" w:rsidRPr="0079570F">
        <w:rPr>
          <w:rFonts w:ascii="Times New Roman" w:eastAsia="Times New Roman" w:hAnsi="Times New Roman" w:cs="Times New Roman"/>
          <w:sz w:val="24"/>
          <w:szCs w:val="24"/>
        </w:rPr>
        <w:t xml:space="preserve">Srednje škole Donji Miholjac s Osječko-baranjskom županijom i Gradom Donjim Miholjcem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kojim se ugovara zajedničko financiranje predmetnog projekta. Temeljem navedenog Sporazuma dio od ukupne obveze Ministarstva znanosti i obrazovanja (koje je naručitelj radova i usluga vezanih uz izgradnju građevine</w:t>
      </w:r>
      <w:r w:rsidR="00BC60F0" w:rsidRPr="0079570F">
        <w:rPr>
          <w:rFonts w:ascii="Times New Roman" w:eastAsia="Times New Roman" w:hAnsi="Times New Roman" w:cs="Times New Roman"/>
          <w:sz w:val="24"/>
          <w:szCs w:val="24"/>
        </w:rPr>
        <w:t xml:space="preserve"> Srednja škola Donji Miholjac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) u ukupnome iznosu od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10.085.379,25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s PDV-om, odnosno 20 posto troškova, podmiriti će </w:t>
      </w:r>
      <w:r w:rsidR="00BC60F0" w:rsidRPr="0079570F">
        <w:rPr>
          <w:rFonts w:ascii="Times New Roman" w:eastAsia="Times New Roman" w:hAnsi="Times New Roman" w:cs="Times New Roman"/>
          <w:sz w:val="24"/>
          <w:szCs w:val="24"/>
        </w:rPr>
        <w:t xml:space="preserve">Osječko-baranjska županija i Grad Donji Miholjac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po primitku zahtjeva za plaćanje, od toga u 2021. godini u iznosu od </w:t>
      </w:r>
      <w:r w:rsidR="00BC60F0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6.060.846,56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i u 2022. godini u iznosu od </w:t>
      </w:r>
      <w:r w:rsidR="00BC60F0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675" w:rsidRPr="0079570F">
        <w:rPr>
          <w:rFonts w:ascii="Times New Roman" w:eastAsia="Times New Roman" w:hAnsi="Times New Roman" w:cs="Times New Roman"/>
          <w:sz w:val="24"/>
          <w:szCs w:val="24"/>
        </w:rPr>
        <w:t>3.216.419,82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kuna. </w:t>
      </w:r>
    </w:p>
    <w:p w14:paraId="38128ECF" w14:textId="77777777" w:rsidR="00BC60F0" w:rsidRPr="0079570F" w:rsidRDefault="00BC60F0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D7D81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Ministarstvo znanosti i obrazovanja podmiriti će iznos od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40.341.517,01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s PDV-om, odnosno 80 posto troškova od čega u 2021. godini u iznosu od 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24.243.386,28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i u 2022. godini u iznosu od </w:t>
      </w:r>
      <w:r w:rsidR="00676675" w:rsidRPr="0079570F">
        <w:rPr>
          <w:rFonts w:ascii="Times New Roman" w:eastAsia="Times New Roman" w:hAnsi="Times New Roman" w:cs="Times New Roman"/>
          <w:sz w:val="24"/>
          <w:szCs w:val="24"/>
        </w:rPr>
        <w:t>12.865.679,22</w:t>
      </w:r>
      <w:r w:rsidR="00ED6F6A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kuna.</w:t>
      </w:r>
    </w:p>
    <w:p w14:paraId="29C4A3B1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8915E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Financijska sredstva u iznosu od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40.341.517,01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osigurana su u Državnom proračunu Republike Hrvatske za 2020. i projekcijama za 2021. i 2022. godinu („Narodne novine“, broj 117/19) na razdjelu Ministarstva znanosti i obrazovanja, glavi 05, u okviru programa 3701 - Razvoj odgojno obrazovnog sustava na aktivnosti K579064 KAPITALNE INVESTICIJE U OSNOVNOM I SREDNJEM ŠKOLSTVU, na izvoru financiranja 11 Opći prihodi i primici u ukupnome iznosu od kuna, odnosno u iznosu od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3.232.451,50 </w:t>
      </w:r>
      <w:r w:rsidR="00807E0C" w:rsidRPr="0079570F">
        <w:rPr>
          <w:rFonts w:ascii="Times New Roman" w:eastAsia="Times New Roman" w:hAnsi="Times New Roman" w:cs="Times New Roman"/>
          <w:sz w:val="24"/>
          <w:szCs w:val="24"/>
        </w:rPr>
        <w:t>kuna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za 2020. godinu,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24.243.386,28 </w:t>
      </w:r>
      <w:r w:rsidR="00807E0C"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za 2021. godinu te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>12.865.679,</w:t>
      </w:r>
      <w:r w:rsidR="00676675" w:rsidRPr="0079570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 za 2022. godinu, dok će se sredstva u iznosu od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10.085.379,25 </w:t>
      </w:r>
      <w:r w:rsidR="00807E0C" w:rsidRPr="0079570F">
        <w:rPr>
          <w:rFonts w:ascii="Times New Roman" w:eastAsia="Times New Roman" w:hAnsi="Times New Roman" w:cs="Times New Roman"/>
          <w:sz w:val="24"/>
          <w:szCs w:val="24"/>
        </w:rPr>
        <w:t xml:space="preserve">kuna,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odnosno u iznosu od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808.112,88 </w:t>
      </w:r>
      <w:r w:rsidR="009546B1" w:rsidRPr="0079570F">
        <w:rPr>
          <w:rFonts w:ascii="Times New Roman" w:eastAsia="Times New Roman" w:hAnsi="Times New Roman" w:cs="Times New Roman"/>
          <w:sz w:val="24"/>
          <w:szCs w:val="24"/>
        </w:rPr>
        <w:t>kuna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za 2020. godinu,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6.060.846,56 </w:t>
      </w:r>
      <w:r w:rsidR="009546B1" w:rsidRPr="0079570F">
        <w:rPr>
          <w:rFonts w:ascii="Times New Roman" w:eastAsia="Times New Roman" w:hAnsi="Times New Roman" w:cs="Times New Roman"/>
          <w:sz w:val="24"/>
          <w:szCs w:val="24"/>
        </w:rPr>
        <w:t>kuna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 za 2021. godinu te </w:t>
      </w:r>
      <w:r w:rsidR="00676675" w:rsidRPr="0079570F">
        <w:rPr>
          <w:rFonts w:ascii="Times New Roman" w:eastAsia="Times New Roman" w:hAnsi="Times New Roman" w:cs="Times New Roman"/>
          <w:sz w:val="24"/>
          <w:szCs w:val="24"/>
        </w:rPr>
        <w:t>3.216.419,82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70F">
        <w:rPr>
          <w:rFonts w:ascii="Times New Roman" w:eastAsia="Times New Roman" w:hAnsi="Times New Roman" w:cs="Times New Roman"/>
          <w:sz w:val="24"/>
          <w:szCs w:val="24"/>
        </w:rPr>
        <w:t>kuna za 2022. godinu planirati u okviru iste pozicije na izvoru financiranja 52 Ostale pomoći.</w:t>
      </w:r>
    </w:p>
    <w:p w14:paraId="647DBBB5" w14:textId="77777777" w:rsidR="00807E0C" w:rsidRPr="0079570F" w:rsidRDefault="00807E0C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6F2A2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>Člankom 44. stavkom 2. Zakona o proračunu („Narodne novine“, broj 87/08, 136/12 i 15/15) propisano je da proračunski korisnik može preuzeti obveze po ugovoru koji zahtijeva plaćanje u sljedećim godinama uz suglasnost Vlade, a na prijedlog ministra financija.</w:t>
      </w:r>
    </w:p>
    <w:p w14:paraId="27E70F90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4CD190" w14:textId="77777777" w:rsidR="001953D1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Sukladno svemu prethodno navedenom predloženom Odlukom daje se suglasnost Ministarstvu znanosti i obrazovanja za preuzimanje </w:t>
      </w:r>
      <w:r w:rsidR="001953D1" w:rsidRPr="0079570F">
        <w:rPr>
          <w:rFonts w:ascii="Times New Roman" w:eastAsia="Times New Roman" w:hAnsi="Times New Roman" w:cs="Times New Roman"/>
          <w:sz w:val="24"/>
          <w:szCs w:val="24"/>
        </w:rPr>
        <w:t xml:space="preserve">obveza u 2021. i 2022. godini u </w:t>
      </w:r>
      <w:r w:rsidR="007A2537" w:rsidRPr="0079570F">
        <w:rPr>
          <w:rFonts w:ascii="Times New Roman" w:eastAsia="Times New Roman" w:hAnsi="Times New Roman" w:cs="Times New Roman"/>
          <w:sz w:val="24"/>
          <w:szCs w:val="24"/>
        </w:rPr>
        <w:t xml:space="preserve">ukupnom iznosu od  46.386.331,88 kuna s PDV-om, od toga u 2021. godini u iznosu od 30.304.232,84 kuna i u 2022. godini u iznosu od 16.082.099,04 kuna </w:t>
      </w:r>
      <w:r w:rsidR="001953D1" w:rsidRPr="0079570F">
        <w:rPr>
          <w:rFonts w:ascii="Times New Roman" w:eastAsia="Times New Roman" w:hAnsi="Times New Roman" w:cs="Times New Roman"/>
          <w:sz w:val="24"/>
          <w:szCs w:val="24"/>
        </w:rPr>
        <w:t>za realizaciju kapitalnog projekta građenja građevine Srednje škole Donji Miholjac te stručni nadzor nad radovima.</w:t>
      </w:r>
    </w:p>
    <w:p w14:paraId="2C1081BE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E163D" w14:textId="77777777" w:rsidR="000055F9" w:rsidRPr="0079570F" w:rsidRDefault="000055F9" w:rsidP="009F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70F">
        <w:rPr>
          <w:rFonts w:ascii="Times New Roman" w:eastAsia="Times New Roman" w:hAnsi="Times New Roman" w:cs="Times New Roman"/>
          <w:sz w:val="24"/>
          <w:szCs w:val="24"/>
        </w:rPr>
        <w:t xml:space="preserve">Također sukladno točki II. Odluke daje se suglasnost ministarstvu za sklapanje Sporazuma o izgradnji </w:t>
      </w:r>
      <w:r w:rsidR="00BC60F0" w:rsidRPr="0079570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1953D1" w:rsidRPr="0079570F">
        <w:rPr>
          <w:rFonts w:ascii="Times New Roman" w:eastAsia="Times New Roman" w:hAnsi="Times New Roman" w:cs="Times New Roman"/>
          <w:sz w:val="24"/>
          <w:szCs w:val="24"/>
        </w:rPr>
        <w:t>Osječko-baranjskom županijom i Gradom Donjim Miholjcem.</w:t>
      </w:r>
    </w:p>
    <w:p w14:paraId="1EB7EF30" w14:textId="77777777" w:rsidR="00DC0F18" w:rsidRPr="00E75B42" w:rsidRDefault="00DC0F18" w:rsidP="009F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F18" w:rsidRPr="00E75B42" w:rsidSect="009F1B27">
      <w:head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2EE8" w14:textId="77777777" w:rsidR="005844F1" w:rsidRDefault="005844F1" w:rsidP="009F1B27">
      <w:pPr>
        <w:spacing w:after="0" w:line="240" w:lineRule="auto"/>
      </w:pPr>
      <w:r>
        <w:separator/>
      </w:r>
    </w:p>
  </w:endnote>
  <w:endnote w:type="continuationSeparator" w:id="0">
    <w:p w14:paraId="0F015087" w14:textId="77777777" w:rsidR="005844F1" w:rsidRDefault="005844F1" w:rsidP="009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41633" w14:textId="77777777" w:rsidR="005844F1" w:rsidRDefault="005844F1" w:rsidP="009F1B27">
      <w:pPr>
        <w:spacing w:after="0" w:line="240" w:lineRule="auto"/>
      </w:pPr>
      <w:r>
        <w:separator/>
      </w:r>
    </w:p>
  </w:footnote>
  <w:footnote w:type="continuationSeparator" w:id="0">
    <w:p w14:paraId="4D447F37" w14:textId="77777777" w:rsidR="005844F1" w:rsidRDefault="005844F1" w:rsidP="009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618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83C125F" w14:textId="0B8467DD" w:rsidR="009F1B27" w:rsidRPr="009F1B27" w:rsidRDefault="009F1B2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1B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1B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1B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49E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F1B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3998947" w14:textId="77777777" w:rsidR="009F1B27" w:rsidRDefault="009F1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94380"/>
    <w:multiLevelType w:val="hybridMultilevel"/>
    <w:tmpl w:val="F29E3D5C"/>
    <w:lvl w:ilvl="0" w:tplc="683658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F9"/>
    <w:rsid w:val="000055F9"/>
    <w:rsid w:val="00052146"/>
    <w:rsid w:val="0010521F"/>
    <w:rsid w:val="001953D1"/>
    <w:rsid w:val="001D270E"/>
    <w:rsid w:val="003312A9"/>
    <w:rsid w:val="00343E6A"/>
    <w:rsid w:val="00394707"/>
    <w:rsid w:val="003D6B75"/>
    <w:rsid w:val="004A329A"/>
    <w:rsid w:val="005844F1"/>
    <w:rsid w:val="005F1D21"/>
    <w:rsid w:val="00647404"/>
    <w:rsid w:val="00675913"/>
    <w:rsid w:val="00676675"/>
    <w:rsid w:val="00684B0D"/>
    <w:rsid w:val="006E6F95"/>
    <w:rsid w:val="00701B06"/>
    <w:rsid w:val="00720842"/>
    <w:rsid w:val="0079570F"/>
    <w:rsid w:val="007A2537"/>
    <w:rsid w:val="007A49E7"/>
    <w:rsid w:val="00807E0C"/>
    <w:rsid w:val="00813262"/>
    <w:rsid w:val="009546B1"/>
    <w:rsid w:val="009C3A2D"/>
    <w:rsid w:val="009D3CA4"/>
    <w:rsid w:val="009F1B27"/>
    <w:rsid w:val="009F2DDB"/>
    <w:rsid w:val="00A2160B"/>
    <w:rsid w:val="00A457BC"/>
    <w:rsid w:val="00B34D78"/>
    <w:rsid w:val="00B872FD"/>
    <w:rsid w:val="00B90F6F"/>
    <w:rsid w:val="00BC60F0"/>
    <w:rsid w:val="00CB464F"/>
    <w:rsid w:val="00D87363"/>
    <w:rsid w:val="00DC0F18"/>
    <w:rsid w:val="00E75B42"/>
    <w:rsid w:val="00E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B020"/>
  <w15:chartTrackingRefBased/>
  <w15:docId w15:val="{93B5F9B3-7292-45B0-AA80-49EF95E4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27"/>
  </w:style>
  <w:style w:type="paragraph" w:styleId="Footer">
    <w:name w:val="footer"/>
    <w:basedOn w:val="Normal"/>
    <w:link w:val="FooterChar"/>
    <w:uiPriority w:val="99"/>
    <w:unhideWhenUsed/>
    <w:rsid w:val="009F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6373</Characters>
  <Application>Microsoft Office Word</Application>
  <DocSecurity>4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Vlatka Šelimber</cp:lastModifiedBy>
  <cp:revision>2</cp:revision>
  <cp:lastPrinted>2020-05-13T09:55:00Z</cp:lastPrinted>
  <dcterms:created xsi:type="dcterms:W3CDTF">2020-05-14T09:29:00Z</dcterms:created>
  <dcterms:modified xsi:type="dcterms:W3CDTF">2020-05-14T09:29:00Z</dcterms:modified>
</cp:coreProperties>
</file>