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6AF42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84E6EF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402BFB0" w14:textId="77777777" w:rsidR="00CD3EFA" w:rsidRDefault="00CD3EFA"/>
    <w:p w14:paraId="788075E3" w14:textId="77777777" w:rsidR="00C337A4" w:rsidRPr="00287B99" w:rsidRDefault="00C337A4" w:rsidP="0023763F">
      <w:pPr>
        <w:spacing w:after="2400"/>
        <w:jc w:val="right"/>
      </w:pPr>
      <w:r w:rsidRPr="00287B99">
        <w:t xml:space="preserve">Zagreb, </w:t>
      </w:r>
      <w:r w:rsidR="004350CC" w:rsidRPr="00287B99">
        <w:t>14</w:t>
      </w:r>
      <w:r w:rsidRPr="00287B99">
        <w:t xml:space="preserve">. </w:t>
      </w:r>
      <w:r w:rsidR="008632BB" w:rsidRPr="00287B99">
        <w:t>svibnja</w:t>
      </w:r>
      <w:r w:rsidR="00A719B5" w:rsidRPr="00287B99">
        <w:t xml:space="preserve"> 2020</w:t>
      </w:r>
      <w:r w:rsidRPr="00287B99">
        <w:t>.</w:t>
      </w:r>
    </w:p>
    <w:p w14:paraId="7337731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DF607E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0AF63B2C" w14:textId="77777777" w:rsidTr="000350D9">
        <w:tc>
          <w:tcPr>
            <w:tcW w:w="1951" w:type="dxa"/>
          </w:tcPr>
          <w:p w14:paraId="329937ED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B035C3C" w14:textId="77777777" w:rsidR="000350D9" w:rsidRDefault="009F4DE3" w:rsidP="00121E12">
            <w:pPr>
              <w:spacing w:line="360" w:lineRule="auto"/>
            </w:pPr>
            <w:r>
              <w:t>Ministarstvo</w:t>
            </w:r>
            <w:r w:rsidR="008632BB">
              <w:t xml:space="preserve"> gospodarstva, poduzetništva i obrta</w:t>
            </w:r>
            <w:r>
              <w:t xml:space="preserve"> </w:t>
            </w:r>
          </w:p>
        </w:tc>
      </w:tr>
    </w:tbl>
    <w:p w14:paraId="2348C48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9A7413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43AABE7B" w14:textId="77777777" w:rsidTr="000350D9">
        <w:tc>
          <w:tcPr>
            <w:tcW w:w="1951" w:type="dxa"/>
          </w:tcPr>
          <w:p w14:paraId="607D7EDF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9790B13" w14:textId="77777777" w:rsidR="000350D9" w:rsidRDefault="00121E12" w:rsidP="009F4DE3">
            <w:pPr>
              <w:spacing w:line="360" w:lineRule="auto"/>
            </w:pPr>
            <w:r>
              <w:rPr>
                <w:bCs/>
              </w:rPr>
              <w:t>Verifikacija odgovora na zastupničko pitanje</w:t>
            </w:r>
            <w:r w:rsidR="008632BB">
              <w:rPr>
                <w:bCs/>
              </w:rPr>
              <w:t xml:space="preserve"> Snježane Sabolek, u vezi sa strateškim robnim zalihama Republike Hrvatske</w:t>
            </w:r>
          </w:p>
        </w:tc>
      </w:tr>
    </w:tbl>
    <w:p w14:paraId="085A41B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997B278" w14:textId="77777777" w:rsidR="00CE78D1" w:rsidRDefault="00CE78D1" w:rsidP="008F0DD4"/>
    <w:p w14:paraId="1BA666C9" w14:textId="77777777" w:rsidR="00CE78D1" w:rsidRPr="00CE78D1" w:rsidRDefault="00CE78D1" w:rsidP="00CE78D1"/>
    <w:p w14:paraId="59C1E18B" w14:textId="77777777" w:rsidR="00CE78D1" w:rsidRPr="00CE78D1" w:rsidRDefault="00CE78D1" w:rsidP="00CE78D1"/>
    <w:p w14:paraId="7DF677FF" w14:textId="77777777" w:rsidR="00CE78D1" w:rsidRPr="00CE78D1" w:rsidRDefault="00CE78D1" w:rsidP="00CE78D1"/>
    <w:p w14:paraId="73665E0E" w14:textId="77777777" w:rsidR="00CE78D1" w:rsidRPr="00CE78D1" w:rsidRDefault="00CE78D1" w:rsidP="00CE78D1"/>
    <w:p w14:paraId="393338FF" w14:textId="77777777" w:rsidR="00CE78D1" w:rsidRPr="00CE78D1" w:rsidRDefault="00CE78D1" w:rsidP="00CE78D1"/>
    <w:p w14:paraId="7D1E567D" w14:textId="77777777" w:rsidR="00CE78D1" w:rsidRPr="00CE78D1" w:rsidRDefault="00CE78D1" w:rsidP="00CE78D1"/>
    <w:p w14:paraId="0FE90109" w14:textId="77777777" w:rsidR="00CE78D1" w:rsidRPr="00CE78D1" w:rsidRDefault="00CE78D1" w:rsidP="00CE78D1"/>
    <w:p w14:paraId="78D9610D" w14:textId="77777777" w:rsidR="00CE78D1" w:rsidRPr="00CE78D1" w:rsidRDefault="00CE78D1" w:rsidP="00CE78D1"/>
    <w:p w14:paraId="466D250F" w14:textId="77777777" w:rsidR="00CE78D1" w:rsidRPr="00CE78D1" w:rsidRDefault="00CE78D1" w:rsidP="00CE78D1"/>
    <w:p w14:paraId="64339BAB" w14:textId="77777777" w:rsidR="00CE78D1" w:rsidRPr="00CE78D1" w:rsidRDefault="00CE78D1" w:rsidP="00CE78D1"/>
    <w:p w14:paraId="2AE7EC8D" w14:textId="77777777" w:rsidR="00CE78D1" w:rsidRPr="00CE78D1" w:rsidRDefault="00CE78D1" w:rsidP="00CE78D1"/>
    <w:p w14:paraId="1E6AB99D" w14:textId="77777777" w:rsidR="00CE78D1" w:rsidRPr="00CE78D1" w:rsidRDefault="00CE78D1" w:rsidP="00CE78D1"/>
    <w:p w14:paraId="7F5F6E15" w14:textId="77777777" w:rsidR="00CE78D1" w:rsidRDefault="00CE78D1" w:rsidP="00CE78D1"/>
    <w:p w14:paraId="0B0F28B9" w14:textId="77777777" w:rsidR="00CE78D1" w:rsidRDefault="00CE78D1" w:rsidP="00CE78D1"/>
    <w:p w14:paraId="5F99F5E1" w14:textId="77777777" w:rsidR="008F0DD4" w:rsidRDefault="008F0DD4" w:rsidP="00CE78D1"/>
    <w:p w14:paraId="307AAD2E" w14:textId="77777777" w:rsidR="00742B55" w:rsidRDefault="00742B55" w:rsidP="00CE78D1"/>
    <w:p w14:paraId="6D527B86" w14:textId="77777777" w:rsidR="00742B55" w:rsidRDefault="00742B55" w:rsidP="00CE78D1"/>
    <w:p w14:paraId="1059BE44" w14:textId="77777777" w:rsidR="00742B55" w:rsidRDefault="00742B55" w:rsidP="00CE78D1"/>
    <w:p w14:paraId="5DE4F079" w14:textId="77777777" w:rsidR="00742B55" w:rsidRDefault="00742B55" w:rsidP="00CE78D1"/>
    <w:p w14:paraId="32EA2D85" w14:textId="77777777" w:rsidR="00742B55" w:rsidRDefault="00742B55" w:rsidP="00CE78D1"/>
    <w:p w14:paraId="5CE11FCE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="008632BB">
        <w:rPr>
          <w:i/>
          <w:spacing w:val="-3"/>
        </w:rPr>
        <w:tab/>
      </w:r>
    </w:p>
    <w:p w14:paraId="438E0F88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3BF6AB40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01147DBC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A2853B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482052B9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1B124DE0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2842514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1334246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26430B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ADE55F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8632BB">
        <w:rPr>
          <w:spacing w:val="-3"/>
        </w:rPr>
        <w:t xml:space="preserve">Snježane Sabolek, </w:t>
      </w:r>
      <w:r w:rsidR="008632BB" w:rsidRPr="008632BB">
        <w:rPr>
          <w:spacing w:val="-3"/>
        </w:rPr>
        <w:t>u vezi sa strateškim robnim zalihama Republike Hrvatske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7245683E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BBD0097" w14:textId="77777777" w:rsidR="00E65CB6" w:rsidRDefault="00E65CB6" w:rsidP="008632BB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8632BB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8632BB">
        <w:rPr>
          <w:spacing w:val="-3"/>
        </w:rPr>
        <w:t>Snježana Sabolek</w:t>
      </w:r>
      <w:r w:rsidRPr="00653A78">
        <w:rPr>
          <w:spacing w:val="-3"/>
        </w:rPr>
        <w:t>, postavi</w:t>
      </w:r>
      <w:r w:rsidR="008632BB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 w:rsidR="00C224F7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C224F7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 xml:space="preserve">u vezi </w:t>
      </w:r>
      <w:r w:rsidR="008632BB" w:rsidRPr="008632BB">
        <w:rPr>
          <w:spacing w:val="-3"/>
        </w:rPr>
        <w:t>sa strateškim robnim zalihama Republike Hrvatske</w:t>
      </w:r>
      <w:r w:rsidR="008632BB">
        <w:rPr>
          <w:spacing w:val="-3"/>
        </w:rPr>
        <w:t>.</w:t>
      </w:r>
    </w:p>
    <w:p w14:paraId="4CCC9A9D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0545951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1EF361ED" w14:textId="77777777" w:rsidR="00E65CB6" w:rsidRDefault="00E65CB6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A009158" w14:textId="77777777" w:rsidR="008632BB" w:rsidRPr="008632BB" w:rsidRDefault="008632BB" w:rsidP="008632BB">
      <w:pPr>
        <w:tabs>
          <w:tab w:val="left" w:pos="6500"/>
        </w:tabs>
        <w:suppressAutoHyphens/>
        <w:autoSpaceDN w:val="0"/>
        <w:ind w:firstLine="1418"/>
        <w:jc w:val="both"/>
        <w:textAlignment w:val="baseline"/>
        <w:rPr>
          <w:rFonts w:eastAsia="Calibri"/>
          <w:lang w:eastAsia="en-US"/>
        </w:rPr>
      </w:pPr>
      <w:r w:rsidRPr="008632BB">
        <w:rPr>
          <w:rFonts w:eastAsia="Calibri"/>
          <w:lang w:eastAsia="en-US"/>
        </w:rPr>
        <w:t xml:space="preserve">Strateške robne zalihe strukturirane su tako da osiguravaju najosnovnije potrebe </w:t>
      </w:r>
      <w:r w:rsidRPr="008632BB">
        <w:rPr>
          <w:rFonts w:eastAsia="Calibri"/>
          <w:color w:val="212121"/>
          <w:shd w:val="clear" w:color="auto" w:fill="FFFFFF"/>
          <w:lang w:eastAsia="en-US"/>
        </w:rPr>
        <w:t>u i nakon prvobitnog udara s obzirom na tip elementarne ili druge vrste nepogode,</w:t>
      </w:r>
      <w:r w:rsidRPr="008632BB">
        <w:rPr>
          <w:color w:val="212121"/>
          <w:lang w:eastAsia="en-US"/>
        </w:rPr>
        <w:t xml:space="preserve"> a sastoje se od prehrambenih i neprehrambenih proizvoda.</w:t>
      </w:r>
      <w:r w:rsidRPr="008632BB">
        <w:rPr>
          <w:rFonts w:eastAsia="Calibri"/>
          <w:lang w:eastAsia="en-US"/>
        </w:rPr>
        <w:t xml:space="preserve"> </w:t>
      </w:r>
      <w:r w:rsidRPr="008632BB">
        <w:rPr>
          <w:color w:val="333333"/>
          <w:lang w:eastAsia="en-US"/>
        </w:rPr>
        <w:t xml:space="preserve">U ovom trenutku, ukupna vrijednost strateških robnih zaliha u Republici Hrvatskoj iznosi oko 537 milijuna kuna i dostatna je za racionalnu opskrbu cjelokupnog stanovništva za 30 dana. </w:t>
      </w:r>
      <w:r w:rsidR="00CC3597" w:rsidRPr="00CC3597">
        <w:rPr>
          <w:color w:val="333333"/>
          <w:lang w:eastAsia="en-US"/>
        </w:rPr>
        <w:t xml:space="preserve">Sav potreban asortiman robnih zaliha aktivirao bi se temeljem odredbe članka 2. Zakona </w:t>
      </w:r>
      <w:r w:rsidR="00CC3597">
        <w:rPr>
          <w:color w:val="333333"/>
          <w:lang w:eastAsia="en-US"/>
        </w:rPr>
        <w:t>o strateškim robnim zalihama (Narodne novine, br.</w:t>
      </w:r>
      <w:r w:rsidR="00CC3597" w:rsidRPr="00CC3597">
        <w:rPr>
          <w:color w:val="333333"/>
          <w:lang w:eastAsia="en-US"/>
        </w:rPr>
        <w:t xml:space="preserve"> 87/02 i 14/14).</w:t>
      </w:r>
    </w:p>
    <w:p w14:paraId="02D4CB6B" w14:textId="77777777" w:rsidR="008632BB" w:rsidRPr="008632BB" w:rsidRDefault="008632BB" w:rsidP="008632BB">
      <w:pPr>
        <w:shd w:val="clear" w:color="auto" w:fill="FFFFFF"/>
        <w:rPr>
          <w:rFonts w:ascii="Calibri" w:hAnsi="Calibri" w:cs="Calibri"/>
          <w:color w:val="212121"/>
          <w:lang w:val="en-US" w:eastAsia="en-US"/>
        </w:rPr>
      </w:pPr>
    </w:p>
    <w:p w14:paraId="388C7175" w14:textId="77777777" w:rsidR="008632BB" w:rsidRPr="008632BB" w:rsidRDefault="008632BB" w:rsidP="008632BB">
      <w:pPr>
        <w:shd w:val="clear" w:color="auto" w:fill="FFFFFF"/>
        <w:ind w:firstLine="1418"/>
        <w:jc w:val="both"/>
        <w:rPr>
          <w:rFonts w:ascii="Calibri" w:hAnsi="Calibri" w:cs="Calibri"/>
          <w:color w:val="212121"/>
          <w:lang w:val="en-US" w:eastAsia="en-US"/>
        </w:rPr>
      </w:pPr>
      <w:r w:rsidRPr="008632BB">
        <w:rPr>
          <w:color w:val="212121"/>
          <w:lang w:eastAsia="en-US"/>
        </w:rPr>
        <w:t>Strateške robne zalihe povećavaju se svake godine prehrambenim i neprehrambenim proizvodima koji su sastavni dio Bilance strateških robnih zaliha.</w:t>
      </w:r>
    </w:p>
    <w:p w14:paraId="7EE96813" w14:textId="77777777" w:rsidR="008632BB" w:rsidRPr="008632BB" w:rsidRDefault="008632BB" w:rsidP="008632BB">
      <w:pPr>
        <w:shd w:val="clear" w:color="auto" w:fill="FFFFFF"/>
        <w:jc w:val="both"/>
        <w:rPr>
          <w:rFonts w:ascii="Calibri" w:hAnsi="Calibri" w:cs="Calibri"/>
          <w:color w:val="212121"/>
          <w:lang w:val="en-US" w:eastAsia="en-US"/>
        </w:rPr>
      </w:pPr>
    </w:p>
    <w:p w14:paraId="5B4A9830" w14:textId="42F101AA" w:rsidR="008632BB" w:rsidRPr="008632BB" w:rsidRDefault="008632BB" w:rsidP="008632BB">
      <w:pPr>
        <w:tabs>
          <w:tab w:val="left" w:pos="6500"/>
        </w:tabs>
        <w:suppressAutoHyphens/>
        <w:autoSpaceDN w:val="0"/>
        <w:ind w:firstLine="1418"/>
        <w:jc w:val="both"/>
        <w:textAlignment w:val="baseline"/>
        <w:rPr>
          <w:rFonts w:eastAsia="Calibri"/>
          <w:lang w:eastAsia="en-US"/>
        </w:rPr>
      </w:pPr>
      <w:r w:rsidRPr="008632BB">
        <w:rPr>
          <w:rFonts w:eastAsia="Calibri"/>
          <w:lang w:eastAsia="en-US"/>
        </w:rPr>
        <w:t>Predviđenim Mjerama za pomoć gospodarstvu</w:t>
      </w:r>
      <w:r w:rsidR="00E141E5">
        <w:rPr>
          <w:rFonts w:eastAsia="Calibri"/>
          <w:lang w:eastAsia="en-US"/>
        </w:rPr>
        <w:t xml:space="preserve"> uslijed epidemije koronavirusa</w:t>
      </w:r>
      <w:r w:rsidRPr="008632BB">
        <w:rPr>
          <w:rFonts w:eastAsia="Calibri"/>
          <w:lang w:eastAsia="en-US"/>
        </w:rPr>
        <w:t xml:space="preserve">, Ministarstvo gospodarstva, poduzetništva i obrta - Ravnateljstvo za robne zalihe </w:t>
      </w:r>
      <w:r w:rsidRPr="008632BB">
        <w:rPr>
          <w:rFonts w:eastAsia="Calibri"/>
          <w:bCs/>
          <w:lang w:eastAsia="en-US"/>
        </w:rPr>
        <w:t>će u slučaju potrebe određene</w:t>
      </w:r>
      <w:r w:rsidRPr="008632BB">
        <w:rPr>
          <w:rFonts w:eastAsia="Calibri"/>
          <w:lang w:eastAsia="en-US"/>
        </w:rPr>
        <w:t xml:space="preserve"> viškove prehrambenih proizvoda otkupiti i staviti u svoje skladište, te na taj način popuniti Bilancu strateških robnih zaliha</w:t>
      </w:r>
      <w:r w:rsidR="00AA5AD4">
        <w:rPr>
          <w:rFonts w:eastAsia="Calibri"/>
          <w:lang w:eastAsia="en-US"/>
        </w:rPr>
        <w:t>.</w:t>
      </w:r>
    </w:p>
    <w:p w14:paraId="57BD49DE" w14:textId="77777777" w:rsidR="00E65CB6" w:rsidRPr="00E65CB6" w:rsidRDefault="00E65CB6" w:rsidP="00AA5AD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3C7C116" w14:textId="77777777" w:rsidR="0013521C" w:rsidRPr="008632BB" w:rsidRDefault="00E65CB6" w:rsidP="008632BB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bCs/>
          <w:sz w:val="24"/>
          <w:szCs w:val="24"/>
        </w:rPr>
        <w:t xml:space="preserve">   </w:t>
      </w:r>
      <w:r w:rsidRPr="00E65CB6">
        <w:rPr>
          <w:spacing w:val="-3"/>
          <w:sz w:val="24"/>
          <w:szCs w:val="24"/>
        </w:rPr>
        <w:tab/>
      </w:r>
      <w:r w:rsidR="008632BB">
        <w:rPr>
          <w:rFonts w:ascii="Times New Roman" w:hAnsi="Times New Roman"/>
          <w:color w:val="000000"/>
          <w:sz w:val="24"/>
          <w:szCs w:val="24"/>
        </w:rPr>
        <w:t>Eventualno potrebna dodatna obrazlože</w:t>
      </w:r>
      <w:r w:rsidR="00287B99">
        <w:rPr>
          <w:rFonts w:ascii="Times New Roman" w:hAnsi="Times New Roman"/>
          <w:color w:val="000000"/>
          <w:sz w:val="24"/>
          <w:szCs w:val="24"/>
        </w:rPr>
        <w:t>nja u vezi s pitanjem zastupnice</w:t>
      </w:r>
      <w:r w:rsidR="008632BB">
        <w:rPr>
          <w:rFonts w:ascii="Times New Roman" w:hAnsi="Times New Roman"/>
          <w:color w:val="000000"/>
          <w:sz w:val="24"/>
          <w:szCs w:val="24"/>
        </w:rPr>
        <w:t>, dat će Darko Horvat, ministar gospodarstva, poduzetništva i obrta.</w:t>
      </w:r>
    </w:p>
    <w:p w14:paraId="714730F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2F95D4" w14:textId="77777777" w:rsidR="008632BB" w:rsidRDefault="008632BB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393D522" w14:textId="77777777" w:rsidR="008632BB" w:rsidRDefault="008632BB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9646181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5AFD57C5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441D0C77" w14:textId="77777777" w:rsidR="00742B55" w:rsidRPr="008632BB" w:rsidRDefault="008632BB" w:rsidP="008632BB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742B55" w:rsidRPr="008632BB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89A8E" w14:textId="77777777" w:rsidR="001A56AA" w:rsidRDefault="001A56AA" w:rsidP="0011560A">
      <w:r>
        <w:separator/>
      </w:r>
    </w:p>
  </w:endnote>
  <w:endnote w:type="continuationSeparator" w:id="0">
    <w:p w14:paraId="4D2E14D9" w14:textId="77777777" w:rsidR="001A56AA" w:rsidRDefault="001A56A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9CC0F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75588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923BC" w14:textId="77777777" w:rsidR="001A56AA" w:rsidRDefault="001A56AA" w:rsidP="0011560A">
      <w:r>
        <w:separator/>
      </w:r>
    </w:p>
  </w:footnote>
  <w:footnote w:type="continuationSeparator" w:id="0">
    <w:p w14:paraId="34ACE1A1" w14:textId="77777777" w:rsidR="001A56AA" w:rsidRDefault="001A56AA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077D0A33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B99">
          <w:rPr>
            <w:noProof/>
          </w:rPr>
          <w:t>2</w:t>
        </w:r>
        <w:r>
          <w:fldChar w:fldCharType="end"/>
        </w:r>
      </w:p>
    </w:sdtContent>
  </w:sdt>
  <w:p w14:paraId="62FD076A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29F16" w14:textId="77777777" w:rsidR="003D56AD" w:rsidRDefault="003D56AD">
    <w:pPr>
      <w:pStyle w:val="Header"/>
      <w:jc w:val="center"/>
    </w:pPr>
  </w:p>
  <w:p w14:paraId="519DF9E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5A02E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0F2C6B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A56AA"/>
    <w:rsid w:val="001B7A97"/>
    <w:rsid w:val="001E7218"/>
    <w:rsid w:val="001F52B2"/>
    <w:rsid w:val="002179F8"/>
    <w:rsid w:val="00220956"/>
    <w:rsid w:val="0023763F"/>
    <w:rsid w:val="00281581"/>
    <w:rsid w:val="0028608D"/>
    <w:rsid w:val="00287B99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350CC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1B0E"/>
    <w:rsid w:val="005146D6"/>
    <w:rsid w:val="00535E09"/>
    <w:rsid w:val="005619AC"/>
    <w:rsid w:val="00562C8C"/>
    <w:rsid w:val="0056365A"/>
    <w:rsid w:val="00571F6C"/>
    <w:rsid w:val="00577341"/>
    <w:rsid w:val="005861F2"/>
    <w:rsid w:val="005906BB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3266"/>
    <w:rsid w:val="00777CAA"/>
    <w:rsid w:val="0078648A"/>
    <w:rsid w:val="007A1768"/>
    <w:rsid w:val="007A1881"/>
    <w:rsid w:val="007B023D"/>
    <w:rsid w:val="007E3965"/>
    <w:rsid w:val="008137B5"/>
    <w:rsid w:val="008158D2"/>
    <w:rsid w:val="00833808"/>
    <w:rsid w:val="008353A1"/>
    <w:rsid w:val="008365FD"/>
    <w:rsid w:val="00854C31"/>
    <w:rsid w:val="008632BB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B4F9D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9B5"/>
    <w:rsid w:val="00A725A4"/>
    <w:rsid w:val="00A83290"/>
    <w:rsid w:val="00AA0D82"/>
    <w:rsid w:val="00AA5AD4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D52AB"/>
    <w:rsid w:val="00C224F7"/>
    <w:rsid w:val="00C337A4"/>
    <w:rsid w:val="00C44327"/>
    <w:rsid w:val="00C969CC"/>
    <w:rsid w:val="00CA4F84"/>
    <w:rsid w:val="00CC3597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DF638D"/>
    <w:rsid w:val="00E055FE"/>
    <w:rsid w:val="00E141E5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49668"/>
  <w15:docId w15:val="{2D5872A5-6FE8-4C97-99CB-0B2A074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7D63-A5E4-4EB0-85CA-D52D2651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2009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2020-05-14T10:10:00Z</dcterms:created>
  <dcterms:modified xsi:type="dcterms:W3CDTF">2020-05-14T10:10:00Z</dcterms:modified>
</cp:coreProperties>
</file>