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AD89C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4D4A28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C6CD8D0" w14:textId="77777777" w:rsidR="00CD3EFA" w:rsidRDefault="00CD3EFA"/>
    <w:p w14:paraId="16C65219" w14:textId="77777777" w:rsidR="00C337A4" w:rsidRPr="00691BDB" w:rsidRDefault="00C337A4" w:rsidP="0023763F">
      <w:pPr>
        <w:spacing w:after="2400"/>
        <w:jc w:val="right"/>
      </w:pPr>
      <w:r w:rsidRPr="00691BDB">
        <w:t xml:space="preserve">Zagreb, </w:t>
      </w:r>
      <w:r w:rsidR="00A9656A" w:rsidRPr="00691BDB">
        <w:t>21</w:t>
      </w:r>
      <w:r w:rsidRPr="00691BDB">
        <w:t xml:space="preserve">. </w:t>
      </w:r>
      <w:r w:rsidR="00A9656A" w:rsidRPr="00691BDB">
        <w:t>svibnja</w:t>
      </w:r>
      <w:r w:rsidR="00A719B5" w:rsidRPr="00691BDB">
        <w:t xml:space="preserve"> 2020</w:t>
      </w:r>
      <w:r w:rsidRPr="00691BDB">
        <w:t>.</w:t>
      </w:r>
    </w:p>
    <w:p w14:paraId="514834D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307C5A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0EA8E510" w14:textId="77777777" w:rsidTr="000350D9">
        <w:tc>
          <w:tcPr>
            <w:tcW w:w="1951" w:type="dxa"/>
          </w:tcPr>
          <w:p w14:paraId="4C361D23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08AB85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A9656A">
              <w:t>graditeljstva i prostornoga uređenja</w:t>
            </w:r>
          </w:p>
        </w:tc>
      </w:tr>
    </w:tbl>
    <w:p w14:paraId="00683ED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A3EFE5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5A3EAD3" w14:textId="77777777" w:rsidTr="000350D9">
        <w:tc>
          <w:tcPr>
            <w:tcW w:w="1951" w:type="dxa"/>
          </w:tcPr>
          <w:p w14:paraId="1DB039B5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A29E69" w14:textId="77777777" w:rsidR="000350D9" w:rsidRDefault="00121E12" w:rsidP="009F4DE3">
            <w:pPr>
              <w:spacing w:line="360" w:lineRule="auto"/>
            </w:pPr>
            <w:r>
              <w:rPr>
                <w:bCs/>
              </w:rPr>
              <w:t xml:space="preserve">Verifikacija odgovora na zastupničko pitanje </w:t>
            </w:r>
            <w:r w:rsidR="00A9656A">
              <w:t>Ante Pranića, u vezi s primjenom Zakona o komunalnom gospodarstvu</w:t>
            </w:r>
          </w:p>
        </w:tc>
      </w:tr>
    </w:tbl>
    <w:p w14:paraId="0C7481D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CA5B8C5" w14:textId="77777777" w:rsidR="00CE78D1" w:rsidRDefault="00CE78D1" w:rsidP="008F0DD4"/>
    <w:p w14:paraId="2CAE4917" w14:textId="77777777" w:rsidR="00CE78D1" w:rsidRPr="00CE78D1" w:rsidRDefault="00CE78D1" w:rsidP="00CE78D1"/>
    <w:p w14:paraId="3536C402" w14:textId="77777777" w:rsidR="00CE78D1" w:rsidRPr="00CE78D1" w:rsidRDefault="00CE78D1" w:rsidP="00CE78D1"/>
    <w:p w14:paraId="110A539A" w14:textId="77777777" w:rsidR="00CE78D1" w:rsidRPr="00CE78D1" w:rsidRDefault="00CE78D1" w:rsidP="00CE78D1"/>
    <w:p w14:paraId="5435EA60" w14:textId="77777777" w:rsidR="00CE78D1" w:rsidRPr="00CE78D1" w:rsidRDefault="00CE78D1" w:rsidP="00CE78D1"/>
    <w:p w14:paraId="336D3DE4" w14:textId="77777777" w:rsidR="00CE78D1" w:rsidRPr="00CE78D1" w:rsidRDefault="00CE78D1" w:rsidP="00CE78D1"/>
    <w:p w14:paraId="00EC2594" w14:textId="77777777" w:rsidR="00CE78D1" w:rsidRPr="00CE78D1" w:rsidRDefault="00CE78D1" w:rsidP="00CE78D1"/>
    <w:p w14:paraId="7E6A58C2" w14:textId="77777777" w:rsidR="00CE78D1" w:rsidRPr="00CE78D1" w:rsidRDefault="00CE78D1" w:rsidP="00CE78D1"/>
    <w:p w14:paraId="50DBFAF2" w14:textId="77777777" w:rsidR="00CE78D1" w:rsidRPr="00CE78D1" w:rsidRDefault="00CE78D1" w:rsidP="00CE78D1"/>
    <w:p w14:paraId="2236EDA8" w14:textId="77777777" w:rsidR="00CE78D1" w:rsidRPr="00CE78D1" w:rsidRDefault="00CE78D1" w:rsidP="00CE78D1"/>
    <w:p w14:paraId="30481468" w14:textId="77777777" w:rsidR="00CE78D1" w:rsidRPr="00CE78D1" w:rsidRDefault="00CE78D1" w:rsidP="00CE78D1"/>
    <w:p w14:paraId="5843B378" w14:textId="77777777" w:rsidR="00CE78D1" w:rsidRPr="00CE78D1" w:rsidRDefault="00CE78D1" w:rsidP="00CE78D1"/>
    <w:p w14:paraId="3848ECB1" w14:textId="77777777" w:rsidR="00CE78D1" w:rsidRPr="00CE78D1" w:rsidRDefault="00CE78D1" w:rsidP="00CE78D1"/>
    <w:p w14:paraId="60AD23EE" w14:textId="77777777" w:rsidR="00CE78D1" w:rsidRDefault="00CE78D1" w:rsidP="00CE78D1"/>
    <w:p w14:paraId="6D48554C" w14:textId="77777777" w:rsidR="00CE78D1" w:rsidRDefault="00CE78D1" w:rsidP="00CE78D1"/>
    <w:p w14:paraId="0AFD3DC6" w14:textId="77777777" w:rsidR="008F0DD4" w:rsidRDefault="008F0DD4" w:rsidP="00CE78D1"/>
    <w:p w14:paraId="30377D78" w14:textId="77777777" w:rsidR="00742B55" w:rsidRDefault="00742B55" w:rsidP="00CE78D1"/>
    <w:p w14:paraId="5BD52255" w14:textId="77777777" w:rsidR="00742B55" w:rsidRDefault="00742B55" w:rsidP="00CE78D1"/>
    <w:p w14:paraId="1A930A7F" w14:textId="77777777" w:rsidR="00742B55" w:rsidRDefault="00742B55" w:rsidP="00CE78D1"/>
    <w:p w14:paraId="16066808" w14:textId="77777777" w:rsidR="00742B55" w:rsidRDefault="00742B55" w:rsidP="00CE78D1"/>
    <w:p w14:paraId="0ED1AFBC" w14:textId="77777777" w:rsidR="00742B55" w:rsidRDefault="00742B55" w:rsidP="00CE78D1"/>
    <w:p w14:paraId="1D4F74F3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C4643DB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7EA5D72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3B3C3F5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11571220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545F127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E544BF3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62F2989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FD5E27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B5D5C0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7A12561" w14:textId="77777777" w:rsidR="00757CFA" w:rsidRPr="00653A78" w:rsidRDefault="00757CFA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C23DF18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A9656A" w:rsidRPr="00A9656A">
        <w:t xml:space="preserve"> </w:t>
      </w:r>
      <w:r w:rsidR="00A9656A" w:rsidRPr="00A9656A">
        <w:rPr>
          <w:spacing w:val="-3"/>
        </w:rPr>
        <w:t>Ante Pranića, u vezi s primjenom Zakona o komunalnom gospodarstvu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73261E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2E3A281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1DE0DCC" w14:textId="09CA5565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807015">
        <w:rPr>
          <w:spacing w:val="-3"/>
        </w:rPr>
        <w:t>Ante Pranić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 w:rsidR="009838EA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9838EA">
        <w:rPr>
          <w:spacing w:val="-3"/>
        </w:rPr>
        <w:t xml:space="preserve"> </w:t>
      </w:r>
      <w:r w:rsidR="009838EA" w:rsidRPr="00A9656A">
        <w:rPr>
          <w:color w:val="000000" w:themeColor="text1"/>
          <w:spacing w:val="-3"/>
        </w:rPr>
        <w:t>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>zastupničko pitanje</w:t>
      </w:r>
      <w:r w:rsidR="00A9656A">
        <w:rPr>
          <w:spacing w:val="-3"/>
        </w:rPr>
        <w:t xml:space="preserve"> </w:t>
      </w:r>
      <w:r w:rsidR="00A9656A" w:rsidRPr="00A9656A">
        <w:rPr>
          <w:spacing w:val="-3"/>
        </w:rPr>
        <w:t>u vezi s primjenom Zakona o komunalnom gospodarstvu</w:t>
      </w:r>
      <w:r w:rsidR="00A9656A">
        <w:rPr>
          <w:spacing w:val="-3"/>
        </w:rPr>
        <w:t>.</w:t>
      </w:r>
    </w:p>
    <w:p w14:paraId="4EC42A4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9666C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62F154E7" w14:textId="77777777" w:rsidR="00A9656A" w:rsidRDefault="00A9656A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F530ABE" w14:textId="77777777" w:rsidR="00155A23" w:rsidRPr="00155A23" w:rsidRDefault="00757CFA" w:rsidP="00757CFA">
      <w:pPr>
        <w:pStyle w:val="BodyText"/>
        <w:ind w:firstLine="1418"/>
        <w:rPr>
          <w:szCs w:val="24"/>
          <w:lang w:val="hr-HR"/>
        </w:rPr>
      </w:pPr>
      <w:r>
        <w:rPr>
          <w:szCs w:val="24"/>
        </w:rPr>
        <w:t>Zakonom o komunalnom go</w:t>
      </w:r>
      <w:r w:rsidR="00691BDB">
        <w:rPr>
          <w:szCs w:val="24"/>
        </w:rPr>
        <w:t>spodarstvu (Narodne novine, br.</w:t>
      </w:r>
      <w:r>
        <w:rPr>
          <w:szCs w:val="24"/>
        </w:rPr>
        <w:t xml:space="preserve"> 68/18 i 108/18) propisano je da se rješenje o komunalnoj naknadi donosi i ovršava u postupku i na način propisan Općim porezn</w:t>
      </w:r>
      <w:r w:rsidR="00EB4DB3">
        <w:rPr>
          <w:szCs w:val="24"/>
        </w:rPr>
        <w:t>im zakonom (Narodne novine, b</w:t>
      </w:r>
      <w:r w:rsidR="00EB4DB3">
        <w:rPr>
          <w:szCs w:val="24"/>
          <w:lang w:val="hr-HR"/>
        </w:rPr>
        <w:t xml:space="preserve">r. </w:t>
      </w:r>
      <w:r w:rsidR="00691BDB">
        <w:rPr>
          <w:szCs w:val="24"/>
          <w:lang w:val="hr-HR"/>
        </w:rPr>
        <w:t>115/16, 106/18, 121/19, 32/20 i 42/</w:t>
      </w:r>
      <w:r w:rsidR="00155A23" w:rsidRPr="00155A23">
        <w:rPr>
          <w:szCs w:val="24"/>
          <w:lang w:val="hr-HR"/>
        </w:rPr>
        <w:t>20</w:t>
      </w:r>
      <w:r w:rsidR="00691BDB">
        <w:rPr>
          <w:szCs w:val="24"/>
          <w:lang w:val="hr-HR"/>
        </w:rPr>
        <w:t>,</w:t>
      </w:r>
      <w:r>
        <w:rPr>
          <w:szCs w:val="24"/>
        </w:rPr>
        <w:t xml:space="preserve"> u daljnjem tekstu: OPZ</w:t>
      </w:r>
      <w:r w:rsidR="00EB4DB3">
        <w:rPr>
          <w:szCs w:val="24"/>
          <w:lang w:val="hr-HR"/>
        </w:rPr>
        <w:t>)</w:t>
      </w:r>
      <w:r>
        <w:rPr>
          <w:szCs w:val="24"/>
        </w:rPr>
        <w:t>.</w:t>
      </w:r>
    </w:p>
    <w:p w14:paraId="0FCFF949" w14:textId="77777777" w:rsidR="00757CFA" w:rsidRDefault="00757CFA" w:rsidP="00757CFA">
      <w:pPr>
        <w:pStyle w:val="BodyText"/>
        <w:ind w:firstLine="708"/>
        <w:rPr>
          <w:szCs w:val="24"/>
        </w:rPr>
      </w:pPr>
    </w:p>
    <w:p w14:paraId="389B2C54" w14:textId="4548208D" w:rsidR="00757CFA" w:rsidRDefault="00757CFA" w:rsidP="00757CFA">
      <w:pPr>
        <w:pStyle w:val="BodyText"/>
        <w:ind w:firstLine="1418"/>
        <w:rPr>
          <w:szCs w:val="24"/>
        </w:rPr>
      </w:pPr>
      <w:r>
        <w:rPr>
          <w:szCs w:val="24"/>
        </w:rPr>
        <w:t>Prema odredbama OPZ-a za iznose komunalnog dugovanja manjeg od 200</w:t>
      </w:r>
      <w:r w:rsidR="00691BDB">
        <w:rPr>
          <w:szCs w:val="24"/>
          <w:lang w:val="hr-HR"/>
        </w:rPr>
        <w:t>,00</w:t>
      </w:r>
      <w:r>
        <w:rPr>
          <w:szCs w:val="24"/>
        </w:rPr>
        <w:t xml:space="preserve"> kuna ne provodi se ovršni postupak,</w:t>
      </w:r>
      <w:r>
        <w:rPr>
          <w:szCs w:val="24"/>
          <w:lang w:val="hr-HR"/>
        </w:rPr>
        <w:t xml:space="preserve"> a</w:t>
      </w:r>
      <w:r>
        <w:rPr>
          <w:szCs w:val="24"/>
        </w:rPr>
        <w:t xml:space="preserve"> odredbe OPZ-a primjenjuj</w:t>
      </w:r>
      <w:r>
        <w:rPr>
          <w:szCs w:val="24"/>
          <w:lang w:val="hr-HR"/>
        </w:rPr>
        <w:t>u se</w:t>
      </w:r>
      <w:r>
        <w:rPr>
          <w:szCs w:val="24"/>
        </w:rPr>
        <w:t xml:space="preserve"> i na sva druga pitanja koja </w:t>
      </w:r>
      <w:r w:rsidR="00691BDB">
        <w:rPr>
          <w:szCs w:val="24"/>
          <w:lang w:val="hr-HR"/>
        </w:rPr>
        <w:t xml:space="preserve">se </w:t>
      </w:r>
      <w:r>
        <w:rPr>
          <w:szCs w:val="24"/>
        </w:rPr>
        <w:t xml:space="preserve">navode u </w:t>
      </w:r>
      <w:r w:rsidR="00BE5E2E">
        <w:rPr>
          <w:szCs w:val="24"/>
          <w:lang w:val="hr-HR"/>
        </w:rPr>
        <w:t>zastupničkom pitanju</w:t>
      </w:r>
      <w:r>
        <w:rPr>
          <w:szCs w:val="24"/>
        </w:rPr>
        <w:t xml:space="preserve"> i to: zastare potraživanja, prvenstva naplate, načina obračuna kamata, mogućnosti prijeboja potraživanja, otpisa dugovanja, zastare potraživanja i suspenzivnosti žalbe u ovršnom postupku. </w:t>
      </w:r>
    </w:p>
    <w:p w14:paraId="34005EF2" w14:textId="77777777" w:rsidR="00757CFA" w:rsidRDefault="00757CFA" w:rsidP="00757CFA">
      <w:pPr>
        <w:pStyle w:val="BodyText"/>
        <w:ind w:firstLine="708"/>
        <w:rPr>
          <w:szCs w:val="24"/>
        </w:rPr>
      </w:pPr>
    </w:p>
    <w:p w14:paraId="0D4727E2" w14:textId="77777777" w:rsidR="00757CFA" w:rsidRDefault="00757CFA" w:rsidP="00757CFA">
      <w:pPr>
        <w:pStyle w:val="BodyText"/>
        <w:ind w:firstLine="1418"/>
        <w:rPr>
          <w:szCs w:val="24"/>
          <w:lang w:val="hr-HR"/>
        </w:rPr>
      </w:pPr>
      <w:r>
        <w:rPr>
          <w:szCs w:val="24"/>
          <w:lang w:val="hr-HR"/>
        </w:rPr>
        <w:t>Zastara potraživanja komunalne naknade prema</w:t>
      </w:r>
      <w:r w:rsidR="00691BDB">
        <w:rPr>
          <w:szCs w:val="24"/>
          <w:lang w:val="hr-HR"/>
        </w:rPr>
        <w:t xml:space="preserve"> odredbama OPZ-a iznosi šest</w:t>
      </w:r>
      <w:r>
        <w:rPr>
          <w:szCs w:val="24"/>
          <w:lang w:val="hr-HR"/>
        </w:rPr>
        <w:t xml:space="preserve"> godina od dana kada je zastara počela teći.</w:t>
      </w:r>
    </w:p>
    <w:p w14:paraId="7DD1C4E4" w14:textId="77777777" w:rsidR="00757CFA" w:rsidRDefault="00757CFA" w:rsidP="00757CFA">
      <w:pPr>
        <w:pStyle w:val="BodyText"/>
        <w:ind w:firstLine="708"/>
        <w:rPr>
          <w:szCs w:val="24"/>
          <w:lang w:val="hr-HR"/>
        </w:rPr>
      </w:pPr>
    </w:p>
    <w:p w14:paraId="737B5D14" w14:textId="77777777" w:rsidR="00757CFA" w:rsidRDefault="00757CFA" w:rsidP="00757CFA">
      <w:pPr>
        <w:pStyle w:val="BodyText"/>
        <w:ind w:firstLine="1418"/>
        <w:rPr>
          <w:szCs w:val="24"/>
          <w:lang w:val="hr-HR"/>
        </w:rPr>
      </w:pPr>
      <w:r>
        <w:rPr>
          <w:szCs w:val="24"/>
          <w:lang w:val="hr-HR"/>
        </w:rPr>
        <w:t>Odredbama članka 142. OPZ-a propisano je da žalba protiv rješenja o ovrsi donesenog na temelju ovršne isprave, te žalba protiv rješenja o prigovoru protiv rješenja o ovrsi donesenog na temelju vjerodostojne isprave ne odgađa izvršenje rješenja o ovrsi.</w:t>
      </w:r>
    </w:p>
    <w:p w14:paraId="5EAECB04" w14:textId="77777777" w:rsidR="00A9656A" w:rsidRDefault="00A9656A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2AF30F1" w14:textId="77777777" w:rsidR="00E65CB6" w:rsidRPr="00E65CB6" w:rsidRDefault="00E65CB6" w:rsidP="00757CFA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zastupnika, dat će Predrag Štromar, potpredsjednik Vlade Republike Hrvatske i ministar graditeljstva i prostornoga uređenja.</w:t>
      </w:r>
    </w:p>
    <w:p w14:paraId="45F57B3F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585F6B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F572B6B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3E296670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54BA3DD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51DA3292" w14:textId="77777777" w:rsidR="00742B55" w:rsidRPr="00742B55" w:rsidRDefault="00742B55" w:rsidP="00E65CB6"/>
    <w:sectPr w:rsidR="00742B55" w:rsidRPr="00742B55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FD7F" w14:textId="77777777" w:rsidR="00993E5E" w:rsidRDefault="00993E5E" w:rsidP="0011560A">
      <w:r>
        <w:separator/>
      </w:r>
    </w:p>
  </w:endnote>
  <w:endnote w:type="continuationSeparator" w:id="0">
    <w:p w14:paraId="22D6B240" w14:textId="77777777" w:rsidR="00993E5E" w:rsidRDefault="00993E5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818B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5ACB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1B54" w14:textId="77777777" w:rsidR="00993E5E" w:rsidRDefault="00993E5E" w:rsidP="0011560A">
      <w:r>
        <w:separator/>
      </w:r>
    </w:p>
  </w:footnote>
  <w:footnote w:type="continuationSeparator" w:id="0">
    <w:p w14:paraId="09C6297B" w14:textId="77777777" w:rsidR="00993E5E" w:rsidRDefault="00993E5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179E116A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DB">
          <w:rPr>
            <w:noProof/>
          </w:rPr>
          <w:t>2</w:t>
        </w:r>
        <w:r>
          <w:fldChar w:fldCharType="end"/>
        </w:r>
      </w:p>
    </w:sdtContent>
  </w:sdt>
  <w:p w14:paraId="260EDD83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1E08" w14:textId="77777777" w:rsidR="003D56AD" w:rsidRDefault="003D56AD">
    <w:pPr>
      <w:pStyle w:val="Header"/>
      <w:jc w:val="center"/>
    </w:pPr>
  </w:p>
  <w:p w14:paraId="3206D24D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533F8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3521C"/>
    <w:rsid w:val="00135F1A"/>
    <w:rsid w:val="00146B79"/>
    <w:rsid w:val="00147DE9"/>
    <w:rsid w:val="00155A23"/>
    <w:rsid w:val="00170226"/>
    <w:rsid w:val="001741AA"/>
    <w:rsid w:val="001917B2"/>
    <w:rsid w:val="001A13E7"/>
    <w:rsid w:val="001B7A97"/>
    <w:rsid w:val="001E7218"/>
    <w:rsid w:val="001F41E8"/>
    <w:rsid w:val="002179F8"/>
    <w:rsid w:val="00220956"/>
    <w:rsid w:val="0023763F"/>
    <w:rsid w:val="00281581"/>
    <w:rsid w:val="0028608D"/>
    <w:rsid w:val="0029163B"/>
    <w:rsid w:val="002A18F6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33D0B"/>
    <w:rsid w:val="00440D6D"/>
    <w:rsid w:val="00442367"/>
    <w:rsid w:val="00461188"/>
    <w:rsid w:val="00476517"/>
    <w:rsid w:val="004A3A03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2C42"/>
    <w:rsid w:val="005861F2"/>
    <w:rsid w:val="005906BB"/>
    <w:rsid w:val="005C3A4C"/>
    <w:rsid w:val="005E7CAB"/>
    <w:rsid w:val="005F4727"/>
    <w:rsid w:val="00614833"/>
    <w:rsid w:val="00624C40"/>
    <w:rsid w:val="00633454"/>
    <w:rsid w:val="00652604"/>
    <w:rsid w:val="006537E5"/>
    <w:rsid w:val="0066110E"/>
    <w:rsid w:val="00675B44"/>
    <w:rsid w:val="0068013E"/>
    <w:rsid w:val="0068772B"/>
    <w:rsid w:val="00691BD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57CFA"/>
    <w:rsid w:val="007638D8"/>
    <w:rsid w:val="00773266"/>
    <w:rsid w:val="00777CAA"/>
    <w:rsid w:val="0078648A"/>
    <w:rsid w:val="007A1768"/>
    <w:rsid w:val="007A1881"/>
    <w:rsid w:val="007B023D"/>
    <w:rsid w:val="007E3965"/>
    <w:rsid w:val="0080701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838EA"/>
    <w:rsid w:val="009930CA"/>
    <w:rsid w:val="00993E5E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9656A"/>
    <w:rsid w:val="00AA0D82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BE5E2E"/>
    <w:rsid w:val="00C337A4"/>
    <w:rsid w:val="00C44327"/>
    <w:rsid w:val="00C540D8"/>
    <w:rsid w:val="00C969CC"/>
    <w:rsid w:val="00CA4F84"/>
    <w:rsid w:val="00CD1639"/>
    <w:rsid w:val="00CD3EFA"/>
    <w:rsid w:val="00CD5234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87448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B4DB3"/>
    <w:rsid w:val="00EC08EF"/>
    <w:rsid w:val="00ED236E"/>
    <w:rsid w:val="00ED62C7"/>
    <w:rsid w:val="00EE03CA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45D394"/>
  <w15:docId w15:val="{DCF15339-0046-4B00-8033-659CB8C3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paragraph" w:styleId="BodyText">
    <w:name w:val="Body Text"/>
    <w:basedOn w:val="Normal"/>
    <w:link w:val="BodyTextChar"/>
    <w:uiPriority w:val="99"/>
    <w:unhideWhenUsed/>
    <w:rsid w:val="00757CFA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57CFA"/>
    <w:rPr>
      <w:rFonts w:eastAsia="Calibri"/>
      <w:sz w:val="24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F0E2-F79E-40D7-8ABC-E8D96EE7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2041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2020-05-13T06:54:00Z</cp:lastPrinted>
  <dcterms:created xsi:type="dcterms:W3CDTF">2020-05-21T10:14:00Z</dcterms:created>
  <dcterms:modified xsi:type="dcterms:W3CDTF">2020-05-21T10:14:00Z</dcterms:modified>
</cp:coreProperties>
</file>