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7867" w14:textId="77777777" w:rsidR="009541E3" w:rsidRPr="009541E3" w:rsidRDefault="009541E3" w:rsidP="009541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41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3AE4543" wp14:editId="4FA3DF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1E3">
        <w:rPr>
          <w:rFonts w:ascii="Times New Roman" w:hAnsi="Times New Roman" w:cs="Times New Roman"/>
          <w:sz w:val="24"/>
          <w:szCs w:val="24"/>
        </w:rPr>
        <w:fldChar w:fldCharType="begin"/>
      </w:r>
      <w:r w:rsidRPr="009541E3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541E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25EB26" w14:textId="77777777" w:rsidR="009541E3" w:rsidRDefault="009541E3" w:rsidP="009541E3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541E3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2BAE1A6" w14:textId="77777777" w:rsidR="009541E3" w:rsidRPr="009541E3" w:rsidRDefault="009541E3" w:rsidP="009541E3">
      <w:pPr>
        <w:jc w:val="right"/>
        <w:rPr>
          <w:rFonts w:ascii="Times New Roman" w:hAnsi="Times New Roman" w:cs="Times New Roman"/>
          <w:sz w:val="24"/>
          <w:szCs w:val="24"/>
        </w:rPr>
      </w:pPr>
      <w:r w:rsidRPr="009541E3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9541E3">
        <w:rPr>
          <w:rFonts w:ascii="Times New Roman" w:hAnsi="Times New Roman" w:cs="Times New Roman"/>
          <w:sz w:val="24"/>
          <w:szCs w:val="24"/>
        </w:rPr>
        <w:t>. svibnja 2020.</w:t>
      </w:r>
    </w:p>
    <w:p w14:paraId="066F9D23" w14:textId="77777777" w:rsidR="009541E3" w:rsidRPr="009541E3" w:rsidRDefault="009541E3" w:rsidP="009541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EBF6B3" w14:textId="77777777" w:rsidR="009541E3" w:rsidRPr="009541E3" w:rsidRDefault="009541E3" w:rsidP="009541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63E03C" w14:textId="77777777" w:rsidR="009541E3" w:rsidRPr="009541E3" w:rsidRDefault="009541E3" w:rsidP="009541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9E21E8" w14:textId="77777777" w:rsidR="009541E3" w:rsidRPr="009541E3" w:rsidRDefault="009541E3" w:rsidP="009541E3">
      <w:pPr>
        <w:jc w:val="both"/>
        <w:rPr>
          <w:rFonts w:ascii="Times New Roman" w:hAnsi="Times New Roman" w:cs="Times New Roman"/>
          <w:sz w:val="24"/>
          <w:szCs w:val="24"/>
        </w:rPr>
      </w:pPr>
      <w:r w:rsidRPr="00954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B3E7A">
        <w:rPr>
          <w:rFonts w:ascii="Times New Roman" w:hAnsi="Times New Roman" w:cs="Times New Roman"/>
          <w:sz w:val="24"/>
          <w:szCs w:val="24"/>
        </w:rPr>
        <w:t>_</w:t>
      </w:r>
      <w:r w:rsidRPr="009541E3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541E3" w:rsidRPr="009541E3" w14:paraId="5112CB6A" w14:textId="77777777" w:rsidTr="00BC6BA1">
        <w:tc>
          <w:tcPr>
            <w:tcW w:w="1951" w:type="dxa"/>
          </w:tcPr>
          <w:p w14:paraId="5087B665" w14:textId="77777777" w:rsidR="009541E3" w:rsidRPr="009541E3" w:rsidRDefault="009541E3" w:rsidP="00BC6BA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41E3">
              <w:rPr>
                <w:b/>
                <w:smallCaps/>
                <w:sz w:val="24"/>
                <w:szCs w:val="24"/>
              </w:rPr>
              <w:t>Predlagatelj</w:t>
            </w:r>
            <w:r w:rsidRPr="009541E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16D16DD" w14:textId="77777777" w:rsidR="009541E3" w:rsidRPr="009541E3" w:rsidRDefault="009541E3" w:rsidP="009541E3">
            <w:pPr>
              <w:rPr>
                <w:sz w:val="24"/>
                <w:szCs w:val="24"/>
              </w:rPr>
            </w:pPr>
            <w:r w:rsidRPr="009541E3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gospodarstva, poduzetništva i obrta</w:t>
            </w:r>
          </w:p>
        </w:tc>
      </w:tr>
    </w:tbl>
    <w:p w14:paraId="59128503" w14:textId="77777777" w:rsidR="009541E3" w:rsidRPr="009541E3" w:rsidRDefault="009541E3" w:rsidP="009541E3">
      <w:pPr>
        <w:jc w:val="both"/>
        <w:rPr>
          <w:rFonts w:ascii="Times New Roman" w:hAnsi="Times New Roman" w:cs="Times New Roman"/>
          <w:sz w:val="24"/>
          <w:szCs w:val="24"/>
        </w:rPr>
      </w:pPr>
      <w:r w:rsidRPr="00954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B3E7A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TableGrid"/>
        <w:tblW w:w="9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17"/>
        <w:gridCol w:w="236"/>
      </w:tblGrid>
      <w:tr w:rsidR="009541E3" w:rsidRPr="009541E3" w14:paraId="075446FC" w14:textId="77777777" w:rsidTr="009541E3">
        <w:tc>
          <w:tcPr>
            <w:tcW w:w="1985" w:type="dxa"/>
          </w:tcPr>
          <w:p w14:paraId="3685B1C9" w14:textId="77777777" w:rsidR="009541E3" w:rsidRPr="009541E3" w:rsidRDefault="009541E3" w:rsidP="00BC6BA1">
            <w:pPr>
              <w:spacing w:line="360" w:lineRule="auto"/>
              <w:rPr>
                <w:sz w:val="24"/>
                <w:szCs w:val="24"/>
              </w:rPr>
            </w:pPr>
            <w:r w:rsidRPr="009541E3">
              <w:rPr>
                <w:b/>
                <w:smallCaps/>
                <w:sz w:val="24"/>
                <w:szCs w:val="24"/>
              </w:rPr>
              <w:t>Predmet</w:t>
            </w:r>
            <w:r w:rsidRPr="009541E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17" w:type="dxa"/>
          </w:tcPr>
          <w:p w14:paraId="420242DD" w14:textId="2B45431C" w:rsidR="009541E3" w:rsidRPr="009541E3" w:rsidRDefault="009541E3" w:rsidP="009541E3">
            <w:pPr>
              <w:tabs>
                <w:tab w:val="left" w:pos="0"/>
              </w:tabs>
              <w:ind w:left="-115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Godišnje </w:t>
            </w:r>
            <w:r w:rsidRPr="005F0CD9">
              <w:rPr>
                <w:sz w:val="24"/>
                <w:szCs w:val="24"/>
              </w:rPr>
              <w:t>izvješće o izvozu i uvozu robe v</w:t>
            </w:r>
            <w:r>
              <w:rPr>
                <w:sz w:val="24"/>
                <w:szCs w:val="24"/>
              </w:rPr>
              <w:t xml:space="preserve">ojne namjene i nevojnih ubojnih </w:t>
            </w:r>
            <w:r w:rsidRPr="005F0CD9">
              <w:rPr>
                <w:sz w:val="24"/>
                <w:szCs w:val="24"/>
              </w:rPr>
              <w:t>sredstava za komercijalne svrhe za 201</w:t>
            </w:r>
            <w:r>
              <w:rPr>
                <w:sz w:val="24"/>
                <w:szCs w:val="24"/>
              </w:rPr>
              <w:t>9</w:t>
            </w:r>
            <w:r w:rsidRPr="005F0CD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g</w:t>
            </w:r>
            <w:r w:rsidRPr="005F0CD9">
              <w:rPr>
                <w:sz w:val="24"/>
                <w:szCs w:val="24"/>
              </w:rPr>
              <w:t>odinu</w:t>
            </w:r>
            <w:r w:rsidR="0054329D">
              <w:rPr>
                <w:sz w:val="24"/>
                <w:szCs w:val="24"/>
              </w:rPr>
              <w:t>, Prijedlog zaključka</w:t>
            </w:r>
          </w:p>
        </w:tc>
        <w:tc>
          <w:tcPr>
            <w:tcW w:w="236" w:type="dxa"/>
          </w:tcPr>
          <w:p w14:paraId="6BCBDFC4" w14:textId="77777777" w:rsidR="009541E3" w:rsidRPr="009541E3" w:rsidRDefault="009541E3" w:rsidP="00BC6BA1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733F0DC" w14:textId="77777777" w:rsidR="009541E3" w:rsidRPr="009541E3" w:rsidRDefault="009541E3" w:rsidP="009541E3">
      <w:pPr>
        <w:jc w:val="both"/>
        <w:rPr>
          <w:rFonts w:ascii="Times New Roman" w:hAnsi="Times New Roman" w:cs="Times New Roman"/>
          <w:sz w:val="24"/>
          <w:szCs w:val="24"/>
        </w:rPr>
      </w:pPr>
      <w:r w:rsidRPr="00954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B3E7A">
        <w:rPr>
          <w:rFonts w:ascii="Times New Roman" w:hAnsi="Times New Roman" w:cs="Times New Roman"/>
          <w:sz w:val="24"/>
          <w:szCs w:val="24"/>
        </w:rPr>
        <w:t>_</w:t>
      </w:r>
      <w:r w:rsidRPr="009541E3">
        <w:rPr>
          <w:rFonts w:ascii="Times New Roman" w:hAnsi="Times New Roman" w:cs="Times New Roman"/>
          <w:sz w:val="24"/>
          <w:szCs w:val="24"/>
        </w:rPr>
        <w:t>___</w:t>
      </w:r>
    </w:p>
    <w:p w14:paraId="2EAC146B" w14:textId="77777777" w:rsidR="009541E3" w:rsidRPr="009541E3" w:rsidRDefault="009541E3" w:rsidP="00954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82750" w14:textId="77777777" w:rsidR="009541E3" w:rsidRPr="00800462" w:rsidRDefault="009541E3" w:rsidP="009541E3">
      <w:pPr>
        <w:jc w:val="both"/>
      </w:pPr>
    </w:p>
    <w:p w14:paraId="5A28E4C1" w14:textId="77777777" w:rsidR="009541E3" w:rsidRDefault="009541E3" w:rsidP="009541E3"/>
    <w:p w14:paraId="6DDC9EE5" w14:textId="77777777" w:rsidR="009541E3" w:rsidRDefault="009541E3" w:rsidP="009541E3"/>
    <w:p w14:paraId="43C8AEC7" w14:textId="77777777" w:rsidR="009541E3" w:rsidRDefault="009541E3" w:rsidP="009541E3"/>
    <w:p w14:paraId="04E5DE3D" w14:textId="77777777" w:rsidR="009541E3" w:rsidRDefault="009541E3" w:rsidP="009541E3"/>
    <w:p w14:paraId="018B8AC1" w14:textId="77777777" w:rsidR="009541E3" w:rsidRDefault="009541E3" w:rsidP="009541E3"/>
    <w:p w14:paraId="6156B141" w14:textId="77777777" w:rsidR="009541E3" w:rsidRDefault="009541E3" w:rsidP="009541E3"/>
    <w:p w14:paraId="55DAEBB8" w14:textId="77777777" w:rsidR="009541E3" w:rsidRPr="006647BE" w:rsidRDefault="009541E3" w:rsidP="009541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4A91E6BB" w14:textId="77777777" w:rsidR="009541E3" w:rsidRPr="006647BE" w:rsidRDefault="009541E3" w:rsidP="009541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14:paraId="5A4D7B8F" w14:textId="77777777" w:rsidR="00E15D0B" w:rsidRDefault="00E15D0B" w:rsidP="00E15D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89FECE" w14:textId="77777777" w:rsidR="00E15D0B" w:rsidRDefault="00E15D0B" w:rsidP="00E15D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10737" w14:textId="77777777" w:rsidR="00E15D0B" w:rsidRDefault="00E15D0B" w:rsidP="00E15D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EB5C7" w14:textId="77777777" w:rsidR="00244818" w:rsidRDefault="00244818" w:rsidP="00E15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0633D" w14:textId="77777777" w:rsidR="00244818" w:rsidRPr="00244818" w:rsidRDefault="00244818" w:rsidP="00E15D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4818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FBC1418" w14:textId="77777777" w:rsidR="00244818" w:rsidRDefault="00244818" w:rsidP="00E15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5BBD27" w14:textId="77777777" w:rsidR="00244818" w:rsidRDefault="00244818" w:rsidP="00E15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74523E" w14:textId="77777777" w:rsidR="00244818" w:rsidRDefault="00244818" w:rsidP="00E15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3DC88" w14:textId="77777777" w:rsidR="00E15D0B" w:rsidRDefault="00E15D0B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novine, br. 150/11</w:t>
      </w:r>
      <w:r w:rsidR="00FD7E85">
        <w:rPr>
          <w:rFonts w:ascii="Times New Roman" w:hAnsi="Times New Roman" w:cs="Times New Roman"/>
          <w:sz w:val="24"/>
          <w:szCs w:val="24"/>
        </w:rPr>
        <w:t xml:space="preserve">, 119/14, 93/16 i 116/18), a u </w:t>
      </w:r>
      <w:r>
        <w:rPr>
          <w:rFonts w:ascii="Times New Roman" w:hAnsi="Times New Roman" w:cs="Times New Roman"/>
          <w:sz w:val="24"/>
          <w:szCs w:val="24"/>
        </w:rPr>
        <w:t xml:space="preserve">vezi s člankom 25. stavkom 2. Zakona </w:t>
      </w:r>
      <w:r w:rsidRPr="005F0CD9">
        <w:rPr>
          <w:rFonts w:ascii="Times New Roman" w:hAnsi="Times New Roman" w:cs="Times New Roman"/>
          <w:sz w:val="24"/>
          <w:szCs w:val="24"/>
        </w:rPr>
        <w:t>o nadzoru prometa robe vojne namj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F0CD9">
        <w:rPr>
          <w:rFonts w:ascii="Times New Roman" w:hAnsi="Times New Roman" w:cs="Times New Roman"/>
          <w:sz w:val="24"/>
          <w:szCs w:val="24"/>
        </w:rPr>
        <w:t>ne i nevojnih ubojnih sredstava (Narodne novine, broj 80/13),</w:t>
      </w:r>
      <w:r>
        <w:rPr>
          <w:rFonts w:ascii="Times New Roman" w:hAnsi="Times New Roman" w:cs="Times New Roman"/>
          <w:sz w:val="24"/>
          <w:szCs w:val="24"/>
        </w:rPr>
        <w:t xml:space="preserve"> Vlada Republike Hrvatske je na sjednici </w:t>
      </w:r>
      <w:r w:rsidR="0031237A">
        <w:rPr>
          <w:rFonts w:ascii="Times New Roman" w:hAnsi="Times New Roman" w:cs="Times New Roman"/>
          <w:sz w:val="24"/>
          <w:szCs w:val="24"/>
        </w:rPr>
        <w:t>održanoj __________________ 2020</w:t>
      </w:r>
      <w:r>
        <w:rPr>
          <w:rFonts w:ascii="Times New Roman" w:hAnsi="Times New Roman" w:cs="Times New Roman"/>
          <w:sz w:val="24"/>
          <w:szCs w:val="24"/>
        </w:rPr>
        <w:t>. donijela</w:t>
      </w:r>
    </w:p>
    <w:p w14:paraId="2DB0163D" w14:textId="77777777" w:rsidR="00E15D0B" w:rsidRDefault="00E15D0B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51EAEA" w14:textId="77777777" w:rsidR="00E15D0B" w:rsidRDefault="00E15D0B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DFB28" w14:textId="77777777" w:rsidR="00E15D0B" w:rsidRDefault="00E15D0B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8919CE" w14:textId="77777777" w:rsidR="00E15D0B" w:rsidRDefault="00E15D0B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FB971" w14:textId="77777777" w:rsidR="00E15D0B" w:rsidRDefault="00E15D0B" w:rsidP="002448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7F6A1A6F" w14:textId="77777777" w:rsidR="00E15D0B" w:rsidRDefault="00E15D0B" w:rsidP="002448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485143B" w14:textId="77777777" w:rsidR="00E15D0B" w:rsidRDefault="00E15D0B" w:rsidP="002448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065D14F" w14:textId="77777777" w:rsidR="00E15D0B" w:rsidRDefault="00E15D0B" w:rsidP="002448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D1B8E2D" w14:textId="77777777" w:rsidR="00E15D0B" w:rsidRPr="007E523B" w:rsidRDefault="00FD7E85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</w:t>
      </w:r>
      <w:r w:rsidR="00E15D0B">
        <w:rPr>
          <w:rFonts w:ascii="Times New Roman" w:hAnsi="Times New Roman" w:cs="Times New Roman"/>
          <w:sz w:val="24"/>
          <w:szCs w:val="24"/>
        </w:rPr>
        <w:t xml:space="preserve"> se Godišnje </w:t>
      </w:r>
      <w:r w:rsidR="00E15D0B" w:rsidRPr="005F0CD9">
        <w:rPr>
          <w:rFonts w:ascii="Times New Roman" w:hAnsi="Times New Roman" w:cs="Times New Roman"/>
          <w:sz w:val="24"/>
          <w:szCs w:val="24"/>
        </w:rPr>
        <w:t>izvješće o izvozu i uvozu robe vojne namjene i nevojnih ubojnih sredstava za komercijalne svrhe za 201</w:t>
      </w:r>
      <w:r w:rsidR="0031237A">
        <w:rPr>
          <w:rFonts w:ascii="Times New Roman" w:hAnsi="Times New Roman" w:cs="Times New Roman"/>
          <w:sz w:val="24"/>
          <w:szCs w:val="24"/>
        </w:rPr>
        <w:t>9</w:t>
      </w:r>
      <w:r w:rsidR="00E15D0B" w:rsidRPr="005F0CD9">
        <w:rPr>
          <w:rFonts w:ascii="Times New Roman" w:hAnsi="Times New Roman" w:cs="Times New Roman"/>
          <w:sz w:val="24"/>
          <w:szCs w:val="24"/>
        </w:rPr>
        <w:t xml:space="preserve">. </w:t>
      </w:r>
      <w:r w:rsidR="00E15D0B">
        <w:rPr>
          <w:rFonts w:ascii="Times New Roman" w:hAnsi="Times New Roman" w:cs="Times New Roman"/>
          <w:sz w:val="24"/>
          <w:szCs w:val="24"/>
        </w:rPr>
        <w:t>g</w:t>
      </w:r>
      <w:r w:rsidR="00E15D0B" w:rsidRPr="005F0CD9">
        <w:rPr>
          <w:rFonts w:ascii="Times New Roman" w:hAnsi="Times New Roman" w:cs="Times New Roman"/>
          <w:sz w:val="24"/>
          <w:szCs w:val="24"/>
        </w:rPr>
        <w:t>odinu</w:t>
      </w:r>
      <w:r w:rsidR="00E15D0B">
        <w:rPr>
          <w:rFonts w:ascii="Times New Roman" w:hAnsi="Times New Roman" w:cs="Times New Roman"/>
          <w:sz w:val="24"/>
          <w:szCs w:val="24"/>
        </w:rPr>
        <w:t xml:space="preserve">, u tekstu koji je Vladi Republike Hrvatske dostavilo </w:t>
      </w:r>
      <w:r w:rsidR="00E15D0B" w:rsidRPr="001B20DA">
        <w:rPr>
          <w:rFonts w:ascii="Times New Roman" w:hAnsi="Times New Roman" w:cs="Times New Roman"/>
          <w:sz w:val="24"/>
          <w:szCs w:val="24"/>
        </w:rPr>
        <w:t>Ministarstvo gospodarstva, poduzetništva i obrta</w:t>
      </w:r>
      <w:r w:rsidR="0031237A">
        <w:rPr>
          <w:rFonts w:ascii="Times New Roman" w:hAnsi="Times New Roman" w:cs="Times New Roman"/>
          <w:sz w:val="24"/>
          <w:szCs w:val="24"/>
        </w:rPr>
        <w:t xml:space="preserve"> aktom</w:t>
      </w:r>
      <w:r w:rsidR="00B34EE3">
        <w:rPr>
          <w:rFonts w:ascii="Times New Roman" w:hAnsi="Times New Roman" w:cs="Times New Roman"/>
          <w:sz w:val="24"/>
          <w:szCs w:val="24"/>
        </w:rPr>
        <w:t>, klase</w:t>
      </w:r>
      <w:r w:rsidR="007E523B" w:rsidRPr="007E523B">
        <w:rPr>
          <w:rFonts w:ascii="Times New Roman" w:hAnsi="Times New Roman" w:cs="Times New Roman"/>
          <w:sz w:val="24"/>
          <w:szCs w:val="24"/>
        </w:rPr>
        <w:t>: 331-01/20-01/14</w:t>
      </w:r>
      <w:r w:rsidR="00E53D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EE3">
        <w:rPr>
          <w:rFonts w:ascii="Times New Roman" w:hAnsi="Times New Roman" w:cs="Times New Roman"/>
          <w:sz w:val="24"/>
          <w:szCs w:val="24"/>
          <w:lang w:val="en-US"/>
        </w:rPr>
        <w:t>urbroja</w:t>
      </w:r>
      <w:r w:rsidR="007E523B" w:rsidRPr="007E523B">
        <w:rPr>
          <w:rFonts w:ascii="Times New Roman" w:hAnsi="Times New Roman" w:cs="Times New Roman"/>
          <w:sz w:val="24"/>
          <w:szCs w:val="24"/>
        </w:rPr>
        <w:t>: 526-05-01-01-02/3-20-7</w:t>
      </w:r>
      <w:r w:rsidR="007E523B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>d</w:t>
      </w:r>
      <w:r w:rsidR="00E53D1F">
        <w:rPr>
          <w:rFonts w:ascii="Times New Roman" w:hAnsi="Times New Roman" w:cs="Times New Roman"/>
          <w:sz w:val="24"/>
          <w:szCs w:val="24"/>
        </w:rPr>
        <w:t xml:space="preserve"> 11. svibnja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A4352" w14:textId="77777777" w:rsidR="00E15D0B" w:rsidRDefault="00E15D0B" w:rsidP="0024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6554B6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FC59A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C659B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ED2E226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1B3A826E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A7966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5D0003D0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2085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F85FA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3A4BC" w14:textId="77777777" w:rsidR="00E15D0B" w:rsidRDefault="00E15D0B" w:rsidP="0024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37CC4" w14:textId="77777777" w:rsidR="00E15D0B" w:rsidRDefault="00E15D0B" w:rsidP="0024481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1F963516" w14:textId="77777777" w:rsidR="00E15D0B" w:rsidRDefault="00E15D0B" w:rsidP="0024481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14:paraId="607F4436" w14:textId="77777777" w:rsidR="00244818" w:rsidRDefault="00244818" w:rsidP="0024481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14:paraId="0D68C6CD" w14:textId="77777777" w:rsidR="00E15D0B" w:rsidRDefault="00E15D0B" w:rsidP="0024481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079F71A1" w14:textId="77777777" w:rsidR="00E15D0B" w:rsidRDefault="00E15D0B" w:rsidP="0024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6E816" w14:textId="77777777" w:rsidR="00E15D0B" w:rsidRDefault="00E15D0B" w:rsidP="0024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2491D" w14:textId="77777777" w:rsidR="00E15D0B" w:rsidRPr="005F0CD9" w:rsidRDefault="00E15D0B" w:rsidP="0024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BD56C" w14:textId="77777777" w:rsidR="00E15D0B" w:rsidRPr="005F0CD9" w:rsidRDefault="00E15D0B" w:rsidP="0024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75BB0" w14:textId="77777777" w:rsidR="00E15D0B" w:rsidRPr="005F0CD9" w:rsidRDefault="00E15D0B" w:rsidP="00244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54568" w14:textId="77777777" w:rsidR="0077301A" w:rsidRDefault="0077301A" w:rsidP="00244818">
      <w:pPr>
        <w:spacing w:after="0" w:line="240" w:lineRule="auto"/>
      </w:pPr>
    </w:p>
    <w:sectPr w:rsidR="0077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0B"/>
    <w:rsid w:val="00244818"/>
    <w:rsid w:val="0031237A"/>
    <w:rsid w:val="0054329D"/>
    <w:rsid w:val="006572FB"/>
    <w:rsid w:val="0077301A"/>
    <w:rsid w:val="007B3E7A"/>
    <w:rsid w:val="007E523B"/>
    <w:rsid w:val="00804F87"/>
    <w:rsid w:val="009541E3"/>
    <w:rsid w:val="00B34EE3"/>
    <w:rsid w:val="00E15D0B"/>
    <w:rsid w:val="00E31577"/>
    <w:rsid w:val="00E53D1F"/>
    <w:rsid w:val="00F236D3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6FA7"/>
  <w15:chartTrackingRefBased/>
  <w15:docId w15:val="{5A3AB6FB-F2B9-4565-90E0-FEF2C38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0B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D1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53D1F"/>
  </w:style>
  <w:style w:type="paragraph" w:styleId="Footer">
    <w:name w:val="footer"/>
    <w:basedOn w:val="Normal"/>
    <w:link w:val="FooterChar"/>
    <w:uiPriority w:val="99"/>
    <w:rsid w:val="009541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541E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95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FD67384-5E1D-4E36-9FBA-916C2FE22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9BBE0-7638-4407-9F51-3AF64E14ED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4C438A-2AEF-4FB3-910D-076820B52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CE739-EAAD-4420-A816-285A19FBC3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Vlatka Šelimber</cp:lastModifiedBy>
  <cp:revision>2</cp:revision>
  <dcterms:created xsi:type="dcterms:W3CDTF">2020-05-28T09:04:00Z</dcterms:created>
  <dcterms:modified xsi:type="dcterms:W3CDTF">2020-05-28T09:04:00Z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