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E2" w:rsidRPr="006B0575" w:rsidRDefault="00452EE2" w:rsidP="00D63F26">
      <w:pPr>
        <w:jc w:val="center"/>
      </w:pPr>
      <w:r w:rsidRPr="006B0575">
        <w:rPr>
          <w:noProof/>
        </w:rPr>
        <w:drawing>
          <wp:inline distT="0" distB="0" distL="0" distR="0" wp14:anchorId="4E438DFC" wp14:editId="4E438DFD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575">
        <w:fldChar w:fldCharType="begin"/>
      </w:r>
      <w:r w:rsidRPr="006B0575">
        <w:instrText xml:space="preserve"> INCLUDEPICTURE "http://www.inet.hr/~box/images/grb-rh.gif" \* MERGEFORMATINET </w:instrText>
      </w:r>
      <w:r w:rsidRPr="006B0575">
        <w:fldChar w:fldCharType="end"/>
      </w:r>
    </w:p>
    <w:p w:rsidR="00452EE2" w:rsidRPr="006B0575" w:rsidRDefault="00452EE2" w:rsidP="00D63F26">
      <w:pPr>
        <w:spacing w:before="60" w:after="1680"/>
        <w:jc w:val="center"/>
      </w:pPr>
      <w:r w:rsidRPr="006B0575">
        <w:t>VLADA REPUBLIKE HRVATSKE</w:t>
      </w:r>
    </w:p>
    <w:p w:rsidR="00452EE2" w:rsidRPr="006B0575" w:rsidRDefault="00452EE2" w:rsidP="00D63F26"/>
    <w:p w:rsidR="00452EE2" w:rsidRPr="006B0575" w:rsidRDefault="00452EE2" w:rsidP="00D63F26">
      <w:pPr>
        <w:spacing w:after="2400"/>
        <w:jc w:val="right"/>
      </w:pPr>
      <w:r w:rsidRPr="006B0575">
        <w:t xml:space="preserve">Zagreb, </w:t>
      </w:r>
      <w:r w:rsidR="00CB2F6A">
        <w:t>2. travnja</w:t>
      </w:r>
      <w:r w:rsidRPr="006B0575">
        <w:t xml:space="preserve"> 20</w:t>
      </w:r>
      <w:r w:rsidR="00AA662C" w:rsidRPr="006B0575">
        <w:t>20</w:t>
      </w:r>
      <w:r w:rsidRPr="006B0575">
        <w:t>.</w:t>
      </w:r>
    </w:p>
    <w:p w:rsidR="00452EE2" w:rsidRPr="006B0575" w:rsidRDefault="00452EE2" w:rsidP="00D63F26">
      <w:r w:rsidRPr="006B0575">
        <w:t>__________________________________________________________________________</w:t>
      </w:r>
    </w:p>
    <w:p w:rsidR="00452EE2" w:rsidRPr="006B0575" w:rsidRDefault="00452EE2" w:rsidP="00D63F26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452EE2" w:rsidRPr="006B0575" w:rsidSect="00CB5857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46524" w:rsidRPr="006B0575" w:rsidTr="00CB5857">
        <w:tc>
          <w:tcPr>
            <w:tcW w:w="1951" w:type="dxa"/>
            <w:shd w:val="clear" w:color="auto" w:fill="auto"/>
          </w:tcPr>
          <w:p w:rsidR="00452EE2" w:rsidRPr="006B0575" w:rsidRDefault="00452EE2" w:rsidP="00D63F26">
            <w:pPr>
              <w:jc w:val="right"/>
            </w:pPr>
            <w:r w:rsidRPr="006B0575">
              <w:rPr>
                <w:b/>
                <w:smallCaps/>
              </w:rPr>
              <w:t>Predlagatelj</w:t>
            </w:r>
            <w:r w:rsidRPr="006B0575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452EE2" w:rsidRPr="006B0575" w:rsidRDefault="00452EE2" w:rsidP="00D63F26">
            <w:r w:rsidRPr="006B0575">
              <w:t>Ministarstvo financija</w:t>
            </w:r>
          </w:p>
        </w:tc>
      </w:tr>
    </w:tbl>
    <w:p w:rsidR="00452EE2" w:rsidRPr="006B0575" w:rsidRDefault="00452EE2" w:rsidP="00D63F26">
      <w:r w:rsidRPr="006B0575">
        <w:t>__________________________________________________________________________</w:t>
      </w:r>
    </w:p>
    <w:p w:rsidR="00452EE2" w:rsidRPr="006B0575" w:rsidRDefault="00452EE2" w:rsidP="00D63F26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452EE2" w:rsidRPr="006B0575" w:rsidSect="00CB5857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546524" w:rsidRPr="006B0575" w:rsidTr="00CB5857">
        <w:tc>
          <w:tcPr>
            <w:tcW w:w="1951" w:type="dxa"/>
            <w:shd w:val="clear" w:color="auto" w:fill="auto"/>
          </w:tcPr>
          <w:p w:rsidR="00452EE2" w:rsidRPr="006B0575" w:rsidRDefault="00452EE2" w:rsidP="00D63F26">
            <w:pPr>
              <w:jc w:val="right"/>
            </w:pPr>
            <w:r w:rsidRPr="006B0575">
              <w:rPr>
                <w:b/>
                <w:smallCaps/>
              </w:rPr>
              <w:t>Predmet</w:t>
            </w:r>
            <w:r w:rsidRPr="006B0575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452EE2" w:rsidRPr="006B0575" w:rsidRDefault="00452EE2" w:rsidP="00DB2BF2">
            <w:pPr>
              <w:jc w:val="both"/>
            </w:pPr>
            <w:r w:rsidRPr="006B0575">
              <w:rPr>
                <w:bCs/>
              </w:rPr>
              <w:t xml:space="preserve">Nacrt prijedloga zakona </w:t>
            </w:r>
            <w:r w:rsidR="00EC5C6B" w:rsidRPr="006B0575">
              <w:rPr>
                <w:bCs/>
              </w:rPr>
              <w:t xml:space="preserve">o </w:t>
            </w:r>
            <w:r w:rsidR="00DD271D">
              <w:rPr>
                <w:bCs/>
              </w:rPr>
              <w:t xml:space="preserve">izmjeni i </w:t>
            </w:r>
            <w:r w:rsidR="00EC5C6B" w:rsidRPr="006B0575">
              <w:rPr>
                <w:bCs/>
              </w:rPr>
              <w:t>dopun</w:t>
            </w:r>
            <w:r w:rsidR="00DD271D">
              <w:rPr>
                <w:bCs/>
              </w:rPr>
              <w:t>i</w:t>
            </w:r>
            <w:r w:rsidR="00EC5C6B" w:rsidRPr="006B0575">
              <w:rPr>
                <w:bCs/>
              </w:rPr>
              <w:t xml:space="preserve"> </w:t>
            </w:r>
            <w:r w:rsidRPr="006B0575">
              <w:rPr>
                <w:bCs/>
              </w:rPr>
              <w:t>Zakona o izvršavanju Državnog proračuna Republike Hrvatske za 20</w:t>
            </w:r>
            <w:r w:rsidR="00AA662C" w:rsidRPr="006B0575">
              <w:rPr>
                <w:bCs/>
              </w:rPr>
              <w:t>20</w:t>
            </w:r>
            <w:r w:rsidRPr="006B0575">
              <w:rPr>
                <w:bCs/>
              </w:rPr>
              <w:t xml:space="preserve">. </w:t>
            </w:r>
            <w:r w:rsidR="00675DD2" w:rsidRPr="006B0575">
              <w:rPr>
                <w:bCs/>
              </w:rPr>
              <w:t>g</w:t>
            </w:r>
            <w:r w:rsidR="00AA662C" w:rsidRPr="006B0575">
              <w:rPr>
                <w:bCs/>
              </w:rPr>
              <w:t>odinu</w:t>
            </w:r>
            <w:r w:rsidR="00675DD2" w:rsidRPr="006B0575">
              <w:rPr>
                <w:bCs/>
              </w:rPr>
              <w:t xml:space="preserve">, s </w:t>
            </w:r>
            <w:r w:rsidR="00DB2BF2">
              <w:rPr>
                <w:bCs/>
              </w:rPr>
              <w:t>Nacrtom k</w:t>
            </w:r>
            <w:r w:rsidR="00675DD2" w:rsidRPr="006B0575">
              <w:rPr>
                <w:bCs/>
              </w:rPr>
              <w:t>onačn</w:t>
            </w:r>
            <w:r w:rsidR="00DB2BF2">
              <w:rPr>
                <w:bCs/>
              </w:rPr>
              <w:t>og</w:t>
            </w:r>
            <w:r w:rsidR="00675DD2" w:rsidRPr="006B0575">
              <w:rPr>
                <w:bCs/>
              </w:rPr>
              <w:t xml:space="preserve"> prijedlog</w:t>
            </w:r>
            <w:r w:rsidR="00DB2BF2">
              <w:rPr>
                <w:bCs/>
              </w:rPr>
              <w:t>a</w:t>
            </w:r>
            <w:r w:rsidR="00675DD2" w:rsidRPr="006B0575">
              <w:rPr>
                <w:bCs/>
              </w:rPr>
              <w:t xml:space="preserve"> zakona </w:t>
            </w:r>
          </w:p>
        </w:tc>
      </w:tr>
    </w:tbl>
    <w:p w:rsidR="00452EE2" w:rsidRPr="006B0575" w:rsidRDefault="00452EE2" w:rsidP="00D63F26">
      <w:pPr>
        <w:tabs>
          <w:tab w:val="left" w:pos="1843"/>
        </w:tabs>
        <w:ind w:left="1843" w:hanging="1843"/>
      </w:pPr>
      <w:r w:rsidRPr="006B0575">
        <w:t>__________________________________________________________________________</w:t>
      </w:r>
    </w:p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/>
    <w:p w:rsidR="00452EE2" w:rsidRPr="006B0575" w:rsidRDefault="00452EE2" w:rsidP="00D63F26">
      <w:pPr>
        <w:sectPr w:rsidR="00452EE2" w:rsidRPr="006B0575" w:rsidSect="00CB5857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A443B7" w:rsidRPr="006B0575" w:rsidRDefault="00FD1304" w:rsidP="00D63F26">
      <w:pPr>
        <w:jc w:val="center"/>
        <w:rPr>
          <w:b/>
          <w:bCs/>
        </w:rPr>
      </w:pPr>
      <w:r w:rsidRPr="006B0575">
        <w:rPr>
          <w:b/>
          <w:bCs/>
        </w:rPr>
        <w:lastRenderedPageBreak/>
        <w:t>VLADA REPUBLIKE HRVATSKE</w:t>
      </w:r>
    </w:p>
    <w:p w:rsidR="00A443B7" w:rsidRPr="006B0575" w:rsidRDefault="00A443B7" w:rsidP="00D63F26">
      <w:pPr>
        <w:pBdr>
          <w:bottom w:val="single" w:sz="12" w:space="1" w:color="auto"/>
        </w:pBdr>
        <w:jc w:val="center"/>
        <w:rPr>
          <w:b/>
          <w:bCs/>
        </w:rPr>
      </w:pPr>
    </w:p>
    <w:p w:rsidR="00A443B7" w:rsidRPr="006B0575" w:rsidRDefault="00A443B7" w:rsidP="00D63F26">
      <w:pPr>
        <w:jc w:val="both"/>
        <w:rPr>
          <w:b/>
          <w:bCs/>
        </w:rPr>
      </w:pPr>
    </w:p>
    <w:p w:rsidR="00A443B7" w:rsidRPr="006B0575" w:rsidRDefault="00A443B7" w:rsidP="00D63F26">
      <w:pPr>
        <w:jc w:val="both"/>
        <w:rPr>
          <w:b/>
          <w:bCs/>
        </w:rPr>
      </w:pPr>
    </w:p>
    <w:p w:rsidR="00A443B7" w:rsidRPr="006B0575" w:rsidRDefault="00A443B7" w:rsidP="00D63F26">
      <w:pPr>
        <w:ind w:left="7200"/>
        <w:rPr>
          <w:b/>
          <w:bCs/>
        </w:rPr>
      </w:pPr>
      <w:r w:rsidRPr="006B0575">
        <w:rPr>
          <w:b/>
          <w:bCs/>
        </w:rPr>
        <w:tab/>
      </w:r>
      <w:r w:rsidRPr="006B0575">
        <w:rPr>
          <w:b/>
          <w:bCs/>
        </w:rPr>
        <w:tab/>
      </w:r>
      <w:r w:rsidRPr="006B0575">
        <w:rPr>
          <w:b/>
          <w:bCs/>
        </w:rPr>
        <w:tab/>
      </w:r>
      <w:r w:rsidRPr="006B0575">
        <w:rPr>
          <w:b/>
          <w:bCs/>
        </w:rPr>
        <w:tab/>
      </w:r>
      <w:r w:rsidRPr="006B0575">
        <w:rPr>
          <w:b/>
          <w:bCs/>
        </w:rPr>
        <w:tab/>
      </w:r>
      <w:r w:rsidRPr="006B0575">
        <w:rPr>
          <w:b/>
          <w:bCs/>
        </w:rPr>
        <w:tab/>
      </w:r>
      <w:r w:rsidRPr="006B0575">
        <w:rPr>
          <w:b/>
          <w:bCs/>
        </w:rPr>
        <w:tab/>
      </w:r>
    </w:p>
    <w:p w:rsidR="00A443B7" w:rsidRPr="006B0575" w:rsidRDefault="00A443B7" w:rsidP="00D63F26">
      <w:pPr>
        <w:jc w:val="both"/>
        <w:rPr>
          <w:b/>
          <w:bCs/>
        </w:rPr>
      </w:pPr>
    </w:p>
    <w:p w:rsidR="00A443B7" w:rsidRPr="006B0575" w:rsidRDefault="00A443B7" w:rsidP="00D63F26">
      <w:pPr>
        <w:jc w:val="right"/>
        <w:rPr>
          <w:b/>
          <w:bCs/>
        </w:rPr>
      </w:pPr>
    </w:p>
    <w:p w:rsidR="00A443B7" w:rsidRPr="006B0575" w:rsidRDefault="00A443B7" w:rsidP="00D63F26">
      <w:pPr>
        <w:jc w:val="right"/>
        <w:rPr>
          <w:b/>
          <w:bCs/>
        </w:rPr>
      </w:pPr>
    </w:p>
    <w:p w:rsidR="00A443B7" w:rsidRPr="006B0575" w:rsidRDefault="00A443B7" w:rsidP="00D63F26">
      <w:pPr>
        <w:rPr>
          <w:b/>
          <w:bCs/>
        </w:rPr>
      </w:pPr>
    </w:p>
    <w:p w:rsidR="00065D8B" w:rsidRPr="006B0575" w:rsidRDefault="00065D8B" w:rsidP="00D63F26">
      <w:pPr>
        <w:rPr>
          <w:b/>
          <w:bCs/>
        </w:rPr>
      </w:pPr>
    </w:p>
    <w:p w:rsidR="00065D8B" w:rsidRPr="006B0575" w:rsidRDefault="00065D8B" w:rsidP="00D63F26">
      <w:pPr>
        <w:rPr>
          <w:b/>
          <w:bCs/>
        </w:rPr>
      </w:pPr>
    </w:p>
    <w:p w:rsidR="00065D8B" w:rsidRPr="006B0575" w:rsidRDefault="00065D8B" w:rsidP="00D63F26">
      <w:pPr>
        <w:rPr>
          <w:b/>
          <w:bCs/>
        </w:rPr>
      </w:pPr>
    </w:p>
    <w:p w:rsidR="00B625F9" w:rsidRPr="006B0575" w:rsidRDefault="00B625F9" w:rsidP="00D63F26">
      <w:pPr>
        <w:rPr>
          <w:b/>
          <w:bCs/>
        </w:rPr>
      </w:pPr>
    </w:p>
    <w:p w:rsidR="00065D8B" w:rsidRPr="006B0575" w:rsidRDefault="00065D8B" w:rsidP="00D63F26">
      <w:pPr>
        <w:rPr>
          <w:b/>
          <w:bCs/>
        </w:rPr>
      </w:pPr>
    </w:p>
    <w:p w:rsidR="00065D8B" w:rsidRPr="006B0575" w:rsidRDefault="00065D8B" w:rsidP="00D63F26">
      <w:pPr>
        <w:rPr>
          <w:b/>
          <w:bCs/>
        </w:rPr>
      </w:pPr>
    </w:p>
    <w:p w:rsidR="00065D8B" w:rsidRPr="006B0575" w:rsidRDefault="00065D8B" w:rsidP="00D63F26">
      <w:pPr>
        <w:rPr>
          <w:b/>
          <w:bCs/>
        </w:rPr>
      </w:pPr>
    </w:p>
    <w:p w:rsidR="00B625F9" w:rsidRPr="006B0575" w:rsidRDefault="00B625F9" w:rsidP="00D63F26">
      <w:pPr>
        <w:rPr>
          <w:b/>
          <w:bCs/>
        </w:rPr>
      </w:pPr>
    </w:p>
    <w:p w:rsidR="00B625F9" w:rsidRPr="006B0575" w:rsidRDefault="00B625F9" w:rsidP="00D63F26">
      <w:pPr>
        <w:rPr>
          <w:b/>
          <w:bCs/>
        </w:rPr>
      </w:pPr>
    </w:p>
    <w:p w:rsidR="00A443B7" w:rsidRPr="006B0575" w:rsidRDefault="00A443B7" w:rsidP="00D63F26">
      <w:pPr>
        <w:rPr>
          <w:b/>
          <w:bCs/>
        </w:rPr>
      </w:pPr>
    </w:p>
    <w:p w:rsidR="00A443B7" w:rsidRPr="006B0575" w:rsidRDefault="00A443B7" w:rsidP="00D63F26">
      <w:pPr>
        <w:pStyle w:val="Title"/>
        <w:rPr>
          <w:rFonts w:ascii="Times New Roman" w:hAnsi="Times New Roman" w:cs="Times New Roman"/>
          <w:sz w:val="24"/>
        </w:rPr>
      </w:pPr>
      <w:r w:rsidRPr="006B0575">
        <w:rPr>
          <w:rFonts w:ascii="Times New Roman" w:hAnsi="Times New Roman" w:cs="Times New Roman"/>
          <w:sz w:val="24"/>
        </w:rPr>
        <w:t xml:space="preserve"> PRIJEDLOG ZAKONA </w:t>
      </w:r>
      <w:r w:rsidR="00F608A5" w:rsidRPr="006B0575">
        <w:rPr>
          <w:rFonts w:ascii="Times New Roman" w:hAnsi="Times New Roman" w:cs="Times New Roman"/>
          <w:sz w:val="24"/>
        </w:rPr>
        <w:t xml:space="preserve">O </w:t>
      </w:r>
      <w:r w:rsidR="00DD271D">
        <w:rPr>
          <w:rFonts w:ascii="Times New Roman" w:hAnsi="Times New Roman" w:cs="Times New Roman"/>
          <w:sz w:val="24"/>
        </w:rPr>
        <w:t xml:space="preserve">IZMJENI I </w:t>
      </w:r>
      <w:r w:rsidR="00EC5C6B" w:rsidRPr="006B0575">
        <w:rPr>
          <w:rFonts w:ascii="Times New Roman" w:hAnsi="Times New Roman" w:cs="Times New Roman"/>
          <w:sz w:val="24"/>
        </w:rPr>
        <w:t>DOPUN</w:t>
      </w:r>
      <w:r w:rsidR="00DD271D">
        <w:rPr>
          <w:rFonts w:ascii="Times New Roman" w:hAnsi="Times New Roman" w:cs="Times New Roman"/>
          <w:sz w:val="24"/>
        </w:rPr>
        <w:t>I</w:t>
      </w:r>
      <w:r w:rsidR="00F608A5" w:rsidRPr="006B0575">
        <w:rPr>
          <w:rFonts w:ascii="Times New Roman" w:hAnsi="Times New Roman" w:cs="Times New Roman"/>
          <w:sz w:val="24"/>
        </w:rPr>
        <w:t xml:space="preserve"> ZAKONA</w:t>
      </w:r>
    </w:p>
    <w:p w:rsidR="00A443B7" w:rsidRPr="006B0575" w:rsidRDefault="00A443B7" w:rsidP="00D63F26">
      <w:pPr>
        <w:pStyle w:val="Subtitle"/>
        <w:rPr>
          <w:rFonts w:ascii="Times New Roman" w:hAnsi="Times New Roman"/>
          <w:szCs w:val="24"/>
        </w:rPr>
      </w:pPr>
      <w:r w:rsidRPr="006B0575">
        <w:rPr>
          <w:rFonts w:ascii="Times New Roman" w:hAnsi="Times New Roman"/>
          <w:szCs w:val="24"/>
        </w:rPr>
        <w:t>O IZVRŠAVANJU DRŽAVNOG PRORAČUNA</w:t>
      </w:r>
    </w:p>
    <w:p w:rsidR="00A443B7" w:rsidRPr="006B0575" w:rsidRDefault="00A443B7" w:rsidP="00D63F26">
      <w:pPr>
        <w:pStyle w:val="Heading1"/>
        <w:jc w:val="center"/>
        <w:rPr>
          <w:rFonts w:ascii="Times New Roman" w:hAnsi="Times New Roman" w:cs="Times New Roman"/>
          <w:sz w:val="24"/>
        </w:rPr>
      </w:pPr>
      <w:r w:rsidRPr="006B0575">
        <w:rPr>
          <w:rFonts w:ascii="Times New Roman" w:hAnsi="Times New Roman" w:cs="Times New Roman"/>
          <w:sz w:val="24"/>
        </w:rPr>
        <w:t xml:space="preserve">REPUBLIKE HRVATSKE ZA </w:t>
      </w:r>
      <w:r w:rsidR="00BA2D33" w:rsidRPr="006B0575">
        <w:rPr>
          <w:rFonts w:ascii="Times New Roman" w:hAnsi="Times New Roman" w:cs="Times New Roman"/>
          <w:sz w:val="24"/>
        </w:rPr>
        <w:t>20</w:t>
      </w:r>
      <w:r w:rsidR="00AA662C" w:rsidRPr="006B0575">
        <w:rPr>
          <w:rFonts w:ascii="Times New Roman" w:hAnsi="Times New Roman" w:cs="Times New Roman"/>
          <w:sz w:val="24"/>
        </w:rPr>
        <w:t>20</w:t>
      </w:r>
      <w:r w:rsidRPr="006B0575">
        <w:rPr>
          <w:rFonts w:ascii="Times New Roman" w:hAnsi="Times New Roman" w:cs="Times New Roman"/>
          <w:sz w:val="24"/>
        </w:rPr>
        <w:t>. GODINU</w:t>
      </w:r>
      <w:r w:rsidR="00675DD2" w:rsidRPr="006B0575">
        <w:rPr>
          <w:rFonts w:ascii="Times New Roman" w:hAnsi="Times New Roman" w:cs="Times New Roman"/>
          <w:sz w:val="24"/>
        </w:rPr>
        <w:t>, S KONAČNIM PRIJEDLOGOM ZAKONA</w:t>
      </w:r>
    </w:p>
    <w:p w:rsidR="00A443B7" w:rsidRPr="006B0575" w:rsidRDefault="00A443B7" w:rsidP="00D63F26">
      <w:pPr>
        <w:jc w:val="center"/>
        <w:rPr>
          <w:b/>
          <w:bCs/>
        </w:rPr>
      </w:pPr>
    </w:p>
    <w:p w:rsidR="00A443B7" w:rsidRPr="006B0575" w:rsidRDefault="00A443B7" w:rsidP="00D63F26">
      <w:pPr>
        <w:jc w:val="center"/>
        <w:rPr>
          <w:b/>
          <w:bCs/>
        </w:rPr>
      </w:pPr>
    </w:p>
    <w:p w:rsidR="00A443B7" w:rsidRPr="006B0575" w:rsidRDefault="00A443B7" w:rsidP="00D63F26">
      <w:pPr>
        <w:jc w:val="center"/>
        <w:rPr>
          <w:b/>
          <w:bCs/>
        </w:rPr>
      </w:pPr>
    </w:p>
    <w:p w:rsidR="00A443B7" w:rsidRPr="006B0575" w:rsidRDefault="00A443B7" w:rsidP="00D63F26">
      <w:pPr>
        <w:jc w:val="center"/>
        <w:rPr>
          <w:b/>
          <w:bCs/>
        </w:rPr>
      </w:pPr>
    </w:p>
    <w:p w:rsidR="00A443B7" w:rsidRPr="006B0575" w:rsidRDefault="00A443B7" w:rsidP="00D63F26">
      <w:pPr>
        <w:jc w:val="center"/>
        <w:rPr>
          <w:b/>
          <w:bCs/>
        </w:rPr>
      </w:pPr>
    </w:p>
    <w:p w:rsidR="00A443B7" w:rsidRPr="006B0575" w:rsidRDefault="00A443B7" w:rsidP="00D63F26">
      <w:pPr>
        <w:jc w:val="center"/>
        <w:rPr>
          <w:b/>
          <w:bCs/>
        </w:rPr>
      </w:pPr>
    </w:p>
    <w:p w:rsidR="00A443B7" w:rsidRPr="006B0575" w:rsidRDefault="00A443B7" w:rsidP="00D63F26">
      <w:pPr>
        <w:jc w:val="center"/>
        <w:rPr>
          <w:b/>
          <w:bCs/>
        </w:rPr>
      </w:pPr>
    </w:p>
    <w:p w:rsidR="00FD1304" w:rsidRPr="006B0575" w:rsidRDefault="00FD1304" w:rsidP="00D63F26">
      <w:pPr>
        <w:jc w:val="center"/>
        <w:rPr>
          <w:b/>
          <w:bCs/>
        </w:rPr>
      </w:pPr>
    </w:p>
    <w:p w:rsidR="00A443B7" w:rsidRPr="006B0575" w:rsidRDefault="00A443B7" w:rsidP="00D63F26">
      <w:pPr>
        <w:jc w:val="center"/>
        <w:rPr>
          <w:b/>
          <w:bCs/>
        </w:rPr>
      </w:pPr>
    </w:p>
    <w:p w:rsidR="00A443B7" w:rsidRPr="006B0575" w:rsidRDefault="00A443B7" w:rsidP="00D63F26">
      <w:pPr>
        <w:jc w:val="center"/>
        <w:rPr>
          <w:b/>
          <w:bCs/>
        </w:rPr>
      </w:pPr>
    </w:p>
    <w:p w:rsidR="00A443B7" w:rsidRPr="006B0575" w:rsidRDefault="00A443B7" w:rsidP="00D63F26">
      <w:pPr>
        <w:jc w:val="center"/>
        <w:rPr>
          <w:b/>
          <w:bCs/>
        </w:rPr>
      </w:pPr>
    </w:p>
    <w:p w:rsidR="00A443B7" w:rsidRPr="006B0575" w:rsidRDefault="00A443B7" w:rsidP="00D63F26">
      <w:pPr>
        <w:jc w:val="center"/>
        <w:rPr>
          <w:b/>
          <w:bCs/>
        </w:rPr>
      </w:pPr>
    </w:p>
    <w:p w:rsidR="00A443B7" w:rsidRPr="006B0575" w:rsidRDefault="00A443B7" w:rsidP="00D63F26">
      <w:pPr>
        <w:jc w:val="center"/>
        <w:rPr>
          <w:b/>
          <w:bCs/>
        </w:rPr>
      </w:pPr>
    </w:p>
    <w:p w:rsidR="00065D8B" w:rsidRPr="006B0575" w:rsidRDefault="00065D8B" w:rsidP="00D63F26">
      <w:pPr>
        <w:pBdr>
          <w:bottom w:val="single" w:sz="12" w:space="1" w:color="auto"/>
        </w:pBdr>
        <w:jc w:val="center"/>
        <w:rPr>
          <w:b/>
          <w:bCs/>
        </w:rPr>
      </w:pPr>
    </w:p>
    <w:p w:rsidR="00B625F9" w:rsidRPr="006B0575" w:rsidRDefault="00B625F9" w:rsidP="00D63F26">
      <w:pPr>
        <w:pBdr>
          <w:bottom w:val="single" w:sz="12" w:space="1" w:color="auto"/>
        </w:pBdr>
        <w:jc w:val="center"/>
        <w:rPr>
          <w:b/>
          <w:bCs/>
        </w:rPr>
      </w:pPr>
    </w:p>
    <w:p w:rsidR="00A443B7" w:rsidRPr="006B0575" w:rsidRDefault="00A443B7" w:rsidP="00D63F26">
      <w:pPr>
        <w:pBdr>
          <w:bottom w:val="single" w:sz="12" w:space="1" w:color="auto"/>
        </w:pBdr>
        <w:rPr>
          <w:b/>
          <w:bCs/>
        </w:rPr>
      </w:pPr>
    </w:p>
    <w:p w:rsidR="00A443B7" w:rsidRPr="006B0575" w:rsidRDefault="00A443B7" w:rsidP="00D63F26">
      <w:pPr>
        <w:pBdr>
          <w:bottom w:val="single" w:sz="12" w:space="1" w:color="auto"/>
        </w:pBdr>
        <w:jc w:val="center"/>
        <w:rPr>
          <w:b/>
          <w:bCs/>
        </w:rPr>
      </w:pPr>
    </w:p>
    <w:p w:rsidR="00A443B7" w:rsidRPr="006B0575" w:rsidRDefault="00A443B7" w:rsidP="00D63F26">
      <w:pPr>
        <w:pBdr>
          <w:bottom w:val="single" w:sz="12" w:space="1" w:color="auto"/>
        </w:pBdr>
        <w:jc w:val="center"/>
        <w:rPr>
          <w:b/>
          <w:bCs/>
        </w:rPr>
      </w:pPr>
    </w:p>
    <w:p w:rsidR="00A443B7" w:rsidRPr="006B0575" w:rsidRDefault="00A443B7" w:rsidP="00D63F26">
      <w:pPr>
        <w:pBdr>
          <w:bottom w:val="single" w:sz="12" w:space="1" w:color="auto"/>
        </w:pBdr>
        <w:jc w:val="center"/>
        <w:rPr>
          <w:b/>
          <w:bCs/>
        </w:rPr>
      </w:pPr>
    </w:p>
    <w:p w:rsidR="00A443B7" w:rsidRPr="006B0575" w:rsidRDefault="00A443B7" w:rsidP="00D63F26">
      <w:pPr>
        <w:pBdr>
          <w:bottom w:val="single" w:sz="12" w:space="1" w:color="auto"/>
        </w:pBdr>
        <w:jc w:val="center"/>
        <w:rPr>
          <w:b/>
          <w:bCs/>
        </w:rPr>
      </w:pPr>
    </w:p>
    <w:p w:rsidR="00A443B7" w:rsidRPr="006B0575" w:rsidRDefault="00A443B7" w:rsidP="00D63F26">
      <w:pPr>
        <w:pBdr>
          <w:bottom w:val="single" w:sz="12" w:space="1" w:color="auto"/>
        </w:pBdr>
        <w:jc w:val="center"/>
        <w:rPr>
          <w:b/>
          <w:bCs/>
        </w:rPr>
      </w:pPr>
    </w:p>
    <w:p w:rsidR="00A443B7" w:rsidRPr="006B0575" w:rsidRDefault="00A443B7" w:rsidP="00D63F26">
      <w:pPr>
        <w:pBdr>
          <w:bottom w:val="single" w:sz="12" w:space="1" w:color="auto"/>
        </w:pBdr>
        <w:jc w:val="center"/>
        <w:rPr>
          <w:b/>
          <w:bCs/>
        </w:rPr>
      </w:pPr>
    </w:p>
    <w:p w:rsidR="00A443B7" w:rsidRPr="006B0575" w:rsidRDefault="00A443B7" w:rsidP="00675DD2">
      <w:pPr>
        <w:rPr>
          <w:b/>
          <w:bCs/>
        </w:rPr>
      </w:pPr>
    </w:p>
    <w:p w:rsidR="00065D8B" w:rsidRPr="006B0575" w:rsidRDefault="00A443B7" w:rsidP="00D63F26">
      <w:pPr>
        <w:jc w:val="center"/>
        <w:rPr>
          <w:b/>
          <w:bCs/>
        </w:rPr>
        <w:sectPr w:rsidR="00065D8B" w:rsidRPr="006B0575" w:rsidSect="00065D8B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6B0575">
        <w:rPr>
          <w:b/>
          <w:bCs/>
        </w:rPr>
        <w:t>Zagreb,</w:t>
      </w:r>
      <w:r w:rsidR="00003F77" w:rsidRPr="006B0575">
        <w:rPr>
          <w:b/>
          <w:bCs/>
        </w:rPr>
        <w:t xml:space="preserve"> </w:t>
      </w:r>
      <w:r w:rsidR="00CB2F6A">
        <w:rPr>
          <w:b/>
          <w:bCs/>
        </w:rPr>
        <w:t>travanj</w:t>
      </w:r>
      <w:r w:rsidR="008106B4" w:rsidRPr="006B0575">
        <w:rPr>
          <w:b/>
          <w:bCs/>
        </w:rPr>
        <w:t xml:space="preserve"> </w:t>
      </w:r>
      <w:r w:rsidR="00BA2D33" w:rsidRPr="006B0575">
        <w:rPr>
          <w:b/>
          <w:bCs/>
        </w:rPr>
        <w:t>20</w:t>
      </w:r>
      <w:r w:rsidR="00AA662C" w:rsidRPr="006B0575">
        <w:rPr>
          <w:b/>
          <w:bCs/>
        </w:rPr>
        <w:t>20</w:t>
      </w:r>
      <w:r w:rsidR="00065D8B" w:rsidRPr="006B0575">
        <w:rPr>
          <w:b/>
          <w:bCs/>
        </w:rPr>
        <w:t>.</w:t>
      </w:r>
    </w:p>
    <w:p w:rsidR="00505EE7" w:rsidRPr="006B0575" w:rsidRDefault="00505EE7" w:rsidP="00D63F26">
      <w:pPr>
        <w:pStyle w:val="Title"/>
        <w:rPr>
          <w:rFonts w:ascii="Times New Roman" w:hAnsi="Times New Roman" w:cs="Times New Roman"/>
          <w:sz w:val="24"/>
        </w:rPr>
      </w:pPr>
      <w:r w:rsidRPr="006B0575">
        <w:rPr>
          <w:rFonts w:ascii="Times New Roman" w:hAnsi="Times New Roman" w:cs="Times New Roman"/>
          <w:sz w:val="24"/>
        </w:rPr>
        <w:lastRenderedPageBreak/>
        <w:t>PRIJEDLOG ZAKONA</w:t>
      </w:r>
    </w:p>
    <w:p w:rsidR="00505EE7" w:rsidRPr="006B0575" w:rsidRDefault="00F608A5" w:rsidP="00D63F26">
      <w:pPr>
        <w:pStyle w:val="Subtitle"/>
        <w:rPr>
          <w:rFonts w:ascii="Times New Roman" w:hAnsi="Times New Roman"/>
          <w:szCs w:val="24"/>
        </w:rPr>
      </w:pPr>
      <w:r w:rsidRPr="006B0575">
        <w:rPr>
          <w:rFonts w:ascii="Times New Roman" w:hAnsi="Times New Roman"/>
          <w:szCs w:val="24"/>
        </w:rPr>
        <w:t xml:space="preserve">O </w:t>
      </w:r>
      <w:r w:rsidR="00DD271D">
        <w:rPr>
          <w:rFonts w:ascii="Times New Roman" w:hAnsi="Times New Roman"/>
          <w:szCs w:val="24"/>
        </w:rPr>
        <w:t xml:space="preserve">IZMJENI I </w:t>
      </w:r>
      <w:r w:rsidR="00EC5C6B" w:rsidRPr="006B0575">
        <w:rPr>
          <w:rFonts w:ascii="Times New Roman" w:hAnsi="Times New Roman"/>
          <w:szCs w:val="24"/>
        </w:rPr>
        <w:t>DOPUN</w:t>
      </w:r>
      <w:r w:rsidR="00DD271D">
        <w:rPr>
          <w:rFonts w:ascii="Times New Roman" w:hAnsi="Times New Roman"/>
          <w:szCs w:val="24"/>
        </w:rPr>
        <w:t>I</w:t>
      </w:r>
      <w:r w:rsidR="009E017C" w:rsidRPr="006B0575">
        <w:rPr>
          <w:rFonts w:ascii="Times New Roman" w:hAnsi="Times New Roman"/>
          <w:szCs w:val="24"/>
        </w:rPr>
        <w:t xml:space="preserve"> </w:t>
      </w:r>
      <w:r w:rsidRPr="006B0575">
        <w:rPr>
          <w:rFonts w:ascii="Times New Roman" w:hAnsi="Times New Roman"/>
          <w:szCs w:val="24"/>
        </w:rPr>
        <w:t xml:space="preserve">ZAKONA </w:t>
      </w:r>
      <w:r w:rsidR="00505EE7" w:rsidRPr="006B0575">
        <w:rPr>
          <w:rFonts w:ascii="Times New Roman" w:hAnsi="Times New Roman"/>
          <w:szCs w:val="24"/>
        </w:rPr>
        <w:t>O IZVRŠAVANJU DRŽAVNOG PRORAČUNA</w:t>
      </w:r>
      <w:r w:rsidR="00D61466" w:rsidRPr="006B0575">
        <w:rPr>
          <w:rFonts w:ascii="Times New Roman" w:hAnsi="Times New Roman"/>
          <w:szCs w:val="24"/>
        </w:rPr>
        <w:t xml:space="preserve"> </w:t>
      </w:r>
      <w:r w:rsidR="00505EE7" w:rsidRPr="006B0575">
        <w:rPr>
          <w:rFonts w:ascii="Times New Roman" w:hAnsi="Times New Roman"/>
          <w:szCs w:val="24"/>
        </w:rPr>
        <w:t xml:space="preserve">REPUBLIKE HRVATSKE ZA </w:t>
      </w:r>
      <w:r w:rsidR="00AA662C" w:rsidRPr="006B0575">
        <w:rPr>
          <w:rFonts w:ascii="Times New Roman" w:hAnsi="Times New Roman"/>
          <w:szCs w:val="24"/>
        </w:rPr>
        <w:t>2020</w:t>
      </w:r>
      <w:r w:rsidR="00505EE7" w:rsidRPr="006B0575">
        <w:rPr>
          <w:rFonts w:ascii="Times New Roman" w:hAnsi="Times New Roman"/>
          <w:szCs w:val="24"/>
        </w:rPr>
        <w:t>. GODINU</w:t>
      </w:r>
      <w:r w:rsidR="00675DD2" w:rsidRPr="006B0575">
        <w:rPr>
          <w:rFonts w:ascii="Times New Roman" w:hAnsi="Times New Roman"/>
          <w:szCs w:val="24"/>
        </w:rPr>
        <w:t>, S KONAČNIM PRIJEDLOGOM ZAKONA</w:t>
      </w:r>
    </w:p>
    <w:p w:rsidR="00505EE7" w:rsidRPr="006B0575" w:rsidRDefault="00505EE7" w:rsidP="00D63F26">
      <w:pPr>
        <w:tabs>
          <w:tab w:val="left" w:pos="-720"/>
        </w:tabs>
        <w:suppressAutoHyphens/>
        <w:jc w:val="center"/>
        <w:rPr>
          <w:spacing w:val="-3"/>
        </w:rPr>
      </w:pPr>
    </w:p>
    <w:p w:rsidR="00505EE7" w:rsidRPr="006B0575" w:rsidRDefault="00505EE7" w:rsidP="00D63F26">
      <w:pPr>
        <w:tabs>
          <w:tab w:val="left" w:pos="-720"/>
        </w:tabs>
        <w:suppressAutoHyphens/>
        <w:jc w:val="both"/>
        <w:rPr>
          <w:spacing w:val="-3"/>
        </w:rPr>
      </w:pPr>
    </w:p>
    <w:p w:rsidR="00D61466" w:rsidRPr="006B0575" w:rsidRDefault="00D61466" w:rsidP="00D63F26">
      <w:pPr>
        <w:jc w:val="both"/>
      </w:pPr>
    </w:p>
    <w:p w:rsidR="00D61466" w:rsidRPr="006B0575" w:rsidRDefault="00D61466" w:rsidP="00D63F26">
      <w:pPr>
        <w:keepNext/>
        <w:numPr>
          <w:ilvl w:val="0"/>
          <w:numId w:val="14"/>
        </w:numPr>
        <w:jc w:val="both"/>
        <w:outlineLvl w:val="2"/>
        <w:rPr>
          <w:b/>
          <w:bCs/>
        </w:rPr>
      </w:pPr>
      <w:r w:rsidRPr="006B0575">
        <w:rPr>
          <w:b/>
          <w:bCs/>
        </w:rPr>
        <w:t>USTAVNA OSNOVA ZA DONOŠENJE ZAKONA</w:t>
      </w:r>
    </w:p>
    <w:p w:rsidR="00D61466" w:rsidRPr="006B0575" w:rsidRDefault="00D61466" w:rsidP="00D63F26">
      <w:pPr>
        <w:ind w:firstLine="851"/>
        <w:jc w:val="both"/>
      </w:pPr>
    </w:p>
    <w:p w:rsidR="00D61466" w:rsidRPr="006B0575" w:rsidRDefault="00D61466" w:rsidP="00D63F26">
      <w:pPr>
        <w:ind w:firstLine="851"/>
        <w:jc w:val="both"/>
      </w:pPr>
      <w:r w:rsidRPr="006B0575">
        <w:t>Ustavna osnova za donoš</w:t>
      </w:r>
      <w:r w:rsidR="00B1463C" w:rsidRPr="006B0575">
        <w:t xml:space="preserve">enje Zakona o </w:t>
      </w:r>
      <w:r w:rsidR="00DD271D">
        <w:t xml:space="preserve">izmjeni i </w:t>
      </w:r>
      <w:r w:rsidR="00EC5C6B" w:rsidRPr="006B0575">
        <w:t>dopun</w:t>
      </w:r>
      <w:r w:rsidR="00DD271D">
        <w:t>i</w:t>
      </w:r>
      <w:r w:rsidR="00EC5C6B" w:rsidRPr="006B0575">
        <w:t xml:space="preserve"> </w:t>
      </w:r>
      <w:r w:rsidRPr="006B0575">
        <w:t xml:space="preserve">Zakona o izvršavanju Državnog proračuna Republike Hrvatske za </w:t>
      </w:r>
      <w:r w:rsidR="00BA2D33" w:rsidRPr="006B0575">
        <w:t>20</w:t>
      </w:r>
      <w:r w:rsidR="00AA662C" w:rsidRPr="006B0575">
        <w:t>20</w:t>
      </w:r>
      <w:r w:rsidRPr="006B0575">
        <w:t>. godinu sadržana je u članku 2. stavku 4. podstavak 1. Ustava Republike Hrvatske (Narodne novine, br. 85/2010 – pročišćeni tekst i 5/2014 Odluka Ustavnog suda Republike Hrvatske).</w:t>
      </w:r>
    </w:p>
    <w:p w:rsidR="00D61466" w:rsidRPr="006B0575" w:rsidRDefault="00D61466" w:rsidP="00D63F26">
      <w:pPr>
        <w:ind w:firstLine="1440"/>
        <w:jc w:val="both"/>
      </w:pPr>
    </w:p>
    <w:p w:rsidR="00D61466" w:rsidRPr="006B0575" w:rsidRDefault="00D61466" w:rsidP="00D63F26">
      <w:pPr>
        <w:jc w:val="both"/>
      </w:pPr>
    </w:p>
    <w:p w:rsidR="00D61466" w:rsidRPr="006B0575" w:rsidRDefault="00D61466" w:rsidP="00D63F26">
      <w:pPr>
        <w:numPr>
          <w:ilvl w:val="0"/>
          <w:numId w:val="14"/>
        </w:numPr>
        <w:jc w:val="both"/>
        <w:rPr>
          <w:b/>
          <w:bCs/>
        </w:rPr>
      </w:pPr>
      <w:r w:rsidRPr="006B0575">
        <w:rPr>
          <w:b/>
          <w:bCs/>
        </w:rPr>
        <w:t xml:space="preserve">OCJENA STANJA I OSNOVNA PITANJA KOJA SE TREBAJU UREDITI </w:t>
      </w:r>
    </w:p>
    <w:p w:rsidR="00D61466" w:rsidRPr="006B0575" w:rsidRDefault="00D61466" w:rsidP="00D63F26">
      <w:pPr>
        <w:ind w:left="708"/>
        <w:jc w:val="both"/>
        <w:rPr>
          <w:b/>
          <w:bCs/>
        </w:rPr>
      </w:pPr>
      <w:r w:rsidRPr="006B0575">
        <w:rPr>
          <w:b/>
          <w:bCs/>
        </w:rPr>
        <w:t>ZAKONOM, TE POSLJEDICE KOJE ĆE DONOŠENJEM ZAKONA PROISTEĆI</w:t>
      </w:r>
    </w:p>
    <w:p w:rsidR="00D61466" w:rsidRPr="006B0575" w:rsidRDefault="00D61466" w:rsidP="00D63F26">
      <w:pPr>
        <w:jc w:val="both"/>
      </w:pPr>
    </w:p>
    <w:p w:rsidR="00D61466" w:rsidRPr="006B0575" w:rsidRDefault="00AA662C" w:rsidP="00D63F26">
      <w:pPr>
        <w:ind w:firstLine="851"/>
        <w:jc w:val="both"/>
      </w:pPr>
      <w:r w:rsidRPr="006B0575">
        <w:t xml:space="preserve">Hrvatski sabor je na sjednici održanoj 14. studenoga 2019. </w:t>
      </w:r>
      <w:r w:rsidR="00D61466" w:rsidRPr="006B0575">
        <w:t xml:space="preserve">donio Državni proračun Republike Hrvatske za </w:t>
      </w:r>
      <w:r w:rsidRPr="006B0575">
        <w:t>2020</w:t>
      </w:r>
      <w:r w:rsidR="00D61466" w:rsidRPr="006B0575">
        <w:t xml:space="preserve">. godinu i projekcije za </w:t>
      </w:r>
      <w:r w:rsidR="00BA2D33" w:rsidRPr="006B0575">
        <w:t>202</w:t>
      </w:r>
      <w:r w:rsidRPr="006B0575">
        <w:t>1</w:t>
      </w:r>
      <w:r w:rsidR="00D61466" w:rsidRPr="006B0575">
        <w:t xml:space="preserve">. i </w:t>
      </w:r>
      <w:r w:rsidR="00BA2D33" w:rsidRPr="006B0575">
        <w:t>202</w:t>
      </w:r>
      <w:r w:rsidRPr="006B0575">
        <w:t>2</w:t>
      </w:r>
      <w:r w:rsidR="00D61466" w:rsidRPr="006B0575">
        <w:t xml:space="preserve">. godinu (Narodne novine, broj </w:t>
      </w:r>
      <w:r w:rsidR="00BA2D33" w:rsidRPr="006B0575">
        <w:t>11</w:t>
      </w:r>
      <w:r w:rsidRPr="006B0575">
        <w:t>7</w:t>
      </w:r>
      <w:r w:rsidR="00D61466" w:rsidRPr="006B0575">
        <w:t>/</w:t>
      </w:r>
      <w:r w:rsidR="00BA2D33" w:rsidRPr="006B0575">
        <w:t>201</w:t>
      </w:r>
      <w:r w:rsidRPr="006B0575">
        <w:t>9</w:t>
      </w:r>
      <w:r w:rsidR="00D61466" w:rsidRPr="006B0575">
        <w:t>)</w:t>
      </w:r>
      <w:r w:rsidR="00BA2D33" w:rsidRPr="006B0575">
        <w:t>,</w:t>
      </w:r>
      <w:r w:rsidR="00D61466" w:rsidRPr="006B0575">
        <w:t xml:space="preserve"> </w:t>
      </w:r>
      <w:r w:rsidR="00BA2D33" w:rsidRPr="006B0575">
        <w:t>Odluke o davanju suglasnosti na financijske planove izvanproračunskih korisnika za 20</w:t>
      </w:r>
      <w:r w:rsidRPr="006B0575">
        <w:t>20</w:t>
      </w:r>
      <w:r w:rsidR="00BA2D33" w:rsidRPr="006B0575">
        <w:t>. godinu i projekcije plana za 202</w:t>
      </w:r>
      <w:r w:rsidRPr="006B0575">
        <w:t>1</w:t>
      </w:r>
      <w:r w:rsidR="00BA2D33" w:rsidRPr="006B0575">
        <w:t>. i 202</w:t>
      </w:r>
      <w:r w:rsidRPr="006B0575">
        <w:t>2</w:t>
      </w:r>
      <w:r w:rsidR="00BA2D33" w:rsidRPr="006B0575">
        <w:t xml:space="preserve">. godinu </w:t>
      </w:r>
      <w:r w:rsidR="00D61466" w:rsidRPr="006B0575">
        <w:t xml:space="preserve">i Zakon o izvršavanju Državnog proračuna Republike Hrvatske za </w:t>
      </w:r>
      <w:r w:rsidR="00BA2D33" w:rsidRPr="006B0575">
        <w:t>20</w:t>
      </w:r>
      <w:r w:rsidRPr="006B0575">
        <w:t>20</w:t>
      </w:r>
      <w:r w:rsidR="00D61466" w:rsidRPr="006B0575">
        <w:t xml:space="preserve">. godinu (Narodne novine, broj </w:t>
      </w:r>
      <w:r w:rsidRPr="006B0575">
        <w:t>117</w:t>
      </w:r>
      <w:r w:rsidR="00D61466" w:rsidRPr="006B0575">
        <w:t>/</w:t>
      </w:r>
      <w:r w:rsidRPr="006B0575">
        <w:t>2019</w:t>
      </w:r>
      <w:r w:rsidR="00DD271D">
        <w:t xml:space="preserve">). </w:t>
      </w:r>
      <w:r w:rsidR="00DD271D" w:rsidRPr="00DD271D">
        <w:t>Hrvatski sabor</w:t>
      </w:r>
      <w:r w:rsidR="00DD271D">
        <w:t xml:space="preserve"> je</w:t>
      </w:r>
      <w:r w:rsidR="00DD271D" w:rsidRPr="00DD271D">
        <w:t xml:space="preserve"> na sjednici 19. ožujka 2020. donio </w:t>
      </w:r>
      <w:r w:rsidR="00DD271D">
        <w:t>Z</w:t>
      </w:r>
      <w:r w:rsidR="00DD271D" w:rsidRPr="00DD271D">
        <w:t xml:space="preserve">akon o dopunama Zakona o izvršavanju Državnog proračuna Republike Hrvatske za 2020. </w:t>
      </w:r>
      <w:r w:rsidR="00DD271D">
        <w:t>g</w:t>
      </w:r>
      <w:r w:rsidR="00DD271D" w:rsidRPr="00DD271D">
        <w:t>odinu</w:t>
      </w:r>
      <w:r w:rsidR="00DD271D">
        <w:t xml:space="preserve"> (Narodne novine, broj 32/2020). </w:t>
      </w:r>
    </w:p>
    <w:p w:rsidR="00E16BD6" w:rsidRPr="0039628C" w:rsidRDefault="00E16BD6" w:rsidP="00E16BD6">
      <w:pPr>
        <w:ind w:firstLine="851"/>
        <w:jc w:val="both"/>
        <w:rPr>
          <w:color w:val="FF0000"/>
        </w:rPr>
      </w:pPr>
    </w:p>
    <w:p w:rsidR="00E16BD6" w:rsidRPr="006B0575" w:rsidRDefault="00E16BD6" w:rsidP="00D63F26">
      <w:pPr>
        <w:ind w:firstLine="851"/>
        <w:jc w:val="both"/>
      </w:pPr>
    </w:p>
    <w:p w:rsidR="00626279" w:rsidRPr="0039628C" w:rsidRDefault="00AC24B2" w:rsidP="00626279">
      <w:pPr>
        <w:ind w:firstLine="851"/>
        <w:jc w:val="both"/>
        <w:rPr>
          <w:color w:val="FF0000"/>
        </w:rPr>
      </w:pPr>
      <w:r w:rsidRPr="006B0575">
        <w:t xml:space="preserve">Ovim </w:t>
      </w:r>
      <w:r w:rsidR="00D16374" w:rsidRPr="006B0575">
        <w:t xml:space="preserve">se </w:t>
      </w:r>
      <w:r w:rsidRPr="006B0575">
        <w:t>Zakonom u</w:t>
      </w:r>
      <w:r w:rsidR="00112734" w:rsidRPr="006B0575">
        <w:t>tvrđuje</w:t>
      </w:r>
      <w:r w:rsidR="00790D58" w:rsidRPr="006B0575">
        <w:t xml:space="preserve"> </w:t>
      </w:r>
      <w:r w:rsidR="00211BDF" w:rsidRPr="006B0575">
        <w:t>pravna osnova za isplatu</w:t>
      </w:r>
      <w:r w:rsidR="00534002" w:rsidRPr="006B0575">
        <w:t xml:space="preserve"> sredstava </w:t>
      </w:r>
      <w:r w:rsidR="00211BDF" w:rsidRPr="006B0575">
        <w:t xml:space="preserve">beskamatnog zajma </w:t>
      </w:r>
      <w:bookmarkStart w:id="0" w:name="_Hlk36543614"/>
      <w:r w:rsidR="00534002" w:rsidRPr="006B0575">
        <w:t>jedinicama lokalne i područne (regionalne) samouprave</w:t>
      </w:r>
      <w:r w:rsidR="003422E4" w:rsidRPr="006B0575">
        <w:t>, Hrvatskom zavodu za zdravstveno osiguranje i Hrvatskom zavodu za mirovinsko osiguranje</w:t>
      </w:r>
      <w:r w:rsidR="00534002" w:rsidRPr="006B0575">
        <w:t xml:space="preserve"> </w:t>
      </w:r>
      <w:bookmarkEnd w:id="0"/>
      <w:r w:rsidR="00DB5001" w:rsidRPr="006B0575">
        <w:t xml:space="preserve">do visine poreza na dohodak, prireza i doprinosa </w:t>
      </w:r>
      <w:r w:rsidR="003C3F95">
        <w:t xml:space="preserve">čijeg je plaćanja porezni obveznik oslobođen, odnosno </w:t>
      </w:r>
      <w:r w:rsidR="00DB5001" w:rsidRPr="006B0575">
        <w:t>čije je plaćanje odgođeno i/ili je odobrena obročna otplata</w:t>
      </w:r>
      <w:r w:rsidR="00E72860" w:rsidRPr="006B0575">
        <w:t>, odnosno do visine izvršenog povrata poreza na dohodak, a</w:t>
      </w:r>
      <w:r w:rsidR="00DB5001" w:rsidRPr="006B0575">
        <w:t xml:space="preserve"> </w:t>
      </w:r>
      <w:r w:rsidR="00534002" w:rsidRPr="006B0575">
        <w:t xml:space="preserve">uslijed </w:t>
      </w:r>
      <w:r w:rsidR="00DB5001" w:rsidRPr="006B0575">
        <w:t xml:space="preserve">primjene </w:t>
      </w:r>
      <w:r w:rsidR="003422E4" w:rsidRPr="006B0575">
        <w:t>mjera za pomoć gospodarstvu</w:t>
      </w:r>
      <w:r w:rsidR="00CC29B7" w:rsidRPr="006B0575">
        <w:t xml:space="preserve"> zbog</w:t>
      </w:r>
      <w:r w:rsidR="003422E4" w:rsidRPr="006B0575">
        <w:t xml:space="preserve"> </w:t>
      </w:r>
      <w:r w:rsidR="00534002" w:rsidRPr="006B0575">
        <w:t>epidemije novog koronavirusa COVID-19 (SARS—CoV-2</w:t>
      </w:r>
      <w:r w:rsidR="001D2435" w:rsidRPr="006B0575">
        <w:t xml:space="preserve">, u </w:t>
      </w:r>
      <w:r w:rsidR="005346BE" w:rsidRPr="006B0575">
        <w:t>daljnjem</w:t>
      </w:r>
      <w:r w:rsidR="001D2435" w:rsidRPr="006B0575">
        <w:t xml:space="preserve"> </w:t>
      </w:r>
      <w:r w:rsidR="005346BE" w:rsidRPr="006B0575">
        <w:t>tekstu</w:t>
      </w:r>
      <w:r w:rsidR="001D2435" w:rsidRPr="006B0575">
        <w:t>: koronavirus</w:t>
      </w:r>
      <w:r w:rsidR="003C3F95">
        <w:t>).</w:t>
      </w:r>
      <w:r w:rsidR="001D2435" w:rsidRPr="006B0575">
        <w:t xml:space="preserve"> </w:t>
      </w:r>
    </w:p>
    <w:p w:rsidR="003C3F95" w:rsidRDefault="00C25374" w:rsidP="00DB5001">
      <w:pPr>
        <w:ind w:firstLine="851"/>
        <w:jc w:val="both"/>
      </w:pPr>
      <w:r>
        <w:t xml:space="preserve">Uz to, </w:t>
      </w:r>
      <w:r w:rsidR="003C3F95" w:rsidRPr="003C3F95">
        <w:t>radi osiguravanja sredstava za saniranje posljedica epidemije koronavirusa i za provedbu mjera za pomoć gospodarstvu uslijed epidemije koronavirusa</w:t>
      </w:r>
      <w:r w:rsidR="00626279">
        <w:t>,</w:t>
      </w:r>
      <w:r w:rsidR="003C3F95" w:rsidRPr="003C3F95">
        <w:t xml:space="preserve"> potrebno je ministru financija i Vladi Republike Hrvatske dati ovlast da se zaduže iznad prethodno utvrđene </w:t>
      </w:r>
      <w:r>
        <w:t>visine zaduživanja</w:t>
      </w:r>
      <w:r w:rsidR="003C3F95" w:rsidRPr="003C3F95">
        <w:t>, a sve s ciljem izbjegavanja nastupanja štetnih posljedica u pogledu izvršavanja poslova, funkcija i programa u 2020. godini.</w:t>
      </w:r>
    </w:p>
    <w:p w:rsidR="003C3F95" w:rsidRDefault="003C3F95" w:rsidP="00DB5001">
      <w:pPr>
        <w:ind w:firstLine="851"/>
        <w:jc w:val="both"/>
      </w:pPr>
    </w:p>
    <w:p w:rsidR="003C3F95" w:rsidRPr="003C3F95" w:rsidRDefault="00C25374" w:rsidP="003C3F95">
      <w:pPr>
        <w:ind w:firstLine="851"/>
        <w:jc w:val="both"/>
      </w:pPr>
      <w:r>
        <w:t>Navedeno je u skladu i sa</w:t>
      </w:r>
      <w:r w:rsidR="003C3F95" w:rsidRPr="003C3F95">
        <w:t xml:space="preserve"> Zakon</w:t>
      </w:r>
      <w:r>
        <w:t>om</w:t>
      </w:r>
      <w:r w:rsidR="003C3F95" w:rsidRPr="003C3F95">
        <w:t xml:space="preserve"> o fiskalnoj odgovornosti </w:t>
      </w:r>
      <w:r w:rsidRPr="003C3F95">
        <w:t xml:space="preserve">(Narodne novine, broj 111/18) </w:t>
      </w:r>
      <w:r w:rsidR="003C3F95" w:rsidRPr="003C3F95">
        <w:t xml:space="preserve">i </w:t>
      </w:r>
      <w:r>
        <w:t xml:space="preserve">sa pravilima </w:t>
      </w:r>
      <w:r w:rsidR="003C3F95" w:rsidRPr="003C3F95">
        <w:t xml:space="preserve">Pakta o stabilnosti i rastu Europske unije </w:t>
      </w:r>
      <w:r>
        <w:t xml:space="preserve">koji </w:t>
      </w:r>
      <w:r w:rsidR="003C3F95" w:rsidRPr="003C3F95">
        <w:t>prepoznaju mogućnost nastanka sličnih poremećaja i omogućavaju primjeren odgovor fiskalne politike radi ublažavanja negativnih posljedica krize. U članku 10. stavku 3. Zakona o fiskalnoj odgovornosti utvrđeno je kako je moguće i dopušteno privremeno odgoditi primjenu fiskalnih pravila u slučaju izvanrednih okolnosti, sukladno pravilima Europske unije. Odlukom o proglašenju epidemije bolesti COVID-19 uzrokovane virusom SARS-CoV-2 od 11. ožujka 2020. prepoznato</w:t>
      </w:r>
      <w:r w:rsidR="00626279">
        <w:t xml:space="preserve"> je</w:t>
      </w:r>
      <w:r w:rsidR="003C3F95" w:rsidRPr="003C3F95">
        <w:t xml:space="preserve"> postojanje izvanrednih okolnosti iz članka 10. Zakona o fiskalnoj odgovornosti te je Vlada Republike Hrvatske donijela Odluku o privremenom odgađanju </w:t>
      </w:r>
      <w:r w:rsidR="003C3F95" w:rsidRPr="003C3F95">
        <w:lastRenderedPageBreak/>
        <w:t xml:space="preserve">primjene fiskalnih pravila kojom je privremeno odgođena primjena pravila strukturnog salda, pravila rashoda i pravila javnog duga. Privremeno odgađanje primjene fiskalnih pravila, a </w:t>
      </w:r>
      <w:r w:rsidR="00924EFB">
        <w:t xml:space="preserve">u </w:t>
      </w:r>
      <w:r w:rsidR="003C3F95" w:rsidRPr="003C3F95">
        <w:t xml:space="preserve">vezi s tim i dodatno zaduživanje omogućit će poduzimanje mjera koje će biti usmjerene na otklanjanje zdravstvenih, društvenih, gospodarskih i svih drugih posljedica ove epidemije. </w:t>
      </w:r>
    </w:p>
    <w:p w:rsidR="003C3F95" w:rsidRPr="003C3F95" w:rsidRDefault="003C3F95" w:rsidP="003C3F95">
      <w:pPr>
        <w:ind w:firstLine="851"/>
        <w:jc w:val="both"/>
      </w:pPr>
    </w:p>
    <w:p w:rsidR="003C3F95" w:rsidRDefault="003C3F95" w:rsidP="00DB5001">
      <w:pPr>
        <w:ind w:firstLine="851"/>
        <w:jc w:val="both"/>
      </w:pPr>
      <w:r w:rsidRPr="003C3F95">
        <w:t>U razdoblju u kojem se fiskalna pravila iz Zakona o fiskalnoj odgovornosti neće primjenjivati, Vlada Republike Hrvatske može prilikom donošenja mjera, a tijekom trajanja izvanrednih okolnosti</w:t>
      </w:r>
      <w:r w:rsidR="00924EFB">
        <w:t>,</w:t>
      </w:r>
      <w:r w:rsidRPr="003C3F95">
        <w:t xml:space="preserve"> odstupiti od ciljane razine proračunskog manjka i javnog duga, ali te mjere će biti kratkotrajne i ciljane kako bi se u što kraćem roku riješile društvene i gospodarske posljedice epidemije koronavirusa. </w:t>
      </w:r>
      <w:r w:rsidR="00DD271D">
        <w:t>Slijedom navedenog, ovim se Zakonom utvrđuje mogućnost zaduživanja i iznad ranije uređenih, a radi saniranja</w:t>
      </w:r>
      <w:r w:rsidR="00DD271D" w:rsidRPr="00DD271D">
        <w:t xml:space="preserve"> posljedica epidemije koronavirusa i </w:t>
      </w:r>
      <w:r w:rsidR="00DD271D">
        <w:t>radi</w:t>
      </w:r>
      <w:r w:rsidR="00DD271D" w:rsidRPr="00DD271D">
        <w:t xml:space="preserve"> provedb</w:t>
      </w:r>
      <w:r w:rsidR="00DD271D">
        <w:t>e</w:t>
      </w:r>
      <w:r w:rsidR="00DD271D" w:rsidRPr="00DD271D">
        <w:t xml:space="preserve"> mjera za pomoć gospodarstvu uslijed epidemije koronavirusa</w:t>
      </w:r>
    </w:p>
    <w:p w:rsidR="00D61466" w:rsidRPr="006B0575" w:rsidRDefault="00D61466" w:rsidP="00D63F26">
      <w:pPr>
        <w:jc w:val="both"/>
      </w:pPr>
    </w:p>
    <w:p w:rsidR="00D61466" w:rsidRPr="006B0575" w:rsidRDefault="00D61466" w:rsidP="00D63F26">
      <w:pPr>
        <w:numPr>
          <w:ilvl w:val="0"/>
          <w:numId w:val="14"/>
        </w:numPr>
        <w:jc w:val="both"/>
        <w:rPr>
          <w:b/>
          <w:bCs/>
        </w:rPr>
      </w:pPr>
      <w:r w:rsidRPr="006B0575">
        <w:rPr>
          <w:b/>
          <w:bCs/>
        </w:rPr>
        <w:t xml:space="preserve"> OCJENA I IZVORI POTREBNIH SREDSTAVA ZA PROVEDBU ZAKONA</w:t>
      </w:r>
    </w:p>
    <w:p w:rsidR="00D61466" w:rsidRPr="006B0575" w:rsidRDefault="00D61466" w:rsidP="00D63F26">
      <w:pPr>
        <w:jc w:val="both"/>
      </w:pPr>
    </w:p>
    <w:p w:rsidR="00D61466" w:rsidRPr="006B0575" w:rsidRDefault="00067D0D" w:rsidP="00D63F26">
      <w:pPr>
        <w:ind w:firstLine="851"/>
        <w:jc w:val="both"/>
      </w:pPr>
      <w:r w:rsidRPr="006B0575">
        <w:t>Financijska sredstva za provedbu ovoga Zakona osigurat će se iz poreznih i neporeznih prihoda, domaćih</w:t>
      </w:r>
      <w:r w:rsidR="005346BE" w:rsidRPr="006B0575">
        <w:t xml:space="preserve"> i inozemnih pomoći, donacija, </w:t>
      </w:r>
      <w:r w:rsidRPr="006B0575">
        <w:t>drugih prihoda koji su posebnim propisima utvrđeni kao izvori prihoda državnog proračuna Republike Hrvatske te zaduživanja i drugih primitaka državnog proračuna Republike Hrvatske.</w:t>
      </w:r>
    </w:p>
    <w:p w:rsidR="00E16BD6" w:rsidRPr="0039628C" w:rsidRDefault="00E16BD6" w:rsidP="00E16BD6">
      <w:pPr>
        <w:tabs>
          <w:tab w:val="left" w:pos="-720"/>
        </w:tabs>
        <w:suppressAutoHyphens/>
        <w:jc w:val="center"/>
        <w:rPr>
          <w:b/>
          <w:color w:val="FF0000"/>
        </w:rPr>
      </w:pPr>
    </w:p>
    <w:p w:rsidR="0062639B" w:rsidRDefault="0062639B" w:rsidP="00D63F26">
      <w:pPr>
        <w:tabs>
          <w:tab w:val="left" w:pos="-720"/>
        </w:tabs>
        <w:suppressAutoHyphens/>
        <w:jc w:val="center"/>
        <w:rPr>
          <w:b/>
        </w:rPr>
      </w:pPr>
    </w:p>
    <w:p w:rsidR="00E16BD6" w:rsidRPr="006B0575" w:rsidRDefault="00E16BD6" w:rsidP="00D63F26">
      <w:pPr>
        <w:tabs>
          <w:tab w:val="left" w:pos="-720"/>
        </w:tabs>
        <w:suppressAutoHyphens/>
        <w:jc w:val="center"/>
        <w:rPr>
          <w:b/>
        </w:rPr>
      </w:pPr>
    </w:p>
    <w:p w:rsidR="0062639B" w:rsidRPr="00C25374" w:rsidRDefault="00C25374" w:rsidP="00C25374">
      <w:pPr>
        <w:numPr>
          <w:ilvl w:val="0"/>
          <w:numId w:val="14"/>
        </w:numPr>
        <w:jc w:val="both"/>
        <w:rPr>
          <w:b/>
          <w:bCs/>
        </w:rPr>
      </w:pPr>
      <w:r>
        <w:rPr>
          <w:b/>
        </w:rPr>
        <w:tab/>
      </w:r>
      <w:r w:rsidR="0062639B" w:rsidRPr="00C25374">
        <w:rPr>
          <w:b/>
          <w:bCs/>
        </w:rPr>
        <w:t>RAZLOZI ZA DONOŠENJE ZAKONA PO HITNOM POSTUPKU</w:t>
      </w:r>
    </w:p>
    <w:p w:rsidR="0062639B" w:rsidRPr="006B0575" w:rsidRDefault="0062639B" w:rsidP="0062639B">
      <w:pPr>
        <w:jc w:val="both"/>
        <w:rPr>
          <w:rFonts w:eastAsia="Calibri"/>
          <w:lang w:eastAsia="en-US"/>
        </w:rPr>
      </w:pPr>
    </w:p>
    <w:p w:rsidR="0062639B" w:rsidRPr="003C3F95" w:rsidRDefault="0062639B" w:rsidP="003C3F95">
      <w:pPr>
        <w:shd w:val="clear" w:color="auto" w:fill="FFFFFF"/>
        <w:jc w:val="both"/>
      </w:pPr>
      <w:r w:rsidRPr="006B0575">
        <w:t>Sukladno članku 204. stavku 1. Poslovnika Hrvatskoga sabora („Narodne novine“, br</w:t>
      </w:r>
      <w:r w:rsidR="00B10E5E">
        <w:t xml:space="preserve">. </w:t>
      </w:r>
      <w:r w:rsidRPr="006B0575">
        <w:t xml:space="preserve">81/13, 113/16, 69/17 i 29/18) predlaže se donošenje Zakona o </w:t>
      </w:r>
      <w:r w:rsidR="00B10E5E">
        <w:t xml:space="preserve">izmjeni i </w:t>
      </w:r>
      <w:r w:rsidR="00CC29B7" w:rsidRPr="006B0575">
        <w:t>dopun</w:t>
      </w:r>
      <w:r w:rsidR="00B10E5E">
        <w:t>i</w:t>
      </w:r>
      <w:r w:rsidRPr="006B0575">
        <w:t xml:space="preserve"> Zakona o izvršavanju Državnog proračuna Republike Hrvatske za 202</w:t>
      </w:r>
      <w:r w:rsidR="003C3F95">
        <w:t>0. godinu (Narodne novine, br. 117/</w:t>
      </w:r>
      <w:r w:rsidRPr="006B0575">
        <w:t>19</w:t>
      </w:r>
      <w:r w:rsidR="003C3F95">
        <w:t xml:space="preserve"> i 32/20</w:t>
      </w:r>
      <w:r w:rsidRPr="006B0575">
        <w:t xml:space="preserve">) </w:t>
      </w:r>
      <w:r w:rsidR="00743DCF" w:rsidRPr="006B0575">
        <w:t xml:space="preserve">po hitnom postupku </w:t>
      </w:r>
      <w:r w:rsidR="00743DCF" w:rsidRPr="006B0575">
        <w:rPr>
          <w:rFonts w:eastAsia="Calibri"/>
          <w:lang w:eastAsia="en-US"/>
        </w:rPr>
        <w:t xml:space="preserve">i to zbog drugih osobito opravdanih državnih razloga. Naime, radi </w:t>
      </w:r>
      <w:r w:rsidR="00B10E5E">
        <w:rPr>
          <w:rFonts w:eastAsia="Calibri"/>
          <w:lang w:eastAsia="en-US"/>
        </w:rPr>
        <w:t xml:space="preserve">osiguravanja sredstava za </w:t>
      </w:r>
      <w:r w:rsidR="00B10E5E" w:rsidRPr="00B10E5E">
        <w:rPr>
          <w:rFonts w:eastAsia="Calibri"/>
          <w:lang w:eastAsia="en-US"/>
        </w:rPr>
        <w:t>saniranje posljedica epidemije koronavirusa i za provedbu mjera za pomoć gospodarstvu uslijed epidemije koronavirusa</w:t>
      </w:r>
      <w:r w:rsidR="00B10E5E" w:rsidRPr="006B0575">
        <w:rPr>
          <w:rFonts w:eastAsia="Calibri"/>
          <w:lang w:eastAsia="en-US"/>
        </w:rPr>
        <w:t xml:space="preserve"> </w:t>
      </w:r>
      <w:r w:rsidR="00743DCF" w:rsidRPr="006B0575">
        <w:rPr>
          <w:rFonts w:eastAsia="Calibri"/>
          <w:lang w:eastAsia="en-US"/>
        </w:rPr>
        <w:t>potreb</w:t>
      </w:r>
      <w:r w:rsidR="00D92EFE">
        <w:rPr>
          <w:rFonts w:eastAsia="Calibri"/>
          <w:lang w:eastAsia="en-US"/>
        </w:rPr>
        <w:t xml:space="preserve">no je </w:t>
      </w:r>
      <w:r w:rsidR="00B10E5E">
        <w:rPr>
          <w:rFonts w:eastAsia="Calibri"/>
          <w:lang w:eastAsia="en-US"/>
        </w:rPr>
        <w:t>ministru financija i Vladi Republike Hrvatske dati ovlast da se zaduže</w:t>
      </w:r>
      <w:r w:rsidR="00B10E5E" w:rsidRPr="00B10E5E">
        <w:rPr>
          <w:rFonts w:eastAsia="Calibri"/>
          <w:lang w:eastAsia="en-US"/>
        </w:rPr>
        <w:t xml:space="preserve"> iznad </w:t>
      </w:r>
      <w:r w:rsidR="00B10E5E">
        <w:rPr>
          <w:rFonts w:eastAsia="Calibri"/>
          <w:lang w:eastAsia="en-US"/>
        </w:rPr>
        <w:t xml:space="preserve">prethodno utvrđene </w:t>
      </w:r>
      <w:r w:rsidR="00B10E5E" w:rsidRPr="00B10E5E">
        <w:rPr>
          <w:rFonts w:eastAsia="Calibri"/>
          <w:lang w:eastAsia="en-US"/>
        </w:rPr>
        <w:t xml:space="preserve">visine zaduživanja. </w:t>
      </w:r>
      <w:r w:rsidR="003C3F95">
        <w:rPr>
          <w:rFonts w:eastAsia="Calibri"/>
          <w:lang w:eastAsia="en-US"/>
        </w:rPr>
        <w:t>Uz to, utvrđuje se</w:t>
      </w:r>
      <w:r w:rsidR="00D92EFE">
        <w:rPr>
          <w:rFonts w:eastAsia="Calibri"/>
          <w:lang w:eastAsia="en-US"/>
        </w:rPr>
        <w:t xml:space="preserve"> pravn</w:t>
      </w:r>
      <w:r w:rsidR="003C3F95">
        <w:rPr>
          <w:rFonts w:eastAsia="Calibri"/>
          <w:lang w:eastAsia="en-US"/>
        </w:rPr>
        <w:t>a</w:t>
      </w:r>
      <w:r w:rsidR="00D92EFE">
        <w:rPr>
          <w:rFonts w:eastAsia="Calibri"/>
          <w:lang w:eastAsia="en-US"/>
        </w:rPr>
        <w:t xml:space="preserve"> osnov</w:t>
      </w:r>
      <w:r w:rsidR="003C3F95">
        <w:rPr>
          <w:rFonts w:eastAsia="Calibri"/>
          <w:lang w:eastAsia="en-US"/>
        </w:rPr>
        <w:t>a</w:t>
      </w:r>
      <w:r w:rsidR="00D92EFE">
        <w:rPr>
          <w:rFonts w:eastAsia="Calibri"/>
          <w:lang w:eastAsia="en-US"/>
        </w:rPr>
        <w:t xml:space="preserve"> za</w:t>
      </w:r>
      <w:r w:rsidR="00D92EFE" w:rsidRPr="006B0575">
        <w:rPr>
          <w:rFonts w:eastAsia="Calibri"/>
          <w:lang w:eastAsia="en-US"/>
        </w:rPr>
        <w:t xml:space="preserve"> </w:t>
      </w:r>
      <w:r w:rsidR="00743DCF" w:rsidRPr="006B0575">
        <w:rPr>
          <w:rFonts w:eastAsia="Calibri"/>
          <w:lang w:eastAsia="en-US"/>
        </w:rPr>
        <w:t>doznačavanj</w:t>
      </w:r>
      <w:r w:rsidR="00EC5C6B" w:rsidRPr="006B0575">
        <w:rPr>
          <w:rFonts w:eastAsia="Calibri"/>
          <w:lang w:eastAsia="en-US"/>
        </w:rPr>
        <w:t>e</w:t>
      </w:r>
      <w:r w:rsidR="00743DCF" w:rsidRPr="006B0575">
        <w:rPr>
          <w:rFonts w:eastAsia="Calibri"/>
          <w:lang w:eastAsia="en-US"/>
        </w:rPr>
        <w:t xml:space="preserve"> </w:t>
      </w:r>
      <w:r w:rsidR="00211BDF" w:rsidRPr="006B0575">
        <w:rPr>
          <w:rFonts w:eastAsia="Calibri"/>
          <w:lang w:eastAsia="en-US"/>
        </w:rPr>
        <w:t>beskamatnog zajma</w:t>
      </w:r>
      <w:r w:rsidR="0061789B">
        <w:rPr>
          <w:rFonts w:eastAsia="Calibri"/>
          <w:lang w:eastAsia="en-US"/>
        </w:rPr>
        <w:t xml:space="preserve"> </w:t>
      </w:r>
      <w:r w:rsidR="0061789B" w:rsidRPr="006B0575">
        <w:t>jedinicama lokalne i područne (regionalne) samouprave, Hrvatskom zavodu za zdravstveno osiguranje i Hrvatskom zavodu za mirovinsko osiguranje</w:t>
      </w:r>
      <w:r w:rsidR="00211BDF" w:rsidRPr="006B0575">
        <w:rPr>
          <w:rFonts w:eastAsia="Calibri"/>
          <w:lang w:eastAsia="en-US"/>
        </w:rPr>
        <w:t xml:space="preserve"> </w:t>
      </w:r>
      <w:r w:rsidR="00DC48ED" w:rsidRPr="006B0575">
        <w:rPr>
          <w:rFonts w:eastAsia="Calibri"/>
          <w:lang w:eastAsia="en-US"/>
        </w:rPr>
        <w:t>za premošćivanje situacije nastale</w:t>
      </w:r>
      <w:r w:rsidR="00743DCF" w:rsidRPr="006B0575">
        <w:rPr>
          <w:rFonts w:eastAsia="Calibri"/>
          <w:lang w:eastAsia="en-US"/>
        </w:rPr>
        <w:t xml:space="preserve"> zbog različite dinamike priljeva sredstava i dospijeća obveza, a sve s ciljem zadržavanja </w:t>
      </w:r>
      <w:r w:rsidR="005346BE" w:rsidRPr="006B0575">
        <w:rPr>
          <w:rFonts w:eastAsia="Calibri"/>
          <w:lang w:eastAsia="en-US"/>
        </w:rPr>
        <w:t>održivosti</w:t>
      </w:r>
      <w:r w:rsidR="00743DCF" w:rsidRPr="006B0575">
        <w:rPr>
          <w:rFonts w:eastAsia="Calibri"/>
          <w:lang w:eastAsia="en-US"/>
        </w:rPr>
        <w:t xml:space="preserve"> financiranja na cijelom području Republike Hrvatske tijekom razdoblja trajanja epidemije koronavirusa te </w:t>
      </w:r>
      <w:r w:rsidR="00EC5C6B" w:rsidRPr="006B0575">
        <w:rPr>
          <w:rFonts w:eastAsia="Calibri"/>
          <w:lang w:eastAsia="en-US"/>
        </w:rPr>
        <w:t xml:space="preserve">radi </w:t>
      </w:r>
      <w:r w:rsidR="00743DCF" w:rsidRPr="006B0575">
        <w:rPr>
          <w:rFonts w:eastAsia="Calibri"/>
          <w:lang w:eastAsia="en-US"/>
        </w:rPr>
        <w:t>izbjegavanja nastupanja štetnih posljedica u pogledu izvršavanja poslova, funkcija i programa u 2020. godini.</w:t>
      </w:r>
      <w:r w:rsidR="00EC5C6B" w:rsidRPr="006B0575">
        <w:rPr>
          <w:rFonts w:eastAsia="Calibri"/>
          <w:lang w:eastAsia="en-US"/>
        </w:rPr>
        <w:t xml:space="preserve"> Slijedom toga, predlaže se i da ovaj Zakon stupi na snagu prvog dana od dana njegove objave u „Narodnim novinama“. </w:t>
      </w:r>
    </w:p>
    <w:p w:rsidR="00E95F34" w:rsidRPr="006B0575" w:rsidRDefault="00E95F34" w:rsidP="00D63F26">
      <w:pPr>
        <w:tabs>
          <w:tab w:val="left" w:pos="-720"/>
        </w:tabs>
        <w:suppressAutoHyphens/>
        <w:jc w:val="center"/>
        <w:rPr>
          <w:b/>
        </w:rPr>
      </w:pPr>
    </w:p>
    <w:p w:rsidR="00E95F34" w:rsidRPr="006B0575" w:rsidRDefault="00E95F34" w:rsidP="00D63F26">
      <w:pPr>
        <w:tabs>
          <w:tab w:val="left" w:pos="-720"/>
        </w:tabs>
        <w:suppressAutoHyphens/>
        <w:jc w:val="center"/>
        <w:rPr>
          <w:b/>
        </w:rPr>
      </w:pPr>
    </w:p>
    <w:p w:rsidR="00E95F34" w:rsidRPr="006B0575" w:rsidRDefault="00E95F34" w:rsidP="00D63F26">
      <w:pPr>
        <w:tabs>
          <w:tab w:val="left" w:pos="-720"/>
        </w:tabs>
        <w:suppressAutoHyphens/>
        <w:jc w:val="center"/>
        <w:rPr>
          <w:b/>
        </w:rPr>
      </w:pPr>
    </w:p>
    <w:p w:rsidR="00E95F34" w:rsidRPr="006B0575" w:rsidRDefault="00E95F34" w:rsidP="00D63F26">
      <w:pPr>
        <w:tabs>
          <w:tab w:val="left" w:pos="-720"/>
        </w:tabs>
        <w:suppressAutoHyphens/>
        <w:jc w:val="center"/>
        <w:rPr>
          <w:b/>
        </w:rPr>
      </w:pPr>
    </w:p>
    <w:p w:rsidR="00E95F34" w:rsidRPr="006B0575" w:rsidRDefault="00E95F34" w:rsidP="00C25374">
      <w:pPr>
        <w:tabs>
          <w:tab w:val="left" w:pos="-720"/>
        </w:tabs>
        <w:suppressAutoHyphens/>
        <w:rPr>
          <w:b/>
        </w:rPr>
      </w:pPr>
    </w:p>
    <w:p w:rsidR="00E95F34" w:rsidRPr="006B0575" w:rsidRDefault="00E95F34" w:rsidP="00D63F26">
      <w:pPr>
        <w:tabs>
          <w:tab w:val="left" w:pos="-720"/>
        </w:tabs>
        <w:suppressAutoHyphens/>
        <w:jc w:val="center"/>
        <w:rPr>
          <w:b/>
        </w:rPr>
      </w:pPr>
    </w:p>
    <w:p w:rsidR="00E95F34" w:rsidRPr="006B0575" w:rsidRDefault="00E95F34" w:rsidP="00D63F26">
      <w:pPr>
        <w:tabs>
          <w:tab w:val="left" w:pos="-720"/>
        </w:tabs>
        <w:suppressAutoHyphens/>
        <w:jc w:val="center"/>
        <w:rPr>
          <w:b/>
        </w:rPr>
      </w:pPr>
    </w:p>
    <w:p w:rsidR="00E95F34" w:rsidRPr="006B0575" w:rsidRDefault="00E95F34" w:rsidP="00D63F26">
      <w:pPr>
        <w:rPr>
          <w:b/>
        </w:rPr>
      </w:pPr>
      <w:r w:rsidRPr="006B0575">
        <w:rPr>
          <w:b/>
        </w:rPr>
        <w:br w:type="page"/>
      </w:r>
    </w:p>
    <w:p w:rsidR="00505EE7" w:rsidRPr="006B0575" w:rsidRDefault="00F608A5" w:rsidP="00D63F26">
      <w:pPr>
        <w:tabs>
          <w:tab w:val="left" w:pos="-720"/>
        </w:tabs>
        <w:suppressAutoHyphens/>
        <w:jc w:val="center"/>
        <w:rPr>
          <w:b/>
        </w:rPr>
      </w:pPr>
      <w:r w:rsidRPr="006B0575">
        <w:rPr>
          <w:b/>
        </w:rPr>
        <w:lastRenderedPageBreak/>
        <w:t xml:space="preserve">KONAČNI PRIJEDLOG ZAKONA O </w:t>
      </w:r>
      <w:r w:rsidR="00C25374">
        <w:rPr>
          <w:b/>
        </w:rPr>
        <w:t xml:space="preserve">IZMJENI I </w:t>
      </w:r>
      <w:r w:rsidRPr="006B0575">
        <w:rPr>
          <w:b/>
        </w:rPr>
        <w:t>DOPUN</w:t>
      </w:r>
      <w:r w:rsidR="00C25374">
        <w:rPr>
          <w:b/>
        </w:rPr>
        <w:t>I</w:t>
      </w:r>
      <w:r w:rsidRPr="006B0575">
        <w:rPr>
          <w:b/>
        </w:rPr>
        <w:t xml:space="preserve"> ZAKONA O </w:t>
      </w:r>
      <w:r w:rsidR="00505EE7" w:rsidRPr="006B0575">
        <w:rPr>
          <w:b/>
        </w:rPr>
        <w:t xml:space="preserve">IZVRŠAVANJU DRŽAVNOG PRORAČUNA REPUBLIKE HRVATSKE ZA </w:t>
      </w:r>
      <w:r w:rsidR="00287A10" w:rsidRPr="006B0575">
        <w:rPr>
          <w:b/>
        </w:rPr>
        <w:t>20</w:t>
      </w:r>
      <w:r w:rsidR="00743DCF" w:rsidRPr="006B0575">
        <w:rPr>
          <w:b/>
        </w:rPr>
        <w:t>20</w:t>
      </w:r>
      <w:r w:rsidR="00505EE7" w:rsidRPr="006B0575">
        <w:rPr>
          <w:b/>
        </w:rPr>
        <w:t>. GODINU</w:t>
      </w:r>
    </w:p>
    <w:p w:rsidR="008106B4" w:rsidRPr="006B0575" w:rsidRDefault="008106B4" w:rsidP="00D63F26">
      <w:pPr>
        <w:pStyle w:val="t-9-8"/>
        <w:jc w:val="center"/>
        <w:rPr>
          <w:b/>
        </w:rPr>
      </w:pPr>
      <w:r w:rsidRPr="006B0575">
        <w:rPr>
          <w:b/>
        </w:rPr>
        <w:t xml:space="preserve">Članak </w:t>
      </w:r>
      <w:r w:rsidR="00444FE8" w:rsidRPr="006B0575">
        <w:rPr>
          <w:b/>
        </w:rPr>
        <w:t>1</w:t>
      </w:r>
      <w:r w:rsidRPr="006B0575">
        <w:rPr>
          <w:b/>
        </w:rPr>
        <w:t>.</w:t>
      </w:r>
    </w:p>
    <w:p w:rsidR="0040241A" w:rsidRPr="006B0575" w:rsidRDefault="0040241A" w:rsidP="00D63F26">
      <w:pPr>
        <w:pStyle w:val="t-9-8"/>
        <w:jc w:val="both"/>
      </w:pPr>
      <w:r w:rsidRPr="006B0575">
        <w:t>U Zakonu o izvršavanju Državnog pror</w:t>
      </w:r>
      <w:r w:rsidR="00616DA5" w:rsidRPr="006B0575">
        <w:t>ačuna Republike Hrvatske za 2020</w:t>
      </w:r>
      <w:r w:rsidRPr="006B0575">
        <w:t>. godinu (Narodne novine, br</w:t>
      </w:r>
      <w:r w:rsidR="006B0575" w:rsidRPr="006B0575">
        <w:t>.</w:t>
      </w:r>
      <w:r w:rsidRPr="006B0575">
        <w:t xml:space="preserve"> 11</w:t>
      </w:r>
      <w:r w:rsidR="0062639B" w:rsidRPr="006B0575">
        <w:t>7</w:t>
      </w:r>
      <w:r w:rsidRPr="006B0575">
        <w:t>/1</w:t>
      </w:r>
      <w:r w:rsidR="0062639B" w:rsidRPr="006B0575">
        <w:t>9</w:t>
      </w:r>
      <w:r w:rsidR="006B0575" w:rsidRPr="006B0575">
        <w:t xml:space="preserve"> i 32/20</w:t>
      </w:r>
      <w:r w:rsidRPr="006B0575">
        <w:t xml:space="preserve">) </w:t>
      </w:r>
      <w:r w:rsidR="006B0687">
        <w:t>č</w:t>
      </w:r>
      <w:r w:rsidR="006B0575" w:rsidRPr="006B0575">
        <w:t xml:space="preserve">lanak 24.a mijenja se i glasi: </w:t>
      </w:r>
    </w:p>
    <w:p w:rsidR="0040241A" w:rsidRPr="006B0575" w:rsidRDefault="00616DA5" w:rsidP="00D63F26">
      <w:pPr>
        <w:pStyle w:val="t-9-8"/>
        <w:jc w:val="center"/>
      </w:pPr>
      <w:r w:rsidRPr="006B0575">
        <w:t>„Članak 24</w:t>
      </w:r>
      <w:r w:rsidR="0040241A" w:rsidRPr="006B0575">
        <w:t>.a</w:t>
      </w:r>
    </w:p>
    <w:p w:rsidR="00A71BB9" w:rsidRPr="006B0575" w:rsidRDefault="00FF6718" w:rsidP="00D63F26">
      <w:pPr>
        <w:pStyle w:val="t-9-8"/>
        <w:jc w:val="both"/>
      </w:pPr>
      <w:r w:rsidRPr="006B0575">
        <w:t xml:space="preserve">(1) </w:t>
      </w:r>
      <w:r w:rsidR="00616DA5" w:rsidRPr="006B0575">
        <w:t xml:space="preserve">Ako se </w:t>
      </w:r>
      <w:r w:rsidR="00A71BB9" w:rsidRPr="006B0575">
        <w:t xml:space="preserve">povratom, </w:t>
      </w:r>
      <w:r w:rsidR="00D92EFE">
        <w:t xml:space="preserve">oslobođenjem od plaćanja, </w:t>
      </w:r>
      <w:r w:rsidR="00A71BB9" w:rsidRPr="006B0575">
        <w:t xml:space="preserve">odnosno </w:t>
      </w:r>
      <w:r w:rsidR="00616DA5" w:rsidRPr="006B0575">
        <w:t>odgodom</w:t>
      </w:r>
      <w:r w:rsidRPr="006B0575">
        <w:t xml:space="preserve"> plaćanja i/ili obročnom otplatom</w:t>
      </w:r>
      <w:r w:rsidR="00616DA5" w:rsidRPr="006B0575">
        <w:t xml:space="preserve"> </w:t>
      </w:r>
      <w:r w:rsidR="007A7B58" w:rsidRPr="006B0575">
        <w:t>poreza na dohodak, prireza porezu na dohodak i doprinosa</w:t>
      </w:r>
      <w:r w:rsidR="006044C4" w:rsidRPr="006B0575">
        <w:t xml:space="preserve"> sukladno posebnom propisu</w:t>
      </w:r>
      <w:r w:rsidR="00616DA5" w:rsidRPr="006B0575">
        <w:t xml:space="preserve"> </w:t>
      </w:r>
      <w:r w:rsidR="00622091" w:rsidRPr="006B0575">
        <w:t xml:space="preserve">kojim se uređuje </w:t>
      </w:r>
      <w:r w:rsidR="00A71BB9" w:rsidRPr="006B0575">
        <w:t>opći porezni postupak</w:t>
      </w:r>
      <w:r w:rsidR="00622091" w:rsidRPr="006B0575">
        <w:t xml:space="preserve">, </w:t>
      </w:r>
      <w:r w:rsidR="005346BE" w:rsidRPr="006B0575">
        <w:t>smanje</w:t>
      </w:r>
      <w:r w:rsidRPr="006B0575">
        <w:t xml:space="preserve"> prihodi </w:t>
      </w:r>
      <w:r w:rsidR="00E75340" w:rsidRPr="006B0575">
        <w:t>jedinica lokalne i područne (regionalne) samoupr</w:t>
      </w:r>
      <w:r w:rsidR="007A7B58" w:rsidRPr="006B0575">
        <w:t>a</w:t>
      </w:r>
      <w:r w:rsidR="00E75340" w:rsidRPr="006B0575">
        <w:t>ve</w:t>
      </w:r>
      <w:r w:rsidR="007A7B58" w:rsidRPr="006B0575">
        <w:t>, odnosno Hrvatskog zavoda za zdravstveno osiguranje i Hrvatskog zavoda za mirovinsko osiguranje</w:t>
      </w:r>
      <w:r w:rsidR="002F438D" w:rsidRPr="006B0575">
        <w:t xml:space="preserve">, </w:t>
      </w:r>
      <w:r w:rsidRPr="006B0575">
        <w:t xml:space="preserve">Republika Hrvatska će osigurati sredstva </w:t>
      </w:r>
      <w:r w:rsidR="00211BDF" w:rsidRPr="006B0575">
        <w:t xml:space="preserve">beskamatnog zajma za </w:t>
      </w:r>
      <w:r w:rsidRPr="006B0575">
        <w:t>premošćivanje</w:t>
      </w:r>
      <w:r w:rsidR="00622091" w:rsidRPr="006B0575">
        <w:t xml:space="preserve"> situacije nastale</w:t>
      </w:r>
      <w:r w:rsidRPr="006B0575">
        <w:t xml:space="preserve"> zbog različite dinamike priljev</w:t>
      </w:r>
      <w:r w:rsidR="00A71BB9" w:rsidRPr="006B0575">
        <w:t>a sredstava i dospijeća obveza.</w:t>
      </w:r>
    </w:p>
    <w:p w:rsidR="00616DA5" w:rsidRDefault="00E6376F" w:rsidP="00D63F26">
      <w:pPr>
        <w:pStyle w:val="t-9-8"/>
        <w:jc w:val="both"/>
      </w:pPr>
      <w:r>
        <w:t xml:space="preserve"> </w:t>
      </w:r>
      <w:r w:rsidR="00D92EFE">
        <w:t>(</w:t>
      </w:r>
      <w:r w:rsidR="00815D05">
        <w:t>2</w:t>
      </w:r>
      <w:r w:rsidR="00D92EFE">
        <w:t xml:space="preserve">) </w:t>
      </w:r>
      <w:r w:rsidR="00A71BB9" w:rsidRPr="006B0575">
        <w:t>Beskamatni zajam iz stavka 1. ovoga članka može se isplatiti do visine</w:t>
      </w:r>
      <w:r w:rsidR="00546524" w:rsidRPr="006B0575">
        <w:t xml:space="preserve"> </w:t>
      </w:r>
      <w:r w:rsidR="00A71BB9" w:rsidRPr="006B0575">
        <w:t xml:space="preserve">poreza na dohodak, prireza porezu na dohodak i doprinosa čije je plaćanje </w:t>
      </w:r>
      <w:r>
        <w:t xml:space="preserve">oslobođeno, </w:t>
      </w:r>
      <w:r w:rsidR="00A71BB9" w:rsidRPr="006B0575">
        <w:t>odgođeno i/ili je odobrena obročna otplata</w:t>
      </w:r>
      <w:r w:rsidR="00546524" w:rsidRPr="006B0575">
        <w:t>, odnosno do visine izvršenog povrata</w:t>
      </w:r>
      <w:r>
        <w:t xml:space="preserve"> i prema raspoloži</w:t>
      </w:r>
      <w:r w:rsidR="00A3563A">
        <w:t>vi</w:t>
      </w:r>
      <w:r>
        <w:t xml:space="preserve">m sredstvima državnog proračuna. </w:t>
      </w:r>
    </w:p>
    <w:p w:rsidR="006B0575" w:rsidRDefault="00D92EFE" w:rsidP="007A7B58">
      <w:pPr>
        <w:pStyle w:val="t-9-8"/>
        <w:jc w:val="both"/>
      </w:pPr>
      <w:r>
        <w:t>(</w:t>
      </w:r>
      <w:r w:rsidR="00815D05">
        <w:t>3</w:t>
      </w:r>
      <w:r w:rsidR="00FF6718" w:rsidRPr="006B0575">
        <w:t xml:space="preserve">) </w:t>
      </w:r>
      <w:r w:rsidR="007A7B58" w:rsidRPr="006B0575">
        <w:t>Ministar financija može za provedbu ovog</w:t>
      </w:r>
      <w:r w:rsidR="00421F8D" w:rsidRPr="006B0575">
        <w:t>a</w:t>
      </w:r>
      <w:r w:rsidR="007A7B58" w:rsidRPr="006B0575">
        <w:t xml:space="preserve"> članka donijeti </w:t>
      </w:r>
      <w:r w:rsidR="00421F8D" w:rsidRPr="006B0575">
        <w:t xml:space="preserve">poseban </w:t>
      </w:r>
      <w:r w:rsidR="00A71BB9" w:rsidRPr="006B0575">
        <w:t>naputak.</w:t>
      </w:r>
    </w:p>
    <w:p w:rsidR="00DE6B58" w:rsidRPr="006B0575" w:rsidRDefault="00DE6B58" w:rsidP="007A7B58">
      <w:pPr>
        <w:pStyle w:val="t-9-8"/>
        <w:jc w:val="both"/>
      </w:pPr>
    </w:p>
    <w:p w:rsidR="006B0575" w:rsidRPr="006B0575" w:rsidRDefault="006B0575" w:rsidP="006B0575">
      <w:pPr>
        <w:pStyle w:val="t-9-8"/>
        <w:jc w:val="center"/>
        <w:rPr>
          <w:b/>
        </w:rPr>
      </w:pPr>
      <w:r w:rsidRPr="006B0575">
        <w:rPr>
          <w:b/>
        </w:rPr>
        <w:t xml:space="preserve">Članak </w:t>
      </w:r>
      <w:r w:rsidR="003949C4">
        <w:rPr>
          <w:b/>
        </w:rPr>
        <w:t>2</w:t>
      </w:r>
      <w:r w:rsidRPr="006B0575">
        <w:rPr>
          <w:b/>
        </w:rPr>
        <w:t>.</w:t>
      </w:r>
    </w:p>
    <w:p w:rsidR="006B0575" w:rsidRPr="004C12CF" w:rsidRDefault="006B0575" w:rsidP="006B0575">
      <w:pPr>
        <w:pStyle w:val="t-9-8"/>
        <w:jc w:val="both"/>
      </w:pPr>
      <w:r w:rsidRPr="004C12CF">
        <w:t>Iz članka 3</w:t>
      </w:r>
      <w:r w:rsidR="004C688D">
        <w:t>5</w:t>
      </w:r>
      <w:r w:rsidRPr="004C12CF">
        <w:t>. dodaje se članak 3</w:t>
      </w:r>
      <w:r w:rsidR="004C688D">
        <w:t>5</w:t>
      </w:r>
      <w:r w:rsidRPr="004C12CF">
        <w:t xml:space="preserve">.a koji glasi: </w:t>
      </w:r>
    </w:p>
    <w:p w:rsidR="006B0575" w:rsidRPr="004C12CF" w:rsidRDefault="006B0575" w:rsidP="006B0575">
      <w:pPr>
        <w:pStyle w:val="t-9-8"/>
        <w:jc w:val="center"/>
      </w:pPr>
      <w:r w:rsidRPr="004C12CF">
        <w:t>„Članak 3</w:t>
      </w:r>
      <w:r w:rsidR="004C688D">
        <w:t>5</w:t>
      </w:r>
      <w:r w:rsidRPr="004C12CF">
        <w:t>.a</w:t>
      </w:r>
    </w:p>
    <w:p w:rsidR="00A067F3" w:rsidRDefault="007F5EF6" w:rsidP="00A067F3">
      <w:pPr>
        <w:pStyle w:val="t-9-8"/>
        <w:numPr>
          <w:ilvl w:val="0"/>
          <w:numId w:val="23"/>
        </w:numPr>
        <w:jc w:val="both"/>
      </w:pPr>
      <w:r w:rsidRPr="007F5EF6">
        <w:t>Uslijed nastupa izva</w:t>
      </w:r>
      <w:r w:rsidR="00E52AD6">
        <w:t>n</w:t>
      </w:r>
      <w:r w:rsidRPr="007F5EF6">
        <w:t>rednih okolnosti iz članka 10. stavka 3. Zakona o fiskalnoj odgovornosti (Narodne novine, br. 111/18)</w:t>
      </w:r>
      <w:r w:rsidR="00A067F3">
        <w:t xml:space="preserve">, </w:t>
      </w:r>
      <w:r w:rsidR="00A067F3" w:rsidRPr="007F5EF6">
        <w:t>uz suglasnost Vlade</w:t>
      </w:r>
      <w:r w:rsidR="00A067F3">
        <w:t>:</w:t>
      </w:r>
    </w:p>
    <w:p w:rsidR="006B0687" w:rsidRDefault="007F5EF6" w:rsidP="00A067F3">
      <w:pPr>
        <w:pStyle w:val="t-9-8"/>
        <w:numPr>
          <w:ilvl w:val="1"/>
          <w:numId w:val="23"/>
        </w:numPr>
        <w:jc w:val="both"/>
      </w:pPr>
      <w:r>
        <w:t>m</w:t>
      </w:r>
      <w:r w:rsidR="006B0575" w:rsidRPr="007F5EF6">
        <w:t>inistar financija može se</w:t>
      </w:r>
      <w:r w:rsidR="00A067F3">
        <w:t xml:space="preserve"> </w:t>
      </w:r>
      <w:r w:rsidR="006B0575" w:rsidRPr="007F5EF6">
        <w:t>zadužiti</w:t>
      </w:r>
      <w:r w:rsidRPr="007F5EF6">
        <w:t xml:space="preserve"> i</w:t>
      </w:r>
      <w:r w:rsidR="006B0575" w:rsidRPr="007F5EF6">
        <w:t xml:space="preserve"> iznad visine zaduživanja </w:t>
      </w:r>
      <w:r>
        <w:t xml:space="preserve">iz </w:t>
      </w:r>
      <w:r w:rsidR="006B0575" w:rsidRPr="007F5EF6">
        <w:t xml:space="preserve">članka 35. </w:t>
      </w:r>
      <w:r w:rsidR="00A067F3">
        <w:t xml:space="preserve">stavka 1. </w:t>
      </w:r>
      <w:r w:rsidR="006B0575" w:rsidRPr="007F5EF6">
        <w:t>ovoga Zakona</w:t>
      </w:r>
      <w:r w:rsidR="00A067F3">
        <w:t>,</w:t>
      </w:r>
    </w:p>
    <w:p w:rsidR="00A067F3" w:rsidRDefault="00A067F3" w:rsidP="00A067F3">
      <w:pPr>
        <w:pStyle w:val="t-9-8"/>
        <w:numPr>
          <w:ilvl w:val="1"/>
          <w:numId w:val="23"/>
        </w:numPr>
        <w:jc w:val="both"/>
      </w:pPr>
      <w:r w:rsidRPr="00A067F3">
        <w:t>izvanproračunski korisnici državnog proračuna mogu</w:t>
      </w:r>
      <w:r>
        <w:t xml:space="preserve"> se zadužiti i iznad visine zaduženja iskazanih u </w:t>
      </w:r>
      <w:r w:rsidR="004C688D">
        <w:t>njihovim financijskim planovima</w:t>
      </w:r>
      <w:r w:rsidR="00A3563A">
        <w:t xml:space="preserve"> iz </w:t>
      </w:r>
      <w:r>
        <w:t>članku 35. stavk</w:t>
      </w:r>
      <w:r w:rsidR="004C688D">
        <w:t>a</w:t>
      </w:r>
      <w:r>
        <w:t xml:space="preserve"> 3. ovoga Zakona.</w:t>
      </w:r>
    </w:p>
    <w:p w:rsidR="00E203E7" w:rsidRPr="007F5EF6" w:rsidRDefault="00E203E7" w:rsidP="00E203E7">
      <w:pPr>
        <w:pStyle w:val="t-9-8"/>
        <w:numPr>
          <w:ilvl w:val="0"/>
          <w:numId w:val="23"/>
        </w:numPr>
        <w:jc w:val="both"/>
      </w:pPr>
      <w:r>
        <w:t xml:space="preserve">O zaduženju iz stavka 1. ovoga članak, Vlada će mjesečno izvještavati Odbor Hrvatskog sabora nadležan za poslove financija. </w:t>
      </w:r>
    </w:p>
    <w:p w:rsidR="00C77E26" w:rsidRPr="006B0575" w:rsidRDefault="00CA46ED" w:rsidP="00D63F26">
      <w:pPr>
        <w:pStyle w:val="t-9-8"/>
        <w:jc w:val="center"/>
        <w:rPr>
          <w:b/>
        </w:rPr>
      </w:pPr>
      <w:r w:rsidRPr="006B0575">
        <w:rPr>
          <w:b/>
        </w:rPr>
        <w:t>ZAVRŠNA ODREDBA</w:t>
      </w:r>
    </w:p>
    <w:p w:rsidR="00445833" w:rsidRPr="006B0575" w:rsidRDefault="00445833" w:rsidP="00D63F26">
      <w:pPr>
        <w:pStyle w:val="t-9-8"/>
        <w:jc w:val="center"/>
        <w:rPr>
          <w:b/>
        </w:rPr>
      </w:pPr>
      <w:r w:rsidRPr="006B0575">
        <w:rPr>
          <w:b/>
        </w:rPr>
        <w:t xml:space="preserve">Članak </w:t>
      </w:r>
      <w:r w:rsidR="00DF7477" w:rsidRPr="006B0575">
        <w:rPr>
          <w:b/>
        </w:rPr>
        <w:t>3</w:t>
      </w:r>
      <w:r w:rsidRPr="006B0575">
        <w:rPr>
          <w:b/>
        </w:rPr>
        <w:t>.</w:t>
      </w:r>
    </w:p>
    <w:p w:rsidR="00B470F2" w:rsidRPr="006B0575" w:rsidRDefault="00CE7212" w:rsidP="00D63F26">
      <w:pPr>
        <w:pStyle w:val="t-9-8"/>
        <w:jc w:val="both"/>
      </w:pPr>
      <w:r w:rsidRPr="006B0575">
        <w:t xml:space="preserve">Ovaj Zakon </w:t>
      </w:r>
      <w:r w:rsidR="00190BA1" w:rsidRPr="006B0575">
        <w:t xml:space="preserve">stupa na snagu prvog dana od dana objave u </w:t>
      </w:r>
      <w:r w:rsidR="007C1581" w:rsidRPr="006B0575">
        <w:t>»Narodnim novinama«.</w:t>
      </w:r>
    </w:p>
    <w:p w:rsidR="00DB2BF2" w:rsidRDefault="00DB2BF2">
      <w:pPr>
        <w:rPr>
          <w:b/>
          <w:bCs/>
        </w:rPr>
      </w:pPr>
      <w:r>
        <w:br w:type="page"/>
      </w:r>
    </w:p>
    <w:p w:rsidR="006829A0" w:rsidRPr="006B0575" w:rsidRDefault="00065D8B" w:rsidP="00D63F26">
      <w:pPr>
        <w:pStyle w:val="Title"/>
        <w:rPr>
          <w:rFonts w:ascii="Times New Roman" w:hAnsi="Times New Roman" w:cs="Times New Roman"/>
          <w:sz w:val="24"/>
        </w:rPr>
      </w:pPr>
      <w:bookmarkStart w:id="1" w:name="_GoBack"/>
      <w:bookmarkEnd w:id="1"/>
      <w:r w:rsidRPr="006B0575">
        <w:rPr>
          <w:rFonts w:ascii="Times New Roman" w:hAnsi="Times New Roman" w:cs="Times New Roman"/>
          <w:sz w:val="24"/>
        </w:rPr>
        <w:lastRenderedPageBreak/>
        <w:t>O B R A Z L O Ž E N J E</w:t>
      </w:r>
    </w:p>
    <w:p w:rsidR="006829A0" w:rsidRPr="006B0575" w:rsidRDefault="006829A0" w:rsidP="005346BE">
      <w:pPr>
        <w:pStyle w:val="Title"/>
        <w:jc w:val="left"/>
        <w:rPr>
          <w:rFonts w:ascii="Times New Roman" w:hAnsi="Times New Roman" w:cs="Times New Roman"/>
          <w:b w:val="0"/>
          <w:bCs w:val="0"/>
          <w:sz w:val="24"/>
        </w:rPr>
      </w:pPr>
    </w:p>
    <w:p w:rsidR="00741BD8" w:rsidRPr="006B0575" w:rsidRDefault="00D63F26" w:rsidP="00741BD8">
      <w:pPr>
        <w:shd w:val="clear" w:color="auto" w:fill="FFFFFF"/>
        <w:ind w:firstLine="708"/>
        <w:jc w:val="both"/>
      </w:pPr>
      <w:r w:rsidRPr="006B0575">
        <w:t>Krajem siječnja 2020.</w:t>
      </w:r>
      <w:r w:rsidR="005346BE" w:rsidRPr="006B0575">
        <w:t xml:space="preserve"> </w:t>
      </w:r>
      <w:r w:rsidRPr="006B0575">
        <w:t xml:space="preserve">Svjetska zdravstvena organizacija (u </w:t>
      </w:r>
      <w:r w:rsidR="005346BE" w:rsidRPr="006B0575">
        <w:t>daljnjem</w:t>
      </w:r>
      <w:r w:rsidRPr="006B0575">
        <w:t xml:space="preserve"> tekstu: WHO) proglasila je epidemiju </w:t>
      </w:r>
      <w:r w:rsidR="00741BD8" w:rsidRPr="006B0575">
        <w:t xml:space="preserve">COVID-19 (SARS—CoV-2, u </w:t>
      </w:r>
      <w:r w:rsidR="005346BE" w:rsidRPr="006B0575">
        <w:t>daljnjem</w:t>
      </w:r>
      <w:r w:rsidR="00741BD8" w:rsidRPr="006B0575">
        <w:t xml:space="preserve"> </w:t>
      </w:r>
      <w:r w:rsidR="005346BE" w:rsidRPr="006B0575">
        <w:t>tekstu</w:t>
      </w:r>
      <w:r w:rsidR="00741BD8" w:rsidRPr="006B0575">
        <w:t xml:space="preserve">: koronavirus): </w:t>
      </w:r>
      <w:r w:rsidRPr="006B0575">
        <w:t>javnozdravstvenom prijetnjom od međunarodnog značaja (PHEIC) zbog brzine širenja epidemije i velikog broja nepoznanica s njom u vezi, dok je 11.</w:t>
      </w:r>
      <w:r w:rsidR="008B3563" w:rsidRPr="006B0575">
        <w:t xml:space="preserve"> </w:t>
      </w:r>
      <w:r w:rsidRPr="006B0575">
        <w:t xml:space="preserve">ožujka 2020. WHO proglasio globalnu pandemiju zbog koronavirusa. Dana 25. veljače 2020. </w:t>
      </w:r>
      <w:r w:rsidR="002D4861" w:rsidRPr="006B0575">
        <w:t>potvrđen je prvi slučaj kor</w:t>
      </w:r>
      <w:r w:rsidR="00843E03" w:rsidRPr="006B0575">
        <w:t>onavirusa u Republici Hrvatskoj i od tada se broj slučajeva kontinuirano povećava.</w:t>
      </w:r>
      <w:r w:rsidR="002D4861" w:rsidRPr="006B0575">
        <w:t xml:space="preserve"> Kako je nedvojbeno </w:t>
      </w:r>
      <w:r w:rsidR="00C25374">
        <w:t>da epidemija koronavirusa ima</w:t>
      </w:r>
      <w:r w:rsidR="002D4861" w:rsidRPr="006B0575">
        <w:t xml:space="preserve"> utjecaja na gospodarsku aktivnost u Republici Hrvatskoj, Vlada Republike Hrvatske će ekonomskim mjerama dati poticaj za zadržavanje radnih mjesta, ali i rješavanje problema</w:t>
      </w:r>
      <w:r w:rsidR="00741BD8" w:rsidRPr="006B0575">
        <w:t xml:space="preserve"> nelikvidnosti onima čija je poslovna aktivnost smanjenja uslijed epidemije. </w:t>
      </w:r>
    </w:p>
    <w:p w:rsidR="002D4861" w:rsidRPr="006B0575" w:rsidRDefault="002D4861" w:rsidP="002D4861">
      <w:pPr>
        <w:shd w:val="clear" w:color="auto" w:fill="FFFFFF"/>
        <w:ind w:firstLine="708"/>
        <w:jc w:val="both"/>
        <w:rPr>
          <w:lang w:eastAsia="en-US"/>
        </w:rPr>
      </w:pPr>
    </w:p>
    <w:p w:rsidR="002F438D" w:rsidRPr="006B0575" w:rsidRDefault="00211BDF" w:rsidP="00C25374">
      <w:pPr>
        <w:shd w:val="clear" w:color="auto" w:fill="FFFFFF"/>
        <w:ind w:firstLine="708"/>
        <w:jc w:val="both"/>
      </w:pPr>
      <w:r w:rsidRPr="006B0575">
        <w:t>Slijedom navedenog, o</w:t>
      </w:r>
      <w:r w:rsidR="00741BD8" w:rsidRPr="006B0575">
        <w:t xml:space="preserve">vim Zakonom </w:t>
      </w:r>
    </w:p>
    <w:p w:rsidR="00815D05" w:rsidRPr="00815D05" w:rsidRDefault="002F438D" w:rsidP="00C25374">
      <w:pPr>
        <w:pStyle w:val="ListParagraph"/>
        <w:numPr>
          <w:ilvl w:val="0"/>
          <w:numId w:val="22"/>
        </w:numPr>
        <w:shd w:val="clear" w:color="auto" w:fill="FFFFFF"/>
        <w:jc w:val="both"/>
        <w:rPr>
          <w:lang w:val="en-US"/>
        </w:rPr>
      </w:pPr>
      <w:r w:rsidRPr="00C25374">
        <w:rPr>
          <w:b/>
        </w:rPr>
        <w:t>u članku 1.</w:t>
      </w:r>
      <w:r w:rsidRPr="006B0575">
        <w:t xml:space="preserve"> </w:t>
      </w:r>
      <w:r w:rsidR="00C25374" w:rsidRPr="006B0575">
        <w:t>utvrđuje se pravna osnova za isplatu sredstava beskamatnog zajma jedinicama lokalne i područne (regionalne) samouprave, Hrvatskom zavodu za zdravstveno osiguranje i Hrvatskom zavodu za mirovinsko osiguranje, a najviše do visine poreza na dohodak, prireza i doprinosa čije</w:t>
      </w:r>
      <w:r w:rsidR="00C25374">
        <w:t>g je plaćanja porezni obveznik oslobođen, odnosno</w:t>
      </w:r>
      <w:r w:rsidR="00DB76B6">
        <w:t xml:space="preserve"> </w:t>
      </w:r>
      <w:r w:rsidR="00C25374">
        <w:t>čije</w:t>
      </w:r>
      <w:r w:rsidR="00C25374" w:rsidRPr="006B0575">
        <w:t xml:space="preserve"> je plaćanje odgođeno i/ili je odobrena obročna otplata, kao i </w:t>
      </w:r>
      <w:r w:rsidR="00C25374" w:rsidRPr="00C25374">
        <w:rPr>
          <w:lang w:val="en-US"/>
        </w:rPr>
        <w:t xml:space="preserve">do visine izvršenog povrata preplaćenog poreza na dohodak u provedbi posebnog postupka. </w:t>
      </w:r>
      <w:r w:rsidR="00C25374" w:rsidRPr="006B0575">
        <w:t>Ministar financija može za provođenje ove mjere donijeti poseban naputak.</w:t>
      </w:r>
    </w:p>
    <w:p w:rsidR="00815D05" w:rsidRDefault="002F438D" w:rsidP="00815D05">
      <w:pPr>
        <w:pStyle w:val="ListParagraph"/>
        <w:numPr>
          <w:ilvl w:val="0"/>
          <w:numId w:val="22"/>
        </w:numPr>
        <w:shd w:val="clear" w:color="auto" w:fill="FFFFFF"/>
        <w:jc w:val="both"/>
        <w:rPr>
          <w:lang w:val="en-US"/>
        </w:rPr>
      </w:pPr>
      <w:r w:rsidRPr="006B0575">
        <w:t xml:space="preserve"> </w:t>
      </w:r>
      <w:r w:rsidRPr="00815D05">
        <w:rPr>
          <w:b/>
        </w:rPr>
        <w:t>u članku 2.</w:t>
      </w:r>
      <w:r w:rsidRPr="006B0575">
        <w:t xml:space="preserve"> </w:t>
      </w:r>
      <w:r w:rsidR="00C25374" w:rsidRPr="006B0575">
        <w:t xml:space="preserve">utvrđuje se mogućnost </w:t>
      </w:r>
      <w:r w:rsidR="00C25374">
        <w:t>dodatnog zaduživanja</w:t>
      </w:r>
      <w:r w:rsidR="00C25374" w:rsidRPr="00C25374">
        <w:t xml:space="preserve"> </w:t>
      </w:r>
      <w:r w:rsidR="00C25374">
        <w:t xml:space="preserve">i </w:t>
      </w:r>
      <w:r w:rsidR="00C25374" w:rsidRPr="00C25374">
        <w:t xml:space="preserve">iznad visine zaduživanja </w:t>
      </w:r>
      <w:r w:rsidR="00B66561">
        <w:t xml:space="preserve">iz </w:t>
      </w:r>
      <w:r w:rsidR="00C25374" w:rsidRPr="00C25374">
        <w:t>članka 35. ovoga Zakona za saniranje posljedica epidemije koronavirusa i za provedbu mjera za pomoć gospodarstvu uslijed epidemije koronavirusa</w:t>
      </w:r>
      <w:r w:rsidR="00C25374">
        <w:t>.</w:t>
      </w:r>
      <w:r w:rsidR="00C25374" w:rsidRPr="00815D05">
        <w:rPr>
          <w:lang w:val="en-US"/>
        </w:rPr>
        <w:t xml:space="preserve"> </w:t>
      </w:r>
      <w:r w:rsidR="00562D74" w:rsidRPr="00815D05">
        <w:rPr>
          <w:lang w:val="en-US"/>
        </w:rPr>
        <w:t>Suglasnost za dodatno zaduživanje ministru financija i izvanproračunskim korisnicima državnog proračuna daje Vlada Republike Hrvatske.</w:t>
      </w:r>
    </w:p>
    <w:p w:rsidR="00B13EF4" w:rsidRPr="00815D05" w:rsidRDefault="003067DD" w:rsidP="00815D05">
      <w:pPr>
        <w:pStyle w:val="ListParagraph"/>
        <w:numPr>
          <w:ilvl w:val="0"/>
          <w:numId w:val="22"/>
        </w:numPr>
        <w:shd w:val="clear" w:color="auto" w:fill="FFFFFF"/>
        <w:jc w:val="both"/>
        <w:rPr>
          <w:lang w:val="en-US"/>
        </w:rPr>
      </w:pPr>
      <w:r w:rsidRPr="00815D05">
        <w:rPr>
          <w:b/>
        </w:rPr>
        <w:t xml:space="preserve">Člankom </w:t>
      </w:r>
      <w:r w:rsidR="00CC5A82" w:rsidRPr="00815D05">
        <w:rPr>
          <w:b/>
        </w:rPr>
        <w:t>3</w:t>
      </w:r>
      <w:r w:rsidRPr="00815D05">
        <w:rPr>
          <w:b/>
        </w:rPr>
        <w:t xml:space="preserve">. </w:t>
      </w:r>
      <w:r w:rsidR="00B13EF4" w:rsidRPr="006B0575">
        <w:t>propisuje se stupanje na snagu Zakona prvoga dana od dana objave u »Narodnim novinama«.</w:t>
      </w:r>
    </w:p>
    <w:p w:rsidR="00B13EF4" w:rsidRPr="006B0575" w:rsidRDefault="00B13EF4" w:rsidP="00D63F26">
      <w:pPr>
        <w:jc w:val="both"/>
      </w:pPr>
    </w:p>
    <w:p w:rsidR="00B13EF4" w:rsidRPr="006B0575" w:rsidRDefault="00B13EF4" w:rsidP="00D63F26">
      <w:pPr>
        <w:pStyle w:val="BodyText"/>
        <w:spacing w:after="0"/>
        <w:jc w:val="both"/>
        <w:rPr>
          <w:rFonts w:ascii="Times New Roman" w:hAnsi="Times New Roman"/>
          <w:szCs w:val="24"/>
          <w:lang w:val="hr-HR"/>
        </w:rPr>
      </w:pPr>
      <w:r w:rsidRPr="006B0575">
        <w:rPr>
          <w:rFonts w:ascii="Times New Roman" w:hAnsi="Times New Roman"/>
          <w:b/>
          <w:bCs/>
          <w:snapToGrid/>
          <w:szCs w:val="24"/>
          <w:lang w:val="hr-HR" w:eastAsia="hr-HR"/>
        </w:rPr>
        <w:br w:type="page"/>
      </w:r>
    </w:p>
    <w:p w:rsidR="00B13EF4" w:rsidRPr="006B0575" w:rsidRDefault="00B13EF4" w:rsidP="00D63F26">
      <w:pPr>
        <w:jc w:val="center"/>
        <w:rPr>
          <w:b/>
          <w:bCs/>
        </w:rPr>
      </w:pPr>
      <w:r w:rsidRPr="006B0575">
        <w:rPr>
          <w:b/>
          <w:bCs/>
        </w:rPr>
        <w:lastRenderedPageBreak/>
        <w:t>TEKST ODREDBI</w:t>
      </w:r>
    </w:p>
    <w:p w:rsidR="00B13EF4" w:rsidRPr="006B0575" w:rsidRDefault="00B13EF4" w:rsidP="00D63F26">
      <w:pPr>
        <w:jc w:val="center"/>
        <w:rPr>
          <w:b/>
          <w:bCs/>
        </w:rPr>
      </w:pPr>
      <w:r w:rsidRPr="006B0575">
        <w:rPr>
          <w:b/>
          <w:bCs/>
        </w:rPr>
        <w:t>ZAKONA O IZVRŠAVANJU DRŽAVNOG PRORAČUNA</w:t>
      </w:r>
    </w:p>
    <w:p w:rsidR="00B13EF4" w:rsidRPr="006B0575" w:rsidRDefault="00B13EF4" w:rsidP="00D63F26">
      <w:pPr>
        <w:jc w:val="center"/>
        <w:rPr>
          <w:b/>
          <w:bCs/>
        </w:rPr>
      </w:pPr>
      <w:r w:rsidRPr="006B0575">
        <w:rPr>
          <w:b/>
          <w:bCs/>
        </w:rPr>
        <w:t xml:space="preserve">REPUBLIKE HRVATSKE ZA </w:t>
      </w:r>
      <w:r w:rsidR="000D0551" w:rsidRPr="006B0575">
        <w:rPr>
          <w:b/>
          <w:bCs/>
        </w:rPr>
        <w:t>20</w:t>
      </w:r>
      <w:r w:rsidR="002D4861" w:rsidRPr="006B0575">
        <w:rPr>
          <w:b/>
          <w:bCs/>
        </w:rPr>
        <w:t>20</w:t>
      </w:r>
      <w:r w:rsidR="00DD271D">
        <w:rPr>
          <w:b/>
          <w:bCs/>
        </w:rPr>
        <w:t xml:space="preserve">. GODINU (Narodne novine, br. </w:t>
      </w:r>
      <w:r w:rsidR="0062639B" w:rsidRPr="006B0575">
        <w:rPr>
          <w:b/>
          <w:bCs/>
        </w:rPr>
        <w:t>117</w:t>
      </w:r>
      <w:r w:rsidR="00DD271D">
        <w:rPr>
          <w:b/>
          <w:bCs/>
        </w:rPr>
        <w:t>/</w:t>
      </w:r>
      <w:r w:rsidRPr="006B0575">
        <w:rPr>
          <w:b/>
          <w:bCs/>
        </w:rPr>
        <w:t>1</w:t>
      </w:r>
      <w:r w:rsidR="0062639B" w:rsidRPr="006B0575">
        <w:rPr>
          <w:b/>
          <w:bCs/>
        </w:rPr>
        <w:t>9</w:t>
      </w:r>
      <w:r w:rsidR="00DD271D">
        <w:rPr>
          <w:b/>
          <w:bCs/>
        </w:rPr>
        <w:t xml:space="preserve"> i 32/20</w:t>
      </w:r>
      <w:r w:rsidRPr="006B0575">
        <w:rPr>
          <w:b/>
          <w:bCs/>
        </w:rPr>
        <w:t>)</w:t>
      </w:r>
    </w:p>
    <w:p w:rsidR="00B13EF4" w:rsidRPr="006B0575" w:rsidRDefault="00B13EF4" w:rsidP="00D63F26">
      <w:pPr>
        <w:jc w:val="center"/>
        <w:rPr>
          <w:b/>
          <w:bCs/>
        </w:rPr>
      </w:pPr>
      <w:r w:rsidRPr="006B0575">
        <w:rPr>
          <w:b/>
          <w:bCs/>
        </w:rPr>
        <w:t>KOJE SE MIJENJAJU I DOPUNJUJU</w:t>
      </w:r>
    </w:p>
    <w:p w:rsidR="00075CF0" w:rsidRPr="006B0575" w:rsidRDefault="00075CF0" w:rsidP="00D63F26">
      <w:pPr>
        <w:rPr>
          <w:lang w:eastAsia="en-US"/>
        </w:rPr>
      </w:pPr>
    </w:p>
    <w:p w:rsidR="00C25374" w:rsidRPr="00DB4833" w:rsidRDefault="00741BD8" w:rsidP="00C25374">
      <w:pPr>
        <w:shd w:val="clear" w:color="auto" w:fill="FFFFFF"/>
        <w:spacing w:beforeLines="30" w:before="72" w:afterLines="30" w:after="72"/>
        <w:jc w:val="center"/>
        <w:textAlignment w:val="baseline"/>
      </w:pPr>
      <w:r w:rsidRPr="00B66561">
        <w:t>Članak 24.</w:t>
      </w:r>
      <w:r w:rsidR="00C25374" w:rsidRPr="00B66561">
        <w:t>a</w:t>
      </w:r>
    </w:p>
    <w:p w:rsidR="00C25374" w:rsidRPr="00DB4833" w:rsidRDefault="00C25374" w:rsidP="00DD271D">
      <w:pPr>
        <w:jc w:val="both"/>
      </w:pPr>
      <w:r w:rsidRPr="00DB4833">
        <w:t>(1) Ako se povratom odnosno odgodom plaćanja i/ili obročnom otplatom poreza na dohodak, prireza porezu na dohodak i doprinosa, sukladno posebnom propisu kojim se uređuje opći porezni postupak, smanje prihodi jedinica lokalne i područne (regionalne) samouprave odnosno Hrvatskog zavoda za zdravstveno osiguranje i Hrvatskog zavoda za mirovinsko osiguranje, Republika Hrvatska će osigurati sredstva za isplatu beskamatnog zajma za premošćivanje situacije nastale zbog različite dinamike priljeva sredstava i dospijeća obveza.</w:t>
      </w:r>
    </w:p>
    <w:p w:rsidR="00C25374" w:rsidRPr="00DB4833" w:rsidRDefault="00C25374" w:rsidP="00DD271D">
      <w:pPr>
        <w:jc w:val="both"/>
      </w:pPr>
      <w:r w:rsidRPr="00DB4833">
        <w:t>(2) Beskamatni zajam iz stavka 1. ovoga članka može se isplatiti do visine poreza na dohodak, prireza porezu na dohodak i doprinosa čije je plaćanje odgođeno i/ili je odobrena obročna otplata odnosno do visine izvršenog povrata.</w:t>
      </w:r>
    </w:p>
    <w:p w:rsidR="00C25374" w:rsidRPr="00DB4833" w:rsidRDefault="00C25374" w:rsidP="00DD271D">
      <w:pPr>
        <w:jc w:val="both"/>
      </w:pPr>
      <w:r w:rsidRPr="00DB4833">
        <w:t>(3) Ministar financija može za provedbu ovoga članka donijeti poseban naputak.</w:t>
      </w:r>
    </w:p>
    <w:p w:rsidR="00C25374" w:rsidRDefault="00C25374" w:rsidP="00DD271D">
      <w:pPr>
        <w:jc w:val="both"/>
        <w:rPr>
          <w:lang w:eastAsia="en-US"/>
        </w:rPr>
      </w:pPr>
    </w:p>
    <w:p w:rsidR="00B66561" w:rsidRDefault="00B66561" w:rsidP="00C25374">
      <w:pPr>
        <w:jc w:val="center"/>
        <w:rPr>
          <w:lang w:eastAsia="en-US"/>
        </w:rPr>
      </w:pPr>
    </w:p>
    <w:p w:rsidR="00B66561" w:rsidRDefault="00B66561" w:rsidP="00C25374">
      <w:pPr>
        <w:jc w:val="center"/>
        <w:rPr>
          <w:lang w:eastAsia="en-US"/>
        </w:rPr>
      </w:pPr>
    </w:p>
    <w:p w:rsidR="00C25374" w:rsidRDefault="00C25374" w:rsidP="00C25374">
      <w:pPr>
        <w:jc w:val="center"/>
        <w:rPr>
          <w:lang w:eastAsia="en-US"/>
        </w:rPr>
      </w:pPr>
      <w:r>
        <w:rPr>
          <w:lang w:eastAsia="en-US"/>
        </w:rPr>
        <w:t>Članak 35.</w:t>
      </w:r>
    </w:p>
    <w:p w:rsidR="00C25374" w:rsidRDefault="00C25374" w:rsidP="00C25374">
      <w:pPr>
        <w:jc w:val="both"/>
        <w:rPr>
          <w:lang w:eastAsia="en-US"/>
        </w:rPr>
      </w:pPr>
      <w:r>
        <w:rPr>
          <w:lang w:eastAsia="en-US"/>
        </w:rPr>
        <w:t>(1) Zaduživanje se može provesti na inozemnom i domaćem tržištu novca i kapitala do ukupnog iznosa od 26.855.578.351,00 kuna iskazanog u Računu financiranja Proračuna.</w:t>
      </w:r>
    </w:p>
    <w:p w:rsidR="00C25374" w:rsidRDefault="00C25374" w:rsidP="00C25374">
      <w:pPr>
        <w:jc w:val="both"/>
        <w:rPr>
          <w:lang w:eastAsia="en-US"/>
        </w:rPr>
      </w:pPr>
      <w:r>
        <w:rPr>
          <w:lang w:eastAsia="en-US"/>
        </w:rPr>
        <w:t>(2) Tekuće otplate glavnice državnoga duga, iskazane u Računu financiranja Proračuna za 2020. godinu u iznosu od 28.308.534.890,00 kuna te pripadajuće kamate imaju u izvršavanju Proračuna prednost pred svim ostalim rashodima i izdacima.</w:t>
      </w:r>
    </w:p>
    <w:p w:rsidR="00C25374" w:rsidRDefault="00C25374" w:rsidP="00C25374">
      <w:pPr>
        <w:jc w:val="both"/>
        <w:rPr>
          <w:lang w:eastAsia="en-US"/>
        </w:rPr>
      </w:pPr>
      <w:r>
        <w:rPr>
          <w:lang w:eastAsia="en-US"/>
        </w:rPr>
        <w:t>(3) Ukupna visina zaduženja iskazana u financijskim planovima izvanproračunskih korisnika državnog proračuna iznosi 1.896.114.171,00 kuna. Tekuće otplate glavnice duga, iskazane u financijskim planovima izvanproračunskih korisnika državnog proračuna, iznose 2.301.260.238,00 kuna.</w:t>
      </w:r>
    </w:p>
    <w:p w:rsidR="00C25374" w:rsidRDefault="00C25374" w:rsidP="00C25374">
      <w:pPr>
        <w:jc w:val="both"/>
        <w:rPr>
          <w:lang w:eastAsia="en-US"/>
        </w:rPr>
      </w:pPr>
      <w:r>
        <w:rPr>
          <w:lang w:eastAsia="en-US"/>
        </w:rPr>
        <w:t>(4) Ovlašćuje se Vlada da se može, u svoje ime i za svoj račun, zadužiti na inozemnom i domaćem tržištu novca i kapitala za Hrvatske ceste d.o.o., Hrvatske autoceste d.o.o. i Autocestu Rijeka – Zagreb d.d., što ne ulazi u ukupni iznos zaduženja iz stavaka 1., 2. i 3. ovoga članka.</w:t>
      </w:r>
    </w:p>
    <w:p w:rsidR="00C25374" w:rsidRPr="006B0575" w:rsidRDefault="00C25374" w:rsidP="00C25374">
      <w:pPr>
        <w:jc w:val="both"/>
        <w:rPr>
          <w:lang w:eastAsia="en-US"/>
        </w:rPr>
      </w:pPr>
      <w:r>
        <w:rPr>
          <w:lang w:eastAsia="en-US"/>
        </w:rPr>
        <w:t>(5) Ministarstvo će ugovorom s društvima iz stavka 4. ovoga članka utvrditi korištenje sredstava zaduženja i međusobna prava i obveze po zaduženju iz stavka 4. ovoga članka.</w:t>
      </w:r>
    </w:p>
    <w:sectPr w:rsidR="00C25374" w:rsidRPr="006B0575" w:rsidSect="00065D8B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AD9425" w16cid:durableId="222D9872"/>
  <w16cid:commentId w16cid:paraId="652FE498" w16cid:durableId="222D98BD"/>
  <w16cid:commentId w16cid:paraId="3B362575" w16cid:durableId="222D9CF1"/>
  <w16cid:commentId w16cid:paraId="46A7D065" w16cid:durableId="222D9DF6"/>
  <w16cid:commentId w16cid:paraId="42D102ED" w16cid:durableId="222DA2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D3" w:rsidRDefault="00A942D3">
      <w:r>
        <w:separator/>
      </w:r>
    </w:p>
  </w:endnote>
  <w:endnote w:type="continuationSeparator" w:id="0">
    <w:p w:rsidR="00A942D3" w:rsidRDefault="00A9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5E" w:rsidRPr="009F3C33" w:rsidRDefault="00B10E5E" w:rsidP="00CB585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9F3C33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5E" w:rsidRDefault="00B10E5E" w:rsidP="00EC6B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0E5E" w:rsidRDefault="00B10E5E" w:rsidP="00EA20B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5E" w:rsidRDefault="00B10E5E" w:rsidP="00EA20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D3" w:rsidRDefault="00A942D3">
      <w:r>
        <w:separator/>
      </w:r>
    </w:p>
  </w:footnote>
  <w:footnote w:type="continuationSeparator" w:id="0">
    <w:p w:rsidR="00A942D3" w:rsidRDefault="00A9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023959"/>
      <w:docPartObj>
        <w:docPartGallery w:val="Page Numbers (Top of Page)"/>
        <w:docPartUnique/>
      </w:docPartObj>
    </w:sdtPr>
    <w:sdtEndPr/>
    <w:sdtContent>
      <w:p w:rsidR="00B10E5E" w:rsidRDefault="00B10E5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BF2">
          <w:rPr>
            <w:noProof/>
          </w:rPr>
          <w:t>5</w:t>
        </w:r>
        <w:r>
          <w:fldChar w:fldCharType="end"/>
        </w:r>
      </w:p>
    </w:sdtContent>
  </w:sdt>
  <w:p w:rsidR="00B10E5E" w:rsidRDefault="00B10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C83"/>
    <w:multiLevelType w:val="hybridMultilevel"/>
    <w:tmpl w:val="584AAAEA"/>
    <w:lvl w:ilvl="0" w:tplc="A5B6DD5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A7E"/>
    <w:multiLevelType w:val="hybridMultilevel"/>
    <w:tmpl w:val="9F306B64"/>
    <w:lvl w:ilvl="0" w:tplc="05E0CF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6E92"/>
    <w:multiLevelType w:val="hybridMultilevel"/>
    <w:tmpl w:val="DB06FC5C"/>
    <w:lvl w:ilvl="0" w:tplc="FE2A16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344CF"/>
    <w:multiLevelType w:val="hybridMultilevel"/>
    <w:tmpl w:val="F22C3E40"/>
    <w:lvl w:ilvl="0" w:tplc="D7BCC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056E1"/>
    <w:multiLevelType w:val="hybridMultilevel"/>
    <w:tmpl w:val="8E90CFAA"/>
    <w:lvl w:ilvl="0" w:tplc="30B4F116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61B05DF"/>
    <w:multiLevelType w:val="hybridMultilevel"/>
    <w:tmpl w:val="C6540FAC"/>
    <w:lvl w:ilvl="0" w:tplc="FEB4D8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873D0"/>
    <w:multiLevelType w:val="hybridMultilevel"/>
    <w:tmpl w:val="D0A01568"/>
    <w:lvl w:ilvl="0" w:tplc="94760AE8">
      <w:start w:val="1"/>
      <w:numFmt w:val="decimal"/>
      <w:lvlText w:val="(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9B336AA"/>
    <w:multiLevelType w:val="hybridMultilevel"/>
    <w:tmpl w:val="A3E2ABA0"/>
    <w:lvl w:ilvl="0" w:tplc="C484817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91458"/>
    <w:multiLevelType w:val="hybridMultilevel"/>
    <w:tmpl w:val="503A412E"/>
    <w:lvl w:ilvl="0" w:tplc="8EA6EC44">
      <w:start w:val="1"/>
      <w:numFmt w:val="decimal"/>
      <w:lvlText w:val="(%1)"/>
      <w:lvlJc w:val="left"/>
      <w:pPr>
        <w:ind w:left="430" w:hanging="430"/>
      </w:pPr>
      <w:rPr>
        <w:rFonts w:hint="default"/>
      </w:rPr>
    </w:lvl>
    <w:lvl w:ilvl="1" w:tplc="D7BCC7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CA545F"/>
    <w:multiLevelType w:val="hybridMultilevel"/>
    <w:tmpl w:val="2CEA9028"/>
    <w:lvl w:ilvl="0" w:tplc="FEB4D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C332F"/>
    <w:multiLevelType w:val="singleLevel"/>
    <w:tmpl w:val="81088032"/>
    <w:lvl w:ilvl="0">
      <w:start w:val="205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11" w15:restartNumberingAfterBreak="0">
    <w:nsid w:val="5575353B"/>
    <w:multiLevelType w:val="hybridMultilevel"/>
    <w:tmpl w:val="FF04EE28"/>
    <w:lvl w:ilvl="0" w:tplc="AEAA2F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E244AF"/>
    <w:multiLevelType w:val="hybridMultilevel"/>
    <w:tmpl w:val="3AF66A98"/>
    <w:lvl w:ilvl="0" w:tplc="FEB4D8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A5193"/>
    <w:multiLevelType w:val="hybridMultilevel"/>
    <w:tmpl w:val="97DA1184"/>
    <w:lvl w:ilvl="0" w:tplc="9C20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F677C"/>
    <w:multiLevelType w:val="hybridMultilevel"/>
    <w:tmpl w:val="3AE6EF6E"/>
    <w:lvl w:ilvl="0" w:tplc="C9F69D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0061CB1"/>
    <w:multiLevelType w:val="hybridMultilevel"/>
    <w:tmpl w:val="CFBE3422"/>
    <w:lvl w:ilvl="0" w:tplc="FEB4D8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12EAC"/>
    <w:multiLevelType w:val="multilevel"/>
    <w:tmpl w:val="A2CA9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D227D2F"/>
    <w:multiLevelType w:val="singleLevel"/>
    <w:tmpl w:val="A5B6DD58"/>
    <w:lvl w:ilvl="0">
      <w:start w:val="7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18" w15:restartNumberingAfterBreak="0">
    <w:nsid w:val="73F5500A"/>
    <w:multiLevelType w:val="hybridMultilevel"/>
    <w:tmpl w:val="51ACCBDC"/>
    <w:lvl w:ilvl="0" w:tplc="C8EEF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82096"/>
    <w:multiLevelType w:val="hybridMultilevel"/>
    <w:tmpl w:val="A2CA9450"/>
    <w:lvl w:ilvl="0" w:tplc="A5646E5E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9DE7C4F"/>
    <w:multiLevelType w:val="hybridMultilevel"/>
    <w:tmpl w:val="818C3A0E"/>
    <w:lvl w:ilvl="0" w:tplc="969699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62EA0"/>
    <w:multiLevelType w:val="multilevel"/>
    <w:tmpl w:val="A2CA9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E3B6AD8"/>
    <w:multiLevelType w:val="multilevel"/>
    <w:tmpl w:val="A2CA9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"/>
  </w:num>
  <w:num w:numId="5">
    <w:abstractNumId w:val="16"/>
  </w:num>
  <w:num w:numId="6">
    <w:abstractNumId w:val="21"/>
  </w:num>
  <w:num w:numId="7">
    <w:abstractNumId w:val="22"/>
  </w:num>
  <w:num w:numId="8">
    <w:abstractNumId w:val="4"/>
  </w:num>
  <w:num w:numId="9">
    <w:abstractNumId w:val="11"/>
  </w:num>
  <w:num w:numId="10">
    <w:abstractNumId w:val="6"/>
  </w:num>
  <w:num w:numId="11">
    <w:abstractNumId w:val="1"/>
  </w:num>
  <w:num w:numId="12">
    <w:abstractNumId w:val="18"/>
  </w:num>
  <w:num w:numId="13">
    <w:abstractNumId w:val="13"/>
  </w:num>
  <w:num w:numId="14">
    <w:abstractNumId w:val="20"/>
  </w:num>
  <w:num w:numId="15">
    <w:abstractNumId w:val="5"/>
  </w:num>
  <w:num w:numId="16">
    <w:abstractNumId w:val="12"/>
  </w:num>
  <w:num w:numId="17">
    <w:abstractNumId w:val="15"/>
  </w:num>
  <w:num w:numId="18">
    <w:abstractNumId w:val="0"/>
  </w:num>
  <w:num w:numId="19">
    <w:abstractNumId w:val="9"/>
  </w:num>
  <w:num w:numId="20">
    <w:abstractNumId w:val="7"/>
  </w:num>
  <w:num w:numId="21">
    <w:abstractNumId w:val="14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0"/>
    <w:rsid w:val="00000FA9"/>
    <w:rsid w:val="000018D0"/>
    <w:rsid w:val="00003F77"/>
    <w:rsid w:val="000112DB"/>
    <w:rsid w:val="00011A80"/>
    <w:rsid w:val="0001314E"/>
    <w:rsid w:val="000165DD"/>
    <w:rsid w:val="00016D6C"/>
    <w:rsid w:val="000207AD"/>
    <w:rsid w:val="00022053"/>
    <w:rsid w:val="000241AC"/>
    <w:rsid w:val="00025D5F"/>
    <w:rsid w:val="00025E60"/>
    <w:rsid w:val="000303CC"/>
    <w:rsid w:val="00031641"/>
    <w:rsid w:val="000317B1"/>
    <w:rsid w:val="0003302A"/>
    <w:rsid w:val="000368F3"/>
    <w:rsid w:val="000379EA"/>
    <w:rsid w:val="00037DE2"/>
    <w:rsid w:val="00041D00"/>
    <w:rsid w:val="000437E2"/>
    <w:rsid w:val="000456FA"/>
    <w:rsid w:val="00046354"/>
    <w:rsid w:val="00046C38"/>
    <w:rsid w:val="000510EA"/>
    <w:rsid w:val="000564B3"/>
    <w:rsid w:val="000565C7"/>
    <w:rsid w:val="00057DDE"/>
    <w:rsid w:val="00062C01"/>
    <w:rsid w:val="00065D8B"/>
    <w:rsid w:val="00067D0D"/>
    <w:rsid w:val="000723E1"/>
    <w:rsid w:val="00072852"/>
    <w:rsid w:val="0007520A"/>
    <w:rsid w:val="00075CF0"/>
    <w:rsid w:val="00076B7A"/>
    <w:rsid w:val="00077383"/>
    <w:rsid w:val="000835AF"/>
    <w:rsid w:val="00083C65"/>
    <w:rsid w:val="0008531A"/>
    <w:rsid w:val="00085930"/>
    <w:rsid w:val="000900E4"/>
    <w:rsid w:val="0009086B"/>
    <w:rsid w:val="00091178"/>
    <w:rsid w:val="0009241D"/>
    <w:rsid w:val="00093A8E"/>
    <w:rsid w:val="00094A36"/>
    <w:rsid w:val="00094F76"/>
    <w:rsid w:val="000979E8"/>
    <w:rsid w:val="000A4D8A"/>
    <w:rsid w:val="000B44D1"/>
    <w:rsid w:val="000B4911"/>
    <w:rsid w:val="000B5A43"/>
    <w:rsid w:val="000B6099"/>
    <w:rsid w:val="000C0071"/>
    <w:rsid w:val="000C6783"/>
    <w:rsid w:val="000C7253"/>
    <w:rsid w:val="000D0246"/>
    <w:rsid w:val="000D0551"/>
    <w:rsid w:val="000D0FFD"/>
    <w:rsid w:val="000D2EFC"/>
    <w:rsid w:val="000D3733"/>
    <w:rsid w:val="000D605D"/>
    <w:rsid w:val="000D6119"/>
    <w:rsid w:val="000E0A7A"/>
    <w:rsid w:val="000E363F"/>
    <w:rsid w:val="000E44FA"/>
    <w:rsid w:val="000E4ACB"/>
    <w:rsid w:val="000E5377"/>
    <w:rsid w:val="000E6AE6"/>
    <w:rsid w:val="000F05E8"/>
    <w:rsid w:val="000F2687"/>
    <w:rsid w:val="000F467E"/>
    <w:rsid w:val="000F6DCB"/>
    <w:rsid w:val="0010015E"/>
    <w:rsid w:val="00102662"/>
    <w:rsid w:val="00103484"/>
    <w:rsid w:val="001064E1"/>
    <w:rsid w:val="00106CA5"/>
    <w:rsid w:val="001077E8"/>
    <w:rsid w:val="00111775"/>
    <w:rsid w:val="00111CF0"/>
    <w:rsid w:val="00112734"/>
    <w:rsid w:val="001128B7"/>
    <w:rsid w:val="001150FD"/>
    <w:rsid w:val="00115935"/>
    <w:rsid w:val="00116A44"/>
    <w:rsid w:val="001172C0"/>
    <w:rsid w:val="00121C93"/>
    <w:rsid w:val="00122519"/>
    <w:rsid w:val="001255EE"/>
    <w:rsid w:val="00127F29"/>
    <w:rsid w:val="001304C3"/>
    <w:rsid w:val="001328A9"/>
    <w:rsid w:val="00132F6B"/>
    <w:rsid w:val="00134A3E"/>
    <w:rsid w:val="001377D6"/>
    <w:rsid w:val="0014190F"/>
    <w:rsid w:val="00141950"/>
    <w:rsid w:val="00144408"/>
    <w:rsid w:val="001445C8"/>
    <w:rsid w:val="001514C5"/>
    <w:rsid w:val="00154110"/>
    <w:rsid w:val="0016116F"/>
    <w:rsid w:val="00162A86"/>
    <w:rsid w:val="001642A2"/>
    <w:rsid w:val="00167C67"/>
    <w:rsid w:val="00171F2D"/>
    <w:rsid w:val="00173A26"/>
    <w:rsid w:val="00173E40"/>
    <w:rsid w:val="00175100"/>
    <w:rsid w:val="0017559E"/>
    <w:rsid w:val="001758B1"/>
    <w:rsid w:val="00177F4D"/>
    <w:rsid w:val="00180E7B"/>
    <w:rsid w:val="0018170E"/>
    <w:rsid w:val="00182029"/>
    <w:rsid w:val="00182077"/>
    <w:rsid w:val="00183044"/>
    <w:rsid w:val="00190BA1"/>
    <w:rsid w:val="00190BA8"/>
    <w:rsid w:val="00192260"/>
    <w:rsid w:val="0019714A"/>
    <w:rsid w:val="001A0B33"/>
    <w:rsid w:val="001A1047"/>
    <w:rsid w:val="001A262B"/>
    <w:rsid w:val="001A2B53"/>
    <w:rsid w:val="001A2BE5"/>
    <w:rsid w:val="001A6AD9"/>
    <w:rsid w:val="001B0150"/>
    <w:rsid w:val="001B5CB5"/>
    <w:rsid w:val="001B6172"/>
    <w:rsid w:val="001B7038"/>
    <w:rsid w:val="001C02AB"/>
    <w:rsid w:val="001C13F7"/>
    <w:rsid w:val="001C339C"/>
    <w:rsid w:val="001D2435"/>
    <w:rsid w:val="001D34D7"/>
    <w:rsid w:val="001D389D"/>
    <w:rsid w:val="001D3AB9"/>
    <w:rsid w:val="001D72CC"/>
    <w:rsid w:val="001E0CCE"/>
    <w:rsid w:val="001E11C7"/>
    <w:rsid w:val="001E14F1"/>
    <w:rsid w:val="001E3684"/>
    <w:rsid w:val="001E514B"/>
    <w:rsid w:val="001E59C3"/>
    <w:rsid w:val="001E7475"/>
    <w:rsid w:val="001E7604"/>
    <w:rsid w:val="001F0DE6"/>
    <w:rsid w:val="001F1355"/>
    <w:rsid w:val="001F189C"/>
    <w:rsid w:val="00200971"/>
    <w:rsid w:val="00200E88"/>
    <w:rsid w:val="0020406F"/>
    <w:rsid w:val="002041CE"/>
    <w:rsid w:val="002070C2"/>
    <w:rsid w:val="0020791F"/>
    <w:rsid w:val="00211BDF"/>
    <w:rsid w:val="002124D9"/>
    <w:rsid w:val="002154F8"/>
    <w:rsid w:val="00215647"/>
    <w:rsid w:val="00215B22"/>
    <w:rsid w:val="00215B8E"/>
    <w:rsid w:val="00216B65"/>
    <w:rsid w:val="002170AE"/>
    <w:rsid w:val="0021729B"/>
    <w:rsid w:val="00222DCA"/>
    <w:rsid w:val="002236EA"/>
    <w:rsid w:val="002253D5"/>
    <w:rsid w:val="002257D9"/>
    <w:rsid w:val="00231C95"/>
    <w:rsid w:val="00233597"/>
    <w:rsid w:val="00235322"/>
    <w:rsid w:val="00235A97"/>
    <w:rsid w:val="002363A9"/>
    <w:rsid w:val="002373EF"/>
    <w:rsid w:val="002424BD"/>
    <w:rsid w:val="002437EC"/>
    <w:rsid w:val="002445B5"/>
    <w:rsid w:val="00251D56"/>
    <w:rsid w:val="002575C9"/>
    <w:rsid w:val="0026019A"/>
    <w:rsid w:val="0026153C"/>
    <w:rsid w:val="002640DE"/>
    <w:rsid w:val="002647BD"/>
    <w:rsid w:val="00266745"/>
    <w:rsid w:val="002668F7"/>
    <w:rsid w:val="002721C7"/>
    <w:rsid w:val="002733A3"/>
    <w:rsid w:val="00280CA7"/>
    <w:rsid w:val="00281F74"/>
    <w:rsid w:val="002825A2"/>
    <w:rsid w:val="00284F4D"/>
    <w:rsid w:val="00287479"/>
    <w:rsid w:val="00287A10"/>
    <w:rsid w:val="00287D72"/>
    <w:rsid w:val="00291CC0"/>
    <w:rsid w:val="00291D78"/>
    <w:rsid w:val="00292DC1"/>
    <w:rsid w:val="00293D73"/>
    <w:rsid w:val="0029637C"/>
    <w:rsid w:val="002969F0"/>
    <w:rsid w:val="0029704D"/>
    <w:rsid w:val="002A2EB4"/>
    <w:rsid w:val="002A65C3"/>
    <w:rsid w:val="002A78F7"/>
    <w:rsid w:val="002B2577"/>
    <w:rsid w:val="002B269B"/>
    <w:rsid w:val="002B3474"/>
    <w:rsid w:val="002B37BE"/>
    <w:rsid w:val="002C3EE8"/>
    <w:rsid w:val="002C6203"/>
    <w:rsid w:val="002C78AA"/>
    <w:rsid w:val="002D46FD"/>
    <w:rsid w:val="002D4861"/>
    <w:rsid w:val="002D6EDC"/>
    <w:rsid w:val="002D7AC8"/>
    <w:rsid w:val="002E0134"/>
    <w:rsid w:val="002E01EA"/>
    <w:rsid w:val="002E1135"/>
    <w:rsid w:val="002E2BCB"/>
    <w:rsid w:val="002E3F96"/>
    <w:rsid w:val="002E49C7"/>
    <w:rsid w:val="002E5EEF"/>
    <w:rsid w:val="002F00EF"/>
    <w:rsid w:val="002F10AB"/>
    <w:rsid w:val="002F153D"/>
    <w:rsid w:val="002F438D"/>
    <w:rsid w:val="002F5BD9"/>
    <w:rsid w:val="002F6961"/>
    <w:rsid w:val="002F7958"/>
    <w:rsid w:val="00300478"/>
    <w:rsid w:val="00301164"/>
    <w:rsid w:val="00303C93"/>
    <w:rsid w:val="00303D8A"/>
    <w:rsid w:val="003067DD"/>
    <w:rsid w:val="00307938"/>
    <w:rsid w:val="00311C46"/>
    <w:rsid w:val="00314190"/>
    <w:rsid w:val="003152F0"/>
    <w:rsid w:val="003179DB"/>
    <w:rsid w:val="00322C6A"/>
    <w:rsid w:val="00325B1A"/>
    <w:rsid w:val="00330833"/>
    <w:rsid w:val="00330AEF"/>
    <w:rsid w:val="00331158"/>
    <w:rsid w:val="0033443A"/>
    <w:rsid w:val="00335E7A"/>
    <w:rsid w:val="00340248"/>
    <w:rsid w:val="00340EE0"/>
    <w:rsid w:val="003422E4"/>
    <w:rsid w:val="00343466"/>
    <w:rsid w:val="0034361B"/>
    <w:rsid w:val="00343AB6"/>
    <w:rsid w:val="00350259"/>
    <w:rsid w:val="003506DD"/>
    <w:rsid w:val="00350705"/>
    <w:rsid w:val="00350FD9"/>
    <w:rsid w:val="00351254"/>
    <w:rsid w:val="003524EE"/>
    <w:rsid w:val="003545BB"/>
    <w:rsid w:val="003555CE"/>
    <w:rsid w:val="00355CAB"/>
    <w:rsid w:val="00355ED8"/>
    <w:rsid w:val="0036045E"/>
    <w:rsid w:val="0036083C"/>
    <w:rsid w:val="003617DB"/>
    <w:rsid w:val="00361A0C"/>
    <w:rsid w:val="00367150"/>
    <w:rsid w:val="00370229"/>
    <w:rsid w:val="0037401D"/>
    <w:rsid w:val="00375A93"/>
    <w:rsid w:val="003765EC"/>
    <w:rsid w:val="0037670D"/>
    <w:rsid w:val="003831C1"/>
    <w:rsid w:val="00385C21"/>
    <w:rsid w:val="003902E6"/>
    <w:rsid w:val="00390861"/>
    <w:rsid w:val="0039105F"/>
    <w:rsid w:val="003912AF"/>
    <w:rsid w:val="00391E20"/>
    <w:rsid w:val="0039324C"/>
    <w:rsid w:val="00393815"/>
    <w:rsid w:val="003949C4"/>
    <w:rsid w:val="0039739F"/>
    <w:rsid w:val="003A008E"/>
    <w:rsid w:val="003A0DA5"/>
    <w:rsid w:val="003A0E96"/>
    <w:rsid w:val="003A269B"/>
    <w:rsid w:val="003A2C73"/>
    <w:rsid w:val="003A3838"/>
    <w:rsid w:val="003A4C77"/>
    <w:rsid w:val="003A5D43"/>
    <w:rsid w:val="003B0273"/>
    <w:rsid w:val="003B0CB9"/>
    <w:rsid w:val="003B2902"/>
    <w:rsid w:val="003B5A3E"/>
    <w:rsid w:val="003B6714"/>
    <w:rsid w:val="003C26BB"/>
    <w:rsid w:val="003C3F95"/>
    <w:rsid w:val="003C42BB"/>
    <w:rsid w:val="003C65DE"/>
    <w:rsid w:val="003D033B"/>
    <w:rsid w:val="003D14EF"/>
    <w:rsid w:val="003D2E3C"/>
    <w:rsid w:val="003D44BD"/>
    <w:rsid w:val="003D54FA"/>
    <w:rsid w:val="003D60BD"/>
    <w:rsid w:val="003D78BD"/>
    <w:rsid w:val="003E1917"/>
    <w:rsid w:val="003E1F19"/>
    <w:rsid w:val="003E207F"/>
    <w:rsid w:val="003E35AF"/>
    <w:rsid w:val="003F0167"/>
    <w:rsid w:val="003F4B81"/>
    <w:rsid w:val="003F756C"/>
    <w:rsid w:val="0040241A"/>
    <w:rsid w:val="00402ECD"/>
    <w:rsid w:val="00403674"/>
    <w:rsid w:val="00405A87"/>
    <w:rsid w:val="00406719"/>
    <w:rsid w:val="004112BE"/>
    <w:rsid w:val="00412B0E"/>
    <w:rsid w:val="00412FDC"/>
    <w:rsid w:val="00413B4B"/>
    <w:rsid w:val="00415602"/>
    <w:rsid w:val="00415F7D"/>
    <w:rsid w:val="00417AAE"/>
    <w:rsid w:val="004208B1"/>
    <w:rsid w:val="00420F8C"/>
    <w:rsid w:val="00421F8D"/>
    <w:rsid w:val="0042236E"/>
    <w:rsid w:val="0042245F"/>
    <w:rsid w:val="00423607"/>
    <w:rsid w:val="0042372F"/>
    <w:rsid w:val="004248BA"/>
    <w:rsid w:val="004254EF"/>
    <w:rsid w:val="00425563"/>
    <w:rsid w:val="00430F93"/>
    <w:rsid w:val="0043201E"/>
    <w:rsid w:val="004353E3"/>
    <w:rsid w:val="00436936"/>
    <w:rsid w:val="004375F7"/>
    <w:rsid w:val="00443270"/>
    <w:rsid w:val="00444F3F"/>
    <w:rsid w:val="00444FE8"/>
    <w:rsid w:val="00445833"/>
    <w:rsid w:val="00445AFB"/>
    <w:rsid w:val="004467A4"/>
    <w:rsid w:val="00446E97"/>
    <w:rsid w:val="00447E8B"/>
    <w:rsid w:val="0045001D"/>
    <w:rsid w:val="00450BC9"/>
    <w:rsid w:val="00450FBB"/>
    <w:rsid w:val="00452EE2"/>
    <w:rsid w:val="004535D0"/>
    <w:rsid w:val="00453913"/>
    <w:rsid w:val="00455A37"/>
    <w:rsid w:val="00455F40"/>
    <w:rsid w:val="004603A0"/>
    <w:rsid w:val="00464E04"/>
    <w:rsid w:val="004650D8"/>
    <w:rsid w:val="00465321"/>
    <w:rsid w:val="004663C8"/>
    <w:rsid w:val="00472481"/>
    <w:rsid w:val="004743EA"/>
    <w:rsid w:val="004749D1"/>
    <w:rsid w:val="00474AB0"/>
    <w:rsid w:val="00475AF8"/>
    <w:rsid w:val="00482781"/>
    <w:rsid w:val="004838FE"/>
    <w:rsid w:val="00483F5D"/>
    <w:rsid w:val="004913D0"/>
    <w:rsid w:val="00495EA3"/>
    <w:rsid w:val="004A0F02"/>
    <w:rsid w:val="004A24E1"/>
    <w:rsid w:val="004A2678"/>
    <w:rsid w:val="004A3A3C"/>
    <w:rsid w:val="004A422B"/>
    <w:rsid w:val="004A6C4C"/>
    <w:rsid w:val="004A6E8C"/>
    <w:rsid w:val="004B02D8"/>
    <w:rsid w:val="004B08DB"/>
    <w:rsid w:val="004B2DD1"/>
    <w:rsid w:val="004B4190"/>
    <w:rsid w:val="004B51F1"/>
    <w:rsid w:val="004B5299"/>
    <w:rsid w:val="004B5737"/>
    <w:rsid w:val="004B57A1"/>
    <w:rsid w:val="004B5D3D"/>
    <w:rsid w:val="004B5E16"/>
    <w:rsid w:val="004B75DE"/>
    <w:rsid w:val="004B762B"/>
    <w:rsid w:val="004C0E22"/>
    <w:rsid w:val="004C12CF"/>
    <w:rsid w:val="004C1D6F"/>
    <w:rsid w:val="004C3613"/>
    <w:rsid w:val="004C4405"/>
    <w:rsid w:val="004C639C"/>
    <w:rsid w:val="004C66B2"/>
    <w:rsid w:val="004C688D"/>
    <w:rsid w:val="004C6E04"/>
    <w:rsid w:val="004D0EF3"/>
    <w:rsid w:val="004D1F1D"/>
    <w:rsid w:val="004D2A5B"/>
    <w:rsid w:val="004D31FE"/>
    <w:rsid w:val="004D3A97"/>
    <w:rsid w:val="004D55F4"/>
    <w:rsid w:val="004D7685"/>
    <w:rsid w:val="004E1AD8"/>
    <w:rsid w:val="004E1E66"/>
    <w:rsid w:val="004E3052"/>
    <w:rsid w:val="004E42F4"/>
    <w:rsid w:val="004E4BEF"/>
    <w:rsid w:val="004E6669"/>
    <w:rsid w:val="004E759F"/>
    <w:rsid w:val="004E78E5"/>
    <w:rsid w:val="004F0212"/>
    <w:rsid w:val="004F094F"/>
    <w:rsid w:val="004F2F7C"/>
    <w:rsid w:val="004F4002"/>
    <w:rsid w:val="004F41FE"/>
    <w:rsid w:val="004F4391"/>
    <w:rsid w:val="004F49A3"/>
    <w:rsid w:val="004F4E69"/>
    <w:rsid w:val="004F6175"/>
    <w:rsid w:val="00500A9F"/>
    <w:rsid w:val="00500C89"/>
    <w:rsid w:val="005013E6"/>
    <w:rsid w:val="00501985"/>
    <w:rsid w:val="0050574C"/>
    <w:rsid w:val="00505EE7"/>
    <w:rsid w:val="005073A2"/>
    <w:rsid w:val="00511F2E"/>
    <w:rsid w:val="0051299B"/>
    <w:rsid w:val="005136E3"/>
    <w:rsid w:val="00516A32"/>
    <w:rsid w:val="0052410F"/>
    <w:rsid w:val="00524760"/>
    <w:rsid w:val="00524FA8"/>
    <w:rsid w:val="00532755"/>
    <w:rsid w:val="00534002"/>
    <w:rsid w:val="005346BE"/>
    <w:rsid w:val="00534B60"/>
    <w:rsid w:val="00535735"/>
    <w:rsid w:val="0054133B"/>
    <w:rsid w:val="00546524"/>
    <w:rsid w:val="0054692A"/>
    <w:rsid w:val="00547415"/>
    <w:rsid w:val="005525E5"/>
    <w:rsid w:val="00552DC2"/>
    <w:rsid w:val="00553DD4"/>
    <w:rsid w:val="005543A5"/>
    <w:rsid w:val="0055625D"/>
    <w:rsid w:val="005566B4"/>
    <w:rsid w:val="005571DA"/>
    <w:rsid w:val="00562D74"/>
    <w:rsid w:val="00564B48"/>
    <w:rsid w:val="00565C14"/>
    <w:rsid w:val="00571DF4"/>
    <w:rsid w:val="00571F06"/>
    <w:rsid w:val="00572466"/>
    <w:rsid w:val="00572714"/>
    <w:rsid w:val="00575800"/>
    <w:rsid w:val="00580C18"/>
    <w:rsid w:val="005815FC"/>
    <w:rsid w:val="0058215E"/>
    <w:rsid w:val="005854D9"/>
    <w:rsid w:val="00586DA4"/>
    <w:rsid w:val="00587B86"/>
    <w:rsid w:val="005923F7"/>
    <w:rsid w:val="005936F7"/>
    <w:rsid w:val="00594695"/>
    <w:rsid w:val="005967AB"/>
    <w:rsid w:val="005A00CC"/>
    <w:rsid w:val="005A03C0"/>
    <w:rsid w:val="005A07D4"/>
    <w:rsid w:val="005A1B9F"/>
    <w:rsid w:val="005A4494"/>
    <w:rsid w:val="005A58BE"/>
    <w:rsid w:val="005A720B"/>
    <w:rsid w:val="005B1F50"/>
    <w:rsid w:val="005B292D"/>
    <w:rsid w:val="005B2D03"/>
    <w:rsid w:val="005B3AFD"/>
    <w:rsid w:val="005B4729"/>
    <w:rsid w:val="005B5B65"/>
    <w:rsid w:val="005B7C22"/>
    <w:rsid w:val="005C144C"/>
    <w:rsid w:val="005C27CA"/>
    <w:rsid w:val="005C2961"/>
    <w:rsid w:val="005C4796"/>
    <w:rsid w:val="005D0B30"/>
    <w:rsid w:val="005D12A7"/>
    <w:rsid w:val="005D3562"/>
    <w:rsid w:val="005D3B05"/>
    <w:rsid w:val="005D3E2B"/>
    <w:rsid w:val="005E0981"/>
    <w:rsid w:val="005E0C20"/>
    <w:rsid w:val="005E2B67"/>
    <w:rsid w:val="005E2ED6"/>
    <w:rsid w:val="005E305A"/>
    <w:rsid w:val="005E491F"/>
    <w:rsid w:val="005E7DA6"/>
    <w:rsid w:val="005F1153"/>
    <w:rsid w:val="005F510F"/>
    <w:rsid w:val="00601754"/>
    <w:rsid w:val="00601D21"/>
    <w:rsid w:val="00602744"/>
    <w:rsid w:val="00603C1A"/>
    <w:rsid w:val="006044C4"/>
    <w:rsid w:val="006045FC"/>
    <w:rsid w:val="0060610E"/>
    <w:rsid w:val="00607017"/>
    <w:rsid w:val="00607041"/>
    <w:rsid w:val="00607079"/>
    <w:rsid w:val="0060797E"/>
    <w:rsid w:val="00607F8A"/>
    <w:rsid w:val="00611464"/>
    <w:rsid w:val="0061223C"/>
    <w:rsid w:val="00616B1F"/>
    <w:rsid w:val="00616B35"/>
    <w:rsid w:val="00616DA5"/>
    <w:rsid w:val="006171ED"/>
    <w:rsid w:val="0061789B"/>
    <w:rsid w:val="00622091"/>
    <w:rsid w:val="006226F1"/>
    <w:rsid w:val="00623E70"/>
    <w:rsid w:val="00625CBD"/>
    <w:rsid w:val="00626279"/>
    <w:rsid w:val="0062639B"/>
    <w:rsid w:val="00626AE7"/>
    <w:rsid w:val="00626F12"/>
    <w:rsid w:val="00631BA3"/>
    <w:rsid w:val="00635493"/>
    <w:rsid w:val="00635659"/>
    <w:rsid w:val="006408F2"/>
    <w:rsid w:val="00641440"/>
    <w:rsid w:val="006414DE"/>
    <w:rsid w:val="0064188E"/>
    <w:rsid w:val="0064221E"/>
    <w:rsid w:val="00645CDD"/>
    <w:rsid w:val="006462E0"/>
    <w:rsid w:val="00650782"/>
    <w:rsid w:val="00650FD9"/>
    <w:rsid w:val="006513DE"/>
    <w:rsid w:val="00652713"/>
    <w:rsid w:val="00654080"/>
    <w:rsid w:val="00654EB3"/>
    <w:rsid w:val="00657F83"/>
    <w:rsid w:val="00660F22"/>
    <w:rsid w:val="00661AAF"/>
    <w:rsid w:val="00661BD9"/>
    <w:rsid w:val="006634AC"/>
    <w:rsid w:val="00663C17"/>
    <w:rsid w:val="006651E5"/>
    <w:rsid w:val="00665453"/>
    <w:rsid w:val="00666886"/>
    <w:rsid w:val="00666CD4"/>
    <w:rsid w:val="00666DF4"/>
    <w:rsid w:val="00671084"/>
    <w:rsid w:val="0067198F"/>
    <w:rsid w:val="00672DFA"/>
    <w:rsid w:val="006742D4"/>
    <w:rsid w:val="00675DD2"/>
    <w:rsid w:val="00677401"/>
    <w:rsid w:val="00682005"/>
    <w:rsid w:val="006829A0"/>
    <w:rsid w:val="00684A5B"/>
    <w:rsid w:val="006863F8"/>
    <w:rsid w:val="00691481"/>
    <w:rsid w:val="006942B3"/>
    <w:rsid w:val="0069537E"/>
    <w:rsid w:val="00695978"/>
    <w:rsid w:val="0069656A"/>
    <w:rsid w:val="00696859"/>
    <w:rsid w:val="00697BC6"/>
    <w:rsid w:val="006A0714"/>
    <w:rsid w:val="006A19A9"/>
    <w:rsid w:val="006A311A"/>
    <w:rsid w:val="006A4032"/>
    <w:rsid w:val="006A44B5"/>
    <w:rsid w:val="006A5B57"/>
    <w:rsid w:val="006A5C2D"/>
    <w:rsid w:val="006A5E2F"/>
    <w:rsid w:val="006A704C"/>
    <w:rsid w:val="006B0575"/>
    <w:rsid w:val="006B0687"/>
    <w:rsid w:val="006B57FC"/>
    <w:rsid w:val="006B60D1"/>
    <w:rsid w:val="006B6141"/>
    <w:rsid w:val="006B63D1"/>
    <w:rsid w:val="006B7918"/>
    <w:rsid w:val="006C29D0"/>
    <w:rsid w:val="006C3AC8"/>
    <w:rsid w:val="006C4E9C"/>
    <w:rsid w:val="006C539E"/>
    <w:rsid w:val="006C6535"/>
    <w:rsid w:val="006C7A84"/>
    <w:rsid w:val="006D05C2"/>
    <w:rsid w:val="006D0DFF"/>
    <w:rsid w:val="006D1F31"/>
    <w:rsid w:val="006D20D3"/>
    <w:rsid w:val="006D4D2D"/>
    <w:rsid w:val="006D51F0"/>
    <w:rsid w:val="006D5581"/>
    <w:rsid w:val="006D6041"/>
    <w:rsid w:val="006E520C"/>
    <w:rsid w:val="006E5952"/>
    <w:rsid w:val="006E63FA"/>
    <w:rsid w:val="006F04C1"/>
    <w:rsid w:val="006F1E78"/>
    <w:rsid w:val="006F29DE"/>
    <w:rsid w:val="006F2EFF"/>
    <w:rsid w:val="006F54DC"/>
    <w:rsid w:val="006F72DC"/>
    <w:rsid w:val="00700B99"/>
    <w:rsid w:val="00707098"/>
    <w:rsid w:val="00714331"/>
    <w:rsid w:val="007205E9"/>
    <w:rsid w:val="00720AED"/>
    <w:rsid w:val="007211A9"/>
    <w:rsid w:val="0072189C"/>
    <w:rsid w:val="00721D05"/>
    <w:rsid w:val="00726B7A"/>
    <w:rsid w:val="007323FF"/>
    <w:rsid w:val="007328DC"/>
    <w:rsid w:val="00733EC7"/>
    <w:rsid w:val="007344AC"/>
    <w:rsid w:val="0073455F"/>
    <w:rsid w:val="00735E0D"/>
    <w:rsid w:val="00737B05"/>
    <w:rsid w:val="00737CE6"/>
    <w:rsid w:val="00741BD8"/>
    <w:rsid w:val="00742239"/>
    <w:rsid w:val="00743DCF"/>
    <w:rsid w:val="007443EB"/>
    <w:rsid w:val="00744459"/>
    <w:rsid w:val="007449E8"/>
    <w:rsid w:val="00744B0E"/>
    <w:rsid w:val="00746EC0"/>
    <w:rsid w:val="0075106A"/>
    <w:rsid w:val="00751C90"/>
    <w:rsid w:val="007526C2"/>
    <w:rsid w:val="00752F42"/>
    <w:rsid w:val="00753486"/>
    <w:rsid w:val="00757D50"/>
    <w:rsid w:val="00760072"/>
    <w:rsid w:val="00762584"/>
    <w:rsid w:val="0076796D"/>
    <w:rsid w:val="00767CB2"/>
    <w:rsid w:val="00772E12"/>
    <w:rsid w:val="007732F7"/>
    <w:rsid w:val="00773415"/>
    <w:rsid w:val="00776425"/>
    <w:rsid w:val="00777709"/>
    <w:rsid w:val="00780093"/>
    <w:rsid w:val="00780DA0"/>
    <w:rsid w:val="00783F6F"/>
    <w:rsid w:val="00784F5C"/>
    <w:rsid w:val="0078661F"/>
    <w:rsid w:val="00790240"/>
    <w:rsid w:val="007908D4"/>
    <w:rsid w:val="00790D58"/>
    <w:rsid w:val="00791588"/>
    <w:rsid w:val="00793F99"/>
    <w:rsid w:val="00794320"/>
    <w:rsid w:val="007957DF"/>
    <w:rsid w:val="007A0254"/>
    <w:rsid w:val="007A07FD"/>
    <w:rsid w:val="007A75E5"/>
    <w:rsid w:val="007A7B58"/>
    <w:rsid w:val="007B04EB"/>
    <w:rsid w:val="007B4E02"/>
    <w:rsid w:val="007B620E"/>
    <w:rsid w:val="007B6D5E"/>
    <w:rsid w:val="007B7E91"/>
    <w:rsid w:val="007C0853"/>
    <w:rsid w:val="007C1481"/>
    <w:rsid w:val="007C1581"/>
    <w:rsid w:val="007C2DC8"/>
    <w:rsid w:val="007C3446"/>
    <w:rsid w:val="007C5823"/>
    <w:rsid w:val="007C68AE"/>
    <w:rsid w:val="007D0E89"/>
    <w:rsid w:val="007D0ED1"/>
    <w:rsid w:val="007D1A99"/>
    <w:rsid w:val="007D23EB"/>
    <w:rsid w:val="007D356A"/>
    <w:rsid w:val="007D366A"/>
    <w:rsid w:val="007D52EE"/>
    <w:rsid w:val="007D6C92"/>
    <w:rsid w:val="007D70C4"/>
    <w:rsid w:val="007E07D9"/>
    <w:rsid w:val="007E2C0F"/>
    <w:rsid w:val="007E3284"/>
    <w:rsid w:val="007E7059"/>
    <w:rsid w:val="007E7AB0"/>
    <w:rsid w:val="007E7B5F"/>
    <w:rsid w:val="007F27FE"/>
    <w:rsid w:val="007F2C39"/>
    <w:rsid w:val="007F2D9B"/>
    <w:rsid w:val="007F4835"/>
    <w:rsid w:val="007F48ED"/>
    <w:rsid w:val="007F5E80"/>
    <w:rsid w:val="007F5EF6"/>
    <w:rsid w:val="007F61FD"/>
    <w:rsid w:val="007F7FD0"/>
    <w:rsid w:val="00800796"/>
    <w:rsid w:val="00801605"/>
    <w:rsid w:val="008018B9"/>
    <w:rsid w:val="00805CDC"/>
    <w:rsid w:val="008106B4"/>
    <w:rsid w:val="00812CE0"/>
    <w:rsid w:val="0081514D"/>
    <w:rsid w:val="00815D05"/>
    <w:rsid w:val="00820678"/>
    <w:rsid w:val="00820D14"/>
    <w:rsid w:val="00822590"/>
    <w:rsid w:val="00822891"/>
    <w:rsid w:val="00825D41"/>
    <w:rsid w:val="0082616E"/>
    <w:rsid w:val="00826E4A"/>
    <w:rsid w:val="008273D0"/>
    <w:rsid w:val="008277C9"/>
    <w:rsid w:val="00831CD5"/>
    <w:rsid w:val="00832622"/>
    <w:rsid w:val="008343A4"/>
    <w:rsid w:val="00835D1E"/>
    <w:rsid w:val="0083653F"/>
    <w:rsid w:val="008372F4"/>
    <w:rsid w:val="00841ABC"/>
    <w:rsid w:val="00843E03"/>
    <w:rsid w:val="00845C36"/>
    <w:rsid w:val="0085187B"/>
    <w:rsid w:val="00852802"/>
    <w:rsid w:val="0085304A"/>
    <w:rsid w:val="0085416C"/>
    <w:rsid w:val="008549A2"/>
    <w:rsid w:val="00856F5C"/>
    <w:rsid w:val="00862F4C"/>
    <w:rsid w:val="00863395"/>
    <w:rsid w:val="00865926"/>
    <w:rsid w:val="008717A3"/>
    <w:rsid w:val="0087440C"/>
    <w:rsid w:val="008770AC"/>
    <w:rsid w:val="008804C7"/>
    <w:rsid w:val="00880F50"/>
    <w:rsid w:val="00882987"/>
    <w:rsid w:val="00882BFE"/>
    <w:rsid w:val="00884D2F"/>
    <w:rsid w:val="0088744F"/>
    <w:rsid w:val="00893AF8"/>
    <w:rsid w:val="00894C22"/>
    <w:rsid w:val="00895AA4"/>
    <w:rsid w:val="00897A09"/>
    <w:rsid w:val="008A35DF"/>
    <w:rsid w:val="008A5B27"/>
    <w:rsid w:val="008A64AB"/>
    <w:rsid w:val="008A7351"/>
    <w:rsid w:val="008A7BC1"/>
    <w:rsid w:val="008B24E0"/>
    <w:rsid w:val="008B3563"/>
    <w:rsid w:val="008B5DF2"/>
    <w:rsid w:val="008B6D93"/>
    <w:rsid w:val="008B7B26"/>
    <w:rsid w:val="008C0DA9"/>
    <w:rsid w:val="008C54AE"/>
    <w:rsid w:val="008D0EC7"/>
    <w:rsid w:val="008D1D2B"/>
    <w:rsid w:val="008D37BE"/>
    <w:rsid w:val="008D3A8C"/>
    <w:rsid w:val="008D3C24"/>
    <w:rsid w:val="008D5F10"/>
    <w:rsid w:val="008D63F8"/>
    <w:rsid w:val="008D6547"/>
    <w:rsid w:val="008D6E31"/>
    <w:rsid w:val="008D72DA"/>
    <w:rsid w:val="008E18B0"/>
    <w:rsid w:val="008F0CB0"/>
    <w:rsid w:val="008F0FC0"/>
    <w:rsid w:val="008F1450"/>
    <w:rsid w:val="008F5A3D"/>
    <w:rsid w:val="008F6011"/>
    <w:rsid w:val="008F7F62"/>
    <w:rsid w:val="00900C27"/>
    <w:rsid w:val="00901AB0"/>
    <w:rsid w:val="00902856"/>
    <w:rsid w:val="00903BC7"/>
    <w:rsid w:val="00904625"/>
    <w:rsid w:val="00904CAB"/>
    <w:rsid w:val="00904FE1"/>
    <w:rsid w:val="00906124"/>
    <w:rsid w:val="00906834"/>
    <w:rsid w:val="009070FE"/>
    <w:rsid w:val="00910AC9"/>
    <w:rsid w:val="00911575"/>
    <w:rsid w:val="00915330"/>
    <w:rsid w:val="009162A1"/>
    <w:rsid w:val="0091728A"/>
    <w:rsid w:val="00920FFE"/>
    <w:rsid w:val="00921994"/>
    <w:rsid w:val="00921E8C"/>
    <w:rsid w:val="009228F1"/>
    <w:rsid w:val="00924EFB"/>
    <w:rsid w:val="0092574C"/>
    <w:rsid w:val="00926FF0"/>
    <w:rsid w:val="00931E39"/>
    <w:rsid w:val="00933094"/>
    <w:rsid w:val="00933717"/>
    <w:rsid w:val="00933FFC"/>
    <w:rsid w:val="00935EA9"/>
    <w:rsid w:val="00941BF4"/>
    <w:rsid w:val="0094331E"/>
    <w:rsid w:val="00943C74"/>
    <w:rsid w:val="009467D7"/>
    <w:rsid w:val="00947291"/>
    <w:rsid w:val="009501DE"/>
    <w:rsid w:val="00950338"/>
    <w:rsid w:val="0095249B"/>
    <w:rsid w:val="00952B30"/>
    <w:rsid w:val="00956AEA"/>
    <w:rsid w:val="00957250"/>
    <w:rsid w:val="009611A2"/>
    <w:rsid w:val="00961B12"/>
    <w:rsid w:val="00965D02"/>
    <w:rsid w:val="00965D2B"/>
    <w:rsid w:val="0096793E"/>
    <w:rsid w:val="00970507"/>
    <w:rsid w:val="0097209D"/>
    <w:rsid w:val="00974E3D"/>
    <w:rsid w:val="009813FB"/>
    <w:rsid w:val="009832F9"/>
    <w:rsid w:val="009838F0"/>
    <w:rsid w:val="009840F9"/>
    <w:rsid w:val="009A0C34"/>
    <w:rsid w:val="009A1476"/>
    <w:rsid w:val="009A2A56"/>
    <w:rsid w:val="009A2B91"/>
    <w:rsid w:val="009A3A61"/>
    <w:rsid w:val="009B4021"/>
    <w:rsid w:val="009B4E30"/>
    <w:rsid w:val="009B7616"/>
    <w:rsid w:val="009C0626"/>
    <w:rsid w:val="009C13E7"/>
    <w:rsid w:val="009C33F0"/>
    <w:rsid w:val="009C5D77"/>
    <w:rsid w:val="009C738A"/>
    <w:rsid w:val="009D0710"/>
    <w:rsid w:val="009D0E2C"/>
    <w:rsid w:val="009D20ED"/>
    <w:rsid w:val="009D6169"/>
    <w:rsid w:val="009D7790"/>
    <w:rsid w:val="009E017C"/>
    <w:rsid w:val="009E0855"/>
    <w:rsid w:val="009E0877"/>
    <w:rsid w:val="009E45F6"/>
    <w:rsid w:val="009E7D86"/>
    <w:rsid w:val="009F093A"/>
    <w:rsid w:val="009F169C"/>
    <w:rsid w:val="009F4639"/>
    <w:rsid w:val="009F5962"/>
    <w:rsid w:val="009F67E7"/>
    <w:rsid w:val="009F71CB"/>
    <w:rsid w:val="009F7ABC"/>
    <w:rsid w:val="00A03E25"/>
    <w:rsid w:val="00A06524"/>
    <w:rsid w:val="00A067F3"/>
    <w:rsid w:val="00A10A14"/>
    <w:rsid w:val="00A1229D"/>
    <w:rsid w:val="00A127DB"/>
    <w:rsid w:val="00A14C23"/>
    <w:rsid w:val="00A177BC"/>
    <w:rsid w:val="00A17830"/>
    <w:rsid w:val="00A22432"/>
    <w:rsid w:val="00A23668"/>
    <w:rsid w:val="00A24151"/>
    <w:rsid w:val="00A249B8"/>
    <w:rsid w:val="00A269FD"/>
    <w:rsid w:val="00A27937"/>
    <w:rsid w:val="00A31CED"/>
    <w:rsid w:val="00A33708"/>
    <w:rsid w:val="00A3563A"/>
    <w:rsid w:val="00A365BB"/>
    <w:rsid w:val="00A377C7"/>
    <w:rsid w:val="00A37D9C"/>
    <w:rsid w:val="00A40019"/>
    <w:rsid w:val="00A43AD0"/>
    <w:rsid w:val="00A443B7"/>
    <w:rsid w:val="00A44CB5"/>
    <w:rsid w:val="00A44E75"/>
    <w:rsid w:val="00A454E8"/>
    <w:rsid w:val="00A47AE5"/>
    <w:rsid w:val="00A50395"/>
    <w:rsid w:val="00A51B1B"/>
    <w:rsid w:val="00A51E37"/>
    <w:rsid w:val="00A51FE8"/>
    <w:rsid w:val="00A52CED"/>
    <w:rsid w:val="00A5463F"/>
    <w:rsid w:val="00A54D37"/>
    <w:rsid w:val="00A55A07"/>
    <w:rsid w:val="00A6419A"/>
    <w:rsid w:val="00A650FF"/>
    <w:rsid w:val="00A66631"/>
    <w:rsid w:val="00A67077"/>
    <w:rsid w:val="00A67406"/>
    <w:rsid w:val="00A67556"/>
    <w:rsid w:val="00A705F4"/>
    <w:rsid w:val="00A7075B"/>
    <w:rsid w:val="00A71BB9"/>
    <w:rsid w:val="00A72257"/>
    <w:rsid w:val="00A72436"/>
    <w:rsid w:val="00A72E54"/>
    <w:rsid w:val="00A74905"/>
    <w:rsid w:val="00A75B9F"/>
    <w:rsid w:val="00A7602F"/>
    <w:rsid w:val="00A768DD"/>
    <w:rsid w:val="00A77709"/>
    <w:rsid w:val="00A83765"/>
    <w:rsid w:val="00A9216C"/>
    <w:rsid w:val="00A92F20"/>
    <w:rsid w:val="00A942D3"/>
    <w:rsid w:val="00A97324"/>
    <w:rsid w:val="00A97807"/>
    <w:rsid w:val="00AA0A34"/>
    <w:rsid w:val="00AA155A"/>
    <w:rsid w:val="00AA3262"/>
    <w:rsid w:val="00AA3299"/>
    <w:rsid w:val="00AA466B"/>
    <w:rsid w:val="00AA64C8"/>
    <w:rsid w:val="00AA662C"/>
    <w:rsid w:val="00AA6F7D"/>
    <w:rsid w:val="00AA7568"/>
    <w:rsid w:val="00AB0D29"/>
    <w:rsid w:val="00AB29A9"/>
    <w:rsid w:val="00AB6040"/>
    <w:rsid w:val="00AB7686"/>
    <w:rsid w:val="00AC0E95"/>
    <w:rsid w:val="00AC0F5E"/>
    <w:rsid w:val="00AC19D2"/>
    <w:rsid w:val="00AC1C12"/>
    <w:rsid w:val="00AC24B2"/>
    <w:rsid w:val="00AC271F"/>
    <w:rsid w:val="00AC3957"/>
    <w:rsid w:val="00AC707D"/>
    <w:rsid w:val="00AC74AC"/>
    <w:rsid w:val="00AD10C7"/>
    <w:rsid w:val="00AD23DD"/>
    <w:rsid w:val="00AD3E7A"/>
    <w:rsid w:val="00AD4EBE"/>
    <w:rsid w:val="00AD51B7"/>
    <w:rsid w:val="00AD6235"/>
    <w:rsid w:val="00AE3E7A"/>
    <w:rsid w:val="00AE4B43"/>
    <w:rsid w:val="00AF0733"/>
    <w:rsid w:val="00AF160D"/>
    <w:rsid w:val="00AF197B"/>
    <w:rsid w:val="00AF255C"/>
    <w:rsid w:val="00AF7D27"/>
    <w:rsid w:val="00B007EB"/>
    <w:rsid w:val="00B03FED"/>
    <w:rsid w:val="00B04843"/>
    <w:rsid w:val="00B04F2A"/>
    <w:rsid w:val="00B05737"/>
    <w:rsid w:val="00B06BB8"/>
    <w:rsid w:val="00B1055B"/>
    <w:rsid w:val="00B10C08"/>
    <w:rsid w:val="00B10E5E"/>
    <w:rsid w:val="00B11183"/>
    <w:rsid w:val="00B116CC"/>
    <w:rsid w:val="00B12F80"/>
    <w:rsid w:val="00B13EF4"/>
    <w:rsid w:val="00B1463C"/>
    <w:rsid w:val="00B160E1"/>
    <w:rsid w:val="00B17409"/>
    <w:rsid w:val="00B20582"/>
    <w:rsid w:val="00B215D9"/>
    <w:rsid w:val="00B21FD2"/>
    <w:rsid w:val="00B231A8"/>
    <w:rsid w:val="00B247F0"/>
    <w:rsid w:val="00B2689A"/>
    <w:rsid w:val="00B26C27"/>
    <w:rsid w:val="00B2740C"/>
    <w:rsid w:val="00B303D1"/>
    <w:rsid w:val="00B31B45"/>
    <w:rsid w:val="00B32ABA"/>
    <w:rsid w:val="00B35D3D"/>
    <w:rsid w:val="00B37417"/>
    <w:rsid w:val="00B37E0F"/>
    <w:rsid w:val="00B4121A"/>
    <w:rsid w:val="00B42A80"/>
    <w:rsid w:val="00B4358B"/>
    <w:rsid w:val="00B43E60"/>
    <w:rsid w:val="00B470F2"/>
    <w:rsid w:val="00B5128E"/>
    <w:rsid w:val="00B51856"/>
    <w:rsid w:val="00B51DA3"/>
    <w:rsid w:val="00B52D9C"/>
    <w:rsid w:val="00B52EC2"/>
    <w:rsid w:val="00B53D9B"/>
    <w:rsid w:val="00B57B9C"/>
    <w:rsid w:val="00B625F9"/>
    <w:rsid w:val="00B65366"/>
    <w:rsid w:val="00B65C0D"/>
    <w:rsid w:val="00B66561"/>
    <w:rsid w:val="00B66E12"/>
    <w:rsid w:val="00B7113C"/>
    <w:rsid w:val="00B71BE8"/>
    <w:rsid w:val="00B724C4"/>
    <w:rsid w:val="00B72D8A"/>
    <w:rsid w:val="00B75AF4"/>
    <w:rsid w:val="00B762A8"/>
    <w:rsid w:val="00B76A95"/>
    <w:rsid w:val="00B80BE4"/>
    <w:rsid w:val="00B80E54"/>
    <w:rsid w:val="00B848F8"/>
    <w:rsid w:val="00B849AC"/>
    <w:rsid w:val="00B86F64"/>
    <w:rsid w:val="00B87B08"/>
    <w:rsid w:val="00B90A45"/>
    <w:rsid w:val="00B91B45"/>
    <w:rsid w:val="00B92B63"/>
    <w:rsid w:val="00B94D01"/>
    <w:rsid w:val="00BA2D33"/>
    <w:rsid w:val="00BA5520"/>
    <w:rsid w:val="00BA5677"/>
    <w:rsid w:val="00BA5ECC"/>
    <w:rsid w:val="00BA67BC"/>
    <w:rsid w:val="00BA7032"/>
    <w:rsid w:val="00BA7473"/>
    <w:rsid w:val="00BA7ACA"/>
    <w:rsid w:val="00BB075C"/>
    <w:rsid w:val="00BB0E5E"/>
    <w:rsid w:val="00BB164A"/>
    <w:rsid w:val="00BB1676"/>
    <w:rsid w:val="00BB1DED"/>
    <w:rsid w:val="00BB2D59"/>
    <w:rsid w:val="00BB3C26"/>
    <w:rsid w:val="00BB47B1"/>
    <w:rsid w:val="00BB52A4"/>
    <w:rsid w:val="00BB54C5"/>
    <w:rsid w:val="00BB6126"/>
    <w:rsid w:val="00BB6263"/>
    <w:rsid w:val="00BB68BE"/>
    <w:rsid w:val="00BB7243"/>
    <w:rsid w:val="00BC0DA3"/>
    <w:rsid w:val="00BC17A8"/>
    <w:rsid w:val="00BC186A"/>
    <w:rsid w:val="00BC28C8"/>
    <w:rsid w:val="00BC4236"/>
    <w:rsid w:val="00BC4476"/>
    <w:rsid w:val="00BC50BF"/>
    <w:rsid w:val="00BC5196"/>
    <w:rsid w:val="00BC775F"/>
    <w:rsid w:val="00BD4803"/>
    <w:rsid w:val="00BD4B54"/>
    <w:rsid w:val="00BD4F1E"/>
    <w:rsid w:val="00BE0CE0"/>
    <w:rsid w:val="00BE1068"/>
    <w:rsid w:val="00BE12A8"/>
    <w:rsid w:val="00BE1D85"/>
    <w:rsid w:val="00BE369E"/>
    <w:rsid w:val="00BE51DF"/>
    <w:rsid w:val="00BF550F"/>
    <w:rsid w:val="00BF5A00"/>
    <w:rsid w:val="00C010DB"/>
    <w:rsid w:val="00C022D0"/>
    <w:rsid w:val="00C044CC"/>
    <w:rsid w:val="00C13E1C"/>
    <w:rsid w:val="00C15B03"/>
    <w:rsid w:val="00C2036B"/>
    <w:rsid w:val="00C20C93"/>
    <w:rsid w:val="00C23702"/>
    <w:rsid w:val="00C25374"/>
    <w:rsid w:val="00C25A9E"/>
    <w:rsid w:val="00C27129"/>
    <w:rsid w:val="00C272EF"/>
    <w:rsid w:val="00C33701"/>
    <w:rsid w:val="00C34FA2"/>
    <w:rsid w:val="00C372E9"/>
    <w:rsid w:val="00C3786F"/>
    <w:rsid w:val="00C40499"/>
    <w:rsid w:val="00C423E5"/>
    <w:rsid w:val="00C42A79"/>
    <w:rsid w:val="00C43A56"/>
    <w:rsid w:val="00C43B37"/>
    <w:rsid w:val="00C46A01"/>
    <w:rsid w:val="00C477E0"/>
    <w:rsid w:val="00C50B60"/>
    <w:rsid w:val="00C510B6"/>
    <w:rsid w:val="00C51821"/>
    <w:rsid w:val="00C52370"/>
    <w:rsid w:val="00C52BB3"/>
    <w:rsid w:val="00C53330"/>
    <w:rsid w:val="00C53A72"/>
    <w:rsid w:val="00C53AC3"/>
    <w:rsid w:val="00C53B60"/>
    <w:rsid w:val="00C53FC9"/>
    <w:rsid w:val="00C56B3A"/>
    <w:rsid w:val="00C606BA"/>
    <w:rsid w:val="00C60C0D"/>
    <w:rsid w:val="00C62240"/>
    <w:rsid w:val="00C638E9"/>
    <w:rsid w:val="00C70686"/>
    <w:rsid w:val="00C74E33"/>
    <w:rsid w:val="00C766F7"/>
    <w:rsid w:val="00C77E26"/>
    <w:rsid w:val="00C8222D"/>
    <w:rsid w:val="00C837F3"/>
    <w:rsid w:val="00C859BF"/>
    <w:rsid w:val="00C861E2"/>
    <w:rsid w:val="00C8664C"/>
    <w:rsid w:val="00C86AFC"/>
    <w:rsid w:val="00C91448"/>
    <w:rsid w:val="00C91806"/>
    <w:rsid w:val="00C9206B"/>
    <w:rsid w:val="00C92209"/>
    <w:rsid w:val="00C9582F"/>
    <w:rsid w:val="00CA0BDB"/>
    <w:rsid w:val="00CA3203"/>
    <w:rsid w:val="00CA3248"/>
    <w:rsid w:val="00CA46ED"/>
    <w:rsid w:val="00CA65C7"/>
    <w:rsid w:val="00CA79AC"/>
    <w:rsid w:val="00CB1012"/>
    <w:rsid w:val="00CB1188"/>
    <w:rsid w:val="00CB2F6A"/>
    <w:rsid w:val="00CB574C"/>
    <w:rsid w:val="00CB5857"/>
    <w:rsid w:val="00CC0170"/>
    <w:rsid w:val="00CC0BEE"/>
    <w:rsid w:val="00CC1D18"/>
    <w:rsid w:val="00CC29B7"/>
    <w:rsid w:val="00CC3F1E"/>
    <w:rsid w:val="00CC4EA2"/>
    <w:rsid w:val="00CC52ED"/>
    <w:rsid w:val="00CC5A82"/>
    <w:rsid w:val="00CD0CD9"/>
    <w:rsid w:val="00CD114F"/>
    <w:rsid w:val="00CD2687"/>
    <w:rsid w:val="00CD2D59"/>
    <w:rsid w:val="00CD352C"/>
    <w:rsid w:val="00CD3616"/>
    <w:rsid w:val="00CD5AC7"/>
    <w:rsid w:val="00CD6F56"/>
    <w:rsid w:val="00CD7F13"/>
    <w:rsid w:val="00CE2261"/>
    <w:rsid w:val="00CE2CE6"/>
    <w:rsid w:val="00CE59FD"/>
    <w:rsid w:val="00CE6AA3"/>
    <w:rsid w:val="00CE7212"/>
    <w:rsid w:val="00CE7C6E"/>
    <w:rsid w:val="00CE7EA6"/>
    <w:rsid w:val="00CF00D9"/>
    <w:rsid w:val="00CF0E6D"/>
    <w:rsid w:val="00CF1BC6"/>
    <w:rsid w:val="00CF6802"/>
    <w:rsid w:val="00CF69E3"/>
    <w:rsid w:val="00CF70FB"/>
    <w:rsid w:val="00D0101A"/>
    <w:rsid w:val="00D01983"/>
    <w:rsid w:val="00D05573"/>
    <w:rsid w:val="00D05613"/>
    <w:rsid w:val="00D0759D"/>
    <w:rsid w:val="00D10396"/>
    <w:rsid w:val="00D11CD4"/>
    <w:rsid w:val="00D1265F"/>
    <w:rsid w:val="00D13A84"/>
    <w:rsid w:val="00D14060"/>
    <w:rsid w:val="00D143D4"/>
    <w:rsid w:val="00D15223"/>
    <w:rsid w:val="00D16374"/>
    <w:rsid w:val="00D16DB8"/>
    <w:rsid w:val="00D17755"/>
    <w:rsid w:val="00D17ED1"/>
    <w:rsid w:val="00D21216"/>
    <w:rsid w:val="00D21439"/>
    <w:rsid w:val="00D2214C"/>
    <w:rsid w:val="00D22A61"/>
    <w:rsid w:val="00D23D37"/>
    <w:rsid w:val="00D272CC"/>
    <w:rsid w:val="00D27616"/>
    <w:rsid w:val="00D31FD1"/>
    <w:rsid w:val="00D3279A"/>
    <w:rsid w:val="00D340BA"/>
    <w:rsid w:val="00D350C5"/>
    <w:rsid w:val="00D352CE"/>
    <w:rsid w:val="00D35D9E"/>
    <w:rsid w:val="00D36D8F"/>
    <w:rsid w:val="00D37CE6"/>
    <w:rsid w:val="00D37DE8"/>
    <w:rsid w:val="00D43168"/>
    <w:rsid w:val="00D43F22"/>
    <w:rsid w:val="00D45A70"/>
    <w:rsid w:val="00D526BB"/>
    <w:rsid w:val="00D5707A"/>
    <w:rsid w:val="00D575CE"/>
    <w:rsid w:val="00D61466"/>
    <w:rsid w:val="00D61AC6"/>
    <w:rsid w:val="00D61F55"/>
    <w:rsid w:val="00D63F26"/>
    <w:rsid w:val="00D63F62"/>
    <w:rsid w:val="00D67869"/>
    <w:rsid w:val="00D67AC7"/>
    <w:rsid w:val="00D703F9"/>
    <w:rsid w:val="00D717B2"/>
    <w:rsid w:val="00D717CF"/>
    <w:rsid w:val="00D72108"/>
    <w:rsid w:val="00D72D54"/>
    <w:rsid w:val="00D75589"/>
    <w:rsid w:val="00D8103B"/>
    <w:rsid w:val="00D81339"/>
    <w:rsid w:val="00D83191"/>
    <w:rsid w:val="00D83A83"/>
    <w:rsid w:val="00D83C2A"/>
    <w:rsid w:val="00D842C5"/>
    <w:rsid w:val="00D910F4"/>
    <w:rsid w:val="00D91D24"/>
    <w:rsid w:val="00D92EFE"/>
    <w:rsid w:val="00D9350D"/>
    <w:rsid w:val="00D942B9"/>
    <w:rsid w:val="00DA07FF"/>
    <w:rsid w:val="00DA31B9"/>
    <w:rsid w:val="00DA324B"/>
    <w:rsid w:val="00DA44C6"/>
    <w:rsid w:val="00DA4B2B"/>
    <w:rsid w:val="00DA5456"/>
    <w:rsid w:val="00DA6971"/>
    <w:rsid w:val="00DA7506"/>
    <w:rsid w:val="00DA751C"/>
    <w:rsid w:val="00DB0197"/>
    <w:rsid w:val="00DB0736"/>
    <w:rsid w:val="00DB0A0C"/>
    <w:rsid w:val="00DB120F"/>
    <w:rsid w:val="00DB15DA"/>
    <w:rsid w:val="00DB2178"/>
    <w:rsid w:val="00DB2BF2"/>
    <w:rsid w:val="00DB336A"/>
    <w:rsid w:val="00DB38C9"/>
    <w:rsid w:val="00DB4833"/>
    <w:rsid w:val="00DB5001"/>
    <w:rsid w:val="00DB5E95"/>
    <w:rsid w:val="00DB666E"/>
    <w:rsid w:val="00DB76B6"/>
    <w:rsid w:val="00DB7B9E"/>
    <w:rsid w:val="00DC06BE"/>
    <w:rsid w:val="00DC1F34"/>
    <w:rsid w:val="00DC2A77"/>
    <w:rsid w:val="00DC3EE7"/>
    <w:rsid w:val="00DC40E5"/>
    <w:rsid w:val="00DC48ED"/>
    <w:rsid w:val="00DC6875"/>
    <w:rsid w:val="00DC70C4"/>
    <w:rsid w:val="00DC72FD"/>
    <w:rsid w:val="00DD14A0"/>
    <w:rsid w:val="00DD271D"/>
    <w:rsid w:val="00DD5DAE"/>
    <w:rsid w:val="00DD641B"/>
    <w:rsid w:val="00DD6517"/>
    <w:rsid w:val="00DD6C4B"/>
    <w:rsid w:val="00DD70D1"/>
    <w:rsid w:val="00DE2A33"/>
    <w:rsid w:val="00DE6B58"/>
    <w:rsid w:val="00DE735E"/>
    <w:rsid w:val="00DE7985"/>
    <w:rsid w:val="00DF2C56"/>
    <w:rsid w:val="00DF3FAF"/>
    <w:rsid w:val="00DF7477"/>
    <w:rsid w:val="00DF7E3D"/>
    <w:rsid w:val="00E001A0"/>
    <w:rsid w:val="00E01623"/>
    <w:rsid w:val="00E046AA"/>
    <w:rsid w:val="00E047B4"/>
    <w:rsid w:val="00E04D1C"/>
    <w:rsid w:val="00E055C4"/>
    <w:rsid w:val="00E07304"/>
    <w:rsid w:val="00E07E89"/>
    <w:rsid w:val="00E120F1"/>
    <w:rsid w:val="00E14156"/>
    <w:rsid w:val="00E14FFC"/>
    <w:rsid w:val="00E1681D"/>
    <w:rsid w:val="00E16BD6"/>
    <w:rsid w:val="00E20324"/>
    <w:rsid w:val="00E203E7"/>
    <w:rsid w:val="00E20C6F"/>
    <w:rsid w:val="00E20CDB"/>
    <w:rsid w:val="00E216F4"/>
    <w:rsid w:val="00E21D57"/>
    <w:rsid w:val="00E23194"/>
    <w:rsid w:val="00E240AE"/>
    <w:rsid w:val="00E25092"/>
    <w:rsid w:val="00E26893"/>
    <w:rsid w:val="00E27E2B"/>
    <w:rsid w:val="00E30F1A"/>
    <w:rsid w:val="00E30FEC"/>
    <w:rsid w:val="00E31B84"/>
    <w:rsid w:val="00E33071"/>
    <w:rsid w:val="00E33139"/>
    <w:rsid w:val="00E33F05"/>
    <w:rsid w:val="00E35B1F"/>
    <w:rsid w:val="00E372A3"/>
    <w:rsid w:val="00E44425"/>
    <w:rsid w:val="00E44C1E"/>
    <w:rsid w:val="00E45D9E"/>
    <w:rsid w:val="00E51681"/>
    <w:rsid w:val="00E51EE9"/>
    <w:rsid w:val="00E52AD6"/>
    <w:rsid w:val="00E53AA3"/>
    <w:rsid w:val="00E53D24"/>
    <w:rsid w:val="00E54020"/>
    <w:rsid w:val="00E54984"/>
    <w:rsid w:val="00E55602"/>
    <w:rsid w:val="00E56600"/>
    <w:rsid w:val="00E56741"/>
    <w:rsid w:val="00E56E47"/>
    <w:rsid w:val="00E6042F"/>
    <w:rsid w:val="00E60505"/>
    <w:rsid w:val="00E606E8"/>
    <w:rsid w:val="00E60F0E"/>
    <w:rsid w:val="00E6133B"/>
    <w:rsid w:val="00E61AAD"/>
    <w:rsid w:val="00E63263"/>
    <w:rsid w:val="00E6376F"/>
    <w:rsid w:val="00E6512E"/>
    <w:rsid w:val="00E65D3F"/>
    <w:rsid w:val="00E72860"/>
    <w:rsid w:val="00E752C2"/>
    <w:rsid w:val="00E75340"/>
    <w:rsid w:val="00E756F3"/>
    <w:rsid w:val="00E75F03"/>
    <w:rsid w:val="00E762E7"/>
    <w:rsid w:val="00E80AE5"/>
    <w:rsid w:val="00E81385"/>
    <w:rsid w:val="00E8167B"/>
    <w:rsid w:val="00E83D4C"/>
    <w:rsid w:val="00E86361"/>
    <w:rsid w:val="00E87E19"/>
    <w:rsid w:val="00E90DFD"/>
    <w:rsid w:val="00E92482"/>
    <w:rsid w:val="00E95192"/>
    <w:rsid w:val="00E95F34"/>
    <w:rsid w:val="00EA085A"/>
    <w:rsid w:val="00EA143C"/>
    <w:rsid w:val="00EA20B9"/>
    <w:rsid w:val="00EA3699"/>
    <w:rsid w:val="00EA5CB9"/>
    <w:rsid w:val="00EB0341"/>
    <w:rsid w:val="00EB11AD"/>
    <w:rsid w:val="00EB2094"/>
    <w:rsid w:val="00EB28ED"/>
    <w:rsid w:val="00EB3B55"/>
    <w:rsid w:val="00EB4A5F"/>
    <w:rsid w:val="00EB4EE3"/>
    <w:rsid w:val="00EB5DA8"/>
    <w:rsid w:val="00EB5DB3"/>
    <w:rsid w:val="00EB62C7"/>
    <w:rsid w:val="00EB681A"/>
    <w:rsid w:val="00EC1512"/>
    <w:rsid w:val="00EC5B00"/>
    <w:rsid w:val="00EC5C6B"/>
    <w:rsid w:val="00EC5F12"/>
    <w:rsid w:val="00EC5F53"/>
    <w:rsid w:val="00EC6BB2"/>
    <w:rsid w:val="00EC732F"/>
    <w:rsid w:val="00ED0AFA"/>
    <w:rsid w:val="00ED2F7E"/>
    <w:rsid w:val="00ED5840"/>
    <w:rsid w:val="00ED6FA0"/>
    <w:rsid w:val="00ED7C19"/>
    <w:rsid w:val="00EE4B19"/>
    <w:rsid w:val="00EE5D75"/>
    <w:rsid w:val="00EE69B9"/>
    <w:rsid w:val="00EE79B2"/>
    <w:rsid w:val="00EF0F2B"/>
    <w:rsid w:val="00EF26F0"/>
    <w:rsid w:val="00EF28EA"/>
    <w:rsid w:val="00EF29C8"/>
    <w:rsid w:val="00EF3B8C"/>
    <w:rsid w:val="00EF464D"/>
    <w:rsid w:val="00EF46D7"/>
    <w:rsid w:val="00EF6F05"/>
    <w:rsid w:val="00EF77C7"/>
    <w:rsid w:val="00F01645"/>
    <w:rsid w:val="00F021FD"/>
    <w:rsid w:val="00F02593"/>
    <w:rsid w:val="00F027B7"/>
    <w:rsid w:val="00F06B91"/>
    <w:rsid w:val="00F07C68"/>
    <w:rsid w:val="00F07D13"/>
    <w:rsid w:val="00F1055E"/>
    <w:rsid w:val="00F11292"/>
    <w:rsid w:val="00F11A85"/>
    <w:rsid w:val="00F12BB0"/>
    <w:rsid w:val="00F13D7C"/>
    <w:rsid w:val="00F15081"/>
    <w:rsid w:val="00F1569C"/>
    <w:rsid w:val="00F16E8B"/>
    <w:rsid w:val="00F21BE8"/>
    <w:rsid w:val="00F227BF"/>
    <w:rsid w:val="00F2446A"/>
    <w:rsid w:val="00F27A32"/>
    <w:rsid w:val="00F30921"/>
    <w:rsid w:val="00F3294B"/>
    <w:rsid w:val="00F332EB"/>
    <w:rsid w:val="00F35F0F"/>
    <w:rsid w:val="00F35FA5"/>
    <w:rsid w:val="00F40F2A"/>
    <w:rsid w:val="00F41420"/>
    <w:rsid w:val="00F42436"/>
    <w:rsid w:val="00F429F1"/>
    <w:rsid w:val="00F4570C"/>
    <w:rsid w:val="00F45D95"/>
    <w:rsid w:val="00F460B7"/>
    <w:rsid w:val="00F503A2"/>
    <w:rsid w:val="00F513E9"/>
    <w:rsid w:val="00F526B8"/>
    <w:rsid w:val="00F53B5F"/>
    <w:rsid w:val="00F55AB0"/>
    <w:rsid w:val="00F6038C"/>
    <w:rsid w:val="00F606E5"/>
    <w:rsid w:val="00F608A5"/>
    <w:rsid w:val="00F61338"/>
    <w:rsid w:val="00F62C76"/>
    <w:rsid w:val="00F6469C"/>
    <w:rsid w:val="00F65D4C"/>
    <w:rsid w:val="00F70CF6"/>
    <w:rsid w:val="00F70F93"/>
    <w:rsid w:val="00F7777B"/>
    <w:rsid w:val="00F82B05"/>
    <w:rsid w:val="00F834A7"/>
    <w:rsid w:val="00F836CE"/>
    <w:rsid w:val="00F864EC"/>
    <w:rsid w:val="00F92EFC"/>
    <w:rsid w:val="00F93B6B"/>
    <w:rsid w:val="00F93C4E"/>
    <w:rsid w:val="00F940B0"/>
    <w:rsid w:val="00F953EE"/>
    <w:rsid w:val="00F973FE"/>
    <w:rsid w:val="00FA2301"/>
    <w:rsid w:val="00FA3099"/>
    <w:rsid w:val="00FA4029"/>
    <w:rsid w:val="00FA546B"/>
    <w:rsid w:val="00FB00CC"/>
    <w:rsid w:val="00FB0C34"/>
    <w:rsid w:val="00FB47B2"/>
    <w:rsid w:val="00FB7049"/>
    <w:rsid w:val="00FB715A"/>
    <w:rsid w:val="00FB7435"/>
    <w:rsid w:val="00FC2857"/>
    <w:rsid w:val="00FC2BE4"/>
    <w:rsid w:val="00FC3336"/>
    <w:rsid w:val="00FC3E25"/>
    <w:rsid w:val="00FC7AEA"/>
    <w:rsid w:val="00FC7CBB"/>
    <w:rsid w:val="00FD11B7"/>
    <w:rsid w:val="00FD1304"/>
    <w:rsid w:val="00FD419B"/>
    <w:rsid w:val="00FE0574"/>
    <w:rsid w:val="00FE1041"/>
    <w:rsid w:val="00FE1DDA"/>
    <w:rsid w:val="00FE34C6"/>
    <w:rsid w:val="00FE4B8D"/>
    <w:rsid w:val="00FE7261"/>
    <w:rsid w:val="00FF2FA9"/>
    <w:rsid w:val="00FF3732"/>
    <w:rsid w:val="00FF44C7"/>
    <w:rsid w:val="00FF4AD5"/>
    <w:rsid w:val="00FF5774"/>
    <w:rsid w:val="00FF5DB8"/>
    <w:rsid w:val="00FF626F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14EBA"/>
  <w15:docId w15:val="{D9A97945-AB7E-4E5C-A5AA-73125806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18"/>
    <w:rPr>
      <w:sz w:val="24"/>
      <w:szCs w:val="24"/>
    </w:rPr>
  </w:style>
  <w:style w:type="paragraph" w:styleId="Heading1">
    <w:name w:val="heading 1"/>
    <w:basedOn w:val="Normal"/>
    <w:next w:val="Normal"/>
    <w:qFormat/>
    <w:rsid w:val="005D3562"/>
    <w:pPr>
      <w:keepNext/>
      <w:jc w:val="right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5D3562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3562"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rsid w:val="00022053"/>
    <w:pPr>
      <w:widowControl w:val="0"/>
      <w:ind w:firstLine="1418"/>
      <w:jc w:val="both"/>
    </w:pPr>
    <w:rPr>
      <w:rFonts w:ascii="Arial" w:hAnsi="Arial" w:cs="Arial"/>
      <w:snapToGrid w:val="0"/>
      <w:szCs w:val="20"/>
      <w:lang w:eastAsia="en-US"/>
    </w:rPr>
  </w:style>
  <w:style w:type="paragraph" w:styleId="Subtitle">
    <w:name w:val="Subtitle"/>
    <w:basedOn w:val="Normal"/>
    <w:qFormat/>
    <w:rsid w:val="00022053"/>
    <w:pPr>
      <w:widowControl w:val="0"/>
      <w:suppressAutoHyphens/>
      <w:jc w:val="center"/>
    </w:pPr>
    <w:rPr>
      <w:rFonts w:ascii="Arial" w:hAnsi="Arial"/>
      <w:b/>
      <w:snapToGrid w:val="0"/>
      <w:spacing w:val="-3"/>
      <w:szCs w:val="20"/>
      <w:lang w:eastAsia="en-US"/>
    </w:rPr>
  </w:style>
  <w:style w:type="paragraph" w:styleId="BodyText">
    <w:name w:val="Body Text"/>
    <w:basedOn w:val="Normal"/>
    <w:link w:val="BodyTextChar"/>
    <w:rsid w:val="00022053"/>
    <w:pPr>
      <w:widowControl w:val="0"/>
      <w:spacing w:after="120"/>
    </w:pPr>
    <w:rPr>
      <w:rFonts w:ascii="Courier" w:hAnsi="Courier"/>
      <w:snapToGrid w:val="0"/>
      <w:szCs w:val="20"/>
      <w:lang w:val="en-AU" w:eastAsia="en-US"/>
    </w:rPr>
  </w:style>
  <w:style w:type="paragraph" w:styleId="PlainText">
    <w:name w:val="Plain Text"/>
    <w:basedOn w:val="Normal"/>
    <w:link w:val="PlainTextChar"/>
    <w:rsid w:val="00022053"/>
    <w:rPr>
      <w:rFonts w:ascii="Courier New" w:hAnsi="Courier New" w:cs="Courier New"/>
      <w:sz w:val="20"/>
      <w:szCs w:val="20"/>
    </w:rPr>
  </w:style>
  <w:style w:type="paragraph" w:customStyle="1" w:styleId="T-98-2">
    <w:name w:val="T-9/8-2"/>
    <w:rsid w:val="00022053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BodyTextIndent3">
    <w:name w:val="Body Text Indent 3"/>
    <w:basedOn w:val="Normal"/>
    <w:rsid w:val="00022053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022053"/>
    <w:pPr>
      <w:spacing w:after="120" w:line="480" w:lineRule="auto"/>
    </w:pPr>
  </w:style>
  <w:style w:type="paragraph" w:customStyle="1" w:styleId="CharChar1Char">
    <w:name w:val="Char Char1 Char"/>
    <w:basedOn w:val="Normal"/>
    <w:rsid w:val="000220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F54D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A83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837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3765"/>
    <w:rPr>
      <w:b/>
      <w:bCs/>
    </w:rPr>
  </w:style>
  <w:style w:type="paragraph" w:styleId="Footer">
    <w:name w:val="footer"/>
    <w:basedOn w:val="Normal"/>
    <w:link w:val="FooterChar"/>
    <w:uiPriority w:val="99"/>
    <w:rsid w:val="00EA20B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A20B9"/>
  </w:style>
  <w:style w:type="paragraph" w:customStyle="1" w:styleId="clanak">
    <w:name w:val="clanak"/>
    <w:basedOn w:val="Normal"/>
    <w:rsid w:val="006A704C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6A704C"/>
    <w:pPr>
      <w:spacing w:before="100" w:beforeAutospacing="1" w:after="100" w:afterAutospacing="1"/>
    </w:pPr>
  </w:style>
  <w:style w:type="character" w:styleId="Hyperlink">
    <w:name w:val="Hyperlink"/>
    <w:rsid w:val="006A704C"/>
    <w:rPr>
      <w:rFonts w:ascii="Arial" w:hAnsi="Arial" w:cs="Arial" w:hint="default"/>
      <w:b w:val="0"/>
      <w:bCs w:val="0"/>
      <w:i w:val="0"/>
      <w:iCs w:val="0"/>
      <w:strike w:val="0"/>
      <w:dstrike w:val="0"/>
      <w:color w:val="003C71"/>
      <w:sz w:val="12"/>
      <w:szCs w:val="12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247F0"/>
    <w:pPr>
      <w:tabs>
        <w:tab w:val="center" w:pos="4536"/>
        <w:tab w:val="right" w:pos="9072"/>
      </w:tabs>
    </w:pPr>
  </w:style>
  <w:style w:type="character" w:customStyle="1" w:styleId="TitleChar">
    <w:name w:val="Title Char"/>
    <w:link w:val="Title"/>
    <w:locked/>
    <w:rsid w:val="00A443B7"/>
    <w:rPr>
      <w:rFonts w:ascii="Arial" w:hAnsi="Arial" w:cs="Arial"/>
      <w:b/>
      <w:bCs/>
      <w:sz w:val="28"/>
      <w:szCs w:val="24"/>
      <w:lang w:val="hr-HR" w:eastAsia="hr-HR" w:bidi="ar-SA"/>
    </w:rPr>
  </w:style>
  <w:style w:type="character" w:styleId="Strong">
    <w:name w:val="Strong"/>
    <w:uiPriority w:val="22"/>
    <w:qFormat/>
    <w:rsid w:val="00547415"/>
    <w:rPr>
      <w:b/>
      <w:bCs/>
    </w:rPr>
  </w:style>
  <w:style w:type="character" w:customStyle="1" w:styleId="BodyTextChar">
    <w:name w:val="Body Text Char"/>
    <w:link w:val="BodyText"/>
    <w:rsid w:val="00A9216C"/>
    <w:rPr>
      <w:rFonts w:ascii="Courier" w:hAnsi="Courier"/>
      <w:snapToGrid/>
      <w:sz w:val="24"/>
      <w:lang w:val="en-AU" w:eastAsia="en-US"/>
    </w:rPr>
  </w:style>
  <w:style w:type="paragraph" w:styleId="Revision">
    <w:name w:val="Revision"/>
    <w:hidden/>
    <w:uiPriority w:val="99"/>
    <w:semiHidden/>
    <w:rsid w:val="002668F7"/>
    <w:rPr>
      <w:sz w:val="24"/>
      <w:szCs w:val="24"/>
    </w:rPr>
  </w:style>
  <w:style w:type="paragraph" w:customStyle="1" w:styleId="clanak-">
    <w:name w:val="clanak-"/>
    <w:basedOn w:val="Normal"/>
    <w:rsid w:val="004248BA"/>
    <w:pPr>
      <w:spacing w:before="100" w:beforeAutospacing="1" w:after="100" w:afterAutospacing="1"/>
      <w:jc w:val="center"/>
    </w:pPr>
  </w:style>
  <w:style w:type="paragraph" w:customStyle="1" w:styleId="t-10-9-sred">
    <w:name w:val="t-10-9-sred"/>
    <w:basedOn w:val="Normal"/>
    <w:rsid w:val="004248BA"/>
    <w:pPr>
      <w:spacing w:before="100" w:beforeAutospacing="1" w:after="100" w:afterAutospacing="1"/>
      <w:jc w:val="center"/>
    </w:pPr>
    <w:rPr>
      <w:sz w:val="26"/>
      <w:szCs w:val="26"/>
    </w:rPr>
  </w:style>
  <w:style w:type="character" w:customStyle="1" w:styleId="PlainTextChar">
    <w:name w:val="Plain Text Char"/>
    <w:link w:val="PlainText"/>
    <w:rsid w:val="00C33701"/>
    <w:rPr>
      <w:rFonts w:ascii="Courier New" w:hAnsi="Courier New" w:cs="Courier New"/>
    </w:rPr>
  </w:style>
  <w:style w:type="paragraph" w:customStyle="1" w:styleId="t-10-9-kurz-s">
    <w:name w:val="t-10-9-kurz-s"/>
    <w:basedOn w:val="Normal"/>
    <w:rsid w:val="00CE7212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CE721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0-9-kurz-s-ispod">
    <w:name w:val="t-10-9-kurz-s-ispod"/>
    <w:basedOn w:val="Normal"/>
    <w:rsid w:val="00CE721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5707A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4C3613"/>
  </w:style>
  <w:style w:type="character" w:customStyle="1" w:styleId="HeaderChar">
    <w:name w:val="Header Char"/>
    <w:basedOn w:val="DefaultParagraphFont"/>
    <w:link w:val="Header"/>
    <w:uiPriority w:val="99"/>
    <w:rsid w:val="00065D8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E01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E017C"/>
    <w:rPr>
      <w:sz w:val="24"/>
      <w:szCs w:val="24"/>
    </w:rPr>
  </w:style>
  <w:style w:type="paragraph" w:customStyle="1" w:styleId="box453054">
    <w:name w:val="box_453054"/>
    <w:basedOn w:val="Normal"/>
    <w:rsid w:val="003C26BB"/>
    <w:pPr>
      <w:spacing w:before="100" w:beforeAutospacing="1" w:after="100" w:afterAutospacing="1"/>
    </w:pPr>
  </w:style>
  <w:style w:type="paragraph" w:customStyle="1" w:styleId="box456339">
    <w:name w:val="box_456339"/>
    <w:basedOn w:val="Normal"/>
    <w:rsid w:val="00301164"/>
    <w:pPr>
      <w:spacing w:before="100" w:beforeAutospacing="1" w:after="225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DD641B"/>
    <w:rPr>
      <w:rFonts w:eastAsiaTheme="minorHAnsi"/>
    </w:rPr>
  </w:style>
  <w:style w:type="paragraph" w:customStyle="1" w:styleId="box459553">
    <w:name w:val="box_459553"/>
    <w:basedOn w:val="Normal"/>
    <w:rsid w:val="0033443A"/>
    <w:pPr>
      <w:spacing w:before="100" w:beforeAutospacing="1" w:after="225"/>
    </w:pPr>
  </w:style>
  <w:style w:type="character" w:customStyle="1" w:styleId="FooterChar">
    <w:name w:val="Footer Char"/>
    <w:link w:val="Footer"/>
    <w:uiPriority w:val="99"/>
    <w:rsid w:val="00452E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56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34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0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55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70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77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3412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38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1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760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364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790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68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602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8946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4586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3332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67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841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4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428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3289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4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13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0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42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4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6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03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47668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13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09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8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301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38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5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6701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61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8955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355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068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453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5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24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584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6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7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193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055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6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8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717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937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0675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4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0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01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736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0466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46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8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9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5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247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197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1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16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1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8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68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4544">
              <w:marLeft w:val="0"/>
              <w:marRight w:val="0"/>
              <w:marTop w:val="2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905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366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5915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3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476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553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72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697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8780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6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4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4005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541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2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6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06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4771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8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D8655-2EF3-4076-BFF1-20BE96A1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1863</Words>
  <Characters>10625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 E P U B L I K A  H R V A T S K A</vt:lpstr>
      <vt:lpstr>R E P U B L I K A  H R V A T S K A</vt:lpstr>
    </vt:vector>
  </TitlesOfParts>
  <Company>MORH</Company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P U B L I K A  H R V A T S K A</dc:title>
  <dc:creator>x</dc:creator>
  <cp:lastModifiedBy>Larisa Petrić</cp:lastModifiedBy>
  <cp:revision>2</cp:revision>
  <cp:lastPrinted>2020-04-01T07:13:00Z</cp:lastPrinted>
  <dcterms:created xsi:type="dcterms:W3CDTF">2020-04-01T10:19:00Z</dcterms:created>
  <dcterms:modified xsi:type="dcterms:W3CDTF">2020-04-01T10:19:00Z</dcterms:modified>
</cp:coreProperties>
</file>