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E2D" w:rsidRDefault="00B224E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4825" cy="6858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E3E2D" w:rsidRDefault="00B224E5">
      <w:pPr>
        <w:spacing w:before="60" w:after="168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VLADA REPUBLIKE HRVATSKE</w:t>
      </w:r>
    </w:p>
    <w:p w:rsidR="00AE3E2D" w:rsidRDefault="00AE3E2D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E2D" w:rsidRDefault="00B224E5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  <w:r w:rsidR="00296447">
        <w:rPr>
          <w:rFonts w:ascii="Times New Roman" w:eastAsia="Times New Roman" w:hAnsi="Times New Roman" w:cs="Times New Roman"/>
          <w:sz w:val="24"/>
          <w:szCs w:val="24"/>
        </w:rPr>
        <w:t>2. travnja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2020.</w:t>
      </w:r>
    </w:p>
    <w:p w:rsidR="00AE3E2D" w:rsidRDefault="00AE3E2D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3E2D" w:rsidRDefault="00AE3E2D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3E2D" w:rsidRDefault="00AE3E2D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3E2D" w:rsidRDefault="00B224E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a"/>
        <w:tblW w:w="918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951"/>
        <w:gridCol w:w="7229"/>
      </w:tblGrid>
      <w:tr w:rsidR="00AE3E2D">
        <w:tc>
          <w:tcPr>
            <w:tcW w:w="1951" w:type="dxa"/>
            <w:shd w:val="clear" w:color="auto" w:fill="auto"/>
          </w:tcPr>
          <w:p w:rsidR="00AE3E2D" w:rsidRDefault="00B224E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Predlagatelj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AE3E2D" w:rsidRDefault="00B224E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Ministarstvo financija</w:t>
            </w:r>
          </w:p>
        </w:tc>
      </w:tr>
    </w:tbl>
    <w:p w:rsidR="00AE3E2D" w:rsidRDefault="00B224E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a0"/>
        <w:tblW w:w="918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951"/>
        <w:gridCol w:w="7229"/>
      </w:tblGrid>
      <w:tr w:rsidR="00AE3E2D">
        <w:tc>
          <w:tcPr>
            <w:tcW w:w="1951" w:type="dxa"/>
            <w:shd w:val="clear" w:color="auto" w:fill="auto"/>
          </w:tcPr>
          <w:p w:rsidR="00AE3E2D" w:rsidRDefault="00B224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AE3E2D" w:rsidRDefault="00B224E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Prijedlog odluke o privremenom odgađanju primjene fiskalnih pravila</w:t>
            </w:r>
          </w:p>
        </w:tc>
      </w:tr>
    </w:tbl>
    <w:p w:rsidR="00AE3E2D" w:rsidRDefault="00B224E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E3E2D" w:rsidRDefault="00AE3E2D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E2D" w:rsidRDefault="00AE3E2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3E2D" w:rsidRDefault="00AE3E2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3E2D" w:rsidRDefault="00AE3E2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BCB" w:rsidRDefault="00A35BC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BCB" w:rsidRDefault="00A35BC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3E2D" w:rsidRDefault="00AE3E2D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AE3E2D" w:rsidRDefault="00AE3E2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3E2D" w:rsidRDefault="00B224E5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Banski dvori | Trg Sv. Marka 2  | 10000 Zagreb | tel. 01 4569 222 | vlada.gov.hr</w:t>
      </w:r>
    </w:p>
    <w:p w:rsidR="00AE3E2D" w:rsidRDefault="00B224E5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AE3E2D" w:rsidRDefault="00B224E5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PRIJEDLOG </w:t>
      </w:r>
    </w:p>
    <w:p w:rsidR="00AE3E2D" w:rsidRDefault="00AE3E2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3E2D" w:rsidRDefault="00B224E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temelju članka 10. stavka 4. Zakona o fiskalnoj odgovornosti (Narodne novine, broj 111/18), uz prethodno mišljenje Povjerenstva za fiskalnu politiku navedeno u 5. Stajalištu Povjerenstva za fiskalnu politiku o gospodarskim i fiskalnim posljedicama epidemije bolesti COVID-19, te primjeni fiskalnih pravila tijekom kriznog razdoblja (KLASA: 021-19/20-10-01, BROJ: </w:t>
      </w:r>
      <w:r w:rsidR="00EC3E03">
        <w:rPr>
          <w:rFonts w:ascii="Times New Roman" w:eastAsia="Times New Roman" w:hAnsi="Times New Roman" w:cs="Times New Roman"/>
          <w:sz w:val="24"/>
          <w:szCs w:val="24"/>
        </w:rPr>
        <w:t>6524-3-20-) od 30. ožujka 2020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EC3E0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Vlada Republike Hrvatske je na sjednici održanoj _________ 2020. godine donijela </w:t>
      </w:r>
    </w:p>
    <w:p w:rsidR="00AE3E2D" w:rsidRDefault="00AE3E2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3E2D" w:rsidRDefault="00B224E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ODLUKU O PRIVREMENOM ODGAĐANJU PRIMJENE FISKALNIH PRAVILA</w:t>
      </w:r>
    </w:p>
    <w:p w:rsidR="00AE3E2D" w:rsidRDefault="00AE3E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E2D" w:rsidRDefault="00B224E5" w:rsidP="00A35BC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I.</w:t>
      </w:r>
    </w:p>
    <w:p w:rsidR="00A35BCB" w:rsidRDefault="00EC3E03" w:rsidP="00A35BC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Zbog izvanrednih okolnosti uslijed epidemije COVID-19 (SARS—CoV-2, u daljnjem tekstu: koronavirus) na teritoriju Republike Hrvatske, o</w:t>
      </w:r>
      <w:r w:rsidR="00B224E5">
        <w:rPr>
          <w:rFonts w:ascii="Times New Roman" w:eastAsia="Times New Roman" w:hAnsi="Times New Roman" w:cs="Times New Roman"/>
          <w:sz w:val="24"/>
          <w:szCs w:val="24"/>
        </w:rPr>
        <w:t xml:space="preserve">vom </w:t>
      </w:r>
      <w:r w:rsidR="00142171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="00B224E5">
        <w:rPr>
          <w:rFonts w:ascii="Times New Roman" w:eastAsia="Times New Roman" w:hAnsi="Times New Roman" w:cs="Times New Roman"/>
          <w:sz w:val="24"/>
          <w:szCs w:val="24"/>
        </w:rPr>
        <w:t>Odlukom privremeno odgađa primjena fiskalnih pravila iz članaka 6., 7. i 8. Zakona o fiskalnoj odgovornosti (Narodne novine, broj 111/18).</w:t>
      </w:r>
      <w:bookmarkStart w:id="1" w:name="_gjdgxs" w:colFirst="0" w:colLast="0"/>
      <w:bookmarkEnd w:id="1"/>
    </w:p>
    <w:p w:rsidR="00AE3E2D" w:rsidRDefault="00B224E5" w:rsidP="00A35BC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</w:t>
      </w:r>
    </w:p>
    <w:p w:rsidR="00AE3E2D" w:rsidRDefault="00B224E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Ova Odluka stupa na snagu danom donošenja</w:t>
      </w:r>
      <w:r w:rsidR="00EC3E03">
        <w:rPr>
          <w:rFonts w:ascii="Times New Roman" w:eastAsia="Times New Roman" w:hAnsi="Times New Roman" w:cs="Times New Roman"/>
          <w:sz w:val="24"/>
          <w:szCs w:val="24"/>
        </w:rPr>
        <w:t xml:space="preserve"> i objavit će se u „Narodnim novinama“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 ostat će na snazi do opoziva. </w:t>
      </w:r>
    </w:p>
    <w:p w:rsidR="00AE3E2D" w:rsidRDefault="00AE3E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E2D" w:rsidRDefault="00AE3E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3E2D" w:rsidRDefault="00AE3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3E2D" w:rsidRDefault="00AE3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3E2D" w:rsidRDefault="00B22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KLASA: </w:t>
      </w:r>
    </w:p>
    <w:p w:rsidR="00AE3E2D" w:rsidRDefault="00B22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URBROJ: </w:t>
      </w:r>
    </w:p>
    <w:p w:rsidR="00AE3E2D" w:rsidRDefault="00B22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Zagreb, </w:t>
      </w:r>
    </w:p>
    <w:p w:rsidR="00AE3E2D" w:rsidRDefault="00B224E5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PREDSJEDNIK</w:t>
      </w:r>
    </w:p>
    <w:p w:rsidR="00AE3E2D" w:rsidRDefault="00AE3E2D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3E2D" w:rsidRDefault="00AE3E2D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3E2D" w:rsidRDefault="00B224E5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mr. sc. Andrej Plenković</w:t>
      </w:r>
    </w:p>
    <w:p w:rsidR="00AE3E2D" w:rsidRDefault="00B224E5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AE3E2D" w:rsidRDefault="00AE3E2D">
      <w:pPr>
        <w:spacing w:line="259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  <w:sectPr w:rsidR="00AE3E2D">
          <w:headerReference w:type="default" r:id="rId7"/>
          <w:headerReference w:type="first" r:id="rId8"/>
          <w:pgSz w:w="11906" w:h="16838"/>
          <w:pgMar w:top="1418" w:right="1418" w:bottom="1418" w:left="1418" w:header="709" w:footer="709" w:gutter="0"/>
          <w:pgNumType w:start="1"/>
          <w:cols w:space="720" w:equalWidth="0">
            <w:col w:w="9406"/>
          </w:cols>
        </w:sectPr>
      </w:pPr>
    </w:p>
    <w:p w:rsidR="00AE3E2D" w:rsidRDefault="00B224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OBRAZLOŽENJE</w:t>
      </w:r>
    </w:p>
    <w:p w:rsidR="00AE3E2D" w:rsidRDefault="00AE3E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3E2D" w:rsidRDefault="00B22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Krajem siječnja 2020. Svjetska zdravstvena organizacija (u daljnjem tekstu: WHO) proglasila je epidemiju COVID-19 (SARS—CoV-2, u daljnjem tekstu: koronavirus): javnozdravstvenom prijetnjom od međunarodnog značaja (PHEIC) zbog brzine širenja epidemije i velikog broja nepoznanica s njom u vezi, dok je 11. ožujka 2020. WHO proglasio globalnu pandemiju zbog koronavirusa. Dana 25. veljače 2020. potvrđen je prvi slučaj koronavirusa u Republici Hrvatskoj i od tada se broj slučajeva kontinuirano povećava. </w:t>
      </w:r>
    </w:p>
    <w:p w:rsidR="00AE3E2D" w:rsidRDefault="00AE3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E2D" w:rsidRDefault="00B22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Povjerenstvo za fiskalnu politiku (u daljnjem tekstu: Povjerenstvo) je u svom 5. Stajalištu o gospodarskim i fiskalnim posljedicama epidemije bolesti COVID-19, te primjeni fiskalnih pravila tijekom kriznog razdoblja (KLASA: 021-19/20-10-01, BROJ: 6524-3-20-) od 30. ožujka 2020. navelo kako  su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pandemija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koronavirusa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mjere za obuzdavanje njenog širenja veliki šok za svjetsko i hrvatsko gospodarstvo i stanje javnih financija. Povjerenstvo nadalje navodi kako će veliko usporavanje gospodarskih aktivnosti dovesti do snažnog pada javnih prihoda. Istodobno će provedba nužnih zdravstvenih intervencija, spašavanje i podrška gospodarstvu tijekom i nakon epidemije utjecati i na porast javne potrošnje. Sve će to dovesti do znatnog porasta proračunskog manjka i javnog duga. </w:t>
      </w:r>
    </w:p>
    <w:p w:rsidR="00AE3E2D" w:rsidRDefault="00B22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3E2D" w:rsidRDefault="00B22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Zakon o fiskalnoj odgovornosti i pravila Pakta o stabilnosti i rastu Europske unije prepoznaju mogućnost nastanka sličnih poremećaja i omogućavaju primjeren odgovor fiskalne politike radi ublažavanja negativnih posljedica krize. U članku 10. stavku 3. Zakona o fiskalnoj odgovornosti (Narodne novine, broj 111/18) utvrđeno je kako je moguće i dopušteno privremeno odgoditi primjenu fiskalnih pravila u slučaju izvanrednih okolnosti, sukladno pravilima Europske unije. Pravila Pakta o stabilnosti i rastu dozvoljavaju privremeni porast proračunskog deficita u dva slučaja. Prvi slučaj se odnosi </w:t>
      </w:r>
      <w:r w:rsidR="00CA219A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eastAsia="Times New Roman" w:hAnsi="Times New Roman" w:cs="Times New Roman"/>
          <w:sz w:val="24"/>
          <w:szCs w:val="24"/>
        </w:rPr>
        <w:t>nastanak događaja izvan kontrole države, u kojem je dozvoljeno financiranje dodatnih aktivnosti izravno povezanih s tim događajem. Drugi slučaj, koji je sada aktiviran po prvi put, odnosi se na stanje ekonomske krize na razini Europske unije te omogućuje snažniji i koordinirani fiskalni odgovor na razini cijele Europske unije.</w:t>
      </w:r>
    </w:p>
    <w:p w:rsidR="00AE3E2D" w:rsidRDefault="00AE3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E2D" w:rsidRDefault="00B22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naprijed navedenom 5. Stajalištu</w:t>
      </w:r>
      <w:r w:rsidR="00CA219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Povjerenstvo je navelo kako smatra da je Odlukom o proglašenju epidemije bolesti COVID-19 uzrokovane virusom SARS-CoV-2 od 11. ožujka 2020. prepoznato postojanje izvanrednih okolnosti iz članka 10. Zakona o fiskalnoj odgovornosti te je pozvalo Vladu Republike Hrvatske da donese Odluku o privremenom odgađanju primjene fiskalnih pravila.</w:t>
      </w:r>
    </w:p>
    <w:p w:rsidR="00AE3E2D" w:rsidRDefault="00AE3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E2D" w:rsidRDefault="00B22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Slijedom navedenog, predlaže se donošenje ove Odluke kojom će se privremeno odgoditi primjena pravila strukturnog salda, pravila rashoda i pravila javnog duga. </w:t>
      </w:r>
    </w:p>
    <w:p w:rsidR="00AE3E2D" w:rsidRDefault="00AE3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E2D" w:rsidRDefault="00B22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Privremeno odgađanje primjene fiskalnih pravila omogućit će poduzimanje mjera koje će biti usmjerene na otklanjanje zdravstvenih, društvenih, gospodarskih i svih drugih posljedica ove epidemije</w:t>
      </w:r>
      <w:r w:rsidR="00350BC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3E2D" w:rsidRDefault="00AE3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E2D" w:rsidRDefault="00B22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razdoblju u kojem se fiskalna pravila iz Zakona o fiskalnoj odgovornosti neće primjenjivati, Vlada Republike Hrvatske može prilikom donošenja mjera, a tijekom trajanja izvanrednih okolnosti odstupiti od cilja</w:t>
      </w:r>
      <w:r w:rsidR="00CA219A">
        <w:rPr>
          <w:rFonts w:ascii="Times New Roman" w:eastAsia="Times New Roman" w:hAnsi="Times New Roman" w:cs="Times New Roman"/>
          <w:sz w:val="24"/>
          <w:szCs w:val="24"/>
        </w:rPr>
        <w:t>ne razine proračunskog manjka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javnog duga, ali te mjere će biti krat</w:t>
      </w:r>
      <w:r w:rsidR="00CA219A">
        <w:rPr>
          <w:rFonts w:ascii="Times New Roman" w:eastAsia="Times New Roman" w:hAnsi="Times New Roman" w:cs="Times New Roman"/>
          <w:sz w:val="24"/>
          <w:szCs w:val="24"/>
        </w:rPr>
        <w:t xml:space="preserve">kotrajne i ciljane kako bi se u što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kraćem roku riješile društvene i gospodarske posljedice epidemije koronavirusa. </w:t>
      </w:r>
    </w:p>
    <w:p w:rsidR="00AE3E2D" w:rsidRDefault="00AE3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E2D" w:rsidRDefault="00B22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Slijedom svega navedenog predlaže se donošenje ove Odluke. </w:t>
      </w:r>
    </w:p>
    <w:sectPr w:rsidR="00AE3E2D">
      <w:pgSz w:w="11906" w:h="16838"/>
      <w:pgMar w:top="1418" w:right="1418" w:bottom="1418" w:left="1418" w:header="709" w:footer="709" w:gutter="0"/>
      <w:cols w:space="720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58D" w:rsidRDefault="00C1158D">
      <w:pPr>
        <w:spacing w:after="0" w:line="240" w:lineRule="auto"/>
      </w:pPr>
      <w:r>
        <w:separator/>
      </w:r>
    </w:p>
  </w:endnote>
  <w:endnote w:type="continuationSeparator" w:id="0">
    <w:p w:rsidR="00C1158D" w:rsidRDefault="00C11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58D" w:rsidRDefault="00C1158D">
      <w:pPr>
        <w:spacing w:after="0" w:line="240" w:lineRule="auto"/>
      </w:pPr>
      <w:r>
        <w:separator/>
      </w:r>
    </w:p>
  </w:footnote>
  <w:footnote w:type="continuationSeparator" w:id="0">
    <w:p w:rsidR="00C1158D" w:rsidRDefault="00C11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E2D" w:rsidRDefault="00AE3E2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  <w:p w:rsidR="00AE3E2D" w:rsidRDefault="00AE3E2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E2D" w:rsidRDefault="00B224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AE3E2D" w:rsidRDefault="00B224E5">
    <w:pPr>
      <w:pBdr>
        <w:top w:val="nil"/>
        <w:left w:val="nil"/>
        <w:bottom w:val="nil"/>
        <w:right w:val="nil"/>
        <w:between w:val="nil"/>
      </w:pBdr>
      <w:tabs>
        <w:tab w:val="left" w:pos="6045"/>
      </w:tabs>
      <w:spacing w:after="0" w:line="240" w:lineRule="auto"/>
      <w:rPr>
        <w:color w:val="000000"/>
      </w:rPr>
    </w:pP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2D"/>
    <w:rsid w:val="000A0C84"/>
    <w:rsid w:val="00142171"/>
    <w:rsid w:val="00296447"/>
    <w:rsid w:val="00312B11"/>
    <w:rsid w:val="00350BC0"/>
    <w:rsid w:val="0082106E"/>
    <w:rsid w:val="009E4D51"/>
    <w:rsid w:val="00A35BCB"/>
    <w:rsid w:val="00AE3E2D"/>
    <w:rsid w:val="00B224E5"/>
    <w:rsid w:val="00C1158D"/>
    <w:rsid w:val="00CA219A"/>
    <w:rsid w:val="00EC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A03DC"/>
  <w15:docId w15:val="{EA72ED65-2C2C-4FF0-ADA5-BF2EEB9C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0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C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Radeljak Novaković</dc:creator>
  <cp:lastModifiedBy>Larisa Petrić</cp:lastModifiedBy>
  <cp:revision>2</cp:revision>
  <dcterms:created xsi:type="dcterms:W3CDTF">2020-04-01T10:00:00Z</dcterms:created>
  <dcterms:modified xsi:type="dcterms:W3CDTF">2020-04-01T10:00:00Z</dcterms:modified>
</cp:coreProperties>
</file>