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8982A" w14:textId="77777777" w:rsidR="00694D23" w:rsidRPr="002A6355" w:rsidRDefault="00694D23" w:rsidP="00694D23">
      <w:pPr>
        <w:pBdr>
          <w:bottom w:val="single" w:sz="12" w:space="1" w:color="auto"/>
        </w:pBdr>
        <w:suppressAutoHyphens/>
        <w:jc w:val="center"/>
        <w:rPr>
          <w:rFonts w:eastAsia="Calibri"/>
          <w:b/>
        </w:rPr>
      </w:pPr>
      <w:bookmarkStart w:id="0" w:name="_GoBack"/>
      <w:bookmarkEnd w:id="0"/>
      <w:r w:rsidRPr="002A6355">
        <w:rPr>
          <w:rFonts w:eastAsia="Calibri"/>
          <w:b/>
        </w:rPr>
        <w:t>VLADA REPUBLIKE HRVATSKE</w:t>
      </w:r>
    </w:p>
    <w:p w14:paraId="20925096" w14:textId="77777777" w:rsidR="00694D23" w:rsidRPr="002A6355" w:rsidRDefault="00694D23" w:rsidP="00694D23">
      <w:pPr>
        <w:suppressAutoHyphens/>
        <w:jc w:val="center"/>
        <w:rPr>
          <w:rFonts w:eastAsia="Calibri"/>
          <w:b/>
        </w:rPr>
      </w:pPr>
    </w:p>
    <w:p w14:paraId="282A4F5A" w14:textId="77777777" w:rsidR="00694D23" w:rsidRPr="002A6355" w:rsidRDefault="00694D23" w:rsidP="00694D23">
      <w:pPr>
        <w:widowControl w:val="0"/>
        <w:jc w:val="center"/>
        <w:rPr>
          <w:b/>
          <w:snapToGrid w:val="0"/>
          <w:lang w:eastAsia="hr-HR"/>
        </w:rPr>
      </w:pPr>
    </w:p>
    <w:p w14:paraId="7A3306C2" w14:textId="77777777" w:rsidR="00694D23" w:rsidRPr="002A6355" w:rsidRDefault="00694D23" w:rsidP="00694D23">
      <w:pPr>
        <w:widowControl w:val="0"/>
        <w:jc w:val="center"/>
        <w:rPr>
          <w:b/>
          <w:snapToGrid w:val="0"/>
          <w:lang w:eastAsia="hr-HR"/>
        </w:rPr>
      </w:pPr>
    </w:p>
    <w:p w14:paraId="4FFAE08F" w14:textId="77777777" w:rsidR="00694D23" w:rsidRPr="002A6355" w:rsidRDefault="00694D23" w:rsidP="00694D23">
      <w:pPr>
        <w:widowControl w:val="0"/>
        <w:jc w:val="center"/>
        <w:rPr>
          <w:b/>
          <w:i/>
          <w:snapToGrid w:val="0"/>
          <w:lang w:eastAsia="hr-HR"/>
        </w:rPr>
      </w:pPr>
    </w:p>
    <w:p w14:paraId="6685BBA4" w14:textId="77777777" w:rsidR="00694D23" w:rsidRPr="002A6355" w:rsidRDefault="00694D23" w:rsidP="00694D23">
      <w:pPr>
        <w:widowControl w:val="0"/>
        <w:jc w:val="center"/>
        <w:rPr>
          <w:b/>
          <w:snapToGrid w:val="0"/>
          <w:lang w:eastAsia="hr-HR"/>
        </w:rPr>
      </w:pPr>
    </w:p>
    <w:p w14:paraId="337C7FC9" w14:textId="77777777" w:rsidR="00694D23" w:rsidRPr="002A6355" w:rsidRDefault="00694D23" w:rsidP="00694D23">
      <w:pPr>
        <w:widowControl w:val="0"/>
        <w:jc w:val="center"/>
        <w:rPr>
          <w:b/>
          <w:snapToGrid w:val="0"/>
          <w:lang w:eastAsia="hr-HR"/>
        </w:rPr>
      </w:pPr>
    </w:p>
    <w:p w14:paraId="4A3F0980" w14:textId="77777777" w:rsidR="00694D23" w:rsidRPr="002A6355" w:rsidRDefault="00694D23" w:rsidP="00694D23">
      <w:pPr>
        <w:widowControl w:val="0"/>
        <w:suppressAutoHyphens/>
        <w:jc w:val="center"/>
        <w:rPr>
          <w:b/>
          <w:snapToGrid w:val="0"/>
          <w:lang w:eastAsia="hr-HR"/>
        </w:rPr>
      </w:pPr>
    </w:p>
    <w:p w14:paraId="6F5C5847" w14:textId="77777777" w:rsidR="00694D23" w:rsidRPr="002A6355" w:rsidRDefault="00694D23" w:rsidP="00694D23">
      <w:pPr>
        <w:widowControl w:val="0"/>
        <w:suppressAutoHyphens/>
        <w:jc w:val="center"/>
        <w:rPr>
          <w:b/>
          <w:snapToGrid w:val="0"/>
          <w:lang w:eastAsia="hr-HR"/>
        </w:rPr>
      </w:pPr>
    </w:p>
    <w:p w14:paraId="44B38165" w14:textId="77777777" w:rsidR="00694D23" w:rsidRPr="002A6355" w:rsidRDefault="00694D23" w:rsidP="00694D23">
      <w:pPr>
        <w:widowControl w:val="0"/>
        <w:suppressAutoHyphens/>
        <w:jc w:val="center"/>
        <w:rPr>
          <w:b/>
          <w:snapToGrid w:val="0"/>
          <w:lang w:eastAsia="hr-HR"/>
        </w:rPr>
      </w:pPr>
    </w:p>
    <w:p w14:paraId="3577E538" w14:textId="77777777" w:rsidR="00694D23" w:rsidRPr="002A6355" w:rsidRDefault="00694D23" w:rsidP="00694D23">
      <w:pPr>
        <w:widowControl w:val="0"/>
        <w:suppressAutoHyphens/>
        <w:jc w:val="center"/>
        <w:rPr>
          <w:b/>
          <w:snapToGrid w:val="0"/>
          <w:lang w:eastAsia="hr-HR"/>
        </w:rPr>
      </w:pPr>
    </w:p>
    <w:p w14:paraId="3C75532D" w14:textId="77777777" w:rsidR="00747A2F" w:rsidRPr="002A6355" w:rsidRDefault="00747A2F" w:rsidP="00694D23">
      <w:pPr>
        <w:widowControl w:val="0"/>
        <w:suppressAutoHyphens/>
        <w:jc w:val="center"/>
        <w:rPr>
          <w:b/>
          <w:snapToGrid w:val="0"/>
          <w:lang w:eastAsia="hr-HR"/>
        </w:rPr>
      </w:pPr>
    </w:p>
    <w:p w14:paraId="7C04C421" w14:textId="77777777" w:rsidR="00747A2F" w:rsidRPr="002A6355" w:rsidRDefault="00747A2F" w:rsidP="00694D23">
      <w:pPr>
        <w:widowControl w:val="0"/>
        <w:suppressAutoHyphens/>
        <w:jc w:val="center"/>
        <w:rPr>
          <w:b/>
          <w:snapToGrid w:val="0"/>
          <w:lang w:eastAsia="hr-HR"/>
        </w:rPr>
      </w:pPr>
    </w:p>
    <w:p w14:paraId="53A173E7" w14:textId="77777777" w:rsidR="00694D23" w:rsidRPr="002A6355" w:rsidRDefault="00694D23" w:rsidP="00694D23">
      <w:pPr>
        <w:widowControl w:val="0"/>
        <w:suppressAutoHyphens/>
        <w:jc w:val="center"/>
        <w:rPr>
          <w:b/>
          <w:snapToGrid w:val="0"/>
          <w:lang w:eastAsia="hr-HR"/>
        </w:rPr>
      </w:pPr>
    </w:p>
    <w:p w14:paraId="73E84798" w14:textId="77777777" w:rsidR="00694D23" w:rsidRPr="002A6355" w:rsidRDefault="00694D23" w:rsidP="00694D23">
      <w:pPr>
        <w:widowControl w:val="0"/>
        <w:suppressAutoHyphens/>
        <w:jc w:val="center"/>
        <w:rPr>
          <w:b/>
          <w:snapToGrid w:val="0"/>
          <w:lang w:eastAsia="hr-HR"/>
        </w:rPr>
      </w:pPr>
    </w:p>
    <w:p w14:paraId="310F9AE4" w14:textId="77777777" w:rsidR="00694D23" w:rsidRPr="002A6355" w:rsidRDefault="00694D23" w:rsidP="00694D23">
      <w:pPr>
        <w:widowControl w:val="0"/>
        <w:suppressAutoHyphens/>
        <w:jc w:val="center"/>
        <w:rPr>
          <w:b/>
          <w:snapToGrid w:val="0"/>
          <w:lang w:eastAsia="hr-HR"/>
        </w:rPr>
      </w:pPr>
    </w:p>
    <w:p w14:paraId="3EB5DC4B" w14:textId="77777777" w:rsidR="00694D23" w:rsidRPr="002A6355" w:rsidRDefault="00694D23" w:rsidP="00694D23">
      <w:pPr>
        <w:widowControl w:val="0"/>
        <w:suppressAutoHyphens/>
        <w:jc w:val="center"/>
        <w:rPr>
          <w:b/>
          <w:snapToGrid w:val="0"/>
          <w:lang w:eastAsia="hr-HR"/>
        </w:rPr>
      </w:pPr>
    </w:p>
    <w:p w14:paraId="61D0FD50" w14:textId="77777777" w:rsidR="00694D23" w:rsidRPr="002A6355" w:rsidRDefault="00694D23" w:rsidP="00694D23">
      <w:pPr>
        <w:widowControl w:val="0"/>
        <w:suppressAutoHyphens/>
        <w:jc w:val="center"/>
        <w:rPr>
          <w:b/>
          <w:snapToGrid w:val="0"/>
          <w:lang w:eastAsia="hr-HR"/>
        </w:rPr>
      </w:pPr>
    </w:p>
    <w:p w14:paraId="2992DEA0" w14:textId="77777777" w:rsidR="00694D23" w:rsidRPr="002A6355" w:rsidRDefault="00694D23" w:rsidP="00694D23">
      <w:pPr>
        <w:widowControl w:val="0"/>
        <w:suppressAutoHyphens/>
        <w:jc w:val="center"/>
        <w:rPr>
          <w:b/>
          <w:snapToGrid w:val="0"/>
          <w:lang w:eastAsia="hr-HR"/>
        </w:rPr>
      </w:pPr>
    </w:p>
    <w:p w14:paraId="1ED95B6B" w14:textId="77777777" w:rsidR="00694D23" w:rsidRPr="002A6355" w:rsidRDefault="00694D23" w:rsidP="00694D23">
      <w:pPr>
        <w:widowControl w:val="0"/>
        <w:suppressAutoHyphens/>
        <w:jc w:val="center"/>
        <w:rPr>
          <w:b/>
          <w:snapToGrid w:val="0"/>
          <w:lang w:eastAsia="hr-HR"/>
        </w:rPr>
      </w:pPr>
    </w:p>
    <w:p w14:paraId="1394E640" w14:textId="77777777" w:rsidR="00694D23" w:rsidRPr="002A6355" w:rsidRDefault="00694D23" w:rsidP="00694D23">
      <w:pPr>
        <w:widowControl w:val="0"/>
        <w:suppressAutoHyphens/>
        <w:jc w:val="center"/>
        <w:rPr>
          <w:b/>
          <w:snapToGrid w:val="0"/>
          <w:lang w:eastAsia="hr-HR"/>
        </w:rPr>
      </w:pPr>
    </w:p>
    <w:p w14:paraId="5251EF94" w14:textId="77777777" w:rsidR="00694D23" w:rsidRPr="002A6355" w:rsidRDefault="00694D23" w:rsidP="00694D23">
      <w:pPr>
        <w:widowControl w:val="0"/>
        <w:suppressAutoHyphens/>
        <w:jc w:val="center"/>
        <w:rPr>
          <w:b/>
          <w:snapToGrid w:val="0"/>
          <w:lang w:eastAsia="hr-HR"/>
        </w:rPr>
      </w:pPr>
    </w:p>
    <w:p w14:paraId="2C60E1CD" w14:textId="77777777" w:rsidR="00694D23" w:rsidRPr="002A6355" w:rsidRDefault="00694D23" w:rsidP="00694D23">
      <w:pPr>
        <w:widowControl w:val="0"/>
        <w:suppressAutoHyphens/>
        <w:jc w:val="center"/>
        <w:rPr>
          <w:b/>
          <w:snapToGrid w:val="0"/>
          <w:lang w:eastAsia="hr-HR"/>
        </w:rPr>
      </w:pPr>
      <w:r w:rsidRPr="002A6355">
        <w:rPr>
          <w:b/>
          <w:snapToGrid w:val="0"/>
          <w:lang w:eastAsia="hr-HR"/>
        </w:rPr>
        <w:t xml:space="preserve">PRIJEDLOG ZAKONA O IZMJENAMA I DOPUNAMA </w:t>
      </w:r>
    </w:p>
    <w:p w14:paraId="1BC33191" w14:textId="215C1074" w:rsidR="00694D23" w:rsidRPr="002A6355" w:rsidRDefault="00694D23" w:rsidP="00694D23">
      <w:pPr>
        <w:widowControl w:val="0"/>
        <w:suppressAutoHyphens/>
        <w:jc w:val="center"/>
        <w:rPr>
          <w:b/>
          <w:snapToGrid w:val="0"/>
          <w:lang w:eastAsia="hr-HR"/>
        </w:rPr>
      </w:pPr>
      <w:r w:rsidRPr="002A6355">
        <w:rPr>
          <w:b/>
          <w:snapToGrid w:val="0"/>
          <w:lang w:eastAsia="hr-HR"/>
        </w:rPr>
        <w:t xml:space="preserve">ZAKONA O PRUŽANJU USLUGA U TURIZMU, </w:t>
      </w:r>
    </w:p>
    <w:p w14:paraId="2A515514" w14:textId="77777777" w:rsidR="00694D23" w:rsidRPr="002A6355" w:rsidRDefault="00694D23" w:rsidP="00694D23">
      <w:pPr>
        <w:widowControl w:val="0"/>
        <w:suppressAutoHyphens/>
        <w:jc w:val="center"/>
        <w:rPr>
          <w:b/>
          <w:snapToGrid w:val="0"/>
          <w:lang w:eastAsia="hr-HR"/>
        </w:rPr>
      </w:pPr>
      <w:r w:rsidRPr="002A6355">
        <w:rPr>
          <w:b/>
          <w:snapToGrid w:val="0"/>
          <w:lang w:eastAsia="hr-HR"/>
        </w:rPr>
        <w:t>S KONAČNIM PRIJEDLOGOM ZAKONA</w:t>
      </w:r>
    </w:p>
    <w:p w14:paraId="0D39AC19" w14:textId="77777777" w:rsidR="00694D23" w:rsidRPr="002A6355" w:rsidRDefault="00694D23" w:rsidP="00694D23">
      <w:pPr>
        <w:widowControl w:val="0"/>
        <w:suppressAutoHyphens/>
        <w:jc w:val="center"/>
        <w:rPr>
          <w:b/>
          <w:snapToGrid w:val="0"/>
          <w:lang w:eastAsia="hr-HR"/>
        </w:rPr>
      </w:pPr>
    </w:p>
    <w:p w14:paraId="788BE7A9" w14:textId="77777777" w:rsidR="00694D23" w:rsidRPr="002A6355" w:rsidRDefault="00694D23" w:rsidP="00694D23">
      <w:pPr>
        <w:widowControl w:val="0"/>
        <w:suppressAutoHyphens/>
        <w:jc w:val="center"/>
        <w:rPr>
          <w:b/>
          <w:snapToGrid w:val="0"/>
          <w:lang w:eastAsia="hr-HR"/>
        </w:rPr>
      </w:pPr>
    </w:p>
    <w:p w14:paraId="2A434185" w14:textId="77777777" w:rsidR="00694D23" w:rsidRPr="002A6355" w:rsidRDefault="00694D23" w:rsidP="00694D23">
      <w:pPr>
        <w:widowControl w:val="0"/>
        <w:suppressAutoHyphens/>
        <w:jc w:val="center"/>
        <w:rPr>
          <w:b/>
          <w:snapToGrid w:val="0"/>
          <w:lang w:eastAsia="hr-HR"/>
        </w:rPr>
      </w:pPr>
    </w:p>
    <w:p w14:paraId="7135605B" w14:textId="77777777" w:rsidR="00694D23" w:rsidRPr="002A6355" w:rsidRDefault="00694D23" w:rsidP="00694D23">
      <w:pPr>
        <w:widowControl w:val="0"/>
        <w:suppressAutoHyphens/>
        <w:jc w:val="center"/>
        <w:rPr>
          <w:b/>
          <w:snapToGrid w:val="0"/>
          <w:lang w:eastAsia="hr-HR"/>
        </w:rPr>
      </w:pPr>
    </w:p>
    <w:p w14:paraId="27BE897B" w14:textId="77777777" w:rsidR="00694D23" w:rsidRPr="002A6355" w:rsidRDefault="00694D23" w:rsidP="00694D23">
      <w:pPr>
        <w:widowControl w:val="0"/>
        <w:suppressAutoHyphens/>
        <w:jc w:val="center"/>
        <w:rPr>
          <w:b/>
          <w:snapToGrid w:val="0"/>
          <w:lang w:eastAsia="hr-HR"/>
        </w:rPr>
      </w:pPr>
    </w:p>
    <w:p w14:paraId="53AD086D" w14:textId="77777777" w:rsidR="00694D23" w:rsidRPr="002A6355" w:rsidRDefault="00694D23" w:rsidP="00694D23">
      <w:pPr>
        <w:widowControl w:val="0"/>
        <w:suppressAutoHyphens/>
        <w:jc w:val="center"/>
        <w:rPr>
          <w:b/>
          <w:snapToGrid w:val="0"/>
          <w:lang w:eastAsia="hr-HR"/>
        </w:rPr>
      </w:pPr>
    </w:p>
    <w:p w14:paraId="30292826" w14:textId="77777777" w:rsidR="00694D23" w:rsidRPr="002A6355" w:rsidRDefault="00694D23" w:rsidP="00694D23">
      <w:pPr>
        <w:widowControl w:val="0"/>
        <w:suppressAutoHyphens/>
        <w:jc w:val="center"/>
        <w:rPr>
          <w:b/>
          <w:snapToGrid w:val="0"/>
          <w:lang w:eastAsia="hr-HR"/>
        </w:rPr>
      </w:pPr>
    </w:p>
    <w:p w14:paraId="35F5F885" w14:textId="77777777" w:rsidR="00694D23" w:rsidRPr="002A6355" w:rsidRDefault="00694D23" w:rsidP="00694D23">
      <w:pPr>
        <w:widowControl w:val="0"/>
        <w:suppressAutoHyphens/>
        <w:jc w:val="center"/>
        <w:rPr>
          <w:b/>
          <w:snapToGrid w:val="0"/>
          <w:lang w:eastAsia="hr-HR"/>
        </w:rPr>
      </w:pPr>
    </w:p>
    <w:p w14:paraId="384BE16E" w14:textId="77777777" w:rsidR="00694D23" w:rsidRPr="002A6355" w:rsidRDefault="00694D23" w:rsidP="00694D23">
      <w:pPr>
        <w:widowControl w:val="0"/>
        <w:suppressAutoHyphens/>
        <w:jc w:val="center"/>
        <w:rPr>
          <w:b/>
          <w:snapToGrid w:val="0"/>
          <w:lang w:eastAsia="hr-HR"/>
        </w:rPr>
      </w:pPr>
    </w:p>
    <w:p w14:paraId="52140E01" w14:textId="77777777" w:rsidR="00694D23" w:rsidRPr="002A6355" w:rsidRDefault="00694D23" w:rsidP="00694D23">
      <w:pPr>
        <w:widowControl w:val="0"/>
        <w:suppressAutoHyphens/>
        <w:jc w:val="center"/>
        <w:rPr>
          <w:b/>
          <w:snapToGrid w:val="0"/>
          <w:lang w:eastAsia="hr-HR"/>
        </w:rPr>
      </w:pPr>
    </w:p>
    <w:p w14:paraId="666A1C6B" w14:textId="77777777" w:rsidR="00694D23" w:rsidRPr="002A6355" w:rsidRDefault="00694D23" w:rsidP="00694D23">
      <w:pPr>
        <w:widowControl w:val="0"/>
        <w:suppressAutoHyphens/>
        <w:jc w:val="center"/>
        <w:rPr>
          <w:b/>
          <w:snapToGrid w:val="0"/>
          <w:lang w:eastAsia="hr-HR"/>
        </w:rPr>
      </w:pPr>
    </w:p>
    <w:p w14:paraId="0FD12FD5" w14:textId="77777777" w:rsidR="00694D23" w:rsidRPr="002A6355" w:rsidRDefault="00694D23" w:rsidP="00694D23">
      <w:pPr>
        <w:widowControl w:val="0"/>
        <w:suppressAutoHyphens/>
        <w:jc w:val="center"/>
        <w:rPr>
          <w:b/>
          <w:snapToGrid w:val="0"/>
          <w:lang w:eastAsia="hr-HR"/>
        </w:rPr>
      </w:pPr>
    </w:p>
    <w:p w14:paraId="6724B4A0" w14:textId="77777777" w:rsidR="00694D23" w:rsidRPr="002A6355" w:rsidRDefault="00694D23" w:rsidP="00694D23">
      <w:pPr>
        <w:widowControl w:val="0"/>
        <w:suppressAutoHyphens/>
        <w:jc w:val="center"/>
        <w:rPr>
          <w:b/>
          <w:snapToGrid w:val="0"/>
          <w:lang w:eastAsia="hr-HR"/>
        </w:rPr>
      </w:pPr>
    </w:p>
    <w:p w14:paraId="06324B73" w14:textId="77777777" w:rsidR="00694D23" w:rsidRPr="002A6355" w:rsidRDefault="00694D23" w:rsidP="00694D23">
      <w:pPr>
        <w:widowControl w:val="0"/>
        <w:suppressAutoHyphens/>
        <w:jc w:val="center"/>
        <w:rPr>
          <w:b/>
          <w:snapToGrid w:val="0"/>
          <w:lang w:eastAsia="hr-HR"/>
        </w:rPr>
      </w:pPr>
    </w:p>
    <w:p w14:paraId="52852EC7" w14:textId="77777777" w:rsidR="00694D23" w:rsidRPr="002A6355" w:rsidRDefault="00694D23" w:rsidP="00694D23">
      <w:pPr>
        <w:widowControl w:val="0"/>
        <w:suppressAutoHyphens/>
        <w:jc w:val="center"/>
        <w:rPr>
          <w:b/>
          <w:snapToGrid w:val="0"/>
          <w:lang w:eastAsia="hr-HR"/>
        </w:rPr>
      </w:pPr>
    </w:p>
    <w:p w14:paraId="5A606461" w14:textId="77777777" w:rsidR="00694D23" w:rsidRPr="002A6355" w:rsidRDefault="00694D23" w:rsidP="00694D23">
      <w:pPr>
        <w:widowControl w:val="0"/>
        <w:suppressAutoHyphens/>
        <w:jc w:val="center"/>
        <w:rPr>
          <w:b/>
          <w:snapToGrid w:val="0"/>
          <w:lang w:eastAsia="hr-HR"/>
        </w:rPr>
      </w:pPr>
    </w:p>
    <w:p w14:paraId="3EF7C025" w14:textId="77777777" w:rsidR="00694D23" w:rsidRPr="002A6355" w:rsidRDefault="00694D23" w:rsidP="00694D23">
      <w:pPr>
        <w:widowControl w:val="0"/>
        <w:suppressAutoHyphens/>
        <w:jc w:val="center"/>
        <w:rPr>
          <w:b/>
          <w:snapToGrid w:val="0"/>
          <w:lang w:eastAsia="hr-HR"/>
        </w:rPr>
      </w:pPr>
    </w:p>
    <w:p w14:paraId="41931C4A" w14:textId="77777777" w:rsidR="00694D23" w:rsidRPr="002A6355" w:rsidRDefault="00694D23" w:rsidP="00694D23">
      <w:pPr>
        <w:widowControl w:val="0"/>
        <w:suppressAutoHyphens/>
        <w:jc w:val="center"/>
        <w:rPr>
          <w:b/>
          <w:snapToGrid w:val="0"/>
          <w:lang w:eastAsia="hr-HR"/>
        </w:rPr>
      </w:pPr>
    </w:p>
    <w:p w14:paraId="43B11C59" w14:textId="77777777" w:rsidR="00694D23" w:rsidRPr="002A6355" w:rsidRDefault="00694D23" w:rsidP="00694D23">
      <w:pPr>
        <w:widowControl w:val="0"/>
        <w:suppressAutoHyphens/>
        <w:jc w:val="center"/>
        <w:rPr>
          <w:b/>
          <w:snapToGrid w:val="0"/>
          <w:lang w:eastAsia="hr-HR"/>
        </w:rPr>
      </w:pPr>
    </w:p>
    <w:p w14:paraId="7C995786" w14:textId="77777777" w:rsidR="00694D23" w:rsidRPr="002A6355" w:rsidRDefault="00694D23" w:rsidP="00694D23">
      <w:pPr>
        <w:widowControl w:val="0"/>
        <w:suppressAutoHyphens/>
        <w:jc w:val="center"/>
        <w:rPr>
          <w:b/>
          <w:snapToGrid w:val="0"/>
          <w:lang w:eastAsia="hr-HR"/>
        </w:rPr>
      </w:pPr>
    </w:p>
    <w:p w14:paraId="21BF9DAD" w14:textId="77777777" w:rsidR="00694D23" w:rsidRPr="002A6355" w:rsidRDefault="00694D23" w:rsidP="00694D23">
      <w:pPr>
        <w:widowControl w:val="0"/>
        <w:suppressAutoHyphens/>
        <w:jc w:val="center"/>
        <w:rPr>
          <w:b/>
          <w:snapToGrid w:val="0"/>
          <w:lang w:eastAsia="hr-HR"/>
        </w:rPr>
      </w:pPr>
    </w:p>
    <w:p w14:paraId="4F10C233" w14:textId="77777777" w:rsidR="00694D23" w:rsidRPr="002A6355" w:rsidRDefault="00694D23" w:rsidP="00694D23">
      <w:pPr>
        <w:widowControl w:val="0"/>
        <w:suppressAutoHyphens/>
        <w:jc w:val="center"/>
        <w:rPr>
          <w:b/>
          <w:snapToGrid w:val="0"/>
          <w:lang w:eastAsia="hr-HR"/>
        </w:rPr>
      </w:pPr>
    </w:p>
    <w:p w14:paraId="50F6FBE3" w14:textId="77777777" w:rsidR="00694D23" w:rsidRPr="002A6355" w:rsidRDefault="00694D23" w:rsidP="00694D23">
      <w:pPr>
        <w:pBdr>
          <w:bottom w:val="single" w:sz="12" w:space="1" w:color="auto"/>
        </w:pBdr>
        <w:suppressAutoHyphens/>
        <w:jc w:val="center"/>
        <w:rPr>
          <w:b/>
          <w:lang w:eastAsia="hr-HR"/>
        </w:rPr>
      </w:pPr>
    </w:p>
    <w:p w14:paraId="2E2A19BE" w14:textId="77777777" w:rsidR="00694D23" w:rsidRPr="002A6355" w:rsidRDefault="00694D23" w:rsidP="00694D23">
      <w:pPr>
        <w:pBdr>
          <w:bottom w:val="single" w:sz="12" w:space="1" w:color="auto"/>
        </w:pBdr>
        <w:suppressAutoHyphens/>
        <w:jc w:val="center"/>
        <w:rPr>
          <w:b/>
          <w:lang w:eastAsia="hr-HR"/>
        </w:rPr>
      </w:pPr>
    </w:p>
    <w:p w14:paraId="39FD10AB" w14:textId="5DE51D93" w:rsidR="00747A2F" w:rsidRPr="002A6355" w:rsidRDefault="00694D23" w:rsidP="00747A2F">
      <w:pPr>
        <w:jc w:val="center"/>
        <w:rPr>
          <w:b/>
          <w:lang w:eastAsia="hr-HR"/>
        </w:rPr>
      </w:pPr>
      <w:r w:rsidRPr="002A6355">
        <w:rPr>
          <w:b/>
          <w:lang w:eastAsia="hr-HR"/>
        </w:rPr>
        <w:t xml:space="preserve">Zagreb, </w:t>
      </w:r>
      <w:r w:rsidR="00747A2F" w:rsidRPr="002A6355">
        <w:rPr>
          <w:b/>
          <w:lang w:eastAsia="hr-HR"/>
        </w:rPr>
        <w:t>travanj</w:t>
      </w:r>
      <w:r w:rsidRPr="002A6355">
        <w:rPr>
          <w:b/>
          <w:lang w:eastAsia="hr-HR"/>
        </w:rPr>
        <w:t xml:space="preserve"> 2020.</w:t>
      </w:r>
      <w:r w:rsidR="00747A2F" w:rsidRPr="002A6355">
        <w:rPr>
          <w:b/>
          <w:lang w:eastAsia="hr-HR"/>
        </w:rPr>
        <w:br w:type="page"/>
      </w:r>
    </w:p>
    <w:p w14:paraId="20B4853C" w14:textId="77777777" w:rsidR="00747A2F" w:rsidRPr="002A6355" w:rsidRDefault="00747A2F" w:rsidP="00FD172B">
      <w:pPr>
        <w:suppressAutoHyphens/>
        <w:jc w:val="center"/>
        <w:rPr>
          <w:rFonts w:eastAsia="Calibri"/>
          <w:b/>
          <w:bCs/>
        </w:rPr>
      </w:pPr>
    </w:p>
    <w:p w14:paraId="4B6468FE" w14:textId="77777777" w:rsidR="00FD172B" w:rsidRPr="002A6355" w:rsidRDefault="00FD172B" w:rsidP="00FD172B">
      <w:pPr>
        <w:suppressAutoHyphens/>
        <w:jc w:val="center"/>
        <w:rPr>
          <w:rFonts w:eastAsia="Calibri"/>
          <w:b/>
          <w:bCs/>
        </w:rPr>
      </w:pPr>
      <w:r w:rsidRPr="002A6355">
        <w:rPr>
          <w:rFonts w:eastAsia="Calibri"/>
          <w:b/>
          <w:bCs/>
        </w:rPr>
        <w:t xml:space="preserve">PRIJEDLOG ZAKONA O IZMJENAMA I DOPUNAMA </w:t>
      </w:r>
    </w:p>
    <w:p w14:paraId="661CC691" w14:textId="77777777" w:rsidR="00FD172B" w:rsidRPr="002A6355" w:rsidRDefault="00FD172B" w:rsidP="00FD172B">
      <w:pPr>
        <w:suppressAutoHyphens/>
        <w:jc w:val="center"/>
        <w:rPr>
          <w:rFonts w:eastAsia="Calibri"/>
          <w:b/>
          <w:bCs/>
        </w:rPr>
      </w:pPr>
      <w:r w:rsidRPr="002A6355">
        <w:rPr>
          <w:rFonts w:eastAsia="Calibri"/>
          <w:b/>
          <w:bCs/>
        </w:rPr>
        <w:t>ZAKONA O PRUŽANJU USLUGA U TURIZMU</w:t>
      </w:r>
    </w:p>
    <w:p w14:paraId="3F95BACB" w14:textId="77777777" w:rsidR="00FD172B" w:rsidRPr="002A6355" w:rsidRDefault="00FD172B" w:rsidP="00FD172B">
      <w:pPr>
        <w:autoSpaceDE w:val="0"/>
        <w:autoSpaceDN w:val="0"/>
        <w:adjustRightInd w:val="0"/>
        <w:rPr>
          <w:rFonts w:eastAsia="Calibri"/>
          <w:b/>
          <w:bCs/>
        </w:rPr>
      </w:pPr>
    </w:p>
    <w:p w14:paraId="4868038C" w14:textId="77777777" w:rsidR="00747A2F" w:rsidRPr="002A6355" w:rsidRDefault="00747A2F" w:rsidP="00FD172B">
      <w:pPr>
        <w:autoSpaceDE w:val="0"/>
        <w:autoSpaceDN w:val="0"/>
        <w:adjustRightInd w:val="0"/>
        <w:rPr>
          <w:rFonts w:eastAsia="Calibri"/>
          <w:b/>
          <w:bCs/>
        </w:rPr>
      </w:pPr>
    </w:p>
    <w:p w14:paraId="595CE6E7" w14:textId="77777777" w:rsidR="00747A2F" w:rsidRPr="002A6355" w:rsidRDefault="00747A2F" w:rsidP="00FD172B">
      <w:pPr>
        <w:autoSpaceDE w:val="0"/>
        <w:autoSpaceDN w:val="0"/>
        <w:adjustRightInd w:val="0"/>
        <w:rPr>
          <w:rFonts w:eastAsia="Calibri"/>
          <w:b/>
          <w:bCs/>
        </w:rPr>
      </w:pPr>
    </w:p>
    <w:p w14:paraId="6E2BE5AB" w14:textId="77777777" w:rsidR="00FD172B" w:rsidRPr="002A6355" w:rsidRDefault="00FD172B" w:rsidP="00FD172B">
      <w:pPr>
        <w:autoSpaceDE w:val="0"/>
        <w:autoSpaceDN w:val="0"/>
        <w:adjustRightInd w:val="0"/>
        <w:rPr>
          <w:rFonts w:eastAsia="Calibri"/>
          <w:b/>
          <w:bCs/>
        </w:rPr>
      </w:pPr>
    </w:p>
    <w:p w14:paraId="2516CEDA" w14:textId="77777777" w:rsidR="00FD172B" w:rsidRPr="002A6355" w:rsidRDefault="00FD172B" w:rsidP="00FD172B">
      <w:pPr>
        <w:tabs>
          <w:tab w:val="left" w:pos="709"/>
        </w:tabs>
        <w:autoSpaceDE w:val="0"/>
        <w:autoSpaceDN w:val="0"/>
        <w:adjustRightInd w:val="0"/>
        <w:rPr>
          <w:rFonts w:eastAsia="Calibri"/>
          <w:b/>
          <w:bCs/>
        </w:rPr>
      </w:pPr>
      <w:r w:rsidRPr="002A6355">
        <w:rPr>
          <w:rFonts w:eastAsia="Calibri"/>
          <w:b/>
          <w:bCs/>
        </w:rPr>
        <w:t>I.</w:t>
      </w:r>
      <w:r w:rsidRPr="002A6355">
        <w:rPr>
          <w:rFonts w:eastAsia="Calibri"/>
          <w:b/>
          <w:bCs/>
        </w:rPr>
        <w:tab/>
        <w:t>USTAVNA OSNOVA ZA DONOŠENJE ZAKONA</w:t>
      </w:r>
    </w:p>
    <w:p w14:paraId="770A533D" w14:textId="77777777" w:rsidR="00FD172B" w:rsidRPr="002A6355" w:rsidRDefault="00FD172B" w:rsidP="00FD172B">
      <w:pPr>
        <w:autoSpaceDE w:val="0"/>
        <w:autoSpaceDN w:val="0"/>
        <w:adjustRightInd w:val="0"/>
        <w:rPr>
          <w:rFonts w:eastAsia="Calibri"/>
        </w:rPr>
      </w:pPr>
    </w:p>
    <w:p w14:paraId="62284764" w14:textId="77777777" w:rsidR="00FD172B" w:rsidRPr="002A6355" w:rsidRDefault="00FD172B" w:rsidP="00FD172B">
      <w:pPr>
        <w:autoSpaceDE w:val="0"/>
        <w:autoSpaceDN w:val="0"/>
        <w:adjustRightInd w:val="0"/>
        <w:jc w:val="both"/>
        <w:rPr>
          <w:rFonts w:eastAsia="Calibri"/>
        </w:rPr>
      </w:pPr>
      <w:r w:rsidRPr="002A6355">
        <w:rPr>
          <w:rFonts w:eastAsia="Calibri"/>
        </w:rPr>
        <w:tab/>
        <w:t xml:space="preserve">Ustavna osnova za donošenje ovoga zakona sadržana je u odredbi članka 2. stavka 4. podstavka 1. Ustava Republike Hrvatske (Narodne novine, br. 85/10 - pročišćeni tekst i 5/14 - Odluka Ustavnog suda Republike Hrvatske). </w:t>
      </w:r>
    </w:p>
    <w:p w14:paraId="3E47A776" w14:textId="77777777" w:rsidR="00FD172B" w:rsidRPr="002A6355" w:rsidRDefault="00FD172B" w:rsidP="00FD172B">
      <w:pPr>
        <w:autoSpaceDE w:val="0"/>
        <w:autoSpaceDN w:val="0"/>
        <w:adjustRightInd w:val="0"/>
        <w:rPr>
          <w:rFonts w:eastAsia="Calibri"/>
        </w:rPr>
      </w:pPr>
    </w:p>
    <w:p w14:paraId="5DF0356E" w14:textId="77777777" w:rsidR="00FD172B" w:rsidRPr="002A6355" w:rsidRDefault="00FD172B" w:rsidP="00FD172B">
      <w:pPr>
        <w:autoSpaceDE w:val="0"/>
        <w:autoSpaceDN w:val="0"/>
        <w:adjustRightInd w:val="0"/>
        <w:rPr>
          <w:rFonts w:eastAsia="Calibri"/>
        </w:rPr>
      </w:pPr>
    </w:p>
    <w:p w14:paraId="633E9573" w14:textId="77777777" w:rsidR="00FD172B" w:rsidRPr="002A6355" w:rsidRDefault="00FD172B" w:rsidP="00FD172B">
      <w:pPr>
        <w:autoSpaceDE w:val="0"/>
        <w:autoSpaceDN w:val="0"/>
        <w:adjustRightInd w:val="0"/>
        <w:ind w:left="709" w:hanging="709"/>
        <w:jc w:val="both"/>
        <w:rPr>
          <w:rFonts w:eastAsia="Calibri"/>
          <w:b/>
          <w:bCs/>
        </w:rPr>
      </w:pPr>
      <w:r w:rsidRPr="002A6355">
        <w:rPr>
          <w:rFonts w:eastAsia="Calibri"/>
          <w:b/>
          <w:bCs/>
        </w:rPr>
        <w:t>II.</w:t>
      </w:r>
      <w:r w:rsidRPr="002A6355">
        <w:rPr>
          <w:rFonts w:eastAsia="Calibri"/>
          <w:b/>
          <w:bCs/>
        </w:rPr>
        <w:tab/>
        <w:t xml:space="preserve">OCJENA STANJA I OSNOVNA PITANJA KOJA SE TREBAJU UREDITI ZAKONOM TE POSLJEDICE KOJE ĆE DONOŠENJEM ZAKONA PROISTEĆI </w:t>
      </w:r>
    </w:p>
    <w:p w14:paraId="72F84A78" w14:textId="77777777" w:rsidR="00FD172B" w:rsidRPr="002A6355" w:rsidRDefault="00FD172B" w:rsidP="00FD172B">
      <w:pPr>
        <w:autoSpaceDE w:val="0"/>
        <w:autoSpaceDN w:val="0"/>
        <w:adjustRightInd w:val="0"/>
        <w:ind w:left="709" w:hanging="709"/>
        <w:jc w:val="both"/>
        <w:rPr>
          <w:rFonts w:eastAsia="Calibri"/>
          <w:b/>
          <w:bCs/>
        </w:rPr>
      </w:pPr>
    </w:p>
    <w:p w14:paraId="3A4DDACD" w14:textId="6F3FC2DD" w:rsidR="00FD172B" w:rsidRPr="002A6355" w:rsidRDefault="00FD172B" w:rsidP="00747A2F">
      <w:pPr>
        <w:autoSpaceDE w:val="0"/>
        <w:autoSpaceDN w:val="0"/>
        <w:adjustRightInd w:val="0"/>
        <w:ind w:firstLine="708"/>
        <w:jc w:val="both"/>
        <w:rPr>
          <w:rFonts w:eastAsia="Calibri"/>
        </w:rPr>
      </w:pPr>
      <w:r w:rsidRPr="002A6355">
        <w:rPr>
          <w:rFonts w:eastAsia="Calibri"/>
        </w:rPr>
        <w:t xml:space="preserve">Zakonom o pružanju usluga u turizmu </w:t>
      </w:r>
      <w:r w:rsidRPr="002A6355">
        <w:rPr>
          <w:lang w:eastAsia="hr-HR"/>
        </w:rPr>
        <w:t>(Narodne novine, br. 130/17, 25/19 i 98/19)</w:t>
      </w:r>
      <w:r w:rsidRPr="002A6355">
        <w:rPr>
          <w:rFonts w:eastAsia="Calibri"/>
        </w:rPr>
        <w:t xml:space="preserve"> uređuje se način i uvjeti pod kojima pravne i fizičke osobe mogu pružati usluge u turizmu.</w:t>
      </w:r>
    </w:p>
    <w:p w14:paraId="57CFB207" w14:textId="77777777" w:rsidR="00FD172B" w:rsidRPr="002A6355" w:rsidRDefault="00FD172B" w:rsidP="00747A2F">
      <w:pPr>
        <w:autoSpaceDE w:val="0"/>
        <w:autoSpaceDN w:val="0"/>
        <w:adjustRightInd w:val="0"/>
        <w:jc w:val="both"/>
        <w:rPr>
          <w:rFonts w:eastAsia="Calibri"/>
        </w:rPr>
      </w:pPr>
    </w:p>
    <w:p w14:paraId="55EDA24A" w14:textId="4EABDD33" w:rsidR="00FD172B" w:rsidRPr="002A6355" w:rsidRDefault="00FD172B" w:rsidP="00747A2F">
      <w:pPr>
        <w:autoSpaceDE w:val="0"/>
        <w:autoSpaceDN w:val="0"/>
        <w:adjustRightInd w:val="0"/>
        <w:ind w:firstLine="709"/>
        <w:jc w:val="both"/>
        <w:rPr>
          <w:rFonts w:eastAsia="Calibri"/>
          <w:bCs/>
        </w:rPr>
      </w:pPr>
      <w:r w:rsidRPr="002A6355">
        <w:rPr>
          <w:rFonts w:eastAsia="Calibri"/>
          <w:bCs/>
        </w:rPr>
        <w:t xml:space="preserve">S obzirom na </w:t>
      </w:r>
      <w:r w:rsidR="00CC3AFF">
        <w:rPr>
          <w:rFonts w:eastAsia="Calibri"/>
          <w:bCs/>
        </w:rPr>
        <w:t>proglašenu e</w:t>
      </w:r>
      <w:r w:rsidRPr="002A6355">
        <w:rPr>
          <w:rFonts w:eastAsia="Calibri"/>
          <w:bCs/>
        </w:rPr>
        <w:t xml:space="preserve">pidemiju </w:t>
      </w:r>
      <w:r w:rsidR="00CC3AFF">
        <w:rPr>
          <w:rFonts w:eastAsia="Calibri"/>
          <w:bCs/>
        </w:rPr>
        <w:t>bolesti COVID-19 uzrokovane SARS-CoV-2</w:t>
      </w:r>
      <w:r w:rsidRPr="002A6355">
        <w:rPr>
          <w:rFonts w:eastAsia="Calibri"/>
          <w:bCs/>
        </w:rPr>
        <w:t xml:space="preserve"> </w:t>
      </w:r>
      <w:r w:rsidR="00CC3AFF">
        <w:rPr>
          <w:rFonts w:eastAsia="Calibri"/>
          <w:bCs/>
        </w:rPr>
        <w:t xml:space="preserve">na teritoriju Republike Hrvatske </w:t>
      </w:r>
      <w:r w:rsidR="00861A3B">
        <w:rPr>
          <w:rFonts w:eastAsia="Calibri"/>
          <w:bCs/>
        </w:rPr>
        <w:t>ocijenjuje</w:t>
      </w:r>
      <w:r w:rsidR="00CC3AFF">
        <w:rPr>
          <w:rFonts w:eastAsia="Calibri"/>
          <w:bCs/>
        </w:rPr>
        <w:t xml:space="preserve"> se potrebnim kao jednu od mjera za otklanjanje promijenjenih gospodarskih kretanja nastalih proglašenjem epidemije </w:t>
      </w:r>
      <w:r w:rsidRPr="002A6355">
        <w:rPr>
          <w:rFonts w:eastAsia="Calibri"/>
          <w:bCs/>
        </w:rPr>
        <w:t>drugačije urediti pružanje određenih usluga u turizmu</w:t>
      </w:r>
      <w:r w:rsidR="008832B5">
        <w:rPr>
          <w:rFonts w:eastAsia="Calibri"/>
          <w:bCs/>
        </w:rPr>
        <w:t xml:space="preserve"> za vrijeme trajanja epidemije</w:t>
      </w:r>
      <w:r w:rsidR="00CC3AFF">
        <w:rPr>
          <w:rFonts w:eastAsia="Calibri"/>
          <w:bCs/>
        </w:rPr>
        <w:t xml:space="preserve">, </w:t>
      </w:r>
      <w:r w:rsidRPr="002A6355">
        <w:rPr>
          <w:rFonts w:eastAsia="Calibri"/>
          <w:bCs/>
        </w:rPr>
        <w:t>kako bi se financijski i administ</w:t>
      </w:r>
      <w:r w:rsidR="00CC3AFF">
        <w:rPr>
          <w:rFonts w:eastAsia="Calibri"/>
          <w:bCs/>
        </w:rPr>
        <w:t>rativno rasteretilo poduzetnike, te olakšao početak poduzetničkih</w:t>
      </w:r>
      <w:r w:rsidRPr="002A6355">
        <w:rPr>
          <w:rFonts w:eastAsia="Calibri"/>
          <w:bCs/>
        </w:rPr>
        <w:t xml:space="preserve"> aktivnosti. Tako se u bitnom predlaže</w:t>
      </w:r>
      <w:r w:rsidR="00F6328C" w:rsidRPr="002A6355">
        <w:rPr>
          <w:rFonts w:eastAsia="Calibri"/>
          <w:bCs/>
        </w:rPr>
        <w:t>:</w:t>
      </w:r>
    </w:p>
    <w:p w14:paraId="3964DF66" w14:textId="77777777" w:rsidR="00747A2F" w:rsidRPr="002A6355" w:rsidRDefault="00747A2F" w:rsidP="00747A2F">
      <w:pPr>
        <w:autoSpaceDE w:val="0"/>
        <w:autoSpaceDN w:val="0"/>
        <w:adjustRightInd w:val="0"/>
        <w:ind w:firstLine="142"/>
        <w:jc w:val="both"/>
        <w:rPr>
          <w:rFonts w:eastAsia="Calibri"/>
          <w:bCs/>
        </w:rPr>
      </w:pPr>
    </w:p>
    <w:p w14:paraId="1877D25E" w14:textId="1C54D806" w:rsidR="00FD172B" w:rsidRPr="002A6355" w:rsidRDefault="00A0604D" w:rsidP="00CC3AFF">
      <w:pPr>
        <w:autoSpaceDE w:val="0"/>
        <w:autoSpaceDN w:val="0"/>
        <w:adjustRightInd w:val="0"/>
        <w:ind w:left="709" w:hanging="425"/>
        <w:jc w:val="both"/>
        <w:rPr>
          <w:lang w:eastAsia="hr-HR"/>
        </w:rPr>
      </w:pPr>
      <w:r w:rsidRPr="002A6355">
        <w:rPr>
          <w:rFonts w:eastAsia="Calibri"/>
          <w:bCs/>
        </w:rPr>
        <w:t>-</w:t>
      </w:r>
      <w:r w:rsidR="00747A2F" w:rsidRPr="002A6355">
        <w:rPr>
          <w:rFonts w:eastAsia="Calibri"/>
          <w:bCs/>
        </w:rPr>
        <w:tab/>
      </w:r>
      <w:r w:rsidR="00FD172B" w:rsidRPr="002A6355">
        <w:rPr>
          <w:rFonts w:eastAsia="Calibri"/>
          <w:bCs/>
        </w:rPr>
        <w:t>brisanje uvjeta znanja stranih jezika</w:t>
      </w:r>
      <w:r w:rsidR="00F6328C" w:rsidRPr="002A6355">
        <w:rPr>
          <w:rFonts w:eastAsia="Calibri"/>
          <w:bCs/>
        </w:rPr>
        <w:t>,</w:t>
      </w:r>
      <w:r w:rsidR="00FD172B" w:rsidRPr="002A6355">
        <w:rPr>
          <w:rFonts w:eastAsia="Calibri"/>
          <w:bCs/>
        </w:rPr>
        <w:t xml:space="preserve"> odnosno poznav</w:t>
      </w:r>
      <w:r w:rsidR="001944E2" w:rsidRPr="002A6355">
        <w:rPr>
          <w:rFonts w:eastAsia="Calibri"/>
          <w:bCs/>
        </w:rPr>
        <w:t>a</w:t>
      </w:r>
      <w:r w:rsidR="00FD172B" w:rsidRPr="002A6355">
        <w:rPr>
          <w:rFonts w:eastAsia="Calibri"/>
          <w:bCs/>
        </w:rPr>
        <w:t>nja hrvatskog jezika u mjeri dostatnoj za obavljanje poslova voditelja poslova turističke agencije, te radnog iskustva od jedne godine na odgovarajućim poslovima u turističkoj agenciji ili drugim sličnim poslovima u turizmu</w:t>
      </w:r>
    </w:p>
    <w:p w14:paraId="47CE1FB0" w14:textId="7DF014F3" w:rsidR="00FD172B" w:rsidRPr="002A6355" w:rsidRDefault="00FD172B" w:rsidP="00747A2F">
      <w:pPr>
        <w:numPr>
          <w:ilvl w:val="0"/>
          <w:numId w:val="9"/>
        </w:numPr>
        <w:spacing w:before="100" w:beforeAutospacing="1" w:after="100" w:afterAutospacing="1" w:line="259" w:lineRule="auto"/>
        <w:ind w:left="709" w:hanging="425"/>
        <w:contextualSpacing/>
        <w:jc w:val="both"/>
        <w:rPr>
          <w:lang w:eastAsia="hr-HR"/>
        </w:rPr>
      </w:pPr>
      <w:r w:rsidRPr="002A6355">
        <w:rPr>
          <w:rFonts w:eastAsia="Calibri"/>
          <w:bCs/>
        </w:rPr>
        <w:t>omogućiti da se za vršitelja poslova voditelja poslova može odrediti osobu koja nema položen stručni ispit za voditelja poslova</w:t>
      </w:r>
    </w:p>
    <w:p w14:paraId="50C5F928" w14:textId="77777777" w:rsidR="008832B5" w:rsidRPr="008832B5" w:rsidRDefault="008832B5" w:rsidP="00747A2F">
      <w:pPr>
        <w:numPr>
          <w:ilvl w:val="0"/>
          <w:numId w:val="9"/>
        </w:numPr>
        <w:autoSpaceDE w:val="0"/>
        <w:autoSpaceDN w:val="0"/>
        <w:adjustRightInd w:val="0"/>
        <w:spacing w:after="160" w:line="259" w:lineRule="auto"/>
        <w:ind w:left="709" w:hanging="425"/>
        <w:contextualSpacing/>
        <w:jc w:val="both"/>
        <w:rPr>
          <w:rFonts w:eastAsia="Calibri"/>
          <w:bCs/>
        </w:rPr>
      </w:pPr>
      <w:r>
        <w:rPr>
          <w:lang w:eastAsia="hr-HR"/>
        </w:rPr>
        <w:t xml:space="preserve">da </w:t>
      </w:r>
      <w:r w:rsidRPr="002A6355">
        <w:rPr>
          <w:lang w:eastAsia="hr-HR"/>
        </w:rPr>
        <w:t xml:space="preserve">putnik ima pravo na raskid ugovora o putovanju u paket aranžmanu </w:t>
      </w:r>
      <w:r>
        <w:rPr>
          <w:lang w:eastAsia="hr-HR"/>
        </w:rPr>
        <w:t xml:space="preserve">tek </w:t>
      </w:r>
      <w:r w:rsidRPr="002A6355">
        <w:rPr>
          <w:lang w:eastAsia="hr-HR"/>
        </w:rPr>
        <w:t>po isteku 180 dana od dana prestanka posebnih okolnosti,</w:t>
      </w:r>
    </w:p>
    <w:p w14:paraId="01520C46" w14:textId="35E9B210" w:rsidR="008832B5" w:rsidRPr="008832B5" w:rsidRDefault="008832B5" w:rsidP="00747A2F">
      <w:pPr>
        <w:numPr>
          <w:ilvl w:val="0"/>
          <w:numId w:val="9"/>
        </w:numPr>
        <w:autoSpaceDE w:val="0"/>
        <w:autoSpaceDN w:val="0"/>
        <w:adjustRightInd w:val="0"/>
        <w:spacing w:after="160" w:line="259" w:lineRule="auto"/>
        <w:ind w:left="709" w:hanging="425"/>
        <w:contextualSpacing/>
        <w:jc w:val="both"/>
        <w:rPr>
          <w:rFonts w:eastAsia="Calibri"/>
          <w:bCs/>
        </w:rPr>
      </w:pPr>
      <w:r>
        <w:rPr>
          <w:lang w:eastAsia="hr-HR"/>
        </w:rPr>
        <w:t xml:space="preserve">da </w:t>
      </w:r>
      <w:r w:rsidR="00861A3B">
        <w:rPr>
          <w:lang w:eastAsia="hr-HR"/>
        </w:rPr>
        <w:t>organizator</w:t>
      </w:r>
      <w:r w:rsidRPr="002A6355">
        <w:rPr>
          <w:lang w:eastAsia="hr-HR"/>
        </w:rPr>
        <w:t xml:space="preserve"> putovanja za </w:t>
      </w:r>
      <w:r>
        <w:rPr>
          <w:lang w:eastAsia="hr-HR"/>
        </w:rPr>
        <w:t>neizvršena putovanja</w:t>
      </w:r>
      <w:r w:rsidR="00971FB2">
        <w:rPr>
          <w:lang w:eastAsia="hr-HR"/>
        </w:rPr>
        <w:t xml:space="preserve"> </w:t>
      </w:r>
      <w:r>
        <w:rPr>
          <w:lang w:eastAsia="hr-HR"/>
        </w:rPr>
        <w:t>u paket</w:t>
      </w:r>
      <w:r w:rsidR="00971FB2">
        <w:rPr>
          <w:lang w:eastAsia="hr-HR"/>
        </w:rPr>
        <w:t xml:space="preserve"> </w:t>
      </w:r>
      <w:r>
        <w:rPr>
          <w:lang w:eastAsia="hr-HR"/>
        </w:rPr>
        <w:t xml:space="preserve">aranžmanu </w:t>
      </w:r>
      <w:r w:rsidR="00861A3B">
        <w:rPr>
          <w:lang w:eastAsia="hr-HR"/>
        </w:rPr>
        <w:t>putnicima izdaje</w:t>
      </w:r>
      <w:r w:rsidRPr="002A6355">
        <w:rPr>
          <w:lang w:eastAsia="hr-HR"/>
        </w:rPr>
        <w:t xml:space="preserve"> vaučer</w:t>
      </w:r>
      <w:r>
        <w:rPr>
          <w:lang w:eastAsia="hr-HR"/>
        </w:rPr>
        <w:t>, te se</w:t>
      </w:r>
      <w:r w:rsidR="00971FB2">
        <w:rPr>
          <w:lang w:eastAsia="hr-HR"/>
        </w:rPr>
        <w:t xml:space="preserve"> </w:t>
      </w:r>
      <w:r>
        <w:rPr>
          <w:lang w:eastAsia="hr-HR"/>
        </w:rPr>
        <w:t>uređuje sadržaj vaučera</w:t>
      </w:r>
    </w:p>
    <w:p w14:paraId="089AB89B" w14:textId="5CA8CC15" w:rsidR="00971FB2" w:rsidRPr="002A6355" w:rsidRDefault="00971FB2" w:rsidP="00971FB2">
      <w:pPr>
        <w:numPr>
          <w:ilvl w:val="0"/>
          <w:numId w:val="9"/>
        </w:numPr>
        <w:autoSpaceDE w:val="0"/>
        <w:autoSpaceDN w:val="0"/>
        <w:adjustRightInd w:val="0"/>
        <w:spacing w:after="160" w:line="259" w:lineRule="auto"/>
        <w:ind w:left="709" w:hanging="425"/>
        <w:contextualSpacing/>
        <w:jc w:val="both"/>
        <w:rPr>
          <w:rFonts w:eastAsia="Calibri"/>
          <w:bCs/>
        </w:rPr>
      </w:pPr>
      <w:r w:rsidRPr="002A6355">
        <w:rPr>
          <w:rFonts w:eastAsia="Calibri"/>
          <w:bCs/>
        </w:rPr>
        <w:t xml:space="preserve">davanje ovlasti ministru da </w:t>
      </w:r>
      <w:r>
        <w:rPr>
          <w:rFonts w:eastAsia="Calibri"/>
          <w:bCs/>
        </w:rPr>
        <w:t>pravi</w:t>
      </w:r>
      <w:r w:rsidR="00861A3B">
        <w:rPr>
          <w:rFonts w:eastAsia="Calibri"/>
          <w:bCs/>
        </w:rPr>
        <w:t>l</w:t>
      </w:r>
      <w:r>
        <w:rPr>
          <w:rFonts w:eastAsia="Calibri"/>
          <w:bCs/>
        </w:rPr>
        <w:t>nikom propiše način korištenja vaučera</w:t>
      </w:r>
    </w:p>
    <w:p w14:paraId="79C7ADE4" w14:textId="58CF5D88" w:rsidR="00FD172B" w:rsidRPr="002A6355" w:rsidRDefault="00FD172B" w:rsidP="00747A2F">
      <w:pPr>
        <w:numPr>
          <w:ilvl w:val="0"/>
          <w:numId w:val="9"/>
        </w:numPr>
        <w:spacing w:before="100" w:beforeAutospacing="1" w:after="100" w:afterAutospacing="1" w:line="259" w:lineRule="auto"/>
        <w:ind w:left="709" w:hanging="425"/>
        <w:contextualSpacing/>
        <w:jc w:val="both"/>
        <w:rPr>
          <w:lang w:eastAsia="hr-HR"/>
        </w:rPr>
      </w:pPr>
      <w:r w:rsidRPr="002A6355">
        <w:rPr>
          <w:rFonts w:eastAsia="Calibri"/>
          <w:bCs/>
        </w:rPr>
        <w:t>b</w:t>
      </w:r>
      <w:r w:rsidR="001944E2" w:rsidRPr="002A6355">
        <w:rPr>
          <w:rFonts w:eastAsia="Calibri"/>
          <w:bCs/>
        </w:rPr>
        <w:t xml:space="preserve">risanje odredbe da se rješenje </w:t>
      </w:r>
      <w:r w:rsidR="00A0604D" w:rsidRPr="002A6355">
        <w:rPr>
          <w:rFonts w:eastAsia="Calibri"/>
          <w:bCs/>
        </w:rPr>
        <w:t xml:space="preserve">o </w:t>
      </w:r>
      <w:r w:rsidRPr="002A6355">
        <w:rPr>
          <w:rFonts w:eastAsia="Calibri"/>
          <w:bCs/>
        </w:rPr>
        <w:t>od</w:t>
      </w:r>
      <w:r w:rsidR="001944E2" w:rsidRPr="002A6355">
        <w:rPr>
          <w:rFonts w:eastAsia="Calibri"/>
          <w:bCs/>
        </w:rPr>
        <w:t>o</w:t>
      </w:r>
      <w:r w:rsidRPr="002A6355">
        <w:rPr>
          <w:rFonts w:eastAsia="Calibri"/>
          <w:bCs/>
        </w:rPr>
        <w:t>brenju za pružanje usluga turističkog vodiča upisuje u Središnji registar, pa s tim u vezi više</w:t>
      </w:r>
      <w:r w:rsidR="00A0604D" w:rsidRPr="002A6355">
        <w:rPr>
          <w:rFonts w:eastAsia="Calibri"/>
          <w:bCs/>
        </w:rPr>
        <w:t xml:space="preserve"> se</w:t>
      </w:r>
      <w:r w:rsidRPr="002A6355">
        <w:rPr>
          <w:rFonts w:eastAsia="Calibri"/>
          <w:bCs/>
        </w:rPr>
        <w:t xml:space="preserve"> ne izdaju rješenja</w:t>
      </w:r>
      <w:r w:rsidR="00A0604D" w:rsidRPr="002A6355">
        <w:rPr>
          <w:rFonts w:eastAsia="Calibri"/>
          <w:bCs/>
        </w:rPr>
        <w:t xml:space="preserve"> o</w:t>
      </w:r>
      <w:r w:rsidRPr="002A6355">
        <w:rPr>
          <w:rFonts w:eastAsia="Calibri"/>
          <w:bCs/>
        </w:rPr>
        <w:t xml:space="preserve"> odobrenju za pružanje usluga već rješenja o ispunjavanju uvjeta za pružanje usluga turističkog vodiča.</w:t>
      </w:r>
    </w:p>
    <w:p w14:paraId="66B0B60C" w14:textId="52AA2475" w:rsidR="00861A3B" w:rsidRPr="00861A3B" w:rsidRDefault="00861A3B" w:rsidP="00861A3B">
      <w:pPr>
        <w:pStyle w:val="ListParagraph"/>
        <w:numPr>
          <w:ilvl w:val="0"/>
          <w:numId w:val="9"/>
        </w:numPr>
        <w:autoSpaceDE w:val="0"/>
        <w:autoSpaceDN w:val="0"/>
        <w:adjustRightInd w:val="0"/>
        <w:jc w:val="both"/>
        <w:rPr>
          <w:rFonts w:eastAsia="Calibri"/>
          <w:bCs/>
        </w:rPr>
      </w:pPr>
      <w:r w:rsidRPr="00861A3B">
        <w:rPr>
          <w:rFonts w:eastAsia="Calibri"/>
          <w:bCs/>
        </w:rPr>
        <w:t>kako bi se spriječilo oglašavanje, između ostalog, neregistriranog smještaja pa tako i boravka neregistriranih gostiju u objektima, internetske platforme obvezne su istaknuti porezni broj, odnosno PDV identifikacijski broj pružatelja usluge koji pruža usluge na području Republike Hrvatske</w:t>
      </w:r>
      <w:r>
        <w:rPr>
          <w:rFonts w:eastAsia="Calibri"/>
          <w:bCs/>
        </w:rPr>
        <w:t>.</w:t>
      </w:r>
    </w:p>
    <w:p w14:paraId="5704EB9D" w14:textId="77777777" w:rsidR="00F6328C" w:rsidRPr="002A6355" w:rsidRDefault="00F6328C" w:rsidP="00F6328C">
      <w:pPr>
        <w:spacing w:before="100" w:beforeAutospacing="1" w:after="100" w:afterAutospacing="1" w:line="259" w:lineRule="auto"/>
        <w:ind w:left="284"/>
        <w:contextualSpacing/>
        <w:jc w:val="both"/>
        <w:rPr>
          <w:lang w:eastAsia="hr-HR"/>
        </w:rPr>
      </w:pPr>
    </w:p>
    <w:p w14:paraId="7C670E5E" w14:textId="0DEB3351" w:rsidR="00FD172B" w:rsidRPr="002A6355" w:rsidRDefault="00FD172B" w:rsidP="00747A2F">
      <w:pPr>
        <w:autoSpaceDE w:val="0"/>
        <w:autoSpaceDN w:val="0"/>
        <w:adjustRightInd w:val="0"/>
        <w:ind w:firstLine="709"/>
        <w:jc w:val="both"/>
        <w:rPr>
          <w:rFonts w:eastAsia="Calibri"/>
          <w:bCs/>
        </w:rPr>
      </w:pPr>
      <w:r w:rsidRPr="002A6355">
        <w:rPr>
          <w:rFonts w:eastAsia="Calibri"/>
          <w:bCs/>
        </w:rPr>
        <w:lastRenderedPageBreak/>
        <w:t xml:space="preserve">Cilj osnovnih izmjena i dopuna je da se </w:t>
      </w:r>
      <w:r w:rsidR="00861A3B">
        <w:rPr>
          <w:rFonts w:eastAsia="Calibri"/>
          <w:bCs/>
        </w:rPr>
        <w:t>dok traje proglašenje epidemije</w:t>
      </w:r>
      <w:r w:rsidR="00861A3B" w:rsidRPr="002A6355">
        <w:rPr>
          <w:rFonts w:eastAsia="Calibri"/>
          <w:bCs/>
        </w:rPr>
        <w:t xml:space="preserve"> </w:t>
      </w:r>
      <w:r w:rsidR="00861A3B">
        <w:rPr>
          <w:rFonts w:eastAsia="Calibri"/>
          <w:bCs/>
        </w:rPr>
        <w:t>bolesti COVID-19 uzrokovane SARS-CoV-2</w:t>
      </w:r>
      <w:r w:rsidR="00861A3B" w:rsidRPr="002A6355">
        <w:rPr>
          <w:rFonts w:eastAsia="Calibri"/>
          <w:bCs/>
        </w:rPr>
        <w:t xml:space="preserve"> </w:t>
      </w:r>
      <w:r w:rsidR="00861A3B">
        <w:rPr>
          <w:rFonts w:eastAsia="Calibri"/>
          <w:bCs/>
        </w:rPr>
        <w:t xml:space="preserve">na teritoriju Republike Hrvatske </w:t>
      </w:r>
      <w:r w:rsidRPr="002A6355">
        <w:rPr>
          <w:rFonts w:eastAsia="Calibri"/>
          <w:bCs/>
        </w:rPr>
        <w:t>na efikasan i brz način ublaži gospodarska šteta uzrokovana epidemijom i olakša rad poduzetnicima</w:t>
      </w:r>
      <w:r w:rsidR="00861A3B">
        <w:rPr>
          <w:rFonts w:eastAsia="Calibri"/>
          <w:bCs/>
        </w:rPr>
        <w:t>.</w:t>
      </w:r>
    </w:p>
    <w:p w14:paraId="189F26CF" w14:textId="77777777" w:rsidR="00FD172B" w:rsidRPr="002A6355" w:rsidRDefault="00FD172B" w:rsidP="00FD172B">
      <w:pPr>
        <w:autoSpaceDE w:val="0"/>
        <w:autoSpaceDN w:val="0"/>
        <w:adjustRightInd w:val="0"/>
        <w:jc w:val="both"/>
        <w:rPr>
          <w:rFonts w:eastAsia="Calibri"/>
          <w:bCs/>
        </w:rPr>
      </w:pPr>
    </w:p>
    <w:p w14:paraId="5C130BFA" w14:textId="77777777" w:rsidR="00747A2F" w:rsidRPr="002A6355" w:rsidRDefault="00747A2F" w:rsidP="00FD172B">
      <w:pPr>
        <w:autoSpaceDE w:val="0"/>
        <w:autoSpaceDN w:val="0"/>
        <w:adjustRightInd w:val="0"/>
        <w:rPr>
          <w:rFonts w:eastAsia="Calibri"/>
          <w:b/>
          <w:bCs/>
        </w:rPr>
      </w:pPr>
    </w:p>
    <w:p w14:paraId="275B1580" w14:textId="77777777" w:rsidR="00FD172B" w:rsidRPr="002A6355" w:rsidRDefault="00FD172B" w:rsidP="00FD172B">
      <w:pPr>
        <w:autoSpaceDE w:val="0"/>
        <w:autoSpaceDN w:val="0"/>
        <w:adjustRightInd w:val="0"/>
        <w:rPr>
          <w:rFonts w:eastAsia="Calibri"/>
        </w:rPr>
      </w:pPr>
      <w:r w:rsidRPr="002A6355">
        <w:rPr>
          <w:rFonts w:eastAsia="Calibri"/>
          <w:b/>
          <w:bCs/>
        </w:rPr>
        <w:t>III.</w:t>
      </w:r>
      <w:r w:rsidRPr="002A6355">
        <w:rPr>
          <w:rFonts w:eastAsia="Calibri"/>
          <w:b/>
          <w:bCs/>
        </w:rPr>
        <w:tab/>
        <w:t xml:space="preserve">OCJENA I IZVORI SREDSTAVA POTREBNIH ZA PROVOĐENJE ZAKONA </w:t>
      </w:r>
    </w:p>
    <w:p w14:paraId="6C54A43E" w14:textId="77777777" w:rsidR="00FD172B" w:rsidRPr="002A6355" w:rsidRDefault="00FD172B" w:rsidP="00FD172B">
      <w:pPr>
        <w:autoSpaceDE w:val="0"/>
        <w:autoSpaceDN w:val="0"/>
        <w:adjustRightInd w:val="0"/>
        <w:rPr>
          <w:rFonts w:eastAsia="Calibri"/>
        </w:rPr>
      </w:pPr>
    </w:p>
    <w:p w14:paraId="062DC913" w14:textId="77777777" w:rsidR="00FD172B" w:rsidRPr="002A6355" w:rsidRDefault="00FD172B" w:rsidP="00FD172B">
      <w:pPr>
        <w:autoSpaceDE w:val="0"/>
        <w:autoSpaceDN w:val="0"/>
        <w:adjustRightInd w:val="0"/>
        <w:jc w:val="both"/>
        <w:rPr>
          <w:rFonts w:eastAsia="Calibri"/>
        </w:rPr>
      </w:pPr>
      <w:r w:rsidRPr="002A6355">
        <w:rPr>
          <w:rFonts w:eastAsia="Calibri"/>
        </w:rPr>
        <w:tab/>
        <w:t xml:space="preserve">Za provedbu ovoga zakona nije potrebno osigurati dodatna financijska sredstva u državnom proračunu Republike Hrvatske. </w:t>
      </w:r>
    </w:p>
    <w:p w14:paraId="339FE5FA" w14:textId="45F497E9" w:rsidR="00FD172B" w:rsidRPr="002A6355" w:rsidRDefault="00FD172B" w:rsidP="00FD172B">
      <w:pPr>
        <w:autoSpaceDE w:val="0"/>
        <w:autoSpaceDN w:val="0"/>
        <w:adjustRightInd w:val="0"/>
        <w:rPr>
          <w:rFonts w:eastAsia="Calibri"/>
          <w:b/>
          <w:bCs/>
        </w:rPr>
      </w:pPr>
    </w:p>
    <w:p w14:paraId="18468196" w14:textId="77777777" w:rsidR="00FD172B" w:rsidRPr="002A6355" w:rsidRDefault="00FD172B" w:rsidP="00FD172B">
      <w:pPr>
        <w:autoSpaceDE w:val="0"/>
        <w:autoSpaceDN w:val="0"/>
        <w:adjustRightInd w:val="0"/>
        <w:rPr>
          <w:rFonts w:eastAsia="Calibri"/>
          <w:b/>
          <w:bCs/>
        </w:rPr>
      </w:pPr>
    </w:p>
    <w:p w14:paraId="63E62232" w14:textId="77777777" w:rsidR="00FD172B" w:rsidRPr="002A6355" w:rsidRDefault="00FD172B" w:rsidP="00FD172B">
      <w:pPr>
        <w:autoSpaceDE w:val="0"/>
        <w:autoSpaceDN w:val="0"/>
        <w:adjustRightInd w:val="0"/>
        <w:rPr>
          <w:rFonts w:eastAsia="Calibri"/>
        </w:rPr>
      </w:pPr>
      <w:r w:rsidRPr="002A6355">
        <w:rPr>
          <w:rFonts w:eastAsia="Calibri"/>
          <w:b/>
          <w:bCs/>
        </w:rPr>
        <w:t>IV.</w:t>
      </w:r>
      <w:r w:rsidRPr="002A6355">
        <w:rPr>
          <w:rFonts w:eastAsia="Calibri"/>
          <w:b/>
          <w:bCs/>
        </w:rPr>
        <w:tab/>
        <w:t xml:space="preserve">PRIJEDLOG ZA DONOŠENJE ZAKONA PO HITNOM POSTUPKU </w:t>
      </w:r>
    </w:p>
    <w:p w14:paraId="0EBAB5AE" w14:textId="77777777" w:rsidR="00FD172B" w:rsidRPr="002A6355" w:rsidRDefault="00FD172B" w:rsidP="00FD172B">
      <w:pPr>
        <w:autoSpaceDE w:val="0"/>
        <w:autoSpaceDN w:val="0"/>
        <w:adjustRightInd w:val="0"/>
        <w:rPr>
          <w:rFonts w:eastAsia="Calibri"/>
        </w:rPr>
      </w:pPr>
    </w:p>
    <w:p w14:paraId="2BD87BB3" w14:textId="77777777" w:rsidR="00FD172B" w:rsidRPr="002A6355" w:rsidRDefault="00FD172B" w:rsidP="00FD172B">
      <w:pPr>
        <w:autoSpaceDE w:val="0"/>
        <w:autoSpaceDN w:val="0"/>
        <w:adjustRightInd w:val="0"/>
        <w:jc w:val="both"/>
        <w:rPr>
          <w:rFonts w:eastAsia="Calibri"/>
        </w:rPr>
      </w:pPr>
      <w:r w:rsidRPr="002A6355">
        <w:rPr>
          <w:rFonts w:eastAsia="Calibri"/>
        </w:rPr>
        <w:tab/>
        <w:t xml:space="preserve">Prema odredbi članka 204. Poslovnika Hrvatskoga sabora (Narodne novine, br. 81/13, 113/16, 69/17 i 29/18), zakon se može donijeti po hitnom postupku, kada to zahtijevaju osobito opravdani razlozi, koji u prijedlogu moraju biti posebno obrazloženi. </w:t>
      </w:r>
    </w:p>
    <w:p w14:paraId="2B0E514E" w14:textId="77777777" w:rsidR="00FD172B" w:rsidRPr="002A6355" w:rsidRDefault="00FD172B" w:rsidP="00FD172B">
      <w:pPr>
        <w:autoSpaceDE w:val="0"/>
        <w:autoSpaceDN w:val="0"/>
        <w:adjustRightInd w:val="0"/>
        <w:jc w:val="both"/>
        <w:rPr>
          <w:rFonts w:eastAsia="Calibri"/>
        </w:rPr>
      </w:pPr>
    </w:p>
    <w:p w14:paraId="5F51D78E" w14:textId="7469345C" w:rsidR="00FD172B" w:rsidRPr="002A6355" w:rsidRDefault="00FD172B" w:rsidP="00FD172B">
      <w:pPr>
        <w:autoSpaceDE w:val="0"/>
        <w:autoSpaceDN w:val="0"/>
        <w:adjustRightInd w:val="0"/>
        <w:ind w:firstLine="708"/>
        <w:jc w:val="both"/>
        <w:rPr>
          <w:rFonts w:eastAsia="Calibri"/>
        </w:rPr>
      </w:pPr>
      <w:r w:rsidRPr="002A6355">
        <w:rPr>
          <w:rFonts w:eastAsia="Calibri"/>
        </w:rPr>
        <w:t xml:space="preserve">Nedvojbeno </w:t>
      </w:r>
      <w:r w:rsidR="00861A3B">
        <w:rPr>
          <w:rFonts w:eastAsia="Calibri"/>
          <w:bCs/>
        </w:rPr>
        <w:t>proglašenje epidemije</w:t>
      </w:r>
      <w:r w:rsidR="00861A3B" w:rsidRPr="002A6355">
        <w:rPr>
          <w:rFonts w:eastAsia="Calibri"/>
          <w:bCs/>
        </w:rPr>
        <w:t xml:space="preserve"> </w:t>
      </w:r>
      <w:r w:rsidR="00861A3B">
        <w:rPr>
          <w:rFonts w:eastAsia="Calibri"/>
          <w:bCs/>
        </w:rPr>
        <w:t>bolesti COVID-19 uzrokovane SARS-CoV-2</w:t>
      </w:r>
      <w:r w:rsidR="00861A3B" w:rsidRPr="002A6355">
        <w:rPr>
          <w:rFonts w:eastAsia="Calibri"/>
          <w:bCs/>
        </w:rPr>
        <w:t xml:space="preserve"> </w:t>
      </w:r>
      <w:r w:rsidR="00861A3B">
        <w:rPr>
          <w:rFonts w:eastAsia="Calibri"/>
          <w:bCs/>
        </w:rPr>
        <w:t>na teritoriju Republike Hrvatsk</w:t>
      </w:r>
      <w:r w:rsidRPr="002A6355">
        <w:rPr>
          <w:rFonts w:eastAsia="Calibri"/>
        </w:rPr>
        <w:t>e</w:t>
      </w:r>
      <w:r w:rsidR="00864871">
        <w:rPr>
          <w:rFonts w:eastAsia="Calibri"/>
        </w:rPr>
        <w:t xml:space="preserve"> </w:t>
      </w:r>
      <w:r w:rsidRPr="002A6355">
        <w:rPr>
          <w:rFonts w:eastAsia="Calibri"/>
        </w:rPr>
        <w:t xml:space="preserve">te nužne mjere koje nadležna tijela poduzimaju u svrhu njezina suzbijanja dovode do </w:t>
      </w:r>
      <w:r w:rsidR="00864871">
        <w:rPr>
          <w:rFonts w:eastAsia="Calibri"/>
        </w:rPr>
        <w:t xml:space="preserve">promijenjenih gospodarskih okolnosti odnosno do </w:t>
      </w:r>
      <w:r w:rsidRPr="002A6355">
        <w:rPr>
          <w:rFonts w:eastAsia="Calibri"/>
        </w:rPr>
        <w:t xml:space="preserve">znatnog pada gospodarske aktivnosti pri čemu je </w:t>
      </w:r>
      <w:r w:rsidR="00943293" w:rsidRPr="002A6355">
        <w:rPr>
          <w:rFonts w:eastAsia="Calibri"/>
        </w:rPr>
        <w:t xml:space="preserve">jedan od </w:t>
      </w:r>
      <w:r w:rsidRPr="002A6355">
        <w:rPr>
          <w:rFonts w:eastAsia="Calibri"/>
        </w:rPr>
        <w:t>najpogođeniji</w:t>
      </w:r>
      <w:r w:rsidR="00943293" w:rsidRPr="002A6355">
        <w:rPr>
          <w:rFonts w:eastAsia="Calibri"/>
        </w:rPr>
        <w:t>h</w:t>
      </w:r>
      <w:r w:rsidRPr="002A6355">
        <w:rPr>
          <w:rFonts w:eastAsia="Calibri"/>
        </w:rPr>
        <w:t xml:space="preserve"> sektor turizma. Slijedom navedenoga, a zbog potrebe žurnog otklanjanja i ublažavanja gospodarskih poremećaja i omogućavanja pružateljima usluga u turizmu lakše</w:t>
      </w:r>
      <w:r w:rsidR="00864871">
        <w:rPr>
          <w:rFonts w:eastAsia="Calibri"/>
        </w:rPr>
        <w:t>g</w:t>
      </w:r>
      <w:r w:rsidRPr="002A6355">
        <w:rPr>
          <w:rFonts w:eastAsia="Calibri"/>
        </w:rPr>
        <w:t xml:space="preserve"> premo</w:t>
      </w:r>
      <w:r w:rsidR="00864871">
        <w:rPr>
          <w:rFonts w:eastAsia="Calibri"/>
        </w:rPr>
        <w:t>šćivanja razdoblj</w:t>
      </w:r>
      <w:r w:rsidR="00975A88">
        <w:rPr>
          <w:rFonts w:eastAsia="Calibri"/>
        </w:rPr>
        <w:t>a</w:t>
      </w:r>
      <w:r w:rsidRPr="002A6355">
        <w:rPr>
          <w:rFonts w:eastAsia="Calibri"/>
        </w:rPr>
        <w:t xml:space="preserve"> smanjene gospodarske aktivnosti predlaže se donošenje ovoga zakona po hitnom postupku.</w:t>
      </w:r>
    </w:p>
    <w:p w14:paraId="61C74198" w14:textId="77777777" w:rsidR="00FD172B" w:rsidRPr="002A6355" w:rsidRDefault="00FD172B" w:rsidP="00FD172B">
      <w:pPr>
        <w:jc w:val="both"/>
        <w:rPr>
          <w:rFonts w:eastAsia="Calibri"/>
        </w:rPr>
      </w:pPr>
    </w:p>
    <w:p w14:paraId="342C4A59" w14:textId="67AFE937" w:rsidR="00747A2F" w:rsidRPr="002A6355" w:rsidRDefault="00FD172B" w:rsidP="00FD172B">
      <w:pPr>
        <w:ind w:firstLine="708"/>
        <w:jc w:val="both"/>
        <w:rPr>
          <w:rFonts w:eastAsia="Calibri"/>
          <w:lang w:eastAsia="hr-HR"/>
        </w:rPr>
      </w:pPr>
      <w:r w:rsidRPr="002A6355">
        <w:rPr>
          <w:rFonts w:eastAsia="Calibri"/>
          <w:lang w:eastAsia="hr-HR"/>
        </w:rPr>
        <w:t xml:space="preserve">Iz navedenih razloga predlaže se i stupanje na snagu zakona prvoga dana od dana objave u Narodnim novinama. </w:t>
      </w:r>
    </w:p>
    <w:p w14:paraId="6292E3B5" w14:textId="77777777" w:rsidR="00747A2F" w:rsidRPr="002A6355" w:rsidRDefault="00747A2F">
      <w:pPr>
        <w:rPr>
          <w:rFonts w:eastAsia="Calibri"/>
          <w:lang w:eastAsia="hr-HR"/>
        </w:rPr>
      </w:pPr>
      <w:r w:rsidRPr="002A6355">
        <w:rPr>
          <w:rFonts w:eastAsia="Calibri"/>
          <w:lang w:eastAsia="hr-HR"/>
        </w:rPr>
        <w:br w:type="page"/>
      </w:r>
    </w:p>
    <w:p w14:paraId="5C14FB98" w14:textId="77777777" w:rsidR="00FD172B" w:rsidRPr="002A6355" w:rsidRDefault="00FD172B" w:rsidP="00FD172B">
      <w:pPr>
        <w:rPr>
          <w:rFonts w:eastAsia="Calibri"/>
        </w:rPr>
      </w:pPr>
    </w:p>
    <w:p w14:paraId="7A8BC5AF" w14:textId="77777777" w:rsidR="002C37EE" w:rsidRPr="002A6355" w:rsidRDefault="00A22462" w:rsidP="00FD172B">
      <w:pPr>
        <w:jc w:val="center"/>
        <w:rPr>
          <w:rFonts w:eastAsia="Calibri"/>
          <w:b/>
        </w:rPr>
      </w:pPr>
      <w:r w:rsidRPr="002A6355">
        <w:rPr>
          <w:rFonts w:eastAsia="Calibri"/>
          <w:b/>
        </w:rPr>
        <w:t xml:space="preserve">KONAČNI PRIJEDLOG </w:t>
      </w:r>
      <w:r w:rsidR="00FD172B" w:rsidRPr="002A6355">
        <w:rPr>
          <w:rFonts w:eastAsia="Calibri"/>
          <w:b/>
        </w:rPr>
        <w:t>ZAKON</w:t>
      </w:r>
      <w:r w:rsidRPr="002A6355">
        <w:rPr>
          <w:rFonts w:eastAsia="Calibri"/>
          <w:b/>
        </w:rPr>
        <w:t>A</w:t>
      </w:r>
      <w:r w:rsidR="00FD172B" w:rsidRPr="002A6355">
        <w:rPr>
          <w:rFonts w:eastAsia="Calibri"/>
          <w:b/>
        </w:rPr>
        <w:t xml:space="preserve"> O IZMJENAMA I DOPUNAMA</w:t>
      </w:r>
    </w:p>
    <w:p w14:paraId="2C04CA84" w14:textId="5F2BBD96" w:rsidR="00FD172B" w:rsidRPr="002A6355" w:rsidRDefault="00FD172B" w:rsidP="00FD172B">
      <w:pPr>
        <w:jc w:val="center"/>
        <w:rPr>
          <w:rFonts w:eastAsia="Calibri"/>
          <w:b/>
        </w:rPr>
      </w:pPr>
      <w:r w:rsidRPr="002A6355">
        <w:rPr>
          <w:rFonts w:eastAsia="Calibri"/>
          <w:b/>
        </w:rPr>
        <w:t>ZAKONA O PRUŽANJU USLUGA U TURIZMU</w:t>
      </w:r>
    </w:p>
    <w:p w14:paraId="4ED9EAB1" w14:textId="77777777" w:rsidR="00FD172B" w:rsidRPr="002A6355" w:rsidRDefault="00FD172B" w:rsidP="00FD172B">
      <w:pPr>
        <w:jc w:val="center"/>
        <w:rPr>
          <w:rFonts w:eastAsia="Calibri"/>
        </w:rPr>
      </w:pPr>
    </w:p>
    <w:p w14:paraId="190D5FBF" w14:textId="77777777" w:rsidR="00FD172B" w:rsidRPr="002A6355" w:rsidRDefault="00FD172B" w:rsidP="00FD172B">
      <w:pPr>
        <w:jc w:val="center"/>
        <w:rPr>
          <w:rFonts w:eastAsia="Calibri"/>
        </w:rPr>
      </w:pPr>
    </w:p>
    <w:p w14:paraId="383689D8" w14:textId="77777777" w:rsidR="00747A2F" w:rsidRPr="002A6355" w:rsidRDefault="00747A2F" w:rsidP="00FD172B">
      <w:pPr>
        <w:jc w:val="center"/>
        <w:rPr>
          <w:rFonts w:eastAsia="Calibri"/>
        </w:rPr>
      </w:pPr>
    </w:p>
    <w:p w14:paraId="311ED4E4" w14:textId="77777777" w:rsidR="00FD172B" w:rsidRPr="002A6355" w:rsidRDefault="00FD172B" w:rsidP="00747A2F">
      <w:pPr>
        <w:jc w:val="center"/>
        <w:rPr>
          <w:rFonts w:eastAsia="Calibri"/>
          <w:b/>
        </w:rPr>
      </w:pPr>
      <w:r w:rsidRPr="002A6355">
        <w:rPr>
          <w:rFonts w:eastAsia="Calibri"/>
          <w:b/>
        </w:rPr>
        <w:t>Članak 1.</w:t>
      </w:r>
    </w:p>
    <w:p w14:paraId="3445B6CC" w14:textId="77777777" w:rsidR="00747A2F" w:rsidRPr="002A6355" w:rsidRDefault="00747A2F" w:rsidP="00747A2F">
      <w:pPr>
        <w:jc w:val="center"/>
        <w:rPr>
          <w:rFonts w:eastAsia="Calibri"/>
          <w:b/>
        </w:rPr>
      </w:pPr>
    </w:p>
    <w:p w14:paraId="47FDB8B0" w14:textId="0452889C" w:rsidR="00FD172B" w:rsidRPr="002A6355" w:rsidRDefault="00FD172B" w:rsidP="00747A2F">
      <w:pPr>
        <w:ind w:firstLine="708"/>
        <w:jc w:val="both"/>
        <w:rPr>
          <w:lang w:eastAsia="hr-HR"/>
        </w:rPr>
      </w:pPr>
      <w:r w:rsidRPr="002A6355">
        <w:rPr>
          <w:lang w:eastAsia="hr-HR"/>
        </w:rPr>
        <w:t>U Zakonu o pružanju usluga u turizmu (Narodne novi</w:t>
      </w:r>
      <w:r w:rsidR="00A0604D" w:rsidRPr="002A6355">
        <w:rPr>
          <w:lang w:eastAsia="hr-HR"/>
        </w:rPr>
        <w:t>ne, br. 130/17, 25/19 i 98/19)</w:t>
      </w:r>
      <w:r w:rsidR="001667F4" w:rsidRPr="002A6355">
        <w:rPr>
          <w:lang w:eastAsia="hr-HR"/>
        </w:rPr>
        <w:t>,</w:t>
      </w:r>
      <w:r w:rsidR="00A0604D" w:rsidRPr="002A6355">
        <w:rPr>
          <w:lang w:eastAsia="hr-HR"/>
        </w:rPr>
        <w:t xml:space="preserve"> i</w:t>
      </w:r>
      <w:r w:rsidRPr="002A6355">
        <w:rPr>
          <w:lang w:eastAsia="hr-HR"/>
        </w:rPr>
        <w:t>za članka 6. dodaj</w:t>
      </w:r>
      <w:r w:rsidR="001667F4" w:rsidRPr="002A6355">
        <w:rPr>
          <w:lang w:eastAsia="hr-HR"/>
        </w:rPr>
        <w:t>u</w:t>
      </w:r>
      <w:r w:rsidRPr="002A6355">
        <w:rPr>
          <w:lang w:eastAsia="hr-HR"/>
        </w:rPr>
        <w:t xml:space="preserve"> se članak 6.a </w:t>
      </w:r>
      <w:r w:rsidR="001667F4" w:rsidRPr="002A6355">
        <w:rPr>
          <w:lang w:eastAsia="hr-HR"/>
        </w:rPr>
        <w:t>i naslov iznad članka koji glase</w:t>
      </w:r>
      <w:r w:rsidRPr="002A6355">
        <w:rPr>
          <w:lang w:eastAsia="hr-HR"/>
        </w:rPr>
        <w:t>:</w:t>
      </w:r>
    </w:p>
    <w:p w14:paraId="71826F6C" w14:textId="77777777" w:rsidR="00747A2F" w:rsidRPr="002A6355" w:rsidRDefault="00747A2F" w:rsidP="00747A2F">
      <w:pPr>
        <w:ind w:firstLine="708"/>
        <w:jc w:val="both"/>
        <w:rPr>
          <w:lang w:eastAsia="hr-HR"/>
        </w:rPr>
      </w:pPr>
    </w:p>
    <w:p w14:paraId="6BA322B5" w14:textId="77777777" w:rsidR="00FD172B" w:rsidRPr="002A6355" w:rsidRDefault="00FD172B" w:rsidP="00747A2F">
      <w:pPr>
        <w:jc w:val="center"/>
        <w:rPr>
          <w:lang w:eastAsia="hr-HR"/>
        </w:rPr>
      </w:pPr>
      <w:r w:rsidRPr="002A6355">
        <w:rPr>
          <w:lang w:eastAsia="hr-HR"/>
        </w:rPr>
        <w:t>„Obveze internetskih platformi</w:t>
      </w:r>
    </w:p>
    <w:p w14:paraId="33F96EBB" w14:textId="77777777" w:rsidR="00747A2F" w:rsidRPr="002A6355" w:rsidRDefault="00747A2F" w:rsidP="00747A2F">
      <w:pPr>
        <w:jc w:val="center"/>
        <w:rPr>
          <w:lang w:eastAsia="hr-HR"/>
        </w:rPr>
      </w:pPr>
    </w:p>
    <w:p w14:paraId="6C7773BC" w14:textId="77777777" w:rsidR="00FD172B" w:rsidRPr="002A6355" w:rsidRDefault="00FD172B" w:rsidP="00747A2F">
      <w:pPr>
        <w:jc w:val="center"/>
        <w:rPr>
          <w:lang w:eastAsia="hr-HR"/>
        </w:rPr>
      </w:pPr>
      <w:r w:rsidRPr="002A6355">
        <w:rPr>
          <w:lang w:eastAsia="hr-HR"/>
        </w:rPr>
        <w:t>Članak 6.a</w:t>
      </w:r>
    </w:p>
    <w:p w14:paraId="6D4F6AB0" w14:textId="77777777" w:rsidR="001667F4" w:rsidRPr="002A6355" w:rsidRDefault="001667F4" w:rsidP="00747A2F">
      <w:pPr>
        <w:jc w:val="center"/>
        <w:rPr>
          <w:lang w:eastAsia="hr-HR"/>
        </w:rPr>
      </w:pPr>
    </w:p>
    <w:p w14:paraId="3D9FE869" w14:textId="1ABCCD9D" w:rsidR="00FD172B" w:rsidRPr="002A6355" w:rsidRDefault="00FD172B" w:rsidP="00747A2F">
      <w:pPr>
        <w:ind w:firstLine="708"/>
        <w:jc w:val="both"/>
        <w:rPr>
          <w:rFonts w:eastAsia="Calibri"/>
        </w:rPr>
      </w:pPr>
      <w:r w:rsidRPr="002A6355">
        <w:rPr>
          <w:rFonts w:eastAsia="Calibri"/>
        </w:rPr>
        <w:t>Internetske platforme koje usluge pružaju uz naknadu (oglašavanje i reklamiranje), na daljinu, elektroničkim sredstvima te na osobni zahtjev primatelja usluga, a kojima je svrha povezivanje s jedne strane pružatelja usluga uređenih ovim Zakonom i posebnim zakonom koji uređuje ugostiteljsku djelatnost i s druge strane korisnika tih usluga, obvezne su istaknuti porezni broj</w:t>
      </w:r>
      <w:r w:rsidR="001667F4" w:rsidRPr="002A6355">
        <w:rPr>
          <w:rFonts w:eastAsia="Calibri"/>
        </w:rPr>
        <w:t>,</w:t>
      </w:r>
      <w:r w:rsidRPr="002A6355">
        <w:rPr>
          <w:rFonts w:eastAsia="Calibri"/>
        </w:rPr>
        <w:t xml:space="preserve"> odnosno PDV identifikacijski broj pružatelja usluge koji pruža usluge na području Republike Hrvatske.“.</w:t>
      </w:r>
    </w:p>
    <w:p w14:paraId="1F52FD4F" w14:textId="77777777" w:rsidR="00747A2F" w:rsidRPr="002A6355" w:rsidRDefault="00747A2F" w:rsidP="00747A2F">
      <w:pPr>
        <w:tabs>
          <w:tab w:val="left" w:pos="3345"/>
        </w:tabs>
        <w:ind w:firstLine="708"/>
        <w:jc w:val="center"/>
        <w:rPr>
          <w:rFonts w:eastAsia="Calibri"/>
        </w:rPr>
      </w:pPr>
    </w:p>
    <w:p w14:paraId="0EA1714B" w14:textId="298935CD" w:rsidR="00A0604D" w:rsidRPr="002A6355" w:rsidRDefault="00A0604D" w:rsidP="001667F4">
      <w:pPr>
        <w:jc w:val="center"/>
        <w:rPr>
          <w:b/>
          <w:lang w:eastAsia="hr-HR"/>
        </w:rPr>
      </w:pPr>
      <w:r w:rsidRPr="002A6355">
        <w:rPr>
          <w:b/>
          <w:lang w:eastAsia="hr-HR"/>
        </w:rPr>
        <w:t>Članak 2.</w:t>
      </w:r>
    </w:p>
    <w:p w14:paraId="0319D660" w14:textId="77777777" w:rsidR="00747A2F" w:rsidRPr="002A6355" w:rsidRDefault="00747A2F" w:rsidP="001667F4">
      <w:pPr>
        <w:ind w:firstLine="708"/>
        <w:jc w:val="center"/>
        <w:rPr>
          <w:rFonts w:eastAsia="Calibri"/>
        </w:rPr>
      </w:pPr>
    </w:p>
    <w:p w14:paraId="3E08C090" w14:textId="1855CF1D" w:rsidR="00A0604D" w:rsidRPr="002A6355" w:rsidRDefault="00A0604D" w:rsidP="00747A2F">
      <w:pPr>
        <w:ind w:firstLine="708"/>
        <w:jc w:val="both"/>
        <w:rPr>
          <w:lang w:eastAsia="hr-HR"/>
        </w:rPr>
      </w:pPr>
      <w:r w:rsidRPr="002A6355">
        <w:rPr>
          <w:lang w:eastAsia="hr-HR"/>
        </w:rPr>
        <w:t>U članku 7. iza točke 23. dodaje se nova točka 24. koja glasi:</w:t>
      </w:r>
    </w:p>
    <w:p w14:paraId="1141DD92" w14:textId="77777777" w:rsidR="00747A2F" w:rsidRPr="002A6355" w:rsidRDefault="00747A2F" w:rsidP="00747A2F">
      <w:pPr>
        <w:ind w:firstLine="708"/>
        <w:jc w:val="both"/>
        <w:rPr>
          <w:lang w:eastAsia="hr-HR"/>
        </w:rPr>
      </w:pPr>
    </w:p>
    <w:p w14:paraId="70D02EF9" w14:textId="77777777" w:rsidR="00A0604D" w:rsidRPr="002A6355" w:rsidRDefault="00A0604D" w:rsidP="00747A2F">
      <w:pPr>
        <w:ind w:firstLine="708"/>
        <w:jc w:val="both"/>
        <w:rPr>
          <w:lang w:eastAsia="hr-HR"/>
        </w:rPr>
      </w:pPr>
      <w:r w:rsidRPr="002A6355">
        <w:rPr>
          <w:lang w:eastAsia="hr-HR"/>
        </w:rPr>
        <w:t xml:space="preserve">24. </w:t>
      </w:r>
      <w:r w:rsidRPr="002A6355">
        <w:rPr>
          <w:i/>
          <w:lang w:eastAsia="hr-HR"/>
        </w:rPr>
        <w:t>Posebne okolnosti</w:t>
      </w:r>
      <w:r w:rsidRPr="002A6355">
        <w:rPr>
          <w:lang w:eastAsia="hr-HR"/>
        </w:rPr>
        <w:t xml:space="preserve"> podrazumijevaju događaj ili određeno stanje koje se nije moglo predvidjeti i na koje se nije moglo utjecati, a koje ugrožava život i zdravlje građana, imovinu veće vrijednosti, znatno narušava okoliš, narušava gospodarsku aktivnost ili uzrokuje znatnu gospodarsku štetu.“.</w:t>
      </w:r>
    </w:p>
    <w:p w14:paraId="26DDE277" w14:textId="77777777" w:rsidR="00747A2F" w:rsidRPr="002A6355" w:rsidRDefault="00747A2F" w:rsidP="00747A2F">
      <w:pPr>
        <w:ind w:firstLine="708"/>
        <w:jc w:val="both"/>
        <w:rPr>
          <w:lang w:eastAsia="hr-HR"/>
        </w:rPr>
      </w:pPr>
    </w:p>
    <w:p w14:paraId="30837413" w14:textId="403FDB0D" w:rsidR="00A0604D" w:rsidRPr="002A6355" w:rsidRDefault="00A0604D" w:rsidP="00747A2F">
      <w:pPr>
        <w:ind w:firstLine="708"/>
        <w:jc w:val="both"/>
        <w:rPr>
          <w:lang w:eastAsia="hr-HR"/>
        </w:rPr>
      </w:pPr>
      <w:r w:rsidRPr="002A6355">
        <w:rPr>
          <w:lang w:eastAsia="hr-HR"/>
        </w:rPr>
        <w:t xml:space="preserve">Dosadašnje točke 24. do 26. postaju točke 25. do 27. </w:t>
      </w:r>
    </w:p>
    <w:p w14:paraId="2945B118" w14:textId="77777777" w:rsidR="00747A2F" w:rsidRPr="002A6355" w:rsidRDefault="00747A2F" w:rsidP="00747A2F">
      <w:pPr>
        <w:ind w:firstLine="708"/>
        <w:jc w:val="both"/>
        <w:rPr>
          <w:lang w:eastAsia="hr-HR"/>
        </w:rPr>
      </w:pPr>
    </w:p>
    <w:p w14:paraId="3AA3DA63" w14:textId="77777777" w:rsidR="00FD172B" w:rsidRPr="002A6355" w:rsidRDefault="00FD172B" w:rsidP="00747A2F">
      <w:pPr>
        <w:jc w:val="center"/>
        <w:rPr>
          <w:b/>
          <w:lang w:eastAsia="hr-HR"/>
        </w:rPr>
      </w:pPr>
      <w:r w:rsidRPr="002A6355">
        <w:rPr>
          <w:b/>
          <w:lang w:eastAsia="hr-HR"/>
        </w:rPr>
        <w:t>Članak 3.</w:t>
      </w:r>
    </w:p>
    <w:p w14:paraId="71A7B298" w14:textId="77777777" w:rsidR="00747A2F" w:rsidRPr="002A6355" w:rsidRDefault="00747A2F" w:rsidP="00747A2F">
      <w:pPr>
        <w:jc w:val="center"/>
        <w:rPr>
          <w:b/>
          <w:lang w:eastAsia="hr-HR"/>
        </w:rPr>
      </w:pPr>
    </w:p>
    <w:p w14:paraId="3AFDE46D" w14:textId="77777777" w:rsidR="00FD172B" w:rsidRPr="002A6355" w:rsidRDefault="00FD172B" w:rsidP="00747A2F">
      <w:pPr>
        <w:ind w:firstLine="708"/>
        <w:jc w:val="both"/>
        <w:rPr>
          <w:lang w:eastAsia="hr-HR"/>
        </w:rPr>
      </w:pPr>
      <w:r w:rsidRPr="002A6355">
        <w:rPr>
          <w:lang w:eastAsia="hr-HR"/>
        </w:rPr>
        <w:t>U članku 17. stavku 2. riječi: „uvjete za voditelja poslova iz članka 18. stavka 2. točaka 1., 2. i 4. ovoga Zakona.“ zamjenjuju se riječima: „uvjet za voditelja poslova iz članka 18. stavka 2. točke 1. ovoga Zakona.“.</w:t>
      </w:r>
    </w:p>
    <w:p w14:paraId="497B58FF" w14:textId="77777777" w:rsidR="00747A2F" w:rsidRPr="002A6355" w:rsidRDefault="00747A2F" w:rsidP="00747A2F">
      <w:pPr>
        <w:ind w:firstLine="708"/>
        <w:jc w:val="both"/>
        <w:rPr>
          <w:lang w:eastAsia="hr-HR"/>
        </w:rPr>
      </w:pPr>
    </w:p>
    <w:p w14:paraId="393108FB" w14:textId="77777777" w:rsidR="00FD172B" w:rsidRPr="002A6355" w:rsidRDefault="00FD172B" w:rsidP="00747A2F">
      <w:pPr>
        <w:ind w:firstLine="708"/>
        <w:jc w:val="both"/>
        <w:rPr>
          <w:lang w:eastAsia="hr-HR"/>
        </w:rPr>
      </w:pPr>
      <w:r w:rsidRPr="002A6355">
        <w:rPr>
          <w:lang w:eastAsia="hr-HR"/>
        </w:rPr>
        <w:t>Iza stavka 2. dodaju se stavci 3. i 4. koji glase:</w:t>
      </w:r>
    </w:p>
    <w:p w14:paraId="1C11F825" w14:textId="77777777" w:rsidR="00747A2F" w:rsidRPr="002A6355" w:rsidRDefault="00747A2F" w:rsidP="00747A2F">
      <w:pPr>
        <w:ind w:firstLine="708"/>
        <w:jc w:val="both"/>
        <w:rPr>
          <w:lang w:eastAsia="hr-HR"/>
        </w:rPr>
      </w:pPr>
    </w:p>
    <w:p w14:paraId="293267CA" w14:textId="77777777" w:rsidR="00FD172B" w:rsidRPr="002A6355" w:rsidRDefault="00FD172B" w:rsidP="00747A2F">
      <w:pPr>
        <w:ind w:firstLine="708"/>
        <w:jc w:val="both"/>
        <w:rPr>
          <w:lang w:eastAsia="hr-HR"/>
        </w:rPr>
      </w:pPr>
      <w:r w:rsidRPr="002A6355">
        <w:rPr>
          <w:lang w:eastAsia="hr-HR"/>
        </w:rPr>
        <w:t>„(3) U uvjetima posebnih okolnosti za vršitelje poslova voditelja poslova može se odrediti osoba koja ispunjava uvjet iz članka 18. stavka 2. točke 1. ovoga Zakona.</w:t>
      </w:r>
    </w:p>
    <w:p w14:paraId="78695E2F" w14:textId="77777777" w:rsidR="00747A2F" w:rsidRPr="002A6355" w:rsidRDefault="00747A2F" w:rsidP="00747A2F">
      <w:pPr>
        <w:ind w:firstLine="708"/>
        <w:jc w:val="both"/>
        <w:rPr>
          <w:lang w:eastAsia="hr-HR"/>
        </w:rPr>
      </w:pPr>
    </w:p>
    <w:p w14:paraId="0DC48BB9" w14:textId="52A94950" w:rsidR="00FD172B" w:rsidRPr="002A6355" w:rsidRDefault="00FD172B" w:rsidP="00747A2F">
      <w:pPr>
        <w:ind w:firstLine="708"/>
        <w:jc w:val="both"/>
        <w:rPr>
          <w:lang w:eastAsia="hr-HR"/>
        </w:rPr>
      </w:pPr>
      <w:r w:rsidRPr="002A6355">
        <w:rPr>
          <w:lang w:eastAsia="hr-HR"/>
        </w:rPr>
        <w:t>(4) Osob</w:t>
      </w:r>
      <w:r w:rsidR="00024B67" w:rsidRPr="002A6355">
        <w:rPr>
          <w:lang w:eastAsia="hr-HR"/>
        </w:rPr>
        <w:t>a</w:t>
      </w:r>
      <w:r w:rsidRPr="002A6355">
        <w:rPr>
          <w:lang w:eastAsia="hr-HR"/>
        </w:rPr>
        <w:t xml:space="preserve"> određen</w:t>
      </w:r>
      <w:r w:rsidR="00024B67" w:rsidRPr="002A6355">
        <w:rPr>
          <w:lang w:eastAsia="hr-HR"/>
        </w:rPr>
        <w:t>a</w:t>
      </w:r>
      <w:r w:rsidRPr="002A6355">
        <w:rPr>
          <w:lang w:eastAsia="hr-HR"/>
        </w:rPr>
        <w:t xml:space="preserve"> za vršitelj</w:t>
      </w:r>
      <w:r w:rsidR="00024B67" w:rsidRPr="002A6355">
        <w:rPr>
          <w:lang w:eastAsia="hr-HR"/>
        </w:rPr>
        <w:t>a</w:t>
      </w:r>
      <w:r w:rsidRPr="002A6355">
        <w:rPr>
          <w:lang w:eastAsia="hr-HR"/>
        </w:rPr>
        <w:t xml:space="preserve"> voditelja poslova sukladno stavku 3. ovoga članka može obavljati poslove voditelja poslova najduže šest mjeseci od dana prestanka posebnih okolnosti.</w:t>
      </w:r>
      <w:r w:rsidR="00A0604D" w:rsidRPr="002A6355">
        <w:rPr>
          <w:lang w:eastAsia="hr-HR"/>
        </w:rPr>
        <w:t>“</w:t>
      </w:r>
      <w:r w:rsidR="00024B67" w:rsidRPr="002A6355">
        <w:rPr>
          <w:lang w:eastAsia="hr-HR"/>
        </w:rPr>
        <w:t>.</w:t>
      </w:r>
    </w:p>
    <w:p w14:paraId="7D4F1A7F" w14:textId="77777777" w:rsidR="00747A2F" w:rsidRPr="002A6355" w:rsidRDefault="00747A2F" w:rsidP="00747A2F">
      <w:pPr>
        <w:ind w:firstLine="708"/>
        <w:jc w:val="both"/>
        <w:rPr>
          <w:lang w:eastAsia="hr-HR"/>
        </w:rPr>
      </w:pPr>
    </w:p>
    <w:p w14:paraId="2C151CCD" w14:textId="77777777" w:rsidR="002C37EE" w:rsidRPr="002A6355" w:rsidRDefault="002C37EE" w:rsidP="00747A2F">
      <w:pPr>
        <w:ind w:firstLine="708"/>
        <w:jc w:val="both"/>
        <w:rPr>
          <w:lang w:eastAsia="hr-HR"/>
        </w:rPr>
      </w:pPr>
    </w:p>
    <w:p w14:paraId="40FEC13C" w14:textId="77777777" w:rsidR="002C37EE" w:rsidRPr="002A6355" w:rsidRDefault="002C37EE" w:rsidP="00747A2F">
      <w:pPr>
        <w:ind w:firstLine="708"/>
        <w:jc w:val="both"/>
        <w:rPr>
          <w:lang w:eastAsia="hr-HR"/>
        </w:rPr>
      </w:pPr>
    </w:p>
    <w:p w14:paraId="0847EFB2" w14:textId="77777777" w:rsidR="002C37EE" w:rsidRPr="002A6355" w:rsidRDefault="002C37EE" w:rsidP="00747A2F">
      <w:pPr>
        <w:ind w:firstLine="708"/>
        <w:jc w:val="both"/>
        <w:rPr>
          <w:lang w:eastAsia="hr-HR"/>
        </w:rPr>
      </w:pPr>
    </w:p>
    <w:p w14:paraId="4830FBCB" w14:textId="77777777" w:rsidR="00FD172B" w:rsidRPr="002A6355" w:rsidRDefault="00FD172B" w:rsidP="00747A2F">
      <w:pPr>
        <w:jc w:val="center"/>
        <w:rPr>
          <w:rFonts w:eastAsia="Calibri"/>
          <w:b/>
        </w:rPr>
      </w:pPr>
      <w:r w:rsidRPr="002A6355">
        <w:rPr>
          <w:rFonts w:eastAsia="Calibri"/>
          <w:b/>
        </w:rPr>
        <w:t>Članak 4.</w:t>
      </w:r>
    </w:p>
    <w:p w14:paraId="5EB869DA" w14:textId="77777777" w:rsidR="00747A2F" w:rsidRPr="002A6355" w:rsidRDefault="00747A2F" w:rsidP="00747A2F">
      <w:pPr>
        <w:jc w:val="center"/>
        <w:rPr>
          <w:rFonts w:eastAsia="Calibri"/>
          <w:b/>
        </w:rPr>
      </w:pPr>
    </w:p>
    <w:p w14:paraId="1A386E72" w14:textId="77777777" w:rsidR="00FD172B" w:rsidRPr="002A6355" w:rsidRDefault="00FD172B" w:rsidP="00747A2F">
      <w:pPr>
        <w:ind w:firstLine="708"/>
        <w:rPr>
          <w:lang w:eastAsia="hr-HR"/>
        </w:rPr>
      </w:pPr>
      <w:r w:rsidRPr="002A6355">
        <w:rPr>
          <w:lang w:eastAsia="hr-HR"/>
        </w:rPr>
        <w:t>U članku 18. stavak 2. mijenja se i glasi:</w:t>
      </w:r>
    </w:p>
    <w:p w14:paraId="63C1C9CD" w14:textId="77777777" w:rsidR="00747A2F" w:rsidRPr="002A6355" w:rsidRDefault="00747A2F" w:rsidP="00747A2F">
      <w:pPr>
        <w:ind w:firstLine="708"/>
        <w:rPr>
          <w:lang w:eastAsia="hr-HR"/>
        </w:rPr>
      </w:pPr>
    </w:p>
    <w:p w14:paraId="01F1BAC6" w14:textId="77777777" w:rsidR="00FD172B" w:rsidRPr="002A6355" w:rsidRDefault="00FD172B" w:rsidP="003F13C6">
      <w:pPr>
        <w:ind w:firstLine="709"/>
        <w:jc w:val="both"/>
        <w:rPr>
          <w:rFonts w:eastAsia="Calibri"/>
        </w:rPr>
      </w:pPr>
      <w:r w:rsidRPr="002A6355">
        <w:rPr>
          <w:rFonts w:eastAsia="Calibri"/>
        </w:rPr>
        <w:t>„(2) Voditelj poslova mora ispunjavati sljedeće uvjete:</w:t>
      </w:r>
    </w:p>
    <w:p w14:paraId="1C67B61C" w14:textId="77777777" w:rsidR="00747A2F" w:rsidRPr="002A6355" w:rsidRDefault="00747A2F" w:rsidP="00747A2F">
      <w:pPr>
        <w:ind w:firstLine="851"/>
        <w:jc w:val="both"/>
        <w:rPr>
          <w:rFonts w:eastAsia="Calibri"/>
        </w:rPr>
      </w:pPr>
    </w:p>
    <w:p w14:paraId="3196E99D" w14:textId="77777777" w:rsidR="00FD172B" w:rsidRPr="002A6355" w:rsidRDefault="00FD172B" w:rsidP="00747A2F">
      <w:pPr>
        <w:ind w:left="284" w:firstLine="851"/>
        <w:jc w:val="both"/>
        <w:rPr>
          <w:rFonts w:eastAsia="Calibri"/>
        </w:rPr>
      </w:pPr>
      <w:r w:rsidRPr="002A6355">
        <w:rPr>
          <w:rFonts w:eastAsia="Calibri"/>
        </w:rPr>
        <w:t>1. da ima najmanje završenu srednju školu</w:t>
      </w:r>
    </w:p>
    <w:p w14:paraId="058D01E9" w14:textId="77777777" w:rsidR="00FD172B" w:rsidRPr="002A6355" w:rsidRDefault="00FD172B" w:rsidP="00747A2F">
      <w:pPr>
        <w:ind w:left="284" w:firstLine="851"/>
        <w:jc w:val="both"/>
        <w:rPr>
          <w:rFonts w:eastAsia="Calibri"/>
        </w:rPr>
      </w:pPr>
      <w:r w:rsidRPr="002A6355">
        <w:rPr>
          <w:rFonts w:eastAsia="Calibri"/>
        </w:rPr>
        <w:t>2. da ima položen stručni ispit za voditelja poslova.“.</w:t>
      </w:r>
    </w:p>
    <w:p w14:paraId="51C21495" w14:textId="77777777" w:rsidR="00747A2F" w:rsidRPr="002A6355" w:rsidRDefault="00747A2F" w:rsidP="00747A2F">
      <w:pPr>
        <w:ind w:left="284" w:firstLine="851"/>
        <w:jc w:val="both"/>
        <w:rPr>
          <w:lang w:eastAsia="hr-HR"/>
        </w:rPr>
      </w:pPr>
    </w:p>
    <w:p w14:paraId="0D8EF1E8" w14:textId="77777777" w:rsidR="00FD172B" w:rsidRPr="002A6355" w:rsidRDefault="00FD172B" w:rsidP="00747A2F">
      <w:pPr>
        <w:jc w:val="center"/>
        <w:rPr>
          <w:b/>
          <w:lang w:eastAsia="hr-HR"/>
        </w:rPr>
      </w:pPr>
      <w:r w:rsidRPr="002A6355">
        <w:rPr>
          <w:b/>
          <w:lang w:eastAsia="hr-HR"/>
        </w:rPr>
        <w:t>Članak 5.</w:t>
      </w:r>
    </w:p>
    <w:p w14:paraId="1D9C6BC0" w14:textId="77777777" w:rsidR="00747A2F" w:rsidRPr="002A6355" w:rsidRDefault="00747A2F" w:rsidP="00747A2F">
      <w:pPr>
        <w:jc w:val="center"/>
        <w:rPr>
          <w:b/>
          <w:lang w:eastAsia="hr-HR"/>
        </w:rPr>
      </w:pPr>
    </w:p>
    <w:p w14:paraId="3FE315D7" w14:textId="349FFFE4" w:rsidR="00FD172B" w:rsidRPr="002A6355" w:rsidRDefault="00FD172B" w:rsidP="00747A2F">
      <w:pPr>
        <w:ind w:firstLine="708"/>
        <w:jc w:val="both"/>
        <w:rPr>
          <w:lang w:eastAsia="hr-HR"/>
        </w:rPr>
      </w:pPr>
      <w:r w:rsidRPr="002A6355">
        <w:rPr>
          <w:lang w:eastAsia="hr-HR"/>
        </w:rPr>
        <w:t>U članku 20. stavku 2. riječi: „kojom se obilježava ime turističke agencije“ zamjenjuju se riječima: „predmeta poslovanja „turistička agencija“ ili „putnička agencija“ “.</w:t>
      </w:r>
    </w:p>
    <w:p w14:paraId="7928ABDC" w14:textId="77777777" w:rsidR="00F040A6" w:rsidRPr="002A6355" w:rsidRDefault="00F040A6" w:rsidP="00747A2F">
      <w:pPr>
        <w:jc w:val="center"/>
        <w:rPr>
          <w:b/>
          <w:lang w:eastAsia="hr-HR"/>
        </w:rPr>
      </w:pPr>
    </w:p>
    <w:p w14:paraId="58473921" w14:textId="77777777" w:rsidR="00543DFB" w:rsidRPr="002A6355" w:rsidRDefault="00543DFB" w:rsidP="00747A2F">
      <w:pPr>
        <w:jc w:val="center"/>
        <w:rPr>
          <w:b/>
          <w:lang w:eastAsia="hr-HR"/>
        </w:rPr>
      </w:pPr>
      <w:r w:rsidRPr="002A6355">
        <w:rPr>
          <w:b/>
          <w:lang w:eastAsia="hr-HR"/>
        </w:rPr>
        <w:t>Članak 6.</w:t>
      </w:r>
    </w:p>
    <w:p w14:paraId="14DE7381" w14:textId="77777777" w:rsidR="00747A2F" w:rsidRPr="002A6355" w:rsidRDefault="00747A2F" w:rsidP="00747A2F">
      <w:pPr>
        <w:jc w:val="center"/>
        <w:rPr>
          <w:b/>
          <w:lang w:eastAsia="hr-HR"/>
        </w:rPr>
      </w:pPr>
    </w:p>
    <w:p w14:paraId="3F679E46" w14:textId="6F13B960" w:rsidR="00543DFB" w:rsidRPr="002A6355" w:rsidRDefault="00543DFB" w:rsidP="00747A2F">
      <w:pPr>
        <w:ind w:firstLine="708"/>
        <w:jc w:val="both"/>
        <w:rPr>
          <w:lang w:eastAsia="hr-HR"/>
        </w:rPr>
      </w:pPr>
      <w:r w:rsidRPr="002A6355">
        <w:rPr>
          <w:lang w:eastAsia="hr-HR"/>
        </w:rPr>
        <w:t>Iza članka 38. dodaj</w:t>
      </w:r>
      <w:r w:rsidR="006263F7" w:rsidRPr="002A6355">
        <w:rPr>
          <w:lang w:eastAsia="hr-HR"/>
        </w:rPr>
        <w:t>u</w:t>
      </w:r>
      <w:r w:rsidRPr="002A6355">
        <w:rPr>
          <w:lang w:eastAsia="hr-HR"/>
        </w:rPr>
        <w:t xml:space="preserve"> se članak 38.a i naslov iznad članka koji glas</w:t>
      </w:r>
      <w:r w:rsidR="006263F7" w:rsidRPr="002A6355">
        <w:rPr>
          <w:lang w:eastAsia="hr-HR"/>
        </w:rPr>
        <w:t>e</w:t>
      </w:r>
      <w:r w:rsidRPr="002A6355">
        <w:rPr>
          <w:lang w:eastAsia="hr-HR"/>
        </w:rPr>
        <w:t>:</w:t>
      </w:r>
    </w:p>
    <w:p w14:paraId="3501CBAB" w14:textId="77777777" w:rsidR="00747A2F" w:rsidRPr="002A6355" w:rsidRDefault="00747A2F" w:rsidP="00747A2F">
      <w:pPr>
        <w:ind w:firstLine="708"/>
        <w:jc w:val="both"/>
        <w:rPr>
          <w:lang w:eastAsia="hr-HR"/>
        </w:rPr>
      </w:pPr>
    </w:p>
    <w:p w14:paraId="0C7EB1F4" w14:textId="12E3A362" w:rsidR="00525886" w:rsidRPr="002A6355" w:rsidRDefault="00525886" w:rsidP="006263F7">
      <w:pPr>
        <w:jc w:val="center"/>
        <w:rPr>
          <w:i/>
          <w:lang w:eastAsia="hr-HR"/>
        </w:rPr>
      </w:pPr>
      <w:r w:rsidRPr="002A6355">
        <w:rPr>
          <w:i/>
          <w:lang w:eastAsia="hr-HR"/>
        </w:rPr>
        <w:t>„</w:t>
      </w:r>
      <w:r w:rsidR="00244C1D">
        <w:rPr>
          <w:i/>
          <w:lang w:eastAsia="hr-HR"/>
        </w:rPr>
        <w:t>Pravo na raskid ugovora i i</w:t>
      </w:r>
      <w:r w:rsidRPr="002A6355">
        <w:rPr>
          <w:i/>
          <w:lang w:eastAsia="hr-HR"/>
        </w:rPr>
        <w:t xml:space="preserve">zdavanje vaučera u uvjetima posebnih okolnosti uzrokovanih </w:t>
      </w:r>
      <w:r w:rsidR="00864871">
        <w:rPr>
          <w:i/>
          <w:lang w:eastAsia="hr-HR"/>
        </w:rPr>
        <w:t>epidemijom bolesti COVID-19</w:t>
      </w:r>
    </w:p>
    <w:p w14:paraId="13C24E8B" w14:textId="77777777" w:rsidR="00747A2F" w:rsidRPr="002A6355" w:rsidRDefault="00747A2F" w:rsidP="006263F7">
      <w:pPr>
        <w:jc w:val="center"/>
        <w:rPr>
          <w:lang w:eastAsia="hr-HR"/>
        </w:rPr>
      </w:pPr>
    </w:p>
    <w:p w14:paraId="052FC3DE" w14:textId="77777777" w:rsidR="00543DFB" w:rsidRPr="002A6355" w:rsidRDefault="00543DFB" w:rsidP="006263F7">
      <w:pPr>
        <w:jc w:val="center"/>
        <w:rPr>
          <w:lang w:eastAsia="hr-HR"/>
        </w:rPr>
      </w:pPr>
      <w:r w:rsidRPr="002A6355">
        <w:rPr>
          <w:lang w:eastAsia="hr-HR"/>
        </w:rPr>
        <w:t>Članak 38.a</w:t>
      </w:r>
    </w:p>
    <w:p w14:paraId="20EF349E" w14:textId="77777777" w:rsidR="00747A2F" w:rsidRPr="002A6355" w:rsidRDefault="00747A2F" w:rsidP="00747A2F">
      <w:pPr>
        <w:jc w:val="center"/>
        <w:rPr>
          <w:lang w:eastAsia="hr-HR"/>
        </w:rPr>
      </w:pPr>
    </w:p>
    <w:p w14:paraId="7D0A8865" w14:textId="3E565510" w:rsidR="006246DA" w:rsidRPr="002A6355" w:rsidRDefault="008E0E5D" w:rsidP="00747A2F">
      <w:pPr>
        <w:ind w:firstLine="708"/>
        <w:jc w:val="both"/>
        <w:rPr>
          <w:lang w:eastAsia="hr-HR"/>
        </w:rPr>
      </w:pPr>
      <w:r w:rsidRPr="002A6355">
        <w:rPr>
          <w:lang w:eastAsia="hr-HR"/>
        </w:rPr>
        <w:t xml:space="preserve"> </w:t>
      </w:r>
      <w:r w:rsidR="006246DA" w:rsidRPr="002A6355">
        <w:rPr>
          <w:lang w:eastAsia="hr-HR"/>
        </w:rPr>
        <w:t>(1) Iznimno od članka 37. stav</w:t>
      </w:r>
      <w:r w:rsidR="001263ED" w:rsidRPr="002A6355">
        <w:rPr>
          <w:lang w:eastAsia="hr-HR"/>
        </w:rPr>
        <w:t>a</w:t>
      </w:r>
      <w:r w:rsidR="006246DA" w:rsidRPr="002A6355">
        <w:rPr>
          <w:lang w:eastAsia="hr-HR"/>
        </w:rPr>
        <w:t>ka 6. i 7. i članka 38. stav</w:t>
      </w:r>
      <w:r w:rsidR="001263ED" w:rsidRPr="002A6355">
        <w:rPr>
          <w:lang w:eastAsia="hr-HR"/>
        </w:rPr>
        <w:t>a</w:t>
      </w:r>
      <w:r w:rsidR="006246DA" w:rsidRPr="002A6355">
        <w:rPr>
          <w:lang w:eastAsia="hr-HR"/>
        </w:rPr>
        <w:t xml:space="preserve">ka 2. i 3. ovoga Zakona, za neizvršene ugovore o putovanju u paket aranžmanu koji su se trebali </w:t>
      </w:r>
      <w:r w:rsidR="00A96E02">
        <w:rPr>
          <w:lang w:eastAsia="hr-HR"/>
        </w:rPr>
        <w:t>izvršiti</w:t>
      </w:r>
      <w:r w:rsidR="006246DA" w:rsidRPr="002A6355">
        <w:rPr>
          <w:lang w:eastAsia="hr-HR"/>
        </w:rPr>
        <w:t xml:space="preserve"> nakon 1. ožujka 2020. godine, putnik ima pravo na raskid ugovora o putovanju u paket aranžmanu po isteku 180 dana od dana prestanka posebnih okolnosti</w:t>
      </w:r>
      <w:r w:rsidR="00864871">
        <w:rPr>
          <w:rFonts w:eastAsia="Calibri"/>
          <w:bCs/>
        </w:rPr>
        <w:t xml:space="preserve">, </w:t>
      </w:r>
      <w:r w:rsidR="006246DA" w:rsidRPr="002A6355">
        <w:rPr>
          <w:lang w:eastAsia="hr-HR"/>
        </w:rPr>
        <w:t>a organizatori putovanja za iste putnicima izdaju vaučer.</w:t>
      </w:r>
    </w:p>
    <w:p w14:paraId="204BE65E" w14:textId="77777777" w:rsidR="00747A2F" w:rsidRPr="002A6355" w:rsidRDefault="00747A2F" w:rsidP="00747A2F">
      <w:pPr>
        <w:ind w:firstLine="708"/>
        <w:jc w:val="both"/>
        <w:rPr>
          <w:lang w:eastAsia="hr-HR"/>
        </w:rPr>
      </w:pPr>
    </w:p>
    <w:p w14:paraId="1EBB7F6E" w14:textId="77777777" w:rsidR="00543DFB" w:rsidRPr="002A6355" w:rsidRDefault="00543DFB" w:rsidP="00747A2F">
      <w:pPr>
        <w:ind w:firstLine="708"/>
        <w:jc w:val="both"/>
        <w:rPr>
          <w:lang w:eastAsia="hr-HR"/>
        </w:rPr>
      </w:pPr>
      <w:r w:rsidRPr="002A6355">
        <w:rPr>
          <w:lang w:eastAsia="hr-HR"/>
        </w:rPr>
        <w:t>(2) Ukoliko se putnik odluči za povrat sredstava organizator mora izvršiti povrat uplaćenih sredstva u roku od 14 dana po isteku 180 dana od prestanka posebnih okolnosti.</w:t>
      </w:r>
    </w:p>
    <w:p w14:paraId="399E8D53" w14:textId="77777777" w:rsidR="001263ED" w:rsidRPr="002A6355" w:rsidRDefault="001263ED" w:rsidP="00747A2F">
      <w:pPr>
        <w:ind w:firstLine="708"/>
        <w:jc w:val="both"/>
        <w:rPr>
          <w:lang w:eastAsia="hr-HR"/>
        </w:rPr>
      </w:pPr>
    </w:p>
    <w:p w14:paraId="1BDE9F81" w14:textId="0054B50A" w:rsidR="00543DFB" w:rsidRPr="002A6355" w:rsidRDefault="00543DFB" w:rsidP="00747A2F">
      <w:pPr>
        <w:ind w:firstLine="708"/>
        <w:jc w:val="both"/>
        <w:rPr>
          <w:lang w:eastAsia="hr-HR"/>
        </w:rPr>
      </w:pPr>
      <w:r w:rsidRPr="002A6355">
        <w:rPr>
          <w:lang w:eastAsia="hr-HR"/>
        </w:rPr>
        <w:t xml:space="preserve"> (3) Vaučer izdan za neizvršeni ugovor o putovanju u paket aranžmanu pokriven je već </w:t>
      </w:r>
      <w:r w:rsidR="000510B7" w:rsidRPr="002A6355">
        <w:rPr>
          <w:lang w:eastAsia="hr-HR"/>
        </w:rPr>
        <w:t>ugovorenom</w:t>
      </w:r>
      <w:r w:rsidRPr="002A6355">
        <w:rPr>
          <w:lang w:eastAsia="hr-HR"/>
        </w:rPr>
        <w:t xml:space="preserve"> jamčevinom za slučaj nesolventnosti i na njemu moraju biti navedeni podaci o jamčevini iz članka 50. stavka 5. ovoga Zakona.</w:t>
      </w:r>
    </w:p>
    <w:p w14:paraId="1AD15CA6" w14:textId="77777777" w:rsidR="00747A2F" w:rsidRPr="002A6355" w:rsidRDefault="00747A2F" w:rsidP="00747A2F">
      <w:pPr>
        <w:ind w:firstLine="708"/>
        <w:jc w:val="both"/>
        <w:rPr>
          <w:lang w:eastAsia="hr-HR"/>
        </w:rPr>
      </w:pPr>
    </w:p>
    <w:p w14:paraId="370823CA" w14:textId="62BB78C1" w:rsidR="00543DFB" w:rsidRPr="002A6355" w:rsidRDefault="00D028F4" w:rsidP="00747A2F">
      <w:pPr>
        <w:ind w:firstLine="708"/>
        <w:jc w:val="both"/>
        <w:rPr>
          <w:lang w:eastAsia="hr-HR"/>
        </w:rPr>
      </w:pPr>
      <w:r w:rsidRPr="002A6355">
        <w:rPr>
          <w:lang w:eastAsia="hr-HR"/>
        </w:rPr>
        <w:t>(4) Ovlašćuje se m</w:t>
      </w:r>
      <w:r w:rsidR="00543DFB" w:rsidRPr="002A6355">
        <w:rPr>
          <w:lang w:eastAsia="hr-HR"/>
        </w:rPr>
        <w:t>inistar da pravilnikom uredi način korištenja vaučera</w:t>
      </w:r>
      <w:r w:rsidR="000510B7" w:rsidRPr="002A6355">
        <w:rPr>
          <w:lang w:eastAsia="hr-HR"/>
        </w:rPr>
        <w:t xml:space="preserve"> iz stavka 1. ovoga članka</w:t>
      </w:r>
      <w:r w:rsidR="00543DFB" w:rsidRPr="002A6355">
        <w:rPr>
          <w:lang w:eastAsia="hr-HR"/>
        </w:rPr>
        <w:t>.</w:t>
      </w:r>
      <w:r w:rsidR="00525886" w:rsidRPr="002A6355">
        <w:rPr>
          <w:lang w:eastAsia="hr-HR"/>
        </w:rPr>
        <w:t>“</w:t>
      </w:r>
      <w:r w:rsidR="006263F7" w:rsidRPr="002A6355">
        <w:rPr>
          <w:lang w:eastAsia="hr-HR"/>
        </w:rPr>
        <w:t>.</w:t>
      </w:r>
    </w:p>
    <w:p w14:paraId="6CDBFE21" w14:textId="77777777" w:rsidR="00747A2F" w:rsidRPr="002A6355" w:rsidRDefault="00747A2F" w:rsidP="00747A2F">
      <w:pPr>
        <w:ind w:firstLine="708"/>
        <w:jc w:val="both"/>
        <w:rPr>
          <w:lang w:eastAsia="hr-HR"/>
        </w:rPr>
      </w:pPr>
    </w:p>
    <w:p w14:paraId="00031C57" w14:textId="77777777" w:rsidR="00FD172B" w:rsidRPr="002A6355" w:rsidRDefault="00FD172B" w:rsidP="00747A2F">
      <w:pPr>
        <w:jc w:val="center"/>
        <w:rPr>
          <w:b/>
          <w:lang w:eastAsia="hr-HR"/>
        </w:rPr>
      </w:pPr>
      <w:r w:rsidRPr="002A6355">
        <w:rPr>
          <w:b/>
          <w:lang w:eastAsia="hr-HR"/>
        </w:rPr>
        <w:t>Članak 7.</w:t>
      </w:r>
    </w:p>
    <w:p w14:paraId="4EB1302C" w14:textId="77777777" w:rsidR="00747A2F" w:rsidRPr="002A6355" w:rsidRDefault="00747A2F" w:rsidP="00747A2F">
      <w:pPr>
        <w:jc w:val="center"/>
        <w:rPr>
          <w:b/>
          <w:lang w:eastAsia="hr-HR"/>
        </w:rPr>
      </w:pPr>
    </w:p>
    <w:p w14:paraId="1262F3E0" w14:textId="75C16615" w:rsidR="00FD172B" w:rsidRPr="002A6355" w:rsidRDefault="00FD172B" w:rsidP="00747A2F">
      <w:pPr>
        <w:ind w:firstLine="708"/>
        <w:rPr>
          <w:lang w:eastAsia="hr-HR"/>
        </w:rPr>
      </w:pPr>
      <w:r w:rsidRPr="002A6355">
        <w:rPr>
          <w:lang w:eastAsia="hr-HR"/>
        </w:rPr>
        <w:t xml:space="preserve">Članak 73. i naslov iznad članka mijenjaju se </w:t>
      </w:r>
      <w:r w:rsidR="00F1281E" w:rsidRPr="002A6355">
        <w:rPr>
          <w:lang w:eastAsia="hr-HR"/>
        </w:rPr>
        <w:t xml:space="preserve">i </w:t>
      </w:r>
      <w:r w:rsidRPr="002A6355">
        <w:rPr>
          <w:lang w:eastAsia="hr-HR"/>
        </w:rPr>
        <w:t xml:space="preserve">glase: </w:t>
      </w:r>
    </w:p>
    <w:p w14:paraId="7E91EF4F" w14:textId="77777777" w:rsidR="00747A2F" w:rsidRPr="002A6355" w:rsidRDefault="00747A2F" w:rsidP="00747A2F">
      <w:pPr>
        <w:ind w:firstLine="708"/>
        <w:rPr>
          <w:lang w:eastAsia="hr-HR"/>
        </w:rPr>
      </w:pPr>
    </w:p>
    <w:p w14:paraId="793289AD" w14:textId="77777777" w:rsidR="00FD172B" w:rsidRPr="002A6355" w:rsidRDefault="00FD172B" w:rsidP="00747A2F">
      <w:pPr>
        <w:jc w:val="center"/>
        <w:rPr>
          <w:i/>
          <w:lang w:eastAsia="hr-HR"/>
        </w:rPr>
      </w:pPr>
      <w:r w:rsidRPr="002A6355">
        <w:rPr>
          <w:lang w:eastAsia="hr-HR"/>
        </w:rPr>
        <w:t>„</w:t>
      </w:r>
      <w:r w:rsidRPr="002A6355">
        <w:rPr>
          <w:i/>
          <w:lang w:eastAsia="hr-HR"/>
        </w:rPr>
        <w:t>Rješenje o ispunjavanju uvjeta za pružanje usluga turističkog vodiča</w:t>
      </w:r>
    </w:p>
    <w:p w14:paraId="3F96960C" w14:textId="77777777" w:rsidR="00747A2F" w:rsidRPr="002A6355" w:rsidRDefault="00747A2F" w:rsidP="00747A2F">
      <w:pPr>
        <w:jc w:val="center"/>
        <w:rPr>
          <w:i/>
          <w:lang w:eastAsia="hr-HR"/>
        </w:rPr>
      </w:pPr>
    </w:p>
    <w:p w14:paraId="22D8AD72" w14:textId="77777777" w:rsidR="00FD172B" w:rsidRPr="002A6355" w:rsidRDefault="00FD172B" w:rsidP="00747A2F">
      <w:pPr>
        <w:jc w:val="center"/>
        <w:rPr>
          <w:rFonts w:eastAsia="Calibri"/>
        </w:rPr>
      </w:pPr>
      <w:r w:rsidRPr="002A6355">
        <w:rPr>
          <w:rFonts w:eastAsia="Calibri"/>
        </w:rPr>
        <w:t>Članak 73.</w:t>
      </w:r>
    </w:p>
    <w:p w14:paraId="0F0716DD" w14:textId="77777777" w:rsidR="00747A2F" w:rsidRPr="002A6355" w:rsidRDefault="00747A2F" w:rsidP="00747A2F">
      <w:pPr>
        <w:jc w:val="center"/>
        <w:rPr>
          <w:rFonts w:eastAsia="Calibri"/>
        </w:rPr>
      </w:pPr>
    </w:p>
    <w:p w14:paraId="6D82A662" w14:textId="77777777" w:rsidR="00FD172B" w:rsidRPr="002A6355" w:rsidRDefault="00FD172B" w:rsidP="00747A2F">
      <w:pPr>
        <w:jc w:val="both"/>
        <w:rPr>
          <w:rFonts w:eastAsia="Calibri"/>
        </w:rPr>
      </w:pPr>
      <w:r w:rsidRPr="002A6355">
        <w:rPr>
          <w:rFonts w:eastAsia="Calibri"/>
        </w:rPr>
        <w:tab/>
        <w:t>(1) Turistički vodič za pružanje usluga turističkog vodiča mora ishoditi rješenje o ispunjavanju uvjeta za pružanje usluga turističkog vodiča koje izdaje nadležno upravno tijelo.</w:t>
      </w:r>
    </w:p>
    <w:p w14:paraId="1E04E139" w14:textId="77777777" w:rsidR="00747A2F" w:rsidRPr="002A6355" w:rsidRDefault="00747A2F" w:rsidP="00747A2F">
      <w:pPr>
        <w:jc w:val="both"/>
        <w:rPr>
          <w:rFonts w:eastAsia="Calibri"/>
        </w:rPr>
      </w:pPr>
    </w:p>
    <w:p w14:paraId="20E0C48D" w14:textId="77777777" w:rsidR="009544A7" w:rsidRPr="002A6355" w:rsidRDefault="009544A7" w:rsidP="00747A2F">
      <w:pPr>
        <w:jc w:val="both"/>
        <w:rPr>
          <w:rFonts w:eastAsia="Calibri"/>
        </w:rPr>
      </w:pPr>
    </w:p>
    <w:p w14:paraId="4835F1BE" w14:textId="77777777" w:rsidR="00FD172B" w:rsidRPr="002A6355" w:rsidRDefault="00FD172B" w:rsidP="00747A2F">
      <w:pPr>
        <w:jc w:val="both"/>
        <w:rPr>
          <w:rFonts w:eastAsia="Calibri"/>
        </w:rPr>
      </w:pPr>
      <w:r w:rsidRPr="002A6355">
        <w:rPr>
          <w:rFonts w:eastAsia="Calibri"/>
        </w:rPr>
        <w:tab/>
        <w:t>(2) Rješenje iz stavka 1. ovoga članka izdat će nadležno upravno tijelo kojem je turistički vodič podnio zahtjev ako turistički vodič ispunjava sljedeće uvjete:</w:t>
      </w:r>
    </w:p>
    <w:p w14:paraId="3C40FF61" w14:textId="77777777" w:rsidR="00747A2F" w:rsidRPr="002A6355" w:rsidRDefault="00747A2F" w:rsidP="00747A2F">
      <w:pPr>
        <w:jc w:val="both"/>
        <w:rPr>
          <w:rFonts w:eastAsia="Calibri"/>
        </w:rPr>
      </w:pPr>
    </w:p>
    <w:p w14:paraId="5887CE7A" w14:textId="77777777" w:rsidR="00FD172B" w:rsidRPr="002A6355" w:rsidRDefault="00FD172B" w:rsidP="00747A2F">
      <w:pPr>
        <w:ind w:left="284"/>
        <w:jc w:val="both"/>
        <w:rPr>
          <w:rFonts w:eastAsia="Calibri"/>
        </w:rPr>
      </w:pPr>
      <w:r w:rsidRPr="002A6355">
        <w:rPr>
          <w:rFonts w:eastAsia="Calibri"/>
        </w:rPr>
        <w:t>1. da ima najmanje završenu srednju školu</w:t>
      </w:r>
    </w:p>
    <w:p w14:paraId="6D0910F5" w14:textId="77777777" w:rsidR="00FD172B" w:rsidRPr="002A6355" w:rsidRDefault="00FD172B" w:rsidP="00747A2F">
      <w:pPr>
        <w:ind w:left="284"/>
        <w:jc w:val="both"/>
        <w:rPr>
          <w:rFonts w:eastAsia="Calibri"/>
        </w:rPr>
      </w:pPr>
      <w:r w:rsidRPr="002A6355">
        <w:rPr>
          <w:rFonts w:eastAsia="Calibri"/>
        </w:rPr>
        <w:t>2. da ima položen stručni ispit za turističkog vodiča</w:t>
      </w:r>
    </w:p>
    <w:p w14:paraId="0FDC83C3" w14:textId="77777777" w:rsidR="00FD172B" w:rsidRPr="002A6355" w:rsidRDefault="00FD172B" w:rsidP="00747A2F">
      <w:pPr>
        <w:ind w:left="284"/>
        <w:jc w:val="both"/>
        <w:rPr>
          <w:rFonts w:eastAsia="Calibri"/>
        </w:rPr>
      </w:pPr>
      <w:r w:rsidRPr="002A6355">
        <w:rPr>
          <w:rFonts w:eastAsia="Calibri"/>
        </w:rPr>
        <w:t>3. da zna jezik na kojem će pružati usluge turističkog vodiča razine B2 prema stupnjevima Zajedničkog europskog referentnog okvira u razumijevanju i govoru i poznaje hrvatski jezik u mjeri dostatnoj za pružanje usluga turističkog vodiča.</w:t>
      </w:r>
    </w:p>
    <w:p w14:paraId="24920481" w14:textId="77777777" w:rsidR="00747A2F" w:rsidRPr="002A6355" w:rsidRDefault="00747A2F" w:rsidP="00747A2F">
      <w:pPr>
        <w:ind w:left="284"/>
        <w:jc w:val="both"/>
        <w:rPr>
          <w:rFonts w:eastAsia="Calibri"/>
        </w:rPr>
      </w:pPr>
    </w:p>
    <w:p w14:paraId="19B793F4" w14:textId="2BB787AF" w:rsidR="00FD172B" w:rsidRPr="002A6355" w:rsidRDefault="00FD172B" w:rsidP="00747A2F">
      <w:pPr>
        <w:jc w:val="both"/>
        <w:rPr>
          <w:rFonts w:eastAsia="Calibri"/>
        </w:rPr>
      </w:pPr>
      <w:r w:rsidRPr="002A6355">
        <w:rPr>
          <w:rFonts w:eastAsia="Calibri"/>
        </w:rPr>
        <w:tab/>
        <w:t>(3) Izvršno rješenje o ispunjavanju uvjeta za pružanje usluga turističkog vodiča nadležno upravno tijelo dostavlja Ministarstvu, nadležnom područnom uredu turističke inspekcije tijela državne uprave nadležnog za inspekcijske poslove i nadležnoj ispostavi područnog ureda tijela državne uprave nadležnog za porezni sustav.</w:t>
      </w:r>
    </w:p>
    <w:p w14:paraId="10C3A1A8" w14:textId="77777777" w:rsidR="00747A2F" w:rsidRPr="002A6355" w:rsidRDefault="00747A2F" w:rsidP="00747A2F">
      <w:pPr>
        <w:jc w:val="both"/>
        <w:rPr>
          <w:rFonts w:eastAsia="Calibri"/>
        </w:rPr>
      </w:pPr>
    </w:p>
    <w:p w14:paraId="32B3AF63" w14:textId="77777777" w:rsidR="00FD172B" w:rsidRPr="002A6355" w:rsidRDefault="00FD172B" w:rsidP="00747A2F">
      <w:pPr>
        <w:jc w:val="both"/>
        <w:rPr>
          <w:rFonts w:eastAsia="Calibri"/>
        </w:rPr>
      </w:pPr>
      <w:r w:rsidRPr="002A6355">
        <w:rPr>
          <w:rFonts w:eastAsia="Calibri"/>
        </w:rPr>
        <w:tab/>
        <w:t>(4) Protiv rješenja iz stavka 1. ovoga članka može se izjaviti žalba Ministarstvu.</w:t>
      </w:r>
    </w:p>
    <w:p w14:paraId="3C1D66E0" w14:textId="77777777" w:rsidR="00747A2F" w:rsidRPr="002A6355" w:rsidRDefault="00747A2F" w:rsidP="00747A2F">
      <w:pPr>
        <w:jc w:val="both"/>
        <w:rPr>
          <w:rFonts w:eastAsia="Calibri"/>
        </w:rPr>
      </w:pPr>
    </w:p>
    <w:p w14:paraId="325C4833" w14:textId="77777777" w:rsidR="00FD172B" w:rsidRPr="002A6355" w:rsidRDefault="00FD172B" w:rsidP="00747A2F">
      <w:pPr>
        <w:ind w:firstLine="708"/>
        <w:jc w:val="both"/>
        <w:rPr>
          <w:rFonts w:eastAsia="Calibri"/>
        </w:rPr>
      </w:pPr>
      <w:r w:rsidRPr="002A6355">
        <w:rPr>
          <w:rFonts w:eastAsia="Calibri"/>
        </w:rPr>
        <w:t>(5) Turistički vodič je obvezan pružati usluge kroz neki od oblika poslovanja sukladno posebnim propisima ili kao zaposlenik putem ugovora o radu ili putem ugovora o djelu ili ugovora o obavljanju studentskih poslova i sl.“.</w:t>
      </w:r>
    </w:p>
    <w:p w14:paraId="4F0065BB" w14:textId="77777777" w:rsidR="00747A2F" w:rsidRPr="002A6355" w:rsidRDefault="00747A2F" w:rsidP="00747A2F">
      <w:pPr>
        <w:ind w:firstLine="708"/>
        <w:jc w:val="both"/>
        <w:rPr>
          <w:rFonts w:eastAsia="Calibri"/>
        </w:rPr>
      </w:pPr>
    </w:p>
    <w:p w14:paraId="194AA133" w14:textId="77777777" w:rsidR="00FD172B" w:rsidRPr="002A6355" w:rsidRDefault="00FD172B" w:rsidP="00747A2F">
      <w:pPr>
        <w:jc w:val="center"/>
        <w:rPr>
          <w:b/>
          <w:lang w:eastAsia="hr-HR"/>
        </w:rPr>
      </w:pPr>
      <w:r w:rsidRPr="002A6355">
        <w:rPr>
          <w:b/>
          <w:lang w:eastAsia="hr-HR"/>
        </w:rPr>
        <w:t xml:space="preserve">Članak 8. </w:t>
      </w:r>
    </w:p>
    <w:p w14:paraId="5D4BA647" w14:textId="77777777" w:rsidR="00747A2F" w:rsidRPr="002A6355" w:rsidRDefault="00747A2F" w:rsidP="00747A2F">
      <w:pPr>
        <w:jc w:val="center"/>
        <w:rPr>
          <w:b/>
          <w:lang w:eastAsia="hr-HR"/>
        </w:rPr>
      </w:pPr>
    </w:p>
    <w:p w14:paraId="5F16DEBE" w14:textId="7A88551F" w:rsidR="00FD172B" w:rsidRPr="002A6355" w:rsidRDefault="00FD172B" w:rsidP="00747A2F">
      <w:pPr>
        <w:ind w:firstLine="708"/>
        <w:rPr>
          <w:lang w:eastAsia="hr-HR"/>
        </w:rPr>
      </w:pPr>
      <w:r w:rsidRPr="002A6355">
        <w:rPr>
          <w:lang w:eastAsia="hr-HR"/>
        </w:rPr>
        <w:t>U članku 74. riječi: „o odobrenju“</w:t>
      </w:r>
      <w:r w:rsidR="00396D23" w:rsidRPr="002A6355">
        <w:rPr>
          <w:lang w:eastAsia="hr-HR"/>
        </w:rPr>
        <w:t xml:space="preserve"> brišu se</w:t>
      </w:r>
      <w:r w:rsidRPr="002A6355">
        <w:rPr>
          <w:lang w:eastAsia="hr-HR"/>
        </w:rPr>
        <w:t>.</w:t>
      </w:r>
    </w:p>
    <w:p w14:paraId="3A36C87C" w14:textId="77777777" w:rsidR="00747A2F" w:rsidRPr="002A6355" w:rsidRDefault="00747A2F" w:rsidP="00747A2F">
      <w:pPr>
        <w:ind w:firstLine="708"/>
        <w:rPr>
          <w:lang w:eastAsia="hr-HR"/>
        </w:rPr>
      </w:pPr>
    </w:p>
    <w:p w14:paraId="0B6C083A" w14:textId="77777777" w:rsidR="00FD172B" w:rsidRPr="002A6355" w:rsidRDefault="00FD172B" w:rsidP="00747A2F">
      <w:pPr>
        <w:jc w:val="center"/>
        <w:rPr>
          <w:b/>
          <w:lang w:eastAsia="hr-HR"/>
        </w:rPr>
      </w:pPr>
      <w:r w:rsidRPr="002A6355">
        <w:rPr>
          <w:b/>
          <w:lang w:eastAsia="hr-HR"/>
        </w:rPr>
        <w:t>Članak 9.</w:t>
      </w:r>
    </w:p>
    <w:p w14:paraId="62B61CF4" w14:textId="77777777" w:rsidR="00747A2F" w:rsidRPr="002A6355" w:rsidRDefault="00747A2F" w:rsidP="00747A2F">
      <w:pPr>
        <w:jc w:val="center"/>
        <w:rPr>
          <w:b/>
          <w:lang w:eastAsia="hr-HR"/>
        </w:rPr>
      </w:pPr>
    </w:p>
    <w:p w14:paraId="4A844D72" w14:textId="77777777" w:rsidR="00FD172B" w:rsidRPr="002A6355" w:rsidRDefault="00FD172B" w:rsidP="00747A2F">
      <w:pPr>
        <w:ind w:firstLine="708"/>
        <w:jc w:val="both"/>
        <w:rPr>
          <w:lang w:eastAsia="hr-HR"/>
        </w:rPr>
      </w:pPr>
      <w:r w:rsidRPr="002A6355">
        <w:rPr>
          <w:lang w:eastAsia="hr-HR"/>
        </w:rPr>
        <w:t>U članku 75. stavku 1. riječi: „o odobrenju“ zamjenjuju se riječima: „iz članka 73. stavka 1. ovoga Zakona.“.</w:t>
      </w:r>
    </w:p>
    <w:p w14:paraId="7F81A9A8" w14:textId="77777777" w:rsidR="00747A2F" w:rsidRPr="002A6355" w:rsidRDefault="00747A2F" w:rsidP="00747A2F">
      <w:pPr>
        <w:ind w:firstLine="708"/>
        <w:jc w:val="both"/>
        <w:rPr>
          <w:lang w:eastAsia="hr-HR"/>
        </w:rPr>
      </w:pPr>
    </w:p>
    <w:p w14:paraId="509BE6FB" w14:textId="77777777" w:rsidR="00FD172B" w:rsidRPr="002A6355" w:rsidRDefault="00FD172B" w:rsidP="00747A2F">
      <w:pPr>
        <w:jc w:val="center"/>
        <w:rPr>
          <w:b/>
          <w:lang w:eastAsia="hr-HR"/>
        </w:rPr>
      </w:pPr>
      <w:r w:rsidRPr="002A6355">
        <w:rPr>
          <w:b/>
          <w:lang w:eastAsia="hr-HR"/>
        </w:rPr>
        <w:t>Članak 10.</w:t>
      </w:r>
    </w:p>
    <w:p w14:paraId="2C569D40" w14:textId="77777777" w:rsidR="00747A2F" w:rsidRPr="002A6355" w:rsidRDefault="00747A2F" w:rsidP="00747A2F">
      <w:pPr>
        <w:jc w:val="center"/>
        <w:rPr>
          <w:b/>
          <w:lang w:eastAsia="hr-HR"/>
        </w:rPr>
      </w:pPr>
    </w:p>
    <w:p w14:paraId="1265E975" w14:textId="7FC6255F" w:rsidR="00F1281E" w:rsidRDefault="00FD172B" w:rsidP="00747A2F">
      <w:pPr>
        <w:ind w:firstLine="708"/>
        <w:rPr>
          <w:lang w:eastAsia="hr-HR"/>
        </w:rPr>
      </w:pPr>
      <w:r w:rsidRPr="002A6355">
        <w:rPr>
          <w:lang w:eastAsia="hr-HR"/>
        </w:rPr>
        <w:t>U članku 111. stavku 1. točki 3. riječi: „o odobrenju“ brišu se.</w:t>
      </w:r>
    </w:p>
    <w:p w14:paraId="604A1441" w14:textId="77777777" w:rsidR="00864871" w:rsidRPr="002A6355" w:rsidRDefault="00864871" w:rsidP="00747A2F">
      <w:pPr>
        <w:ind w:firstLine="708"/>
        <w:rPr>
          <w:lang w:eastAsia="hr-HR"/>
        </w:rPr>
      </w:pPr>
    </w:p>
    <w:p w14:paraId="6F94B32E" w14:textId="77777777" w:rsidR="00D028F4" w:rsidRPr="002A6355" w:rsidRDefault="00D028F4" w:rsidP="00747A2F">
      <w:pPr>
        <w:rPr>
          <w:lang w:eastAsia="hr-HR"/>
        </w:rPr>
      </w:pPr>
    </w:p>
    <w:p w14:paraId="782D396B" w14:textId="77777777" w:rsidR="00FD172B" w:rsidRPr="002A6355" w:rsidRDefault="00FD172B" w:rsidP="00747A2F">
      <w:pPr>
        <w:jc w:val="center"/>
        <w:rPr>
          <w:b/>
          <w:lang w:eastAsia="hr-HR"/>
        </w:rPr>
      </w:pPr>
      <w:r w:rsidRPr="002A6355">
        <w:rPr>
          <w:b/>
          <w:lang w:eastAsia="hr-HR"/>
        </w:rPr>
        <w:t>PRIJELAZNE I ZAVRŠNE ODREDBE</w:t>
      </w:r>
    </w:p>
    <w:p w14:paraId="11DB6676" w14:textId="77777777" w:rsidR="00747A2F" w:rsidRPr="002A6355" w:rsidRDefault="00747A2F" w:rsidP="00747A2F">
      <w:pPr>
        <w:jc w:val="center"/>
        <w:rPr>
          <w:lang w:eastAsia="hr-HR"/>
        </w:rPr>
      </w:pPr>
    </w:p>
    <w:p w14:paraId="7A00C590" w14:textId="77777777" w:rsidR="00FD172B" w:rsidRPr="002A6355" w:rsidRDefault="00FD172B" w:rsidP="00747A2F">
      <w:pPr>
        <w:jc w:val="center"/>
        <w:rPr>
          <w:b/>
          <w:lang w:eastAsia="hr-HR"/>
        </w:rPr>
      </w:pPr>
      <w:r w:rsidRPr="002A6355">
        <w:rPr>
          <w:b/>
          <w:lang w:eastAsia="hr-HR"/>
        </w:rPr>
        <w:t>Članak 11.</w:t>
      </w:r>
    </w:p>
    <w:p w14:paraId="28F677EA" w14:textId="77777777" w:rsidR="00747A2F" w:rsidRPr="002A6355" w:rsidRDefault="00747A2F" w:rsidP="00747A2F">
      <w:pPr>
        <w:jc w:val="center"/>
        <w:rPr>
          <w:b/>
          <w:lang w:eastAsia="hr-HR"/>
        </w:rPr>
      </w:pPr>
    </w:p>
    <w:p w14:paraId="0AA823B8" w14:textId="77777777" w:rsidR="00FD172B" w:rsidRPr="002A6355" w:rsidRDefault="00FD172B" w:rsidP="00747A2F">
      <w:pPr>
        <w:ind w:firstLine="708"/>
        <w:jc w:val="both"/>
        <w:rPr>
          <w:lang w:eastAsia="hr-HR"/>
        </w:rPr>
      </w:pPr>
      <w:r w:rsidRPr="002A6355">
        <w:rPr>
          <w:lang w:eastAsia="hr-HR"/>
        </w:rPr>
        <w:t xml:space="preserve">U cijelom tekstu Zakona riječi: „trgovac pojedinac“ u odgovarajućem broju i padežu, brišu se. </w:t>
      </w:r>
    </w:p>
    <w:p w14:paraId="12630495" w14:textId="77777777" w:rsidR="00747A2F" w:rsidRPr="002A6355" w:rsidRDefault="00747A2F" w:rsidP="00747A2F">
      <w:pPr>
        <w:ind w:firstLine="708"/>
        <w:jc w:val="both"/>
        <w:rPr>
          <w:lang w:eastAsia="hr-HR"/>
        </w:rPr>
      </w:pPr>
    </w:p>
    <w:p w14:paraId="6F6F0DCD" w14:textId="77777777" w:rsidR="00FD172B" w:rsidRPr="002A6355" w:rsidRDefault="00FD172B" w:rsidP="00747A2F">
      <w:pPr>
        <w:jc w:val="center"/>
        <w:rPr>
          <w:b/>
          <w:lang w:eastAsia="hr-HR"/>
        </w:rPr>
      </w:pPr>
      <w:r w:rsidRPr="002A6355">
        <w:rPr>
          <w:b/>
          <w:lang w:eastAsia="hr-HR"/>
        </w:rPr>
        <w:t>Članak 12.</w:t>
      </w:r>
    </w:p>
    <w:p w14:paraId="7BB380EC" w14:textId="77777777" w:rsidR="00747A2F" w:rsidRPr="002A6355" w:rsidRDefault="00747A2F" w:rsidP="00747A2F">
      <w:pPr>
        <w:jc w:val="center"/>
        <w:rPr>
          <w:b/>
          <w:lang w:eastAsia="hr-HR"/>
        </w:rPr>
      </w:pPr>
    </w:p>
    <w:p w14:paraId="12716803" w14:textId="3CC471E2" w:rsidR="00FD172B" w:rsidRPr="002A6355" w:rsidRDefault="00FD172B" w:rsidP="00747A2F">
      <w:pPr>
        <w:ind w:firstLine="708"/>
        <w:jc w:val="both"/>
        <w:rPr>
          <w:rFonts w:eastAsia="Calibri"/>
        </w:rPr>
      </w:pPr>
      <w:r w:rsidRPr="002A6355">
        <w:rPr>
          <w:rFonts w:eastAsia="Calibri"/>
        </w:rPr>
        <w:t>Osobe koje su do stupanja na snagu ovoga Zakona ishodile rješenje o odobrenju za pružanje usluga turističkog vodiča nastavljaju obavljati usluge turističkog vodiča sukladno tom rješenju te su dužni pružati uslugu kroz neki od oblika poslovanja sukladno posebnim propisima ili kao zaposlenik putem ugovora o radu ili putem ugovora o djelu ili ugovora o obavljanju studentskih poslova i sl</w:t>
      </w:r>
      <w:r w:rsidR="00184741">
        <w:rPr>
          <w:rFonts w:eastAsia="Calibri"/>
        </w:rPr>
        <w:t>ično</w:t>
      </w:r>
      <w:r w:rsidRPr="002A6355">
        <w:rPr>
          <w:rFonts w:eastAsia="Calibri"/>
        </w:rPr>
        <w:t>.</w:t>
      </w:r>
    </w:p>
    <w:p w14:paraId="3065D1CD" w14:textId="77777777" w:rsidR="00747A2F" w:rsidRPr="002A6355" w:rsidRDefault="00747A2F" w:rsidP="00747A2F">
      <w:pPr>
        <w:ind w:firstLine="708"/>
        <w:jc w:val="both"/>
        <w:rPr>
          <w:rFonts w:eastAsia="Calibri"/>
        </w:rPr>
      </w:pPr>
    </w:p>
    <w:p w14:paraId="69E11A3B" w14:textId="77777777" w:rsidR="009544A7" w:rsidRPr="002A6355" w:rsidRDefault="009544A7" w:rsidP="00747A2F">
      <w:pPr>
        <w:ind w:firstLine="708"/>
        <w:jc w:val="both"/>
        <w:rPr>
          <w:rFonts w:eastAsia="Calibri"/>
        </w:rPr>
      </w:pPr>
    </w:p>
    <w:p w14:paraId="7BB82E6F" w14:textId="77777777" w:rsidR="009544A7" w:rsidRPr="002A6355" w:rsidRDefault="009544A7" w:rsidP="00747A2F">
      <w:pPr>
        <w:ind w:firstLine="708"/>
        <w:jc w:val="both"/>
        <w:rPr>
          <w:rFonts w:eastAsia="Calibri"/>
        </w:rPr>
      </w:pPr>
    </w:p>
    <w:p w14:paraId="23AFFC5B" w14:textId="77777777" w:rsidR="00FD172B" w:rsidRPr="002A6355" w:rsidRDefault="00FD172B" w:rsidP="00747A2F">
      <w:pPr>
        <w:jc w:val="center"/>
        <w:rPr>
          <w:rFonts w:eastAsia="Calibri"/>
          <w:b/>
        </w:rPr>
      </w:pPr>
      <w:r w:rsidRPr="002A6355">
        <w:rPr>
          <w:rFonts w:eastAsia="Calibri"/>
          <w:b/>
        </w:rPr>
        <w:t>Članak 13.</w:t>
      </w:r>
    </w:p>
    <w:p w14:paraId="4D2E66E2" w14:textId="77777777" w:rsidR="00747A2F" w:rsidRPr="002A6355" w:rsidRDefault="00747A2F" w:rsidP="00747A2F">
      <w:pPr>
        <w:jc w:val="center"/>
        <w:rPr>
          <w:rFonts w:eastAsia="Calibri"/>
          <w:b/>
        </w:rPr>
      </w:pPr>
    </w:p>
    <w:p w14:paraId="53E3059A" w14:textId="26B90A84" w:rsidR="00FD172B" w:rsidRPr="002A6355" w:rsidRDefault="00747A2F" w:rsidP="00747A2F">
      <w:pPr>
        <w:jc w:val="both"/>
        <w:rPr>
          <w:rFonts w:eastAsia="Calibri"/>
        </w:rPr>
      </w:pPr>
      <w:r w:rsidRPr="002A6355">
        <w:rPr>
          <w:rFonts w:eastAsia="Calibri"/>
        </w:rPr>
        <w:tab/>
      </w:r>
      <w:r w:rsidR="00FD172B" w:rsidRPr="002A6355">
        <w:rPr>
          <w:rFonts w:eastAsia="Calibri"/>
        </w:rPr>
        <w:t>Danom stupanja na snagu ovoga Zakona prestaj</w:t>
      </w:r>
      <w:r w:rsidRPr="002A6355">
        <w:rPr>
          <w:rFonts w:eastAsia="Calibri"/>
        </w:rPr>
        <w:t>e</w:t>
      </w:r>
      <w:r w:rsidR="00FD172B" w:rsidRPr="002A6355">
        <w:rPr>
          <w:rFonts w:eastAsia="Calibri"/>
        </w:rPr>
        <w:t xml:space="preserve"> važiti</w:t>
      </w:r>
      <w:r w:rsidRPr="002A6355">
        <w:rPr>
          <w:rFonts w:eastAsia="Calibri"/>
        </w:rPr>
        <w:t xml:space="preserve"> </w:t>
      </w:r>
      <w:r w:rsidR="00FD172B" w:rsidRPr="002A6355">
        <w:rPr>
          <w:rFonts w:eastAsia="Calibri"/>
        </w:rPr>
        <w:t>Pravilnik o Upisniku turističkih vodi</w:t>
      </w:r>
      <w:r w:rsidRPr="002A6355">
        <w:rPr>
          <w:rFonts w:eastAsia="Calibri"/>
        </w:rPr>
        <w:t>ča (Narodne novine, broj 50/08).</w:t>
      </w:r>
    </w:p>
    <w:p w14:paraId="475AD1BE" w14:textId="77777777" w:rsidR="00FD172B" w:rsidRPr="002A6355" w:rsidRDefault="00FD172B" w:rsidP="00747A2F">
      <w:pPr>
        <w:tabs>
          <w:tab w:val="left" w:pos="3480"/>
        </w:tabs>
        <w:contextualSpacing/>
        <w:jc w:val="center"/>
        <w:rPr>
          <w:rFonts w:eastAsia="Calibri"/>
        </w:rPr>
      </w:pPr>
    </w:p>
    <w:p w14:paraId="022D35FA" w14:textId="77777777" w:rsidR="00FD172B" w:rsidRPr="002A6355" w:rsidRDefault="00FD172B" w:rsidP="00747A2F">
      <w:pPr>
        <w:tabs>
          <w:tab w:val="left" w:pos="3544"/>
        </w:tabs>
        <w:jc w:val="center"/>
        <w:rPr>
          <w:rFonts w:eastAsia="Calibri"/>
          <w:b/>
        </w:rPr>
      </w:pPr>
      <w:r w:rsidRPr="002A6355">
        <w:rPr>
          <w:rFonts w:eastAsia="Calibri"/>
          <w:b/>
        </w:rPr>
        <w:t>Članak 14.</w:t>
      </w:r>
    </w:p>
    <w:p w14:paraId="185F76A3" w14:textId="77777777" w:rsidR="00D37CA7" w:rsidRPr="002A6355" w:rsidRDefault="00D37CA7" w:rsidP="00747A2F">
      <w:pPr>
        <w:tabs>
          <w:tab w:val="left" w:pos="3544"/>
        </w:tabs>
        <w:jc w:val="center"/>
        <w:rPr>
          <w:rFonts w:eastAsia="Calibri"/>
          <w:b/>
        </w:rPr>
      </w:pPr>
    </w:p>
    <w:p w14:paraId="4E6C1C1D" w14:textId="77777777" w:rsidR="000E61D1" w:rsidRDefault="00FD172B" w:rsidP="000E61D1">
      <w:pPr>
        <w:jc w:val="both"/>
        <w:rPr>
          <w:rFonts w:eastAsia="Calibri"/>
        </w:rPr>
      </w:pPr>
      <w:r w:rsidRPr="002A6355">
        <w:rPr>
          <w:rFonts w:eastAsia="Calibri"/>
        </w:rPr>
        <w:tab/>
        <w:t>Pravilnik iz članka 6. ovoga Zakona ministar će donijeti u roku od 15 dana od dana stupanja na snagu ovoga Zakona.</w:t>
      </w:r>
    </w:p>
    <w:p w14:paraId="48035BA3" w14:textId="77777777" w:rsidR="000E61D1" w:rsidRDefault="000E61D1" w:rsidP="000E61D1">
      <w:pPr>
        <w:jc w:val="both"/>
        <w:rPr>
          <w:rFonts w:eastAsia="Calibri"/>
        </w:rPr>
      </w:pPr>
    </w:p>
    <w:p w14:paraId="569AC8B6" w14:textId="65D44DBD" w:rsidR="00FD172B" w:rsidRDefault="00A0604D" w:rsidP="00747A2F">
      <w:pPr>
        <w:tabs>
          <w:tab w:val="left" w:pos="4095"/>
        </w:tabs>
        <w:contextualSpacing/>
        <w:jc w:val="center"/>
        <w:rPr>
          <w:rFonts w:eastAsia="Calibri"/>
          <w:b/>
        </w:rPr>
      </w:pPr>
      <w:r w:rsidRPr="002A6355">
        <w:rPr>
          <w:rFonts w:eastAsia="Calibri"/>
          <w:b/>
        </w:rPr>
        <w:t>Članak 15</w:t>
      </w:r>
      <w:r w:rsidR="00FD172B" w:rsidRPr="002A6355">
        <w:rPr>
          <w:rFonts w:eastAsia="Calibri"/>
          <w:b/>
        </w:rPr>
        <w:t>.</w:t>
      </w:r>
    </w:p>
    <w:p w14:paraId="7811AA34" w14:textId="77777777" w:rsidR="000E61D1" w:rsidRDefault="000E61D1" w:rsidP="00747A2F">
      <w:pPr>
        <w:tabs>
          <w:tab w:val="left" w:pos="4095"/>
        </w:tabs>
        <w:contextualSpacing/>
        <w:jc w:val="center"/>
        <w:rPr>
          <w:rFonts w:eastAsia="Calibri"/>
          <w:b/>
        </w:rPr>
      </w:pPr>
    </w:p>
    <w:p w14:paraId="1ED6AD10" w14:textId="75427723" w:rsidR="000E61D1" w:rsidRPr="000E61D1" w:rsidRDefault="000E61D1" w:rsidP="000E61D1">
      <w:pPr>
        <w:ind w:firstLine="708"/>
        <w:jc w:val="both"/>
        <w:rPr>
          <w:rFonts w:eastAsia="Calibri"/>
        </w:rPr>
      </w:pPr>
      <w:r w:rsidRPr="000E61D1">
        <w:rPr>
          <w:rFonts w:eastAsia="Calibri"/>
        </w:rPr>
        <w:t>M</w:t>
      </w:r>
      <w:r>
        <w:rPr>
          <w:rFonts w:eastAsia="Calibri"/>
        </w:rPr>
        <w:t>inistart</w:t>
      </w:r>
      <w:r w:rsidRPr="000E61D1">
        <w:rPr>
          <w:rFonts w:eastAsia="Calibri"/>
        </w:rPr>
        <w:t xml:space="preserve">svo </w:t>
      </w:r>
      <w:r w:rsidR="00184741">
        <w:rPr>
          <w:rFonts w:eastAsia="Calibri"/>
        </w:rPr>
        <w:t>turi</w:t>
      </w:r>
      <w:r w:rsidR="00F33B9D">
        <w:rPr>
          <w:rFonts w:eastAsia="Calibri"/>
        </w:rPr>
        <w:t xml:space="preserve">zma </w:t>
      </w:r>
      <w:r>
        <w:rPr>
          <w:rFonts w:eastAsia="Calibri"/>
        </w:rPr>
        <w:t>će u roku od dvije godine od dana od dana stupanja na snagu ovoga Zakona provesti naknadnu procjenu učinaka ovoga Zakona.</w:t>
      </w:r>
    </w:p>
    <w:p w14:paraId="2CBA09AB" w14:textId="77777777" w:rsidR="000E61D1" w:rsidRPr="002A6355" w:rsidRDefault="000E61D1" w:rsidP="000E61D1">
      <w:pPr>
        <w:jc w:val="both"/>
        <w:rPr>
          <w:rFonts w:eastAsia="Calibri"/>
        </w:rPr>
      </w:pPr>
    </w:p>
    <w:p w14:paraId="7BAFB599" w14:textId="77777777" w:rsidR="000E61D1" w:rsidRDefault="000E61D1" w:rsidP="00747A2F">
      <w:pPr>
        <w:tabs>
          <w:tab w:val="left" w:pos="4095"/>
        </w:tabs>
        <w:contextualSpacing/>
        <w:jc w:val="center"/>
        <w:rPr>
          <w:rFonts w:eastAsia="Calibri"/>
          <w:b/>
        </w:rPr>
      </w:pPr>
    </w:p>
    <w:p w14:paraId="0BC52CF7" w14:textId="026B74FB" w:rsidR="000E61D1" w:rsidRPr="002A6355" w:rsidRDefault="000E61D1" w:rsidP="00747A2F">
      <w:pPr>
        <w:tabs>
          <w:tab w:val="left" w:pos="4095"/>
        </w:tabs>
        <w:contextualSpacing/>
        <w:jc w:val="center"/>
        <w:rPr>
          <w:rFonts w:eastAsia="Calibri"/>
          <w:b/>
        </w:rPr>
      </w:pPr>
      <w:r>
        <w:rPr>
          <w:rFonts w:eastAsia="Calibri"/>
          <w:b/>
        </w:rPr>
        <w:t>Članak 16.</w:t>
      </w:r>
    </w:p>
    <w:p w14:paraId="63E2DABA" w14:textId="77777777" w:rsidR="00747A2F" w:rsidRPr="002A6355" w:rsidRDefault="00747A2F" w:rsidP="00747A2F">
      <w:pPr>
        <w:tabs>
          <w:tab w:val="left" w:pos="4095"/>
        </w:tabs>
        <w:ind w:left="720"/>
        <w:contextualSpacing/>
        <w:jc w:val="both"/>
        <w:rPr>
          <w:rFonts w:eastAsia="Calibri"/>
          <w:b/>
        </w:rPr>
      </w:pPr>
    </w:p>
    <w:p w14:paraId="63ED9F6D" w14:textId="1A5F5CC5" w:rsidR="00FD172B" w:rsidRPr="002A6355" w:rsidRDefault="00747A2F" w:rsidP="00747A2F">
      <w:pPr>
        <w:ind w:firstLine="708"/>
        <w:rPr>
          <w:rFonts w:eastAsia="Calibri"/>
        </w:rPr>
      </w:pPr>
      <w:r w:rsidRPr="002A6355">
        <w:rPr>
          <w:rFonts w:eastAsia="Calibri"/>
        </w:rPr>
        <w:t>Ovaj Z</w:t>
      </w:r>
      <w:r w:rsidR="00FD172B" w:rsidRPr="002A6355">
        <w:rPr>
          <w:rFonts w:eastAsia="Calibri"/>
        </w:rPr>
        <w:t>akon stupa na snagu prvoga dana od dana objave u Narodnim novinama.</w:t>
      </w:r>
    </w:p>
    <w:p w14:paraId="09E87B25" w14:textId="77777777" w:rsidR="00747A2F" w:rsidRPr="002A6355" w:rsidRDefault="00747A2F" w:rsidP="00747A2F">
      <w:pPr>
        <w:ind w:firstLine="708"/>
        <w:rPr>
          <w:rFonts w:eastAsia="Calibri"/>
        </w:rPr>
      </w:pPr>
    </w:p>
    <w:p w14:paraId="36C8F4F6" w14:textId="566A55E3" w:rsidR="00747A2F" w:rsidRPr="002A6355" w:rsidRDefault="00747A2F" w:rsidP="00747A2F">
      <w:pPr>
        <w:rPr>
          <w:rFonts w:eastAsia="Calibri"/>
        </w:rPr>
      </w:pPr>
      <w:r w:rsidRPr="002A6355">
        <w:rPr>
          <w:rFonts w:eastAsia="Calibri"/>
        </w:rPr>
        <w:br w:type="page"/>
      </w:r>
    </w:p>
    <w:p w14:paraId="1CB72F04" w14:textId="77777777" w:rsidR="00747A2F" w:rsidRPr="002A6355" w:rsidRDefault="00747A2F" w:rsidP="00FD172B">
      <w:pPr>
        <w:ind w:firstLine="708"/>
        <w:jc w:val="center"/>
        <w:rPr>
          <w:rFonts w:eastAsia="Calibri"/>
          <w:b/>
        </w:rPr>
      </w:pPr>
    </w:p>
    <w:p w14:paraId="4FCBB72B" w14:textId="77777777" w:rsidR="00FD172B" w:rsidRPr="002A6355" w:rsidRDefault="00FD172B" w:rsidP="00D37CA7">
      <w:pPr>
        <w:jc w:val="center"/>
        <w:rPr>
          <w:rFonts w:eastAsia="Calibri"/>
          <w:b/>
        </w:rPr>
      </w:pPr>
      <w:r w:rsidRPr="002A6355">
        <w:rPr>
          <w:rFonts w:eastAsia="Calibri"/>
          <w:b/>
        </w:rPr>
        <w:t>O B R A Z L O Ž E N J E</w:t>
      </w:r>
    </w:p>
    <w:p w14:paraId="647E6C78" w14:textId="77777777" w:rsidR="00FD172B" w:rsidRPr="002A6355" w:rsidRDefault="00FD172B" w:rsidP="00FD172B">
      <w:pPr>
        <w:jc w:val="both"/>
        <w:rPr>
          <w:rFonts w:eastAsia="Calibri"/>
          <w:b/>
        </w:rPr>
      </w:pPr>
    </w:p>
    <w:p w14:paraId="3A9380C0" w14:textId="77777777" w:rsidR="00747A2F" w:rsidRPr="002A6355" w:rsidRDefault="00747A2F" w:rsidP="00FD172B">
      <w:pPr>
        <w:jc w:val="both"/>
        <w:rPr>
          <w:rFonts w:eastAsia="Calibri"/>
          <w:b/>
        </w:rPr>
      </w:pPr>
    </w:p>
    <w:p w14:paraId="47BF067D" w14:textId="77777777" w:rsidR="00747A2F" w:rsidRPr="002A6355" w:rsidRDefault="00747A2F" w:rsidP="00FD172B">
      <w:pPr>
        <w:jc w:val="both"/>
        <w:rPr>
          <w:rFonts w:eastAsia="Calibri"/>
          <w:b/>
        </w:rPr>
      </w:pPr>
    </w:p>
    <w:p w14:paraId="61141BC5" w14:textId="77777777" w:rsidR="00FD172B" w:rsidRPr="002A6355" w:rsidRDefault="00FD172B" w:rsidP="00FD172B">
      <w:pPr>
        <w:jc w:val="both"/>
        <w:rPr>
          <w:rFonts w:eastAsia="Calibri"/>
          <w:b/>
        </w:rPr>
      </w:pPr>
      <w:r w:rsidRPr="002A6355">
        <w:rPr>
          <w:rFonts w:eastAsia="Calibri"/>
          <w:b/>
        </w:rPr>
        <w:t>Uz članak 1.</w:t>
      </w:r>
    </w:p>
    <w:p w14:paraId="5B7A4F26" w14:textId="77777777" w:rsidR="00FD172B" w:rsidRPr="002A6355" w:rsidRDefault="00FD172B" w:rsidP="00FD172B">
      <w:pPr>
        <w:jc w:val="both"/>
        <w:rPr>
          <w:rFonts w:eastAsia="Calibri"/>
          <w:b/>
        </w:rPr>
      </w:pPr>
    </w:p>
    <w:p w14:paraId="13714E9A" w14:textId="659F6DF8" w:rsidR="000E61D1" w:rsidRPr="002A6355" w:rsidRDefault="00FD172B" w:rsidP="000E61D1">
      <w:pPr>
        <w:jc w:val="both"/>
        <w:rPr>
          <w:rFonts w:eastAsia="Calibri"/>
        </w:rPr>
      </w:pPr>
      <w:r w:rsidRPr="002A6355">
        <w:rPr>
          <w:rFonts w:eastAsia="Calibri"/>
        </w:rPr>
        <w:t>Ovim član</w:t>
      </w:r>
      <w:r w:rsidR="000E61D1" w:rsidRPr="000E61D1">
        <w:rPr>
          <w:rFonts w:eastAsia="Calibri"/>
        </w:rPr>
        <w:t xml:space="preserve"> </w:t>
      </w:r>
      <w:r w:rsidR="000E61D1" w:rsidRPr="002A6355">
        <w:rPr>
          <w:rFonts w:eastAsia="Calibri"/>
        </w:rPr>
        <w:t xml:space="preserve">Ovim člankom propisuje se obveza internetskim platformama isticanja poreznog broja odnosno PDV identifikacijskog broja pružatelja usluge, a sve radi sprječavanja nelegalnog poslovanja i poštivanja poreznih propisa. </w:t>
      </w:r>
    </w:p>
    <w:p w14:paraId="42D086C0" w14:textId="77777777" w:rsidR="00FD172B" w:rsidRPr="002A6355" w:rsidRDefault="00FD172B" w:rsidP="00FD172B">
      <w:pPr>
        <w:jc w:val="both"/>
        <w:rPr>
          <w:rFonts w:eastAsia="Calibri"/>
        </w:rPr>
      </w:pPr>
    </w:p>
    <w:p w14:paraId="54CE4C64" w14:textId="77777777" w:rsidR="00FD172B" w:rsidRPr="002A6355" w:rsidRDefault="00FD172B" w:rsidP="00FD172B">
      <w:pPr>
        <w:jc w:val="both"/>
        <w:rPr>
          <w:rFonts w:eastAsia="Calibri"/>
          <w:b/>
        </w:rPr>
      </w:pPr>
      <w:r w:rsidRPr="002A6355">
        <w:rPr>
          <w:rFonts w:eastAsia="Calibri"/>
          <w:b/>
        </w:rPr>
        <w:t xml:space="preserve">Uz članak 2. </w:t>
      </w:r>
    </w:p>
    <w:p w14:paraId="09556D9A" w14:textId="77777777" w:rsidR="00FD172B" w:rsidRPr="002A6355" w:rsidRDefault="00FD172B" w:rsidP="00FD172B">
      <w:pPr>
        <w:jc w:val="both"/>
        <w:rPr>
          <w:rFonts w:eastAsia="Calibri"/>
          <w:b/>
        </w:rPr>
      </w:pPr>
    </w:p>
    <w:p w14:paraId="53A8962F" w14:textId="64C1D82D" w:rsidR="000E61D1" w:rsidRPr="002A6355" w:rsidRDefault="000E61D1" w:rsidP="000E61D1">
      <w:pPr>
        <w:jc w:val="both"/>
        <w:rPr>
          <w:rFonts w:eastAsia="Calibri"/>
        </w:rPr>
      </w:pPr>
      <w:r>
        <w:rPr>
          <w:rFonts w:eastAsia="Calibri"/>
        </w:rPr>
        <w:t>Ovim člankom d</w:t>
      </w:r>
      <w:r w:rsidRPr="002A6355">
        <w:rPr>
          <w:rFonts w:eastAsia="Calibri"/>
        </w:rPr>
        <w:t xml:space="preserve">efinira se pojam posebnih okolnosti kao </w:t>
      </w:r>
      <w:r w:rsidRPr="002A6355">
        <w:rPr>
          <w:lang w:eastAsia="hr-HR"/>
        </w:rPr>
        <w:t>događaj ili određeno stanje koje se nije moglo predvidjeti i na koje se nije moglo utjecati, a koje ugrožava život i zdravlje građana, imovinu veće vrijednosti, znatno narušava okoliš, narušava gospodarsku aktivnost ili uz</w:t>
      </w:r>
      <w:r>
        <w:rPr>
          <w:lang w:eastAsia="hr-HR"/>
        </w:rPr>
        <w:t xml:space="preserve">rokuje znatnu gospodarsku štetu. </w:t>
      </w:r>
    </w:p>
    <w:p w14:paraId="7D82B44D" w14:textId="77777777" w:rsidR="00FD172B" w:rsidRPr="002A6355" w:rsidRDefault="00FD172B" w:rsidP="00FD172B">
      <w:pPr>
        <w:jc w:val="both"/>
        <w:rPr>
          <w:rFonts w:eastAsia="Calibri"/>
        </w:rPr>
      </w:pPr>
    </w:p>
    <w:p w14:paraId="1A4BF213" w14:textId="77777777" w:rsidR="00FD172B" w:rsidRPr="002A6355" w:rsidRDefault="00FD172B" w:rsidP="00FD172B">
      <w:pPr>
        <w:jc w:val="both"/>
        <w:rPr>
          <w:rFonts w:eastAsia="Calibri"/>
          <w:b/>
        </w:rPr>
      </w:pPr>
      <w:r w:rsidRPr="002A6355">
        <w:rPr>
          <w:rFonts w:eastAsia="Calibri"/>
          <w:b/>
        </w:rPr>
        <w:t>Uz članak 3.</w:t>
      </w:r>
    </w:p>
    <w:p w14:paraId="6E927F5E" w14:textId="77777777" w:rsidR="00FD172B" w:rsidRPr="002A6355" w:rsidRDefault="00FD172B" w:rsidP="00FD172B">
      <w:pPr>
        <w:jc w:val="both"/>
        <w:rPr>
          <w:rFonts w:eastAsia="Calibri"/>
        </w:rPr>
      </w:pPr>
    </w:p>
    <w:p w14:paraId="3099BF11" w14:textId="0AD7E7EE" w:rsidR="00FD172B" w:rsidRDefault="00FD172B" w:rsidP="00FD172B">
      <w:pPr>
        <w:jc w:val="both"/>
        <w:rPr>
          <w:rFonts w:eastAsia="Calibri"/>
        </w:rPr>
      </w:pPr>
      <w:r w:rsidRPr="002A6355">
        <w:rPr>
          <w:rFonts w:eastAsia="Calibri"/>
        </w:rPr>
        <w:t xml:space="preserve">Ovim člankom propisuju se uvjeti koje mora ispunjavati osoba koju se može privremeno odrediti za vršitelja poslova voditelja poslova u slučaju </w:t>
      </w:r>
      <w:r w:rsidRPr="002A6355">
        <w:rPr>
          <w:lang w:eastAsia="hr-HR"/>
        </w:rPr>
        <w:t xml:space="preserve">opravdane spriječenosti (bolovanje, porodni dopust i slično) ili prestanka radnog odnosa voditelja poslova, te </w:t>
      </w:r>
      <w:r w:rsidRPr="002A6355">
        <w:rPr>
          <w:rFonts w:eastAsia="Calibri"/>
        </w:rPr>
        <w:t>uvjeti pod kojima se može odrediti osoba za vršitelje poslova voditelja polova u vrijeme pose</w:t>
      </w:r>
      <w:r w:rsidR="003728D9" w:rsidRPr="002A6355">
        <w:rPr>
          <w:rFonts w:eastAsia="Calibri"/>
        </w:rPr>
        <w:t>b</w:t>
      </w:r>
      <w:r w:rsidRPr="002A6355">
        <w:rPr>
          <w:rFonts w:eastAsia="Calibri"/>
        </w:rPr>
        <w:t>nih okolnosti</w:t>
      </w:r>
      <w:r w:rsidR="000E61D1">
        <w:rPr>
          <w:rFonts w:eastAsia="Calibri"/>
        </w:rPr>
        <w:t xml:space="preserve">. </w:t>
      </w:r>
      <w:r w:rsidR="00244C1D">
        <w:rPr>
          <w:rFonts w:eastAsia="Calibri"/>
        </w:rPr>
        <w:t>Smanjenje uvjeta propisuje se kao posljedica proglašenja</w:t>
      </w:r>
      <w:r w:rsidR="000E61D1">
        <w:rPr>
          <w:rFonts w:eastAsia="Calibri"/>
        </w:rPr>
        <w:t xml:space="preserve"> </w:t>
      </w:r>
      <w:r w:rsidR="000E61D1">
        <w:rPr>
          <w:lang w:eastAsia="hr-HR"/>
        </w:rPr>
        <w:t xml:space="preserve">epidemije bolesti </w:t>
      </w:r>
      <w:r w:rsidR="000E61D1">
        <w:rPr>
          <w:rFonts w:eastAsia="Calibri"/>
          <w:bCs/>
        </w:rPr>
        <w:t>COVID-19</w:t>
      </w:r>
      <w:r w:rsidR="000E61D1" w:rsidRPr="00864871">
        <w:rPr>
          <w:rFonts w:eastAsia="Calibri"/>
          <w:bCs/>
        </w:rPr>
        <w:t xml:space="preserve"> </w:t>
      </w:r>
      <w:r w:rsidR="000E61D1">
        <w:rPr>
          <w:rFonts w:eastAsia="Calibri"/>
          <w:bCs/>
        </w:rPr>
        <w:t>uzrokovane SARS-CoV-2</w:t>
      </w:r>
      <w:r w:rsidR="000E61D1" w:rsidRPr="002A6355">
        <w:rPr>
          <w:rFonts w:eastAsia="Calibri"/>
          <w:bCs/>
        </w:rPr>
        <w:t xml:space="preserve"> </w:t>
      </w:r>
      <w:r w:rsidR="000E61D1">
        <w:rPr>
          <w:rFonts w:eastAsia="Calibri"/>
          <w:bCs/>
        </w:rPr>
        <w:t>na teritoriju Republike Hrvatsk</w:t>
      </w:r>
      <w:r w:rsidR="000E61D1" w:rsidRPr="002A6355">
        <w:rPr>
          <w:rFonts w:eastAsia="Calibri"/>
        </w:rPr>
        <w:t>e</w:t>
      </w:r>
      <w:r w:rsidR="000E61D1">
        <w:rPr>
          <w:rFonts w:eastAsia="Calibri"/>
        </w:rPr>
        <w:t>.</w:t>
      </w:r>
    </w:p>
    <w:p w14:paraId="5547C66E" w14:textId="77777777" w:rsidR="000E61D1" w:rsidRPr="002A6355" w:rsidRDefault="000E61D1" w:rsidP="00FD172B">
      <w:pPr>
        <w:jc w:val="both"/>
        <w:rPr>
          <w:rFonts w:eastAsia="Calibri"/>
        </w:rPr>
      </w:pPr>
    </w:p>
    <w:p w14:paraId="1543AB92" w14:textId="77777777" w:rsidR="00FD172B" w:rsidRPr="002A6355" w:rsidRDefault="00FD172B" w:rsidP="00FD172B">
      <w:pPr>
        <w:jc w:val="both"/>
        <w:rPr>
          <w:rFonts w:eastAsia="Calibri"/>
          <w:b/>
        </w:rPr>
      </w:pPr>
      <w:r w:rsidRPr="002A6355">
        <w:rPr>
          <w:rFonts w:eastAsia="Calibri"/>
          <w:b/>
        </w:rPr>
        <w:t>Uz članak 4.</w:t>
      </w:r>
    </w:p>
    <w:p w14:paraId="6019C2F3" w14:textId="77777777" w:rsidR="00FD172B" w:rsidRPr="002A6355" w:rsidRDefault="00FD172B" w:rsidP="00FD172B">
      <w:pPr>
        <w:jc w:val="both"/>
        <w:rPr>
          <w:rFonts w:eastAsia="Calibri"/>
        </w:rPr>
      </w:pPr>
    </w:p>
    <w:p w14:paraId="5758C5FC" w14:textId="55EEF75C" w:rsidR="00FD172B" w:rsidRPr="002A6355" w:rsidRDefault="00FD172B" w:rsidP="00FD172B">
      <w:pPr>
        <w:jc w:val="both"/>
        <w:rPr>
          <w:rFonts w:eastAsia="Calibri"/>
        </w:rPr>
      </w:pPr>
      <w:r w:rsidRPr="002A6355">
        <w:rPr>
          <w:rFonts w:eastAsia="Calibri"/>
        </w:rPr>
        <w:t>Ovim člankom propisuju se uvjeti koje mo</w:t>
      </w:r>
      <w:r w:rsidR="00244C1D">
        <w:rPr>
          <w:rFonts w:eastAsia="Calibri"/>
        </w:rPr>
        <w:t xml:space="preserve">ra ispunjavati voditelj poslova, a koji su smanjeni kao posljedica proglašenja </w:t>
      </w:r>
      <w:r w:rsidR="00244C1D">
        <w:rPr>
          <w:lang w:eastAsia="hr-HR"/>
        </w:rPr>
        <w:t xml:space="preserve">epidemije bolesti </w:t>
      </w:r>
      <w:r w:rsidR="00244C1D">
        <w:rPr>
          <w:rFonts w:eastAsia="Calibri"/>
          <w:bCs/>
        </w:rPr>
        <w:t>COVID-19</w:t>
      </w:r>
      <w:r w:rsidR="00244C1D" w:rsidRPr="00864871">
        <w:rPr>
          <w:rFonts w:eastAsia="Calibri"/>
          <w:bCs/>
        </w:rPr>
        <w:t xml:space="preserve"> </w:t>
      </w:r>
      <w:r w:rsidR="00244C1D">
        <w:rPr>
          <w:rFonts w:eastAsia="Calibri"/>
          <w:bCs/>
        </w:rPr>
        <w:t>uzrokovane SARS-CoV-2</w:t>
      </w:r>
      <w:r w:rsidR="00244C1D" w:rsidRPr="002A6355">
        <w:rPr>
          <w:rFonts w:eastAsia="Calibri"/>
          <w:bCs/>
        </w:rPr>
        <w:t xml:space="preserve"> </w:t>
      </w:r>
      <w:r w:rsidR="00244C1D">
        <w:rPr>
          <w:rFonts w:eastAsia="Calibri"/>
          <w:bCs/>
        </w:rPr>
        <w:t>na teritoriju Republike Hrvatsk</w:t>
      </w:r>
      <w:r w:rsidR="00244C1D" w:rsidRPr="002A6355">
        <w:rPr>
          <w:rFonts w:eastAsia="Calibri"/>
        </w:rPr>
        <w:t>e</w:t>
      </w:r>
      <w:r w:rsidR="00244C1D">
        <w:rPr>
          <w:rFonts w:eastAsia="Calibri"/>
        </w:rPr>
        <w:t>.</w:t>
      </w:r>
      <w:r w:rsidRPr="002A6355">
        <w:rPr>
          <w:rFonts w:eastAsia="Calibri"/>
        </w:rPr>
        <w:t xml:space="preserve"> </w:t>
      </w:r>
    </w:p>
    <w:p w14:paraId="03B028FF" w14:textId="77777777" w:rsidR="00FD172B" w:rsidRPr="002A6355" w:rsidRDefault="00FD172B" w:rsidP="00FD172B">
      <w:pPr>
        <w:jc w:val="both"/>
        <w:rPr>
          <w:rFonts w:eastAsia="Calibri"/>
        </w:rPr>
      </w:pPr>
    </w:p>
    <w:p w14:paraId="182166F3" w14:textId="77777777" w:rsidR="00FD172B" w:rsidRPr="002A6355" w:rsidRDefault="00FD172B" w:rsidP="00FD172B">
      <w:pPr>
        <w:jc w:val="both"/>
        <w:rPr>
          <w:rFonts w:eastAsia="Calibri"/>
          <w:b/>
        </w:rPr>
      </w:pPr>
      <w:r w:rsidRPr="002A6355">
        <w:rPr>
          <w:rFonts w:eastAsia="Calibri"/>
          <w:b/>
        </w:rPr>
        <w:t>Uz članak 5.</w:t>
      </w:r>
    </w:p>
    <w:p w14:paraId="5477477A" w14:textId="77777777" w:rsidR="00FD172B" w:rsidRPr="002A6355" w:rsidRDefault="00FD172B" w:rsidP="00FD172B">
      <w:pPr>
        <w:jc w:val="both"/>
        <w:rPr>
          <w:rFonts w:eastAsia="Calibri"/>
        </w:rPr>
      </w:pPr>
    </w:p>
    <w:p w14:paraId="7EFDECEE" w14:textId="77777777" w:rsidR="00FD172B" w:rsidRPr="002A6355" w:rsidRDefault="00FD172B" w:rsidP="00FD172B">
      <w:pPr>
        <w:jc w:val="both"/>
        <w:rPr>
          <w:rFonts w:eastAsia="Calibri"/>
        </w:rPr>
      </w:pPr>
      <w:r w:rsidRPr="002A6355">
        <w:rPr>
          <w:rFonts w:eastAsia="Calibri"/>
        </w:rPr>
        <w:t xml:space="preserve">Ovim člankom uređuje se izričaj odredbe radi jasnoće. </w:t>
      </w:r>
    </w:p>
    <w:p w14:paraId="6E776FF4" w14:textId="77777777" w:rsidR="00FD172B" w:rsidRPr="002A6355" w:rsidRDefault="00FD172B" w:rsidP="00FD172B">
      <w:pPr>
        <w:jc w:val="both"/>
        <w:rPr>
          <w:rFonts w:eastAsia="Calibri"/>
        </w:rPr>
      </w:pPr>
    </w:p>
    <w:p w14:paraId="770EC977" w14:textId="77777777" w:rsidR="00FD172B" w:rsidRPr="002A6355" w:rsidRDefault="00FD172B" w:rsidP="00FD172B">
      <w:pPr>
        <w:jc w:val="both"/>
        <w:rPr>
          <w:rFonts w:eastAsia="Calibri"/>
          <w:b/>
        </w:rPr>
      </w:pPr>
      <w:r w:rsidRPr="002A6355">
        <w:rPr>
          <w:rFonts w:eastAsia="Calibri"/>
          <w:b/>
        </w:rPr>
        <w:t>Uz članak 6.</w:t>
      </w:r>
    </w:p>
    <w:p w14:paraId="0D53D4BE" w14:textId="77777777" w:rsidR="00FD172B" w:rsidRPr="002A6355" w:rsidRDefault="00FD172B" w:rsidP="00FD172B">
      <w:pPr>
        <w:jc w:val="both"/>
        <w:rPr>
          <w:rFonts w:eastAsia="Calibri"/>
          <w:b/>
        </w:rPr>
      </w:pPr>
    </w:p>
    <w:p w14:paraId="2519A3C6" w14:textId="243C92D5" w:rsidR="00394F86" w:rsidRDefault="00FD172B" w:rsidP="00394F86">
      <w:pPr>
        <w:jc w:val="both"/>
        <w:rPr>
          <w:rFonts w:eastAsia="Calibri"/>
        </w:rPr>
      </w:pPr>
      <w:r w:rsidRPr="002A6355">
        <w:rPr>
          <w:rFonts w:eastAsia="Calibri"/>
        </w:rPr>
        <w:t xml:space="preserve">Ovim člankom </w:t>
      </w:r>
      <w:r w:rsidR="00244C1D">
        <w:rPr>
          <w:rFonts w:eastAsia="Calibri"/>
        </w:rPr>
        <w:t xml:space="preserve">uređuje se rok kada putnika putnik ima pravo zatražiti </w:t>
      </w:r>
      <w:r w:rsidR="00244C1D" w:rsidRPr="002A6355">
        <w:rPr>
          <w:lang w:eastAsia="hr-HR"/>
        </w:rPr>
        <w:t>raskid ugovora o putovanju u paket aranžmanu</w:t>
      </w:r>
      <w:r w:rsidR="00244C1D">
        <w:rPr>
          <w:lang w:eastAsia="hr-HR"/>
        </w:rPr>
        <w:t>, pravo organizatora</w:t>
      </w:r>
      <w:r w:rsidR="00244C1D" w:rsidRPr="002A6355">
        <w:rPr>
          <w:lang w:eastAsia="hr-HR"/>
        </w:rPr>
        <w:t xml:space="preserve"> putovanja </w:t>
      </w:r>
      <w:r w:rsidR="00244C1D">
        <w:rPr>
          <w:lang w:eastAsia="hr-HR"/>
        </w:rPr>
        <w:t xml:space="preserve">da </w:t>
      </w:r>
      <w:r w:rsidR="00244C1D" w:rsidRPr="002A6355">
        <w:rPr>
          <w:lang w:eastAsia="hr-HR"/>
        </w:rPr>
        <w:t xml:space="preserve">za </w:t>
      </w:r>
      <w:r w:rsidR="00244C1D">
        <w:rPr>
          <w:lang w:eastAsia="hr-HR"/>
        </w:rPr>
        <w:t>neizvršena putovanja u paket aranžmanu putnicima izdaje</w:t>
      </w:r>
      <w:r w:rsidR="00244C1D" w:rsidRPr="002A6355">
        <w:rPr>
          <w:lang w:eastAsia="hr-HR"/>
        </w:rPr>
        <w:t xml:space="preserve"> vaučer</w:t>
      </w:r>
      <w:r w:rsidR="00244C1D">
        <w:rPr>
          <w:lang w:eastAsia="hr-HR"/>
        </w:rPr>
        <w:t>, uređuje se sadržaj vaučera, te daje</w:t>
      </w:r>
      <w:r w:rsidR="00244C1D" w:rsidRPr="002A6355">
        <w:rPr>
          <w:rFonts w:eastAsia="Calibri"/>
          <w:bCs/>
        </w:rPr>
        <w:t xml:space="preserve"> ovlast ministru da </w:t>
      </w:r>
      <w:r w:rsidR="00244C1D">
        <w:rPr>
          <w:rFonts w:eastAsia="Calibri"/>
          <w:bCs/>
        </w:rPr>
        <w:t>pravilnikom propiše način korištenja vaučera</w:t>
      </w:r>
      <w:r w:rsidR="00F33B9D">
        <w:rPr>
          <w:rFonts w:eastAsia="Calibri"/>
          <w:bCs/>
        </w:rPr>
        <w:t xml:space="preserve">, sve vezano uz trajanje </w:t>
      </w:r>
      <w:r w:rsidR="00394F86">
        <w:rPr>
          <w:rFonts w:eastAsia="Calibri"/>
          <w:bCs/>
        </w:rPr>
        <w:t>p</w:t>
      </w:r>
      <w:r w:rsidR="00394F86">
        <w:rPr>
          <w:rFonts w:eastAsia="Calibri"/>
        </w:rPr>
        <w:t xml:space="preserve">roglašenja </w:t>
      </w:r>
      <w:r w:rsidR="00394F86">
        <w:rPr>
          <w:lang w:eastAsia="hr-HR"/>
        </w:rPr>
        <w:t xml:space="preserve">epidemije bolesti </w:t>
      </w:r>
      <w:r w:rsidR="00394F86">
        <w:rPr>
          <w:rFonts w:eastAsia="Calibri"/>
          <w:bCs/>
        </w:rPr>
        <w:t>COVID-19</w:t>
      </w:r>
      <w:r w:rsidR="00394F86" w:rsidRPr="00864871">
        <w:rPr>
          <w:rFonts w:eastAsia="Calibri"/>
          <w:bCs/>
        </w:rPr>
        <w:t xml:space="preserve"> </w:t>
      </w:r>
      <w:r w:rsidR="00394F86">
        <w:rPr>
          <w:rFonts w:eastAsia="Calibri"/>
          <w:bCs/>
        </w:rPr>
        <w:t>uzrokovane SARS-CoV-2</w:t>
      </w:r>
      <w:r w:rsidR="00394F86" w:rsidRPr="002A6355">
        <w:rPr>
          <w:rFonts w:eastAsia="Calibri"/>
          <w:bCs/>
        </w:rPr>
        <w:t xml:space="preserve"> </w:t>
      </w:r>
      <w:r w:rsidR="00394F86">
        <w:rPr>
          <w:rFonts w:eastAsia="Calibri"/>
          <w:bCs/>
        </w:rPr>
        <w:t>na teritoriju Republike Hrvatsk</w:t>
      </w:r>
      <w:r w:rsidR="00394F86" w:rsidRPr="002A6355">
        <w:rPr>
          <w:rFonts w:eastAsia="Calibri"/>
        </w:rPr>
        <w:t>e</w:t>
      </w:r>
      <w:r w:rsidR="00394F86">
        <w:rPr>
          <w:rFonts w:eastAsia="Calibri"/>
        </w:rPr>
        <w:t>.</w:t>
      </w:r>
    </w:p>
    <w:p w14:paraId="76C40F83" w14:textId="6894875B" w:rsidR="00244C1D" w:rsidRPr="002A6355" w:rsidRDefault="00244C1D" w:rsidP="00244C1D">
      <w:pPr>
        <w:autoSpaceDE w:val="0"/>
        <w:autoSpaceDN w:val="0"/>
        <w:adjustRightInd w:val="0"/>
        <w:spacing w:after="160" w:line="259" w:lineRule="auto"/>
        <w:contextualSpacing/>
        <w:jc w:val="both"/>
        <w:rPr>
          <w:rFonts w:eastAsia="Calibri"/>
          <w:bCs/>
        </w:rPr>
      </w:pPr>
    </w:p>
    <w:p w14:paraId="4C92D240" w14:textId="77777777" w:rsidR="00FD172B" w:rsidRPr="002A6355" w:rsidRDefault="00FD172B" w:rsidP="00FD172B">
      <w:pPr>
        <w:jc w:val="both"/>
        <w:rPr>
          <w:rFonts w:eastAsia="Calibri"/>
          <w:b/>
        </w:rPr>
      </w:pPr>
      <w:r w:rsidRPr="002A6355">
        <w:rPr>
          <w:rFonts w:eastAsia="Calibri"/>
          <w:b/>
        </w:rPr>
        <w:t xml:space="preserve">Uz članak 7. </w:t>
      </w:r>
    </w:p>
    <w:p w14:paraId="3798AC7B" w14:textId="77777777" w:rsidR="00FD172B" w:rsidRPr="002A6355" w:rsidRDefault="00FD172B" w:rsidP="00FD172B">
      <w:pPr>
        <w:jc w:val="both"/>
        <w:rPr>
          <w:rFonts w:eastAsia="Calibri"/>
          <w:b/>
        </w:rPr>
      </w:pPr>
    </w:p>
    <w:p w14:paraId="771DAC3E" w14:textId="3A75B65F" w:rsidR="00FD172B" w:rsidRPr="002A6355" w:rsidRDefault="00FD172B" w:rsidP="00FD172B">
      <w:pPr>
        <w:jc w:val="both"/>
        <w:rPr>
          <w:rFonts w:eastAsia="Calibri"/>
        </w:rPr>
      </w:pPr>
      <w:r w:rsidRPr="002A6355">
        <w:rPr>
          <w:rFonts w:eastAsia="Calibri"/>
        </w:rPr>
        <w:t xml:space="preserve">Ovim člankom </w:t>
      </w:r>
      <w:r w:rsidR="00A81C60" w:rsidRPr="002A6355">
        <w:rPr>
          <w:rFonts w:eastAsia="Calibri"/>
        </w:rPr>
        <w:t>uređuje se izdavanje rješen</w:t>
      </w:r>
      <w:r w:rsidRPr="002A6355">
        <w:rPr>
          <w:rFonts w:eastAsia="Calibri"/>
        </w:rPr>
        <w:t>ja o ispunjavanju uvjeta za pružanje usluga turističkog vodiča odnosno uvjeti koje mora ispunjavati osoba da bi ishodila takvo rješenje</w:t>
      </w:r>
      <w:r w:rsidR="00394F86">
        <w:rPr>
          <w:rFonts w:eastAsia="Calibri"/>
        </w:rPr>
        <w:t>, jer se radi lakšeg započinjanja pružanja usluga turističkog vodiča</w:t>
      </w:r>
      <w:r w:rsidR="005B720C">
        <w:rPr>
          <w:rFonts w:eastAsia="Calibri"/>
        </w:rPr>
        <w:t xml:space="preserve">, vezano uz </w:t>
      </w:r>
      <w:r w:rsidR="005B720C">
        <w:rPr>
          <w:lang w:eastAsia="hr-HR"/>
        </w:rPr>
        <w:t xml:space="preserve">epidemije bolesti </w:t>
      </w:r>
      <w:r w:rsidR="005B720C">
        <w:rPr>
          <w:rFonts w:eastAsia="Calibri"/>
          <w:bCs/>
        </w:rPr>
        <w:lastRenderedPageBreak/>
        <w:t>COVID-19</w:t>
      </w:r>
      <w:r w:rsidR="005B720C" w:rsidRPr="00864871">
        <w:rPr>
          <w:rFonts w:eastAsia="Calibri"/>
          <w:bCs/>
        </w:rPr>
        <w:t xml:space="preserve"> </w:t>
      </w:r>
      <w:r w:rsidR="005B720C">
        <w:rPr>
          <w:rFonts w:eastAsia="Calibri"/>
          <w:bCs/>
        </w:rPr>
        <w:t>uzrokovane SARS-CoV-2</w:t>
      </w:r>
      <w:r w:rsidR="005B720C" w:rsidRPr="002A6355">
        <w:rPr>
          <w:rFonts w:eastAsia="Calibri"/>
          <w:bCs/>
        </w:rPr>
        <w:t xml:space="preserve"> </w:t>
      </w:r>
      <w:r w:rsidR="005B720C">
        <w:rPr>
          <w:rFonts w:eastAsia="Calibri"/>
          <w:bCs/>
        </w:rPr>
        <w:t>na teritoriju Republike Hrvatsk</w:t>
      </w:r>
      <w:r w:rsidR="005B720C" w:rsidRPr="002A6355">
        <w:rPr>
          <w:rFonts w:eastAsia="Calibri"/>
        </w:rPr>
        <w:t>e</w:t>
      </w:r>
      <w:r w:rsidR="005B720C">
        <w:rPr>
          <w:rFonts w:eastAsia="Calibri"/>
        </w:rPr>
        <w:t xml:space="preserve">, </w:t>
      </w:r>
      <w:r w:rsidR="00394F86">
        <w:rPr>
          <w:rFonts w:eastAsia="Calibri"/>
        </w:rPr>
        <w:t xml:space="preserve">više ne traži ishođenje rješenja </w:t>
      </w:r>
      <w:r w:rsidR="003E6725">
        <w:rPr>
          <w:rFonts w:eastAsia="Calibri"/>
        </w:rPr>
        <w:t>o</w:t>
      </w:r>
      <w:r w:rsidR="00394F86">
        <w:rPr>
          <w:rFonts w:eastAsia="Calibri"/>
        </w:rPr>
        <w:t>dobrenju za pružanje usluga</w:t>
      </w:r>
      <w:r w:rsidR="003E6725">
        <w:rPr>
          <w:rFonts w:eastAsia="Calibri"/>
        </w:rPr>
        <w:t>, već samo ishođenje rješenja o ispunjavanju uvjeta za turističkog vodiča</w:t>
      </w:r>
      <w:r w:rsidR="005B720C">
        <w:rPr>
          <w:rFonts w:eastAsia="Calibri"/>
        </w:rPr>
        <w:t>. Ujedno se v</w:t>
      </w:r>
      <w:r w:rsidR="003E6725">
        <w:rPr>
          <w:rFonts w:eastAsia="Calibri"/>
        </w:rPr>
        <w:t>iše ne</w:t>
      </w:r>
      <w:r w:rsidR="005B720C">
        <w:rPr>
          <w:rFonts w:eastAsia="Calibri"/>
        </w:rPr>
        <w:t xml:space="preserve">će smatrati </w:t>
      </w:r>
      <w:r w:rsidR="003E6725">
        <w:rPr>
          <w:rFonts w:eastAsia="Calibri"/>
        </w:rPr>
        <w:t>obavlja</w:t>
      </w:r>
      <w:r w:rsidR="005B720C">
        <w:rPr>
          <w:rFonts w:eastAsia="Calibri"/>
        </w:rPr>
        <w:t>njem</w:t>
      </w:r>
      <w:r w:rsidR="003E6725">
        <w:rPr>
          <w:rFonts w:eastAsia="Calibri"/>
        </w:rPr>
        <w:t xml:space="preserve"> slobodno</w:t>
      </w:r>
      <w:r w:rsidR="005B720C">
        <w:rPr>
          <w:rFonts w:eastAsia="Calibri"/>
        </w:rPr>
        <w:t>g</w:t>
      </w:r>
      <w:r w:rsidR="003E6725">
        <w:rPr>
          <w:rFonts w:eastAsia="Calibri"/>
        </w:rPr>
        <w:t xml:space="preserve"> </w:t>
      </w:r>
      <w:r w:rsidR="005B720C">
        <w:rPr>
          <w:rFonts w:eastAsia="Calibri"/>
        </w:rPr>
        <w:t>zanimanja</w:t>
      </w:r>
      <w:r w:rsidR="003E6725">
        <w:rPr>
          <w:rFonts w:eastAsia="Calibri"/>
        </w:rPr>
        <w:t xml:space="preserve"> u smislu propisa iz nadležnosti ministarstva nadležnog za rad odnosno poreze. Također se ovakvim rješenjem omogućuje zaposlenim osobama, studentima i umirovljenicima da dodatno ostavaruju prihod</w:t>
      </w:r>
      <w:r w:rsidR="005B720C">
        <w:rPr>
          <w:rFonts w:eastAsia="Calibri"/>
        </w:rPr>
        <w:t xml:space="preserve">e od pružanja usluga u turizmu, </w:t>
      </w:r>
      <w:r w:rsidR="003A4615">
        <w:rPr>
          <w:rFonts w:eastAsia="Calibri"/>
        </w:rPr>
        <w:t>te da se</w:t>
      </w:r>
      <w:r w:rsidR="005B720C">
        <w:rPr>
          <w:rFonts w:eastAsia="Calibri"/>
        </w:rPr>
        <w:t xml:space="preserve"> nezaposlen</w:t>
      </w:r>
      <w:r w:rsidR="003A4615">
        <w:rPr>
          <w:rFonts w:eastAsia="Calibri"/>
        </w:rPr>
        <w:t>im</w:t>
      </w:r>
      <w:r w:rsidR="005B720C">
        <w:rPr>
          <w:rFonts w:eastAsia="Calibri"/>
        </w:rPr>
        <w:t xml:space="preserve"> osob</w:t>
      </w:r>
      <w:r w:rsidR="003A4615">
        <w:rPr>
          <w:rFonts w:eastAsia="Calibri"/>
        </w:rPr>
        <w:t>ama</w:t>
      </w:r>
      <w:r w:rsidR="005B720C">
        <w:rPr>
          <w:rFonts w:eastAsia="Calibri"/>
        </w:rPr>
        <w:t xml:space="preserve"> </w:t>
      </w:r>
      <w:r w:rsidR="003A4615">
        <w:rPr>
          <w:rFonts w:eastAsia="Calibri"/>
        </w:rPr>
        <w:t xml:space="preserve">omogući </w:t>
      </w:r>
      <w:r w:rsidR="005B720C">
        <w:rPr>
          <w:rFonts w:eastAsia="Calibri"/>
        </w:rPr>
        <w:t>ostvariti poticaje za samozapošljavanje</w:t>
      </w:r>
      <w:r w:rsidR="003A4615">
        <w:rPr>
          <w:rFonts w:eastAsia="Calibri"/>
        </w:rPr>
        <w:t>,</w:t>
      </w:r>
      <w:r w:rsidR="003A4615" w:rsidRPr="003A4615">
        <w:rPr>
          <w:rFonts w:eastAsia="Calibri"/>
        </w:rPr>
        <w:t xml:space="preserve"> </w:t>
      </w:r>
      <w:r w:rsidR="003A4615">
        <w:rPr>
          <w:rFonts w:eastAsia="Calibri"/>
        </w:rPr>
        <w:t xml:space="preserve">sve vezano uz proglašenje </w:t>
      </w:r>
      <w:r w:rsidR="003A4615">
        <w:rPr>
          <w:lang w:eastAsia="hr-HR"/>
        </w:rPr>
        <w:t xml:space="preserve">epidemije bolesti </w:t>
      </w:r>
      <w:r w:rsidR="003A4615">
        <w:rPr>
          <w:rFonts w:eastAsia="Calibri"/>
          <w:bCs/>
        </w:rPr>
        <w:t>COVID-19</w:t>
      </w:r>
      <w:r w:rsidR="003A4615" w:rsidRPr="00864871">
        <w:rPr>
          <w:rFonts w:eastAsia="Calibri"/>
          <w:bCs/>
        </w:rPr>
        <w:t xml:space="preserve"> </w:t>
      </w:r>
      <w:r w:rsidR="003A4615">
        <w:rPr>
          <w:rFonts w:eastAsia="Calibri"/>
          <w:bCs/>
        </w:rPr>
        <w:t>uzrokovane SARS-CoV-2</w:t>
      </w:r>
      <w:r w:rsidR="003A4615" w:rsidRPr="002A6355">
        <w:rPr>
          <w:rFonts w:eastAsia="Calibri"/>
          <w:bCs/>
        </w:rPr>
        <w:t xml:space="preserve"> </w:t>
      </w:r>
      <w:r w:rsidR="003A4615">
        <w:rPr>
          <w:rFonts w:eastAsia="Calibri"/>
          <w:bCs/>
        </w:rPr>
        <w:t>na teritoriju Republike Hrvatsk</w:t>
      </w:r>
      <w:r w:rsidR="003A4615" w:rsidRPr="002A6355">
        <w:rPr>
          <w:rFonts w:eastAsia="Calibri"/>
        </w:rPr>
        <w:t>e</w:t>
      </w:r>
      <w:r w:rsidR="003A4615">
        <w:rPr>
          <w:rFonts w:eastAsia="Calibri"/>
        </w:rPr>
        <w:t xml:space="preserve">. </w:t>
      </w:r>
      <w:r w:rsidR="00394F86">
        <w:rPr>
          <w:rFonts w:eastAsia="Calibri"/>
        </w:rPr>
        <w:t xml:space="preserve">Također se propisuju </w:t>
      </w:r>
      <w:r w:rsidR="00394F86" w:rsidRPr="002A6355">
        <w:rPr>
          <w:rFonts w:eastAsia="Calibri"/>
        </w:rPr>
        <w:t>oblici poslovanja odnosno načini na koje turis</w:t>
      </w:r>
      <w:r w:rsidR="00394F86">
        <w:rPr>
          <w:rFonts w:eastAsia="Calibri"/>
        </w:rPr>
        <w:t xml:space="preserve">tički vodič može pružati usluge turističkog vodiča. </w:t>
      </w:r>
      <w:r w:rsidR="00357797" w:rsidRPr="001842B6">
        <w:t xml:space="preserve">Središnji registar za ugostiteljsku djelatnost i usluge u turizmu </w:t>
      </w:r>
      <w:r w:rsidR="00357797">
        <w:t xml:space="preserve">koji je </w:t>
      </w:r>
      <w:r w:rsidR="00357797">
        <w:rPr>
          <w:rFonts w:eastAsia="Calibri"/>
        </w:rPr>
        <w:t xml:space="preserve">uređen je člankom 11. važećeg Zakona i dalje će voditi Ministarstvo turizma, jer se </w:t>
      </w:r>
      <w:r w:rsidR="0095629A">
        <w:rPr>
          <w:rFonts w:eastAsia="Calibri"/>
        </w:rPr>
        <w:t xml:space="preserve">u </w:t>
      </w:r>
      <w:r w:rsidR="00357797">
        <w:rPr>
          <w:rFonts w:eastAsia="Calibri"/>
        </w:rPr>
        <w:t>njega i nadalje upisuju podaci o poslovnim prostorima turističkih agencija sukladno članku 13. stavku 3. važećeg Zakona i rješenja oispunjavanju uvjeta objekata nautičkog turizma i plovnih objekata nautičkog turizma sukladno članku 87. stavku 7. ovoga Zakona</w:t>
      </w:r>
      <w:r w:rsidR="0095629A">
        <w:rPr>
          <w:rFonts w:eastAsia="Calibri"/>
        </w:rPr>
        <w:t>, a te odredbe nisu brisane ovim Zakonom</w:t>
      </w:r>
      <w:r w:rsidR="00357797">
        <w:rPr>
          <w:rFonts w:eastAsia="Calibri"/>
        </w:rPr>
        <w:t>. Također prema Zakonu o ugostiteljskoj djelatnoti</w:t>
      </w:r>
      <w:r w:rsidR="0095629A">
        <w:rPr>
          <w:rFonts w:eastAsia="Calibri"/>
        </w:rPr>
        <w:t xml:space="preserve"> </w:t>
      </w:r>
      <w:r w:rsidR="0095629A" w:rsidRPr="000432C4">
        <w:rPr>
          <w:rFonts w:eastAsia="Calibri"/>
        </w:rPr>
        <w:t>(Narodne novine, br. 85/15, 121/16, 99/18, 25/19, 98/19 i 32/20)</w:t>
      </w:r>
      <w:r w:rsidR="00357797">
        <w:rPr>
          <w:rFonts w:eastAsia="Calibri"/>
        </w:rPr>
        <w:t xml:space="preserve"> u Središnji registrar se upisuju se </w:t>
      </w:r>
      <w:r w:rsidR="0095629A">
        <w:rPr>
          <w:rFonts w:eastAsia="Calibri"/>
        </w:rPr>
        <w:t xml:space="preserve">rješenja o ispunjavanju uvjeta </w:t>
      </w:r>
      <w:r w:rsidR="00357797">
        <w:rPr>
          <w:rFonts w:eastAsia="Calibri"/>
        </w:rPr>
        <w:t xml:space="preserve">odnosno uvjeta i kategorije ugostiteljskih objekata, objekata u domaćinstvu i na obiteljskom poljoprivrednom domaćinstvu.   </w:t>
      </w:r>
      <w:r w:rsidRPr="002A6355">
        <w:rPr>
          <w:rFonts w:eastAsia="Calibri"/>
        </w:rPr>
        <w:t xml:space="preserve"> </w:t>
      </w:r>
    </w:p>
    <w:p w14:paraId="4865C441" w14:textId="77777777" w:rsidR="00FD172B" w:rsidRPr="002A6355" w:rsidRDefault="00FD172B" w:rsidP="00FD172B">
      <w:pPr>
        <w:jc w:val="both"/>
        <w:rPr>
          <w:rFonts w:eastAsia="Calibri"/>
        </w:rPr>
      </w:pPr>
    </w:p>
    <w:p w14:paraId="0326C3AA" w14:textId="5F58F634" w:rsidR="00FD172B" w:rsidRPr="002A6355" w:rsidRDefault="00FD172B" w:rsidP="00FD172B">
      <w:pPr>
        <w:jc w:val="both"/>
        <w:rPr>
          <w:rFonts w:eastAsia="Calibri"/>
          <w:b/>
        </w:rPr>
      </w:pPr>
      <w:r w:rsidRPr="002A6355">
        <w:rPr>
          <w:rFonts w:eastAsia="Calibri"/>
          <w:b/>
        </w:rPr>
        <w:t>Uz članke 8., 9. i 10.</w:t>
      </w:r>
    </w:p>
    <w:p w14:paraId="012D0044" w14:textId="77777777" w:rsidR="00FD172B" w:rsidRPr="002A6355" w:rsidRDefault="00FD172B" w:rsidP="00FD172B">
      <w:pPr>
        <w:jc w:val="both"/>
        <w:rPr>
          <w:rFonts w:eastAsia="Calibri"/>
        </w:rPr>
      </w:pPr>
    </w:p>
    <w:p w14:paraId="366FEA54" w14:textId="4A82F294" w:rsidR="00FD172B" w:rsidRPr="002A6355" w:rsidRDefault="00FD172B" w:rsidP="00FD172B">
      <w:pPr>
        <w:jc w:val="both"/>
        <w:rPr>
          <w:rFonts w:eastAsia="Calibri"/>
        </w:rPr>
      </w:pPr>
      <w:r w:rsidRPr="002A6355">
        <w:rPr>
          <w:rFonts w:eastAsia="Calibri"/>
        </w:rPr>
        <w:t>Ovim člancima uređuju se u tim člancima navedene odredbe važećeg Zakona vezano uz izmjene član</w:t>
      </w:r>
      <w:r w:rsidR="00975A88">
        <w:rPr>
          <w:rFonts w:eastAsia="Calibri"/>
        </w:rPr>
        <w:t>ka 73. važećeg Zakona u članku 7</w:t>
      </w:r>
      <w:r w:rsidRPr="002A6355">
        <w:rPr>
          <w:rFonts w:eastAsia="Calibri"/>
        </w:rPr>
        <w:t>. ovoga Zakona.</w:t>
      </w:r>
    </w:p>
    <w:p w14:paraId="7E7D56C6" w14:textId="77777777" w:rsidR="00FD172B" w:rsidRPr="002A6355" w:rsidRDefault="00FD172B" w:rsidP="00FD172B">
      <w:pPr>
        <w:jc w:val="both"/>
        <w:rPr>
          <w:rFonts w:eastAsia="Calibri"/>
        </w:rPr>
      </w:pPr>
    </w:p>
    <w:p w14:paraId="2976D4DB" w14:textId="77777777" w:rsidR="00FD172B" w:rsidRPr="002A6355" w:rsidRDefault="00FD172B" w:rsidP="00FD172B">
      <w:pPr>
        <w:tabs>
          <w:tab w:val="left" w:pos="2835"/>
        </w:tabs>
        <w:jc w:val="both"/>
        <w:rPr>
          <w:rFonts w:eastAsia="Calibri"/>
          <w:b/>
        </w:rPr>
      </w:pPr>
      <w:r w:rsidRPr="002A6355">
        <w:rPr>
          <w:rFonts w:eastAsia="Calibri"/>
          <w:b/>
        </w:rPr>
        <w:t>Uz članak 11.</w:t>
      </w:r>
    </w:p>
    <w:p w14:paraId="4ED090D4" w14:textId="77777777" w:rsidR="00FD172B" w:rsidRPr="002A6355" w:rsidRDefault="00FD172B" w:rsidP="00FD172B">
      <w:pPr>
        <w:tabs>
          <w:tab w:val="left" w:pos="2835"/>
        </w:tabs>
        <w:jc w:val="both"/>
        <w:rPr>
          <w:rFonts w:eastAsia="Calibri"/>
        </w:rPr>
      </w:pPr>
    </w:p>
    <w:p w14:paraId="3250E27E" w14:textId="015C0B01" w:rsidR="00FD172B" w:rsidRPr="002A6355" w:rsidRDefault="00FD172B" w:rsidP="00FD172B">
      <w:pPr>
        <w:tabs>
          <w:tab w:val="left" w:pos="2835"/>
        </w:tabs>
        <w:jc w:val="both"/>
        <w:rPr>
          <w:rFonts w:eastAsia="Calibri"/>
        </w:rPr>
      </w:pPr>
      <w:r w:rsidRPr="002A6355">
        <w:rPr>
          <w:rFonts w:eastAsia="Calibri"/>
        </w:rPr>
        <w:t xml:space="preserve">Ovim člankom </w:t>
      </w:r>
      <w:r w:rsidR="00FA2185">
        <w:rPr>
          <w:rFonts w:eastAsia="Calibri"/>
        </w:rPr>
        <w:t>propisuje se brisanje riječi „trgovac pojedinac“radi usklađivanja</w:t>
      </w:r>
      <w:r w:rsidRPr="002A6355">
        <w:rPr>
          <w:rFonts w:eastAsia="Calibri"/>
        </w:rPr>
        <w:t xml:space="preserve"> sa Zakonom o trgovačkim društvima (Narodne novine, br. 111/93, 34/99, 121/99, 52/00, 118/03, 107/07, 146/08</w:t>
      </w:r>
      <w:r w:rsidR="00D37CA7" w:rsidRPr="002A6355">
        <w:rPr>
          <w:rFonts w:eastAsia="Calibri"/>
        </w:rPr>
        <w:t>,</w:t>
      </w:r>
      <w:r w:rsidRPr="002A6355">
        <w:rPr>
          <w:rFonts w:eastAsia="Calibri"/>
        </w:rPr>
        <w:t xml:space="preserve"> 137/09, 125/11, 152/11 – pročišćeni tekst, 111/12, 68/13, 110/15 i 40/19) koji više ne predviđa oblik poslovanja - trgovac pojedinac.</w:t>
      </w:r>
    </w:p>
    <w:p w14:paraId="640DCE91" w14:textId="77777777" w:rsidR="00FD172B" w:rsidRPr="002A6355" w:rsidRDefault="00FD172B" w:rsidP="00FD172B">
      <w:pPr>
        <w:tabs>
          <w:tab w:val="left" w:pos="2835"/>
        </w:tabs>
        <w:jc w:val="both"/>
        <w:rPr>
          <w:rFonts w:eastAsia="Calibri"/>
        </w:rPr>
      </w:pPr>
      <w:r w:rsidRPr="002A6355">
        <w:rPr>
          <w:rFonts w:eastAsia="Calibri"/>
        </w:rPr>
        <w:t xml:space="preserve"> </w:t>
      </w:r>
    </w:p>
    <w:p w14:paraId="00BA85DE" w14:textId="77777777" w:rsidR="00FD172B" w:rsidRPr="002A6355" w:rsidRDefault="00FD172B" w:rsidP="00FD172B">
      <w:pPr>
        <w:tabs>
          <w:tab w:val="left" w:pos="2835"/>
        </w:tabs>
        <w:jc w:val="both"/>
        <w:rPr>
          <w:rFonts w:eastAsia="Calibri"/>
          <w:b/>
        </w:rPr>
      </w:pPr>
      <w:r w:rsidRPr="002A6355">
        <w:rPr>
          <w:rFonts w:eastAsia="Calibri"/>
          <w:b/>
        </w:rPr>
        <w:t>Uz članak 12.</w:t>
      </w:r>
    </w:p>
    <w:p w14:paraId="0EAE4C6D" w14:textId="77777777" w:rsidR="00FD172B" w:rsidRPr="002A6355" w:rsidRDefault="00FD172B" w:rsidP="00FD172B">
      <w:pPr>
        <w:tabs>
          <w:tab w:val="left" w:pos="2835"/>
        </w:tabs>
        <w:jc w:val="both"/>
        <w:rPr>
          <w:rFonts w:eastAsia="Calibri"/>
        </w:rPr>
      </w:pPr>
    </w:p>
    <w:p w14:paraId="4FB69C9B" w14:textId="77777777" w:rsidR="00FD172B" w:rsidRPr="002A6355" w:rsidRDefault="00FD172B" w:rsidP="00FD172B">
      <w:pPr>
        <w:tabs>
          <w:tab w:val="left" w:pos="2835"/>
        </w:tabs>
        <w:jc w:val="both"/>
        <w:rPr>
          <w:rFonts w:eastAsia="Calibri"/>
        </w:rPr>
      </w:pPr>
      <w:r w:rsidRPr="002A6355">
        <w:rPr>
          <w:rFonts w:eastAsia="Calibri"/>
        </w:rPr>
        <w:t xml:space="preserve">Ovim člankom uređuje se nastavak pružanja usluga turističkog vodiča koji su do stupanja na snagu ovoga Zakona ishodile rješenje o odobrenju za pružanje tih usluga. </w:t>
      </w:r>
    </w:p>
    <w:p w14:paraId="2BA2D5B1" w14:textId="77777777" w:rsidR="00FD172B" w:rsidRPr="002A6355" w:rsidRDefault="00FD172B" w:rsidP="00FD172B">
      <w:pPr>
        <w:tabs>
          <w:tab w:val="left" w:pos="2835"/>
        </w:tabs>
        <w:jc w:val="both"/>
        <w:rPr>
          <w:rFonts w:eastAsia="Calibri"/>
        </w:rPr>
      </w:pPr>
    </w:p>
    <w:p w14:paraId="20ECAE56" w14:textId="77777777" w:rsidR="00FD172B" w:rsidRPr="002A6355" w:rsidRDefault="00FD172B" w:rsidP="00FD172B">
      <w:pPr>
        <w:tabs>
          <w:tab w:val="left" w:pos="2835"/>
        </w:tabs>
        <w:jc w:val="both"/>
        <w:rPr>
          <w:rFonts w:eastAsia="Calibri"/>
          <w:b/>
        </w:rPr>
      </w:pPr>
      <w:r w:rsidRPr="002A6355">
        <w:rPr>
          <w:rFonts w:eastAsia="Calibri"/>
          <w:b/>
        </w:rPr>
        <w:t>Uz članak 13.</w:t>
      </w:r>
    </w:p>
    <w:p w14:paraId="32E8D436" w14:textId="77777777" w:rsidR="00FD172B" w:rsidRPr="002A6355" w:rsidRDefault="00FD172B" w:rsidP="00FD172B">
      <w:pPr>
        <w:tabs>
          <w:tab w:val="left" w:pos="2835"/>
        </w:tabs>
        <w:jc w:val="both"/>
        <w:rPr>
          <w:rFonts w:eastAsia="Calibri"/>
          <w:b/>
        </w:rPr>
      </w:pPr>
    </w:p>
    <w:p w14:paraId="2921F396" w14:textId="77777777" w:rsidR="00FD172B" w:rsidRPr="002A6355" w:rsidRDefault="00FD172B" w:rsidP="00FD172B">
      <w:pPr>
        <w:tabs>
          <w:tab w:val="left" w:pos="2835"/>
        </w:tabs>
        <w:jc w:val="both"/>
        <w:rPr>
          <w:rFonts w:eastAsia="Calibri"/>
        </w:rPr>
      </w:pPr>
      <w:r w:rsidRPr="002A6355">
        <w:rPr>
          <w:rFonts w:eastAsia="Calibri"/>
        </w:rPr>
        <w:t>Ovim člankom propisan je prestanak važenja Pravilnika o Upisniku turističkih vodiča koji potaje suvišan, jer turistički vodiči više nemaju obvezu ishoditi rješenje o odobrenju za pružanje usluga turističkog vodiča, a koje se je upisivalo u Središnji registar odnosno upisnike nadležnih upravnih tijela.</w:t>
      </w:r>
    </w:p>
    <w:p w14:paraId="168A7E69" w14:textId="77777777" w:rsidR="00FD172B" w:rsidRPr="002A6355" w:rsidRDefault="00FD172B" w:rsidP="00FD172B">
      <w:pPr>
        <w:tabs>
          <w:tab w:val="left" w:pos="2835"/>
        </w:tabs>
        <w:jc w:val="both"/>
        <w:rPr>
          <w:rFonts w:eastAsia="Calibri"/>
        </w:rPr>
      </w:pPr>
    </w:p>
    <w:p w14:paraId="5A204F78" w14:textId="77777777" w:rsidR="00FD172B" w:rsidRDefault="00FD172B" w:rsidP="00FD172B">
      <w:pPr>
        <w:tabs>
          <w:tab w:val="left" w:pos="2835"/>
        </w:tabs>
        <w:jc w:val="both"/>
        <w:rPr>
          <w:rFonts w:eastAsia="Calibri"/>
          <w:b/>
        </w:rPr>
      </w:pPr>
      <w:r w:rsidRPr="002A6355">
        <w:rPr>
          <w:rFonts w:eastAsia="Calibri"/>
          <w:b/>
        </w:rPr>
        <w:t xml:space="preserve">Uz članak 14. </w:t>
      </w:r>
    </w:p>
    <w:p w14:paraId="261A5579" w14:textId="77777777" w:rsidR="00394F86" w:rsidRPr="002A6355" w:rsidRDefault="00394F86" w:rsidP="00FD172B">
      <w:pPr>
        <w:tabs>
          <w:tab w:val="left" w:pos="2835"/>
        </w:tabs>
        <w:jc w:val="both"/>
        <w:rPr>
          <w:rFonts w:eastAsia="Calibri"/>
          <w:b/>
        </w:rPr>
      </w:pPr>
    </w:p>
    <w:p w14:paraId="4437A74F" w14:textId="4BFED7BD" w:rsidR="00394F86" w:rsidRDefault="00FD172B" w:rsidP="00394F86">
      <w:pPr>
        <w:jc w:val="both"/>
        <w:rPr>
          <w:rFonts w:eastAsia="Calibri"/>
        </w:rPr>
      </w:pPr>
      <w:r w:rsidRPr="002A6355">
        <w:rPr>
          <w:rFonts w:eastAsia="Calibri"/>
        </w:rPr>
        <w:t>Ovim člankom propisuje se rok u kojem</w:t>
      </w:r>
      <w:r w:rsidRPr="002A6355">
        <w:rPr>
          <w:lang w:eastAsia="hr-HR"/>
        </w:rPr>
        <w:t xml:space="preserve"> ministar treba donijeti pravilnik temeljem ovlaštenja iz članka 38.a Zakona</w:t>
      </w:r>
      <w:r w:rsidR="00394F86">
        <w:rPr>
          <w:lang w:eastAsia="hr-HR"/>
        </w:rPr>
        <w:t xml:space="preserve">, </w:t>
      </w:r>
      <w:r w:rsidR="00975A88">
        <w:rPr>
          <w:lang w:eastAsia="hr-HR"/>
        </w:rPr>
        <w:t xml:space="preserve">koji je dodan u članku 6. ovoga Zakona, a </w:t>
      </w:r>
      <w:r w:rsidR="00394F86">
        <w:rPr>
          <w:lang w:eastAsia="hr-HR"/>
        </w:rPr>
        <w:t>koji se</w:t>
      </w:r>
      <w:r w:rsidR="00F33B9D">
        <w:rPr>
          <w:lang w:eastAsia="hr-HR"/>
        </w:rPr>
        <w:t xml:space="preserve"> </w:t>
      </w:r>
      <w:r w:rsidR="00394F86">
        <w:rPr>
          <w:lang w:eastAsia="hr-HR"/>
        </w:rPr>
        <w:t xml:space="preserve">donosi vezano uz </w:t>
      </w:r>
      <w:r w:rsidR="00394F86">
        <w:rPr>
          <w:rFonts w:eastAsia="Calibri"/>
          <w:bCs/>
        </w:rPr>
        <w:t>p</w:t>
      </w:r>
      <w:r w:rsidR="00F33B9D">
        <w:rPr>
          <w:rFonts w:eastAsia="Calibri"/>
        </w:rPr>
        <w:t>roglašenje</w:t>
      </w:r>
      <w:r w:rsidR="00394F86">
        <w:rPr>
          <w:rFonts w:eastAsia="Calibri"/>
        </w:rPr>
        <w:t xml:space="preserve"> </w:t>
      </w:r>
      <w:r w:rsidR="00394F86">
        <w:rPr>
          <w:lang w:eastAsia="hr-HR"/>
        </w:rPr>
        <w:t xml:space="preserve">epidemije bolesti </w:t>
      </w:r>
      <w:r w:rsidR="00394F86">
        <w:rPr>
          <w:rFonts w:eastAsia="Calibri"/>
          <w:bCs/>
        </w:rPr>
        <w:t>COVID-19</w:t>
      </w:r>
      <w:r w:rsidR="00394F86" w:rsidRPr="00864871">
        <w:rPr>
          <w:rFonts w:eastAsia="Calibri"/>
          <w:bCs/>
        </w:rPr>
        <w:t xml:space="preserve"> </w:t>
      </w:r>
      <w:r w:rsidR="00394F86">
        <w:rPr>
          <w:rFonts w:eastAsia="Calibri"/>
          <w:bCs/>
        </w:rPr>
        <w:t>uzrokovane SARS-CoV-2</w:t>
      </w:r>
      <w:r w:rsidR="00394F86" w:rsidRPr="002A6355">
        <w:rPr>
          <w:rFonts w:eastAsia="Calibri"/>
          <w:bCs/>
        </w:rPr>
        <w:t xml:space="preserve"> </w:t>
      </w:r>
      <w:r w:rsidR="00394F86">
        <w:rPr>
          <w:rFonts w:eastAsia="Calibri"/>
          <w:bCs/>
        </w:rPr>
        <w:t>na teritoriju Republike Hrvatsk</w:t>
      </w:r>
      <w:r w:rsidR="00394F86" w:rsidRPr="002A6355">
        <w:rPr>
          <w:rFonts w:eastAsia="Calibri"/>
        </w:rPr>
        <w:t>e</w:t>
      </w:r>
      <w:r w:rsidR="00394F86">
        <w:rPr>
          <w:rFonts w:eastAsia="Calibri"/>
        </w:rPr>
        <w:t>.</w:t>
      </w:r>
    </w:p>
    <w:p w14:paraId="42D9B478" w14:textId="77777777" w:rsidR="00F33B9D" w:rsidRDefault="00F33B9D" w:rsidP="00FD172B">
      <w:pPr>
        <w:tabs>
          <w:tab w:val="left" w:pos="2835"/>
        </w:tabs>
        <w:jc w:val="both"/>
        <w:rPr>
          <w:rFonts w:eastAsia="Calibri"/>
          <w:b/>
        </w:rPr>
      </w:pPr>
    </w:p>
    <w:p w14:paraId="1A3ABDFF" w14:textId="77777777" w:rsidR="00FD172B" w:rsidRPr="002A6355" w:rsidRDefault="00FD172B" w:rsidP="00FD172B">
      <w:pPr>
        <w:tabs>
          <w:tab w:val="left" w:pos="2835"/>
        </w:tabs>
        <w:jc w:val="both"/>
        <w:rPr>
          <w:rFonts w:eastAsia="Calibri"/>
          <w:b/>
        </w:rPr>
      </w:pPr>
      <w:r w:rsidRPr="002A6355">
        <w:rPr>
          <w:rFonts w:eastAsia="Calibri"/>
          <w:b/>
        </w:rPr>
        <w:lastRenderedPageBreak/>
        <w:t>Uz članak 15.</w:t>
      </w:r>
    </w:p>
    <w:p w14:paraId="1DC0AEEC" w14:textId="0654595C" w:rsidR="00FD172B" w:rsidRPr="002A6355" w:rsidRDefault="00FD172B" w:rsidP="00FD172B">
      <w:pPr>
        <w:tabs>
          <w:tab w:val="left" w:pos="2835"/>
        </w:tabs>
        <w:jc w:val="both"/>
        <w:rPr>
          <w:rFonts w:eastAsia="Calibri"/>
        </w:rPr>
      </w:pPr>
    </w:p>
    <w:p w14:paraId="44638A37" w14:textId="77777777" w:rsidR="003625EF" w:rsidRDefault="003625EF" w:rsidP="003625EF">
      <w:pPr>
        <w:tabs>
          <w:tab w:val="left" w:pos="2835"/>
        </w:tabs>
        <w:jc w:val="both"/>
        <w:rPr>
          <w:rFonts w:eastAsia="Calibri"/>
        </w:rPr>
      </w:pPr>
      <w:r w:rsidRPr="00FB05A7">
        <w:rPr>
          <w:rFonts w:eastAsia="Calibri"/>
        </w:rPr>
        <w:t xml:space="preserve">Ovim člankom propisuje se obveza naknadne procjene učinka propisa s obzirom da se isti donosi </w:t>
      </w:r>
      <w:r>
        <w:rPr>
          <w:rFonts w:eastAsia="Calibri"/>
        </w:rPr>
        <w:t xml:space="preserve">izvan plana Zakonodavnih aktivnosti za 2020. godinu, a u uvjetima </w:t>
      </w:r>
      <w:r w:rsidRPr="006E5F30">
        <w:rPr>
          <w:rFonts w:eastAsia="Calibri"/>
        </w:rPr>
        <w:t>posebnih okolnosti uzrokovanih epidemijom bolesti COVID – 19 uzrokovane virusom SARS- CoV-2 na području Republike Hrvatske.</w:t>
      </w:r>
    </w:p>
    <w:p w14:paraId="39BA41C3" w14:textId="77777777" w:rsidR="003625EF" w:rsidRPr="000432C4" w:rsidRDefault="003625EF" w:rsidP="003625EF">
      <w:pPr>
        <w:tabs>
          <w:tab w:val="left" w:pos="2835"/>
        </w:tabs>
        <w:jc w:val="both"/>
        <w:rPr>
          <w:rFonts w:eastAsia="Calibri"/>
        </w:rPr>
      </w:pPr>
    </w:p>
    <w:p w14:paraId="0B6AECE1" w14:textId="18C8E0D2" w:rsidR="00F33B9D" w:rsidRPr="00F33B9D" w:rsidRDefault="00F33B9D" w:rsidP="00FD172B">
      <w:pPr>
        <w:tabs>
          <w:tab w:val="left" w:pos="2835"/>
        </w:tabs>
        <w:jc w:val="both"/>
        <w:rPr>
          <w:rFonts w:eastAsia="Calibri"/>
          <w:b/>
        </w:rPr>
      </w:pPr>
      <w:r w:rsidRPr="00F33B9D">
        <w:rPr>
          <w:rFonts w:eastAsia="Calibri"/>
          <w:b/>
        </w:rPr>
        <w:t>Uz članak 16.</w:t>
      </w:r>
    </w:p>
    <w:p w14:paraId="4EA29E40" w14:textId="77777777" w:rsidR="00F33B9D" w:rsidRDefault="00F33B9D" w:rsidP="00FD172B">
      <w:pPr>
        <w:tabs>
          <w:tab w:val="left" w:pos="2835"/>
        </w:tabs>
        <w:jc w:val="both"/>
        <w:rPr>
          <w:rFonts w:eastAsia="Calibri"/>
        </w:rPr>
      </w:pPr>
    </w:p>
    <w:p w14:paraId="040355AD" w14:textId="77777777" w:rsidR="00FD172B" w:rsidRPr="002A6355" w:rsidRDefault="00FD172B" w:rsidP="00FD172B">
      <w:pPr>
        <w:tabs>
          <w:tab w:val="left" w:pos="2835"/>
        </w:tabs>
        <w:jc w:val="both"/>
        <w:rPr>
          <w:rFonts w:eastAsia="Calibri"/>
        </w:rPr>
      </w:pPr>
      <w:r w:rsidRPr="002A6355">
        <w:rPr>
          <w:rFonts w:eastAsia="Calibri"/>
        </w:rPr>
        <w:t>Ovim člankom određuje se stupanje na snagu ovoga Zakona.</w:t>
      </w:r>
    </w:p>
    <w:p w14:paraId="22F82052" w14:textId="12B9C424" w:rsidR="00747A2F" w:rsidRPr="002A6355" w:rsidRDefault="00747A2F">
      <w:pPr>
        <w:rPr>
          <w:rFonts w:eastAsia="Calibri"/>
        </w:rPr>
      </w:pPr>
      <w:r w:rsidRPr="002A6355">
        <w:rPr>
          <w:rFonts w:eastAsia="Calibri"/>
        </w:rPr>
        <w:br w:type="page"/>
      </w:r>
    </w:p>
    <w:p w14:paraId="2D410A58" w14:textId="6FDC16B4" w:rsidR="00FD172B" w:rsidRPr="002A6355" w:rsidRDefault="00FD172B" w:rsidP="00747A2F">
      <w:pPr>
        <w:tabs>
          <w:tab w:val="left" w:pos="2835"/>
        </w:tabs>
        <w:jc w:val="center"/>
        <w:rPr>
          <w:rFonts w:eastAsia="Calibri"/>
          <w:b/>
        </w:rPr>
      </w:pPr>
      <w:r w:rsidRPr="002A6355">
        <w:rPr>
          <w:rFonts w:eastAsia="Calibri"/>
          <w:b/>
        </w:rPr>
        <w:lastRenderedPageBreak/>
        <w:t>ODREDBE VAŽEĆEG ZAKONA KOJE SE MIJENJAJU</w:t>
      </w:r>
      <w:r w:rsidR="00747A2F" w:rsidRPr="002A6355">
        <w:rPr>
          <w:rFonts w:eastAsia="Calibri"/>
          <w:b/>
        </w:rPr>
        <w:t>, ODNOSNO</w:t>
      </w:r>
      <w:r w:rsidRPr="002A6355">
        <w:rPr>
          <w:rFonts w:eastAsia="Calibri"/>
          <w:b/>
        </w:rPr>
        <w:t xml:space="preserve"> DOPUNJUJU</w:t>
      </w:r>
    </w:p>
    <w:p w14:paraId="4E67EF8D" w14:textId="6D290B15" w:rsidR="00FD172B" w:rsidRPr="002A6355" w:rsidRDefault="00FD172B" w:rsidP="00FD172B">
      <w:pPr>
        <w:spacing w:after="160" w:line="259" w:lineRule="auto"/>
        <w:jc w:val="center"/>
        <w:rPr>
          <w:rFonts w:eastAsia="Calibri"/>
          <w:i/>
          <w:iCs/>
        </w:rPr>
      </w:pPr>
    </w:p>
    <w:p w14:paraId="1D219436" w14:textId="77777777" w:rsidR="00FD172B" w:rsidRPr="002A6355" w:rsidRDefault="00FD172B" w:rsidP="00FD172B">
      <w:pPr>
        <w:spacing w:after="160" w:line="259" w:lineRule="auto"/>
        <w:jc w:val="center"/>
        <w:rPr>
          <w:rFonts w:eastAsia="Calibri"/>
        </w:rPr>
      </w:pPr>
      <w:r w:rsidRPr="002A6355">
        <w:rPr>
          <w:rFonts w:eastAsia="Calibri"/>
        </w:rPr>
        <w:t>Članak 5.</w:t>
      </w:r>
    </w:p>
    <w:p w14:paraId="2C3FA520" w14:textId="77777777" w:rsidR="00FD172B" w:rsidRPr="002A6355" w:rsidRDefault="00FD172B" w:rsidP="00FD172B">
      <w:pPr>
        <w:spacing w:after="160" w:line="259" w:lineRule="auto"/>
        <w:jc w:val="both"/>
        <w:rPr>
          <w:rFonts w:eastAsia="Calibri"/>
        </w:rPr>
      </w:pPr>
      <w:r w:rsidRPr="002A6355">
        <w:rPr>
          <w:rFonts w:eastAsia="Calibri"/>
        </w:rPr>
        <w:tab/>
        <w:t>(1) Usluge u turizmu mogu pružati: trgovačka društva, zadruge, trgovci pojedinci i obrtnici, sa sjedištem u Republici Hrvatskoj ili drugoj državi ugovornici Ugovora o Europskom gospodarskom prostoru i Švicarskoj Konfederaciji koji su registrirani za pružanje usluga u turizmu i koji ispunjavaju uvjete za pružanje tih usluga u skladu s ovim Zakonom i propisima donesenim na temelju ovoga Zakona.</w:t>
      </w:r>
    </w:p>
    <w:p w14:paraId="20AE775F" w14:textId="77777777" w:rsidR="00FD172B" w:rsidRPr="002A6355" w:rsidRDefault="00FD172B" w:rsidP="00FD172B">
      <w:pPr>
        <w:spacing w:after="160" w:line="259" w:lineRule="auto"/>
        <w:jc w:val="both"/>
        <w:rPr>
          <w:rFonts w:eastAsia="Calibri"/>
        </w:rPr>
      </w:pPr>
      <w:r w:rsidRPr="002A6355">
        <w:rPr>
          <w:rFonts w:eastAsia="Calibri"/>
        </w:rPr>
        <w:tab/>
        <w:t>(2) Pod uvjetima propisanim ovim Zakonom i propisima donesenim na temelju ovoga Zakona pojedine usluge u turizmu mogu pružati i:</w:t>
      </w:r>
    </w:p>
    <w:p w14:paraId="60263A92" w14:textId="77777777" w:rsidR="00FD172B" w:rsidRPr="002A6355" w:rsidRDefault="00FD172B" w:rsidP="00FD172B">
      <w:pPr>
        <w:spacing w:after="160" w:line="259" w:lineRule="auto"/>
        <w:ind w:left="284"/>
        <w:jc w:val="both"/>
        <w:rPr>
          <w:rFonts w:eastAsia="Calibri"/>
        </w:rPr>
      </w:pPr>
      <w:r w:rsidRPr="002A6355">
        <w:rPr>
          <w:rFonts w:eastAsia="Calibri"/>
        </w:rPr>
        <w:t>1. javne ustanove koje upravljaju zaštićenim područjima sukladno posebnom propisu kojim se uređuju poslovi zaštite prirode i druge javne ustanove u okviru svoje osnovne djelatnosti, u skladu s aktom o osnivanju i statutom javne ustanove</w:t>
      </w:r>
    </w:p>
    <w:p w14:paraId="35A1E2AF" w14:textId="77777777" w:rsidR="00FD172B" w:rsidRPr="002A6355" w:rsidRDefault="00FD172B" w:rsidP="00FD172B">
      <w:pPr>
        <w:spacing w:after="160" w:line="259" w:lineRule="auto"/>
        <w:ind w:left="284"/>
        <w:jc w:val="both"/>
        <w:rPr>
          <w:rFonts w:eastAsia="Calibri"/>
        </w:rPr>
      </w:pPr>
      <w:r w:rsidRPr="002A6355">
        <w:rPr>
          <w:rFonts w:eastAsia="Calibri"/>
        </w:rPr>
        <w:t>2. zdravstvene ustanove, trgovačka društva za obavljanje zdravstvene djelatnosti i privatni zdravstveni radnici, sukladno posebnim propisima kojima je regulirana zdravstvena zaštita</w:t>
      </w:r>
    </w:p>
    <w:p w14:paraId="1E821FC7" w14:textId="77777777" w:rsidR="00FD172B" w:rsidRPr="002A6355" w:rsidRDefault="00FD172B" w:rsidP="00FD172B">
      <w:pPr>
        <w:spacing w:after="160" w:line="259" w:lineRule="auto"/>
        <w:ind w:left="284"/>
        <w:jc w:val="both"/>
        <w:rPr>
          <w:rFonts w:eastAsia="Calibri"/>
        </w:rPr>
      </w:pPr>
      <w:r w:rsidRPr="002A6355">
        <w:rPr>
          <w:rFonts w:eastAsia="Calibri"/>
        </w:rPr>
        <w:t>3. ustanove u kulturi</w:t>
      </w:r>
    </w:p>
    <w:p w14:paraId="0109E4B9" w14:textId="77777777" w:rsidR="00FD172B" w:rsidRPr="002A6355" w:rsidRDefault="00FD172B" w:rsidP="00FD172B">
      <w:pPr>
        <w:spacing w:after="160" w:line="259" w:lineRule="auto"/>
        <w:ind w:left="284"/>
        <w:jc w:val="both"/>
        <w:rPr>
          <w:rFonts w:eastAsia="Calibri"/>
        </w:rPr>
      </w:pPr>
      <w:r w:rsidRPr="002A6355">
        <w:rPr>
          <w:rFonts w:eastAsia="Calibri"/>
        </w:rPr>
        <w:t>4. sindikati, udruge, škole, visoka učilišta i druge odgojno-obrazovne ustanove, radi obavljanja svoje djelatnosti odnosno ispunjenja svojih ciljeva</w:t>
      </w:r>
    </w:p>
    <w:p w14:paraId="73982EFF" w14:textId="77777777" w:rsidR="00FD172B" w:rsidRPr="002A6355" w:rsidRDefault="00FD172B" w:rsidP="00FD172B">
      <w:pPr>
        <w:spacing w:after="160" w:line="259" w:lineRule="auto"/>
        <w:ind w:left="284"/>
        <w:jc w:val="both"/>
        <w:rPr>
          <w:rFonts w:eastAsia="Calibri"/>
        </w:rPr>
      </w:pPr>
      <w:r w:rsidRPr="002A6355">
        <w:rPr>
          <w:rFonts w:eastAsia="Calibri"/>
        </w:rPr>
        <w:t>5. crkva ili vjerska zajednica (u daljnjem tekstu: vjerska zajednica)</w:t>
      </w:r>
    </w:p>
    <w:p w14:paraId="304FE9C5" w14:textId="77777777" w:rsidR="00FD172B" w:rsidRPr="002A6355" w:rsidRDefault="00FD172B" w:rsidP="00FD172B">
      <w:pPr>
        <w:spacing w:after="160" w:line="259" w:lineRule="auto"/>
        <w:ind w:left="284"/>
        <w:jc w:val="both"/>
        <w:rPr>
          <w:rFonts w:eastAsia="Calibri"/>
        </w:rPr>
      </w:pPr>
      <w:r w:rsidRPr="002A6355">
        <w:rPr>
          <w:rFonts w:eastAsia="Calibri"/>
        </w:rPr>
        <w:t>6. poljoprivrednici koji sukladno posebnom propisu kojim se uređuje poljoprivreda obavljaju poljoprivrednu djelatnost na poljoprivrednom gospodarstvu, ovlaštenici za ribolov, ovlaštenici za akvakulturu, lovoovlaštenici i šumoposjednici u šumama kojih su vlasnik/ili posjednik</w:t>
      </w:r>
    </w:p>
    <w:p w14:paraId="04C7F69F" w14:textId="77777777" w:rsidR="00FD172B" w:rsidRPr="002A6355" w:rsidRDefault="00FD172B" w:rsidP="00FD172B">
      <w:pPr>
        <w:spacing w:after="160" w:line="259" w:lineRule="auto"/>
        <w:ind w:left="284"/>
        <w:jc w:val="both"/>
        <w:rPr>
          <w:rFonts w:eastAsia="Calibri"/>
        </w:rPr>
      </w:pPr>
      <w:r w:rsidRPr="002A6355">
        <w:rPr>
          <w:rFonts w:eastAsia="Calibri"/>
        </w:rPr>
        <w:t>7. fizičke osobe – građani</w:t>
      </w:r>
    </w:p>
    <w:p w14:paraId="064CF341" w14:textId="77777777" w:rsidR="00FD172B" w:rsidRPr="002A6355" w:rsidRDefault="00FD172B" w:rsidP="00FD172B">
      <w:pPr>
        <w:spacing w:after="160" w:line="259" w:lineRule="auto"/>
        <w:ind w:left="284"/>
        <w:jc w:val="both"/>
        <w:rPr>
          <w:rFonts w:eastAsia="Calibri"/>
        </w:rPr>
      </w:pPr>
      <w:r w:rsidRPr="002A6355">
        <w:rPr>
          <w:rFonts w:eastAsia="Calibri"/>
        </w:rPr>
        <w:t>8. državljani države koja nije država ugovornica Ugovora o Europskom gospodarskom prostoru i Švicarske Konfederacije koji imaju prijavljeno prebivalište u Republici Hrvatskoj.</w:t>
      </w:r>
    </w:p>
    <w:p w14:paraId="511CAEA6" w14:textId="77777777" w:rsidR="00FD172B" w:rsidRPr="002A6355" w:rsidRDefault="00FD172B" w:rsidP="00FD172B">
      <w:pPr>
        <w:spacing w:after="160" w:line="259" w:lineRule="auto"/>
        <w:jc w:val="both"/>
        <w:rPr>
          <w:rFonts w:eastAsia="Calibri"/>
        </w:rPr>
      </w:pPr>
      <w:r w:rsidRPr="002A6355">
        <w:rPr>
          <w:rFonts w:eastAsia="Calibri"/>
        </w:rPr>
        <w:tab/>
        <w:t>(3) Pravna osoba i fizička osoba s poslovnim nastanom i registriranom djelatnošću za pružanje usluga u turizmu u drugoj državi ugovornici Ugovora o Europskom gospodarskom prostoru i Švicarskoj Konfederaciji mogu u Republici Hrvatskoj pružati usluge u turizmu sukladno propisu kojim se uređuje pravo na poslovni nastan i slobodu pružanja usluga, ako ispunjavaju uvjete za pružanje pojedine usluge u turizmu propisane ovim Zakonom.</w:t>
      </w:r>
    </w:p>
    <w:p w14:paraId="1AAD99C4" w14:textId="77777777" w:rsidR="00720168" w:rsidRPr="002A6355" w:rsidRDefault="00720168" w:rsidP="00720168">
      <w:pPr>
        <w:jc w:val="center"/>
      </w:pPr>
      <w:r w:rsidRPr="002A6355">
        <w:t>Članak 7.</w:t>
      </w:r>
    </w:p>
    <w:p w14:paraId="10F0BA87" w14:textId="77777777" w:rsidR="00720168" w:rsidRPr="002A6355" w:rsidRDefault="00720168" w:rsidP="00720168"/>
    <w:p w14:paraId="7E307F5B" w14:textId="77777777" w:rsidR="00720168" w:rsidRPr="002A6355" w:rsidRDefault="00720168" w:rsidP="00962748">
      <w:pPr>
        <w:ind w:firstLine="708"/>
        <w:jc w:val="both"/>
      </w:pPr>
      <w:r w:rsidRPr="002A6355">
        <w:t>Pojedini pojmovi u smislu ovoga Zakona imaju sljedeće značenje:</w:t>
      </w:r>
    </w:p>
    <w:p w14:paraId="2592B1FF" w14:textId="77777777" w:rsidR="00720168" w:rsidRPr="002A6355" w:rsidRDefault="00720168" w:rsidP="00720168">
      <w:pPr>
        <w:jc w:val="both"/>
      </w:pPr>
    </w:p>
    <w:p w14:paraId="07C33CF6" w14:textId="77777777" w:rsidR="00720168" w:rsidRPr="002A6355" w:rsidRDefault="00720168" w:rsidP="00720168">
      <w:pPr>
        <w:jc w:val="both"/>
      </w:pPr>
      <w:r w:rsidRPr="002A6355">
        <w:t>1. usluga putovanja znači:</w:t>
      </w:r>
    </w:p>
    <w:p w14:paraId="68065B1E" w14:textId="77777777" w:rsidR="00720168" w:rsidRPr="002A6355" w:rsidRDefault="00720168" w:rsidP="00720168">
      <w:pPr>
        <w:jc w:val="both"/>
      </w:pPr>
    </w:p>
    <w:p w14:paraId="56E27F1D" w14:textId="77777777" w:rsidR="00720168" w:rsidRPr="002A6355" w:rsidRDefault="00720168" w:rsidP="00720168">
      <w:pPr>
        <w:jc w:val="both"/>
      </w:pPr>
      <w:r w:rsidRPr="002A6355">
        <w:t>a) prijevoz putnika</w:t>
      </w:r>
    </w:p>
    <w:p w14:paraId="4A3366FB" w14:textId="77777777" w:rsidR="00720168" w:rsidRPr="002A6355" w:rsidRDefault="00720168" w:rsidP="00720168">
      <w:pPr>
        <w:jc w:val="both"/>
      </w:pPr>
      <w:r w:rsidRPr="002A6355">
        <w:t>b) smještaj koji nije neodvojivi dio prijevoza putnika i nije u svrhe stanovanja</w:t>
      </w:r>
    </w:p>
    <w:p w14:paraId="31029728" w14:textId="77777777" w:rsidR="00720168" w:rsidRPr="002A6355" w:rsidRDefault="00720168" w:rsidP="00720168">
      <w:pPr>
        <w:jc w:val="both"/>
      </w:pPr>
      <w:r w:rsidRPr="002A6355">
        <w:lastRenderedPageBreak/>
        <w:t>c) iznajmljivanje automobila, drugog motornog vozila s vlastitim pogonom i najmanje četiri kotača s brzinom većom od 25 km/h ili motocikala za koje se zahtijeva vozačka dozvola kategorije A</w:t>
      </w:r>
    </w:p>
    <w:p w14:paraId="4B6DA98E" w14:textId="77777777" w:rsidR="00720168" w:rsidRPr="002A6355" w:rsidRDefault="00720168" w:rsidP="00720168">
      <w:pPr>
        <w:jc w:val="both"/>
      </w:pPr>
      <w:r w:rsidRPr="002A6355">
        <w:t>d) bilo koja druga turistička usluga koja nije neodvojivi dio usluge putovanja u smislu podtočaka a), b) ili c) ove točke</w:t>
      </w:r>
    </w:p>
    <w:p w14:paraId="490E8620" w14:textId="77777777" w:rsidR="00720168" w:rsidRPr="002A6355" w:rsidRDefault="00720168" w:rsidP="00720168">
      <w:pPr>
        <w:jc w:val="both"/>
      </w:pPr>
    </w:p>
    <w:p w14:paraId="4D3C55C9" w14:textId="77777777" w:rsidR="00720168" w:rsidRPr="002A6355" w:rsidRDefault="00720168" w:rsidP="00720168">
      <w:pPr>
        <w:jc w:val="both"/>
      </w:pPr>
      <w:r w:rsidRPr="002A6355">
        <w:t>2. paket-aranžman znači kombinacija najmanje dviju različitih vrsta usluga putovanja za potrebe istog putovanja ili odmora ako:</w:t>
      </w:r>
    </w:p>
    <w:p w14:paraId="1EB3E9E5" w14:textId="77777777" w:rsidR="00720168" w:rsidRPr="002A6355" w:rsidRDefault="00720168" w:rsidP="00720168">
      <w:pPr>
        <w:jc w:val="both"/>
      </w:pPr>
    </w:p>
    <w:p w14:paraId="7720C2EA" w14:textId="77777777" w:rsidR="00720168" w:rsidRPr="002A6355" w:rsidRDefault="00720168" w:rsidP="00720168">
      <w:pPr>
        <w:jc w:val="both"/>
      </w:pPr>
      <w:r w:rsidRPr="002A6355">
        <w:t>a) te usluge kombinira jedan trgovac, među ostalim na zahtjev ili u skladu s izborom putnika, prije nego što je sklopljen jedinstveni ugovor o svim uslugama ili</w:t>
      </w:r>
    </w:p>
    <w:p w14:paraId="3EE28B36" w14:textId="77777777" w:rsidR="00720168" w:rsidRPr="002A6355" w:rsidRDefault="00720168" w:rsidP="00720168">
      <w:pPr>
        <w:jc w:val="both"/>
      </w:pPr>
      <w:r w:rsidRPr="002A6355">
        <w:t xml:space="preserve">b) neovisno o tome jesu li sklopljeni zasebni ugovori s pojedinačnim pružateljima usluga putovanja, ako se te usluge: </w:t>
      </w:r>
    </w:p>
    <w:p w14:paraId="1403685E" w14:textId="77777777" w:rsidR="00720168" w:rsidRPr="002A6355" w:rsidRDefault="00720168" w:rsidP="00720168">
      <w:pPr>
        <w:jc w:val="both"/>
      </w:pPr>
    </w:p>
    <w:p w14:paraId="61C79824" w14:textId="77777777" w:rsidR="00720168" w:rsidRPr="002A6355" w:rsidRDefault="00720168" w:rsidP="00720168">
      <w:pPr>
        <w:jc w:val="both"/>
      </w:pPr>
      <w:r w:rsidRPr="002A6355">
        <w:t>1. kupuju na jednoj prodajnoj točki i ako su odabrane prije nego što je putnik pristao platiti</w:t>
      </w:r>
    </w:p>
    <w:p w14:paraId="41248D8C" w14:textId="77777777" w:rsidR="00720168" w:rsidRPr="002A6355" w:rsidRDefault="00720168" w:rsidP="00720168">
      <w:pPr>
        <w:jc w:val="both"/>
      </w:pPr>
      <w:r w:rsidRPr="002A6355">
        <w:t>2. nude, prodaju ili naplaćuju po paušalnoj ili ukupnoj cijeni</w:t>
      </w:r>
    </w:p>
    <w:p w14:paraId="3256FFFD" w14:textId="77777777" w:rsidR="00720168" w:rsidRPr="002A6355" w:rsidRDefault="00720168" w:rsidP="00720168">
      <w:pPr>
        <w:jc w:val="both"/>
      </w:pPr>
      <w:r w:rsidRPr="002A6355">
        <w:t>3. oglašavaju ili prodaju pod nazivom »paket-aranžman« ili pod sličnim nazivom</w:t>
      </w:r>
    </w:p>
    <w:p w14:paraId="4EA7555E" w14:textId="77777777" w:rsidR="00720168" w:rsidRPr="002A6355" w:rsidRDefault="00720168" w:rsidP="00720168">
      <w:pPr>
        <w:jc w:val="both"/>
      </w:pPr>
      <w:r w:rsidRPr="002A6355">
        <w:t>4. kombiniraju nakon sklapanja ugovora kojim trgovac putniku daje pravo da bira između različitih vrsta usluga putovanja ili</w:t>
      </w:r>
    </w:p>
    <w:p w14:paraId="0482C36E" w14:textId="77777777" w:rsidR="00720168" w:rsidRPr="002A6355" w:rsidRDefault="00720168" w:rsidP="00720168">
      <w:pPr>
        <w:jc w:val="both"/>
      </w:pPr>
      <w:r w:rsidRPr="002A6355">
        <w:t>5. kupuju od pojedinačnih trgovaca putem povezanih postupaka online rezerviranja kada trgovac s kojim je sklopljen prvi ugovor dostavlja ime putnika, podatke o plaćanju i adresu e-pošte drugom trgovcu ili trgovcima, a ugovor s drugim trgovcem ili trgovcima sklopljen je najkasnije 24 sata nakon potvrde rezervacije prve usluge putovanja</w:t>
      </w:r>
    </w:p>
    <w:p w14:paraId="279002FE" w14:textId="77777777" w:rsidR="00720168" w:rsidRPr="002A6355" w:rsidRDefault="00720168" w:rsidP="00720168">
      <w:pPr>
        <w:jc w:val="both"/>
      </w:pPr>
    </w:p>
    <w:p w14:paraId="5ACF8E4F" w14:textId="77777777" w:rsidR="00720168" w:rsidRPr="002A6355" w:rsidRDefault="00720168" w:rsidP="00720168">
      <w:pPr>
        <w:jc w:val="both"/>
      </w:pPr>
      <w:r w:rsidRPr="002A6355">
        <w:t>3. ugovor o putovanju u paket-aranžmanu znači ugovor o paket-aranžmanu kao cjelini ili, ako se paket-aranžman pruža u okviru zasebnih ugovora, svi ugovori koji obuhvaćaju usluge putovanja uključene u paket-aranžman</w:t>
      </w:r>
    </w:p>
    <w:p w14:paraId="679343D7" w14:textId="77777777" w:rsidR="00720168" w:rsidRPr="002A6355" w:rsidRDefault="00720168" w:rsidP="00720168">
      <w:pPr>
        <w:jc w:val="both"/>
      </w:pPr>
    </w:p>
    <w:p w14:paraId="179E7277" w14:textId="77777777" w:rsidR="00720168" w:rsidRPr="002A6355" w:rsidRDefault="00720168" w:rsidP="00720168">
      <w:pPr>
        <w:jc w:val="both"/>
      </w:pPr>
      <w:r w:rsidRPr="002A6355">
        <w:t>4. početak paket-aranžmana znači početak izvršenja usluga putovanja uključenih u paket-aranžman</w:t>
      </w:r>
    </w:p>
    <w:p w14:paraId="3499ED2A" w14:textId="77777777" w:rsidR="00720168" w:rsidRPr="002A6355" w:rsidRDefault="00720168" w:rsidP="00720168">
      <w:pPr>
        <w:jc w:val="both"/>
      </w:pPr>
    </w:p>
    <w:p w14:paraId="102C2500" w14:textId="77777777" w:rsidR="00720168" w:rsidRPr="002A6355" w:rsidRDefault="00720168" w:rsidP="00720168">
      <w:pPr>
        <w:jc w:val="both"/>
      </w:pPr>
      <w:r w:rsidRPr="002A6355">
        <w:t>5. povezani putni aranžman znači najmanje dvije različite vrste usluga putovanja kupljene za potrebe istog putovanja ili odmora koje ne predstavljaju paket-aranžman i koji za posljedicu imaju sklapanje zasebnih ugovora s pojedinačnim pružateljima usluga putovanja ako trgovac:</w:t>
      </w:r>
    </w:p>
    <w:p w14:paraId="08942215" w14:textId="77777777" w:rsidR="00720168" w:rsidRPr="002A6355" w:rsidRDefault="00720168" w:rsidP="00720168">
      <w:pPr>
        <w:jc w:val="both"/>
      </w:pPr>
    </w:p>
    <w:p w14:paraId="35EC3222" w14:textId="77777777" w:rsidR="00720168" w:rsidRPr="002A6355" w:rsidRDefault="00720168" w:rsidP="00720168">
      <w:pPr>
        <w:jc w:val="both"/>
      </w:pPr>
      <w:r w:rsidRPr="002A6355">
        <w:t>a) prilikom jednog posjeta svojoj prodajnoj točki ili jednog kontakta s njome putnicima omogućuje zaseban odabir i zasebno plaćanje svake usluge putovanja ili</w:t>
      </w:r>
    </w:p>
    <w:p w14:paraId="414C0629" w14:textId="77777777" w:rsidR="00720168" w:rsidRPr="002A6355" w:rsidRDefault="00720168" w:rsidP="00720168">
      <w:pPr>
        <w:jc w:val="both"/>
      </w:pPr>
      <w:r w:rsidRPr="002A6355">
        <w:t>b) omogućuje ciljanu kupnju najmanje jedne dodatne usluge putovanja od drugog trgovca ako je ugovor s tim drugim trgovcem sklopljen najkasnije 24 sata nakon potvrde rezervacije prve usluge putovanja</w:t>
      </w:r>
    </w:p>
    <w:p w14:paraId="1C953B7F" w14:textId="77777777" w:rsidR="00720168" w:rsidRPr="002A6355" w:rsidRDefault="00720168" w:rsidP="00720168">
      <w:pPr>
        <w:jc w:val="both"/>
      </w:pPr>
    </w:p>
    <w:p w14:paraId="2418407E" w14:textId="77777777" w:rsidR="00720168" w:rsidRPr="002A6355" w:rsidRDefault="00720168" w:rsidP="00720168">
      <w:pPr>
        <w:jc w:val="both"/>
      </w:pPr>
      <w:r w:rsidRPr="002A6355">
        <w:t>6. putnik znači svaka osoba koja želi sklopiti ugovor o putovanju u paket-aranžmanu ili izletu ili ugovor o putovanju u povezanom putnom aranžmanu ili koja ima pravo putovati na temelju sklopljenog ugovora o putovanju u paket-aranžmanu ili izletu ili ugovora o putovanju u povezanom putnom aranžmanu</w:t>
      </w:r>
    </w:p>
    <w:p w14:paraId="516EF4F1" w14:textId="77777777" w:rsidR="00720168" w:rsidRPr="002A6355" w:rsidRDefault="00720168" w:rsidP="00720168">
      <w:pPr>
        <w:jc w:val="both"/>
      </w:pPr>
    </w:p>
    <w:p w14:paraId="28B7B338" w14:textId="77777777" w:rsidR="00720168" w:rsidRPr="002A6355" w:rsidRDefault="00720168" w:rsidP="00720168">
      <w:pPr>
        <w:jc w:val="both"/>
      </w:pPr>
      <w:r w:rsidRPr="002A6355">
        <w:t xml:space="preserve">7. trgovac znači svaka fizička ili pravna osoba, neovisno o tome je li u privatnom ili javnom vlasništvu, koja u vezi s ugovorima obuhvaćenima ovim Zakonom djeluje, među ostalim, i putem drugih osoba koje djeluju u njezino ime ili za njezin račun, u svrhe povezane sa svojom trgovačkom, poslovnom, obrtničkom ili profesionalnom djelatnošću, bez obzira na to djeluje li </w:t>
      </w:r>
      <w:r w:rsidRPr="002A6355">
        <w:lastRenderedPageBreak/>
        <w:t>u svojstvu organizatora, prodavatelja, trgovca koji omogućuje povezani putni aranžman ili kao pružatelj usluge putovanja</w:t>
      </w:r>
    </w:p>
    <w:p w14:paraId="2A6333E0" w14:textId="77777777" w:rsidR="00720168" w:rsidRPr="002A6355" w:rsidRDefault="00720168" w:rsidP="00720168">
      <w:pPr>
        <w:jc w:val="both"/>
      </w:pPr>
    </w:p>
    <w:p w14:paraId="3AC9EB9F" w14:textId="77777777" w:rsidR="00720168" w:rsidRPr="002A6355" w:rsidRDefault="00720168" w:rsidP="00720168">
      <w:pPr>
        <w:jc w:val="both"/>
      </w:pPr>
      <w:r w:rsidRPr="002A6355">
        <w:t>8. organizator znači trgovac koji izravno ili putem drugog trgovca odnosno zajedno s drugim trgovcem kombinira i prodaje ili nudi na prodaju paket-aranžmane ili trgovac koji dostavlja podatke o putniku drugom trgovcu u skladu s točkom 2. podtočkom b) podpodtočkom 5. ovoga članka</w:t>
      </w:r>
    </w:p>
    <w:p w14:paraId="6F610508" w14:textId="77777777" w:rsidR="00720168" w:rsidRPr="002A6355" w:rsidRDefault="00720168" w:rsidP="00720168">
      <w:pPr>
        <w:jc w:val="both"/>
      </w:pPr>
    </w:p>
    <w:p w14:paraId="780AEEAD" w14:textId="77777777" w:rsidR="00720168" w:rsidRPr="002A6355" w:rsidRDefault="00720168" w:rsidP="00720168">
      <w:pPr>
        <w:jc w:val="both"/>
      </w:pPr>
      <w:r w:rsidRPr="002A6355">
        <w:t>9. prodavatelj znači trgovac koji nije organizator, a koji prodaje ili nudi na prodaju paket-aranžmane koje kombinira organizator</w:t>
      </w:r>
    </w:p>
    <w:p w14:paraId="56735CE8" w14:textId="77777777" w:rsidR="00720168" w:rsidRPr="002A6355" w:rsidRDefault="00720168" w:rsidP="00720168">
      <w:pPr>
        <w:jc w:val="both"/>
      </w:pPr>
    </w:p>
    <w:p w14:paraId="22C00614" w14:textId="77777777" w:rsidR="00720168" w:rsidRPr="002A6355" w:rsidRDefault="00720168" w:rsidP="00720168">
      <w:pPr>
        <w:jc w:val="both"/>
      </w:pPr>
      <w:r w:rsidRPr="002A6355">
        <w:t>10. poslovni nastan (sjedište) znači stalno mjesto poslovanja gdje se stvarno upravlja gospodarskom djelatnošću od strane pružatelja usluga u neodređenom vremenskom razdoblju i sa stalnom infrastrukturom</w:t>
      </w:r>
    </w:p>
    <w:p w14:paraId="3BB5DFEB" w14:textId="77777777" w:rsidR="00720168" w:rsidRPr="002A6355" w:rsidRDefault="00720168" w:rsidP="00720168">
      <w:pPr>
        <w:jc w:val="both"/>
      </w:pPr>
    </w:p>
    <w:p w14:paraId="4B5C0C1E" w14:textId="77777777" w:rsidR="00720168" w:rsidRPr="002A6355" w:rsidRDefault="00720168" w:rsidP="00720168">
      <w:pPr>
        <w:jc w:val="both"/>
      </w:pPr>
      <w:r w:rsidRPr="002A6355">
        <w:t>11. trajni nosač podataka znači svako sredstvo koje putniku ili trgovcu omogućuje pohranu informacija koje su mu osobno upućene i kojima može naknadno pristupati tijekom određenog vremena u svrhe za koje su te informacije namijenjene i koje omogućuje nepromijenjenu reprodukciju pohranjenih informacija</w:t>
      </w:r>
    </w:p>
    <w:p w14:paraId="2549BB42" w14:textId="77777777" w:rsidR="00720168" w:rsidRPr="002A6355" w:rsidRDefault="00720168" w:rsidP="00720168">
      <w:pPr>
        <w:jc w:val="both"/>
      </w:pPr>
    </w:p>
    <w:p w14:paraId="18A19D15" w14:textId="77777777" w:rsidR="00720168" w:rsidRPr="002A6355" w:rsidRDefault="00720168" w:rsidP="00720168">
      <w:pPr>
        <w:jc w:val="both"/>
      </w:pPr>
      <w:r w:rsidRPr="002A6355">
        <w:t>12. izvanredne okolnosti koje se nisu mogle izbjeći znači situacija izvan kontrole strane koja se poziva na takvu situaciju i čije se posljedice nisu mogle izbjeći čak i da su poduzete sve razumne mjere</w:t>
      </w:r>
    </w:p>
    <w:p w14:paraId="0B13FAC2" w14:textId="77777777" w:rsidR="00720168" w:rsidRPr="002A6355" w:rsidRDefault="00720168" w:rsidP="00720168">
      <w:pPr>
        <w:jc w:val="both"/>
      </w:pPr>
    </w:p>
    <w:p w14:paraId="1887ACEF" w14:textId="77777777" w:rsidR="00720168" w:rsidRPr="002A6355" w:rsidRDefault="00720168" w:rsidP="00720168">
      <w:pPr>
        <w:jc w:val="both"/>
      </w:pPr>
      <w:r w:rsidRPr="002A6355">
        <w:t>13. nesukladnost znači neizvršenje ili nepravilno izvršenje usluga putovanja uključenih u paket-aranžman</w:t>
      </w:r>
    </w:p>
    <w:p w14:paraId="2802191A" w14:textId="77777777" w:rsidR="00720168" w:rsidRPr="002A6355" w:rsidRDefault="00720168" w:rsidP="00720168">
      <w:pPr>
        <w:jc w:val="both"/>
      </w:pPr>
    </w:p>
    <w:p w14:paraId="7389D0D6" w14:textId="77777777" w:rsidR="00720168" w:rsidRPr="002A6355" w:rsidRDefault="00720168" w:rsidP="00720168">
      <w:pPr>
        <w:jc w:val="both"/>
      </w:pPr>
      <w:r w:rsidRPr="002A6355">
        <w:t>14. maloljetnik znači svaka osoba mlađa od 18 godina</w:t>
      </w:r>
    </w:p>
    <w:p w14:paraId="091D8C25" w14:textId="77777777" w:rsidR="00720168" w:rsidRPr="002A6355" w:rsidRDefault="00720168" w:rsidP="00720168">
      <w:pPr>
        <w:jc w:val="both"/>
      </w:pPr>
    </w:p>
    <w:p w14:paraId="4D961838" w14:textId="77777777" w:rsidR="00720168" w:rsidRPr="002A6355" w:rsidRDefault="00720168" w:rsidP="00720168">
      <w:pPr>
        <w:jc w:val="both"/>
      </w:pPr>
      <w:r w:rsidRPr="002A6355">
        <w:t>15. prodajna točka znači svaki maloprodajni objekt, bilo nekretnina ili pokretnina bilo internetska stranica za maloprodaju ili sličan online sustav za prodaju, među ostalim kad se internetske stranice za maloprodaju ili online sustavi za prodaju putnicima predstavljaju kao jedinstven sustav, uključujući telefonsku službu</w:t>
      </w:r>
    </w:p>
    <w:p w14:paraId="122BFFB4" w14:textId="77777777" w:rsidR="00720168" w:rsidRPr="002A6355" w:rsidRDefault="00720168" w:rsidP="00720168">
      <w:pPr>
        <w:jc w:val="both"/>
      </w:pPr>
    </w:p>
    <w:p w14:paraId="3CFD4A52" w14:textId="77777777" w:rsidR="00720168" w:rsidRPr="002A6355" w:rsidRDefault="00720168" w:rsidP="00720168">
      <w:pPr>
        <w:jc w:val="both"/>
      </w:pPr>
      <w:r w:rsidRPr="002A6355">
        <w:t>16. repatrijacija znači povratak putnika na mjesto polazišta ili na drugo mjesto o kojem su se ugovorne strane suglasile</w:t>
      </w:r>
    </w:p>
    <w:p w14:paraId="5C1912E4" w14:textId="77777777" w:rsidR="00720168" w:rsidRPr="002A6355" w:rsidRDefault="00720168" w:rsidP="00720168">
      <w:pPr>
        <w:jc w:val="both"/>
      </w:pPr>
    </w:p>
    <w:p w14:paraId="48F68C45" w14:textId="77777777" w:rsidR="00720168" w:rsidRPr="002A6355" w:rsidRDefault="00720168" w:rsidP="00720168">
      <w:pPr>
        <w:jc w:val="both"/>
      </w:pPr>
      <w:r w:rsidRPr="002A6355">
        <w:t>17. potrošač je svaka fizička osoba koja sklapa pravni posao ili djeluje na tržištu izvan svoje trgovačke, poslovne, obrtničke ili profesionalne djelatnosti</w:t>
      </w:r>
    </w:p>
    <w:p w14:paraId="35700BEF" w14:textId="77777777" w:rsidR="00720168" w:rsidRPr="002A6355" w:rsidRDefault="00720168" w:rsidP="00720168">
      <w:pPr>
        <w:jc w:val="both"/>
      </w:pPr>
    </w:p>
    <w:p w14:paraId="268693A3" w14:textId="77777777" w:rsidR="00720168" w:rsidRPr="002A6355" w:rsidRDefault="00720168" w:rsidP="00720168">
      <w:pPr>
        <w:jc w:val="both"/>
      </w:pPr>
      <w:r w:rsidRPr="002A6355">
        <w:t>18. ugovor sklopljen izvan poslovnih prostorija znači ugovor između trgovca i putnika koji je sklopljen uz istodobnu fizičku prisutnost trgovca i putnika na jednome mjestu koje ne predstavlja poslovne prostorije trgovca, ili koji je sklopljen u poslovnim prostorijama trgovca ili putem sredstava daljinske komunikacije neposredno nakon što je trgovac pristupio putniku osobno i individualno na mjestu koje nisu njegove poslovne prostorije, a u kojem su trgovac i putnik bili istodobno fizički prisutni, ili koji je sklopljen za vrijeme izleta koji je organizirao trgovac s namjerom ili ciljem promocije ili prodaje usluga</w:t>
      </w:r>
    </w:p>
    <w:p w14:paraId="13DA9674" w14:textId="77777777" w:rsidR="00720168" w:rsidRPr="002A6355" w:rsidRDefault="00720168" w:rsidP="00720168">
      <w:pPr>
        <w:jc w:val="both"/>
      </w:pPr>
    </w:p>
    <w:p w14:paraId="43CAA97F" w14:textId="77777777" w:rsidR="00720168" w:rsidRPr="002A6355" w:rsidRDefault="00720168" w:rsidP="00720168">
      <w:pPr>
        <w:jc w:val="both"/>
      </w:pPr>
      <w:r w:rsidRPr="002A6355">
        <w:lastRenderedPageBreak/>
        <w:t>19. izlet znači kombinacija najmanje dviju pojedinačnih usluga za potrebe istog putovanja ili odmora, koje se sastoje od prijevoza ili drugih turističkih i ugostiteljskih usluga, a traje manje od 24 sata i ne uključuje noćenje</w:t>
      </w:r>
    </w:p>
    <w:p w14:paraId="50D5404E" w14:textId="77777777" w:rsidR="00720168" w:rsidRPr="002A6355" w:rsidRDefault="00720168" w:rsidP="00720168">
      <w:pPr>
        <w:jc w:val="both"/>
      </w:pPr>
    </w:p>
    <w:p w14:paraId="2010E201" w14:textId="77777777" w:rsidR="00720168" w:rsidRPr="002A6355" w:rsidRDefault="00720168" w:rsidP="00720168">
      <w:pPr>
        <w:jc w:val="both"/>
      </w:pPr>
      <w:r w:rsidRPr="002A6355">
        <w:t xml:space="preserve">20. usluga organiziranja putovanja znači pružanje usluge kombiniranja najmanje dviju pojedinačnih različitih vrsta usluga putovanja koje se nude kao paket-aranžman ili izlet </w:t>
      </w:r>
    </w:p>
    <w:p w14:paraId="42BB08E5" w14:textId="77777777" w:rsidR="00720168" w:rsidRPr="002A6355" w:rsidRDefault="00720168" w:rsidP="00720168">
      <w:pPr>
        <w:jc w:val="both"/>
      </w:pPr>
    </w:p>
    <w:p w14:paraId="1C510C70" w14:textId="77777777" w:rsidR="00720168" w:rsidRPr="002A6355" w:rsidRDefault="00720168" w:rsidP="00720168">
      <w:pPr>
        <w:jc w:val="both"/>
      </w:pPr>
      <w:r w:rsidRPr="002A6355">
        <w:t>21. turistička agencija znači trgovačko društvo, trgovac pojedinac, obrtnik ili njihova organizacijska jedinica, koji mogu pružati usluge kao trgovac, organizator ili prodavatelj u smislu ovoga Zakona te organizirati, posredovati ili pružati druge usluge vezane uz putovanje i boravak turista</w:t>
      </w:r>
    </w:p>
    <w:p w14:paraId="6C56F6F5" w14:textId="77777777" w:rsidR="00720168" w:rsidRPr="002A6355" w:rsidRDefault="00720168" w:rsidP="00720168">
      <w:pPr>
        <w:jc w:val="both"/>
      </w:pPr>
    </w:p>
    <w:p w14:paraId="5F4CFFC6" w14:textId="77777777" w:rsidR="00720168" w:rsidRPr="002A6355" w:rsidRDefault="00720168" w:rsidP="00720168">
      <w:pPr>
        <w:jc w:val="both"/>
      </w:pPr>
      <w:r w:rsidRPr="002A6355">
        <w:t>22. zaštićena cjelina (lokalitet) znači područje, prostor ili objekt na kojem se nalaze ili koji sadržava prirodne, kulturne, povijesne, tradicijske i druge vrednote na kojem uslugu turističkog vođenja može pružati samo ovlašteni turistički vodič</w:t>
      </w:r>
    </w:p>
    <w:p w14:paraId="27FD48FD" w14:textId="77777777" w:rsidR="00720168" w:rsidRPr="002A6355" w:rsidRDefault="00720168" w:rsidP="00720168">
      <w:pPr>
        <w:jc w:val="both"/>
      </w:pPr>
    </w:p>
    <w:p w14:paraId="3AE5E7A1" w14:textId="77777777" w:rsidR="00720168" w:rsidRPr="002A6355" w:rsidRDefault="00720168" w:rsidP="00720168">
      <w:pPr>
        <w:jc w:val="both"/>
      </w:pPr>
      <w:r w:rsidRPr="002A6355">
        <w:t>23. turistički transfer znači usluga koja se ugovara za poznatog putnika (korisnika usluge), a koja se sastoji od organiziranja turističke asistencije i prijevoza putnika i njegove prtljage između mjesta pružanja različitih usluga putovanja, a osobito između putničkih terminala (kolodvora i luka kopnenog, pomorskog, riječnog i zračnog prijevoza) i smještajnih objekata u dolasku i/ili povratku, između smještajnih objekata, odnosno do ili od mjesta pružanja neke druge ugovorene ugostiteljske ili turističke usluge</w:t>
      </w:r>
    </w:p>
    <w:p w14:paraId="20F3DD89" w14:textId="77777777" w:rsidR="00720168" w:rsidRPr="002A6355" w:rsidRDefault="00720168" w:rsidP="00720168">
      <w:pPr>
        <w:jc w:val="both"/>
      </w:pPr>
    </w:p>
    <w:p w14:paraId="4686A6A3" w14:textId="77777777" w:rsidR="00720168" w:rsidRPr="002A6355" w:rsidRDefault="00720168" w:rsidP="00720168">
      <w:pPr>
        <w:jc w:val="both"/>
      </w:pPr>
      <w:r w:rsidRPr="002A6355">
        <w:t>24. Ministarstvo znači ministarstvo nadležno za turizam</w:t>
      </w:r>
    </w:p>
    <w:p w14:paraId="36B39B33" w14:textId="77777777" w:rsidR="00720168" w:rsidRPr="002A6355" w:rsidRDefault="00720168" w:rsidP="00720168">
      <w:pPr>
        <w:jc w:val="both"/>
      </w:pPr>
    </w:p>
    <w:p w14:paraId="2355C128" w14:textId="77777777" w:rsidR="00720168" w:rsidRPr="002A6355" w:rsidRDefault="00720168" w:rsidP="00720168">
      <w:pPr>
        <w:jc w:val="both"/>
      </w:pPr>
      <w:r w:rsidRPr="002A6355">
        <w:t>25. nadležno upravno tijelo znači upravno tijelo županije odnosno Grada Zagreba u čijem je djelokrugu obavljanje povjerenih poslova državne uprave koji se odnose na pružanje usluga u turizmu</w:t>
      </w:r>
    </w:p>
    <w:p w14:paraId="2BDFD5E7" w14:textId="77777777" w:rsidR="00720168" w:rsidRPr="002A6355" w:rsidRDefault="00720168" w:rsidP="00720168">
      <w:pPr>
        <w:jc w:val="both"/>
      </w:pPr>
    </w:p>
    <w:p w14:paraId="451DC580" w14:textId="77777777" w:rsidR="00720168" w:rsidRPr="002A6355" w:rsidRDefault="00720168" w:rsidP="00720168">
      <w:pPr>
        <w:jc w:val="both"/>
      </w:pPr>
      <w:r w:rsidRPr="002A6355">
        <w:t>26. ministar znači čelnik ministarstva nadležnog za turizam.</w:t>
      </w:r>
    </w:p>
    <w:p w14:paraId="11B01D54" w14:textId="77777777" w:rsidR="00720168" w:rsidRPr="002A6355" w:rsidRDefault="00720168" w:rsidP="00FD172B">
      <w:pPr>
        <w:spacing w:after="160" w:line="259" w:lineRule="auto"/>
        <w:jc w:val="center"/>
        <w:rPr>
          <w:rFonts w:eastAsia="Calibri"/>
        </w:rPr>
      </w:pPr>
    </w:p>
    <w:p w14:paraId="5A0DD9FB" w14:textId="77777777" w:rsidR="00FD172B" w:rsidRPr="002A6355" w:rsidRDefault="00FD172B" w:rsidP="00FD172B">
      <w:pPr>
        <w:spacing w:after="160" w:line="259" w:lineRule="auto"/>
        <w:jc w:val="center"/>
        <w:rPr>
          <w:rFonts w:eastAsia="Calibri"/>
        </w:rPr>
      </w:pPr>
      <w:r w:rsidRPr="002A6355">
        <w:rPr>
          <w:rFonts w:eastAsia="Calibri"/>
        </w:rPr>
        <w:t>Članak 17.</w:t>
      </w:r>
    </w:p>
    <w:p w14:paraId="60705816" w14:textId="77777777" w:rsidR="00FD172B" w:rsidRPr="002A6355" w:rsidRDefault="00FD172B" w:rsidP="00FD172B">
      <w:pPr>
        <w:spacing w:after="160" w:line="259" w:lineRule="auto"/>
        <w:jc w:val="both"/>
        <w:rPr>
          <w:rFonts w:eastAsia="Calibri"/>
        </w:rPr>
      </w:pPr>
      <w:r w:rsidRPr="002A6355">
        <w:rPr>
          <w:rFonts w:eastAsia="Calibri"/>
        </w:rPr>
        <w:tab/>
        <w:t>(1) Voditelj poslova odgovoran je za rad turističke agencije sukladno odredbama ovoga Zakona.</w:t>
      </w:r>
    </w:p>
    <w:p w14:paraId="50F01F08" w14:textId="77777777" w:rsidR="00FD172B" w:rsidRPr="002A6355" w:rsidRDefault="00FD172B" w:rsidP="00FD172B">
      <w:pPr>
        <w:spacing w:after="160" w:line="259" w:lineRule="auto"/>
        <w:jc w:val="both"/>
        <w:rPr>
          <w:rFonts w:eastAsia="Calibri"/>
        </w:rPr>
      </w:pPr>
      <w:r w:rsidRPr="002A6355">
        <w:rPr>
          <w:rFonts w:eastAsia="Calibri"/>
        </w:rPr>
        <w:tab/>
        <w:t>(2) U slučaju opravdane spriječenosti (bolovanje, porodni dopust i slično) ili prestanka radnog odnosa voditelja poslova, turistička agencija može privremeno, ali ne duže od šest mjeseci u tri godine, za vršitelje tih poslova odrediti osobu koja ispunjava uvjete za voditelja poslova iz članka 18. stavka 2. točaka 1., 2. i 4. ovoga Zakona.</w:t>
      </w:r>
    </w:p>
    <w:p w14:paraId="77B3D85C" w14:textId="77777777" w:rsidR="00FD172B" w:rsidRPr="002A6355" w:rsidRDefault="00FD172B" w:rsidP="00FD172B">
      <w:pPr>
        <w:spacing w:after="160" w:line="259" w:lineRule="auto"/>
        <w:jc w:val="center"/>
        <w:rPr>
          <w:rFonts w:eastAsia="Calibri"/>
        </w:rPr>
      </w:pPr>
      <w:r w:rsidRPr="002A6355">
        <w:rPr>
          <w:rFonts w:eastAsia="Calibri"/>
        </w:rPr>
        <w:t>Članak 18.</w:t>
      </w:r>
    </w:p>
    <w:p w14:paraId="49803C01" w14:textId="77777777" w:rsidR="00FD172B" w:rsidRPr="002A6355" w:rsidRDefault="00FD172B" w:rsidP="00FD172B">
      <w:pPr>
        <w:spacing w:after="160" w:line="259" w:lineRule="auto"/>
        <w:jc w:val="both"/>
        <w:rPr>
          <w:rFonts w:eastAsia="Calibri"/>
        </w:rPr>
      </w:pPr>
      <w:r w:rsidRPr="002A6355">
        <w:rPr>
          <w:rFonts w:eastAsia="Calibri"/>
        </w:rPr>
        <w:tab/>
        <w:t>(1) Voditelj poslova je državljanin Republike Hrvatske, državljanin drugih država ugovornica Europskog gospodarskog prostora i Švicarske Konfederacije koji ispunjava uvjete za voditelja poslova propisane ovim Zakonom.</w:t>
      </w:r>
    </w:p>
    <w:p w14:paraId="578AD27F" w14:textId="77777777" w:rsidR="00FD172B" w:rsidRPr="002A6355" w:rsidRDefault="00FD172B" w:rsidP="00FD172B">
      <w:pPr>
        <w:spacing w:after="160" w:line="259" w:lineRule="auto"/>
        <w:jc w:val="both"/>
        <w:rPr>
          <w:rFonts w:eastAsia="Calibri"/>
        </w:rPr>
      </w:pPr>
      <w:r w:rsidRPr="002A6355">
        <w:rPr>
          <w:rFonts w:eastAsia="Calibri"/>
        </w:rPr>
        <w:tab/>
        <w:t>(2) Voditelj poslova mora ispunjavati sljedeće uvjete:</w:t>
      </w:r>
    </w:p>
    <w:p w14:paraId="03BA2DB4" w14:textId="77777777" w:rsidR="00FD172B" w:rsidRPr="002A6355" w:rsidRDefault="00FD172B" w:rsidP="00FD172B">
      <w:pPr>
        <w:spacing w:after="160" w:line="259" w:lineRule="auto"/>
        <w:ind w:left="284"/>
        <w:jc w:val="both"/>
        <w:rPr>
          <w:rFonts w:eastAsia="Calibri"/>
        </w:rPr>
      </w:pPr>
      <w:r w:rsidRPr="002A6355">
        <w:rPr>
          <w:rFonts w:eastAsia="Calibri"/>
        </w:rPr>
        <w:t>1. da ima najmanje završenu srednju školu</w:t>
      </w:r>
    </w:p>
    <w:p w14:paraId="18780485" w14:textId="77777777" w:rsidR="00FD172B" w:rsidRPr="002A6355" w:rsidRDefault="00FD172B" w:rsidP="00FD172B">
      <w:pPr>
        <w:spacing w:after="160" w:line="259" w:lineRule="auto"/>
        <w:ind w:left="284"/>
        <w:jc w:val="both"/>
        <w:rPr>
          <w:rFonts w:eastAsia="Calibri"/>
        </w:rPr>
      </w:pPr>
      <w:r w:rsidRPr="002A6355">
        <w:rPr>
          <w:rFonts w:eastAsia="Calibri"/>
        </w:rPr>
        <w:lastRenderedPageBreak/>
        <w:t>2. da aktivno zna najmanje jedan svjetski jezik (razine B2 prema stupnjevima Zajedničkog europskog referentnog okvira u razumijevanju i govoru) i poznaje još jedan svjetski jezik (razine A2 prema stupnjevima Zajedničkog europskog referentnog okvira u razumijevanju i govoru) te poznaje hrvatski jezik u mjeri dostatnoj za obavljanje poslova voditelja poslova</w:t>
      </w:r>
    </w:p>
    <w:p w14:paraId="4F5229A6" w14:textId="77777777" w:rsidR="00FD172B" w:rsidRPr="002A6355" w:rsidRDefault="00FD172B" w:rsidP="00FD172B">
      <w:pPr>
        <w:spacing w:after="160" w:line="259" w:lineRule="auto"/>
        <w:ind w:left="284"/>
        <w:jc w:val="both"/>
        <w:rPr>
          <w:rFonts w:eastAsia="Calibri"/>
        </w:rPr>
      </w:pPr>
      <w:r w:rsidRPr="002A6355">
        <w:rPr>
          <w:rFonts w:eastAsia="Calibri"/>
        </w:rPr>
        <w:t>3. da ima položen stručni ispit za voditelja poslova</w:t>
      </w:r>
    </w:p>
    <w:p w14:paraId="1E149C26" w14:textId="77777777" w:rsidR="00FD172B" w:rsidRPr="002A6355" w:rsidRDefault="00FD172B" w:rsidP="00FD172B">
      <w:pPr>
        <w:spacing w:after="160" w:line="259" w:lineRule="auto"/>
        <w:ind w:left="284"/>
        <w:jc w:val="both"/>
        <w:rPr>
          <w:rFonts w:eastAsia="Calibri"/>
        </w:rPr>
      </w:pPr>
      <w:r w:rsidRPr="002A6355">
        <w:rPr>
          <w:rFonts w:eastAsia="Calibri"/>
        </w:rPr>
        <w:t>4. da ima jednu godinu radnog iskustva na odgovarajućim poslovima u turističkoj agenciji ili drugim sličnim poslovima u turizmu.</w:t>
      </w:r>
    </w:p>
    <w:p w14:paraId="17B7254A" w14:textId="77777777" w:rsidR="00FD172B" w:rsidRPr="002A6355" w:rsidRDefault="00FD172B" w:rsidP="00FD172B">
      <w:pPr>
        <w:spacing w:after="160" w:line="259" w:lineRule="auto"/>
        <w:jc w:val="both"/>
        <w:rPr>
          <w:rFonts w:eastAsia="Calibri"/>
        </w:rPr>
      </w:pPr>
      <w:r w:rsidRPr="002A6355">
        <w:rPr>
          <w:rFonts w:eastAsia="Calibri"/>
        </w:rPr>
        <w:tab/>
        <w:t>(3) Strani državljani koji nisu državljani država ugovornica Europskog gospodarskog prostora i Švicarske Konfederacije, a koji u Republici Hrvatskoj imaju registrirano vlastito trgovačko društvo ili obrt za pružanje usluga turističke agencije ili imaju odobren stalni boravak u Republici Hrvatskoj mogu obavljati poslove voditelja poslova uz suglasnost Ministarstva ako ispunjavaju uvjete iz stavka 2. ovoga članka.</w:t>
      </w:r>
    </w:p>
    <w:p w14:paraId="681E464C" w14:textId="77777777" w:rsidR="00FD172B" w:rsidRPr="002A6355" w:rsidRDefault="00FD172B" w:rsidP="00FD172B">
      <w:pPr>
        <w:spacing w:after="160" w:line="259" w:lineRule="auto"/>
        <w:jc w:val="both"/>
        <w:rPr>
          <w:rFonts w:eastAsia="Calibri"/>
        </w:rPr>
      </w:pPr>
      <w:r w:rsidRPr="002A6355">
        <w:rPr>
          <w:rFonts w:eastAsia="Calibri"/>
        </w:rPr>
        <w:tab/>
        <w:t>(4) Protiv odluke o zahtjevu za davanje suglasnosti iz stavka 3. ovoga članka nije dopuštena žalba, ali se može pokrenuti upravni spor.</w:t>
      </w:r>
    </w:p>
    <w:p w14:paraId="61307825" w14:textId="77777777" w:rsidR="00FD172B" w:rsidRPr="002A6355" w:rsidRDefault="00FD172B" w:rsidP="00FD172B">
      <w:pPr>
        <w:spacing w:after="160" w:line="259" w:lineRule="auto"/>
        <w:jc w:val="center"/>
        <w:rPr>
          <w:rFonts w:eastAsia="Calibri"/>
        </w:rPr>
      </w:pPr>
      <w:r w:rsidRPr="002A6355">
        <w:rPr>
          <w:rFonts w:eastAsia="Calibri"/>
        </w:rPr>
        <w:t>Članak 20.</w:t>
      </w:r>
    </w:p>
    <w:p w14:paraId="1B7E0214" w14:textId="77777777" w:rsidR="00FD172B" w:rsidRPr="002A6355" w:rsidRDefault="00FD172B" w:rsidP="00FD172B">
      <w:pPr>
        <w:spacing w:after="160" w:line="259" w:lineRule="auto"/>
        <w:jc w:val="both"/>
        <w:rPr>
          <w:rFonts w:eastAsia="Calibri"/>
        </w:rPr>
      </w:pPr>
      <w:r w:rsidRPr="002A6355">
        <w:rPr>
          <w:rFonts w:eastAsia="Calibri"/>
        </w:rPr>
        <w:tab/>
        <w:t>(1) Turistička agencija dužna je na ulazu u poslovnicu odnosno drugi prostor u kojem posluje ili na drugom odgovarajućem mjestu ako se radi o građevini koja je zaštićeno kulturno dobro vidno istaknuti naziv tvrtke i sjedište turističke agencije.</w:t>
      </w:r>
    </w:p>
    <w:p w14:paraId="4C227C8D" w14:textId="77777777" w:rsidR="00FD172B" w:rsidRPr="002A6355" w:rsidRDefault="00FD172B" w:rsidP="00FD172B">
      <w:pPr>
        <w:spacing w:after="160" w:line="259" w:lineRule="auto"/>
        <w:jc w:val="both"/>
        <w:rPr>
          <w:rFonts w:eastAsia="Calibri"/>
        </w:rPr>
      </w:pPr>
      <w:r w:rsidRPr="002A6355">
        <w:rPr>
          <w:rFonts w:eastAsia="Calibri"/>
        </w:rPr>
        <w:tab/>
        <w:t>(2) U tvrtki turistička agencija može, uz naznaku kojom se obilježava ime turističke agencije, koristiti i izraze uobičajene u turističkom poslovanju, kao što su: </w:t>
      </w:r>
      <w:r w:rsidRPr="002A6355">
        <w:rPr>
          <w:rFonts w:eastAsia="Calibri"/>
          <w:i/>
          <w:iCs/>
        </w:rPr>
        <w:t>»tours«, »travel« </w:t>
      </w:r>
      <w:r w:rsidRPr="002A6355">
        <w:rPr>
          <w:rFonts w:eastAsia="Calibri"/>
        </w:rPr>
        <w:t>i slično.</w:t>
      </w:r>
    </w:p>
    <w:p w14:paraId="62110B68" w14:textId="77777777" w:rsidR="00FD172B" w:rsidRPr="002A6355" w:rsidRDefault="00FD172B" w:rsidP="00FD172B">
      <w:pPr>
        <w:spacing w:after="160" w:line="259" w:lineRule="auto"/>
        <w:jc w:val="both"/>
        <w:rPr>
          <w:rFonts w:eastAsia="Calibri"/>
        </w:rPr>
      </w:pPr>
      <w:r w:rsidRPr="002A6355">
        <w:rPr>
          <w:rFonts w:eastAsia="Calibri"/>
        </w:rPr>
        <w:tab/>
        <w:t>(3) Turistička agencija dužna je na ulazu u poslovnicu vidno istaknuti radno vrijeme za rad s korisnicima usluga i pridržavati se istaknutog radnog vremena.</w:t>
      </w:r>
    </w:p>
    <w:p w14:paraId="42EF7AFC" w14:textId="77777777" w:rsidR="00FD172B" w:rsidRPr="002A6355" w:rsidRDefault="00FD172B" w:rsidP="00FD172B">
      <w:pPr>
        <w:spacing w:before="100" w:beforeAutospacing="1" w:after="100" w:afterAutospacing="1"/>
        <w:rPr>
          <w:rFonts w:eastAsia="Calibri"/>
        </w:rPr>
      </w:pPr>
      <w:r w:rsidRPr="002A6355">
        <w:rPr>
          <w:rFonts w:eastAsia="Calibri"/>
        </w:rPr>
        <w:tab/>
        <w:t>(4) Turistička agencija dužna je u svim pisanim promidžbenim materijalima u kojima nudi svoje usluge, kao i na svim poslovnim dokumentima i mrežnim stranicama vidljivo naznačiti tvrtku i sjedište turističke agencije te naznaku »turistička agencija« ili »putnička agencija«, na hrvatskom jeziku, a može ih istodobno naznačiti i na nekom drugom jeziku.</w:t>
      </w:r>
    </w:p>
    <w:p w14:paraId="784DE617" w14:textId="77777777" w:rsidR="00FD172B" w:rsidRPr="002A6355" w:rsidRDefault="00FD172B" w:rsidP="00FD172B">
      <w:pPr>
        <w:spacing w:after="160" w:line="259" w:lineRule="auto"/>
        <w:jc w:val="center"/>
        <w:rPr>
          <w:rFonts w:eastAsia="Calibri"/>
          <w:i/>
          <w:iCs/>
        </w:rPr>
      </w:pPr>
      <w:r w:rsidRPr="002A6355">
        <w:rPr>
          <w:rFonts w:eastAsia="Calibri"/>
          <w:i/>
          <w:iCs/>
        </w:rPr>
        <w:t>Rješenje o odobrenju za pružanje usluga turističkog vodiča</w:t>
      </w:r>
    </w:p>
    <w:p w14:paraId="5F810AAC" w14:textId="77777777" w:rsidR="00FD172B" w:rsidRPr="002A6355" w:rsidRDefault="00FD172B" w:rsidP="00FD172B">
      <w:pPr>
        <w:spacing w:after="160" w:line="259" w:lineRule="auto"/>
        <w:jc w:val="center"/>
        <w:rPr>
          <w:rFonts w:eastAsia="Calibri"/>
        </w:rPr>
      </w:pPr>
      <w:r w:rsidRPr="002A6355">
        <w:rPr>
          <w:rFonts w:eastAsia="Calibri"/>
        </w:rPr>
        <w:t>Članak 73.</w:t>
      </w:r>
    </w:p>
    <w:p w14:paraId="74834E4F" w14:textId="77777777" w:rsidR="00FD172B" w:rsidRPr="002A6355" w:rsidRDefault="00FD172B" w:rsidP="00FD172B">
      <w:pPr>
        <w:spacing w:after="160" w:line="259" w:lineRule="auto"/>
        <w:jc w:val="both"/>
        <w:rPr>
          <w:rFonts w:eastAsia="Calibri"/>
        </w:rPr>
      </w:pPr>
      <w:r w:rsidRPr="002A6355">
        <w:rPr>
          <w:rFonts w:eastAsia="Calibri"/>
        </w:rPr>
        <w:tab/>
        <w:t>(1) Turistički vodič za pružanje usluga turističkog vodiča mora ishoditi rješenje o odobrenju za pružanje usluga turističkog vodiča koje izdaje nadležno upravno tijelo.</w:t>
      </w:r>
    </w:p>
    <w:p w14:paraId="6C602721" w14:textId="77777777" w:rsidR="00FD172B" w:rsidRPr="002A6355" w:rsidRDefault="00FD172B" w:rsidP="00FD172B">
      <w:pPr>
        <w:spacing w:after="160" w:line="259" w:lineRule="auto"/>
        <w:jc w:val="both"/>
        <w:rPr>
          <w:rFonts w:eastAsia="Calibri"/>
        </w:rPr>
      </w:pPr>
      <w:r w:rsidRPr="002A6355">
        <w:rPr>
          <w:rFonts w:eastAsia="Calibri"/>
        </w:rPr>
        <w:tab/>
        <w:t>(2) Rješenje o odobrenju iz stavka 1. ovoga članka izdat će nadležno upravno tijelo kojem je turistički vodič podnio zahtjev ako turistički vodič ispunjava sljedeće uvjete:</w:t>
      </w:r>
    </w:p>
    <w:p w14:paraId="3FCA15B3" w14:textId="77777777" w:rsidR="00FD172B" w:rsidRPr="002A6355" w:rsidRDefault="00FD172B" w:rsidP="00FD172B">
      <w:pPr>
        <w:spacing w:after="160" w:line="259" w:lineRule="auto"/>
        <w:ind w:left="284"/>
        <w:jc w:val="both"/>
        <w:rPr>
          <w:rFonts w:eastAsia="Calibri"/>
        </w:rPr>
      </w:pPr>
      <w:r w:rsidRPr="002A6355">
        <w:rPr>
          <w:rFonts w:eastAsia="Calibri"/>
        </w:rPr>
        <w:t>1. da ima najmanje završenu srednju školu</w:t>
      </w:r>
    </w:p>
    <w:p w14:paraId="46AF3F7B" w14:textId="77777777" w:rsidR="00FD172B" w:rsidRPr="002A6355" w:rsidRDefault="00FD172B" w:rsidP="00FD172B">
      <w:pPr>
        <w:spacing w:after="160" w:line="259" w:lineRule="auto"/>
        <w:ind w:left="284"/>
        <w:jc w:val="both"/>
        <w:rPr>
          <w:rFonts w:eastAsia="Calibri"/>
        </w:rPr>
      </w:pPr>
      <w:r w:rsidRPr="002A6355">
        <w:rPr>
          <w:rFonts w:eastAsia="Calibri"/>
        </w:rPr>
        <w:t>2. da ima položen stručni ispit za turističkog vodiča</w:t>
      </w:r>
    </w:p>
    <w:p w14:paraId="4C232827" w14:textId="77777777" w:rsidR="00FD172B" w:rsidRPr="002A6355" w:rsidRDefault="00FD172B" w:rsidP="00FD172B">
      <w:pPr>
        <w:spacing w:after="160" w:line="259" w:lineRule="auto"/>
        <w:ind w:left="284"/>
        <w:jc w:val="both"/>
        <w:rPr>
          <w:rFonts w:eastAsia="Calibri"/>
        </w:rPr>
      </w:pPr>
      <w:r w:rsidRPr="002A6355">
        <w:rPr>
          <w:rFonts w:eastAsia="Calibri"/>
        </w:rPr>
        <w:lastRenderedPageBreak/>
        <w:t>3. da zna jezik na kojem će pružati usluge turističkog vodiča razine B2 prema stupnjevima Zajedničkog europskog referentnog okvira u razumijevanju i govoru i poznaje hrvatski jezik u mjeri dostatnoj za pružanje usluga turističkog vodiča.</w:t>
      </w:r>
    </w:p>
    <w:p w14:paraId="7BC82B2B" w14:textId="77777777" w:rsidR="00FD172B" w:rsidRPr="002A6355" w:rsidRDefault="00FD172B" w:rsidP="00FD172B">
      <w:pPr>
        <w:spacing w:after="160" w:line="259" w:lineRule="auto"/>
        <w:jc w:val="both"/>
        <w:rPr>
          <w:rFonts w:eastAsia="Calibri"/>
        </w:rPr>
      </w:pPr>
      <w:r w:rsidRPr="002A6355">
        <w:rPr>
          <w:rFonts w:eastAsia="Calibri"/>
        </w:rPr>
        <w:tab/>
        <w:t>(3) Izvršno rješenje o odobrenju za pružanje usluga turističkog vodiča upisuje se u Središnji registar.</w:t>
      </w:r>
    </w:p>
    <w:p w14:paraId="492D0A01" w14:textId="5C8EDA5F" w:rsidR="00FD172B" w:rsidRPr="002A6355" w:rsidRDefault="00FD172B" w:rsidP="00FD172B">
      <w:pPr>
        <w:spacing w:after="160" w:line="259" w:lineRule="auto"/>
        <w:jc w:val="both"/>
        <w:rPr>
          <w:rFonts w:eastAsia="Calibri"/>
        </w:rPr>
      </w:pPr>
      <w:r w:rsidRPr="002A6355">
        <w:rPr>
          <w:rFonts w:eastAsia="Calibri"/>
        </w:rPr>
        <w:tab/>
        <w:t>(4) Izvršno rješenje o odobrenju za pružanje usluga turističkog vodiča nadležno upravno tijelo dostavlja nadležnom područnom uredu turističke inspekcije tijela državne uprave nadležnog za inspekcijske poslove i nadležnoj ispostavi područnog ureda tijela državne uprave nadležnog za porezni sustav.</w:t>
      </w:r>
    </w:p>
    <w:p w14:paraId="5FE5AC17" w14:textId="77777777" w:rsidR="00FD172B" w:rsidRPr="002A6355" w:rsidRDefault="00FD172B" w:rsidP="00FD172B">
      <w:pPr>
        <w:spacing w:after="160" w:line="259" w:lineRule="auto"/>
        <w:jc w:val="both"/>
        <w:rPr>
          <w:rFonts w:eastAsia="Calibri"/>
        </w:rPr>
      </w:pPr>
      <w:r w:rsidRPr="002A6355">
        <w:rPr>
          <w:rFonts w:eastAsia="Calibri"/>
        </w:rPr>
        <w:tab/>
        <w:t>(5) Protiv rješenja iz stavka 1. ovoga članka može se izjaviti žalba Ministarstvu.</w:t>
      </w:r>
    </w:p>
    <w:p w14:paraId="0EFBE546" w14:textId="77777777" w:rsidR="00FD172B" w:rsidRPr="002A6355" w:rsidRDefault="00FD172B" w:rsidP="00FD172B">
      <w:pPr>
        <w:spacing w:after="160" w:line="259" w:lineRule="auto"/>
        <w:jc w:val="center"/>
        <w:rPr>
          <w:rFonts w:eastAsia="Calibri"/>
        </w:rPr>
      </w:pPr>
      <w:r w:rsidRPr="002A6355">
        <w:rPr>
          <w:rFonts w:eastAsia="Calibri"/>
        </w:rPr>
        <w:t>Članak 74.</w:t>
      </w:r>
    </w:p>
    <w:p w14:paraId="70976161" w14:textId="77777777" w:rsidR="00FD172B" w:rsidRPr="002A6355" w:rsidRDefault="00FD172B" w:rsidP="00FD172B">
      <w:pPr>
        <w:spacing w:after="160" w:line="259" w:lineRule="auto"/>
        <w:jc w:val="both"/>
        <w:rPr>
          <w:rFonts w:eastAsia="Calibri"/>
        </w:rPr>
      </w:pPr>
      <w:r w:rsidRPr="002A6355">
        <w:rPr>
          <w:rFonts w:eastAsia="Calibri"/>
        </w:rPr>
        <w:tab/>
        <w:t>Rješenje o odobrenju iz članka 73. stavka 1. ovoga Zakona sadrži:</w:t>
      </w:r>
    </w:p>
    <w:p w14:paraId="7A7FB3DB" w14:textId="77777777" w:rsidR="00FD172B" w:rsidRPr="002A6355" w:rsidRDefault="00FD172B" w:rsidP="00FD172B">
      <w:pPr>
        <w:spacing w:after="160" w:line="259" w:lineRule="auto"/>
        <w:ind w:left="284"/>
        <w:jc w:val="both"/>
        <w:rPr>
          <w:rFonts w:eastAsia="Calibri"/>
        </w:rPr>
      </w:pPr>
      <w:r w:rsidRPr="002A6355">
        <w:rPr>
          <w:rFonts w:eastAsia="Calibri"/>
        </w:rPr>
        <w:t>1. ime i prezime, osobni identifikacijski broj, datum i mjesto rođenja te adresu turističkog vodiča</w:t>
      </w:r>
    </w:p>
    <w:p w14:paraId="1023CEE0" w14:textId="77777777" w:rsidR="00FD172B" w:rsidRPr="002A6355" w:rsidRDefault="00FD172B" w:rsidP="00FD172B">
      <w:pPr>
        <w:spacing w:after="160" w:line="259" w:lineRule="auto"/>
        <w:ind w:left="284"/>
        <w:jc w:val="both"/>
        <w:rPr>
          <w:rFonts w:eastAsia="Calibri"/>
        </w:rPr>
      </w:pPr>
      <w:r w:rsidRPr="002A6355">
        <w:rPr>
          <w:rFonts w:eastAsia="Calibri"/>
        </w:rPr>
        <w:t>2. naznaku o položenom općem dijelu stručnog ispita i posebnom dijelu/posebnim dijelovima za zaštićene cjeline (lokalitete) za županije za koje je položen stručni ispit</w:t>
      </w:r>
    </w:p>
    <w:p w14:paraId="48C413A8" w14:textId="77777777" w:rsidR="00FD172B" w:rsidRPr="002A6355" w:rsidRDefault="00FD172B" w:rsidP="00FD172B">
      <w:pPr>
        <w:spacing w:after="160" w:line="259" w:lineRule="auto"/>
        <w:ind w:left="284"/>
        <w:jc w:val="both"/>
        <w:rPr>
          <w:rFonts w:eastAsia="Calibri"/>
        </w:rPr>
      </w:pPr>
      <w:r w:rsidRPr="002A6355">
        <w:rPr>
          <w:rFonts w:eastAsia="Calibri"/>
        </w:rPr>
        <w:t>3. jezik na kojem će pružati usluge turističkog vodiča.</w:t>
      </w:r>
    </w:p>
    <w:p w14:paraId="140BFE65" w14:textId="77777777" w:rsidR="00FD172B" w:rsidRPr="002A6355" w:rsidRDefault="00FD172B" w:rsidP="00FD172B">
      <w:pPr>
        <w:spacing w:after="160" w:line="259" w:lineRule="auto"/>
        <w:jc w:val="center"/>
        <w:rPr>
          <w:rFonts w:eastAsia="Calibri"/>
        </w:rPr>
      </w:pPr>
      <w:r w:rsidRPr="002A6355">
        <w:rPr>
          <w:rFonts w:eastAsia="Calibri"/>
        </w:rPr>
        <w:t>Članak 75.</w:t>
      </w:r>
    </w:p>
    <w:p w14:paraId="2B2B2D41" w14:textId="77777777" w:rsidR="00FD172B" w:rsidRPr="002A6355" w:rsidRDefault="00FD172B" w:rsidP="00FD172B">
      <w:pPr>
        <w:spacing w:after="160" w:line="259" w:lineRule="auto"/>
        <w:jc w:val="both"/>
        <w:rPr>
          <w:rFonts w:eastAsia="Calibri"/>
        </w:rPr>
      </w:pPr>
      <w:r w:rsidRPr="002A6355">
        <w:rPr>
          <w:rFonts w:eastAsia="Calibri"/>
        </w:rPr>
        <w:tab/>
        <w:t>(1) Turistički vodič pruža usluge turističkog vodiča u skladu s izdanim rješenjem o odobrenju.</w:t>
      </w:r>
    </w:p>
    <w:p w14:paraId="3273D1CF" w14:textId="77777777" w:rsidR="00FD172B" w:rsidRPr="002A6355" w:rsidRDefault="00FD172B" w:rsidP="00FD172B">
      <w:pPr>
        <w:spacing w:after="160" w:line="259" w:lineRule="auto"/>
        <w:jc w:val="both"/>
        <w:rPr>
          <w:rFonts w:eastAsia="Calibri"/>
        </w:rPr>
      </w:pPr>
      <w:r w:rsidRPr="002A6355">
        <w:rPr>
          <w:rFonts w:eastAsia="Calibri"/>
        </w:rPr>
        <w:tab/>
        <w:t>(2) Turistički vodič dužan je za pruženu uslugu izdati račun korisniku usluge ako pružanje usluge ne organizira turistička agencija ili drugi prodavatelj ili račun ne izda udruga turističkih vodiča koje je član.</w:t>
      </w:r>
    </w:p>
    <w:p w14:paraId="2044B8B6" w14:textId="77777777" w:rsidR="00FD172B" w:rsidRPr="002A6355" w:rsidRDefault="00FD172B" w:rsidP="00FD172B">
      <w:pPr>
        <w:spacing w:after="160" w:line="259" w:lineRule="auto"/>
        <w:jc w:val="both"/>
        <w:rPr>
          <w:rFonts w:eastAsia="Calibri"/>
        </w:rPr>
      </w:pPr>
      <w:r w:rsidRPr="002A6355">
        <w:rPr>
          <w:rFonts w:eastAsia="Calibri"/>
        </w:rPr>
        <w:tab/>
        <w:t>(3) Turistički vodič dužan je prilikom pružanja usluga nositi na vidljivom mjestu iskaznicu turističkog vodiča kojom se utvrđuje njegovo svojstvo.</w:t>
      </w:r>
    </w:p>
    <w:p w14:paraId="076ECEAD" w14:textId="77777777" w:rsidR="00FD172B" w:rsidRPr="002A6355" w:rsidRDefault="00FD172B" w:rsidP="00FD172B">
      <w:pPr>
        <w:spacing w:after="160" w:line="259" w:lineRule="auto"/>
        <w:jc w:val="both"/>
        <w:rPr>
          <w:rFonts w:eastAsia="Calibri"/>
        </w:rPr>
      </w:pPr>
      <w:r w:rsidRPr="002A6355">
        <w:rPr>
          <w:rFonts w:eastAsia="Calibri"/>
        </w:rPr>
        <w:tab/>
        <w:t>(4) Ministar pravilnikom propisuje oblik i obrazac iskaznice turističkog vodiča te način njezina izdavanja i uporabe.</w:t>
      </w:r>
    </w:p>
    <w:p w14:paraId="40FB6AEF" w14:textId="77777777" w:rsidR="00FD172B" w:rsidRPr="002A6355" w:rsidRDefault="00FD172B" w:rsidP="00FD172B">
      <w:pPr>
        <w:spacing w:after="160" w:line="259" w:lineRule="auto"/>
        <w:jc w:val="center"/>
        <w:rPr>
          <w:rFonts w:eastAsia="Calibri"/>
        </w:rPr>
      </w:pPr>
      <w:r w:rsidRPr="002A6355">
        <w:rPr>
          <w:rFonts w:eastAsia="Calibri"/>
        </w:rPr>
        <w:t>Članak 107.</w:t>
      </w:r>
    </w:p>
    <w:p w14:paraId="0842337C" w14:textId="77777777" w:rsidR="00FD172B" w:rsidRPr="002A6355" w:rsidRDefault="00FD172B" w:rsidP="00FD172B">
      <w:pPr>
        <w:spacing w:after="160" w:line="259" w:lineRule="auto"/>
        <w:jc w:val="both"/>
        <w:rPr>
          <w:rFonts w:eastAsia="Calibri"/>
        </w:rPr>
      </w:pPr>
      <w:r w:rsidRPr="002A6355">
        <w:rPr>
          <w:rFonts w:eastAsia="Calibri"/>
        </w:rPr>
        <w:tab/>
        <w:t>(1) Novčanom kaznom od 5000,00 do 30.000,00 kuna kaznit će se za prekršaj pravna osoba, fizička osoba – obrtnik i trgovac pojedinac ako:</w:t>
      </w:r>
    </w:p>
    <w:p w14:paraId="6EBDDBA9" w14:textId="77777777" w:rsidR="00FD172B" w:rsidRPr="002A6355" w:rsidRDefault="00FD172B" w:rsidP="00FD172B">
      <w:pPr>
        <w:spacing w:after="160" w:line="259" w:lineRule="auto"/>
        <w:ind w:left="284"/>
        <w:jc w:val="both"/>
        <w:rPr>
          <w:rFonts w:eastAsia="Calibri"/>
        </w:rPr>
      </w:pPr>
      <w:r w:rsidRPr="002A6355">
        <w:rPr>
          <w:rFonts w:eastAsia="Calibri"/>
        </w:rPr>
        <w:t>1. u svojstvu organizatora ili prodavatelja paket-aranžmana, a prije nego što se putnik obveže bilo kojim ugovorom o putovanju u paket-aranžmanu ili bilo kojom odgovarajućom ponudom, ne pruži putniku odgovarajuće standardne informacije i informacije koje su relevantne za paket-aranžman sukladno članku 29. stavcima 1. i 2. ovoga Zakona (članak 29. stavci 1. i 2.)</w:t>
      </w:r>
    </w:p>
    <w:p w14:paraId="04A0C468" w14:textId="77777777" w:rsidR="00FD172B" w:rsidRPr="002A6355" w:rsidRDefault="00FD172B" w:rsidP="00FD172B">
      <w:pPr>
        <w:spacing w:after="160" w:line="259" w:lineRule="auto"/>
        <w:ind w:left="284"/>
        <w:jc w:val="both"/>
        <w:rPr>
          <w:rFonts w:eastAsia="Calibri"/>
        </w:rPr>
      </w:pPr>
      <w:r w:rsidRPr="002A6355">
        <w:rPr>
          <w:rFonts w:eastAsia="Calibri"/>
        </w:rPr>
        <w:t xml:space="preserve">2. u odnosu na paket-aranžmane kako su definirani u članku 7. točki 2. podtočki b) podpodtočki 5. ovoga Zakona, kao organizator i trgovac kojima su podaci (o imenu putnika, </w:t>
      </w:r>
      <w:r w:rsidRPr="002A6355">
        <w:rPr>
          <w:rFonts w:eastAsia="Calibri"/>
        </w:rPr>
        <w:lastRenderedPageBreak/>
        <w:t>podaci o plaćanju i adresa e-pošte) dostavljeni ne pruži putniku informacije navedene u članku 29. stavku 1. ovoga Zakona ako su one relevantne za odgovarajuće usluge putovanja koje nudi (članak 29. stavak 3.)</w:t>
      </w:r>
    </w:p>
    <w:p w14:paraId="269B6D60" w14:textId="77777777" w:rsidR="00FD172B" w:rsidRPr="002A6355" w:rsidRDefault="00FD172B" w:rsidP="00FD172B">
      <w:pPr>
        <w:spacing w:after="160" w:line="259" w:lineRule="auto"/>
        <w:ind w:left="284"/>
        <w:jc w:val="both"/>
        <w:rPr>
          <w:rFonts w:eastAsia="Calibri"/>
        </w:rPr>
      </w:pPr>
      <w:r w:rsidRPr="002A6355">
        <w:rPr>
          <w:rFonts w:eastAsia="Calibri"/>
        </w:rPr>
        <w:t>3. u svojstvu posrednika u sklapanju ugovora o paket-aranžmanu koji organizira turistička agencija koja nema sjedište u Republici Hrvatskoj, u promidžbenim materijalima i na svojim mrežnim stranicama ne objavi u kojem svojstvu nastupa i koja svojstva ima, ili ne objavi opće uvjete poslovanja turističke agencije – organizatora putovanja te prava i obveze turističke agencije i korisnika usluge na hrvatskom jeziku (članak 29. stavak 4.)</w:t>
      </w:r>
    </w:p>
    <w:p w14:paraId="33BFBA11" w14:textId="77777777" w:rsidR="00FD172B" w:rsidRPr="002A6355" w:rsidRDefault="00FD172B" w:rsidP="00FD172B">
      <w:pPr>
        <w:spacing w:after="160" w:line="259" w:lineRule="auto"/>
        <w:ind w:left="284"/>
        <w:jc w:val="both"/>
        <w:rPr>
          <w:rFonts w:eastAsia="Calibri"/>
        </w:rPr>
      </w:pPr>
      <w:r w:rsidRPr="002A6355">
        <w:rPr>
          <w:rFonts w:eastAsia="Calibri"/>
        </w:rPr>
        <w:t>4. putniku informacije iz članka 29. stavaka 1. – 4. ovoga Zakona nije pružio na jasan, razumljiv i lako uočljiv način ili, kada se one pružaju u pisanom obliku, nisu čitljive niti napisane na hrvatskom jeziku (članak 29. stavak 5.)</w:t>
      </w:r>
    </w:p>
    <w:p w14:paraId="5D51EEDF" w14:textId="77777777" w:rsidR="00FD172B" w:rsidRPr="002A6355" w:rsidRDefault="00FD172B" w:rsidP="00FD172B">
      <w:pPr>
        <w:spacing w:after="160" w:line="259" w:lineRule="auto"/>
        <w:ind w:left="284"/>
        <w:jc w:val="both"/>
        <w:rPr>
          <w:rFonts w:eastAsia="Calibri"/>
        </w:rPr>
      </w:pPr>
      <w:r w:rsidRPr="002A6355">
        <w:rPr>
          <w:rFonts w:eastAsia="Calibri"/>
        </w:rPr>
        <w:t>5. informacije koje se putniku pružaju u skladu s člankom 29. stavkom 1. točkama a), c), d), e) i g) ovoga Zakona nisu sastavni dio ugovora o putovanju u paket-aranžmanu ili kao organizator ili prodavatelj paket-aranžmana ove informacije izmijeni bez izričite suglasnosti putnika, ili ako kao organizator i, prema potrebi, prodavatelj na jasan, razumljiv i lako uočljiv način ne dostavi putniku prije sklapanja ugovora o paket-aranžmanu sve izmjene predugovornih informacija (članak 30. stavci 1. i 2.)</w:t>
      </w:r>
    </w:p>
    <w:p w14:paraId="2B45D2E8" w14:textId="77777777" w:rsidR="00FD172B" w:rsidRPr="002A6355" w:rsidRDefault="00FD172B" w:rsidP="00FD172B">
      <w:pPr>
        <w:spacing w:after="160" w:line="259" w:lineRule="auto"/>
        <w:ind w:left="284"/>
        <w:jc w:val="both"/>
        <w:rPr>
          <w:rFonts w:eastAsia="Calibri"/>
        </w:rPr>
      </w:pPr>
      <w:r w:rsidRPr="002A6355">
        <w:rPr>
          <w:rFonts w:eastAsia="Calibri"/>
        </w:rPr>
        <w:t>6. ugovor o putovanju u paket-aranžmanu nije sastavljen na jasnom i razumljivom jeziku niti je čitljiv ako je u pisanom obliku (članak 31. stavak 1.)</w:t>
      </w:r>
    </w:p>
    <w:p w14:paraId="30B8C55B" w14:textId="77777777" w:rsidR="00FD172B" w:rsidRPr="002A6355" w:rsidRDefault="00FD172B" w:rsidP="00FD172B">
      <w:pPr>
        <w:spacing w:after="160" w:line="259" w:lineRule="auto"/>
        <w:ind w:left="284"/>
        <w:jc w:val="both"/>
        <w:rPr>
          <w:rFonts w:eastAsia="Calibri"/>
        </w:rPr>
      </w:pPr>
      <w:r w:rsidRPr="002A6355">
        <w:rPr>
          <w:rFonts w:eastAsia="Calibri"/>
        </w:rPr>
        <w:t>7. kao organizator i, prema potrebi, prodavatelj ili trgovac obavlja prodaju ili nudi na prodaju paket-aranžmane na području Republike Hrvatske a ne sastavi ugovor o putovanju u paket-aranžmanu na hrvatskom jeziku ili ugovor nije čitljiv ako je u pisanom obliku (članak 31. stavak 2.)</w:t>
      </w:r>
    </w:p>
    <w:p w14:paraId="3B77FAF1" w14:textId="77777777" w:rsidR="00FD172B" w:rsidRPr="002A6355" w:rsidRDefault="00FD172B" w:rsidP="00FD172B">
      <w:pPr>
        <w:spacing w:after="160" w:line="259" w:lineRule="auto"/>
        <w:ind w:left="284"/>
        <w:jc w:val="both"/>
        <w:rPr>
          <w:rFonts w:eastAsia="Calibri"/>
        </w:rPr>
      </w:pPr>
      <w:r w:rsidRPr="002A6355">
        <w:rPr>
          <w:rFonts w:eastAsia="Calibri"/>
        </w:rPr>
        <w:t>8. kao organizator ili prodavatelj paket-aranžmana ne preda putniku primjerak ugovora ili potvrdu o tom ugovoru sukladno članku 31. stavcima 4. i 6. ovoga Zakona (članak 31. stavci 4. i 6.)</w:t>
      </w:r>
    </w:p>
    <w:p w14:paraId="04E2C2F3" w14:textId="77777777" w:rsidR="00FD172B" w:rsidRPr="002A6355" w:rsidRDefault="00FD172B" w:rsidP="00FD172B">
      <w:pPr>
        <w:spacing w:after="160" w:line="259" w:lineRule="auto"/>
        <w:ind w:left="284"/>
        <w:jc w:val="both"/>
        <w:rPr>
          <w:rFonts w:eastAsia="Calibri"/>
        </w:rPr>
      </w:pPr>
      <w:r w:rsidRPr="002A6355">
        <w:rPr>
          <w:rFonts w:eastAsia="Calibri"/>
        </w:rPr>
        <w:t>9. ugovor o putovanju u paket-aranžmanu ili potvrda o tom ugovoru ne sadrži sve informacije iz članka 32. stavaka 1. i 2. ovoga Zakona ili informacije iz stavka 1. – 3. toga članka nisu pružene na jasan, razumljiv i lako uočljiv način (članak 32. stavci 1. – 4.)</w:t>
      </w:r>
    </w:p>
    <w:p w14:paraId="0A5D9E20" w14:textId="77777777" w:rsidR="00FD172B" w:rsidRPr="002A6355" w:rsidRDefault="00FD172B" w:rsidP="00FD172B">
      <w:pPr>
        <w:spacing w:after="160" w:line="259" w:lineRule="auto"/>
        <w:ind w:left="284"/>
        <w:jc w:val="both"/>
        <w:rPr>
          <w:rFonts w:eastAsia="Calibri"/>
        </w:rPr>
      </w:pPr>
      <w:r w:rsidRPr="002A6355">
        <w:rPr>
          <w:rFonts w:eastAsia="Calibri"/>
        </w:rPr>
        <w:t>10. kao organizator paket-aranžmana, prije početka paket-aranžmana, pravodobno ne dostavi putniku potrebne priznanice, vaučere i karte, informacije o predviđenim vremenima polaska i, prema potrebi, roku za registraciju, kao i o predviđenim vremenima za mjesta usputnog zaustavljanja, prometnim vezama i dolasku (članak 32. stavak 5.)</w:t>
      </w:r>
    </w:p>
    <w:p w14:paraId="4487EDCB" w14:textId="77777777" w:rsidR="00FD172B" w:rsidRPr="002A6355" w:rsidRDefault="00FD172B" w:rsidP="00FD172B">
      <w:pPr>
        <w:spacing w:after="160" w:line="259" w:lineRule="auto"/>
        <w:ind w:left="284"/>
        <w:jc w:val="both"/>
        <w:rPr>
          <w:rFonts w:eastAsia="Calibri"/>
        </w:rPr>
      </w:pPr>
      <w:r w:rsidRPr="002A6355">
        <w:rPr>
          <w:rFonts w:eastAsia="Calibri"/>
        </w:rPr>
        <w:t>11. kao organizator paket-aranžmana poveća ugovorenu cijenu nakon sklapanja ugovora o putovanju u paket-aranžmanu, a u ugovoru nije izričito utvrđena mogućnost povećanja cijene paket-aranžmana niti pravo putnika na sniženje cijene, niti način izračunavanja korekcija cijene, ili ako o povećanju cijene ne obavijesti putnika na jasan i razumljiv način na trajnom nosaču podataka najkasnije 20 dana prije početka paket-aranžmana (članak 35. stavci 1. i 3.)</w:t>
      </w:r>
    </w:p>
    <w:p w14:paraId="2DBA591E" w14:textId="77777777" w:rsidR="00FD172B" w:rsidRPr="002A6355" w:rsidRDefault="00FD172B" w:rsidP="00FD172B">
      <w:pPr>
        <w:spacing w:after="160" w:line="259" w:lineRule="auto"/>
        <w:ind w:left="284"/>
        <w:jc w:val="both"/>
        <w:rPr>
          <w:rFonts w:eastAsia="Calibri"/>
        </w:rPr>
      </w:pPr>
      <w:r w:rsidRPr="002A6355">
        <w:rPr>
          <w:rFonts w:eastAsia="Calibri"/>
        </w:rPr>
        <w:t xml:space="preserve">12. kao organizator paket-aranžmana jednostrano izmijeni uvjete ugovora o putovanju u paket-aranžmanu prije početka paket-aranžmana, suprotno odredbama članka 36. stavaka 1. </w:t>
      </w:r>
      <w:r w:rsidRPr="002A6355">
        <w:rPr>
          <w:rFonts w:eastAsia="Calibri"/>
        </w:rPr>
        <w:lastRenderedPageBreak/>
        <w:t>i 5. ovoga Zakona, ili ako bez nepotrebnog odgađanja na jasan, razumljiv i lako uočljiv način na trajnom nosaču podataka ne pruži putniku obavijesti iz članka 36. stavka 4. ovoga Zakona (članak 36. stavci 1., 4. i 5.)</w:t>
      </w:r>
    </w:p>
    <w:p w14:paraId="60F99B9A" w14:textId="77777777" w:rsidR="00FD172B" w:rsidRPr="002A6355" w:rsidRDefault="00FD172B" w:rsidP="00FD172B">
      <w:pPr>
        <w:spacing w:after="160" w:line="259" w:lineRule="auto"/>
        <w:ind w:left="284"/>
        <w:jc w:val="both"/>
        <w:rPr>
          <w:rFonts w:eastAsia="Calibri"/>
        </w:rPr>
      </w:pPr>
      <w:r w:rsidRPr="002A6355">
        <w:rPr>
          <w:rFonts w:eastAsia="Calibri"/>
        </w:rPr>
        <w:t>13. u slučaju kada putnik iskoristi svoje pravo na jednostrani raskid ugovora u skladu s člankom 36. stavkom 2. točkom b) ovoga Zakona, a ne prihvati zamjenski paket-aranžman, organizator bez odgađanja, a najkasnije u roku od 14 dana od dana kad je zaprimio obavijest o odluci putnika da raskida ugovor, ne vrati putniku sva plaćanja koja su na temelju ugovora izvršena od strane putnika ili u ime putnika (članak 36. stavak 8.)</w:t>
      </w:r>
    </w:p>
    <w:p w14:paraId="62D35CA1" w14:textId="77777777" w:rsidR="00FD172B" w:rsidRPr="002A6355" w:rsidRDefault="00FD172B" w:rsidP="00FD172B">
      <w:pPr>
        <w:spacing w:after="160" w:line="259" w:lineRule="auto"/>
        <w:ind w:left="284"/>
        <w:jc w:val="both"/>
        <w:rPr>
          <w:rFonts w:eastAsia="Calibri"/>
        </w:rPr>
      </w:pPr>
      <w:r w:rsidRPr="002A6355">
        <w:rPr>
          <w:rFonts w:eastAsia="Calibri"/>
        </w:rPr>
        <w:t>14. kao organizator paket-aranžmana raskine ugovor o putovanju u paket-aranžmanu sukladno članku 38. stavku 1. ovoga Zakona, a ne obavijesti putnika o tom raskidu ugovora unutar roka utvrđenog u ugovoru ili ne kasnije od rokova propisanih u stavku 1. točkama 1. – 3. toga članka, ili u slučaju toga raskida ugovora o putovanju u paket-aranžmanu, bez nepotrebnog odgađanja, a u svakom slučaju najkasnije u roku od 14 dana od dana raskida ugovora, ne vrati putniku puni iznos svih plaćanja koja su na temelju ugovora izvršena od strane putnika ili u ime putnika (članak 38. stavci 1. i. 3.)</w:t>
      </w:r>
    </w:p>
    <w:p w14:paraId="619565BA" w14:textId="77777777" w:rsidR="00FD172B" w:rsidRPr="002A6355" w:rsidRDefault="00FD172B" w:rsidP="00FD172B">
      <w:pPr>
        <w:spacing w:after="160" w:line="259" w:lineRule="auto"/>
        <w:ind w:left="284"/>
        <w:jc w:val="both"/>
        <w:rPr>
          <w:rFonts w:eastAsia="Calibri"/>
        </w:rPr>
      </w:pPr>
      <w:r w:rsidRPr="002A6355">
        <w:rPr>
          <w:rFonts w:eastAsia="Calibri"/>
        </w:rPr>
        <w:t>15. u slučaju kada znatan dio usluga putovanja nije moguće pružiti kako je ugovoreno u ugovoru o putovanju u paket-aranžmanu, kao organizator paket-aranžmana ne ponudi putniku bez dodatnih troškova za putnika odgovarajuće alternativne aranžmane, kad je to moguće, jednake ili više kvalitete od onih navedenih u ugovoru, za nastavak paket-aranžmana, uključujući i slučaj kada putniku nije pružen povratak u mjesto polazišta onako kako je dogovoreno (članak 41. stavak 1.)</w:t>
      </w:r>
    </w:p>
    <w:p w14:paraId="3B6C7739" w14:textId="77777777" w:rsidR="00FD172B" w:rsidRPr="002A6355" w:rsidRDefault="00FD172B" w:rsidP="00FD172B">
      <w:pPr>
        <w:spacing w:after="160" w:line="259" w:lineRule="auto"/>
        <w:ind w:left="284"/>
        <w:jc w:val="both"/>
        <w:rPr>
          <w:rFonts w:eastAsia="Calibri"/>
        </w:rPr>
      </w:pPr>
      <w:r w:rsidRPr="002A6355">
        <w:rPr>
          <w:rFonts w:eastAsia="Calibri"/>
        </w:rPr>
        <w:t>16. kao prodavatelj paket-aranžmana kod kojeg je kupljen paket-aranžman odbije primiti poruke, zahtjeve ili pritužbe koje mu je putnik u vezi s izvršenjem paket-aranžmana izravno uputio ili ih bez nepotrebnog odgađanja nije proslijedio organizatoru (članak 48. stavak 1.)</w:t>
      </w:r>
    </w:p>
    <w:p w14:paraId="4B2699B4" w14:textId="77777777" w:rsidR="00FD172B" w:rsidRPr="002A6355" w:rsidRDefault="00FD172B" w:rsidP="00FD172B">
      <w:pPr>
        <w:spacing w:after="160" w:line="259" w:lineRule="auto"/>
        <w:ind w:left="284"/>
        <w:jc w:val="both"/>
        <w:rPr>
          <w:rFonts w:eastAsia="Calibri"/>
        </w:rPr>
      </w:pPr>
      <w:r w:rsidRPr="002A6355">
        <w:rPr>
          <w:rFonts w:eastAsia="Calibri"/>
        </w:rPr>
        <w:t>17. kao organizator paket-aranžmana putniku u poteškoćama ne pruži bez nepotrebnog odgađanja primjerenu pomoć, među ostalim u izvanrednim okolnostima iz članka 42. stavka 1. ovoga Zakona, niti mu pruži primjerene informacije o zdravstvenim službama, lokalnim tijelima i konzularnoj pomoći, ili ne pomogne putniku pri uspostavljanju daljinske komunikacije i pri pronalaženju alternativnih putnih aranžmana (članak 49. stavak 1.)</w:t>
      </w:r>
    </w:p>
    <w:p w14:paraId="22E3599F" w14:textId="77777777" w:rsidR="00FD172B" w:rsidRPr="002A6355" w:rsidRDefault="00FD172B" w:rsidP="00FD172B">
      <w:pPr>
        <w:spacing w:after="160" w:line="259" w:lineRule="auto"/>
        <w:ind w:left="284"/>
        <w:jc w:val="both"/>
        <w:rPr>
          <w:rFonts w:eastAsia="Calibri"/>
        </w:rPr>
      </w:pPr>
      <w:r w:rsidRPr="002A6355">
        <w:rPr>
          <w:rFonts w:eastAsia="Calibri"/>
        </w:rPr>
        <w:t>18. kao organizator paket-aranžmana ne osigura, sukladno članku 50. stavcima 1. i 4. ovoga Zakona, za svaki paket-aranžman jamčevinu kod društva za osiguranje ili banke u Republici Hrvatskoj ili drugoj državi ugovornici Europskog gospodarskog prostora, radi povrata putniku svih novčanih sredstava plaćenih od strane putnika ili u ime putnika u vezi s ugovorom o putovanju u paket-aranžmanu za ugovorene usluge čije je izvršenje izostalo ili koje neće biti izvršene ili će tek djelomično biti izvršene, zbog nesolventnosti ili stečaja organizatora i naknade putniku troškova nužnog smještaja, prehrane i povratka putnika s putovanja u mjesto polaska u zemlji i inozemstvu, kao i sve nastale tražbine po toj osnovi, koji su prouzročeni zbog nesolventnosti ili stečaja organizatora ako je ugovorom o putovanju u paket-aranžmanu uključen prijevoz putnika (članak 50. stavci 1. i 4.)</w:t>
      </w:r>
    </w:p>
    <w:p w14:paraId="06F1EA54" w14:textId="77777777" w:rsidR="00FD172B" w:rsidRPr="002A6355" w:rsidRDefault="00FD172B" w:rsidP="00FD172B">
      <w:pPr>
        <w:spacing w:after="160" w:line="259" w:lineRule="auto"/>
        <w:ind w:left="284"/>
        <w:jc w:val="both"/>
        <w:rPr>
          <w:rFonts w:eastAsia="Calibri"/>
        </w:rPr>
      </w:pPr>
      <w:r w:rsidRPr="002A6355">
        <w:rPr>
          <w:rFonts w:eastAsia="Calibri"/>
        </w:rPr>
        <w:t>19. ugovor ili potvrda iz članka 31. ovoga Zakona ne sadržava podatke iz članka 50. stavka 5. ovoga Zakona (članak 50. stavak 5.)</w:t>
      </w:r>
    </w:p>
    <w:p w14:paraId="09B74986" w14:textId="77777777" w:rsidR="00FD172B" w:rsidRPr="002A6355" w:rsidRDefault="00FD172B" w:rsidP="00FD172B">
      <w:pPr>
        <w:spacing w:after="160" w:line="259" w:lineRule="auto"/>
        <w:ind w:left="284"/>
        <w:jc w:val="both"/>
        <w:rPr>
          <w:rFonts w:eastAsia="Calibri"/>
        </w:rPr>
      </w:pPr>
      <w:r w:rsidRPr="002A6355">
        <w:rPr>
          <w:rFonts w:eastAsia="Calibri"/>
        </w:rPr>
        <w:lastRenderedPageBreak/>
        <w:t>20. ne osigura da je jamčevina za slučaj nesolventnosti djelotvorna i da pokriva razumno predvidive troškove te učinkovita i dostatna za naknadu svih potraživanja i troškova iz članka 50. stavka 1. ovoga Zakona sukladno članku 51. stavcima 1. – 3. ovoga Zakona (članak 51. stavci 1. – 3.)</w:t>
      </w:r>
    </w:p>
    <w:p w14:paraId="578C4536" w14:textId="77777777" w:rsidR="00FD172B" w:rsidRPr="002A6355" w:rsidRDefault="00FD172B" w:rsidP="00FD172B">
      <w:pPr>
        <w:spacing w:after="160" w:line="259" w:lineRule="auto"/>
        <w:ind w:left="284"/>
        <w:jc w:val="both"/>
        <w:rPr>
          <w:rFonts w:eastAsia="Calibri"/>
        </w:rPr>
      </w:pPr>
      <w:r w:rsidRPr="002A6355">
        <w:rPr>
          <w:rFonts w:eastAsia="Calibri"/>
        </w:rPr>
        <w:t>21. kao organizator paket-aranžmana ne sklopi ugovor s osiguravateljem o osiguranju od odgovornosti za štetu koju prouzroči putniku neispunjenjem, djelomičnim ispunjenjem i neurednim ispunjenjem obveza koje se odnose na paket-aranžman ili ako ugovor o putovanju u paket-aranžmanu ili potvrda o tom ugovoru ne sadržava podatke o osiguranju od odgovornosti za štetu, osiguranim rizicima iz članka 53. stavka 1. ovoga Zakona, o osiguratelju – društvu za osiguranje s pripadajućim osobnim identifikacijskim brojem, adresom e-pošte i brojem telefona, brojem izdane police osiguranja i drugim podatkom potrebnim za aktiviranje osiguranja i ostvarivanje prava na naknadu štete (članak 53.)</w:t>
      </w:r>
    </w:p>
    <w:p w14:paraId="3B4816EA" w14:textId="77777777" w:rsidR="00FD172B" w:rsidRPr="002A6355" w:rsidRDefault="00FD172B" w:rsidP="00FD172B">
      <w:pPr>
        <w:spacing w:after="160" w:line="259" w:lineRule="auto"/>
        <w:ind w:left="284"/>
        <w:jc w:val="both"/>
        <w:rPr>
          <w:rFonts w:eastAsia="Calibri"/>
        </w:rPr>
      </w:pPr>
      <w:r w:rsidRPr="002A6355">
        <w:rPr>
          <w:rFonts w:eastAsia="Calibri"/>
        </w:rPr>
        <w:t>22. kao organizator putovanja ne ponudi putniku osiguranje od posljedica nesretnog slučaja i bolesti na putovanju, oštećenja i gubitka prtljage, dragovoljno zdravstveno osiguranje za vrijeme puta i boravka u inozemstvu, osiguranje za slučaj otkaza putovanja te osiguranje kojim se osiguravaju troškovi pomoći i povratka putnika u mjesto polazišta u slučaju nesreće i bolesti, ili ne stavi na raspolaganje informacije o sadržaju tih osiguranja te opće uvjete ugovora o osiguranju (članak 54.)</w:t>
      </w:r>
    </w:p>
    <w:p w14:paraId="57A3D0DE" w14:textId="77777777" w:rsidR="00FD172B" w:rsidRPr="002A6355" w:rsidRDefault="00FD172B" w:rsidP="00FD172B">
      <w:pPr>
        <w:spacing w:after="160" w:line="259" w:lineRule="auto"/>
        <w:ind w:left="284"/>
        <w:jc w:val="both"/>
        <w:rPr>
          <w:rFonts w:eastAsia="Calibri"/>
        </w:rPr>
      </w:pPr>
      <w:r w:rsidRPr="002A6355">
        <w:rPr>
          <w:rFonts w:eastAsia="Calibri"/>
        </w:rPr>
        <w:t>23. kao trgovac koji omogućuje povezani putni aranžman ne osigura jamčevinu za slučaj nesolventnosti kod društva za osiguranje ili banke u Republici Hrvatskoj ili državi ugovornici Europskog gospodarskog prostora za povrat putniku svih primljenih plaćanja izvršenih od putnika ili u ime putnika ako se usluga putovanja koja je dio povezanog putnog aranžmana ne izvršava zbog njegove nesolventnosti i za repatrijaciju putnika ako je trgovac strana koja je odgovorna za prijevoz putnika (članak 55.)</w:t>
      </w:r>
    </w:p>
    <w:p w14:paraId="4290C7E3" w14:textId="77777777" w:rsidR="00FD172B" w:rsidRPr="002A6355" w:rsidRDefault="00FD172B" w:rsidP="00FD172B">
      <w:pPr>
        <w:spacing w:after="160" w:line="259" w:lineRule="auto"/>
        <w:ind w:left="284"/>
        <w:jc w:val="both"/>
        <w:rPr>
          <w:rFonts w:eastAsia="Calibri"/>
        </w:rPr>
      </w:pPr>
      <w:r w:rsidRPr="002A6355">
        <w:rPr>
          <w:rFonts w:eastAsia="Calibri"/>
        </w:rPr>
        <w:t>24. kao trgovac koji omogućuje povezani putni aranžman prije nego što se putnik obveže bilo kojim ugovorom koji dovodi do sastavljanja povezanog putnog aranžmana ili bilo kojom odgovarajućom ponudom ne izjavi na jasan, razumljiv i lako uočljiv način da putnik neće moći ostvariti korist ni od jednog od prava koja se primjenjuju isključivo na paket-aranžmane i da će svaki pružatelj usluga biti isključivo odgovoran za pravilno izvršenje svojih usluga u skladu s ugovorom i da će putnik moći ostvariti korist od zaštite u slučaju nesolventnosti u skladu s člankom 55. ovoga Zakona (članak 56. stavci 1. i 2.)</w:t>
      </w:r>
    </w:p>
    <w:p w14:paraId="4751373E" w14:textId="77777777" w:rsidR="00FD172B" w:rsidRPr="002A6355" w:rsidRDefault="00FD172B" w:rsidP="00FD172B">
      <w:pPr>
        <w:spacing w:after="160" w:line="259" w:lineRule="auto"/>
        <w:ind w:left="284"/>
        <w:jc w:val="both"/>
        <w:rPr>
          <w:rFonts w:eastAsia="Calibri"/>
        </w:rPr>
      </w:pPr>
      <w:r w:rsidRPr="002A6355">
        <w:rPr>
          <w:rFonts w:eastAsia="Calibri"/>
        </w:rPr>
        <w:t>25. kao organizator paket-aranžmana i kao trgovac koji omogućuje povezani putni aranžman, prije nego što putnik pristane platiti aranžman, u standardnim pisanim informacijama koje pružaju putniku te u izjavama koje daje u komunikaciji s putnikom na nedvojben, jasan, razumljiv i lako uočljiv način, točno i istinito ne navede nudi li paket-aranžman ili povezani putni aranžman (članak 60. stavak 1.)</w:t>
      </w:r>
    </w:p>
    <w:p w14:paraId="11C10EF5" w14:textId="77777777" w:rsidR="00FD172B" w:rsidRPr="002A6355" w:rsidRDefault="00FD172B" w:rsidP="00FD172B">
      <w:pPr>
        <w:spacing w:after="160" w:line="259" w:lineRule="auto"/>
        <w:ind w:left="284"/>
        <w:jc w:val="both"/>
        <w:rPr>
          <w:rFonts w:eastAsia="Calibri"/>
        </w:rPr>
      </w:pPr>
      <w:r w:rsidRPr="002A6355">
        <w:rPr>
          <w:rFonts w:eastAsia="Calibri"/>
        </w:rPr>
        <w:t>26. organizira putovanje (paket-aranžman i izlet) na plovnom objektu suprotno članku 61. ovoga Zakona (članak 61.)</w:t>
      </w:r>
    </w:p>
    <w:p w14:paraId="366780C8" w14:textId="77777777" w:rsidR="00FD172B" w:rsidRPr="002A6355" w:rsidRDefault="00FD172B" w:rsidP="00FD172B">
      <w:pPr>
        <w:spacing w:after="160" w:line="259" w:lineRule="auto"/>
        <w:ind w:left="284"/>
        <w:jc w:val="both"/>
        <w:rPr>
          <w:rFonts w:eastAsia="Calibri"/>
        </w:rPr>
      </w:pPr>
      <w:r w:rsidRPr="002A6355">
        <w:rPr>
          <w:rFonts w:eastAsia="Calibri"/>
        </w:rPr>
        <w:t>27. pruža usluge turističke agencije u zaštićenom području kojim upravlja, bez ispunjavanja uvjeta za turističku agenciju propisanih ovim Zakonom ili nudi turistički proizvod bez ispunjavanja uvjeta za turističku agenciju propisanih ovim Zakonom ili nudi turistički proizvod izvan okvira njihove osnovne djelatnosti (članak 67.)</w:t>
      </w:r>
    </w:p>
    <w:p w14:paraId="3BC43FD7" w14:textId="77777777" w:rsidR="00FD172B" w:rsidRPr="002A6355" w:rsidRDefault="00FD172B" w:rsidP="00FD172B">
      <w:pPr>
        <w:spacing w:after="160" w:line="259" w:lineRule="auto"/>
        <w:ind w:left="284"/>
        <w:jc w:val="both"/>
        <w:rPr>
          <w:rFonts w:eastAsia="Calibri"/>
        </w:rPr>
      </w:pPr>
      <w:r w:rsidRPr="002A6355">
        <w:rPr>
          <w:rFonts w:eastAsia="Calibri"/>
        </w:rPr>
        <w:lastRenderedPageBreak/>
        <w:t>28. pruža usluge u nautičkom turizmu, a ne ispunjava propisane uvjete (članak 86. stavak 3.)</w:t>
      </w:r>
    </w:p>
    <w:p w14:paraId="72D1E402" w14:textId="77777777" w:rsidR="00FD172B" w:rsidRPr="002A6355" w:rsidRDefault="00FD172B" w:rsidP="00FD172B">
      <w:pPr>
        <w:spacing w:after="160" w:line="259" w:lineRule="auto"/>
        <w:ind w:left="284"/>
        <w:jc w:val="both"/>
        <w:rPr>
          <w:rFonts w:eastAsia="Calibri"/>
        </w:rPr>
      </w:pPr>
      <w:r w:rsidRPr="002A6355">
        <w:rPr>
          <w:rFonts w:eastAsia="Calibri"/>
        </w:rPr>
        <w:t>29. pruža usluge u nautičkom turizmu suprotno izdanom rješenju o ispunjavanju uvjeta za obavljanje djelatnosti (članak 87. stavak 1.)</w:t>
      </w:r>
    </w:p>
    <w:p w14:paraId="792516CF" w14:textId="77777777" w:rsidR="00FD172B" w:rsidRPr="002A6355" w:rsidRDefault="00FD172B" w:rsidP="00FD172B">
      <w:pPr>
        <w:spacing w:after="160" w:line="259" w:lineRule="auto"/>
        <w:ind w:left="284"/>
        <w:jc w:val="both"/>
        <w:rPr>
          <w:rFonts w:eastAsia="Calibri"/>
        </w:rPr>
      </w:pPr>
      <w:r w:rsidRPr="002A6355">
        <w:rPr>
          <w:rFonts w:eastAsia="Calibri"/>
        </w:rPr>
        <w:t>30. pruža turističke usluge zdravstvenog turizma bez ispunjavanja uvjeta iz članka 90. stavka 2. ovoga Zakona (članak 90. stavak 2.)</w:t>
      </w:r>
    </w:p>
    <w:p w14:paraId="1EE90D98" w14:textId="77777777" w:rsidR="00FD172B" w:rsidRPr="002A6355" w:rsidRDefault="00FD172B" w:rsidP="00FD172B">
      <w:pPr>
        <w:spacing w:after="160" w:line="259" w:lineRule="auto"/>
        <w:ind w:left="284"/>
        <w:jc w:val="both"/>
        <w:rPr>
          <w:rFonts w:eastAsia="Calibri"/>
        </w:rPr>
      </w:pPr>
      <w:r w:rsidRPr="002A6355">
        <w:rPr>
          <w:rFonts w:eastAsia="Calibri"/>
        </w:rPr>
        <w:t>31. pruža turističke usluge u kongresnom turizmu bez ispunjavanja uvjeta propisanih za njihovo pružanje ili organizira kongrese i slične skupove u okviru svoje osnovne djelatnosti suprotno propisanim uvjetima za njihovo organiziranje ili u kotizaciju uključi trošak prijevoza, smještaja, izleta i pansionskih obroka ili organizira prijevoz, smještaj i prehranu za sudionike bez angažiranja turističke agencije, osim u slučaju iz članka 91. stavka 4. ovoga Zakona, ili omogući sudionicima kongresa ili sličnog skupa pokrivanje njihovih troškova kroz osobno sponzorstvo, donaciju ili slično (članak 91. stavci 2., 5. i 6.)</w:t>
      </w:r>
    </w:p>
    <w:p w14:paraId="6DBB4693" w14:textId="77777777" w:rsidR="00FD172B" w:rsidRPr="002A6355" w:rsidRDefault="00FD172B" w:rsidP="00FD172B">
      <w:pPr>
        <w:spacing w:after="160" w:line="259" w:lineRule="auto"/>
        <w:ind w:left="284"/>
        <w:jc w:val="both"/>
        <w:rPr>
          <w:rFonts w:eastAsia="Calibri"/>
        </w:rPr>
      </w:pPr>
      <w:r w:rsidRPr="002A6355">
        <w:rPr>
          <w:rFonts w:eastAsia="Calibri"/>
        </w:rPr>
        <w:t>32. pruža turističke usluge aktivnog i pustolovnog turizma bez ispunjavanja uvjeta iz članka 93. stavka 1. točaka 4., 5. i 6. ovoga Zakona (članak 93. stavak 1.)</w:t>
      </w:r>
    </w:p>
    <w:p w14:paraId="448F64BF" w14:textId="77777777" w:rsidR="00FD172B" w:rsidRPr="002A6355" w:rsidRDefault="00FD172B" w:rsidP="00FD172B">
      <w:pPr>
        <w:spacing w:after="160" w:line="259" w:lineRule="auto"/>
        <w:ind w:left="284"/>
        <w:jc w:val="both"/>
        <w:rPr>
          <w:rFonts w:eastAsia="Calibri"/>
        </w:rPr>
      </w:pPr>
      <w:r w:rsidRPr="002A6355">
        <w:rPr>
          <w:rFonts w:eastAsia="Calibri"/>
        </w:rPr>
        <w:t>33. pruža turističke usluge na poljoprivrednom gospodarstvu, uzgajalištu vodenih organizama, vodama, lovištu i u šumi šumoposjednika koje nisu obuhvaćene člankom 94. stavcima 2. i 3. ovoga Zakona, ili ih pruža većem broju turista od propisanog ili bez ispunjavanja propisanih uvjeta (članak 94. stavci 2. – 5.)</w:t>
      </w:r>
    </w:p>
    <w:p w14:paraId="4C18CA3A" w14:textId="77777777" w:rsidR="00FD172B" w:rsidRPr="002A6355" w:rsidRDefault="00FD172B" w:rsidP="00FD172B">
      <w:pPr>
        <w:spacing w:after="160" w:line="259" w:lineRule="auto"/>
        <w:ind w:left="284"/>
        <w:jc w:val="both"/>
        <w:rPr>
          <w:rFonts w:eastAsia="Calibri"/>
        </w:rPr>
      </w:pPr>
      <w:r w:rsidRPr="002A6355">
        <w:rPr>
          <w:rFonts w:eastAsia="Calibri"/>
        </w:rPr>
        <w:t>34. pruža usluge iznajmljivanja vozila (rent-a-car), a nema najmanje jedan poslovni prostor sukladno članku 95. stavku 3. točki 3. ovoga Zakona ili opći uvjeti o najmu vozila nisu stavljeni na raspolaganje putniku u pisanom obliku na hrvatskom i/ili engleskom jeziku (članak 95. stavak 3. točke 3. i 6.)</w:t>
      </w:r>
    </w:p>
    <w:p w14:paraId="6E1300EA" w14:textId="77777777" w:rsidR="00FD172B" w:rsidRPr="002A6355" w:rsidRDefault="00FD172B" w:rsidP="00FD172B">
      <w:pPr>
        <w:spacing w:after="160" w:line="259" w:lineRule="auto"/>
        <w:ind w:left="284"/>
        <w:jc w:val="both"/>
        <w:rPr>
          <w:rFonts w:eastAsia="Calibri"/>
        </w:rPr>
      </w:pPr>
      <w:r w:rsidRPr="002A6355">
        <w:rPr>
          <w:rFonts w:eastAsia="Calibri"/>
        </w:rPr>
        <w:t>35. pruža usluge turističkog ronjenja suprotno članku 96. stavku 4. ovoga Zakona vezano uz primjenu članka 93. stavka 1. (članak 96. stavak 4.)</w:t>
      </w:r>
    </w:p>
    <w:p w14:paraId="6A16F5C9" w14:textId="77777777" w:rsidR="00FD172B" w:rsidRPr="002A6355" w:rsidRDefault="00FD172B" w:rsidP="00FD172B">
      <w:pPr>
        <w:spacing w:after="160" w:line="259" w:lineRule="auto"/>
        <w:ind w:left="284"/>
        <w:jc w:val="both"/>
        <w:rPr>
          <w:rFonts w:eastAsia="Calibri"/>
        </w:rPr>
      </w:pPr>
      <w:r w:rsidRPr="002A6355">
        <w:rPr>
          <w:rFonts w:eastAsia="Calibri"/>
        </w:rPr>
        <w:t>36. pruža usluge iznajmljivanja opreme za šport i rekreaciju turistima a da korisnike usluga nije osigurao od posljedica nesretnog slučaja, sklapanjem ugovora s osiguravateljem u Republici Hrvatskoj ili drugoj državi ugovornici Europskog gospodarskog prostora i Švicarskoj Konfederaciji (članak 97. stavak 3.).</w:t>
      </w:r>
    </w:p>
    <w:p w14:paraId="0DE005B3" w14:textId="77777777" w:rsidR="00FD172B" w:rsidRPr="002A6355" w:rsidRDefault="00FD172B" w:rsidP="00FD172B">
      <w:pPr>
        <w:spacing w:after="160" w:line="259" w:lineRule="auto"/>
        <w:jc w:val="both"/>
        <w:rPr>
          <w:rFonts w:eastAsia="Calibri"/>
        </w:rPr>
      </w:pPr>
      <w:r w:rsidRPr="002A6355">
        <w:rPr>
          <w:rFonts w:eastAsia="Calibri"/>
        </w:rPr>
        <w:tab/>
        <w:t>(2) Za prekršaje iz stavka 1. ovoga članka kaznit će se i odgovorna osoba u pravnoj osobi novčanom kaznom od 3000,00 do 10.000,00 kuna.</w:t>
      </w:r>
    </w:p>
    <w:p w14:paraId="66476A29" w14:textId="77777777" w:rsidR="00FD172B" w:rsidRPr="002A6355" w:rsidRDefault="00FD172B" w:rsidP="00FD172B">
      <w:pPr>
        <w:spacing w:after="160" w:line="259" w:lineRule="auto"/>
        <w:jc w:val="both"/>
        <w:rPr>
          <w:rFonts w:eastAsia="Calibri"/>
        </w:rPr>
      </w:pPr>
      <w:r w:rsidRPr="002A6355">
        <w:rPr>
          <w:rFonts w:eastAsia="Calibri"/>
        </w:rPr>
        <w:tab/>
        <w:t>(3) U slučaju ponavljanja prekršaja iz stavka 1. ovoga članka pravna osoba, fizička osoba-obrtnik i trgovac pojedinac kaznit će se novčanom kaznom od 15.000,00 do 90.000,00 kuna.</w:t>
      </w:r>
    </w:p>
    <w:p w14:paraId="5CC08155" w14:textId="77777777" w:rsidR="00FD172B" w:rsidRPr="002A6355" w:rsidRDefault="00FD172B" w:rsidP="00FD172B">
      <w:pPr>
        <w:spacing w:after="160" w:line="259" w:lineRule="auto"/>
        <w:jc w:val="both"/>
        <w:rPr>
          <w:rFonts w:eastAsia="Calibri"/>
        </w:rPr>
      </w:pPr>
      <w:r w:rsidRPr="002A6355">
        <w:rPr>
          <w:rFonts w:eastAsia="Calibri"/>
        </w:rPr>
        <w:tab/>
        <w:t>(4) Za prekršaje iz stavka 1. ovoga članka turistički inspektor može naplatiti novčanu kaznu pravnoj osobi, fizičkoj osobi – obrtniku i trgovcu pojedincu na mjestu izvršenja prekršaja u iznosu od 2000,00 kuna, a odgovornoj osobi u pravnoj osobi u iznosu od 1500,00 kuna, osim u slučaju iz stavka 3. ovoga članka.</w:t>
      </w:r>
    </w:p>
    <w:p w14:paraId="602E7CEF" w14:textId="77777777" w:rsidR="00FD172B" w:rsidRPr="002A6355" w:rsidRDefault="00FD172B" w:rsidP="00FD172B">
      <w:pPr>
        <w:spacing w:after="160" w:line="259" w:lineRule="auto"/>
        <w:jc w:val="center"/>
        <w:rPr>
          <w:rFonts w:eastAsia="Calibri"/>
        </w:rPr>
      </w:pPr>
      <w:r w:rsidRPr="002A6355">
        <w:rPr>
          <w:rFonts w:eastAsia="Calibri"/>
        </w:rPr>
        <w:t>Članak 108.</w:t>
      </w:r>
    </w:p>
    <w:p w14:paraId="727BBB9B" w14:textId="77777777" w:rsidR="00FD172B" w:rsidRPr="002A6355" w:rsidRDefault="00FD172B" w:rsidP="00FD172B">
      <w:pPr>
        <w:spacing w:after="160" w:line="259" w:lineRule="auto"/>
        <w:jc w:val="both"/>
        <w:rPr>
          <w:rFonts w:eastAsia="Calibri"/>
        </w:rPr>
      </w:pPr>
      <w:r w:rsidRPr="002A6355">
        <w:rPr>
          <w:rFonts w:eastAsia="Calibri"/>
        </w:rPr>
        <w:tab/>
        <w:t>(1) Novčanom kaznom od 3000,00 do 20.000,00 kuna kaznit će se za prekršaj pravna osoba, fizička osoba – obrtnik i trgovac pojedinac ako:</w:t>
      </w:r>
    </w:p>
    <w:p w14:paraId="0FD920E6" w14:textId="77777777" w:rsidR="00FD172B" w:rsidRPr="002A6355" w:rsidRDefault="00FD172B" w:rsidP="00FD172B">
      <w:pPr>
        <w:spacing w:after="160" w:line="259" w:lineRule="auto"/>
        <w:ind w:left="284"/>
        <w:jc w:val="both"/>
        <w:rPr>
          <w:rFonts w:eastAsia="Calibri"/>
        </w:rPr>
      </w:pPr>
      <w:r w:rsidRPr="002A6355">
        <w:rPr>
          <w:rFonts w:eastAsia="Calibri"/>
        </w:rPr>
        <w:lastRenderedPageBreak/>
        <w:t>1. u prostoru u kojem posluje pruža svoje usluge uz istodobnu fizičku prisutnost korisnika usluge a da nema poslovni prostor primjereno uređen za prijam korisnika usluga (članak 14. stavak 2.)</w:t>
      </w:r>
    </w:p>
    <w:p w14:paraId="17CFC723" w14:textId="77777777" w:rsidR="00FD172B" w:rsidRPr="002A6355" w:rsidRDefault="00FD172B" w:rsidP="00FD172B">
      <w:pPr>
        <w:spacing w:after="160" w:line="259" w:lineRule="auto"/>
        <w:ind w:left="284"/>
        <w:jc w:val="both"/>
        <w:rPr>
          <w:rFonts w:eastAsia="Calibri"/>
        </w:rPr>
      </w:pPr>
      <w:r w:rsidRPr="002A6355">
        <w:rPr>
          <w:rFonts w:eastAsia="Calibri"/>
        </w:rPr>
        <w:t>2. djelatnici turističke agencije neposredno putniku pružaju turističke usluge izvan poslovnice na mjestima koja nisu obuhvaćena člankom 15. stavcima 3. i 4. ovoga Zakona ili pružaju usluge koje nisu obuhvaćene člankom 15. stavcima 3. i 4. ovoga Zakona ili na mjestima izvan poslovnice nemaju odgovarajući natpis (članak 15. stavci 2. – 5.)</w:t>
      </w:r>
    </w:p>
    <w:p w14:paraId="19174A4E" w14:textId="77777777" w:rsidR="00FD172B" w:rsidRPr="002A6355" w:rsidRDefault="00FD172B" w:rsidP="00FD172B">
      <w:pPr>
        <w:spacing w:after="160" w:line="259" w:lineRule="auto"/>
        <w:ind w:left="284"/>
        <w:jc w:val="both"/>
        <w:rPr>
          <w:rFonts w:eastAsia="Calibri"/>
        </w:rPr>
      </w:pPr>
      <w:r w:rsidRPr="002A6355">
        <w:rPr>
          <w:rFonts w:eastAsia="Calibri"/>
        </w:rPr>
        <w:t>3. naznaku »turistička agencija« ne koristi sukladno članku 20. stavku 4. ovoga Zakona (članak 20. stavak 4.)</w:t>
      </w:r>
    </w:p>
    <w:p w14:paraId="2D8A5BD8" w14:textId="77777777" w:rsidR="00FD172B" w:rsidRPr="002A6355" w:rsidRDefault="00FD172B" w:rsidP="00FD172B">
      <w:pPr>
        <w:spacing w:after="160" w:line="259" w:lineRule="auto"/>
        <w:ind w:left="284"/>
        <w:jc w:val="both"/>
        <w:rPr>
          <w:rFonts w:eastAsia="Calibri"/>
        </w:rPr>
      </w:pPr>
      <w:r w:rsidRPr="002A6355">
        <w:rPr>
          <w:rFonts w:eastAsia="Calibri"/>
        </w:rPr>
        <w:t>4. prijevoz putnika u sklopu paket-aranžmana, izleta i turističkog transfera ne obavlja sukladno članku 23. ovoga Zakona (članak 23.)</w:t>
      </w:r>
    </w:p>
    <w:p w14:paraId="2FF22837" w14:textId="77777777" w:rsidR="00FD172B" w:rsidRPr="002A6355" w:rsidRDefault="00FD172B" w:rsidP="00FD172B">
      <w:pPr>
        <w:spacing w:after="160" w:line="259" w:lineRule="auto"/>
        <w:ind w:left="284"/>
        <w:jc w:val="both"/>
        <w:rPr>
          <w:rFonts w:eastAsia="Calibri"/>
        </w:rPr>
      </w:pPr>
      <w:r w:rsidRPr="002A6355">
        <w:rPr>
          <w:rFonts w:eastAsia="Calibri"/>
        </w:rPr>
        <w:t>5. organizira putovanje (paket-aranžman i izlet) na način i/ili bez ispunjavanja uvjeta propisanih u članku 62. ovoga Zakona (članak 62.)</w:t>
      </w:r>
    </w:p>
    <w:p w14:paraId="77FD890A" w14:textId="77777777" w:rsidR="00FD172B" w:rsidRPr="002A6355" w:rsidRDefault="00FD172B" w:rsidP="00FD172B">
      <w:pPr>
        <w:spacing w:after="160" w:line="259" w:lineRule="auto"/>
        <w:ind w:left="284"/>
        <w:jc w:val="both"/>
        <w:rPr>
          <w:rFonts w:eastAsia="Calibri"/>
        </w:rPr>
      </w:pPr>
      <w:r w:rsidRPr="002A6355">
        <w:rPr>
          <w:rFonts w:eastAsia="Calibri"/>
        </w:rPr>
        <w:t>6. pruža usluge turističke agencije koje nisu obuhvaćene člankom 63. stavkom 1. ovoga Zakona ili ih pruža na način i/ili bez ispunjavanja uvjeta propisanih člankom 63. ovoga Zakona (članak 63.)</w:t>
      </w:r>
    </w:p>
    <w:p w14:paraId="547F3446" w14:textId="77777777" w:rsidR="00FD172B" w:rsidRPr="002A6355" w:rsidRDefault="00FD172B" w:rsidP="00FD172B">
      <w:pPr>
        <w:spacing w:after="160" w:line="259" w:lineRule="auto"/>
        <w:ind w:left="284"/>
        <w:jc w:val="both"/>
        <w:rPr>
          <w:rFonts w:eastAsia="Calibri"/>
        </w:rPr>
      </w:pPr>
      <w:r w:rsidRPr="002A6355">
        <w:rPr>
          <w:rFonts w:eastAsia="Calibri"/>
        </w:rPr>
        <w:t>7. za potrebe svojih gostiju kojima pruža usluge smještaja organizira i obavlja usluge turističkog transfera suprotno članku 23. ovoga Zakona (članak 64.)</w:t>
      </w:r>
    </w:p>
    <w:p w14:paraId="2F055425" w14:textId="77777777" w:rsidR="00FD172B" w:rsidRPr="002A6355" w:rsidRDefault="00FD172B" w:rsidP="00FD172B">
      <w:pPr>
        <w:spacing w:after="160" w:line="259" w:lineRule="auto"/>
        <w:ind w:left="284"/>
        <w:jc w:val="both"/>
        <w:rPr>
          <w:rFonts w:eastAsia="Calibri"/>
        </w:rPr>
      </w:pPr>
      <w:r w:rsidRPr="002A6355">
        <w:rPr>
          <w:rFonts w:eastAsia="Calibri"/>
        </w:rPr>
        <w:t>8. posreduje u pružanju usluga turističkog vodiča turističkim vodičima koji nisu članovi udruge (članak 78.).</w:t>
      </w:r>
    </w:p>
    <w:p w14:paraId="7A79ECCC" w14:textId="77777777" w:rsidR="00FD172B" w:rsidRPr="002A6355" w:rsidRDefault="00FD172B" w:rsidP="00FD172B">
      <w:pPr>
        <w:spacing w:after="160" w:line="259" w:lineRule="auto"/>
        <w:jc w:val="both"/>
        <w:rPr>
          <w:rFonts w:eastAsia="Calibri"/>
        </w:rPr>
      </w:pPr>
      <w:r w:rsidRPr="002A6355">
        <w:rPr>
          <w:rFonts w:eastAsia="Calibri"/>
        </w:rPr>
        <w:tab/>
        <w:t>(2) Za prekršaje iz stavka 1. ovoga članka kaznit će se i odgovorna osoba u pravnoj osobi novčanom kaznom od 2500,00 do 8000,00 kuna.</w:t>
      </w:r>
    </w:p>
    <w:p w14:paraId="327E5AC0" w14:textId="77777777" w:rsidR="00FD172B" w:rsidRPr="002A6355" w:rsidRDefault="00FD172B" w:rsidP="00FD172B">
      <w:pPr>
        <w:spacing w:after="160" w:line="259" w:lineRule="auto"/>
        <w:jc w:val="both"/>
        <w:rPr>
          <w:rFonts w:eastAsia="Calibri"/>
        </w:rPr>
      </w:pPr>
      <w:r w:rsidRPr="002A6355">
        <w:rPr>
          <w:rFonts w:eastAsia="Calibri"/>
        </w:rPr>
        <w:tab/>
        <w:t>(3) Za prekršaje iz stavka 1. točaka 1. – 5. ovoga članka kaznit će se i voditelj poslova novčanom kaznom od 2000,00 do 5000,00 kuna.</w:t>
      </w:r>
    </w:p>
    <w:p w14:paraId="346C4F58" w14:textId="77777777" w:rsidR="00FD172B" w:rsidRPr="002A6355" w:rsidRDefault="00FD172B" w:rsidP="00FD172B">
      <w:pPr>
        <w:spacing w:after="160" w:line="259" w:lineRule="auto"/>
        <w:jc w:val="both"/>
        <w:rPr>
          <w:rFonts w:eastAsia="Calibri"/>
        </w:rPr>
      </w:pPr>
      <w:r w:rsidRPr="002A6355">
        <w:rPr>
          <w:rFonts w:eastAsia="Calibri"/>
        </w:rPr>
        <w:tab/>
        <w:t>(4) U slučaju ponavljanja prekršaja iz stavka 1. ovoga članka pravna osoba, fizička osoba – obrtnik i trgovac pojedinac kaznit će se novčanom kaznom od 6000,00 do 40.000,00 kuna.</w:t>
      </w:r>
    </w:p>
    <w:p w14:paraId="3A2CA368" w14:textId="77777777" w:rsidR="00FD172B" w:rsidRPr="002A6355" w:rsidRDefault="00FD172B" w:rsidP="00FD172B">
      <w:pPr>
        <w:spacing w:after="160" w:line="259" w:lineRule="auto"/>
        <w:jc w:val="both"/>
        <w:rPr>
          <w:rFonts w:eastAsia="Calibri"/>
        </w:rPr>
      </w:pPr>
      <w:r w:rsidRPr="002A6355">
        <w:rPr>
          <w:rFonts w:eastAsia="Calibri"/>
        </w:rPr>
        <w:tab/>
        <w:t>(5) Za prekršaje iz stavka 1. ovoga članka turistički inspektor može pravnoj osobi, fizičkoj osobi – obrtniku i trgovcu pojedincu na mjestu izvršenja prekršaja naplatiti novčanu kaznu u iznosu od 1500,00 kuna, a odgovornoj osobi u pravnoj osobi i voditelju poslova u iznosu od 1000,00 kuna, osim u slučaju iz stavka 4. ovoga članka.</w:t>
      </w:r>
    </w:p>
    <w:p w14:paraId="5D85AEB6" w14:textId="77777777" w:rsidR="00FD172B" w:rsidRPr="002A6355" w:rsidRDefault="00FD172B" w:rsidP="00FD172B">
      <w:pPr>
        <w:spacing w:after="160" w:line="259" w:lineRule="auto"/>
        <w:jc w:val="center"/>
        <w:rPr>
          <w:rFonts w:eastAsia="Calibri"/>
        </w:rPr>
      </w:pPr>
      <w:r w:rsidRPr="002A6355">
        <w:rPr>
          <w:rFonts w:eastAsia="Calibri"/>
        </w:rPr>
        <w:t>Članak 109.</w:t>
      </w:r>
    </w:p>
    <w:p w14:paraId="6C8C6577" w14:textId="77777777" w:rsidR="00FD172B" w:rsidRPr="002A6355" w:rsidRDefault="00FD172B" w:rsidP="00FD172B">
      <w:pPr>
        <w:spacing w:after="160" w:line="259" w:lineRule="auto"/>
        <w:jc w:val="both"/>
        <w:rPr>
          <w:rFonts w:eastAsia="Calibri"/>
        </w:rPr>
      </w:pPr>
      <w:r w:rsidRPr="002A6355">
        <w:rPr>
          <w:rFonts w:eastAsia="Calibri"/>
        </w:rPr>
        <w:tab/>
        <w:t>(1) Novčanom kaznom od 2500,00 do 15.000,00 kuna kaznit će se za prekršaj pravna osoba, fizička osoba – obrtnik i trgovac pojedinac ako:</w:t>
      </w:r>
    </w:p>
    <w:p w14:paraId="611D6EE7" w14:textId="77777777" w:rsidR="00FD172B" w:rsidRPr="002A6355" w:rsidRDefault="00FD172B" w:rsidP="00FD172B">
      <w:pPr>
        <w:spacing w:after="160" w:line="259" w:lineRule="auto"/>
        <w:ind w:left="284"/>
        <w:jc w:val="both"/>
        <w:rPr>
          <w:rFonts w:eastAsia="Calibri"/>
        </w:rPr>
      </w:pPr>
      <w:r w:rsidRPr="002A6355">
        <w:rPr>
          <w:rFonts w:eastAsia="Calibri"/>
        </w:rPr>
        <w:t>1. ne objavi uvjete, sadržaj i cijenu svake pojedine usluge i ne pridržava se tih uvjeta, sadržaja i cijena (članak 6. točka 1.)</w:t>
      </w:r>
    </w:p>
    <w:p w14:paraId="41348AAE" w14:textId="77777777" w:rsidR="00FD172B" w:rsidRPr="002A6355" w:rsidRDefault="00FD172B" w:rsidP="00FD172B">
      <w:pPr>
        <w:spacing w:after="160" w:line="259" w:lineRule="auto"/>
        <w:ind w:left="284"/>
        <w:jc w:val="both"/>
        <w:rPr>
          <w:rFonts w:eastAsia="Calibri"/>
        </w:rPr>
      </w:pPr>
      <w:r w:rsidRPr="002A6355">
        <w:rPr>
          <w:rFonts w:eastAsia="Calibri"/>
        </w:rPr>
        <w:t xml:space="preserve">2. ne omogući korisniku usluge podnošenje pisanih prigovora u svojim poslovnim prostorijama ili bez odgađanja pisanim putem ne potvrdi njegov primitak, ili ne omogući korisniku usluge podnošenje pisanog prigovora putem pošte, telefaksa ili elektroničke pošte, </w:t>
      </w:r>
      <w:r w:rsidRPr="002A6355">
        <w:rPr>
          <w:rFonts w:eastAsia="Calibri"/>
        </w:rPr>
        <w:lastRenderedPageBreak/>
        <w:t>ili u pisanom obliku ne odgovori na prigovor u roku od 15 dana od dana zaprimljenog prigovora, ili u poslovnim prostorijama i/ili na mrežnim stranicama vidljivo ne istakne obavijest o načinu podnošenja pisanog prigovora, ili ne vodi i/ili ne čuva pisanu evidenciju prigovora najmanje godinu dana od dana primitka pisanog prigovora (članak 6. točka 3.)</w:t>
      </w:r>
    </w:p>
    <w:p w14:paraId="17B90B3B" w14:textId="77777777" w:rsidR="00FD172B" w:rsidRPr="002A6355" w:rsidRDefault="00FD172B" w:rsidP="00FD172B">
      <w:pPr>
        <w:spacing w:after="160" w:line="259" w:lineRule="auto"/>
        <w:ind w:left="284"/>
        <w:jc w:val="both"/>
        <w:rPr>
          <w:rFonts w:eastAsia="Calibri"/>
        </w:rPr>
      </w:pPr>
      <w:r w:rsidRPr="002A6355">
        <w:rPr>
          <w:rFonts w:eastAsia="Calibri"/>
        </w:rPr>
        <w:t>3. nema zaposlenog voditelja poslova u punom radnom vremenu ili duže od šest mjeseci u tri godine koristi vršitelja poslova kao voditelja poslova suprotno članku 17. stavku 2. ovoga Zakona (članak 16. i članak 17. stavak 2.)</w:t>
      </w:r>
    </w:p>
    <w:p w14:paraId="30F09DFE" w14:textId="77777777" w:rsidR="00FD172B" w:rsidRPr="002A6355" w:rsidRDefault="00FD172B" w:rsidP="00FD172B">
      <w:pPr>
        <w:spacing w:after="160" w:line="259" w:lineRule="auto"/>
        <w:ind w:left="284"/>
        <w:jc w:val="both"/>
        <w:rPr>
          <w:rFonts w:eastAsia="Calibri"/>
        </w:rPr>
      </w:pPr>
      <w:r w:rsidRPr="002A6355">
        <w:rPr>
          <w:rFonts w:eastAsia="Calibri"/>
        </w:rPr>
        <w:t>4. na ulazu u poslovnicu odnosno drugi prostor u kojem posluje ili na drugom odgovarajućem mjestu ako se radi o građevini koja je zaštićeno kulturno dobro vidno ne istakne naziv tvrtke i sjedište turističke agencije (članak 20. stavak 1.)</w:t>
      </w:r>
    </w:p>
    <w:p w14:paraId="19E9DEA9" w14:textId="77777777" w:rsidR="00FD172B" w:rsidRPr="002A6355" w:rsidRDefault="00FD172B" w:rsidP="00FD172B">
      <w:pPr>
        <w:spacing w:after="160" w:line="259" w:lineRule="auto"/>
        <w:ind w:left="284"/>
        <w:jc w:val="both"/>
        <w:rPr>
          <w:rFonts w:eastAsia="Calibri"/>
        </w:rPr>
      </w:pPr>
      <w:r w:rsidRPr="002A6355">
        <w:rPr>
          <w:rFonts w:eastAsia="Calibri"/>
        </w:rPr>
        <w:t>5. na ulazu u poslovnicu vidno ne istakne radno vrijeme za rad s korisnicima usluge ili se ne pridržava istaknutog radnog vremena (članak 20. stavak 3.)</w:t>
      </w:r>
    </w:p>
    <w:p w14:paraId="3C0FB483" w14:textId="77777777" w:rsidR="00FD172B" w:rsidRPr="002A6355" w:rsidRDefault="00FD172B" w:rsidP="00FD172B">
      <w:pPr>
        <w:spacing w:after="160" w:line="259" w:lineRule="auto"/>
        <w:ind w:left="284"/>
        <w:jc w:val="both"/>
        <w:rPr>
          <w:rFonts w:eastAsia="Calibri"/>
        </w:rPr>
      </w:pPr>
      <w:r w:rsidRPr="002A6355">
        <w:rPr>
          <w:rFonts w:eastAsia="Calibri"/>
        </w:rPr>
        <w:t>6. u svim pisanim promidžbenim materijalima vezanim uz organizirana putovanja, kao i na svim poslovnim dokumentima ili mrežnim stranicama vidljivo ne naznači tvrtku i sjedište turističke agencije (članak 20. stavak 4.)</w:t>
      </w:r>
    </w:p>
    <w:p w14:paraId="418CEB7E" w14:textId="77777777" w:rsidR="00FD172B" w:rsidRPr="002A6355" w:rsidRDefault="00FD172B" w:rsidP="00FD172B">
      <w:pPr>
        <w:spacing w:after="160" w:line="259" w:lineRule="auto"/>
        <w:ind w:left="284"/>
        <w:jc w:val="both"/>
        <w:rPr>
          <w:rFonts w:eastAsia="Calibri"/>
        </w:rPr>
      </w:pPr>
      <w:r w:rsidRPr="002A6355">
        <w:rPr>
          <w:rFonts w:eastAsia="Calibri"/>
        </w:rPr>
        <w:t>7. ne objavi na svojim mrežnim stranicama podatke sukladno članku 21. ovoga Zakona (članak 21.)</w:t>
      </w:r>
    </w:p>
    <w:p w14:paraId="56331BCF" w14:textId="77777777" w:rsidR="00FD172B" w:rsidRPr="002A6355" w:rsidRDefault="00FD172B" w:rsidP="00FD172B">
      <w:pPr>
        <w:spacing w:after="160" w:line="259" w:lineRule="auto"/>
        <w:ind w:left="284"/>
        <w:jc w:val="both"/>
        <w:rPr>
          <w:rFonts w:eastAsia="Calibri"/>
        </w:rPr>
      </w:pPr>
      <w:r w:rsidRPr="002A6355">
        <w:rPr>
          <w:rFonts w:eastAsia="Calibri"/>
        </w:rPr>
        <w:t>8. ne čuva, kao poslovnu tajnu, sve što je saznao o putniku sukladno članku 22. ovoga Zakona (članak 22.).</w:t>
      </w:r>
    </w:p>
    <w:p w14:paraId="01BEC8A4" w14:textId="77777777" w:rsidR="00FD172B" w:rsidRPr="002A6355" w:rsidRDefault="00FD172B" w:rsidP="00FD172B">
      <w:pPr>
        <w:spacing w:after="160" w:line="259" w:lineRule="auto"/>
        <w:jc w:val="both"/>
        <w:rPr>
          <w:rFonts w:eastAsia="Calibri"/>
        </w:rPr>
      </w:pPr>
      <w:r w:rsidRPr="002A6355">
        <w:rPr>
          <w:rFonts w:eastAsia="Calibri"/>
        </w:rPr>
        <w:tab/>
        <w:t>(2) Za prekršaje iz stavka 1. ovoga članka kaznit će se i odgovorna osoba u pravnoj osobi novčanom kaznom od 2000,00 do 5000,00 kuna.</w:t>
      </w:r>
    </w:p>
    <w:p w14:paraId="0F23F966" w14:textId="77777777" w:rsidR="00FD172B" w:rsidRPr="002A6355" w:rsidRDefault="00FD172B" w:rsidP="00FD172B">
      <w:pPr>
        <w:spacing w:after="160" w:line="259" w:lineRule="auto"/>
        <w:jc w:val="both"/>
        <w:rPr>
          <w:rFonts w:eastAsia="Calibri"/>
        </w:rPr>
      </w:pPr>
      <w:r w:rsidRPr="002A6355">
        <w:rPr>
          <w:rFonts w:eastAsia="Calibri"/>
        </w:rPr>
        <w:tab/>
        <w:t>(3) Za prekršaje iz stavka 1. točaka 1. – 9. ovoga članka kaznit će se i voditelj poslova novčanom kaznom od 1500,00 do 4000,00 kuna.</w:t>
      </w:r>
    </w:p>
    <w:p w14:paraId="72236BE9" w14:textId="77777777" w:rsidR="00FD172B" w:rsidRPr="002A6355" w:rsidRDefault="00FD172B" w:rsidP="00FD172B">
      <w:pPr>
        <w:spacing w:after="160" w:line="259" w:lineRule="auto"/>
        <w:jc w:val="both"/>
        <w:rPr>
          <w:rFonts w:eastAsia="Calibri"/>
        </w:rPr>
      </w:pPr>
      <w:r w:rsidRPr="002A6355">
        <w:rPr>
          <w:rFonts w:eastAsia="Calibri"/>
        </w:rPr>
        <w:tab/>
        <w:t>(4) U slučaju ponavljanja prekršaja iz stavka 1. ovoga članka pravna osoba, fizička osoba – obrtnik i trgovac pojedinac kaznit će se novčanom kaznom od 5000,00 do 30.000,00 kuna.</w:t>
      </w:r>
    </w:p>
    <w:p w14:paraId="53EFC0C8" w14:textId="77777777" w:rsidR="00FD172B" w:rsidRPr="002A6355" w:rsidRDefault="00FD172B" w:rsidP="00FD172B">
      <w:pPr>
        <w:spacing w:after="160" w:line="259" w:lineRule="auto"/>
        <w:jc w:val="both"/>
        <w:rPr>
          <w:rFonts w:eastAsia="Calibri"/>
        </w:rPr>
      </w:pPr>
      <w:r w:rsidRPr="002A6355">
        <w:rPr>
          <w:rFonts w:eastAsia="Calibri"/>
        </w:rPr>
        <w:tab/>
        <w:t>(5) Za prekršaje iz stavka 1. ovoga članka turistički inspektor može pravnoj osobi i fizičkoj osobi – obrtniku i trgovcu pojedincu na mjestu izvršenja prekršaja naplatiti novčanu kaznu u iznosu od 1250,00 kuna, odgovornoj osobi u pravnoj osobi u iznosu od 1000,00 kuna, a voditelju poslova u iznosu od 750,00 kuna, osim u slučaju iz stavka 4. ovoga članka.</w:t>
      </w:r>
    </w:p>
    <w:p w14:paraId="2FC38B4E" w14:textId="77777777" w:rsidR="00FD172B" w:rsidRPr="002A6355" w:rsidRDefault="00FD172B" w:rsidP="00FD172B">
      <w:pPr>
        <w:spacing w:after="160" w:line="259" w:lineRule="auto"/>
        <w:jc w:val="center"/>
        <w:rPr>
          <w:rFonts w:eastAsia="Calibri"/>
        </w:rPr>
      </w:pPr>
      <w:r w:rsidRPr="002A6355">
        <w:rPr>
          <w:rFonts w:eastAsia="Calibri"/>
        </w:rPr>
        <w:t>Članak 110.</w:t>
      </w:r>
    </w:p>
    <w:p w14:paraId="7BC3F038" w14:textId="77777777" w:rsidR="00FD172B" w:rsidRPr="002A6355" w:rsidRDefault="00FD172B" w:rsidP="00FD172B">
      <w:pPr>
        <w:spacing w:after="160" w:line="259" w:lineRule="auto"/>
        <w:jc w:val="both"/>
        <w:rPr>
          <w:rFonts w:eastAsia="Calibri"/>
        </w:rPr>
      </w:pPr>
      <w:r w:rsidRPr="002A6355">
        <w:rPr>
          <w:rFonts w:eastAsia="Calibri"/>
        </w:rPr>
        <w:tab/>
        <w:t>(1) Novčanom kaznom od 2000,00 do 10.000,00 kuna kaznit će se za prekršaj pravna osoba, fizička osoba – obrtnik i trgovac pojedinac ako:</w:t>
      </w:r>
    </w:p>
    <w:p w14:paraId="26E3A016" w14:textId="77777777" w:rsidR="00FD172B" w:rsidRPr="002A6355" w:rsidRDefault="00FD172B" w:rsidP="00FD172B">
      <w:pPr>
        <w:spacing w:after="160" w:line="259" w:lineRule="auto"/>
        <w:ind w:left="284"/>
        <w:jc w:val="both"/>
        <w:rPr>
          <w:rFonts w:eastAsia="Calibri"/>
        </w:rPr>
      </w:pPr>
      <w:r w:rsidRPr="002A6355">
        <w:rPr>
          <w:rFonts w:eastAsia="Calibri"/>
        </w:rPr>
        <w:t>1. ne dostavi Ministarstvu obavijest o početku pružanja usluga i dokaze u roku od osam dana od početka pružanja usluga sukladno članku 13. stavcima 1. i 2. ovoga Zakona ili ne prijavi svaku promjenu podataka u roku od osam dana od nastale promjene (članak 13. stavci 1. i 2.)</w:t>
      </w:r>
    </w:p>
    <w:p w14:paraId="05813CB2" w14:textId="77777777" w:rsidR="00FD172B" w:rsidRPr="002A6355" w:rsidRDefault="00FD172B" w:rsidP="00FD172B">
      <w:pPr>
        <w:spacing w:after="160" w:line="259" w:lineRule="auto"/>
        <w:ind w:left="284"/>
        <w:jc w:val="both"/>
        <w:rPr>
          <w:rFonts w:eastAsia="Calibri"/>
        </w:rPr>
      </w:pPr>
      <w:r w:rsidRPr="002A6355">
        <w:rPr>
          <w:rFonts w:eastAsia="Calibri"/>
        </w:rPr>
        <w:t xml:space="preserve">2. organizira putovanja (paket-aranžman i izlet), a da tijekom cijelog putovanja ne koristi najmanje jednog voditelja putovanja koji ispunjava propisane uvjete, za svaku grupu od 15 </w:t>
      </w:r>
      <w:r w:rsidRPr="002A6355">
        <w:rPr>
          <w:rFonts w:eastAsia="Calibri"/>
        </w:rPr>
        <w:lastRenderedPageBreak/>
        <w:t>do 75 putnika, ili ako za razgledavanje zaštićenih cjelina (lokaliteta) ne koristi usluge turističkog vodiča odnosno osobe iz članka 69. stavka 5. ovoga Zakona (članak 24.)</w:t>
      </w:r>
    </w:p>
    <w:p w14:paraId="4A021DD4" w14:textId="77777777" w:rsidR="00FD172B" w:rsidRPr="002A6355" w:rsidRDefault="00FD172B" w:rsidP="00FD172B">
      <w:pPr>
        <w:spacing w:after="160" w:line="259" w:lineRule="auto"/>
        <w:ind w:left="284"/>
        <w:jc w:val="both"/>
        <w:rPr>
          <w:rFonts w:eastAsia="Calibri"/>
        </w:rPr>
      </w:pPr>
      <w:r w:rsidRPr="002A6355">
        <w:rPr>
          <w:rFonts w:eastAsia="Calibri"/>
        </w:rPr>
        <w:t>3. za pružanje usluga turističkog vodiča koristi osobu koja nije ovlašteni turistički vodič (članak 77.)</w:t>
      </w:r>
    </w:p>
    <w:p w14:paraId="4E3F2B73" w14:textId="77777777" w:rsidR="00FD172B" w:rsidRPr="002A6355" w:rsidRDefault="00FD172B" w:rsidP="00FD172B">
      <w:pPr>
        <w:spacing w:after="160" w:line="259" w:lineRule="auto"/>
        <w:ind w:left="284"/>
        <w:jc w:val="both"/>
        <w:rPr>
          <w:rFonts w:eastAsia="Calibri"/>
        </w:rPr>
      </w:pPr>
      <w:r w:rsidRPr="002A6355">
        <w:rPr>
          <w:rFonts w:eastAsia="Calibri"/>
        </w:rPr>
        <w:t>4. za pružanje usluga voditelja putovanja koristi osobu koja nema najmanje završenu srednju školu (članak 79. stavak 3.)</w:t>
      </w:r>
    </w:p>
    <w:p w14:paraId="6872C805" w14:textId="77777777" w:rsidR="00FD172B" w:rsidRPr="002A6355" w:rsidRDefault="00FD172B" w:rsidP="00FD172B">
      <w:pPr>
        <w:spacing w:after="160" w:line="259" w:lineRule="auto"/>
        <w:ind w:left="284"/>
        <w:jc w:val="both"/>
        <w:rPr>
          <w:rFonts w:eastAsia="Calibri"/>
        </w:rPr>
      </w:pPr>
      <w:r w:rsidRPr="002A6355">
        <w:rPr>
          <w:rFonts w:eastAsia="Calibri"/>
        </w:rPr>
        <w:t>5. pisano ne izvijesti davatelja usluga o turističkom predstavniku, njegovim ovlaštenjima i svim nastalim promjenama (članak 81. stavak 3.).</w:t>
      </w:r>
    </w:p>
    <w:p w14:paraId="16706194" w14:textId="77777777" w:rsidR="00FD172B" w:rsidRPr="002A6355" w:rsidRDefault="00FD172B" w:rsidP="00FD172B">
      <w:pPr>
        <w:spacing w:after="160" w:line="259" w:lineRule="auto"/>
        <w:jc w:val="both"/>
        <w:rPr>
          <w:rFonts w:eastAsia="Calibri"/>
        </w:rPr>
      </w:pPr>
      <w:r w:rsidRPr="002A6355">
        <w:rPr>
          <w:rFonts w:eastAsia="Calibri"/>
        </w:rPr>
        <w:tab/>
        <w:t>(2) Za prekršaje iz stavka 1. ovoga članka kaznit će se i odgovorna osoba u pravnoj osobi novčanom kaznom od 1.500,00 do 3.000,00 kuna.</w:t>
      </w:r>
    </w:p>
    <w:p w14:paraId="705C249C" w14:textId="77777777" w:rsidR="00FD172B" w:rsidRPr="002A6355" w:rsidRDefault="00FD172B" w:rsidP="00FD172B">
      <w:pPr>
        <w:spacing w:after="160" w:line="259" w:lineRule="auto"/>
        <w:jc w:val="both"/>
        <w:rPr>
          <w:rFonts w:eastAsia="Calibri"/>
        </w:rPr>
      </w:pPr>
      <w:r w:rsidRPr="002A6355">
        <w:rPr>
          <w:rFonts w:eastAsia="Calibri"/>
        </w:rPr>
        <w:tab/>
        <w:t>(3) Za prekršaje iz stavka 1. ovoga članka kaznit će se i voditelj poslova novčanom kaznom od 1000,00 do 2000,00 kuna.</w:t>
      </w:r>
    </w:p>
    <w:p w14:paraId="19F55735" w14:textId="77777777" w:rsidR="00FD172B" w:rsidRPr="002A6355" w:rsidRDefault="00FD172B" w:rsidP="00FD172B">
      <w:pPr>
        <w:spacing w:after="160" w:line="259" w:lineRule="auto"/>
        <w:jc w:val="both"/>
        <w:rPr>
          <w:rFonts w:eastAsia="Calibri"/>
        </w:rPr>
      </w:pPr>
      <w:r w:rsidRPr="002A6355">
        <w:rPr>
          <w:rFonts w:eastAsia="Calibri"/>
        </w:rPr>
        <w:tab/>
        <w:t>(4) U slučaju ponavljanja prekršaja iz stavka 1. ovoga članka pravna osoba, fizička osoba – obrtnik i trgovac pojedinac kaznit će se novčanom kaznom od 4000,00 do 20.000,00 kuna.</w:t>
      </w:r>
    </w:p>
    <w:p w14:paraId="6D0DC3EA" w14:textId="107473CB" w:rsidR="00FD172B" w:rsidRPr="002A6355" w:rsidRDefault="00FD172B" w:rsidP="007C7456">
      <w:pPr>
        <w:spacing w:after="160" w:line="259" w:lineRule="auto"/>
        <w:jc w:val="both"/>
        <w:rPr>
          <w:rFonts w:eastAsia="Calibri"/>
        </w:rPr>
      </w:pPr>
      <w:r w:rsidRPr="002A6355">
        <w:rPr>
          <w:rFonts w:eastAsia="Calibri"/>
        </w:rPr>
        <w:tab/>
        <w:t>(5) Za prekršaje iz stavka 1. ovoga članka turistički inspektor može pravnoj osobi, fizičkoj osobi – obrtniku i trgovcu pojedincu na mjestu izvršenja prekršaja naplatiti novčanu kaznu u iznosu od 1000,00 kuna, odgovornoj osobi u pravnoj osobi u iznosu od 750,00 kuna, a voditelju poslova u iznosu od 500,00 kuna, osim u slučaju iz stavka 4. ovoga članka.</w:t>
      </w:r>
    </w:p>
    <w:p w14:paraId="6243C378" w14:textId="77777777" w:rsidR="00FD172B" w:rsidRPr="002A6355" w:rsidRDefault="00FD172B" w:rsidP="00FD172B">
      <w:pPr>
        <w:spacing w:after="160" w:line="259" w:lineRule="auto"/>
        <w:jc w:val="center"/>
        <w:rPr>
          <w:rFonts w:eastAsia="Calibri"/>
        </w:rPr>
      </w:pPr>
      <w:r w:rsidRPr="002A6355">
        <w:rPr>
          <w:rFonts w:eastAsia="Calibri"/>
        </w:rPr>
        <w:t>Članak 111.</w:t>
      </w:r>
    </w:p>
    <w:p w14:paraId="5CAEB473" w14:textId="77777777" w:rsidR="00FD172B" w:rsidRPr="002A6355" w:rsidRDefault="00FD172B" w:rsidP="00FD172B">
      <w:pPr>
        <w:spacing w:after="160" w:line="259" w:lineRule="auto"/>
        <w:jc w:val="both"/>
        <w:rPr>
          <w:rFonts w:eastAsia="Calibri"/>
        </w:rPr>
      </w:pPr>
      <w:r w:rsidRPr="002A6355">
        <w:rPr>
          <w:rFonts w:eastAsia="Calibri"/>
        </w:rPr>
        <w:tab/>
        <w:t>(1) Novčanom kaznom od 2000,00 do 8000,00 kuna kaznit će se za prekršaj fizička osoba ako:</w:t>
      </w:r>
    </w:p>
    <w:p w14:paraId="354D8229" w14:textId="77777777" w:rsidR="00FD172B" w:rsidRPr="002A6355" w:rsidRDefault="00FD172B" w:rsidP="00FD172B">
      <w:pPr>
        <w:spacing w:after="160" w:line="259" w:lineRule="auto"/>
        <w:ind w:left="284"/>
        <w:jc w:val="both"/>
        <w:rPr>
          <w:rFonts w:eastAsia="Calibri"/>
        </w:rPr>
      </w:pPr>
      <w:r w:rsidRPr="002A6355">
        <w:rPr>
          <w:rFonts w:eastAsia="Calibri"/>
        </w:rPr>
        <w:t>1. kao državljanin druge države ugovornice Ugovora o Europskom gospodarskom prostoru ili Švicarske Konfederacije privremeno i povremeno pruža usluge turističkog vodiča na području Republike Hrvatske suprotno posebnim propisima kojima se uređuje priznavanje inozemnih stručnih kvalifikacija za pružanje usluga turističkih vodiča (članak 69. stavak 4.)</w:t>
      </w:r>
    </w:p>
    <w:p w14:paraId="79872553" w14:textId="77777777" w:rsidR="00FD172B" w:rsidRPr="002A6355" w:rsidRDefault="00FD172B" w:rsidP="00FD172B">
      <w:pPr>
        <w:spacing w:after="160" w:line="259" w:lineRule="auto"/>
        <w:ind w:left="284"/>
        <w:jc w:val="both"/>
        <w:rPr>
          <w:rFonts w:eastAsia="Calibri"/>
        </w:rPr>
      </w:pPr>
      <w:r w:rsidRPr="002A6355">
        <w:rPr>
          <w:rFonts w:eastAsia="Calibri"/>
        </w:rPr>
        <w:t>2. kao državljanin druge države ugovornice Ugovora o Europskom gospodarskom prostoru ili Švicarske Konfederacije privremeno i povremeno pruža usluge turističkog vodiča na ili u zaštićenim cjelinama (lokalitetima) bez položenog posebnog dijela stručnog ispita za zaštićene cjeline (lokalitete) sukladno odredbama ovoga Zakona (članak 70. stavak 3.)</w:t>
      </w:r>
    </w:p>
    <w:p w14:paraId="50AFD777" w14:textId="77777777" w:rsidR="00FD172B" w:rsidRPr="002A6355" w:rsidRDefault="00FD172B" w:rsidP="00FD172B">
      <w:pPr>
        <w:spacing w:after="160" w:line="259" w:lineRule="auto"/>
        <w:ind w:left="284"/>
        <w:jc w:val="both"/>
        <w:rPr>
          <w:rFonts w:eastAsia="Calibri"/>
        </w:rPr>
      </w:pPr>
      <w:r w:rsidRPr="002A6355">
        <w:rPr>
          <w:rFonts w:eastAsia="Calibri"/>
        </w:rPr>
        <w:t>3. ne pruža usluge turističkog vodiča u skladu s izdanim rješenjem o odobrenju (članak 75. stavak 1.)</w:t>
      </w:r>
    </w:p>
    <w:p w14:paraId="04E9C2E1" w14:textId="77777777" w:rsidR="00FD172B" w:rsidRPr="002A6355" w:rsidRDefault="00FD172B" w:rsidP="00FD172B">
      <w:pPr>
        <w:spacing w:after="160" w:line="259" w:lineRule="auto"/>
        <w:ind w:left="284"/>
        <w:jc w:val="both"/>
        <w:rPr>
          <w:rFonts w:eastAsia="Calibri"/>
        </w:rPr>
      </w:pPr>
      <w:r w:rsidRPr="002A6355">
        <w:rPr>
          <w:rFonts w:eastAsia="Calibri"/>
        </w:rPr>
        <w:t>4. ne pruža usluge počasnog turističkog vodiča samo povremeno (članak 76. stavak 2.)</w:t>
      </w:r>
    </w:p>
    <w:p w14:paraId="16E5F2A1" w14:textId="77777777" w:rsidR="00FD172B" w:rsidRPr="002A6355" w:rsidRDefault="00FD172B" w:rsidP="00FD172B">
      <w:pPr>
        <w:spacing w:after="160" w:line="259" w:lineRule="auto"/>
        <w:ind w:left="284"/>
        <w:jc w:val="both"/>
        <w:rPr>
          <w:rFonts w:eastAsia="Calibri"/>
        </w:rPr>
      </w:pPr>
      <w:r w:rsidRPr="002A6355">
        <w:rPr>
          <w:rFonts w:eastAsia="Calibri"/>
        </w:rPr>
        <w:t>5. pruža turističke usluge aktivnog i pustolovnog turizma bez odgovarajućeg uvjerenja/certifikata kojim se utvrđuje sposobnost i razina vještine obavljanja aktivnosti iz članka 92. stavka 1. ovoga Zakona (članak 93. stavak 1. točka 6.)</w:t>
      </w:r>
    </w:p>
    <w:p w14:paraId="0E99C982" w14:textId="77777777" w:rsidR="00FD172B" w:rsidRPr="002A6355" w:rsidRDefault="00FD172B" w:rsidP="00FD172B">
      <w:pPr>
        <w:spacing w:after="160" w:line="259" w:lineRule="auto"/>
        <w:ind w:left="284"/>
        <w:jc w:val="both"/>
        <w:rPr>
          <w:rFonts w:eastAsia="Calibri"/>
        </w:rPr>
      </w:pPr>
      <w:r w:rsidRPr="002A6355">
        <w:rPr>
          <w:rFonts w:eastAsia="Calibri"/>
        </w:rPr>
        <w:t xml:space="preserve">6. pruža turističke usluge na poljoprivrednom gospodarstvu, uzgajalištu vodenih organizama, vodama, lovištu i u šumi šumoposjednika koje nisu obuhvaćene člankom 94. </w:t>
      </w:r>
      <w:r w:rsidRPr="002A6355">
        <w:rPr>
          <w:rFonts w:eastAsia="Calibri"/>
        </w:rPr>
        <w:lastRenderedPageBreak/>
        <w:t>stavcima 2. i 3. ovoga Zakona, ili ih pruža većem broju turista od propisanog ili bez ispunjavanja propisanih uvjeta (članak 94. stavci 2. – 5.).</w:t>
      </w:r>
    </w:p>
    <w:p w14:paraId="3CD42A7D" w14:textId="77777777" w:rsidR="00FD172B" w:rsidRPr="002A6355" w:rsidRDefault="00FD172B" w:rsidP="00FD172B">
      <w:pPr>
        <w:spacing w:after="160" w:line="259" w:lineRule="auto"/>
        <w:jc w:val="both"/>
        <w:rPr>
          <w:rFonts w:eastAsia="Calibri"/>
        </w:rPr>
      </w:pPr>
      <w:r w:rsidRPr="002A6355">
        <w:rPr>
          <w:rFonts w:eastAsia="Calibri"/>
        </w:rPr>
        <w:tab/>
        <w:t>(2) U slučaju ponavljanja prekršaja iz stavka 1. ovoga članka fizička osoba kaznit će se novčanom kaznom od 4000,00 do 16.000,00 kuna.</w:t>
      </w:r>
    </w:p>
    <w:p w14:paraId="326EC1F8" w14:textId="77777777" w:rsidR="00FD172B" w:rsidRPr="002A6355" w:rsidRDefault="00FD172B" w:rsidP="00FD172B">
      <w:pPr>
        <w:spacing w:after="160" w:line="259" w:lineRule="auto"/>
        <w:jc w:val="both"/>
        <w:rPr>
          <w:rFonts w:eastAsia="Calibri"/>
        </w:rPr>
      </w:pPr>
      <w:r w:rsidRPr="002A6355">
        <w:rPr>
          <w:rFonts w:eastAsia="Calibri"/>
        </w:rPr>
        <w:tab/>
        <w:t>(3) Za prekršaje iz stavka 1. ovoga članka turistički inspektor može kazniti fizičku osobu iz stavka 1. ovoga članka na mjestu izvršenja prekršaja novčanom kaznom u iznosu od 1000,00 kuna, osim u slučaju iz stavka 2. ovoga članka.</w:t>
      </w:r>
    </w:p>
    <w:p w14:paraId="0855A3C4" w14:textId="77777777" w:rsidR="00720168" w:rsidRPr="002A6355" w:rsidRDefault="00720168" w:rsidP="00720168">
      <w:pPr>
        <w:jc w:val="center"/>
      </w:pPr>
      <w:r w:rsidRPr="002A6355">
        <w:t>Članak 124.</w:t>
      </w:r>
    </w:p>
    <w:p w14:paraId="587838E5" w14:textId="77777777" w:rsidR="00720168" w:rsidRPr="002A6355" w:rsidRDefault="00720168" w:rsidP="00720168"/>
    <w:p w14:paraId="172B86DB" w14:textId="4378890C" w:rsidR="00720168" w:rsidRPr="002A6355" w:rsidRDefault="00720168" w:rsidP="00720168">
      <w:pPr>
        <w:ind w:firstLine="708"/>
        <w:jc w:val="both"/>
      </w:pPr>
      <w:r w:rsidRPr="002A6355">
        <w:t>(1) Do stupanja na snagu članka 107. stavka 1. točaka 18. - 21. ovoga Zakona novčanom kaznom od 5000,00 do 30.000,00 kuna kaznit će se za prekršaj pravna osoba, fizička osoba - obrtnik i trgovac pojedinac ako:</w:t>
      </w:r>
    </w:p>
    <w:p w14:paraId="7BE134FB" w14:textId="77777777" w:rsidR="00720168" w:rsidRPr="002A6355" w:rsidRDefault="00720168" w:rsidP="00720168">
      <w:pPr>
        <w:jc w:val="both"/>
      </w:pPr>
    </w:p>
    <w:p w14:paraId="09BA6E95" w14:textId="77777777" w:rsidR="00720168" w:rsidRPr="002A6355" w:rsidRDefault="00720168" w:rsidP="00720168">
      <w:pPr>
        <w:ind w:left="284"/>
        <w:jc w:val="both"/>
      </w:pPr>
      <w:r w:rsidRPr="002A6355">
        <w:t>1. ne osigura jamčevinu za svaki turistički paket-aranžman kod banke ili društva za osiguranje u Republici Hrvatskoj ili drugoj državi ugovornici Europskog gospodarskog prostora ili ako prilikom uplate iznosa za paket-aranžman putniku ne izda potvrdu o osiguranju jamčevine, koja mu omogućava neposredno ostvarenje prava za nadoknadu štete zbog nastalih troškova iz članka 123. stavka 4. ovoga Zakona prema banci ili društvu za osiguranje (članak 123. stavak 4.)</w:t>
      </w:r>
    </w:p>
    <w:p w14:paraId="50310519" w14:textId="77777777" w:rsidR="00720168" w:rsidRPr="002A6355" w:rsidRDefault="00720168" w:rsidP="00720168">
      <w:pPr>
        <w:ind w:left="284"/>
        <w:jc w:val="both"/>
      </w:pPr>
    </w:p>
    <w:p w14:paraId="039D680D" w14:textId="77777777" w:rsidR="00720168" w:rsidRPr="002A6355" w:rsidRDefault="00720168" w:rsidP="00720168">
      <w:pPr>
        <w:ind w:left="284"/>
        <w:jc w:val="both"/>
      </w:pPr>
      <w:r w:rsidRPr="002A6355">
        <w:t>2. ne sklopi s osiguravateljem ugovor o osiguranju od odgovornosti za štetu koju prouzroči putniku neispunjenjem, djelomičnim ispunjenjem ili neurednim ispunjenjem obveza koje se odnose na paket-aranžman (članak 123. stavak 5.).</w:t>
      </w:r>
    </w:p>
    <w:p w14:paraId="48AD77A4" w14:textId="77777777" w:rsidR="00720168" w:rsidRPr="002A6355" w:rsidRDefault="00720168" w:rsidP="00720168">
      <w:pPr>
        <w:jc w:val="both"/>
      </w:pPr>
    </w:p>
    <w:p w14:paraId="41D39BE8" w14:textId="77777777" w:rsidR="00720168" w:rsidRPr="002A6355" w:rsidRDefault="00720168" w:rsidP="00720168">
      <w:pPr>
        <w:ind w:firstLine="708"/>
        <w:jc w:val="both"/>
      </w:pPr>
      <w:r w:rsidRPr="002A6355">
        <w:t>(2) Za prekršaje iz stavka 1. ovoga članka kaznit će se i odgovorna osoba u pravnoj osobi novčanom kaznom od 3000,00 do 10.000,00 kuna.</w:t>
      </w:r>
    </w:p>
    <w:p w14:paraId="6E10D823" w14:textId="77777777" w:rsidR="00720168" w:rsidRPr="002A6355" w:rsidRDefault="00720168" w:rsidP="00720168">
      <w:pPr>
        <w:jc w:val="both"/>
      </w:pPr>
    </w:p>
    <w:p w14:paraId="1740B426" w14:textId="022E685B" w:rsidR="00720168" w:rsidRPr="002A6355" w:rsidRDefault="00720168" w:rsidP="00720168">
      <w:pPr>
        <w:ind w:firstLine="708"/>
        <w:jc w:val="both"/>
      </w:pPr>
      <w:r w:rsidRPr="002A6355">
        <w:t xml:space="preserve">(3) U slučaju ponavljanja prekršaja iz stavka 1. ovoga članka pravna osoba, fizička osoba - obrtnik i trgovac pojedinac kaznit će se novčanom kaznom od 15.000,00 do 90.000,00 kuna. </w:t>
      </w:r>
    </w:p>
    <w:p w14:paraId="284BCBD4" w14:textId="77777777" w:rsidR="00720168" w:rsidRPr="002A6355" w:rsidRDefault="00720168" w:rsidP="00720168">
      <w:pPr>
        <w:jc w:val="both"/>
      </w:pPr>
    </w:p>
    <w:p w14:paraId="7ED75C6D" w14:textId="49661A1D" w:rsidR="00720168" w:rsidRPr="002A6355" w:rsidRDefault="00720168" w:rsidP="00720168">
      <w:pPr>
        <w:ind w:firstLine="708"/>
        <w:jc w:val="both"/>
      </w:pPr>
      <w:r w:rsidRPr="002A6355">
        <w:t>(4) Za prekršaje iz stavka 1. ovoga članka turistički inspektor može naplatiti novčanu kaznu pravnoj osobi, fizičkoj osobi - obrtniku i trgovcu pojedincu na mjestu izvršenja prekršaja u iznosu od 2000,00 kuna, a odgovornoj osobi u pravnoj osobi u iznosu od 1500,00 kuna, osim u slučaju iz stavka 3. ovoga članka.</w:t>
      </w:r>
    </w:p>
    <w:p w14:paraId="6FDD3C0F" w14:textId="77777777" w:rsidR="00720168" w:rsidRPr="002A6355" w:rsidRDefault="00720168" w:rsidP="00FD172B">
      <w:pPr>
        <w:spacing w:after="160" w:line="259" w:lineRule="auto"/>
        <w:jc w:val="both"/>
        <w:rPr>
          <w:rFonts w:eastAsia="Calibri"/>
        </w:rPr>
      </w:pPr>
    </w:p>
    <w:sectPr w:rsidR="00720168" w:rsidRPr="002A6355" w:rsidSect="00747A2F">
      <w:headerReference w:type="default" r:id="rId13"/>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4FC845" w14:textId="77777777" w:rsidR="006B15E3" w:rsidRDefault="006B15E3">
      <w:r>
        <w:separator/>
      </w:r>
    </w:p>
  </w:endnote>
  <w:endnote w:type="continuationSeparator" w:id="0">
    <w:p w14:paraId="3987E458" w14:textId="77777777" w:rsidR="006B15E3" w:rsidRDefault="006B1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5A5431" w14:textId="77777777" w:rsidR="006B15E3" w:rsidRDefault="006B15E3">
      <w:r>
        <w:separator/>
      </w:r>
    </w:p>
  </w:footnote>
  <w:footnote w:type="continuationSeparator" w:id="0">
    <w:p w14:paraId="42602757" w14:textId="77777777" w:rsidR="006B15E3" w:rsidRDefault="006B1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4778329"/>
      <w:docPartObj>
        <w:docPartGallery w:val="Page Numbers (Top of Page)"/>
        <w:docPartUnique/>
      </w:docPartObj>
    </w:sdtPr>
    <w:sdtEndPr>
      <w:rPr>
        <w:noProof/>
      </w:rPr>
    </w:sdtEndPr>
    <w:sdtContent>
      <w:p w14:paraId="7C9A3EF2" w14:textId="416EA24E" w:rsidR="00244C1D" w:rsidRDefault="00244C1D">
        <w:pPr>
          <w:pStyle w:val="Header"/>
          <w:jc w:val="center"/>
        </w:pPr>
        <w:r>
          <w:fldChar w:fldCharType="begin"/>
        </w:r>
        <w:r>
          <w:instrText xml:space="preserve"> PAGE   \* MERGEFORMAT </w:instrText>
        </w:r>
        <w:r>
          <w:fldChar w:fldCharType="separate"/>
        </w:r>
        <w:r w:rsidR="00886195">
          <w:rPr>
            <w:noProof/>
          </w:rPr>
          <w:t>2</w:t>
        </w:r>
        <w:r>
          <w:rPr>
            <w:noProof/>
          </w:rPr>
          <w:fldChar w:fldCharType="end"/>
        </w:r>
      </w:p>
    </w:sdtContent>
  </w:sdt>
  <w:p w14:paraId="6496DB0B" w14:textId="77777777" w:rsidR="00244C1D" w:rsidRDefault="00244C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E615BE"/>
    <w:multiLevelType w:val="hybridMultilevel"/>
    <w:tmpl w:val="D452F59A"/>
    <w:lvl w:ilvl="0" w:tplc="C16A786E">
      <w:start w:val="515"/>
      <w:numFmt w:val="bullet"/>
      <w:lvlText w:val="-"/>
      <w:lvlJc w:val="left"/>
      <w:pPr>
        <w:ind w:left="2160" w:hanging="360"/>
      </w:pPr>
      <w:rPr>
        <w:rFonts w:ascii="Times New Roman" w:eastAsia="Times New Roman" w:hAnsi="Times New Roman" w:cs="Times New Roman" w:hint="default"/>
      </w:rPr>
    </w:lvl>
    <w:lvl w:ilvl="1" w:tplc="87DA4EDE" w:tentative="1">
      <w:start w:val="1"/>
      <w:numFmt w:val="bullet"/>
      <w:lvlText w:val="o"/>
      <w:lvlJc w:val="left"/>
      <w:pPr>
        <w:ind w:left="2880" w:hanging="360"/>
      </w:pPr>
      <w:rPr>
        <w:rFonts w:ascii="Courier New" w:hAnsi="Courier New" w:cs="Courier New" w:hint="default"/>
      </w:rPr>
    </w:lvl>
    <w:lvl w:ilvl="2" w:tplc="0094A936" w:tentative="1">
      <w:start w:val="1"/>
      <w:numFmt w:val="bullet"/>
      <w:lvlText w:val=""/>
      <w:lvlJc w:val="left"/>
      <w:pPr>
        <w:ind w:left="3600" w:hanging="360"/>
      </w:pPr>
      <w:rPr>
        <w:rFonts w:ascii="Wingdings" w:hAnsi="Wingdings" w:hint="default"/>
      </w:rPr>
    </w:lvl>
    <w:lvl w:ilvl="3" w:tplc="1CF06F74" w:tentative="1">
      <w:start w:val="1"/>
      <w:numFmt w:val="bullet"/>
      <w:lvlText w:val=""/>
      <w:lvlJc w:val="left"/>
      <w:pPr>
        <w:ind w:left="4320" w:hanging="360"/>
      </w:pPr>
      <w:rPr>
        <w:rFonts w:ascii="Symbol" w:hAnsi="Symbol" w:hint="default"/>
      </w:rPr>
    </w:lvl>
    <w:lvl w:ilvl="4" w:tplc="44781BEE" w:tentative="1">
      <w:start w:val="1"/>
      <w:numFmt w:val="bullet"/>
      <w:lvlText w:val="o"/>
      <w:lvlJc w:val="left"/>
      <w:pPr>
        <w:ind w:left="5040" w:hanging="360"/>
      </w:pPr>
      <w:rPr>
        <w:rFonts w:ascii="Courier New" w:hAnsi="Courier New" w:cs="Courier New" w:hint="default"/>
      </w:rPr>
    </w:lvl>
    <w:lvl w:ilvl="5" w:tplc="BD0274C6" w:tentative="1">
      <w:start w:val="1"/>
      <w:numFmt w:val="bullet"/>
      <w:lvlText w:val=""/>
      <w:lvlJc w:val="left"/>
      <w:pPr>
        <w:ind w:left="5760" w:hanging="360"/>
      </w:pPr>
      <w:rPr>
        <w:rFonts w:ascii="Wingdings" w:hAnsi="Wingdings" w:hint="default"/>
      </w:rPr>
    </w:lvl>
    <w:lvl w:ilvl="6" w:tplc="389410D4" w:tentative="1">
      <w:start w:val="1"/>
      <w:numFmt w:val="bullet"/>
      <w:lvlText w:val=""/>
      <w:lvlJc w:val="left"/>
      <w:pPr>
        <w:ind w:left="6480" w:hanging="360"/>
      </w:pPr>
      <w:rPr>
        <w:rFonts w:ascii="Symbol" w:hAnsi="Symbol" w:hint="default"/>
      </w:rPr>
    </w:lvl>
    <w:lvl w:ilvl="7" w:tplc="E8CA4972" w:tentative="1">
      <w:start w:val="1"/>
      <w:numFmt w:val="bullet"/>
      <w:lvlText w:val="o"/>
      <w:lvlJc w:val="left"/>
      <w:pPr>
        <w:ind w:left="7200" w:hanging="360"/>
      </w:pPr>
      <w:rPr>
        <w:rFonts w:ascii="Courier New" w:hAnsi="Courier New" w:cs="Courier New" w:hint="default"/>
      </w:rPr>
    </w:lvl>
    <w:lvl w:ilvl="8" w:tplc="151C16F6" w:tentative="1">
      <w:start w:val="1"/>
      <w:numFmt w:val="bullet"/>
      <w:lvlText w:val=""/>
      <w:lvlJc w:val="left"/>
      <w:pPr>
        <w:ind w:left="7920" w:hanging="360"/>
      </w:pPr>
      <w:rPr>
        <w:rFonts w:ascii="Wingdings" w:hAnsi="Wingdings" w:hint="default"/>
      </w:rPr>
    </w:lvl>
  </w:abstractNum>
  <w:abstractNum w:abstractNumId="1" w15:restartNumberingAfterBreak="0">
    <w:nsid w:val="169F1893"/>
    <w:multiLevelType w:val="hybridMultilevel"/>
    <w:tmpl w:val="EB9E9B12"/>
    <w:lvl w:ilvl="0" w:tplc="2A80B4C2">
      <w:start w:val="515"/>
      <w:numFmt w:val="bullet"/>
      <w:lvlText w:val="-"/>
      <w:lvlJc w:val="left"/>
      <w:pPr>
        <w:ind w:left="420" w:hanging="360"/>
      </w:pPr>
      <w:rPr>
        <w:rFonts w:ascii="Times New Roman" w:eastAsia="Times New Roman" w:hAnsi="Times New Roman" w:cs="Times New Roman" w:hint="default"/>
        <w:b/>
      </w:rPr>
    </w:lvl>
    <w:lvl w:ilvl="1" w:tplc="E35CD690" w:tentative="1">
      <w:start w:val="1"/>
      <w:numFmt w:val="bullet"/>
      <w:lvlText w:val="o"/>
      <w:lvlJc w:val="left"/>
      <w:pPr>
        <w:ind w:left="1140" w:hanging="360"/>
      </w:pPr>
      <w:rPr>
        <w:rFonts w:ascii="Courier New" w:hAnsi="Courier New" w:cs="Courier New" w:hint="default"/>
      </w:rPr>
    </w:lvl>
    <w:lvl w:ilvl="2" w:tplc="EA14C7A8" w:tentative="1">
      <w:start w:val="1"/>
      <w:numFmt w:val="bullet"/>
      <w:lvlText w:val=""/>
      <w:lvlJc w:val="left"/>
      <w:pPr>
        <w:ind w:left="1860" w:hanging="360"/>
      </w:pPr>
      <w:rPr>
        <w:rFonts w:ascii="Wingdings" w:hAnsi="Wingdings" w:hint="default"/>
      </w:rPr>
    </w:lvl>
    <w:lvl w:ilvl="3" w:tplc="308842C0" w:tentative="1">
      <w:start w:val="1"/>
      <w:numFmt w:val="bullet"/>
      <w:lvlText w:val=""/>
      <w:lvlJc w:val="left"/>
      <w:pPr>
        <w:ind w:left="2580" w:hanging="360"/>
      </w:pPr>
      <w:rPr>
        <w:rFonts w:ascii="Symbol" w:hAnsi="Symbol" w:hint="default"/>
      </w:rPr>
    </w:lvl>
    <w:lvl w:ilvl="4" w:tplc="2AF6946C" w:tentative="1">
      <w:start w:val="1"/>
      <w:numFmt w:val="bullet"/>
      <w:lvlText w:val="o"/>
      <w:lvlJc w:val="left"/>
      <w:pPr>
        <w:ind w:left="3300" w:hanging="360"/>
      </w:pPr>
      <w:rPr>
        <w:rFonts w:ascii="Courier New" w:hAnsi="Courier New" w:cs="Courier New" w:hint="default"/>
      </w:rPr>
    </w:lvl>
    <w:lvl w:ilvl="5" w:tplc="59B4C420" w:tentative="1">
      <w:start w:val="1"/>
      <w:numFmt w:val="bullet"/>
      <w:lvlText w:val=""/>
      <w:lvlJc w:val="left"/>
      <w:pPr>
        <w:ind w:left="4020" w:hanging="360"/>
      </w:pPr>
      <w:rPr>
        <w:rFonts w:ascii="Wingdings" w:hAnsi="Wingdings" w:hint="default"/>
      </w:rPr>
    </w:lvl>
    <w:lvl w:ilvl="6" w:tplc="85D81B8E" w:tentative="1">
      <w:start w:val="1"/>
      <w:numFmt w:val="bullet"/>
      <w:lvlText w:val=""/>
      <w:lvlJc w:val="left"/>
      <w:pPr>
        <w:ind w:left="4740" w:hanging="360"/>
      </w:pPr>
      <w:rPr>
        <w:rFonts w:ascii="Symbol" w:hAnsi="Symbol" w:hint="default"/>
      </w:rPr>
    </w:lvl>
    <w:lvl w:ilvl="7" w:tplc="782476E4" w:tentative="1">
      <w:start w:val="1"/>
      <w:numFmt w:val="bullet"/>
      <w:lvlText w:val="o"/>
      <w:lvlJc w:val="left"/>
      <w:pPr>
        <w:ind w:left="5460" w:hanging="360"/>
      </w:pPr>
      <w:rPr>
        <w:rFonts w:ascii="Courier New" w:hAnsi="Courier New" w:cs="Courier New" w:hint="default"/>
      </w:rPr>
    </w:lvl>
    <w:lvl w:ilvl="8" w:tplc="9398BB26" w:tentative="1">
      <w:start w:val="1"/>
      <w:numFmt w:val="bullet"/>
      <w:lvlText w:val=""/>
      <w:lvlJc w:val="left"/>
      <w:pPr>
        <w:ind w:left="6180" w:hanging="360"/>
      </w:pPr>
      <w:rPr>
        <w:rFonts w:ascii="Wingdings" w:hAnsi="Wingdings" w:hint="default"/>
      </w:rPr>
    </w:lvl>
  </w:abstractNum>
  <w:abstractNum w:abstractNumId="2" w15:restartNumberingAfterBreak="0">
    <w:nsid w:val="3101428B"/>
    <w:multiLevelType w:val="hybridMultilevel"/>
    <w:tmpl w:val="2D28E6BC"/>
    <w:lvl w:ilvl="0" w:tplc="36E8C80C">
      <w:start w:val="515"/>
      <w:numFmt w:val="bullet"/>
      <w:lvlText w:val="-"/>
      <w:lvlJc w:val="left"/>
      <w:pPr>
        <w:ind w:left="1740" w:hanging="360"/>
      </w:pPr>
      <w:rPr>
        <w:rFonts w:ascii="Times New Roman" w:eastAsia="Times New Roman" w:hAnsi="Times New Roman" w:cs="Times New Roman" w:hint="default"/>
      </w:rPr>
    </w:lvl>
    <w:lvl w:ilvl="1" w:tplc="F4F04582" w:tentative="1">
      <w:start w:val="1"/>
      <w:numFmt w:val="bullet"/>
      <w:lvlText w:val="o"/>
      <w:lvlJc w:val="left"/>
      <w:pPr>
        <w:ind w:left="2460" w:hanging="360"/>
      </w:pPr>
      <w:rPr>
        <w:rFonts w:ascii="Courier New" w:hAnsi="Courier New" w:cs="Courier New" w:hint="default"/>
      </w:rPr>
    </w:lvl>
    <w:lvl w:ilvl="2" w:tplc="1592DB62" w:tentative="1">
      <w:start w:val="1"/>
      <w:numFmt w:val="bullet"/>
      <w:lvlText w:val=""/>
      <w:lvlJc w:val="left"/>
      <w:pPr>
        <w:ind w:left="3180" w:hanging="360"/>
      </w:pPr>
      <w:rPr>
        <w:rFonts w:ascii="Wingdings" w:hAnsi="Wingdings" w:hint="default"/>
      </w:rPr>
    </w:lvl>
    <w:lvl w:ilvl="3" w:tplc="01DA6C26" w:tentative="1">
      <w:start w:val="1"/>
      <w:numFmt w:val="bullet"/>
      <w:lvlText w:val=""/>
      <w:lvlJc w:val="left"/>
      <w:pPr>
        <w:ind w:left="3900" w:hanging="360"/>
      </w:pPr>
      <w:rPr>
        <w:rFonts w:ascii="Symbol" w:hAnsi="Symbol" w:hint="default"/>
      </w:rPr>
    </w:lvl>
    <w:lvl w:ilvl="4" w:tplc="85A817AA" w:tentative="1">
      <w:start w:val="1"/>
      <w:numFmt w:val="bullet"/>
      <w:lvlText w:val="o"/>
      <w:lvlJc w:val="left"/>
      <w:pPr>
        <w:ind w:left="4620" w:hanging="360"/>
      </w:pPr>
      <w:rPr>
        <w:rFonts w:ascii="Courier New" w:hAnsi="Courier New" w:cs="Courier New" w:hint="default"/>
      </w:rPr>
    </w:lvl>
    <w:lvl w:ilvl="5" w:tplc="159EAFE0" w:tentative="1">
      <w:start w:val="1"/>
      <w:numFmt w:val="bullet"/>
      <w:lvlText w:val=""/>
      <w:lvlJc w:val="left"/>
      <w:pPr>
        <w:ind w:left="5340" w:hanging="360"/>
      </w:pPr>
      <w:rPr>
        <w:rFonts w:ascii="Wingdings" w:hAnsi="Wingdings" w:hint="default"/>
      </w:rPr>
    </w:lvl>
    <w:lvl w:ilvl="6" w:tplc="C90EC91E" w:tentative="1">
      <w:start w:val="1"/>
      <w:numFmt w:val="bullet"/>
      <w:lvlText w:val=""/>
      <w:lvlJc w:val="left"/>
      <w:pPr>
        <w:ind w:left="6060" w:hanging="360"/>
      </w:pPr>
      <w:rPr>
        <w:rFonts w:ascii="Symbol" w:hAnsi="Symbol" w:hint="default"/>
      </w:rPr>
    </w:lvl>
    <w:lvl w:ilvl="7" w:tplc="2CAAF3B2" w:tentative="1">
      <w:start w:val="1"/>
      <w:numFmt w:val="bullet"/>
      <w:lvlText w:val="o"/>
      <w:lvlJc w:val="left"/>
      <w:pPr>
        <w:ind w:left="6780" w:hanging="360"/>
      </w:pPr>
      <w:rPr>
        <w:rFonts w:ascii="Courier New" w:hAnsi="Courier New" w:cs="Courier New" w:hint="default"/>
      </w:rPr>
    </w:lvl>
    <w:lvl w:ilvl="8" w:tplc="A1B646E8" w:tentative="1">
      <w:start w:val="1"/>
      <w:numFmt w:val="bullet"/>
      <w:lvlText w:val=""/>
      <w:lvlJc w:val="left"/>
      <w:pPr>
        <w:ind w:left="7500" w:hanging="360"/>
      </w:pPr>
      <w:rPr>
        <w:rFonts w:ascii="Wingdings" w:hAnsi="Wingdings" w:hint="default"/>
      </w:rPr>
    </w:lvl>
  </w:abstractNum>
  <w:abstractNum w:abstractNumId="3" w15:restartNumberingAfterBreak="0">
    <w:nsid w:val="47DC7F44"/>
    <w:multiLevelType w:val="hybridMultilevel"/>
    <w:tmpl w:val="864EE760"/>
    <w:lvl w:ilvl="0" w:tplc="67AC9D1E">
      <w:numFmt w:val="bullet"/>
      <w:lvlText w:val="-"/>
      <w:lvlJc w:val="left"/>
      <w:pPr>
        <w:ind w:left="720" w:hanging="360"/>
      </w:pPr>
      <w:rPr>
        <w:rFonts w:ascii="Times New Roman" w:eastAsia="Times New Roman" w:hAnsi="Times New Roman" w:cs="Times New Roman" w:hint="default"/>
        <w:b/>
      </w:rPr>
    </w:lvl>
    <w:lvl w:ilvl="1" w:tplc="186EA818" w:tentative="1">
      <w:start w:val="1"/>
      <w:numFmt w:val="bullet"/>
      <w:lvlText w:val="o"/>
      <w:lvlJc w:val="left"/>
      <w:pPr>
        <w:ind w:left="1440" w:hanging="360"/>
      </w:pPr>
      <w:rPr>
        <w:rFonts w:ascii="Courier New" w:hAnsi="Courier New" w:cs="Courier New" w:hint="default"/>
      </w:rPr>
    </w:lvl>
    <w:lvl w:ilvl="2" w:tplc="329E3EFA" w:tentative="1">
      <w:start w:val="1"/>
      <w:numFmt w:val="bullet"/>
      <w:lvlText w:val=""/>
      <w:lvlJc w:val="left"/>
      <w:pPr>
        <w:ind w:left="2160" w:hanging="360"/>
      </w:pPr>
      <w:rPr>
        <w:rFonts w:ascii="Wingdings" w:hAnsi="Wingdings" w:hint="default"/>
      </w:rPr>
    </w:lvl>
    <w:lvl w:ilvl="3" w:tplc="8D6E3F54" w:tentative="1">
      <w:start w:val="1"/>
      <w:numFmt w:val="bullet"/>
      <w:lvlText w:val=""/>
      <w:lvlJc w:val="left"/>
      <w:pPr>
        <w:ind w:left="2880" w:hanging="360"/>
      </w:pPr>
      <w:rPr>
        <w:rFonts w:ascii="Symbol" w:hAnsi="Symbol" w:hint="default"/>
      </w:rPr>
    </w:lvl>
    <w:lvl w:ilvl="4" w:tplc="F774BF82" w:tentative="1">
      <w:start w:val="1"/>
      <w:numFmt w:val="bullet"/>
      <w:lvlText w:val="o"/>
      <w:lvlJc w:val="left"/>
      <w:pPr>
        <w:ind w:left="3600" w:hanging="360"/>
      </w:pPr>
      <w:rPr>
        <w:rFonts w:ascii="Courier New" w:hAnsi="Courier New" w:cs="Courier New" w:hint="default"/>
      </w:rPr>
    </w:lvl>
    <w:lvl w:ilvl="5" w:tplc="762AC48E" w:tentative="1">
      <w:start w:val="1"/>
      <w:numFmt w:val="bullet"/>
      <w:lvlText w:val=""/>
      <w:lvlJc w:val="left"/>
      <w:pPr>
        <w:ind w:left="4320" w:hanging="360"/>
      </w:pPr>
      <w:rPr>
        <w:rFonts w:ascii="Wingdings" w:hAnsi="Wingdings" w:hint="default"/>
      </w:rPr>
    </w:lvl>
    <w:lvl w:ilvl="6" w:tplc="FA563AD6" w:tentative="1">
      <w:start w:val="1"/>
      <w:numFmt w:val="bullet"/>
      <w:lvlText w:val=""/>
      <w:lvlJc w:val="left"/>
      <w:pPr>
        <w:ind w:left="5040" w:hanging="360"/>
      </w:pPr>
      <w:rPr>
        <w:rFonts w:ascii="Symbol" w:hAnsi="Symbol" w:hint="default"/>
      </w:rPr>
    </w:lvl>
    <w:lvl w:ilvl="7" w:tplc="96C455B4" w:tentative="1">
      <w:start w:val="1"/>
      <w:numFmt w:val="bullet"/>
      <w:lvlText w:val="o"/>
      <w:lvlJc w:val="left"/>
      <w:pPr>
        <w:ind w:left="5760" w:hanging="360"/>
      </w:pPr>
      <w:rPr>
        <w:rFonts w:ascii="Courier New" w:hAnsi="Courier New" w:cs="Courier New" w:hint="default"/>
      </w:rPr>
    </w:lvl>
    <w:lvl w:ilvl="8" w:tplc="74CE989A" w:tentative="1">
      <w:start w:val="1"/>
      <w:numFmt w:val="bullet"/>
      <w:lvlText w:val=""/>
      <w:lvlJc w:val="left"/>
      <w:pPr>
        <w:ind w:left="6480" w:hanging="360"/>
      </w:pPr>
      <w:rPr>
        <w:rFonts w:ascii="Wingdings" w:hAnsi="Wingdings" w:hint="default"/>
      </w:rPr>
    </w:lvl>
  </w:abstractNum>
  <w:abstractNum w:abstractNumId="4" w15:restartNumberingAfterBreak="0">
    <w:nsid w:val="49114C0F"/>
    <w:multiLevelType w:val="hybridMultilevel"/>
    <w:tmpl w:val="43625B86"/>
    <w:lvl w:ilvl="0" w:tplc="92DA220A">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A0965F2"/>
    <w:multiLevelType w:val="hybridMultilevel"/>
    <w:tmpl w:val="374CAE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1982334"/>
    <w:multiLevelType w:val="hybridMultilevel"/>
    <w:tmpl w:val="3046581C"/>
    <w:lvl w:ilvl="0" w:tplc="57E8D876">
      <w:numFmt w:val="bullet"/>
      <w:lvlText w:val="-"/>
      <w:lvlJc w:val="left"/>
      <w:pPr>
        <w:ind w:left="720" w:hanging="360"/>
      </w:pPr>
      <w:rPr>
        <w:rFonts w:ascii="Times New Roman" w:eastAsia="Times New Roman" w:hAnsi="Times New Roman" w:cs="Times New Roman" w:hint="default"/>
        <w:b/>
      </w:rPr>
    </w:lvl>
    <w:lvl w:ilvl="1" w:tplc="AF8AAF96" w:tentative="1">
      <w:start w:val="1"/>
      <w:numFmt w:val="bullet"/>
      <w:lvlText w:val="o"/>
      <w:lvlJc w:val="left"/>
      <w:pPr>
        <w:ind w:left="1440" w:hanging="360"/>
      </w:pPr>
      <w:rPr>
        <w:rFonts w:ascii="Courier New" w:hAnsi="Courier New" w:cs="Courier New" w:hint="default"/>
      </w:rPr>
    </w:lvl>
    <w:lvl w:ilvl="2" w:tplc="810AC2C8" w:tentative="1">
      <w:start w:val="1"/>
      <w:numFmt w:val="bullet"/>
      <w:lvlText w:val=""/>
      <w:lvlJc w:val="left"/>
      <w:pPr>
        <w:ind w:left="2160" w:hanging="360"/>
      </w:pPr>
      <w:rPr>
        <w:rFonts w:ascii="Wingdings" w:hAnsi="Wingdings" w:hint="default"/>
      </w:rPr>
    </w:lvl>
    <w:lvl w:ilvl="3" w:tplc="051C590A" w:tentative="1">
      <w:start w:val="1"/>
      <w:numFmt w:val="bullet"/>
      <w:lvlText w:val=""/>
      <w:lvlJc w:val="left"/>
      <w:pPr>
        <w:ind w:left="2880" w:hanging="360"/>
      </w:pPr>
      <w:rPr>
        <w:rFonts w:ascii="Symbol" w:hAnsi="Symbol" w:hint="default"/>
      </w:rPr>
    </w:lvl>
    <w:lvl w:ilvl="4" w:tplc="6D20E7A2" w:tentative="1">
      <w:start w:val="1"/>
      <w:numFmt w:val="bullet"/>
      <w:lvlText w:val="o"/>
      <w:lvlJc w:val="left"/>
      <w:pPr>
        <w:ind w:left="3600" w:hanging="360"/>
      </w:pPr>
      <w:rPr>
        <w:rFonts w:ascii="Courier New" w:hAnsi="Courier New" w:cs="Courier New" w:hint="default"/>
      </w:rPr>
    </w:lvl>
    <w:lvl w:ilvl="5" w:tplc="ADF649AE" w:tentative="1">
      <w:start w:val="1"/>
      <w:numFmt w:val="bullet"/>
      <w:lvlText w:val=""/>
      <w:lvlJc w:val="left"/>
      <w:pPr>
        <w:ind w:left="4320" w:hanging="360"/>
      </w:pPr>
      <w:rPr>
        <w:rFonts w:ascii="Wingdings" w:hAnsi="Wingdings" w:hint="default"/>
      </w:rPr>
    </w:lvl>
    <w:lvl w:ilvl="6" w:tplc="113A4E46" w:tentative="1">
      <w:start w:val="1"/>
      <w:numFmt w:val="bullet"/>
      <w:lvlText w:val=""/>
      <w:lvlJc w:val="left"/>
      <w:pPr>
        <w:ind w:left="5040" w:hanging="360"/>
      </w:pPr>
      <w:rPr>
        <w:rFonts w:ascii="Symbol" w:hAnsi="Symbol" w:hint="default"/>
      </w:rPr>
    </w:lvl>
    <w:lvl w:ilvl="7" w:tplc="6BCCC7D2" w:tentative="1">
      <w:start w:val="1"/>
      <w:numFmt w:val="bullet"/>
      <w:lvlText w:val="o"/>
      <w:lvlJc w:val="left"/>
      <w:pPr>
        <w:ind w:left="5760" w:hanging="360"/>
      </w:pPr>
      <w:rPr>
        <w:rFonts w:ascii="Courier New" w:hAnsi="Courier New" w:cs="Courier New" w:hint="default"/>
      </w:rPr>
    </w:lvl>
    <w:lvl w:ilvl="8" w:tplc="544ECB56" w:tentative="1">
      <w:start w:val="1"/>
      <w:numFmt w:val="bullet"/>
      <w:lvlText w:val=""/>
      <w:lvlJc w:val="left"/>
      <w:pPr>
        <w:ind w:left="6480" w:hanging="360"/>
      </w:pPr>
      <w:rPr>
        <w:rFonts w:ascii="Wingdings" w:hAnsi="Wingdings" w:hint="default"/>
      </w:rPr>
    </w:lvl>
  </w:abstractNum>
  <w:abstractNum w:abstractNumId="7" w15:restartNumberingAfterBreak="0">
    <w:nsid w:val="7200424B"/>
    <w:multiLevelType w:val="hybridMultilevel"/>
    <w:tmpl w:val="F8EAF3A8"/>
    <w:lvl w:ilvl="0" w:tplc="F008F560">
      <w:start w:val="1"/>
      <w:numFmt w:val="decimal"/>
      <w:lvlText w:val="%1."/>
      <w:lvlJc w:val="left"/>
      <w:pPr>
        <w:ind w:left="720" w:hanging="360"/>
      </w:pPr>
    </w:lvl>
    <w:lvl w:ilvl="1" w:tplc="E8721280" w:tentative="1">
      <w:start w:val="1"/>
      <w:numFmt w:val="lowerLetter"/>
      <w:lvlText w:val="%2."/>
      <w:lvlJc w:val="left"/>
      <w:pPr>
        <w:ind w:left="1440" w:hanging="360"/>
      </w:pPr>
    </w:lvl>
    <w:lvl w:ilvl="2" w:tplc="1D5EFA50" w:tentative="1">
      <w:start w:val="1"/>
      <w:numFmt w:val="lowerRoman"/>
      <w:lvlText w:val="%3."/>
      <w:lvlJc w:val="right"/>
      <w:pPr>
        <w:ind w:left="2160" w:hanging="180"/>
      </w:pPr>
    </w:lvl>
    <w:lvl w:ilvl="3" w:tplc="8932BDFE" w:tentative="1">
      <w:start w:val="1"/>
      <w:numFmt w:val="decimal"/>
      <w:lvlText w:val="%4."/>
      <w:lvlJc w:val="left"/>
      <w:pPr>
        <w:ind w:left="2880" w:hanging="360"/>
      </w:pPr>
    </w:lvl>
    <w:lvl w:ilvl="4" w:tplc="4EFA468A" w:tentative="1">
      <w:start w:val="1"/>
      <w:numFmt w:val="lowerLetter"/>
      <w:lvlText w:val="%5."/>
      <w:lvlJc w:val="left"/>
      <w:pPr>
        <w:ind w:left="3600" w:hanging="360"/>
      </w:pPr>
    </w:lvl>
    <w:lvl w:ilvl="5" w:tplc="88DCC776" w:tentative="1">
      <w:start w:val="1"/>
      <w:numFmt w:val="lowerRoman"/>
      <w:lvlText w:val="%6."/>
      <w:lvlJc w:val="right"/>
      <w:pPr>
        <w:ind w:left="4320" w:hanging="180"/>
      </w:pPr>
    </w:lvl>
    <w:lvl w:ilvl="6" w:tplc="B3A4216A" w:tentative="1">
      <w:start w:val="1"/>
      <w:numFmt w:val="decimal"/>
      <w:lvlText w:val="%7."/>
      <w:lvlJc w:val="left"/>
      <w:pPr>
        <w:ind w:left="5040" w:hanging="360"/>
      </w:pPr>
    </w:lvl>
    <w:lvl w:ilvl="7" w:tplc="62106C2E" w:tentative="1">
      <w:start w:val="1"/>
      <w:numFmt w:val="lowerLetter"/>
      <w:lvlText w:val="%8."/>
      <w:lvlJc w:val="left"/>
      <w:pPr>
        <w:ind w:left="5760" w:hanging="360"/>
      </w:pPr>
    </w:lvl>
    <w:lvl w:ilvl="8" w:tplc="8ABE0562" w:tentative="1">
      <w:start w:val="1"/>
      <w:numFmt w:val="lowerRoman"/>
      <w:lvlText w:val="%9."/>
      <w:lvlJc w:val="right"/>
      <w:pPr>
        <w:ind w:left="6480" w:hanging="180"/>
      </w:pPr>
    </w:lvl>
  </w:abstractNum>
  <w:abstractNum w:abstractNumId="8" w15:restartNumberingAfterBreak="0">
    <w:nsid w:val="73030BD5"/>
    <w:multiLevelType w:val="hybridMultilevel"/>
    <w:tmpl w:val="213A1046"/>
    <w:lvl w:ilvl="0" w:tplc="8BFA9B20">
      <w:start w:val="1"/>
      <w:numFmt w:val="decimal"/>
      <w:lvlText w:val="%1."/>
      <w:lvlJc w:val="left"/>
      <w:pPr>
        <w:ind w:left="720" w:hanging="360"/>
      </w:pPr>
    </w:lvl>
    <w:lvl w:ilvl="1" w:tplc="82160D6C" w:tentative="1">
      <w:start w:val="1"/>
      <w:numFmt w:val="lowerLetter"/>
      <w:lvlText w:val="%2."/>
      <w:lvlJc w:val="left"/>
      <w:pPr>
        <w:ind w:left="1440" w:hanging="360"/>
      </w:pPr>
    </w:lvl>
    <w:lvl w:ilvl="2" w:tplc="40788D36" w:tentative="1">
      <w:start w:val="1"/>
      <w:numFmt w:val="lowerRoman"/>
      <w:lvlText w:val="%3."/>
      <w:lvlJc w:val="right"/>
      <w:pPr>
        <w:ind w:left="2160" w:hanging="180"/>
      </w:pPr>
    </w:lvl>
    <w:lvl w:ilvl="3" w:tplc="EFD6746A" w:tentative="1">
      <w:start w:val="1"/>
      <w:numFmt w:val="decimal"/>
      <w:lvlText w:val="%4."/>
      <w:lvlJc w:val="left"/>
      <w:pPr>
        <w:ind w:left="2880" w:hanging="360"/>
      </w:pPr>
    </w:lvl>
    <w:lvl w:ilvl="4" w:tplc="A2B4754E" w:tentative="1">
      <w:start w:val="1"/>
      <w:numFmt w:val="lowerLetter"/>
      <w:lvlText w:val="%5."/>
      <w:lvlJc w:val="left"/>
      <w:pPr>
        <w:ind w:left="3600" w:hanging="360"/>
      </w:pPr>
    </w:lvl>
    <w:lvl w:ilvl="5" w:tplc="D15A1C10" w:tentative="1">
      <w:start w:val="1"/>
      <w:numFmt w:val="lowerRoman"/>
      <w:lvlText w:val="%6."/>
      <w:lvlJc w:val="right"/>
      <w:pPr>
        <w:ind w:left="4320" w:hanging="180"/>
      </w:pPr>
    </w:lvl>
    <w:lvl w:ilvl="6" w:tplc="015ED0AA" w:tentative="1">
      <w:start w:val="1"/>
      <w:numFmt w:val="decimal"/>
      <w:lvlText w:val="%7."/>
      <w:lvlJc w:val="left"/>
      <w:pPr>
        <w:ind w:left="5040" w:hanging="360"/>
      </w:pPr>
    </w:lvl>
    <w:lvl w:ilvl="7" w:tplc="C69CFC74" w:tentative="1">
      <w:start w:val="1"/>
      <w:numFmt w:val="lowerLetter"/>
      <w:lvlText w:val="%8."/>
      <w:lvlJc w:val="left"/>
      <w:pPr>
        <w:ind w:left="5760" w:hanging="360"/>
      </w:pPr>
    </w:lvl>
    <w:lvl w:ilvl="8" w:tplc="AA588DA0" w:tentative="1">
      <w:start w:val="1"/>
      <w:numFmt w:val="lowerRoman"/>
      <w:lvlText w:val="%9."/>
      <w:lvlJc w:val="right"/>
      <w:pPr>
        <w:ind w:left="6480" w:hanging="180"/>
      </w:pPr>
    </w:lvl>
  </w:abstractNum>
  <w:num w:numId="1">
    <w:abstractNumId w:val="8"/>
  </w:num>
  <w:num w:numId="2">
    <w:abstractNumId w:val="6"/>
  </w:num>
  <w:num w:numId="3">
    <w:abstractNumId w:val="3"/>
  </w:num>
  <w:num w:numId="4">
    <w:abstractNumId w:val="7"/>
  </w:num>
  <w:num w:numId="5">
    <w:abstractNumId w:val="2"/>
  </w:num>
  <w:num w:numId="6">
    <w:abstractNumId w:val="0"/>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D21"/>
    <w:rsid w:val="00005416"/>
    <w:rsid w:val="00012BF7"/>
    <w:rsid w:val="00024B67"/>
    <w:rsid w:val="000510B7"/>
    <w:rsid w:val="00074D94"/>
    <w:rsid w:val="000E61D1"/>
    <w:rsid w:val="001263ED"/>
    <w:rsid w:val="00146167"/>
    <w:rsid w:val="001667F4"/>
    <w:rsid w:val="00184741"/>
    <w:rsid w:val="001944E2"/>
    <w:rsid w:val="001B22C5"/>
    <w:rsid w:val="001C4D21"/>
    <w:rsid w:val="00231BC5"/>
    <w:rsid w:val="00244C1D"/>
    <w:rsid w:val="002703BF"/>
    <w:rsid w:val="002A6355"/>
    <w:rsid w:val="002C37EE"/>
    <w:rsid w:val="00357797"/>
    <w:rsid w:val="003625EF"/>
    <w:rsid w:val="003728D9"/>
    <w:rsid w:val="00385DE4"/>
    <w:rsid w:val="00393706"/>
    <w:rsid w:val="00394F86"/>
    <w:rsid w:val="00396D23"/>
    <w:rsid w:val="003A4615"/>
    <w:rsid w:val="003C5EDC"/>
    <w:rsid w:val="003E6725"/>
    <w:rsid w:val="003F13C6"/>
    <w:rsid w:val="00455553"/>
    <w:rsid w:val="004B4DAF"/>
    <w:rsid w:val="004C609D"/>
    <w:rsid w:val="004D76AD"/>
    <w:rsid w:val="00525886"/>
    <w:rsid w:val="00543DFB"/>
    <w:rsid w:val="0055651F"/>
    <w:rsid w:val="005B720C"/>
    <w:rsid w:val="00616270"/>
    <w:rsid w:val="006246DA"/>
    <w:rsid w:val="006263F7"/>
    <w:rsid w:val="00673692"/>
    <w:rsid w:val="00694D23"/>
    <w:rsid w:val="006B15E3"/>
    <w:rsid w:val="006B36D0"/>
    <w:rsid w:val="007155F1"/>
    <w:rsid w:val="00720168"/>
    <w:rsid w:val="0072645C"/>
    <w:rsid w:val="00731AD0"/>
    <w:rsid w:val="00747A2F"/>
    <w:rsid w:val="007C7456"/>
    <w:rsid w:val="00827C0E"/>
    <w:rsid w:val="0084165B"/>
    <w:rsid w:val="00861A3B"/>
    <w:rsid w:val="00864871"/>
    <w:rsid w:val="008832B5"/>
    <w:rsid w:val="00886195"/>
    <w:rsid w:val="008E0E5D"/>
    <w:rsid w:val="008E775D"/>
    <w:rsid w:val="00937ECA"/>
    <w:rsid w:val="00942D58"/>
    <w:rsid w:val="00943293"/>
    <w:rsid w:val="009544A7"/>
    <w:rsid w:val="00955F07"/>
    <w:rsid w:val="0095629A"/>
    <w:rsid w:val="00962748"/>
    <w:rsid w:val="00971FB2"/>
    <w:rsid w:val="00975A88"/>
    <w:rsid w:val="00A0604D"/>
    <w:rsid w:val="00A22462"/>
    <w:rsid w:val="00A5322E"/>
    <w:rsid w:val="00A81C60"/>
    <w:rsid w:val="00A939C5"/>
    <w:rsid w:val="00A96E02"/>
    <w:rsid w:val="00AB5398"/>
    <w:rsid w:val="00B106D1"/>
    <w:rsid w:val="00C94774"/>
    <w:rsid w:val="00CC3AFF"/>
    <w:rsid w:val="00D028F4"/>
    <w:rsid w:val="00D37CA7"/>
    <w:rsid w:val="00D7301E"/>
    <w:rsid w:val="00DB15BA"/>
    <w:rsid w:val="00DC2A81"/>
    <w:rsid w:val="00F02640"/>
    <w:rsid w:val="00F040A6"/>
    <w:rsid w:val="00F1281E"/>
    <w:rsid w:val="00F33B9D"/>
    <w:rsid w:val="00F6328C"/>
    <w:rsid w:val="00FA2185"/>
    <w:rsid w:val="00FD172B"/>
    <w:rsid w:val="00FD3019"/>
  </w:rsids>
  <m:mathPr>
    <m:mathFont m:val="Cambria Math"/>
    <m:brkBin m:val="before"/>
    <m:brkBinSub m:val="--"/>
    <m:smallFrac m:val="0"/>
    <m:dispDef/>
    <m:lMargin m:val="0"/>
    <m:rMargin m:val="0"/>
    <m:defJc m:val="centerGroup"/>
    <m:wrapRight/>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6DACE"/>
  <w15:docId w15:val="{9371666E-F864-4862-8750-968E15D00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2407"/>
    <w:rPr>
      <w:sz w:val="24"/>
      <w:szCs w:val="24"/>
      <w:lang w:eastAsia="en-US"/>
    </w:rPr>
  </w:style>
  <w:style w:type="paragraph" w:styleId="Heading2">
    <w:name w:val="heading 2"/>
    <w:basedOn w:val="Normal"/>
    <w:next w:val="Normal"/>
    <w:qFormat/>
    <w:rsid w:val="00B52407"/>
    <w:pPr>
      <w:keepNext/>
      <w:ind w:right="4572"/>
      <w:outlineLvl w:val="1"/>
    </w:pPr>
    <w:rPr>
      <w:b/>
      <w:i/>
    </w:rPr>
  </w:style>
  <w:style w:type="paragraph" w:styleId="Heading3">
    <w:name w:val="heading 3"/>
    <w:basedOn w:val="Normal"/>
    <w:next w:val="Normal"/>
    <w:link w:val="Heading3Char"/>
    <w:semiHidden/>
    <w:unhideWhenUsed/>
    <w:qFormat/>
    <w:rsid w:val="007D338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D281B"/>
    <w:rPr>
      <w:rFonts w:ascii="Tahoma" w:hAnsi="Tahoma" w:cs="Tahoma"/>
      <w:sz w:val="16"/>
      <w:szCs w:val="16"/>
    </w:rPr>
  </w:style>
  <w:style w:type="paragraph" w:styleId="Header">
    <w:name w:val="header"/>
    <w:basedOn w:val="Normal"/>
    <w:link w:val="HeaderChar"/>
    <w:uiPriority w:val="99"/>
    <w:rsid w:val="00CB042D"/>
    <w:pPr>
      <w:tabs>
        <w:tab w:val="center" w:pos="4536"/>
        <w:tab w:val="right" w:pos="9072"/>
      </w:tabs>
    </w:pPr>
  </w:style>
  <w:style w:type="character" w:customStyle="1" w:styleId="HeaderChar">
    <w:name w:val="Header Char"/>
    <w:link w:val="Header"/>
    <w:uiPriority w:val="99"/>
    <w:rsid w:val="00CB042D"/>
    <w:rPr>
      <w:sz w:val="24"/>
      <w:szCs w:val="24"/>
      <w:lang w:val="en-GB" w:eastAsia="en-US"/>
    </w:rPr>
  </w:style>
  <w:style w:type="paragraph" w:styleId="Footer">
    <w:name w:val="footer"/>
    <w:basedOn w:val="Normal"/>
    <w:link w:val="FooterChar"/>
    <w:rsid w:val="00CB042D"/>
    <w:pPr>
      <w:tabs>
        <w:tab w:val="center" w:pos="4536"/>
        <w:tab w:val="right" w:pos="9072"/>
      </w:tabs>
    </w:pPr>
  </w:style>
  <w:style w:type="character" w:customStyle="1" w:styleId="FooterChar">
    <w:name w:val="Footer Char"/>
    <w:link w:val="Footer"/>
    <w:rsid w:val="00CB042D"/>
    <w:rPr>
      <w:sz w:val="24"/>
      <w:szCs w:val="24"/>
      <w:lang w:val="en-GB" w:eastAsia="en-US"/>
    </w:rPr>
  </w:style>
  <w:style w:type="character" w:styleId="PageNumber">
    <w:name w:val="page number"/>
    <w:basedOn w:val="DefaultParagraphFont"/>
    <w:rsid w:val="00E9325E"/>
  </w:style>
  <w:style w:type="paragraph" w:styleId="ListParagraph">
    <w:name w:val="List Paragraph"/>
    <w:basedOn w:val="Normal"/>
    <w:uiPriority w:val="34"/>
    <w:qFormat/>
    <w:rsid w:val="006659CC"/>
    <w:pPr>
      <w:ind w:left="720"/>
      <w:contextualSpacing/>
    </w:pPr>
  </w:style>
  <w:style w:type="character" w:customStyle="1" w:styleId="Heading3Char">
    <w:name w:val="Heading 3 Char"/>
    <w:link w:val="Heading3"/>
    <w:semiHidden/>
    <w:rsid w:val="007D3380"/>
    <w:rPr>
      <w:rFonts w:ascii="Cambria" w:eastAsia="Times New Roman" w:hAnsi="Cambria" w:cs="Times New Roman"/>
      <w:b/>
      <w:bCs/>
      <w:sz w:val="26"/>
      <w:szCs w:val="26"/>
      <w:lang w:val="en-GB" w:eastAsia="en-US"/>
    </w:rPr>
  </w:style>
  <w:style w:type="paragraph" w:styleId="EndnoteText">
    <w:name w:val="endnote text"/>
    <w:basedOn w:val="Normal"/>
    <w:link w:val="EndnoteTextChar"/>
    <w:rsid w:val="007D3380"/>
    <w:rPr>
      <w:sz w:val="20"/>
      <w:szCs w:val="20"/>
    </w:rPr>
  </w:style>
  <w:style w:type="character" w:customStyle="1" w:styleId="EndnoteTextChar">
    <w:name w:val="Endnote Text Char"/>
    <w:link w:val="EndnoteText"/>
    <w:rsid w:val="007D3380"/>
    <w:rPr>
      <w:lang w:val="en-GB" w:eastAsia="en-US"/>
    </w:rPr>
  </w:style>
  <w:style w:type="character" w:styleId="EndnoteReference">
    <w:name w:val="endnote reference"/>
    <w:rsid w:val="007D33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2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D5E801771D6749AF1A3F067789193A" ma:contentTypeVersion="0" ma:contentTypeDescription="Create a new document." ma:contentTypeScope="" ma:versionID="5ef58c67d8bd3610467bf053b163b29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FC777-D817-45D3-8DF9-5FF535F1E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AA1B6B3-1FA6-4256-9E04-080F55EB56E9}">
  <ds:schemaRefs>
    <ds:schemaRef ds:uri="http://schemas.microsoft.com/sharepoint/v3/contenttype/forms"/>
  </ds:schemaRefs>
</ds:datastoreItem>
</file>

<file path=customXml/itemProps3.xml><?xml version="1.0" encoding="utf-8"?>
<ds:datastoreItem xmlns:ds="http://schemas.openxmlformats.org/officeDocument/2006/customXml" ds:itemID="{EAA1B6B3-1FA6-4256-9E04-080F55EB56E9}">
  <ds:schemaRefs>
    <ds:schemaRef ds:uri="http://schemas.microsoft.com/sharepoint/v3/contenttype/forms"/>
  </ds:schemaRefs>
</ds:datastoreItem>
</file>

<file path=customXml/itemProps4.xml><?xml version="1.0" encoding="utf-8"?>
<ds:datastoreItem xmlns:ds="http://schemas.openxmlformats.org/officeDocument/2006/customXml" ds:itemID="{9CF214F3-3B3B-4189-8C78-BD356348101D}">
  <ds:schemaRefs>
    <ds:schemaRef ds:uri="http://schemas.openxmlformats.org/officeDocument/2006/bibliography"/>
  </ds:schemaRefs>
</ds:datastoreItem>
</file>

<file path=customXml/itemProps5.xml><?xml version="1.0" encoding="utf-8"?>
<ds:datastoreItem xmlns:ds="http://schemas.openxmlformats.org/officeDocument/2006/customXml" ds:itemID="{353FFA7F-D39C-4F29-8D1E-9535C9AFBF19}">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F445E9C6-D047-4F04-94A6-4ECD36357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8120</Words>
  <Characters>46287</Characters>
  <Application>Microsoft Office Word</Application>
  <DocSecurity>0</DocSecurity>
  <Lines>385</Lines>
  <Paragraphs>108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RH TDU</Company>
  <LinksUpToDate>false</LinksUpToDate>
  <CharactersWithSpaces>54299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 Tokić</dc:creator>
  <cp:lastModifiedBy>Vlatka Šelimber</cp:lastModifiedBy>
  <cp:revision>2</cp:revision>
  <cp:lastPrinted>2020-03-30T18:26:00Z</cp:lastPrinted>
  <dcterms:created xsi:type="dcterms:W3CDTF">2020-04-02T10:49:00Z</dcterms:created>
  <dcterms:modified xsi:type="dcterms:W3CDTF">2020-04-02T10:49:00Z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0x01010008D5E801771D6749AF1A3F067789193A</vt:lpwstr>
  </property>
  <property fmtid="{D5CDD505-2E9C-101B-9397-08002B2CF9AE}" pid="3" name="_dlc_DocId">
    <vt:lpwstr>WERSUTXMPKFF-5-14989</vt:lpwstr>
  </property>
  <property fmtid="{D5CDD505-2E9C-101B-9397-08002B2CF9AE}" pid="4" name="_dlc_DocIdItemGuid">
    <vt:lpwstr>fe1c53b4-ef88-476c-9311-34b9b8ebfe3f</vt:lpwstr>
  </property>
  <property fmtid="{D5CDD505-2E9C-101B-9397-08002B2CF9AE}" pid="5" name="_dlc_DocIdUrl">
    <vt:lpwstr>http://appsrv01/sites/STORAGEPROD/_layouts/DocIdRedir.aspx?ID=WERSUTXMPKFF-5-14989, WERSUTXMPKFF-5-14989</vt:lpwstr>
  </property>
</Properties>
</file>