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E1F13" w14:textId="77777777" w:rsidR="0057542D" w:rsidRPr="00D556D0" w:rsidRDefault="0057542D" w:rsidP="0057542D">
      <w:pPr>
        <w:rPr>
          <w:rFonts w:ascii="Times New Roman" w:hAnsi="Times New Roman" w:cs="Times New Roman"/>
          <w:sz w:val="24"/>
          <w:szCs w:val="24"/>
        </w:rPr>
      </w:pPr>
    </w:p>
    <w:p w14:paraId="037B1E82" w14:textId="77777777" w:rsidR="0057542D" w:rsidRPr="00D556D0" w:rsidRDefault="0057542D" w:rsidP="0057542D">
      <w:pPr>
        <w:jc w:val="center"/>
        <w:rPr>
          <w:rFonts w:ascii="Times New Roman" w:hAnsi="Times New Roman" w:cs="Times New Roman"/>
          <w:sz w:val="24"/>
          <w:szCs w:val="24"/>
        </w:rPr>
      </w:pPr>
      <w:r w:rsidRPr="00D556D0">
        <w:rPr>
          <w:rFonts w:ascii="Times New Roman" w:hAnsi="Times New Roman" w:cs="Times New Roman"/>
          <w:noProof/>
          <w:sz w:val="24"/>
          <w:szCs w:val="24"/>
          <w:lang w:eastAsia="hr-HR"/>
        </w:rPr>
        <w:drawing>
          <wp:inline distT="0" distB="0" distL="0" distR="0" wp14:anchorId="4F4191BC" wp14:editId="2180BF0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556D0">
        <w:rPr>
          <w:rFonts w:ascii="Times New Roman" w:hAnsi="Times New Roman" w:cs="Times New Roman"/>
          <w:sz w:val="24"/>
          <w:szCs w:val="24"/>
        </w:rPr>
        <w:fldChar w:fldCharType="begin"/>
      </w:r>
      <w:r w:rsidRPr="00D556D0">
        <w:rPr>
          <w:rFonts w:ascii="Times New Roman" w:hAnsi="Times New Roman" w:cs="Times New Roman"/>
          <w:sz w:val="24"/>
          <w:szCs w:val="24"/>
        </w:rPr>
        <w:instrText xml:space="preserve"> INCLUDEPICTURE "http://www.inet.hr/~box/images/grb-rh.gif" \* MERGEFORMATINET </w:instrText>
      </w:r>
      <w:r w:rsidRPr="00D556D0">
        <w:rPr>
          <w:rFonts w:ascii="Times New Roman" w:hAnsi="Times New Roman" w:cs="Times New Roman"/>
          <w:sz w:val="24"/>
          <w:szCs w:val="24"/>
        </w:rPr>
        <w:fldChar w:fldCharType="end"/>
      </w:r>
    </w:p>
    <w:p w14:paraId="254E0558" w14:textId="77777777" w:rsidR="0057542D" w:rsidRPr="00D556D0" w:rsidRDefault="0057542D" w:rsidP="0057542D">
      <w:pPr>
        <w:spacing w:before="60" w:after="1680"/>
        <w:jc w:val="center"/>
        <w:rPr>
          <w:rFonts w:ascii="Times New Roman" w:hAnsi="Times New Roman" w:cs="Times New Roman"/>
          <w:sz w:val="24"/>
          <w:szCs w:val="24"/>
        </w:rPr>
      </w:pPr>
      <w:r w:rsidRPr="00D556D0">
        <w:rPr>
          <w:rFonts w:ascii="Times New Roman" w:hAnsi="Times New Roman" w:cs="Times New Roman"/>
          <w:sz w:val="24"/>
          <w:szCs w:val="24"/>
        </w:rPr>
        <w:t>VLADA REPUBLIKE HRVATSKE</w:t>
      </w:r>
    </w:p>
    <w:p w14:paraId="3D2FC993" w14:textId="77777777" w:rsidR="0057542D" w:rsidRPr="00D556D0" w:rsidRDefault="0057542D" w:rsidP="0057542D">
      <w:pPr>
        <w:jc w:val="both"/>
        <w:rPr>
          <w:rFonts w:ascii="Times New Roman" w:hAnsi="Times New Roman" w:cs="Times New Roman"/>
          <w:sz w:val="24"/>
          <w:szCs w:val="24"/>
        </w:rPr>
      </w:pPr>
    </w:p>
    <w:p w14:paraId="6D54E69D" w14:textId="77777777" w:rsidR="0057542D" w:rsidRPr="00D556D0" w:rsidRDefault="0057542D" w:rsidP="0057542D">
      <w:pPr>
        <w:jc w:val="right"/>
        <w:rPr>
          <w:rFonts w:ascii="Times New Roman" w:hAnsi="Times New Roman" w:cs="Times New Roman"/>
          <w:sz w:val="24"/>
          <w:szCs w:val="24"/>
        </w:rPr>
      </w:pPr>
      <w:r w:rsidRPr="00D556D0">
        <w:rPr>
          <w:rFonts w:ascii="Times New Roman" w:hAnsi="Times New Roman" w:cs="Times New Roman"/>
          <w:sz w:val="24"/>
          <w:szCs w:val="24"/>
        </w:rPr>
        <w:t xml:space="preserve">Zagreb, </w:t>
      </w:r>
      <w:r>
        <w:rPr>
          <w:rFonts w:ascii="Times New Roman" w:hAnsi="Times New Roman" w:cs="Times New Roman"/>
          <w:sz w:val="24"/>
          <w:szCs w:val="24"/>
        </w:rPr>
        <w:t>23</w:t>
      </w:r>
      <w:r w:rsidRPr="00D556D0">
        <w:rPr>
          <w:rFonts w:ascii="Times New Roman" w:hAnsi="Times New Roman" w:cs="Times New Roman"/>
          <w:sz w:val="24"/>
          <w:szCs w:val="24"/>
        </w:rPr>
        <w:t>. travnja 2020.</w:t>
      </w:r>
    </w:p>
    <w:p w14:paraId="6D20098C" w14:textId="77777777" w:rsidR="0057542D" w:rsidRPr="00D556D0" w:rsidRDefault="0057542D" w:rsidP="0057542D">
      <w:pPr>
        <w:jc w:val="right"/>
        <w:rPr>
          <w:rFonts w:ascii="Times New Roman" w:hAnsi="Times New Roman" w:cs="Times New Roman"/>
          <w:sz w:val="24"/>
          <w:szCs w:val="24"/>
        </w:rPr>
      </w:pPr>
    </w:p>
    <w:p w14:paraId="011B2B16" w14:textId="77777777" w:rsidR="0057542D" w:rsidRPr="00D556D0" w:rsidRDefault="0057542D" w:rsidP="0057542D">
      <w:pPr>
        <w:jc w:val="right"/>
        <w:rPr>
          <w:rFonts w:ascii="Times New Roman" w:hAnsi="Times New Roman" w:cs="Times New Roman"/>
          <w:sz w:val="24"/>
          <w:szCs w:val="24"/>
        </w:rPr>
      </w:pPr>
    </w:p>
    <w:p w14:paraId="0A509BC6" w14:textId="77777777" w:rsidR="0057542D" w:rsidRPr="00D556D0" w:rsidRDefault="0057542D" w:rsidP="0057542D">
      <w:pPr>
        <w:jc w:val="right"/>
        <w:rPr>
          <w:rFonts w:ascii="Times New Roman" w:hAnsi="Times New Roman" w:cs="Times New Roman"/>
          <w:sz w:val="24"/>
          <w:szCs w:val="24"/>
        </w:rPr>
      </w:pPr>
    </w:p>
    <w:p w14:paraId="5174B7EC" w14:textId="77777777" w:rsidR="0057542D" w:rsidRPr="00D556D0" w:rsidRDefault="0057542D" w:rsidP="0057542D">
      <w:pPr>
        <w:jc w:val="both"/>
        <w:rPr>
          <w:rFonts w:ascii="Times New Roman" w:hAnsi="Times New Roman" w:cs="Times New Roman"/>
          <w:sz w:val="24"/>
          <w:szCs w:val="24"/>
        </w:rPr>
      </w:pPr>
      <w:r w:rsidRPr="00D556D0">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2"/>
      </w:tblGrid>
      <w:tr w:rsidR="0057542D" w:rsidRPr="00D556D0" w14:paraId="0EF847CD" w14:textId="77777777" w:rsidTr="005966EE">
        <w:tc>
          <w:tcPr>
            <w:tcW w:w="1951" w:type="dxa"/>
          </w:tcPr>
          <w:p w14:paraId="05C0B889" w14:textId="77777777" w:rsidR="0057542D" w:rsidRPr="00D556D0" w:rsidRDefault="0057542D" w:rsidP="005966EE">
            <w:pPr>
              <w:spacing w:line="360" w:lineRule="auto"/>
              <w:rPr>
                <w:rFonts w:ascii="Times New Roman" w:hAnsi="Times New Roman" w:cs="Times New Roman"/>
                <w:sz w:val="24"/>
                <w:szCs w:val="24"/>
              </w:rPr>
            </w:pPr>
            <w:r w:rsidRPr="00D556D0">
              <w:rPr>
                <w:rFonts w:ascii="Times New Roman" w:hAnsi="Times New Roman" w:cs="Times New Roman"/>
                <w:b/>
                <w:smallCaps/>
                <w:sz w:val="24"/>
                <w:szCs w:val="24"/>
              </w:rPr>
              <w:t>Predlagatelj</w:t>
            </w:r>
            <w:r w:rsidRPr="00D556D0">
              <w:rPr>
                <w:rFonts w:ascii="Times New Roman" w:hAnsi="Times New Roman" w:cs="Times New Roman"/>
                <w:b/>
                <w:sz w:val="24"/>
                <w:szCs w:val="24"/>
              </w:rPr>
              <w:t>:</w:t>
            </w:r>
          </w:p>
        </w:tc>
        <w:tc>
          <w:tcPr>
            <w:tcW w:w="7229" w:type="dxa"/>
          </w:tcPr>
          <w:p w14:paraId="4D7408D4" w14:textId="77777777" w:rsidR="0057542D" w:rsidRPr="00D556D0" w:rsidRDefault="0057542D" w:rsidP="005966EE">
            <w:pPr>
              <w:rPr>
                <w:rFonts w:ascii="Times New Roman" w:hAnsi="Times New Roman" w:cs="Times New Roman"/>
                <w:sz w:val="24"/>
                <w:szCs w:val="24"/>
              </w:rPr>
            </w:pPr>
            <w:r w:rsidRPr="00D556D0">
              <w:rPr>
                <w:rFonts w:ascii="Times New Roman" w:hAnsi="Times New Roman" w:cs="Times New Roman"/>
                <w:sz w:val="24"/>
                <w:szCs w:val="24"/>
              </w:rPr>
              <w:t>Ministarstvo gospodarstva, poduzetništva i obrta</w:t>
            </w:r>
          </w:p>
          <w:p w14:paraId="77839B88" w14:textId="77777777" w:rsidR="0057542D" w:rsidRPr="00D556D0" w:rsidRDefault="0057542D" w:rsidP="005966EE">
            <w:pPr>
              <w:jc w:val="both"/>
              <w:rPr>
                <w:rFonts w:ascii="Times New Roman" w:hAnsi="Times New Roman" w:cs="Times New Roman"/>
                <w:sz w:val="24"/>
                <w:szCs w:val="24"/>
              </w:rPr>
            </w:pPr>
          </w:p>
          <w:p w14:paraId="0EF2AD8A" w14:textId="77777777" w:rsidR="0057542D" w:rsidRPr="00D556D0" w:rsidRDefault="0057542D" w:rsidP="005966EE">
            <w:pPr>
              <w:spacing w:line="360" w:lineRule="auto"/>
              <w:rPr>
                <w:rFonts w:ascii="Times New Roman" w:hAnsi="Times New Roman" w:cs="Times New Roman"/>
                <w:sz w:val="24"/>
                <w:szCs w:val="24"/>
              </w:rPr>
            </w:pPr>
          </w:p>
        </w:tc>
      </w:tr>
    </w:tbl>
    <w:p w14:paraId="65E72D95" w14:textId="77777777" w:rsidR="0057542D" w:rsidRPr="00D556D0" w:rsidRDefault="0057542D" w:rsidP="0057542D">
      <w:pPr>
        <w:jc w:val="both"/>
        <w:rPr>
          <w:rFonts w:ascii="Times New Roman" w:hAnsi="Times New Roman" w:cs="Times New Roman"/>
          <w:sz w:val="24"/>
          <w:szCs w:val="24"/>
        </w:rPr>
      </w:pPr>
      <w:r w:rsidRPr="00D556D0">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1"/>
      </w:tblGrid>
      <w:tr w:rsidR="0057542D" w:rsidRPr="00D556D0" w14:paraId="08A4FD01" w14:textId="77777777" w:rsidTr="005966EE">
        <w:tc>
          <w:tcPr>
            <w:tcW w:w="1951" w:type="dxa"/>
          </w:tcPr>
          <w:p w14:paraId="70CC8A1D" w14:textId="77777777" w:rsidR="0057542D" w:rsidRPr="00D556D0" w:rsidRDefault="0057542D" w:rsidP="005966EE">
            <w:pPr>
              <w:spacing w:line="360" w:lineRule="auto"/>
              <w:rPr>
                <w:rFonts w:ascii="Times New Roman" w:hAnsi="Times New Roman" w:cs="Times New Roman"/>
                <w:sz w:val="24"/>
                <w:szCs w:val="24"/>
              </w:rPr>
            </w:pPr>
            <w:r w:rsidRPr="00D556D0">
              <w:rPr>
                <w:rFonts w:ascii="Times New Roman" w:hAnsi="Times New Roman" w:cs="Times New Roman"/>
                <w:b/>
                <w:smallCaps/>
                <w:sz w:val="24"/>
                <w:szCs w:val="24"/>
              </w:rPr>
              <w:t>Predmet</w:t>
            </w:r>
            <w:r w:rsidRPr="00D556D0">
              <w:rPr>
                <w:rFonts w:ascii="Times New Roman" w:hAnsi="Times New Roman" w:cs="Times New Roman"/>
                <w:b/>
                <w:sz w:val="24"/>
                <w:szCs w:val="24"/>
              </w:rPr>
              <w:t>:</w:t>
            </w:r>
          </w:p>
        </w:tc>
        <w:tc>
          <w:tcPr>
            <w:tcW w:w="7229" w:type="dxa"/>
          </w:tcPr>
          <w:p w14:paraId="71DB6455" w14:textId="123AA4D4" w:rsidR="0057542D" w:rsidRPr="00D556D0" w:rsidRDefault="0057542D" w:rsidP="005966EE">
            <w:pPr>
              <w:jc w:val="both"/>
              <w:rPr>
                <w:rFonts w:ascii="Times New Roman" w:hAnsi="Times New Roman" w:cs="Times New Roman"/>
                <w:sz w:val="24"/>
                <w:szCs w:val="24"/>
              </w:rPr>
            </w:pPr>
            <w:r w:rsidRPr="00D556D0">
              <w:rPr>
                <w:rFonts w:ascii="Times New Roman" w:eastAsia="Times New Roman" w:hAnsi="Times New Roman" w:cs="Times New Roman"/>
                <w:bCs/>
                <w:sz w:val="24"/>
                <w:szCs w:val="24"/>
                <w:lang w:eastAsia="hr-HR"/>
              </w:rPr>
              <w:t>Nacrt konačnog prijedloga zakona o provedbi Uredbe (EU) 2017/2394 Europskog</w:t>
            </w:r>
            <w:r w:rsidR="00ED00FC">
              <w:rPr>
                <w:rFonts w:ascii="Times New Roman" w:eastAsia="Times New Roman" w:hAnsi="Times New Roman" w:cs="Times New Roman"/>
                <w:bCs/>
                <w:sz w:val="24"/>
                <w:szCs w:val="24"/>
                <w:lang w:eastAsia="hr-HR"/>
              </w:rPr>
              <w:t>a</w:t>
            </w:r>
            <w:bookmarkStart w:id="0" w:name="_GoBack"/>
            <w:bookmarkEnd w:id="0"/>
            <w:r w:rsidRPr="00D556D0">
              <w:rPr>
                <w:rFonts w:ascii="Times New Roman" w:eastAsia="Times New Roman" w:hAnsi="Times New Roman" w:cs="Times New Roman"/>
                <w:bCs/>
                <w:sz w:val="24"/>
                <w:szCs w:val="24"/>
                <w:lang w:eastAsia="hr-HR"/>
              </w:rPr>
              <w:t xml:space="preserve"> parlamenta i Vijeća od 12. prosinca 2017. o suradnji između nacionalnih tijela odgovornih za izvršavanje propisa o zaštiti potrošača i o stavljanju izvan snage Uredbe (EZ) br. 2006/2004 (EU)</w:t>
            </w:r>
          </w:p>
        </w:tc>
      </w:tr>
    </w:tbl>
    <w:p w14:paraId="3C8AC709" w14:textId="77777777" w:rsidR="0057542D" w:rsidRPr="00D556D0" w:rsidRDefault="0057542D" w:rsidP="0057542D">
      <w:pPr>
        <w:jc w:val="both"/>
        <w:rPr>
          <w:rFonts w:ascii="Times New Roman" w:hAnsi="Times New Roman" w:cs="Times New Roman"/>
          <w:sz w:val="24"/>
          <w:szCs w:val="24"/>
        </w:rPr>
      </w:pPr>
      <w:r w:rsidRPr="00D556D0">
        <w:rPr>
          <w:rFonts w:ascii="Times New Roman" w:hAnsi="Times New Roman" w:cs="Times New Roman"/>
          <w:sz w:val="24"/>
          <w:szCs w:val="24"/>
        </w:rPr>
        <w:t>__________________________________________________________________________</w:t>
      </w:r>
    </w:p>
    <w:p w14:paraId="33027C89" w14:textId="77777777" w:rsidR="0057542D" w:rsidRPr="00D556D0" w:rsidRDefault="0057542D" w:rsidP="0057542D">
      <w:pPr>
        <w:rPr>
          <w:rFonts w:ascii="Times New Roman" w:hAnsi="Times New Roman" w:cs="Times New Roman"/>
          <w:sz w:val="24"/>
          <w:szCs w:val="24"/>
        </w:rPr>
      </w:pPr>
    </w:p>
    <w:p w14:paraId="01706C90" w14:textId="77777777" w:rsidR="0057542D" w:rsidRPr="00D556D0" w:rsidRDefault="0057542D" w:rsidP="0057542D">
      <w:pPr>
        <w:rPr>
          <w:rFonts w:ascii="Times New Roman" w:hAnsi="Times New Roman" w:cs="Times New Roman"/>
          <w:sz w:val="24"/>
          <w:szCs w:val="24"/>
        </w:rPr>
      </w:pPr>
    </w:p>
    <w:p w14:paraId="51018D27" w14:textId="77777777" w:rsidR="0057542D" w:rsidRPr="00D556D0" w:rsidRDefault="0057542D" w:rsidP="0057542D">
      <w:pPr>
        <w:rPr>
          <w:rFonts w:ascii="Times New Roman" w:hAnsi="Times New Roman" w:cs="Times New Roman"/>
          <w:sz w:val="24"/>
          <w:szCs w:val="24"/>
        </w:rPr>
      </w:pPr>
    </w:p>
    <w:p w14:paraId="4390FDE4" w14:textId="77777777" w:rsidR="0057542D" w:rsidRPr="00D556D0" w:rsidRDefault="0057542D" w:rsidP="0057542D">
      <w:pPr>
        <w:rPr>
          <w:rFonts w:ascii="Times New Roman" w:hAnsi="Times New Roman" w:cs="Times New Roman"/>
          <w:sz w:val="24"/>
          <w:szCs w:val="24"/>
        </w:rPr>
      </w:pPr>
    </w:p>
    <w:p w14:paraId="2C68E846" w14:textId="77777777" w:rsidR="0057542D" w:rsidRPr="00D556D0" w:rsidRDefault="0057542D" w:rsidP="0057542D">
      <w:pPr>
        <w:rPr>
          <w:rFonts w:ascii="Times New Roman" w:hAnsi="Times New Roman" w:cs="Times New Roman"/>
          <w:sz w:val="24"/>
          <w:szCs w:val="24"/>
        </w:rPr>
      </w:pPr>
    </w:p>
    <w:p w14:paraId="4FA3941B" w14:textId="77777777" w:rsidR="0057542D" w:rsidRDefault="0057542D" w:rsidP="0057542D"/>
    <w:p w14:paraId="51759F02" w14:textId="77777777" w:rsidR="0057542D" w:rsidRDefault="0057542D" w:rsidP="0057542D"/>
    <w:p w14:paraId="2861E958" w14:textId="77777777" w:rsidR="0057542D" w:rsidRPr="00D556D0" w:rsidRDefault="0057542D" w:rsidP="0057542D">
      <w:pPr>
        <w:pStyle w:val="Footer"/>
        <w:pBdr>
          <w:top w:val="single" w:sz="4" w:space="1" w:color="404040" w:themeColor="text1" w:themeTint="BF"/>
        </w:pBdr>
        <w:jc w:val="center"/>
        <w:rPr>
          <w:rFonts w:ascii="Times New Roman" w:hAnsi="Times New Roman" w:cs="Times New Roman"/>
          <w:color w:val="404040" w:themeColor="text1" w:themeTint="BF"/>
          <w:spacing w:val="20"/>
          <w:sz w:val="20"/>
          <w:szCs w:val="24"/>
          <w:lang w:val="en-US"/>
        </w:rPr>
      </w:pPr>
      <w:r w:rsidRPr="002F3C90">
        <w:rPr>
          <w:rFonts w:ascii="Times New Roman" w:hAnsi="Times New Roman" w:cs="Times New Roman"/>
          <w:color w:val="404040" w:themeColor="text1" w:themeTint="BF"/>
          <w:spacing w:val="20"/>
          <w:sz w:val="20"/>
          <w:szCs w:val="24"/>
        </w:rPr>
        <w:t>Banski dvori | Trg Sv. Marka 2  | 10000 Zagreb | tel. 01 4569 222 | vlada.gov.hr</w:t>
      </w:r>
    </w:p>
    <w:p w14:paraId="68DDBDD4" w14:textId="77777777" w:rsidR="0057542D" w:rsidRDefault="0057542D" w:rsidP="00B9768F">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p>
    <w:p w14:paraId="05B0F7D1" w14:textId="43BDF145" w:rsidR="00651B69" w:rsidRPr="002C3B57" w:rsidRDefault="00B9768F" w:rsidP="00B9768F">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r w:rsidRPr="002C3B57">
        <w:rPr>
          <w:rFonts w:ascii="Times New Roman" w:hAnsi="Times New Roman" w:cs="Times New Roman"/>
          <w:b/>
          <w:bCs/>
          <w:sz w:val="24"/>
          <w:szCs w:val="24"/>
        </w:rPr>
        <w:t>VLADA REPUBLIKE HRVATSKE</w:t>
      </w:r>
    </w:p>
    <w:p w14:paraId="1B7ADF49" w14:textId="77777777" w:rsidR="00B9768F" w:rsidRPr="002C3B57" w:rsidRDefault="00B9768F" w:rsidP="00B9768F">
      <w:pPr>
        <w:autoSpaceDE w:val="0"/>
        <w:autoSpaceDN w:val="0"/>
        <w:adjustRightInd w:val="0"/>
        <w:spacing w:after="0" w:line="240" w:lineRule="auto"/>
        <w:rPr>
          <w:rFonts w:ascii="Times New Roman" w:hAnsi="Times New Roman" w:cs="Times New Roman"/>
          <w:sz w:val="24"/>
          <w:szCs w:val="24"/>
        </w:rPr>
      </w:pPr>
    </w:p>
    <w:p w14:paraId="53D4A246"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1F623E75"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r w:rsidRPr="002C3B57">
        <w:rPr>
          <w:rFonts w:ascii="Times New Roman" w:hAnsi="Times New Roman" w:cs="Times New Roman"/>
          <w:b/>
          <w:bCs/>
          <w:sz w:val="24"/>
          <w:szCs w:val="24"/>
        </w:rPr>
        <w:t xml:space="preserve">                                                                                                                    </w:t>
      </w:r>
    </w:p>
    <w:p w14:paraId="1702DEFB"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6430F9CE"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45EC3DA2"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13055BFA"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4FA63D6B"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378F032B"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4796589" w14:textId="1E3CFB3B"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EA54D36" w14:textId="14CAFC56" w:rsidR="00D65B82"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4A3F1F9C" w14:textId="77777777" w:rsidR="002C3B57" w:rsidRPr="002C3B57" w:rsidRDefault="002C3B57" w:rsidP="00B9768F">
      <w:pPr>
        <w:autoSpaceDE w:val="0"/>
        <w:autoSpaceDN w:val="0"/>
        <w:adjustRightInd w:val="0"/>
        <w:spacing w:after="0" w:line="240" w:lineRule="auto"/>
        <w:jc w:val="center"/>
        <w:rPr>
          <w:rFonts w:ascii="Times New Roman" w:hAnsi="Times New Roman" w:cs="Times New Roman"/>
          <w:b/>
          <w:bCs/>
          <w:sz w:val="24"/>
          <w:szCs w:val="24"/>
        </w:rPr>
      </w:pPr>
    </w:p>
    <w:p w14:paraId="028E137A" w14:textId="1F8DCF9E"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1E629EE5" w14:textId="76842936"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472E0211" w14:textId="05FC2655"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35574639" w14:textId="0CE670D2"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7F82E979" w14:textId="5C43C835"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2F647FD5" w14:textId="77777777" w:rsidR="00D65B82" w:rsidRPr="002C3B57" w:rsidRDefault="00D65B82" w:rsidP="00B9768F">
      <w:pPr>
        <w:autoSpaceDE w:val="0"/>
        <w:autoSpaceDN w:val="0"/>
        <w:adjustRightInd w:val="0"/>
        <w:spacing w:after="0" w:line="240" w:lineRule="auto"/>
        <w:jc w:val="center"/>
        <w:rPr>
          <w:rFonts w:ascii="Times New Roman" w:hAnsi="Times New Roman" w:cs="Times New Roman"/>
          <w:b/>
          <w:bCs/>
          <w:sz w:val="24"/>
          <w:szCs w:val="24"/>
        </w:rPr>
      </w:pPr>
    </w:p>
    <w:p w14:paraId="4038F53D"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6424EF0A"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77F33037" w14:textId="48CC32EF" w:rsidR="00B9768F" w:rsidRPr="002C3B57" w:rsidRDefault="00C75425" w:rsidP="00B9768F">
      <w:pPr>
        <w:spacing w:before="153"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KONAČNI </w:t>
      </w:r>
      <w:r w:rsidR="00B9768F" w:rsidRPr="002C3B57">
        <w:rPr>
          <w:rFonts w:ascii="Times New Roman" w:eastAsia="Times New Roman" w:hAnsi="Times New Roman" w:cs="Times New Roman"/>
          <w:b/>
          <w:bCs/>
          <w:sz w:val="24"/>
          <w:szCs w:val="24"/>
        </w:rPr>
        <w:t xml:space="preserve">PRIJEDLOG ZAKONA O PROVEDBI </w:t>
      </w:r>
      <w:r w:rsidR="00B9768F" w:rsidRPr="002C3B57">
        <w:rPr>
          <w:rFonts w:ascii="Times New Roman" w:eastAsia="Times New Roman" w:hAnsi="Times New Roman" w:cs="Times New Roman"/>
          <w:b/>
          <w:sz w:val="24"/>
          <w:szCs w:val="24"/>
        </w:rPr>
        <w:t>UREDBE (EU) 2017/2394 EUROPSKOG</w:t>
      </w:r>
      <w:r w:rsidR="00AD6E17">
        <w:rPr>
          <w:rFonts w:ascii="Times New Roman" w:eastAsia="Times New Roman" w:hAnsi="Times New Roman" w:cs="Times New Roman"/>
          <w:b/>
          <w:sz w:val="24"/>
          <w:szCs w:val="24"/>
        </w:rPr>
        <w:t>A</w:t>
      </w:r>
      <w:r w:rsidR="00B9768F" w:rsidRPr="002C3B57">
        <w:rPr>
          <w:rFonts w:ascii="Times New Roman" w:eastAsia="Times New Roman" w:hAnsi="Times New Roman" w:cs="Times New Roman"/>
          <w:b/>
          <w:sz w:val="24"/>
          <w:szCs w:val="24"/>
        </w:rPr>
        <w:t xml:space="preserve"> PARLAMENTA I VIJEĆA OD 12. PROSINCA 2017. O SURADNJI IZMEĐU NACIONALNIH TIJELA ODGOVORNIH ZA IZVRŠAVANJE PROPISA O ZAŠTITI POTROŠAČA I O STAVLJANJU IZVAN SNAGE UREDBE (EZ) BR. 2006/2004</w:t>
      </w:r>
    </w:p>
    <w:p w14:paraId="478DA92A"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209F7B6A"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214E4C1B"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53CA5CEF"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155C0E59"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79F37CA"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22BF07E"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6AB5B669"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5823D388"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7176DCC6"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780085FF"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47218165"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6B6DDFF9"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71363CF4" w14:textId="124F24B9" w:rsidR="00B9768F"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1408854" w14:textId="23BABE0F" w:rsidR="002C3B57" w:rsidRDefault="002C3B57" w:rsidP="00B9768F">
      <w:pPr>
        <w:autoSpaceDE w:val="0"/>
        <w:autoSpaceDN w:val="0"/>
        <w:adjustRightInd w:val="0"/>
        <w:spacing w:after="0" w:line="240" w:lineRule="auto"/>
        <w:jc w:val="center"/>
        <w:rPr>
          <w:rFonts w:ascii="Times New Roman" w:hAnsi="Times New Roman" w:cs="Times New Roman"/>
          <w:b/>
          <w:bCs/>
          <w:sz w:val="24"/>
          <w:szCs w:val="24"/>
        </w:rPr>
      </w:pPr>
    </w:p>
    <w:p w14:paraId="4E19FA20" w14:textId="77777777" w:rsidR="002C3B57" w:rsidRPr="002C3B57" w:rsidRDefault="002C3B57" w:rsidP="00B9768F">
      <w:pPr>
        <w:autoSpaceDE w:val="0"/>
        <w:autoSpaceDN w:val="0"/>
        <w:adjustRightInd w:val="0"/>
        <w:spacing w:after="0" w:line="240" w:lineRule="auto"/>
        <w:jc w:val="center"/>
        <w:rPr>
          <w:rFonts w:ascii="Times New Roman" w:hAnsi="Times New Roman" w:cs="Times New Roman"/>
          <w:b/>
          <w:bCs/>
          <w:sz w:val="24"/>
          <w:szCs w:val="24"/>
        </w:rPr>
      </w:pPr>
    </w:p>
    <w:p w14:paraId="6AD6466A" w14:textId="77777777" w:rsidR="00651B69" w:rsidRPr="002C3B57" w:rsidRDefault="00651B69" w:rsidP="00B9768F">
      <w:pPr>
        <w:autoSpaceDE w:val="0"/>
        <w:autoSpaceDN w:val="0"/>
        <w:adjustRightInd w:val="0"/>
        <w:spacing w:after="0" w:line="240" w:lineRule="auto"/>
        <w:jc w:val="center"/>
        <w:rPr>
          <w:rFonts w:ascii="Times New Roman" w:hAnsi="Times New Roman" w:cs="Times New Roman"/>
          <w:b/>
          <w:bCs/>
          <w:sz w:val="24"/>
          <w:szCs w:val="24"/>
        </w:rPr>
      </w:pPr>
    </w:p>
    <w:p w14:paraId="48CD5340"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7FFACC6" w14:textId="77777777"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0EEA23E4" w14:textId="5B99D1F9" w:rsidR="00B9768F" w:rsidRPr="002C3B57" w:rsidRDefault="00B9768F" w:rsidP="00B9768F">
      <w:pPr>
        <w:autoSpaceDE w:val="0"/>
        <w:autoSpaceDN w:val="0"/>
        <w:adjustRightInd w:val="0"/>
        <w:spacing w:after="0" w:line="240" w:lineRule="auto"/>
        <w:jc w:val="center"/>
        <w:rPr>
          <w:rFonts w:ascii="Times New Roman" w:hAnsi="Times New Roman" w:cs="Times New Roman"/>
          <w:b/>
          <w:bCs/>
          <w:sz w:val="24"/>
          <w:szCs w:val="24"/>
        </w:rPr>
      </w:pPr>
    </w:p>
    <w:p w14:paraId="476FA50A" w14:textId="77777777" w:rsidR="00B9768F" w:rsidRPr="002C3B57" w:rsidRDefault="00B9768F" w:rsidP="00B9768F">
      <w:pPr>
        <w:pBdr>
          <w:bottom w:val="single" w:sz="12" w:space="1" w:color="auto"/>
        </w:pBdr>
        <w:autoSpaceDE w:val="0"/>
        <w:autoSpaceDN w:val="0"/>
        <w:adjustRightInd w:val="0"/>
        <w:spacing w:after="0" w:line="240" w:lineRule="auto"/>
        <w:jc w:val="center"/>
        <w:rPr>
          <w:rFonts w:ascii="Times New Roman" w:hAnsi="Times New Roman" w:cs="Times New Roman"/>
          <w:b/>
          <w:bCs/>
          <w:sz w:val="24"/>
          <w:szCs w:val="24"/>
        </w:rPr>
      </w:pPr>
    </w:p>
    <w:p w14:paraId="7382F31F" w14:textId="0C7AA35C" w:rsidR="000917BA" w:rsidRPr="002C3B57" w:rsidRDefault="00B9768F" w:rsidP="000917BA">
      <w:pPr>
        <w:autoSpaceDE w:val="0"/>
        <w:autoSpaceDN w:val="0"/>
        <w:adjustRightInd w:val="0"/>
        <w:spacing w:after="0" w:line="240" w:lineRule="auto"/>
        <w:jc w:val="center"/>
        <w:rPr>
          <w:rFonts w:ascii="Times New Roman" w:hAnsi="Times New Roman" w:cs="Times New Roman"/>
          <w:b/>
          <w:bCs/>
          <w:sz w:val="24"/>
          <w:szCs w:val="24"/>
        </w:rPr>
        <w:sectPr w:rsidR="000917BA" w:rsidRPr="002C3B57" w:rsidSect="002C3B57">
          <w:headerReference w:type="default" r:id="rId9"/>
          <w:pgSz w:w="11907" w:h="16840" w:code="9"/>
          <w:pgMar w:top="1418" w:right="1418" w:bottom="1418" w:left="1418" w:header="709" w:footer="709" w:gutter="0"/>
          <w:pgNumType w:start="1"/>
          <w:cols w:space="708"/>
          <w:titlePg/>
          <w:docGrid w:linePitch="360"/>
        </w:sectPr>
      </w:pPr>
      <w:r w:rsidRPr="002C3B57">
        <w:rPr>
          <w:rFonts w:ascii="Times New Roman" w:hAnsi="Times New Roman" w:cs="Times New Roman"/>
          <w:b/>
          <w:bCs/>
          <w:sz w:val="24"/>
          <w:szCs w:val="24"/>
        </w:rPr>
        <w:t xml:space="preserve">Zagreb, </w:t>
      </w:r>
      <w:r w:rsidR="002A28F6">
        <w:rPr>
          <w:rFonts w:ascii="Times New Roman" w:hAnsi="Times New Roman" w:cs="Times New Roman"/>
          <w:b/>
          <w:bCs/>
          <w:sz w:val="24"/>
          <w:szCs w:val="24"/>
        </w:rPr>
        <w:t>travanj</w:t>
      </w:r>
      <w:r w:rsidR="000917BA" w:rsidRPr="002C3B57">
        <w:rPr>
          <w:rFonts w:ascii="Times New Roman" w:hAnsi="Times New Roman" w:cs="Times New Roman"/>
          <w:b/>
          <w:bCs/>
          <w:sz w:val="24"/>
          <w:szCs w:val="24"/>
        </w:rPr>
        <w:t xml:space="preserve"> 2020.</w:t>
      </w:r>
    </w:p>
    <w:p w14:paraId="05112636" w14:textId="603F7502" w:rsidR="000A6E0E" w:rsidRPr="002C3B57" w:rsidRDefault="00534E63" w:rsidP="00C54815">
      <w:pPr>
        <w:spacing w:before="153"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KONAČNI </w:t>
      </w:r>
      <w:r w:rsidR="0074521E" w:rsidRPr="002C3B57">
        <w:rPr>
          <w:rFonts w:ascii="Times New Roman" w:eastAsia="Times New Roman" w:hAnsi="Times New Roman" w:cs="Times New Roman"/>
          <w:b/>
          <w:bCs/>
          <w:sz w:val="24"/>
          <w:szCs w:val="24"/>
        </w:rPr>
        <w:t xml:space="preserve">PRIJEDLOG </w:t>
      </w:r>
      <w:r w:rsidR="000A6E0E" w:rsidRPr="002C3B57">
        <w:rPr>
          <w:rFonts w:ascii="Times New Roman" w:eastAsia="Times New Roman" w:hAnsi="Times New Roman" w:cs="Times New Roman"/>
          <w:b/>
          <w:bCs/>
          <w:sz w:val="24"/>
          <w:szCs w:val="24"/>
        </w:rPr>
        <w:t>ZAKON</w:t>
      </w:r>
      <w:r w:rsidR="0074521E" w:rsidRPr="002C3B57">
        <w:rPr>
          <w:rFonts w:ascii="Times New Roman" w:eastAsia="Times New Roman" w:hAnsi="Times New Roman" w:cs="Times New Roman"/>
          <w:b/>
          <w:bCs/>
          <w:sz w:val="24"/>
          <w:szCs w:val="24"/>
        </w:rPr>
        <w:t>A</w:t>
      </w:r>
      <w:r w:rsidR="00CD63C7" w:rsidRPr="002C3B57">
        <w:rPr>
          <w:rFonts w:ascii="Times New Roman" w:eastAsia="Times New Roman" w:hAnsi="Times New Roman" w:cs="Times New Roman"/>
          <w:b/>
          <w:bCs/>
          <w:sz w:val="24"/>
          <w:szCs w:val="24"/>
        </w:rPr>
        <w:t xml:space="preserve"> </w:t>
      </w:r>
      <w:r w:rsidR="0074521E" w:rsidRPr="002C3B57">
        <w:rPr>
          <w:rFonts w:ascii="Times New Roman" w:eastAsia="Times New Roman" w:hAnsi="Times New Roman" w:cs="Times New Roman"/>
          <w:b/>
          <w:bCs/>
          <w:sz w:val="24"/>
          <w:szCs w:val="24"/>
        </w:rPr>
        <w:t xml:space="preserve">O PROVEDBI </w:t>
      </w:r>
      <w:r w:rsidR="0074521E" w:rsidRPr="002C3B57">
        <w:rPr>
          <w:rFonts w:ascii="Times New Roman" w:eastAsia="Times New Roman" w:hAnsi="Times New Roman" w:cs="Times New Roman"/>
          <w:b/>
          <w:sz w:val="24"/>
          <w:szCs w:val="24"/>
        </w:rPr>
        <w:t>UREDBE (EU) 2017/2394 EUROPSKOG</w:t>
      </w:r>
      <w:r w:rsidR="00AD6E17">
        <w:rPr>
          <w:rFonts w:ascii="Times New Roman" w:eastAsia="Times New Roman" w:hAnsi="Times New Roman" w:cs="Times New Roman"/>
          <w:b/>
          <w:sz w:val="24"/>
          <w:szCs w:val="24"/>
        </w:rPr>
        <w:t>A</w:t>
      </w:r>
      <w:r w:rsidR="0074521E" w:rsidRPr="002C3B57">
        <w:rPr>
          <w:rFonts w:ascii="Times New Roman" w:eastAsia="Times New Roman" w:hAnsi="Times New Roman" w:cs="Times New Roman"/>
          <w:b/>
          <w:sz w:val="24"/>
          <w:szCs w:val="24"/>
        </w:rPr>
        <w:t xml:space="preserve"> PARLAMENTA I VIJEĆA OD 12. PROSINCA 2017. O SURADNJI IZMEĐU NACIONALNIH TIJELA ODGOVORNIH ZA IZVRŠAVANJE PROPIS</w:t>
      </w:r>
      <w:r w:rsidR="00F0164C" w:rsidRPr="002C3B57">
        <w:rPr>
          <w:rFonts w:ascii="Times New Roman" w:eastAsia="Times New Roman" w:hAnsi="Times New Roman" w:cs="Times New Roman"/>
          <w:b/>
          <w:sz w:val="24"/>
          <w:szCs w:val="24"/>
        </w:rPr>
        <w:t>A</w:t>
      </w:r>
      <w:r w:rsidR="0074521E" w:rsidRPr="002C3B57">
        <w:rPr>
          <w:rFonts w:ascii="Times New Roman" w:eastAsia="Times New Roman" w:hAnsi="Times New Roman" w:cs="Times New Roman"/>
          <w:b/>
          <w:sz w:val="24"/>
          <w:szCs w:val="24"/>
        </w:rPr>
        <w:t xml:space="preserve"> O ZAŠTITI POTROŠAČA I O STAVLJANJU IZVAN </w:t>
      </w:r>
      <w:r w:rsidR="008232CC" w:rsidRPr="002C3B57">
        <w:rPr>
          <w:rFonts w:ascii="Times New Roman" w:eastAsia="Times New Roman" w:hAnsi="Times New Roman" w:cs="Times New Roman"/>
          <w:b/>
          <w:sz w:val="24"/>
          <w:szCs w:val="24"/>
        </w:rPr>
        <w:t>SNAGE UREDBE (EZ) BR. 2006/2004</w:t>
      </w:r>
    </w:p>
    <w:p w14:paraId="7DF3AA8C" w14:textId="77777777" w:rsidR="00004E47" w:rsidRPr="002C3B57" w:rsidRDefault="00004E47" w:rsidP="009A1184">
      <w:pPr>
        <w:spacing w:before="68" w:after="72" w:line="240" w:lineRule="auto"/>
        <w:jc w:val="center"/>
        <w:textAlignment w:val="baseline"/>
        <w:rPr>
          <w:rFonts w:ascii="Times New Roman" w:eastAsia="Times New Roman" w:hAnsi="Times New Roman" w:cs="Times New Roman"/>
          <w:b/>
          <w:bCs/>
          <w:sz w:val="24"/>
          <w:szCs w:val="24"/>
        </w:rPr>
      </w:pPr>
    </w:p>
    <w:p w14:paraId="07E2C143" w14:textId="77777777" w:rsidR="00F35A77" w:rsidRPr="002C3B57" w:rsidRDefault="00F35A77">
      <w:pPr>
        <w:spacing w:before="204" w:after="72" w:line="240" w:lineRule="auto"/>
        <w:jc w:val="center"/>
        <w:textAlignment w:val="baseline"/>
        <w:rPr>
          <w:rFonts w:ascii="Times New Roman" w:eastAsia="Times New Roman" w:hAnsi="Times New Roman" w:cs="Times New Roman"/>
          <w:sz w:val="24"/>
          <w:szCs w:val="24"/>
        </w:rPr>
      </w:pPr>
    </w:p>
    <w:p w14:paraId="211CD952" w14:textId="77777777" w:rsidR="000A6E0E" w:rsidRPr="002C3B57" w:rsidRDefault="005A5AB6">
      <w:pPr>
        <w:spacing w:before="204" w:after="72" w:line="240" w:lineRule="auto"/>
        <w:jc w:val="center"/>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I</w:t>
      </w:r>
      <w:r w:rsidR="000A6E0E" w:rsidRPr="002C3B57">
        <w:rPr>
          <w:rFonts w:ascii="Times New Roman" w:eastAsia="Times New Roman" w:hAnsi="Times New Roman" w:cs="Times New Roman"/>
          <w:sz w:val="24"/>
          <w:szCs w:val="24"/>
        </w:rPr>
        <w:t>. OPĆE ODREDBE</w:t>
      </w:r>
    </w:p>
    <w:p w14:paraId="6AC9D82F" w14:textId="77777777" w:rsidR="00F35A77" w:rsidRPr="002C3B57" w:rsidRDefault="00F35A77">
      <w:pPr>
        <w:spacing w:after="0" w:line="240" w:lineRule="auto"/>
        <w:jc w:val="center"/>
        <w:textAlignment w:val="baseline"/>
        <w:rPr>
          <w:rFonts w:ascii="Times New Roman" w:eastAsia="Times New Roman" w:hAnsi="Times New Roman" w:cs="Times New Roman"/>
          <w:i/>
          <w:iCs/>
          <w:sz w:val="24"/>
          <w:szCs w:val="24"/>
          <w:bdr w:val="none" w:sz="0" w:space="0" w:color="auto" w:frame="1"/>
        </w:rPr>
      </w:pPr>
    </w:p>
    <w:p w14:paraId="5C776228" w14:textId="77777777" w:rsidR="000A6E0E" w:rsidRPr="002C3B57" w:rsidRDefault="000A6E0E">
      <w:pPr>
        <w:spacing w:after="0" w:line="240" w:lineRule="auto"/>
        <w:jc w:val="center"/>
        <w:textAlignment w:val="baseline"/>
        <w:rPr>
          <w:rFonts w:ascii="Times New Roman" w:eastAsia="Times New Roman" w:hAnsi="Times New Roman" w:cs="Times New Roman"/>
          <w:i/>
          <w:iCs/>
          <w:sz w:val="24"/>
          <w:szCs w:val="24"/>
          <w:bdr w:val="none" w:sz="0" w:space="0" w:color="auto" w:frame="1"/>
        </w:rPr>
      </w:pPr>
      <w:r w:rsidRPr="002C3B57">
        <w:rPr>
          <w:rFonts w:ascii="Times New Roman" w:eastAsia="Times New Roman" w:hAnsi="Times New Roman" w:cs="Times New Roman"/>
          <w:i/>
          <w:iCs/>
          <w:sz w:val="24"/>
          <w:szCs w:val="24"/>
          <w:bdr w:val="none" w:sz="0" w:space="0" w:color="auto" w:frame="1"/>
        </w:rPr>
        <w:t>Svrha Zakona</w:t>
      </w:r>
    </w:p>
    <w:p w14:paraId="6AFD85B3" w14:textId="77777777" w:rsidR="00343D63" w:rsidRPr="002C3B57" w:rsidRDefault="00343D63">
      <w:pPr>
        <w:spacing w:after="0" w:line="240" w:lineRule="auto"/>
        <w:jc w:val="center"/>
        <w:textAlignment w:val="baseline"/>
        <w:rPr>
          <w:rFonts w:ascii="Times New Roman" w:eastAsia="Times New Roman" w:hAnsi="Times New Roman" w:cs="Times New Roman"/>
          <w:i/>
          <w:iCs/>
          <w:sz w:val="24"/>
          <w:szCs w:val="24"/>
        </w:rPr>
      </w:pPr>
    </w:p>
    <w:p w14:paraId="1AFF16D2" w14:textId="77777777" w:rsidR="000A6E0E" w:rsidRPr="002C3B57" w:rsidRDefault="000A6E0E">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w:t>
      </w:r>
    </w:p>
    <w:p w14:paraId="471B3441" w14:textId="77777777" w:rsidR="002F39C0" w:rsidRPr="002C3B57" w:rsidRDefault="002F39C0">
      <w:pPr>
        <w:spacing w:before="34" w:after="48" w:line="240" w:lineRule="auto"/>
        <w:jc w:val="center"/>
        <w:textAlignment w:val="baseline"/>
        <w:rPr>
          <w:rFonts w:ascii="Times New Roman" w:eastAsia="Times New Roman" w:hAnsi="Times New Roman" w:cs="Times New Roman"/>
          <w:sz w:val="24"/>
          <w:szCs w:val="24"/>
        </w:rPr>
      </w:pPr>
    </w:p>
    <w:p w14:paraId="0A846344" w14:textId="67EE596E" w:rsidR="00622776" w:rsidRDefault="00622776" w:rsidP="00540769">
      <w:pPr>
        <w:spacing w:after="48"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Ovim se Zakonom osigurava provedba Uredbe (EU) 2017/2394 Europskog</w:t>
      </w:r>
      <w:r w:rsidR="00AD6E17">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 xml:space="preserve"> parlamenta i Vijeća od 12. prosinca 2017. o suradnji između nacionalnih tijela odgovornih za izvršavanje propisa o zaštiti potrošača i o stavljanju izvan snage Uredbe (EZ) br. 2006/2004 (u daljnjem tekstu: Uredba (EU) 2017/2394)</w:t>
      </w:r>
      <w:r w:rsidR="003C0EE3" w:rsidRPr="002C3B57">
        <w:rPr>
          <w:rFonts w:ascii="Times New Roman" w:eastAsia="Times New Roman" w:hAnsi="Times New Roman" w:cs="Times New Roman"/>
          <w:sz w:val="24"/>
          <w:szCs w:val="24"/>
        </w:rPr>
        <w:t xml:space="preserve"> na način da se:</w:t>
      </w:r>
    </w:p>
    <w:p w14:paraId="18CEA51A" w14:textId="77777777" w:rsidR="00EE73CF" w:rsidRPr="002C3B57" w:rsidRDefault="00EE73CF" w:rsidP="00540769">
      <w:pPr>
        <w:spacing w:after="48" w:line="240" w:lineRule="auto"/>
        <w:jc w:val="both"/>
        <w:textAlignment w:val="baseline"/>
        <w:rPr>
          <w:rFonts w:ascii="Times New Roman" w:eastAsia="Times New Roman" w:hAnsi="Times New Roman" w:cs="Times New Roman"/>
          <w:sz w:val="24"/>
          <w:szCs w:val="24"/>
        </w:rPr>
      </w:pPr>
    </w:p>
    <w:p w14:paraId="01E60AA3" w14:textId="0294C73C" w:rsidR="003C0EE3" w:rsidRPr="002C3B57" w:rsidRDefault="003C0EE3" w:rsidP="003C0EE3">
      <w:pPr>
        <w:pStyle w:val="ListParagraph"/>
        <w:numPr>
          <w:ilvl w:val="0"/>
          <w:numId w:val="10"/>
        </w:numPr>
        <w:spacing w:after="0" w:line="240" w:lineRule="auto"/>
        <w:jc w:val="both"/>
        <w:rPr>
          <w:rFonts w:ascii="Times New Roman" w:eastAsia="Calibri" w:hAnsi="Times New Roman" w:cs="Times New Roman"/>
          <w:sz w:val="24"/>
          <w:szCs w:val="24"/>
        </w:rPr>
      </w:pPr>
      <w:r w:rsidRPr="002C3B57">
        <w:rPr>
          <w:rFonts w:ascii="Times New Roman" w:eastAsia="Calibri" w:hAnsi="Times New Roman" w:cs="Times New Roman"/>
          <w:sz w:val="24"/>
          <w:szCs w:val="24"/>
        </w:rPr>
        <w:t>određuje jedinstveni ured za vezu nadležan za koordinaciju provedbe Uredbe</w:t>
      </w:r>
      <w:r w:rsidR="009B0558" w:rsidRPr="002C3B57">
        <w:rPr>
          <w:rFonts w:ascii="Times New Roman" w:eastAsia="Calibri" w:hAnsi="Times New Roman" w:cs="Times New Roman"/>
          <w:sz w:val="24"/>
          <w:szCs w:val="24"/>
        </w:rPr>
        <w:t xml:space="preserve"> </w:t>
      </w:r>
      <w:r w:rsidR="009B0558" w:rsidRPr="002C3B57">
        <w:rPr>
          <w:rFonts w:ascii="Times New Roman" w:eastAsia="Times New Roman" w:hAnsi="Times New Roman" w:cs="Times New Roman"/>
          <w:sz w:val="24"/>
          <w:szCs w:val="24"/>
        </w:rPr>
        <w:t>(EU) 2017/2394</w:t>
      </w:r>
    </w:p>
    <w:p w14:paraId="7132D1F9" w14:textId="03557FF3" w:rsidR="003C0EE3" w:rsidRPr="002C3B57" w:rsidRDefault="003C0EE3" w:rsidP="003C0EE3">
      <w:pPr>
        <w:pStyle w:val="ListParagraph"/>
        <w:numPr>
          <w:ilvl w:val="0"/>
          <w:numId w:val="10"/>
        </w:numPr>
        <w:spacing w:after="0" w:line="240" w:lineRule="auto"/>
        <w:jc w:val="both"/>
        <w:rPr>
          <w:rFonts w:ascii="Times New Roman" w:eastAsia="Calibri" w:hAnsi="Times New Roman" w:cs="Times New Roman"/>
          <w:sz w:val="24"/>
          <w:szCs w:val="24"/>
        </w:rPr>
      </w:pPr>
      <w:r w:rsidRPr="002C3B57">
        <w:rPr>
          <w:rFonts w:ascii="Times New Roman" w:eastAsia="Calibri" w:hAnsi="Times New Roman" w:cs="Times New Roman"/>
          <w:sz w:val="24"/>
          <w:szCs w:val="24"/>
        </w:rPr>
        <w:t>određuju tijela nadležna za provedbu Uredbe</w:t>
      </w:r>
      <w:r w:rsidR="009B0558" w:rsidRPr="002C3B57">
        <w:rPr>
          <w:rFonts w:ascii="Times New Roman" w:eastAsia="Calibri" w:hAnsi="Times New Roman" w:cs="Times New Roman"/>
          <w:sz w:val="24"/>
          <w:szCs w:val="24"/>
        </w:rPr>
        <w:t xml:space="preserve"> </w:t>
      </w:r>
      <w:r w:rsidR="009B0558" w:rsidRPr="002C3B57">
        <w:rPr>
          <w:rFonts w:ascii="Times New Roman" w:eastAsia="Times New Roman" w:hAnsi="Times New Roman" w:cs="Times New Roman"/>
          <w:sz w:val="24"/>
          <w:szCs w:val="24"/>
        </w:rPr>
        <w:t>(EU) 2017/2394</w:t>
      </w:r>
      <w:r w:rsidRPr="002C3B57">
        <w:rPr>
          <w:rFonts w:ascii="Times New Roman" w:eastAsia="Calibri" w:hAnsi="Times New Roman" w:cs="Times New Roman"/>
          <w:sz w:val="24"/>
          <w:szCs w:val="24"/>
        </w:rPr>
        <w:t xml:space="preserve"> i ovlasti tih tijela</w:t>
      </w:r>
    </w:p>
    <w:p w14:paraId="45AE3798" w14:textId="445E1BD8" w:rsidR="003C0EE3" w:rsidRPr="002C3B57" w:rsidRDefault="003C0EE3" w:rsidP="003C0EE3">
      <w:pPr>
        <w:pStyle w:val="ListParagraph"/>
        <w:numPr>
          <w:ilvl w:val="0"/>
          <w:numId w:val="10"/>
        </w:numPr>
        <w:spacing w:after="0" w:line="240" w:lineRule="auto"/>
        <w:jc w:val="both"/>
        <w:rPr>
          <w:rFonts w:ascii="Times New Roman" w:eastAsia="Calibri" w:hAnsi="Times New Roman" w:cs="Times New Roman"/>
          <w:sz w:val="24"/>
          <w:szCs w:val="24"/>
        </w:rPr>
      </w:pPr>
      <w:r w:rsidRPr="002C3B57">
        <w:rPr>
          <w:rFonts w:ascii="Times New Roman" w:eastAsia="Calibri" w:hAnsi="Times New Roman" w:cs="Times New Roman"/>
          <w:sz w:val="24"/>
          <w:szCs w:val="24"/>
        </w:rPr>
        <w:t>određuje tijelo nadležno za izdavanje vanjskih upozorenja nadležnim tijelima za provedbu Uredbe</w:t>
      </w:r>
      <w:r w:rsidR="009B0558" w:rsidRPr="002C3B57">
        <w:rPr>
          <w:rFonts w:ascii="Times New Roman" w:eastAsia="Calibri" w:hAnsi="Times New Roman" w:cs="Times New Roman"/>
          <w:sz w:val="24"/>
          <w:szCs w:val="24"/>
        </w:rPr>
        <w:t xml:space="preserve"> </w:t>
      </w:r>
      <w:r w:rsidR="009B0558" w:rsidRPr="002C3B57">
        <w:rPr>
          <w:rFonts w:ascii="Times New Roman" w:eastAsia="Times New Roman" w:hAnsi="Times New Roman" w:cs="Times New Roman"/>
          <w:sz w:val="24"/>
          <w:szCs w:val="24"/>
        </w:rPr>
        <w:t>(EU) 2017/2394</w:t>
      </w:r>
    </w:p>
    <w:p w14:paraId="47978F9F" w14:textId="7FD31169" w:rsidR="003C0EE3" w:rsidRPr="002C3B57" w:rsidRDefault="003C0EE3" w:rsidP="003C0EE3">
      <w:pPr>
        <w:pStyle w:val="ListParagraph"/>
        <w:numPr>
          <w:ilvl w:val="0"/>
          <w:numId w:val="10"/>
        </w:numPr>
        <w:spacing w:after="0" w:line="240" w:lineRule="auto"/>
        <w:jc w:val="both"/>
        <w:rPr>
          <w:rFonts w:ascii="Times New Roman" w:eastAsia="Calibri" w:hAnsi="Times New Roman" w:cs="Times New Roman"/>
          <w:sz w:val="24"/>
          <w:szCs w:val="24"/>
        </w:rPr>
      </w:pPr>
      <w:r w:rsidRPr="002C3B57">
        <w:rPr>
          <w:rFonts w:ascii="Times New Roman" w:eastAsia="Calibri" w:hAnsi="Times New Roman" w:cs="Times New Roman"/>
          <w:sz w:val="24"/>
          <w:szCs w:val="24"/>
        </w:rPr>
        <w:t>određuju prekršajne odredbe za postupanje protivno Uredbi</w:t>
      </w:r>
      <w:r w:rsidR="009B0558" w:rsidRPr="002C3B57">
        <w:rPr>
          <w:rFonts w:ascii="Times New Roman" w:eastAsia="Calibri" w:hAnsi="Times New Roman" w:cs="Times New Roman"/>
          <w:sz w:val="24"/>
          <w:szCs w:val="24"/>
        </w:rPr>
        <w:t xml:space="preserve"> </w:t>
      </w:r>
      <w:r w:rsidR="009B0558" w:rsidRPr="002C3B57">
        <w:rPr>
          <w:rFonts w:ascii="Times New Roman" w:eastAsia="Times New Roman" w:hAnsi="Times New Roman" w:cs="Times New Roman"/>
          <w:sz w:val="24"/>
          <w:szCs w:val="24"/>
        </w:rPr>
        <w:t>(EU) 2017/2394</w:t>
      </w:r>
      <w:r w:rsidRPr="002C3B57">
        <w:rPr>
          <w:rFonts w:ascii="Times New Roman" w:eastAsia="Calibri" w:hAnsi="Times New Roman" w:cs="Times New Roman"/>
          <w:sz w:val="24"/>
          <w:szCs w:val="24"/>
        </w:rPr>
        <w:t>.</w:t>
      </w:r>
    </w:p>
    <w:p w14:paraId="03BBF476" w14:textId="6604BC89" w:rsidR="00540769" w:rsidRPr="002C3B57" w:rsidRDefault="00540769" w:rsidP="00540769">
      <w:pPr>
        <w:spacing w:after="48" w:line="240" w:lineRule="auto"/>
        <w:jc w:val="both"/>
        <w:textAlignment w:val="baseline"/>
        <w:rPr>
          <w:rFonts w:ascii="Times New Roman" w:eastAsia="Times New Roman" w:hAnsi="Times New Roman" w:cs="Times New Roman"/>
          <w:sz w:val="24"/>
          <w:szCs w:val="24"/>
        </w:rPr>
      </w:pPr>
    </w:p>
    <w:p w14:paraId="5C9E08E4" w14:textId="77777777" w:rsidR="00540769" w:rsidRPr="002C3B57" w:rsidRDefault="00540769" w:rsidP="00540769">
      <w:pPr>
        <w:spacing w:after="48"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Područje primjene</w:t>
      </w:r>
    </w:p>
    <w:p w14:paraId="35C7EB3F" w14:textId="77777777" w:rsidR="00540769" w:rsidRPr="002C3B57" w:rsidRDefault="00540769" w:rsidP="00540769">
      <w:pPr>
        <w:spacing w:after="48" w:line="240" w:lineRule="auto"/>
        <w:jc w:val="center"/>
        <w:textAlignment w:val="baseline"/>
        <w:rPr>
          <w:rFonts w:ascii="Times New Roman" w:eastAsia="Times New Roman" w:hAnsi="Times New Roman" w:cs="Times New Roman"/>
          <w:sz w:val="24"/>
          <w:szCs w:val="24"/>
        </w:rPr>
      </w:pPr>
    </w:p>
    <w:p w14:paraId="51989040" w14:textId="77777777" w:rsidR="00FE2B86" w:rsidRPr="002C3B57" w:rsidRDefault="00FE2B86">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lastRenderedPageBreak/>
        <w:t>Članak 2.</w:t>
      </w:r>
    </w:p>
    <w:p w14:paraId="64E2C236" w14:textId="77777777" w:rsidR="00FE2B86" w:rsidRPr="002C3B57" w:rsidRDefault="00FE2B86">
      <w:pPr>
        <w:spacing w:before="34" w:after="48" w:line="240" w:lineRule="auto"/>
        <w:jc w:val="center"/>
        <w:textAlignment w:val="baseline"/>
        <w:rPr>
          <w:rFonts w:ascii="Times New Roman" w:eastAsia="Times New Roman" w:hAnsi="Times New Roman" w:cs="Times New Roman"/>
          <w:sz w:val="24"/>
          <w:szCs w:val="24"/>
        </w:rPr>
      </w:pPr>
    </w:p>
    <w:p w14:paraId="60E2AC17" w14:textId="2333CC04" w:rsidR="005A5AB6" w:rsidRPr="002C3B57" w:rsidRDefault="00FE2B86" w:rsidP="003F5320">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Uredba (EU) 2017/2394 primjenju</w:t>
      </w:r>
      <w:r w:rsidR="00F516E2" w:rsidRPr="002C3B57">
        <w:rPr>
          <w:rFonts w:ascii="Times New Roman" w:hAnsi="Times New Roman" w:cs="Times New Roman"/>
          <w:sz w:val="24"/>
          <w:szCs w:val="24"/>
        </w:rPr>
        <w:t>je se na povrede propisa unutar</w:t>
      </w:r>
      <w:r w:rsidR="005C49B4" w:rsidRPr="002C3B57">
        <w:rPr>
          <w:rFonts w:ascii="Times New Roman" w:hAnsi="Times New Roman" w:cs="Times New Roman"/>
          <w:sz w:val="24"/>
          <w:szCs w:val="24"/>
        </w:rPr>
        <w:t xml:space="preserve"> U</w:t>
      </w:r>
      <w:r w:rsidRPr="002C3B57">
        <w:rPr>
          <w:rFonts w:ascii="Times New Roman" w:hAnsi="Times New Roman" w:cs="Times New Roman"/>
          <w:sz w:val="24"/>
          <w:szCs w:val="24"/>
        </w:rPr>
        <w:t>nije, raširene povrede i</w:t>
      </w:r>
      <w:r w:rsidR="005C49B4" w:rsidRPr="002C3B57">
        <w:rPr>
          <w:rFonts w:ascii="Times New Roman" w:hAnsi="Times New Roman" w:cs="Times New Roman"/>
          <w:sz w:val="24"/>
          <w:szCs w:val="24"/>
        </w:rPr>
        <w:t xml:space="preserve"> raširene povrede s dimenzijom U</w:t>
      </w:r>
      <w:r w:rsidRPr="002C3B57">
        <w:rPr>
          <w:rFonts w:ascii="Times New Roman" w:hAnsi="Times New Roman" w:cs="Times New Roman"/>
          <w:sz w:val="24"/>
          <w:szCs w:val="24"/>
        </w:rPr>
        <w:t>nije, čak i ako su te povrede prestale prije nego što je izvršavanje započelo ili prije nego što je dovršeno.</w:t>
      </w:r>
    </w:p>
    <w:p w14:paraId="72F0D215" w14:textId="77777777" w:rsidR="00A45286" w:rsidRPr="002C3B57" w:rsidRDefault="000A6E0E">
      <w:pPr>
        <w:spacing w:after="0" w:line="240" w:lineRule="auto"/>
        <w:jc w:val="center"/>
        <w:textAlignment w:val="baseline"/>
        <w:rPr>
          <w:rFonts w:ascii="Times New Roman" w:eastAsia="Times New Roman" w:hAnsi="Times New Roman" w:cs="Times New Roman"/>
          <w:i/>
          <w:iCs/>
          <w:sz w:val="24"/>
          <w:szCs w:val="24"/>
          <w:bdr w:val="none" w:sz="0" w:space="0" w:color="auto" w:frame="1"/>
        </w:rPr>
      </w:pPr>
      <w:r w:rsidRPr="002C3B57">
        <w:rPr>
          <w:rFonts w:ascii="Times New Roman" w:eastAsia="Times New Roman" w:hAnsi="Times New Roman" w:cs="Times New Roman"/>
          <w:i/>
          <w:iCs/>
          <w:sz w:val="24"/>
          <w:szCs w:val="24"/>
          <w:bdr w:val="none" w:sz="0" w:space="0" w:color="auto" w:frame="1"/>
        </w:rPr>
        <w:t>Pojmovi</w:t>
      </w:r>
    </w:p>
    <w:p w14:paraId="1BB866C4" w14:textId="77777777" w:rsidR="00540769" w:rsidRPr="002C3B57" w:rsidRDefault="00540769">
      <w:pPr>
        <w:spacing w:after="0" w:line="240" w:lineRule="auto"/>
        <w:jc w:val="center"/>
        <w:textAlignment w:val="baseline"/>
        <w:rPr>
          <w:rFonts w:ascii="Times New Roman" w:eastAsia="Times New Roman" w:hAnsi="Times New Roman" w:cs="Times New Roman"/>
          <w:i/>
          <w:iCs/>
          <w:sz w:val="24"/>
          <w:szCs w:val="24"/>
          <w:bdr w:val="none" w:sz="0" w:space="0" w:color="auto" w:frame="1"/>
        </w:rPr>
      </w:pPr>
    </w:p>
    <w:p w14:paraId="0C4B3FDA" w14:textId="77777777" w:rsidR="000A6E0E" w:rsidRPr="002C3B57" w:rsidRDefault="000A6E0E">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920A75" w:rsidRPr="002C3B57">
        <w:rPr>
          <w:rFonts w:ascii="Times New Roman" w:eastAsia="Times New Roman" w:hAnsi="Times New Roman" w:cs="Times New Roman"/>
          <w:b/>
          <w:sz w:val="24"/>
          <w:szCs w:val="24"/>
        </w:rPr>
        <w:t>3</w:t>
      </w:r>
      <w:r w:rsidRPr="002C3B57">
        <w:rPr>
          <w:rFonts w:ascii="Times New Roman" w:eastAsia="Times New Roman" w:hAnsi="Times New Roman" w:cs="Times New Roman"/>
          <w:b/>
          <w:sz w:val="24"/>
          <w:szCs w:val="24"/>
        </w:rPr>
        <w:t>.</w:t>
      </w:r>
    </w:p>
    <w:p w14:paraId="3DDD4F15" w14:textId="77777777" w:rsidR="00BA7583" w:rsidRPr="002C3B57" w:rsidRDefault="00BA7583">
      <w:pPr>
        <w:spacing w:before="34" w:after="48" w:line="240" w:lineRule="auto"/>
        <w:jc w:val="center"/>
        <w:textAlignment w:val="baseline"/>
        <w:rPr>
          <w:rFonts w:ascii="Times New Roman" w:eastAsia="Times New Roman" w:hAnsi="Times New Roman" w:cs="Times New Roman"/>
          <w:sz w:val="24"/>
          <w:szCs w:val="24"/>
        </w:rPr>
      </w:pPr>
    </w:p>
    <w:p w14:paraId="6E2FBE01" w14:textId="77777777" w:rsidR="005A5AB6" w:rsidRPr="002C3B57" w:rsidRDefault="000A6E0E" w:rsidP="003C78F6">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(1) Pojmovi u smislu ovoga Zakona imaju jednako značenje kao pojmovi korišteni u </w:t>
      </w:r>
      <w:r w:rsidR="005A5AB6" w:rsidRPr="002C3B57">
        <w:rPr>
          <w:rFonts w:ascii="Times New Roman" w:hAnsi="Times New Roman" w:cs="Times New Roman"/>
          <w:sz w:val="24"/>
          <w:szCs w:val="24"/>
        </w:rPr>
        <w:t>Uredbi (EU) 2017/2394</w:t>
      </w:r>
      <w:r w:rsidR="00A45286" w:rsidRPr="002C3B57">
        <w:rPr>
          <w:rFonts w:ascii="Times New Roman" w:hAnsi="Times New Roman" w:cs="Times New Roman"/>
          <w:sz w:val="24"/>
          <w:szCs w:val="24"/>
        </w:rPr>
        <w:t>.</w:t>
      </w:r>
      <w:r w:rsidR="005A5AB6" w:rsidRPr="002C3B57">
        <w:rPr>
          <w:rFonts w:ascii="Times New Roman" w:hAnsi="Times New Roman" w:cs="Times New Roman"/>
          <w:sz w:val="24"/>
          <w:szCs w:val="24"/>
        </w:rPr>
        <w:t xml:space="preserve"> </w:t>
      </w:r>
    </w:p>
    <w:p w14:paraId="3899235A" w14:textId="77777777" w:rsidR="000A6E0E" w:rsidRPr="002C3B57" w:rsidRDefault="000A6E0E" w:rsidP="003C78F6">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(2) Izrazi koji se koriste u ovome </w:t>
      </w:r>
      <w:r w:rsidR="00083307" w:rsidRPr="002C3B57">
        <w:rPr>
          <w:rFonts w:ascii="Times New Roman" w:hAnsi="Times New Roman" w:cs="Times New Roman"/>
          <w:sz w:val="24"/>
          <w:szCs w:val="24"/>
        </w:rPr>
        <w:t>Zakonu</w:t>
      </w:r>
      <w:r w:rsidRPr="002C3B57">
        <w:rPr>
          <w:rFonts w:ascii="Times New Roman" w:hAnsi="Times New Roman" w:cs="Times New Roman"/>
          <w:sz w:val="24"/>
          <w:szCs w:val="24"/>
        </w:rPr>
        <w:t>, a imaju rodno značenje odnose se jednako na muški i ženski rod.</w:t>
      </w:r>
    </w:p>
    <w:p w14:paraId="65EDF841" w14:textId="77777777" w:rsidR="005865B9" w:rsidRPr="002C3B57" w:rsidRDefault="005865B9">
      <w:pPr>
        <w:spacing w:after="48" w:line="240" w:lineRule="auto"/>
        <w:ind w:firstLine="408"/>
        <w:jc w:val="center"/>
        <w:textAlignment w:val="baseline"/>
        <w:rPr>
          <w:rFonts w:ascii="Times New Roman" w:eastAsia="Times New Roman" w:hAnsi="Times New Roman" w:cs="Times New Roman"/>
          <w:sz w:val="24"/>
          <w:szCs w:val="24"/>
        </w:rPr>
      </w:pPr>
    </w:p>
    <w:p w14:paraId="7559B72B" w14:textId="3BBAFA86" w:rsidR="00F35A77" w:rsidRDefault="00F35A77">
      <w:pPr>
        <w:spacing w:after="48" w:line="240" w:lineRule="auto"/>
        <w:ind w:firstLine="408"/>
        <w:jc w:val="center"/>
        <w:textAlignment w:val="baseline"/>
        <w:rPr>
          <w:rFonts w:ascii="Times New Roman" w:eastAsia="Times New Roman" w:hAnsi="Times New Roman" w:cs="Times New Roman"/>
          <w:sz w:val="24"/>
          <w:szCs w:val="24"/>
        </w:rPr>
      </w:pPr>
    </w:p>
    <w:p w14:paraId="0F29A985" w14:textId="77777777" w:rsidR="00EE73CF" w:rsidRPr="002C3B57" w:rsidRDefault="00EE73CF">
      <w:pPr>
        <w:spacing w:after="48" w:line="240" w:lineRule="auto"/>
        <w:ind w:firstLine="408"/>
        <w:jc w:val="center"/>
        <w:textAlignment w:val="baseline"/>
        <w:rPr>
          <w:rFonts w:ascii="Times New Roman" w:eastAsia="Times New Roman" w:hAnsi="Times New Roman" w:cs="Times New Roman"/>
          <w:sz w:val="24"/>
          <w:szCs w:val="24"/>
        </w:rPr>
      </w:pPr>
    </w:p>
    <w:p w14:paraId="236191DB" w14:textId="77777777" w:rsidR="00F35A77" w:rsidRPr="002C3B57" w:rsidRDefault="00F35A77">
      <w:pPr>
        <w:spacing w:after="48" w:line="240" w:lineRule="auto"/>
        <w:ind w:firstLine="408"/>
        <w:jc w:val="center"/>
        <w:textAlignment w:val="baseline"/>
        <w:rPr>
          <w:rFonts w:ascii="Times New Roman" w:eastAsia="Times New Roman" w:hAnsi="Times New Roman" w:cs="Times New Roman"/>
          <w:sz w:val="24"/>
          <w:szCs w:val="24"/>
        </w:rPr>
      </w:pPr>
    </w:p>
    <w:p w14:paraId="712533E8" w14:textId="77777777" w:rsidR="00A45286" w:rsidRPr="002C3B57" w:rsidRDefault="000A6E0E">
      <w:pPr>
        <w:spacing w:after="48" w:line="240" w:lineRule="auto"/>
        <w:ind w:firstLine="408"/>
        <w:jc w:val="center"/>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II. TIJELA</w:t>
      </w:r>
      <w:r w:rsidR="00A45286" w:rsidRPr="002C3B57">
        <w:rPr>
          <w:rFonts w:ascii="Times New Roman" w:eastAsia="Times New Roman" w:hAnsi="Times New Roman" w:cs="Times New Roman"/>
          <w:sz w:val="24"/>
          <w:szCs w:val="24"/>
        </w:rPr>
        <w:t xml:space="preserve"> NADLEŽNA ZA PROVEDBU</w:t>
      </w:r>
      <w:r w:rsidR="005865B9" w:rsidRPr="002C3B57">
        <w:rPr>
          <w:rFonts w:ascii="Times New Roman" w:eastAsia="Times New Roman" w:hAnsi="Times New Roman" w:cs="Times New Roman"/>
          <w:sz w:val="24"/>
          <w:szCs w:val="24"/>
        </w:rPr>
        <w:t xml:space="preserve"> UREDBE (EU) 2017/2394</w:t>
      </w:r>
    </w:p>
    <w:p w14:paraId="3B4531B5" w14:textId="77777777" w:rsidR="005865B9" w:rsidRPr="002C3B57" w:rsidRDefault="005865B9">
      <w:pPr>
        <w:spacing w:after="48" w:line="240" w:lineRule="auto"/>
        <w:ind w:firstLine="408"/>
        <w:jc w:val="center"/>
        <w:textAlignment w:val="baseline"/>
        <w:rPr>
          <w:rFonts w:ascii="Times New Roman" w:eastAsia="Times New Roman" w:hAnsi="Times New Roman" w:cs="Times New Roman"/>
          <w:sz w:val="24"/>
          <w:szCs w:val="24"/>
        </w:rPr>
      </w:pPr>
    </w:p>
    <w:p w14:paraId="6890D248" w14:textId="77777777" w:rsidR="000A6E0E" w:rsidRPr="002C3B57" w:rsidRDefault="00343D63">
      <w:pPr>
        <w:spacing w:after="0" w:line="240" w:lineRule="auto"/>
        <w:jc w:val="center"/>
        <w:textAlignment w:val="baseline"/>
        <w:rPr>
          <w:rFonts w:ascii="Times New Roman" w:eastAsia="Times New Roman" w:hAnsi="Times New Roman" w:cs="Times New Roman"/>
          <w:i/>
          <w:iCs/>
          <w:sz w:val="24"/>
          <w:szCs w:val="24"/>
          <w:bdr w:val="none" w:sz="0" w:space="0" w:color="auto" w:frame="1"/>
        </w:rPr>
      </w:pPr>
      <w:r w:rsidRPr="002C3B57">
        <w:rPr>
          <w:rFonts w:ascii="Times New Roman" w:eastAsia="Times New Roman" w:hAnsi="Times New Roman" w:cs="Times New Roman"/>
          <w:i/>
          <w:iCs/>
          <w:sz w:val="24"/>
          <w:szCs w:val="24"/>
          <w:bdr w:val="none" w:sz="0" w:space="0" w:color="auto" w:frame="1"/>
        </w:rPr>
        <w:t>Jedinstveni ured za vezu</w:t>
      </w:r>
    </w:p>
    <w:p w14:paraId="16DFF2B8" w14:textId="77777777" w:rsidR="00A45286" w:rsidRPr="002C3B57" w:rsidRDefault="00A45286">
      <w:pPr>
        <w:spacing w:after="0" w:line="240" w:lineRule="auto"/>
        <w:jc w:val="center"/>
        <w:textAlignment w:val="baseline"/>
        <w:rPr>
          <w:rFonts w:ascii="Times New Roman" w:eastAsia="Times New Roman" w:hAnsi="Times New Roman" w:cs="Times New Roman"/>
          <w:i/>
          <w:iCs/>
          <w:sz w:val="24"/>
          <w:szCs w:val="24"/>
        </w:rPr>
      </w:pPr>
    </w:p>
    <w:p w14:paraId="286F392A" w14:textId="77777777" w:rsidR="00C84FEF" w:rsidRPr="002C3B57" w:rsidRDefault="000A6E0E" w:rsidP="00BA7583">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920A75" w:rsidRPr="002C3B57">
        <w:rPr>
          <w:rFonts w:ascii="Times New Roman" w:eastAsia="Times New Roman" w:hAnsi="Times New Roman" w:cs="Times New Roman"/>
          <w:b/>
          <w:sz w:val="24"/>
          <w:szCs w:val="24"/>
        </w:rPr>
        <w:t>4</w:t>
      </w:r>
      <w:r w:rsidRPr="002C3B57">
        <w:rPr>
          <w:rFonts w:ascii="Times New Roman" w:eastAsia="Times New Roman" w:hAnsi="Times New Roman" w:cs="Times New Roman"/>
          <w:b/>
          <w:sz w:val="24"/>
          <w:szCs w:val="24"/>
        </w:rPr>
        <w:t>.</w:t>
      </w:r>
    </w:p>
    <w:p w14:paraId="4DF0BC33" w14:textId="77777777" w:rsidR="00BA7583" w:rsidRPr="002C3B57" w:rsidRDefault="00BA7583" w:rsidP="00BA7583">
      <w:pPr>
        <w:spacing w:before="34" w:after="48" w:line="240" w:lineRule="auto"/>
        <w:jc w:val="center"/>
        <w:textAlignment w:val="baseline"/>
        <w:rPr>
          <w:rFonts w:ascii="Times New Roman" w:eastAsia="Times New Roman" w:hAnsi="Times New Roman" w:cs="Times New Roman"/>
          <w:sz w:val="24"/>
          <w:szCs w:val="24"/>
        </w:rPr>
      </w:pPr>
    </w:p>
    <w:p w14:paraId="2770D65B" w14:textId="77777777" w:rsidR="00343D63" w:rsidRPr="002C3B57" w:rsidRDefault="00A45286" w:rsidP="003C78F6">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Državn</w:t>
      </w:r>
      <w:r w:rsidR="0049550A" w:rsidRPr="002C3B57">
        <w:rPr>
          <w:rFonts w:ascii="Times New Roman" w:hAnsi="Times New Roman" w:cs="Times New Roman"/>
          <w:sz w:val="24"/>
          <w:szCs w:val="24"/>
        </w:rPr>
        <w:t>i</w:t>
      </w:r>
      <w:r w:rsidRPr="002C3B57">
        <w:rPr>
          <w:rFonts w:ascii="Times New Roman" w:hAnsi="Times New Roman" w:cs="Times New Roman"/>
          <w:sz w:val="24"/>
          <w:szCs w:val="24"/>
        </w:rPr>
        <w:t xml:space="preserve"> inspektorat </w:t>
      </w:r>
      <w:r w:rsidR="00050828" w:rsidRPr="002C3B57">
        <w:rPr>
          <w:rFonts w:ascii="Times New Roman" w:hAnsi="Times New Roman" w:cs="Times New Roman"/>
          <w:sz w:val="24"/>
          <w:szCs w:val="24"/>
        </w:rPr>
        <w:t xml:space="preserve">određuje se </w:t>
      </w:r>
      <w:r w:rsidRPr="002C3B57">
        <w:rPr>
          <w:rFonts w:ascii="Times New Roman" w:hAnsi="Times New Roman" w:cs="Times New Roman"/>
          <w:sz w:val="24"/>
          <w:szCs w:val="24"/>
        </w:rPr>
        <w:t>kao jedinstveni ured za vezu nadležan za koordinaciju</w:t>
      </w:r>
      <w:r w:rsidR="00050828" w:rsidRPr="002C3B57">
        <w:rPr>
          <w:rFonts w:ascii="Times New Roman" w:hAnsi="Times New Roman" w:cs="Times New Roman"/>
          <w:sz w:val="24"/>
          <w:szCs w:val="24"/>
        </w:rPr>
        <w:t xml:space="preserve"> provedbe</w:t>
      </w:r>
      <w:r w:rsidRPr="002C3B57">
        <w:rPr>
          <w:rFonts w:ascii="Times New Roman" w:hAnsi="Times New Roman" w:cs="Times New Roman"/>
          <w:sz w:val="24"/>
          <w:szCs w:val="24"/>
        </w:rPr>
        <w:t xml:space="preserve"> </w:t>
      </w:r>
      <w:r w:rsidR="006477D0" w:rsidRPr="002C3B57">
        <w:rPr>
          <w:rFonts w:ascii="Times New Roman" w:hAnsi="Times New Roman" w:cs="Times New Roman"/>
          <w:sz w:val="24"/>
          <w:szCs w:val="24"/>
        </w:rPr>
        <w:t>Uredbe (EU) 2017/2394</w:t>
      </w:r>
      <w:r w:rsidRPr="002C3B57">
        <w:rPr>
          <w:rFonts w:ascii="Times New Roman" w:hAnsi="Times New Roman" w:cs="Times New Roman"/>
          <w:sz w:val="24"/>
          <w:szCs w:val="24"/>
        </w:rPr>
        <w:t xml:space="preserve">, </w:t>
      </w:r>
      <w:r w:rsidR="00145EEA" w:rsidRPr="002C3B57">
        <w:rPr>
          <w:rFonts w:ascii="Times New Roman" w:hAnsi="Times New Roman" w:cs="Times New Roman"/>
          <w:sz w:val="24"/>
          <w:szCs w:val="24"/>
        </w:rPr>
        <w:t xml:space="preserve">koji </w:t>
      </w:r>
      <w:r w:rsidR="001F7BF3" w:rsidRPr="002C3B57">
        <w:rPr>
          <w:rFonts w:ascii="Times New Roman" w:hAnsi="Times New Roman" w:cs="Times New Roman"/>
          <w:sz w:val="24"/>
          <w:szCs w:val="24"/>
        </w:rPr>
        <w:t xml:space="preserve">koordinira </w:t>
      </w:r>
      <w:r w:rsidR="00145EEA" w:rsidRPr="002C3B57">
        <w:rPr>
          <w:rFonts w:ascii="Times New Roman" w:hAnsi="Times New Roman" w:cs="Times New Roman"/>
          <w:sz w:val="24"/>
          <w:szCs w:val="24"/>
        </w:rPr>
        <w:t>sve potrebne</w:t>
      </w:r>
      <w:r w:rsidR="001F7BF3" w:rsidRPr="002C3B57">
        <w:rPr>
          <w:rFonts w:ascii="Times New Roman" w:hAnsi="Times New Roman" w:cs="Times New Roman"/>
          <w:sz w:val="24"/>
          <w:szCs w:val="24"/>
        </w:rPr>
        <w:t xml:space="preserve"> aktivnosti</w:t>
      </w:r>
      <w:r w:rsidR="007900C3" w:rsidRPr="002C3B57">
        <w:rPr>
          <w:rFonts w:ascii="Times New Roman" w:hAnsi="Times New Roman" w:cs="Times New Roman"/>
          <w:sz w:val="24"/>
          <w:szCs w:val="24"/>
        </w:rPr>
        <w:t xml:space="preserve"> nadležnih tijela i drugih </w:t>
      </w:r>
      <w:r w:rsidR="00B8343C" w:rsidRPr="002C3B57">
        <w:rPr>
          <w:rFonts w:ascii="Times New Roman" w:hAnsi="Times New Roman" w:cs="Times New Roman"/>
          <w:sz w:val="24"/>
          <w:szCs w:val="24"/>
        </w:rPr>
        <w:t>javnopravnih</w:t>
      </w:r>
      <w:r w:rsidR="007900C3" w:rsidRPr="002C3B57">
        <w:rPr>
          <w:rFonts w:ascii="Times New Roman" w:hAnsi="Times New Roman" w:cs="Times New Roman"/>
          <w:sz w:val="24"/>
          <w:szCs w:val="24"/>
        </w:rPr>
        <w:t xml:space="preserve"> tijela</w:t>
      </w:r>
      <w:r w:rsidR="00050828" w:rsidRPr="002C3B57">
        <w:rPr>
          <w:rFonts w:ascii="Times New Roman" w:hAnsi="Times New Roman" w:cs="Times New Roman"/>
          <w:sz w:val="24"/>
          <w:szCs w:val="24"/>
        </w:rPr>
        <w:t>.</w:t>
      </w:r>
    </w:p>
    <w:p w14:paraId="2EDC3521" w14:textId="77777777" w:rsidR="00343D63" w:rsidRPr="002C3B57" w:rsidRDefault="00343D63" w:rsidP="00C54815">
      <w:pPr>
        <w:spacing w:after="48" w:line="240" w:lineRule="auto"/>
        <w:ind w:firstLine="408"/>
        <w:jc w:val="both"/>
        <w:textAlignment w:val="baseline"/>
        <w:rPr>
          <w:rFonts w:ascii="Times New Roman" w:eastAsia="Times New Roman" w:hAnsi="Times New Roman" w:cs="Times New Roman"/>
          <w:sz w:val="24"/>
          <w:szCs w:val="24"/>
        </w:rPr>
      </w:pPr>
    </w:p>
    <w:p w14:paraId="50EF052F" w14:textId="77777777" w:rsidR="00EA608F" w:rsidRPr="002C3B57" w:rsidRDefault="000A6E0E" w:rsidP="009A1184">
      <w:pPr>
        <w:spacing w:after="0" w:line="240" w:lineRule="auto"/>
        <w:jc w:val="center"/>
        <w:textAlignment w:val="baseline"/>
        <w:rPr>
          <w:rFonts w:ascii="Times New Roman" w:eastAsia="Times New Roman" w:hAnsi="Times New Roman" w:cs="Times New Roman"/>
          <w:i/>
          <w:iCs/>
          <w:sz w:val="24"/>
          <w:szCs w:val="24"/>
          <w:bdr w:val="none" w:sz="0" w:space="0" w:color="auto" w:frame="1"/>
        </w:rPr>
      </w:pPr>
      <w:r w:rsidRPr="002C3B57">
        <w:rPr>
          <w:rFonts w:ascii="Times New Roman" w:eastAsia="Times New Roman" w:hAnsi="Times New Roman" w:cs="Times New Roman"/>
          <w:i/>
          <w:iCs/>
          <w:sz w:val="24"/>
          <w:szCs w:val="24"/>
          <w:bdr w:val="none" w:sz="0" w:space="0" w:color="auto" w:frame="1"/>
        </w:rPr>
        <w:t>Nadležn</w:t>
      </w:r>
      <w:r w:rsidR="00A45286" w:rsidRPr="002C3B57">
        <w:rPr>
          <w:rFonts w:ascii="Times New Roman" w:eastAsia="Times New Roman" w:hAnsi="Times New Roman" w:cs="Times New Roman"/>
          <w:i/>
          <w:iCs/>
          <w:sz w:val="24"/>
          <w:szCs w:val="24"/>
          <w:bdr w:val="none" w:sz="0" w:space="0" w:color="auto" w:frame="1"/>
        </w:rPr>
        <w:t>a</w:t>
      </w:r>
      <w:r w:rsidRPr="002C3B57">
        <w:rPr>
          <w:rFonts w:ascii="Times New Roman" w:eastAsia="Times New Roman" w:hAnsi="Times New Roman" w:cs="Times New Roman"/>
          <w:i/>
          <w:iCs/>
          <w:sz w:val="24"/>
          <w:szCs w:val="24"/>
          <w:bdr w:val="none" w:sz="0" w:space="0" w:color="auto" w:frame="1"/>
        </w:rPr>
        <w:t xml:space="preserve"> tijel</w:t>
      </w:r>
      <w:r w:rsidR="00A45286" w:rsidRPr="002C3B57">
        <w:rPr>
          <w:rFonts w:ascii="Times New Roman" w:eastAsia="Times New Roman" w:hAnsi="Times New Roman" w:cs="Times New Roman"/>
          <w:i/>
          <w:iCs/>
          <w:sz w:val="24"/>
          <w:szCs w:val="24"/>
          <w:bdr w:val="none" w:sz="0" w:space="0" w:color="auto" w:frame="1"/>
        </w:rPr>
        <w:t>a</w:t>
      </w:r>
    </w:p>
    <w:p w14:paraId="7CA6BFE0" w14:textId="77777777" w:rsidR="00EA608F" w:rsidRPr="002C3B57" w:rsidRDefault="00EA608F">
      <w:pPr>
        <w:spacing w:after="0" w:line="240" w:lineRule="auto"/>
        <w:jc w:val="center"/>
        <w:textAlignment w:val="baseline"/>
        <w:rPr>
          <w:rFonts w:ascii="Times New Roman" w:eastAsia="Times New Roman" w:hAnsi="Times New Roman" w:cs="Times New Roman"/>
          <w:sz w:val="24"/>
          <w:szCs w:val="24"/>
        </w:rPr>
      </w:pPr>
    </w:p>
    <w:p w14:paraId="241BF27B" w14:textId="77777777" w:rsidR="000A6E0E" w:rsidRPr="002C3B57" w:rsidRDefault="000A6E0E">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920A75" w:rsidRPr="002C3B57">
        <w:rPr>
          <w:rFonts w:ascii="Times New Roman" w:eastAsia="Times New Roman" w:hAnsi="Times New Roman" w:cs="Times New Roman"/>
          <w:b/>
          <w:sz w:val="24"/>
          <w:szCs w:val="24"/>
        </w:rPr>
        <w:t>5</w:t>
      </w:r>
      <w:r w:rsidRPr="002C3B57">
        <w:rPr>
          <w:rFonts w:ascii="Times New Roman" w:eastAsia="Times New Roman" w:hAnsi="Times New Roman" w:cs="Times New Roman"/>
          <w:b/>
          <w:sz w:val="24"/>
          <w:szCs w:val="24"/>
        </w:rPr>
        <w:t>.</w:t>
      </w:r>
    </w:p>
    <w:p w14:paraId="5F322722" w14:textId="77777777" w:rsidR="00A45286" w:rsidRPr="002C3B57" w:rsidRDefault="00A45286">
      <w:pPr>
        <w:spacing w:before="34" w:after="48" w:line="240" w:lineRule="auto"/>
        <w:jc w:val="center"/>
        <w:textAlignment w:val="baseline"/>
        <w:rPr>
          <w:rFonts w:ascii="Times New Roman" w:eastAsia="Times New Roman" w:hAnsi="Times New Roman" w:cs="Times New Roman"/>
          <w:sz w:val="24"/>
          <w:szCs w:val="24"/>
        </w:rPr>
      </w:pPr>
    </w:p>
    <w:p w14:paraId="22142403" w14:textId="1CE46B61" w:rsidR="00A45286" w:rsidRPr="002C3B57" w:rsidRDefault="00A45286" w:rsidP="007C7AFD">
      <w:pPr>
        <w:spacing w:line="240" w:lineRule="auto"/>
        <w:jc w:val="both"/>
        <w:rPr>
          <w:rFonts w:ascii="Times New Roman" w:eastAsia="Times New Roman" w:hAnsi="Times New Roman" w:cs="Times New Roman"/>
          <w:sz w:val="24"/>
          <w:szCs w:val="24"/>
        </w:rPr>
      </w:pPr>
      <w:r w:rsidRPr="002C3B57">
        <w:rPr>
          <w:rFonts w:ascii="Times New Roman" w:hAnsi="Times New Roman" w:cs="Times New Roman"/>
          <w:sz w:val="24"/>
          <w:szCs w:val="24"/>
        </w:rPr>
        <w:t xml:space="preserve">Nadležna tijela u Republici Hrvatskoj za provedbu </w:t>
      </w:r>
      <w:r w:rsidR="00370988" w:rsidRPr="002C3B57">
        <w:rPr>
          <w:rFonts w:ascii="Times New Roman" w:eastAsia="Times New Roman" w:hAnsi="Times New Roman" w:cs="Times New Roman"/>
          <w:sz w:val="24"/>
          <w:szCs w:val="24"/>
        </w:rPr>
        <w:t>Uredbe (EU) 2017/2394</w:t>
      </w:r>
      <w:r w:rsidR="00D97102" w:rsidRPr="002C3B57">
        <w:rPr>
          <w:rFonts w:ascii="Times New Roman" w:eastAsia="Times New Roman" w:hAnsi="Times New Roman" w:cs="Times New Roman"/>
          <w:sz w:val="24"/>
          <w:szCs w:val="24"/>
        </w:rPr>
        <w:t xml:space="preserve"> </w:t>
      </w:r>
      <w:r w:rsidR="007C7AFD" w:rsidRPr="002C3B57">
        <w:rPr>
          <w:rFonts w:ascii="Times New Roman" w:eastAsia="Times New Roman" w:hAnsi="Times New Roman" w:cs="Times New Roman"/>
          <w:sz w:val="24"/>
          <w:szCs w:val="24"/>
        </w:rPr>
        <w:t xml:space="preserve">u skladu s propisanim djelokrugom </w:t>
      </w:r>
      <w:r w:rsidRPr="002C3B57">
        <w:rPr>
          <w:rFonts w:ascii="Times New Roman" w:hAnsi="Times New Roman" w:cs="Times New Roman"/>
          <w:sz w:val="24"/>
          <w:szCs w:val="24"/>
        </w:rPr>
        <w:t>jesu:</w:t>
      </w:r>
    </w:p>
    <w:p w14:paraId="79B646B3" w14:textId="640833B4"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Državni inspektorat</w:t>
      </w:r>
    </w:p>
    <w:p w14:paraId="60C34965" w14:textId="0162EE44"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w:t>
      </w:r>
      <w:r w:rsidR="00C30A09" w:rsidRPr="002C3B57">
        <w:rPr>
          <w:rFonts w:ascii="Times New Roman" w:hAnsi="Times New Roman" w:cs="Times New Roman"/>
          <w:sz w:val="24"/>
          <w:szCs w:val="24"/>
        </w:rPr>
        <w:t>M</w:t>
      </w:r>
      <w:r w:rsidR="00A45286" w:rsidRPr="002C3B57">
        <w:rPr>
          <w:rFonts w:ascii="Times New Roman" w:hAnsi="Times New Roman" w:cs="Times New Roman"/>
          <w:sz w:val="24"/>
          <w:szCs w:val="24"/>
        </w:rPr>
        <w:t xml:space="preserve">inistarstvo </w:t>
      </w:r>
      <w:r w:rsidR="00C30A09" w:rsidRPr="002C3B57">
        <w:rPr>
          <w:rFonts w:ascii="Times New Roman" w:hAnsi="Times New Roman" w:cs="Times New Roman"/>
          <w:sz w:val="24"/>
          <w:szCs w:val="24"/>
        </w:rPr>
        <w:t>financija</w:t>
      </w:r>
    </w:p>
    <w:p w14:paraId="3EE39802" w14:textId="7D896EA8"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w:t>
      </w:r>
      <w:r w:rsidR="00C30A09" w:rsidRPr="002C3B57">
        <w:rPr>
          <w:rFonts w:ascii="Times New Roman" w:hAnsi="Times New Roman" w:cs="Times New Roman"/>
          <w:sz w:val="24"/>
          <w:szCs w:val="24"/>
        </w:rPr>
        <w:t>Ministarstvo mora</w:t>
      </w:r>
      <w:r w:rsidR="00A45286" w:rsidRPr="002C3B57">
        <w:rPr>
          <w:rFonts w:ascii="Times New Roman" w:hAnsi="Times New Roman" w:cs="Times New Roman"/>
          <w:sz w:val="24"/>
          <w:szCs w:val="24"/>
        </w:rPr>
        <w:t>, promet</w:t>
      </w:r>
      <w:r w:rsidR="00C30A09" w:rsidRPr="002C3B57">
        <w:rPr>
          <w:rFonts w:ascii="Times New Roman" w:hAnsi="Times New Roman" w:cs="Times New Roman"/>
          <w:sz w:val="24"/>
          <w:szCs w:val="24"/>
        </w:rPr>
        <w:t>a</w:t>
      </w:r>
      <w:r w:rsidR="00A45286" w:rsidRPr="002C3B57">
        <w:rPr>
          <w:rFonts w:ascii="Times New Roman" w:hAnsi="Times New Roman" w:cs="Times New Roman"/>
          <w:sz w:val="24"/>
          <w:szCs w:val="24"/>
        </w:rPr>
        <w:t xml:space="preserve"> i </w:t>
      </w:r>
      <w:r w:rsidR="00C30A09" w:rsidRPr="002C3B57">
        <w:rPr>
          <w:rFonts w:ascii="Times New Roman" w:hAnsi="Times New Roman" w:cs="Times New Roman"/>
          <w:sz w:val="24"/>
          <w:szCs w:val="24"/>
        </w:rPr>
        <w:t>infrastrukture</w:t>
      </w:r>
    </w:p>
    <w:p w14:paraId="3C4B6948" w14:textId="4766DE0E" w:rsidR="00BD120C"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BD120C" w:rsidRPr="002C3B57">
        <w:rPr>
          <w:rFonts w:ascii="Times New Roman" w:hAnsi="Times New Roman" w:cs="Times New Roman"/>
          <w:sz w:val="24"/>
          <w:szCs w:val="24"/>
        </w:rPr>
        <w:t xml:space="preserve"> </w:t>
      </w:r>
      <w:r w:rsidR="00C30A09" w:rsidRPr="002C3B57">
        <w:rPr>
          <w:rFonts w:ascii="Times New Roman" w:hAnsi="Times New Roman" w:cs="Times New Roman"/>
          <w:sz w:val="24"/>
          <w:szCs w:val="24"/>
        </w:rPr>
        <w:t>Ministarstvo poljoprivrede</w:t>
      </w:r>
    </w:p>
    <w:p w14:paraId="3412BFDB" w14:textId="2CBC5E0F" w:rsidR="00A45286"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w:t>
      </w:r>
      <w:r w:rsidR="00C30A09" w:rsidRPr="002C3B57">
        <w:rPr>
          <w:rFonts w:ascii="Times New Roman" w:hAnsi="Times New Roman" w:cs="Times New Roman"/>
          <w:sz w:val="24"/>
          <w:szCs w:val="24"/>
        </w:rPr>
        <w:t>Ministarstvo zdravstva</w:t>
      </w:r>
    </w:p>
    <w:p w14:paraId="4E570016" w14:textId="0464E147"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Agencija za elektroničke medije</w:t>
      </w:r>
    </w:p>
    <w:p w14:paraId="7AAB296D" w14:textId="34ACF235" w:rsidR="00A45286"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Agencija za obalni linijski pomorski promet</w:t>
      </w:r>
    </w:p>
    <w:p w14:paraId="69D49B51" w14:textId="220A8B8D" w:rsidR="00BD1E4B" w:rsidRDefault="00BD1E4B" w:rsidP="003C78F6">
      <w:pPr>
        <w:spacing w:line="240" w:lineRule="auto"/>
        <w:rPr>
          <w:rFonts w:ascii="Times New Roman" w:hAnsi="Times New Roman" w:cs="Times New Roman"/>
          <w:sz w:val="24"/>
          <w:szCs w:val="24"/>
        </w:rPr>
      </w:pPr>
      <w:r>
        <w:rPr>
          <w:rFonts w:ascii="Times New Roman" w:hAnsi="Times New Roman" w:cs="Times New Roman"/>
          <w:sz w:val="24"/>
          <w:szCs w:val="24"/>
        </w:rPr>
        <w:t>- Agencija za zaštitu osobnih podataka</w:t>
      </w:r>
    </w:p>
    <w:p w14:paraId="136127D9" w14:textId="28727F85"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Hrvatska regulatorna agencija za mrežne djelatnosti</w:t>
      </w:r>
    </w:p>
    <w:p w14:paraId="11425D04" w14:textId="61342DE5"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Hrvatska agencija za civilno zrakoplovstvo</w:t>
      </w:r>
    </w:p>
    <w:p w14:paraId="39F72A3C" w14:textId="72ADF64C" w:rsidR="00A45286" w:rsidRPr="002C3B57" w:rsidRDefault="00B12009" w:rsidP="003C78F6">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Hrvatska agencija za nadzor financijskih usluga</w:t>
      </w:r>
    </w:p>
    <w:p w14:paraId="0321931D" w14:textId="5759C838" w:rsidR="005865B9" w:rsidRPr="002C3B57" w:rsidRDefault="00B12009" w:rsidP="00E53A2B">
      <w:pPr>
        <w:spacing w:line="240" w:lineRule="auto"/>
        <w:rPr>
          <w:rFonts w:ascii="Times New Roman" w:hAnsi="Times New Roman" w:cs="Times New Roman"/>
          <w:sz w:val="24"/>
          <w:szCs w:val="24"/>
        </w:rPr>
      </w:pPr>
      <w:r>
        <w:rPr>
          <w:rFonts w:ascii="Times New Roman" w:hAnsi="Times New Roman" w:cs="Times New Roman"/>
          <w:sz w:val="24"/>
          <w:szCs w:val="24"/>
        </w:rPr>
        <w:t>-</w:t>
      </w:r>
      <w:r w:rsidR="00A45286" w:rsidRPr="002C3B57">
        <w:rPr>
          <w:rFonts w:ascii="Times New Roman" w:hAnsi="Times New Roman" w:cs="Times New Roman"/>
          <w:sz w:val="24"/>
          <w:szCs w:val="24"/>
        </w:rPr>
        <w:t xml:space="preserve"> Hrvatska narodna banka.</w:t>
      </w:r>
    </w:p>
    <w:p w14:paraId="3A158033" w14:textId="77777777" w:rsidR="00EA608F" w:rsidRPr="002C3B57" w:rsidRDefault="00EA608F" w:rsidP="009A1184">
      <w:pPr>
        <w:spacing w:before="204" w:after="72"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Suradnja tijela nadležnih za</w:t>
      </w:r>
      <w:r w:rsidR="005865B9" w:rsidRPr="002C3B57">
        <w:rPr>
          <w:rFonts w:ascii="Times New Roman" w:eastAsia="Times New Roman" w:hAnsi="Times New Roman" w:cs="Times New Roman"/>
          <w:i/>
          <w:sz w:val="24"/>
          <w:szCs w:val="24"/>
        </w:rPr>
        <w:t xml:space="preserve"> provedbu Uredbe (EU) 2017/2394</w:t>
      </w:r>
    </w:p>
    <w:p w14:paraId="65E3F500" w14:textId="77777777" w:rsidR="00A45286" w:rsidRPr="002C3B57" w:rsidRDefault="00A45286">
      <w:pPr>
        <w:pStyle w:val="clanak"/>
        <w:jc w:val="center"/>
        <w:rPr>
          <w:b/>
        </w:rPr>
      </w:pPr>
      <w:r w:rsidRPr="002C3B57">
        <w:rPr>
          <w:b/>
        </w:rPr>
        <w:t xml:space="preserve">Članak </w:t>
      </w:r>
      <w:r w:rsidR="00920A75" w:rsidRPr="002C3B57">
        <w:rPr>
          <w:b/>
        </w:rPr>
        <w:t>6</w:t>
      </w:r>
      <w:r w:rsidRPr="002C3B57">
        <w:rPr>
          <w:b/>
        </w:rPr>
        <w:t>.</w:t>
      </w:r>
    </w:p>
    <w:p w14:paraId="0D8CB084" w14:textId="57C5D68A" w:rsidR="00F21680" w:rsidRPr="002C3B57" w:rsidRDefault="006477D0" w:rsidP="003E3E21">
      <w:pPr>
        <w:pStyle w:val="t-9-8"/>
        <w:jc w:val="both"/>
      </w:pPr>
      <w:r w:rsidRPr="002C3B57">
        <w:t xml:space="preserve">U obavljanju poslova vezanih uz provedbu Uredbe (EU) 2017/2394, </w:t>
      </w:r>
      <w:r w:rsidR="00D921DC" w:rsidRPr="002C3B57">
        <w:t xml:space="preserve">nadležna </w:t>
      </w:r>
      <w:r w:rsidRPr="002C3B57">
        <w:t>t</w:t>
      </w:r>
      <w:r w:rsidR="00A45286" w:rsidRPr="002C3B57">
        <w:t xml:space="preserve">ijela iz članka </w:t>
      </w:r>
      <w:r w:rsidR="00381E64" w:rsidRPr="002C3B57">
        <w:t xml:space="preserve">5. </w:t>
      </w:r>
      <w:r w:rsidRPr="002C3B57">
        <w:t>ovoga</w:t>
      </w:r>
      <w:r w:rsidR="00A45286" w:rsidRPr="002C3B57">
        <w:t xml:space="preserve"> </w:t>
      </w:r>
      <w:r w:rsidRPr="002C3B57">
        <w:t>Zakona</w:t>
      </w:r>
      <w:r w:rsidR="00A45286" w:rsidRPr="002C3B57">
        <w:t xml:space="preserve"> dužna su</w:t>
      </w:r>
      <w:r w:rsidR="004B62E7">
        <w:t xml:space="preserve"> </w:t>
      </w:r>
      <w:r w:rsidRPr="002C3B57">
        <w:t xml:space="preserve">surađivati međusobno, a po potrebi i s ostalim </w:t>
      </w:r>
      <w:r w:rsidR="00522DD9" w:rsidRPr="002C3B57">
        <w:t xml:space="preserve">javnopravnim </w:t>
      </w:r>
      <w:r w:rsidRPr="002C3B57">
        <w:t>tijelima</w:t>
      </w:r>
      <w:r w:rsidR="004B62E7">
        <w:t xml:space="preserve"> </w:t>
      </w:r>
      <w:r w:rsidRPr="002C3B57">
        <w:t>te</w:t>
      </w:r>
      <w:r w:rsidR="00A45286" w:rsidRPr="002C3B57">
        <w:t xml:space="preserve"> </w:t>
      </w:r>
      <w:r w:rsidR="00A46DE4" w:rsidRPr="002C3B57">
        <w:t>osigurati</w:t>
      </w:r>
      <w:r w:rsidR="00A45286" w:rsidRPr="002C3B57">
        <w:t xml:space="preserve"> zaštitu podataka i čuvanje poslovne tajne, u skladu s propisima kojima se uređuju ova područja.</w:t>
      </w:r>
      <w:r w:rsidR="005865B9" w:rsidRPr="002C3B57">
        <w:t xml:space="preserve"> </w:t>
      </w:r>
    </w:p>
    <w:p w14:paraId="695C5EC4" w14:textId="77777777" w:rsidR="00166A41" w:rsidRPr="002C3B57" w:rsidRDefault="00166A41">
      <w:pPr>
        <w:pStyle w:val="clanak"/>
        <w:jc w:val="center"/>
        <w:rPr>
          <w:b/>
        </w:rPr>
      </w:pPr>
      <w:r w:rsidRPr="002C3B57">
        <w:rPr>
          <w:b/>
        </w:rPr>
        <w:lastRenderedPageBreak/>
        <w:t xml:space="preserve">Članak </w:t>
      </w:r>
      <w:r w:rsidR="00920A75" w:rsidRPr="002C3B57">
        <w:rPr>
          <w:b/>
        </w:rPr>
        <w:t>7</w:t>
      </w:r>
      <w:r w:rsidRPr="002C3B57">
        <w:rPr>
          <w:b/>
        </w:rPr>
        <w:t>.</w:t>
      </w:r>
    </w:p>
    <w:p w14:paraId="17AC627E" w14:textId="77777777" w:rsidR="00A0105E" w:rsidRPr="002C3B57" w:rsidRDefault="009C00B9" w:rsidP="005C249C">
      <w:pPr>
        <w:spacing w:line="240" w:lineRule="auto"/>
        <w:jc w:val="both"/>
        <w:rPr>
          <w:rFonts w:ascii="Times New Roman" w:hAnsi="Times New Roman" w:cs="Times New Roman"/>
          <w:color w:val="FF0000"/>
          <w:sz w:val="24"/>
          <w:szCs w:val="24"/>
        </w:rPr>
      </w:pPr>
      <w:r w:rsidRPr="002C3B57">
        <w:rPr>
          <w:rFonts w:ascii="Times New Roman" w:hAnsi="Times New Roman" w:cs="Times New Roman"/>
          <w:sz w:val="24"/>
          <w:szCs w:val="24"/>
        </w:rPr>
        <w:t xml:space="preserve">(1) </w:t>
      </w:r>
      <w:r w:rsidR="00A0105E" w:rsidRPr="002C3B57">
        <w:rPr>
          <w:rFonts w:ascii="Times New Roman" w:hAnsi="Times New Roman" w:cs="Times New Roman"/>
          <w:sz w:val="24"/>
          <w:szCs w:val="24"/>
        </w:rPr>
        <w:t xml:space="preserve">Nakon što </w:t>
      </w:r>
      <w:r w:rsidR="00F96367" w:rsidRPr="002C3B57">
        <w:rPr>
          <w:rFonts w:ascii="Times New Roman" w:hAnsi="Times New Roman" w:cs="Times New Roman"/>
          <w:sz w:val="24"/>
          <w:szCs w:val="24"/>
        </w:rPr>
        <w:t>j</w:t>
      </w:r>
      <w:r w:rsidR="00A0105E" w:rsidRPr="002C3B57">
        <w:rPr>
          <w:rFonts w:ascii="Times New Roman" w:hAnsi="Times New Roman" w:cs="Times New Roman"/>
          <w:sz w:val="24"/>
          <w:szCs w:val="24"/>
        </w:rPr>
        <w:t xml:space="preserve">edinstveni ured za vezu zaprimi </w:t>
      </w:r>
      <w:r w:rsidR="00381E64" w:rsidRPr="002C3B57">
        <w:rPr>
          <w:rFonts w:ascii="Times New Roman" w:hAnsi="Times New Roman" w:cs="Times New Roman"/>
          <w:sz w:val="24"/>
          <w:szCs w:val="24"/>
        </w:rPr>
        <w:t>zahtjev</w:t>
      </w:r>
      <w:r w:rsidR="00FE710D" w:rsidRPr="002C3B57">
        <w:rPr>
          <w:rFonts w:ascii="Times New Roman" w:hAnsi="Times New Roman" w:cs="Times New Roman"/>
          <w:sz w:val="24"/>
          <w:szCs w:val="24"/>
        </w:rPr>
        <w:t xml:space="preserve"> za uzajamnom pomoći</w:t>
      </w:r>
      <w:r w:rsidR="00385461" w:rsidRPr="002C3B57">
        <w:rPr>
          <w:rFonts w:ascii="Times New Roman" w:hAnsi="Times New Roman" w:cs="Times New Roman"/>
          <w:sz w:val="24"/>
          <w:szCs w:val="24"/>
        </w:rPr>
        <w:t xml:space="preserve"> </w:t>
      </w:r>
      <w:r w:rsidR="00381E64" w:rsidRPr="002C3B57">
        <w:rPr>
          <w:rFonts w:ascii="Times New Roman" w:hAnsi="Times New Roman" w:cs="Times New Roman"/>
          <w:sz w:val="24"/>
          <w:szCs w:val="24"/>
        </w:rPr>
        <w:t>vezano</w:t>
      </w:r>
      <w:r w:rsidR="00A0105E" w:rsidRPr="002C3B57">
        <w:rPr>
          <w:rFonts w:ascii="Times New Roman" w:hAnsi="Times New Roman" w:cs="Times New Roman"/>
          <w:sz w:val="24"/>
          <w:szCs w:val="24"/>
        </w:rPr>
        <w:t xml:space="preserve"> za povredu </w:t>
      </w:r>
      <w:r w:rsidR="005765D6" w:rsidRPr="002C3B57">
        <w:rPr>
          <w:rFonts w:ascii="Times New Roman" w:hAnsi="Times New Roman" w:cs="Times New Roman"/>
          <w:sz w:val="24"/>
          <w:szCs w:val="24"/>
        </w:rPr>
        <w:t>iz</w:t>
      </w:r>
      <w:r w:rsidR="00A0105E" w:rsidRPr="002C3B57">
        <w:rPr>
          <w:rFonts w:ascii="Times New Roman" w:hAnsi="Times New Roman" w:cs="Times New Roman"/>
          <w:sz w:val="24"/>
          <w:szCs w:val="24"/>
        </w:rPr>
        <w:t xml:space="preserve"> Uredb</w:t>
      </w:r>
      <w:r w:rsidR="005765D6" w:rsidRPr="002C3B57">
        <w:rPr>
          <w:rFonts w:ascii="Times New Roman" w:hAnsi="Times New Roman" w:cs="Times New Roman"/>
          <w:sz w:val="24"/>
          <w:szCs w:val="24"/>
        </w:rPr>
        <w:t xml:space="preserve">e </w:t>
      </w:r>
      <w:r w:rsidR="00F05E4B" w:rsidRPr="002C3B57">
        <w:rPr>
          <w:rFonts w:ascii="Times New Roman" w:hAnsi="Times New Roman" w:cs="Times New Roman"/>
          <w:sz w:val="24"/>
          <w:szCs w:val="24"/>
        </w:rPr>
        <w:t xml:space="preserve">(EU) </w:t>
      </w:r>
      <w:r w:rsidR="005765D6" w:rsidRPr="002C3B57">
        <w:rPr>
          <w:rFonts w:ascii="Times New Roman" w:hAnsi="Times New Roman" w:cs="Times New Roman"/>
          <w:sz w:val="24"/>
          <w:szCs w:val="24"/>
        </w:rPr>
        <w:t>2017/2394</w:t>
      </w:r>
      <w:r w:rsidR="00A0105E" w:rsidRPr="002C3B57">
        <w:rPr>
          <w:rFonts w:ascii="Times New Roman" w:hAnsi="Times New Roman" w:cs="Times New Roman"/>
          <w:sz w:val="24"/>
          <w:szCs w:val="24"/>
        </w:rPr>
        <w:t>, istu u roku od</w:t>
      </w:r>
      <w:r w:rsidR="00385461" w:rsidRPr="002C3B57">
        <w:rPr>
          <w:rFonts w:ascii="Times New Roman" w:hAnsi="Times New Roman" w:cs="Times New Roman"/>
          <w:sz w:val="24"/>
          <w:szCs w:val="24"/>
        </w:rPr>
        <w:t xml:space="preserve"> </w:t>
      </w:r>
      <w:r w:rsidR="00411BE0" w:rsidRPr="002C3B57">
        <w:rPr>
          <w:rFonts w:ascii="Times New Roman" w:hAnsi="Times New Roman" w:cs="Times New Roman"/>
          <w:sz w:val="24"/>
          <w:szCs w:val="24"/>
        </w:rPr>
        <w:t>pet</w:t>
      </w:r>
      <w:r w:rsidR="00026A44" w:rsidRPr="002C3B57">
        <w:rPr>
          <w:rFonts w:ascii="Times New Roman" w:hAnsi="Times New Roman" w:cs="Times New Roman"/>
          <w:sz w:val="24"/>
          <w:szCs w:val="24"/>
        </w:rPr>
        <w:t xml:space="preserve"> dana</w:t>
      </w:r>
      <w:r w:rsidR="00A0105E" w:rsidRPr="002C3B57">
        <w:rPr>
          <w:rFonts w:ascii="Times New Roman" w:hAnsi="Times New Roman" w:cs="Times New Roman"/>
          <w:sz w:val="24"/>
          <w:szCs w:val="24"/>
        </w:rPr>
        <w:t xml:space="preserve"> </w:t>
      </w:r>
      <w:r w:rsidR="00385461" w:rsidRPr="002C3B57">
        <w:rPr>
          <w:rFonts w:ascii="Times New Roman" w:hAnsi="Times New Roman" w:cs="Times New Roman"/>
          <w:sz w:val="24"/>
          <w:szCs w:val="24"/>
        </w:rPr>
        <w:t>prosljeđuje</w:t>
      </w:r>
      <w:r w:rsidR="00A0105E" w:rsidRPr="002C3B57">
        <w:rPr>
          <w:rFonts w:ascii="Times New Roman" w:hAnsi="Times New Roman" w:cs="Times New Roman"/>
          <w:sz w:val="24"/>
          <w:szCs w:val="24"/>
        </w:rPr>
        <w:t xml:space="preserve"> nadležnom tijelu </w:t>
      </w:r>
      <w:r w:rsidR="00B4784C" w:rsidRPr="002C3B57">
        <w:rPr>
          <w:rFonts w:ascii="Times New Roman" w:hAnsi="Times New Roman" w:cs="Times New Roman"/>
          <w:sz w:val="24"/>
          <w:szCs w:val="24"/>
        </w:rPr>
        <w:t>iz članka 5. ovog</w:t>
      </w:r>
      <w:r w:rsidR="0021376E" w:rsidRPr="002C3B57">
        <w:rPr>
          <w:rFonts w:ascii="Times New Roman" w:hAnsi="Times New Roman" w:cs="Times New Roman"/>
          <w:sz w:val="24"/>
          <w:szCs w:val="24"/>
        </w:rPr>
        <w:t>a</w:t>
      </w:r>
      <w:r w:rsidR="00B4784C" w:rsidRPr="002C3B57">
        <w:rPr>
          <w:rFonts w:ascii="Times New Roman" w:hAnsi="Times New Roman" w:cs="Times New Roman"/>
          <w:sz w:val="24"/>
          <w:szCs w:val="24"/>
        </w:rPr>
        <w:t xml:space="preserve"> Zakona na postupanje.</w:t>
      </w:r>
    </w:p>
    <w:p w14:paraId="03F5C48D" w14:textId="19DE47BE" w:rsidR="00E127A1" w:rsidRPr="002C3B57" w:rsidRDefault="00E127A1" w:rsidP="005C249C">
      <w:pPr>
        <w:spacing w:line="240" w:lineRule="auto"/>
        <w:jc w:val="both"/>
        <w:rPr>
          <w:rFonts w:ascii="Times New Roman" w:hAnsi="Times New Roman" w:cs="Times New Roman"/>
          <w:sz w:val="24"/>
          <w:szCs w:val="24"/>
        </w:rPr>
      </w:pPr>
      <w:r w:rsidRPr="002C3B57">
        <w:rPr>
          <w:rFonts w:ascii="Times New Roman" w:eastAsia="Times New Roman" w:hAnsi="Times New Roman" w:cs="Times New Roman"/>
          <w:sz w:val="24"/>
          <w:szCs w:val="24"/>
        </w:rPr>
        <w:t>(</w:t>
      </w:r>
      <w:r w:rsidR="00332070" w:rsidRPr="002C3B57">
        <w:rPr>
          <w:rFonts w:ascii="Times New Roman" w:eastAsia="Times New Roman" w:hAnsi="Times New Roman" w:cs="Times New Roman"/>
          <w:sz w:val="24"/>
          <w:szCs w:val="24"/>
        </w:rPr>
        <w:t>2</w:t>
      </w:r>
      <w:r w:rsidRPr="002C3B57">
        <w:rPr>
          <w:rFonts w:ascii="Times New Roman" w:eastAsia="Times New Roman" w:hAnsi="Times New Roman" w:cs="Times New Roman"/>
          <w:sz w:val="24"/>
          <w:szCs w:val="24"/>
        </w:rPr>
        <w:t>)</w:t>
      </w:r>
      <w:r w:rsidRPr="002C3B57">
        <w:rPr>
          <w:rFonts w:ascii="Times New Roman" w:hAnsi="Times New Roman" w:cs="Times New Roman"/>
          <w:sz w:val="24"/>
          <w:szCs w:val="24"/>
        </w:rPr>
        <w:t xml:space="preserve"> Nakon zaprimanja zahtjeva iz stavka 1. ovoga članka, nadležno tijelo </w:t>
      </w:r>
      <w:r w:rsidR="00C755FF" w:rsidRPr="002C3B57">
        <w:rPr>
          <w:rFonts w:ascii="Times New Roman" w:hAnsi="Times New Roman" w:cs="Times New Roman"/>
          <w:sz w:val="24"/>
          <w:szCs w:val="24"/>
        </w:rPr>
        <w:t xml:space="preserve">je dužno u roku od </w:t>
      </w:r>
      <w:r w:rsidR="00B12009">
        <w:rPr>
          <w:rFonts w:ascii="Times New Roman" w:hAnsi="Times New Roman" w:cs="Times New Roman"/>
          <w:sz w:val="24"/>
          <w:szCs w:val="24"/>
        </w:rPr>
        <w:t>pet</w:t>
      </w:r>
      <w:r w:rsidR="00C755FF" w:rsidRPr="002C3B57">
        <w:rPr>
          <w:rFonts w:ascii="Times New Roman" w:hAnsi="Times New Roman" w:cs="Times New Roman"/>
          <w:sz w:val="24"/>
          <w:szCs w:val="24"/>
        </w:rPr>
        <w:t xml:space="preserve"> dana započeti s istražnim radnjama, te </w:t>
      </w:r>
      <w:r w:rsidRPr="002C3B57">
        <w:rPr>
          <w:rFonts w:ascii="Times New Roman" w:hAnsi="Times New Roman" w:cs="Times New Roman"/>
          <w:sz w:val="24"/>
          <w:szCs w:val="24"/>
        </w:rPr>
        <w:t>zatražiti od svih javnopravnih tijela, fizičkih i pravnih osoba prikupljanje potrebnih informacija, podataka ili dokumenata u cilju osiguranja prestanka ili zabrane povrede iz Uredbe (EU) 2017/2394.</w:t>
      </w:r>
    </w:p>
    <w:p w14:paraId="5F2190AF" w14:textId="52B8630F" w:rsidR="00332070" w:rsidRPr="002C3B57" w:rsidRDefault="00332070" w:rsidP="00CD6A4E">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(3) Kako bi se utvrdila povreda ili dolazi li do povrede obuhvaćene iz Uredbe (EU) 2017/2394, nadležno tijelo može zatražiti sve relevantne informacije, podatke ili dokumente od svih javnopravnih tijela, fizičkih ili pravnih osoba iz članka 11. ovoga Zakona, a isti su dužni u roku od pet dana dostaviti tražene informacije.</w:t>
      </w:r>
    </w:p>
    <w:p w14:paraId="6E1206A6" w14:textId="4D99DABC" w:rsidR="00CD6A4E" w:rsidRPr="002C3B57" w:rsidRDefault="00CD6A4E" w:rsidP="00CD6A4E">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w:t>
      </w:r>
      <w:r w:rsidR="00E127A1" w:rsidRPr="002C3B57">
        <w:rPr>
          <w:rFonts w:ascii="Times New Roman" w:hAnsi="Times New Roman" w:cs="Times New Roman"/>
          <w:sz w:val="24"/>
          <w:szCs w:val="24"/>
        </w:rPr>
        <w:t>4</w:t>
      </w:r>
      <w:r w:rsidR="009C00B9" w:rsidRPr="002C3B57">
        <w:rPr>
          <w:rFonts w:ascii="Times New Roman" w:hAnsi="Times New Roman" w:cs="Times New Roman"/>
          <w:sz w:val="24"/>
          <w:szCs w:val="24"/>
        </w:rPr>
        <w:t xml:space="preserve">) </w:t>
      </w:r>
      <w:r w:rsidR="00A91033" w:rsidRPr="002C3B57">
        <w:rPr>
          <w:rFonts w:ascii="Times New Roman" w:hAnsi="Times New Roman" w:cs="Times New Roman"/>
          <w:sz w:val="24"/>
          <w:szCs w:val="24"/>
        </w:rPr>
        <w:t xml:space="preserve">Ukoliko </w:t>
      </w:r>
      <w:r w:rsidR="00181488" w:rsidRPr="002C3B57">
        <w:rPr>
          <w:rFonts w:ascii="Times New Roman" w:hAnsi="Times New Roman" w:cs="Times New Roman"/>
          <w:sz w:val="24"/>
          <w:szCs w:val="24"/>
        </w:rPr>
        <w:t xml:space="preserve">javnopravno </w:t>
      </w:r>
      <w:r w:rsidR="00A91033" w:rsidRPr="002C3B57">
        <w:rPr>
          <w:rFonts w:ascii="Times New Roman" w:hAnsi="Times New Roman" w:cs="Times New Roman"/>
          <w:sz w:val="24"/>
          <w:szCs w:val="24"/>
        </w:rPr>
        <w:t>tijelo</w:t>
      </w:r>
      <w:r w:rsidR="00181488" w:rsidRPr="002C3B57">
        <w:rPr>
          <w:rFonts w:ascii="Times New Roman" w:hAnsi="Times New Roman" w:cs="Times New Roman"/>
          <w:sz w:val="24"/>
          <w:szCs w:val="24"/>
        </w:rPr>
        <w:t>, fizička ili pravna osoba</w:t>
      </w:r>
      <w:r w:rsidR="00A91033" w:rsidRPr="002C3B57">
        <w:rPr>
          <w:rFonts w:ascii="Times New Roman" w:hAnsi="Times New Roman" w:cs="Times New Roman"/>
          <w:sz w:val="24"/>
          <w:szCs w:val="24"/>
        </w:rPr>
        <w:t xml:space="preserve"> </w:t>
      </w:r>
      <w:r w:rsidR="006B10C7" w:rsidRPr="002C3B57">
        <w:rPr>
          <w:rFonts w:ascii="Times New Roman" w:hAnsi="Times New Roman" w:cs="Times New Roman"/>
          <w:sz w:val="24"/>
          <w:szCs w:val="24"/>
        </w:rPr>
        <w:t>od koje su zatražene informacije, podaci ili dokumenti u cilju osiguranja prestanka ili zabrane povrede iz Uredbe (EU) 2017/2394</w:t>
      </w:r>
      <w:r w:rsidR="00A91033" w:rsidRPr="002C3B57">
        <w:rPr>
          <w:rFonts w:ascii="Times New Roman" w:hAnsi="Times New Roman" w:cs="Times New Roman"/>
          <w:sz w:val="24"/>
          <w:szCs w:val="24"/>
        </w:rPr>
        <w:t xml:space="preserve"> nije u mogućnosti </w:t>
      </w:r>
      <w:r w:rsidR="005107D2" w:rsidRPr="002C3B57">
        <w:rPr>
          <w:rFonts w:ascii="Times New Roman" w:hAnsi="Times New Roman" w:cs="Times New Roman"/>
          <w:sz w:val="24"/>
          <w:szCs w:val="24"/>
        </w:rPr>
        <w:t>postupiti</w:t>
      </w:r>
      <w:r w:rsidR="006B10C7" w:rsidRPr="002C3B57">
        <w:rPr>
          <w:rFonts w:ascii="Times New Roman" w:hAnsi="Times New Roman" w:cs="Times New Roman"/>
          <w:sz w:val="24"/>
          <w:szCs w:val="24"/>
        </w:rPr>
        <w:t xml:space="preserve"> po zahtjevu iz stavka </w:t>
      </w:r>
      <w:r w:rsidR="0066610A">
        <w:rPr>
          <w:rFonts w:ascii="Times New Roman" w:hAnsi="Times New Roman" w:cs="Times New Roman"/>
          <w:sz w:val="24"/>
          <w:szCs w:val="24"/>
        </w:rPr>
        <w:t>3</w:t>
      </w:r>
      <w:r w:rsidR="006B10C7" w:rsidRPr="002C3B57">
        <w:rPr>
          <w:rFonts w:ascii="Times New Roman" w:hAnsi="Times New Roman" w:cs="Times New Roman"/>
          <w:sz w:val="24"/>
          <w:szCs w:val="24"/>
        </w:rPr>
        <w:t>. ovog</w:t>
      </w:r>
      <w:r w:rsidR="00405256" w:rsidRPr="002C3B57">
        <w:rPr>
          <w:rFonts w:ascii="Times New Roman" w:hAnsi="Times New Roman" w:cs="Times New Roman"/>
          <w:sz w:val="24"/>
          <w:szCs w:val="24"/>
        </w:rPr>
        <w:t>a</w:t>
      </w:r>
      <w:r w:rsidR="006B10C7" w:rsidRPr="002C3B57">
        <w:rPr>
          <w:rFonts w:ascii="Times New Roman" w:hAnsi="Times New Roman" w:cs="Times New Roman"/>
          <w:sz w:val="24"/>
          <w:szCs w:val="24"/>
        </w:rPr>
        <w:t xml:space="preserve"> članka</w:t>
      </w:r>
      <w:r w:rsidR="00181488" w:rsidRPr="002C3B57">
        <w:rPr>
          <w:rFonts w:ascii="Times New Roman" w:hAnsi="Times New Roman" w:cs="Times New Roman"/>
          <w:sz w:val="24"/>
          <w:szCs w:val="24"/>
        </w:rPr>
        <w:t>, dužna</w:t>
      </w:r>
      <w:r w:rsidR="00A91033" w:rsidRPr="002C3B57">
        <w:rPr>
          <w:rFonts w:ascii="Times New Roman" w:hAnsi="Times New Roman" w:cs="Times New Roman"/>
          <w:sz w:val="24"/>
          <w:szCs w:val="24"/>
        </w:rPr>
        <w:t xml:space="preserve"> je o tome, bez </w:t>
      </w:r>
      <w:r w:rsidR="005107D2" w:rsidRPr="002C3B57">
        <w:rPr>
          <w:rFonts w:ascii="Times New Roman" w:hAnsi="Times New Roman" w:cs="Times New Roman"/>
          <w:sz w:val="24"/>
          <w:szCs w:val="24"/>
        </w:rPr>
        <w:t>odgađanja</w:t>
      </w:r>
      <w:r w:rsidR="00A91033" w:rsidRPr="002C3B57">
        <w:rPr>
          <w:rFonts w:ascii="Times New Roman" w:hAnsi="Times New Roman" w:cs="Times New Roman"/>
          <w:sz w:val="24"/>
          <w:szCs w:val="24"/>
        </w:rPr>
        <w:t>, a najkasnije u roku od</w:t>
      </w:r>
      <w:r w:rsidR="00026A44" w:rsidRPr="002C3B57">
        <w:rPr>
          <w:rFonts w:ascii="Times New Roman" w:hAnsi="Times New Roman" w:cs="Times New Roman"/>
          <w:sz w:val="24"/>
          <w:szCs w:val="24"/>
        </w:rPr>
        <w:t xml:space="preserve"> </w:t>
      </w:r>
      <w:r w:rsidR="00411BE0" w:rsidRPr="002C3B57">
        <w:rPr>
          <w:rFonts w:ascii="Times New Roman" w:hAnsi="Times New Roman" w:cs="Times New Roman"/>
          <w:sz w:val="24"/>
          <w:szCs w:val="24"/>
        </w:rPr>
        <w:t>pet</w:t>
      </w:r>
      <w:r w:rsidR="00026A44" w:rsidRPr="002C3B57">
        <w:rPr>
          <w:rFonts w:ascii="Times New Roman" w:hAnsi="Times New Roman" w:cs="Times New Roman"/>
          <w:sz w:val="24"/>
          <w:szCs w:val="24"/>
        </w:rPr>
        <w:t xml:space="preserve"> dana</w:t>
      </w:r>
      <w:r w:rsidR="00A91033" w:rsidRPr="002C3B57">
        <w:rPr>
          <w:rFonts w:ascii="Times New Roman" w:hAnsi="Times New Roman" w:cs="Times New Roman"/>
          <w:sz w:val="24"/>
          <w:szCs w:val="24"/>
        </w:rPr>
        <w:t xml:space="preserve"> od dana zaprimanja </w:t>
      </w:r>
      <w:r w:rsidR="00FE710D" w:rsidRPr="002C3B57">
        <w:rPr>
          <w:rFonts w:ascii="Times New Roman" w:hAnsi="Times New Roman" w:cs="Times New Roman"/>
          <w:sz w:val="24"/>
          <w:szCs w:val="24"/>
        </w:rPr>
        <w:t xml:space="preserve">zahtjeva </w:t>
      </w:r>
      <w:r w:rsidR="00A91033" w:rsidRPr="002C3B57">
        <w:rPr>
          <w:rFonts w:ascii="Times New Roman" w:hAnsi="Times New Roman" w:cs="Times New Roman"/>
          <w:sz w:val="24"/>
          <w:szCs w:val="24"/>
        </w:rPr>
        <w:t>obavijesti</w:t>
      </w:r>
      <w:r w:rsidR="001D33F5" w:rsidRPr="002C3B57">
        <w:rPr>
          <w:rFonts w:ascii="Times New Roman" w:hAnsi="Times New Roman" w:cs="Times New Roman"/>
          <w:sz w:val="24"/>
          <w:szCs w:val="24"/>
        </w:rPr>
        <w:t>ti</w:t>
      </w:r>
      <w:r w:rsidR="00A91033" w:rsidRPr="002C3B57">
        <w:rPr>
          <w:rFonts w:ascii="Times New Roman" w:hAnsi="Times New Roman" w:cs="Times New Roman"/>
          <w:sz w:val="24"/>
          <w:szCs w:val="24"/>
        </w:rPr>
        <w:t xml:space="preserve"> nadležno tijelo.</w:t>
      </w:r>
    </w:p>
    <w:p w14:paraId="44960BE2" w14:textId="77777777" w:rsidR="00CA492F" w:rsidRPr="002C3B57" w:rsidRDefault="00817F8F" w:rsidP="009A1184">
      <w:pPr>
        <w:pStyle w:val="clanak"/>
        <w:jc w:val="center"/>
        <w:rPr>
          <w:i/>
        </w:rPr>
      </w:pPr>
      <w:r w:rsidRPr="002C3B57">
        <w:rPr>
          <w:i/>
        </w:rPr>
        <w:t>P</w:t>
      </w:r>
      <w:r w:rsidR="004F798D" w:rsidRPr="002C3B57">
        <w:rPr>
          <w:i/>
        </w:rPr>
        <w:t>rovedb</w:t>
      </w:r>
      <w:r w:rsidRPr="002C3B57">
        <w:rPr>
          <w:i/>
        </w:rPr>
        <w:t>ene ovlasti</w:t>
      </w:r>
      <w:r w:rsidR="004F798D" w:rsidRPr="002C3B57">
        <w:rPr>
          <w:i/>
        </w:rPr>
        <w:t xml:space="preserve"> </w:t>
      </w:r>
      <w:r w:rsidR="00CA492F" w:rsidRPr="002C3B57">
        <w:rPr>
          <w:i/>
        </w:rPr>
        <w:t>nadležnih tijela</w:t>
      </w:r>
      <w:r w:rsidR="004F798D" w:rsidRPr="002C3B57">
        <w:rPr>
          <w:i/>
        </w:rPr>
        <w:t xml:space="preserve"> </w:t>
      </w:r>
    </w:p>
    <w:p w14:paraId="4B52C76D" w14:textId="77777777" w:rsidR="00CA492F" w:rsidRPr="002C3B57" w:rsidRDefault="00CA492F">
      <w:pPr>
        <w:pStyle w:val="clanak"/>
        <w:jc w:val="center"/>
        <w:rPr>
          <w:b/>
        </w:rPr>
      </w:pPr>
      <w:r w:rsidRPr="002C3B57">
        <w:rPr>
          <w:b/>
        </w:rPr>
        <w:t xml:space="preserve">Članak </w:t>
      </w:r>
      <w:r w:rsidR="00920A75" w:rsidRPr="002C3B57">
        <w:rPr>
          <w:b/>
        </w:rPr>
        <w:t>8</w:t>
      </w:r>
      <w:r w:rsidRPr="002C3B57">
        <w:rPr>
          <w:b/>
        </w:rPr>
        <w:t>.</w:t>
      </w:r>
    </w:p>
    <w:p w14:paraId="41B970C5" w14:textId="77777777" w:rsidR="00E944F8" w:rsidRPr="002C3B57" w:rsidRDefault="0005266B" w:rsidP="00F21680">
      <w:pPr>
        <w:spacing w:before="204" w:after="72" w:line="240" w:lineRule="auto"/>
        <w:jc w:val="both"/>
        <w:textAlignment w:val="baseline"/>
        <w:rPr>
          <w:rFonts w:ascii="Times New Roman" w:eastAsia="Times New Roman" w:hAnsi="Times New Roman" w:cs="Times New Roman"/>
          <w:sz w:val="24"/>
          <w:szCs w:val="24"/>
          <w:lang w:eastAsia="hr-HR"/>
        </w:rPr>
      </w:pPr>
      <w:r w:rsidRPr="002C3B57">
        <w:rPr>
          <w:rFonts w:ascii="Times New Roman" w:eastAsia="Times New Roman" w:hAnsi="Times New Roman" w:cs="Times New Roman"/>
          <w:sz w:val="24"/>
          <w:szCs w:val="24"/>
          <w:lang w:eastAsia="hr-HR"/>
        </w:rPr>
        <w:t xml:space="preserve">(1) </w:t>
      </w:r>
      <w:r w:rsidR="00CA492F" w:rsidRPr="002C3B57">
        <w:rPr>
          <w:rFonts w:ascii="Times New Roman" w:eastAsia="Times New Roman" w:hAnsi="Times New Roman" w:cs="Times New Roman"/>
          <w:sz w:val="24"/>
          <w:szCs w:val="24"/>
          <w:lang w:eastAsia="hr-HR"/>
        </w:rPr>
        <w:t xml:space="preserve">Kako bi se osigurala učinkovita provedba </w:t>
      </w:r>
      <w:r w:rsidR="00CA492F" w:rsidRPr="002C3B57">
        <w:rPr>
          <w:rFonts w:ascii="Times New Roman" w:eastAsia="Times New Roman" w:hAnsi="Times New Roman" w:cs="Times New Roman"/>
          <w:sz w:val="24"/>
          <w:szCs w:val="24"/>
        </w:rPr>
        <w:t xml:space="preserve">u odnosu na svaku povredu iz Uredbe </w:t>
      </w:r>
      <w:r w:rsidR="00F05E4B" w:rsidRPr="002C3B57">
        <w:rPr>
          <w:rFonts w:ascii="Times New Roman" w:eastAsia="Times New Roman" w:hAnsi="Times New Roman" w:cs="Times New Roman"/>
          <w:sz w:val="24"/>
          <w:szCs w:val="24"/>
        </w:rPr>
        <w:t xml:space="preserve">(EU) </w:t>
      </w:r>
      <w:r w:rsidR="00CA492F" w:rsidRPr="002C3B57">
        <w:rPr>
          <w:rFonts w:ascii="Times New Roman" w:eastAsia="Times New Roman" w:hAnsi="Times New Roman" w:cs="Times New Roman"/>
          <w:sz w:val="24"/>
          <w:szCs w:val="24"/>
        </w:rPr>
        <w:t>2017/2394, nadležnim tijelima iz</w:t>
      </w:r>
      <w:r w:rsidR="00AE6360" w:rsidRPr="002C3B57">
        <w:rPr>
          <w:rFonts w:ascii="Times New Roman" w:eastAsia="Times New Roman" w:hAnsi="Times New Roman" w:cs="Times New Roman"/>
          <w:sz w:val="24"/>
          <w:szCs w:val="24"/>
          <w:lang w:eastAsia="hr-HR"/>
        </w:rPr>
        <w:t xml:space="preserve"> članka 5</w:t>
      </w:r>
      <w:r w:rsidR="00CA492F" w:rsidRPr="002C3B57">
        <w:rPr>
          <w:rFonts w:ascii="Times New Roman" w:eastAsia="Times New Roman" w:hAnsi="Times New Roman" w:cs="Times New Roman"/>
          <w:sz w:val="24"/>
          <w:szCs w:val="24"/>
          <w:lang w:eastAsia="hr-HR"/>
        </w:rPr>
        <w:t>. ovoga Zakona dodjeljuju se ovlasti iz članka 9. stavka 3.,</w:t>
      </w:r>
      <w:r w:rsidR="00AE6360" w:rsidRPr="002C3B57">
        <w:rPr>
          <w:rFonts w:ascii="Times New Roman" w:eastAsia="Times New Roman" w:hAnsi="Times New Roman" w:cs="Times New Roman"/>
          <w:sz w:val="24"/>
          <w:szCs w:val="24"/>
          <w:lang w:eastAsia="hr-HR"/>
        </w:rPr>
        <w:t xml:space="preserve"> </w:t>
      </w:r>
      <w:r w:rsidR="00CA492F" w:rsidRPr="002C3B57">
        <w:rPr>
          <w:rFonts w:ascii="Times New Roman" w:eastAsia="Times New Roman" w:hAnsi="Times New Roman" w:cs="Times New Roman"/>
          <w:sz w:val="24"/>
          <w:szCs w:val="24"/>
          <w:lang w:eastAsia="hr-HR"/>
        </w:rPr>
        <w:t>4.,</w:t>
      </w:r>
      <w:r w:rsidR="00AE6360" w:rsidRPr="002C3B57">
        <w:rPr>
          <w:rFonts w:ascii="Times New Roman" w:eastAsia="Times New Roman" w:hAnsi="Times New Roman" w:cs="Times New Roman"/>
          <w:sz w:val="24"/>
          <w:szCs w:val="24"/>
          <w:lang w:eastAsia="hr-HR"/>
        </w:rPr>
        <w:t xml:space="preserve"> </w:t>
      </w:r>
      <w:r w:rsidR="00CA492F" w:rsidRPr="002C3B57">
        <w:rPr>
          <w:rFonts w:ascii="Times New Roman" w:eastAsia="Times New Roman" w:hAnsi="Times New Roman" w:cs="Times New Roman"/>
          <w:sz w:val="24"/>
          <w:szCs w:val="24"/>
          <w:lang w:eastAsia="hr-HR"/>
        </w:rPr>
        <w:t xml:space="preserve">6. i 7. </w:t>
      </w:r>
      <w:r w:rsidR="00CA492F" w:rsidRPr="002C3B57">
        <w:rPr>
          <w:rFonts w:ascii="Times New Roman" w:eastAsia="Times New Roman" w:hAnsi="Times New Roman" w:cs="Times New Roman"/>
          <w:sz w:val="24"/>
          <w:szCs w:val="24"/>
        </w:rPr>
        <w:t>Uredbe</w:t>
      </w:r>
      <w:r w:rsidR="001C41DC" w:rsidRPr="002C3B57">
        <w:rPr>
          <w:rFonts w:ascii="Times New Roman" w:eastAsia="Times New Roman" w:hAnsi="Times New Roman" w:cs="Times New Roman"/>
          <w:sz w:val="24"/>
          <w:szCs w:val="24"/>
        </w:rPr>
        <w:t xml:space="preserve"> (EU)</w:t>
      </w:r>
      <w:r w:rsidR="00CA492F" w:rsidRPr="002C3B57">
        <w:rPr>
          <w:rFonts w:ascii="Times New Roman" w:eastAsia="Times New Roman" w:hAnsi="Times New Roman" w:cs="Times New Roman"/>
          <w:sz w:val="24"/>
          <w:szCs w:val="24"/>
        </w:rPr>
        <w:t xml:space="preserve"> 2017/2394.</w:t>
      </w:r>
      <w:r w:rsidR="00CA492F" w:rsidRPr="002C3B57">
        <w:rPr>
          <w:rFonts w:ascii="Times New Roman" w:eastAsia="Times New Roman" w:hAnsi="Times New Roman" w:cs="Times New Roman"/>
          <w:sz w:val="24"/>
          <w:szCs w:val="24"/>
          <w:lang w:eastAsia="hr-HR"/>
        </w:rPr>
        <w:t xml:space="preserve"> </w:t>
      </w:r>
    </w:p>
    <w:p w14:paraId="02281D0C" w14:textId="77777777" w:rsidR="0005266B" w:rsidRPr="002C3B57" w:rsidRDefault="0005266B" w:rsidP="00F21680">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lang w:eastAsia="hr-HR"/>
        </w:rPr>
        <w:t xml:space="preserve">(2) Ovlasti iz stavka 1. ovoga članka izvršavaju se sukladno članku 10. </w:t>
      </w:r>
      <w:r w:rsidRPr="002C3B57">
        <w:rPr>
          <w:rFonts w:ascii="Times New Roman" w:eastAsia="Times New Roman" w:hAnsi="Times New Roman" w:cs="Times New Roman"/>
          <w:sz w:val="24"/>
          <w:szCs w:val="24"/>
        </w:rPr>
        <w:t xml:space="preserve">Uredbe </w:t>
      </w:r>
      <w:r w:rsidR="003C78F6" w:rsidRPr="002C3B57">
        <w:rPr>
          <w:rFonts w:ascii="Times New Roman" w:eastAsia="Times New Roman" w:hAnsi="Times New Roman" w:cs="Times New Roman"/>
          <w:sz w:val="24"/>
          <w:szCs w:val="24"/>
          <w:lang w:eastAsia="hr-HR"/>
        </w:rPr>
        <w:t xml:space="preserve">(EU) </w:t>
      </w:r>
      <w:r w:rsidRPr="002C3B57">
        <w:rPr>
          <w:rFonts w:ascii="Times New Roman" w:eastAsia="Times New Roman" w:hAnsi="Times New Roman" w:cs="Times New Roman"/>
          <w:sz w:val="24"/>
          <w:szCs w:val="24"/>
        </w:rPr>
        <w:t>2017/2394.</w:t>
      </w:r>
    </w:p>
    <w:p w14:paraId="17F7E48A" w14:textId="5841C150" w:rsidR="00540769" w:rsidRPr="002C3B57" w:rsidRDefault="00C43E20">
      <w:pPr>
        <w:spacing w:before="204" w:after="72" w:line="240" w:lineRule="auto"/>
        <w:jc w:val="both"/>
        <w:textAlignment w:val="baseline"/>
        <w:rPr>
          <w:rFonts w:ascii="Times New Roman" w:eastAsia="Times New Roman" w:hAnsi="Times New Roman" w:cs="Times New Roman"/>
          <w:sz w:val="24"/>
          <w:szCs w:val="24"/>
          <w:lang w:eastAsia="hr-HR"/>
        </w:rPr>
      </w:pPr>
      <w:r w:rsidRPr="002C3B57">
        <w:rPr>
          <w:rFonts w:ascii="Times New Roman" w:eastAsia="Times New Roman" w:hAnsi="Times New Roman" w:cs="Times New Roman"/>
          <w:sz w:val="24"/>
          <w:szCs w:val="24"/>
          <w:lang w:eastAsia="hr-HR"/>
        </w:rPr>
        <w:lastRenderedPageBreak/>
        <w:t>(3) Provedba i izvršavanje ovlasti iz stavka 1. ovoga članka moraju biti razmjerni i prikladni s obzirom na narav povrede i ukupnu stvarnu ili moguću štetu od povrede propisa Europske unije kojima se štite interesi potrošača.</w:t>
      </w:r>
    </w:p>
    <w:p w14:paraId="5F9725B1" w14:textId="6115ED09" w:rsidR="001E6CA9" w:rsidRPr="002C3B57" w:rsidRDefault="001E6CA9" w:rsidP="00E53A2B">
      <w:pPr>
        <w:pStyle w:val="ListParagraph"/>
        <w:spacing w:before="204" w:after="72" w:line="240" w:lineRule="auto"/>
        <w:ind w:left="0"/>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6C365F" w:rsidRPr="002C3B57">
        <w:rPr>
          <w:rFonts w:ascii="Times New Roman" w:eastAsia="Times New Roman" w:hAnsi="Times New Roman" w:cs="Times New Roman"/>
          <w:b/>
          <w:sz w:val="24"/>
          <w:szCs w:val="24"/>
        </w:rPr>
        <w:t>9</w:t>
      </w:r>
      <w:r w:rsidRPr="002C3B57">
        <w:rPr>
          <w:rFonts w:ascii="Times New Roman" w:eastAsia="Times New Roman" w:hAnsi="Times New Roman" w:cs="Times New Roman"/>
          <w:b/>
          <w:sz w:val="24"/>
          <w:szCs w:val="24"/>
        </w:rPr>
        <w:t>.</w:t>
      </w:r>
    </w:p>
    <w:p w14:paraId="0288F1C6" w14:textId="6E7A7B67" w:rsidR="006B5524" w:rsidRPr="002C3B57" w:rsidRDefault="00C121EF" w:rsidP="006B552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Nadležna tijela provode nadzor u skladu s odredbama ovoga Zakona, Uredbe (EU) 2017/2394 i posebnim zakonima kojima se uređuju ovlasti nadležnih tijela. </w:t>
      </w:r>
    </w:p>
    <w:p w14:paraId="7C716866" w14:textId="77777777" w:rsidR="001E6CA9" w:rsidRPr="002C3B57" w:rsidRDefault="001E6CA9">
      <w:pPr>
        <w:pStyle w:val="ListParagraph"/>
        <w:spacing w:before="204" w:after="72" w:line="240" w:lineRule="auto"/>
        <w:ind w:left="0"/>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 xml:space="preserve">Istražne ovlasti </w:t>
      </w:r>
    </w:p>
    <w:p w14:paraId="25BEFB01" w14:textId="77777777" w:rsidR="001E6CA9" w:rsidRPr="002C3B57" w:rsidRDefault="001E6CA9">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6C365F" w:rsidRPr="002C3B57">
        <w:rPr>
          <w:rFonts w:ascii="Times New Roman" w:eastAsia="Times New Roman" w:hAnsi="Times New Roman" w:cs="Times New Roman"/>
          <w:b/>
          <w:sz w:val="24"/>
          <w:szCs w:val="24"/>
        </w:rPr>
        <w:t>10</w:t>
      </w:r>
      <w:r w:rsidRPr="002C3B57">
        <w:rPr>
          <w:rFonts w:ascii="Times New Roman" w:eastAsia="Times New Roman" w:hAnsi="Times New Roman" w:cs="Times New Roman"/>
          <w:b/>
          <w:sz w:val="24"/>
          <w:szCs w:val="24"/>
        </w:rPr>
        <w:t>.</w:t>
      </w:r>
    </w:p>
    <w:p w14:paraId="2AB02936" w14:textId="77777777" w:rsidR="001E6CA9" w:rsidRPr="002C3B57" w:rsidRDefault="002326DB">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BD5E2A" w:rsidRPr="002C3B57">
        <w:rPr>
          <w:rFonts w:ascii="Times New Roman" w:eastAsia="Times New Roman" w:hAnsi="Times New Roman" w:cs="Times New Roman"/>
          <w:sz w:val="24"/>
          <w:szCs w:val="24"/>
        </w:rPr>
        <w:t xml:space="preserve">Ukoliko je primjenjivo, a radi </w:t>
      </w:r>
      <w:r w:rsidR="001E6CA9" w:rsidRPr="002C3B57">
        <w:rPr>
          <w:rFonts w:ascii="Times New Roman" w:eastAsia="Times New Roman" w:hAnsi="Times New Roman" w:cs="Times New Roman"/>
          <w:sz w:val="24"/>
          <w:szCs w:val="24"/>
        </w:rPr>
        <w:t>utvrđivanja nepravilnosti u provedbi propisa za koje je nadležn</w:t>
      </w:r>
      <w:r w:rsidR="00BD5E2A" w:rsidRPr="002C3B57">
        <w:rPr>
          <w:rFonts w:ascii="Times New Roman" w:eastAsia="Times New Roman" w:hAnsi="Times New Roman" w:cs="Times New Roman"/>
          <w:sz w:val="24"/>
          <w:szCs w:val="24"/>
        </w:rPr>
        <w:t>a</w:t>
      </w:r>
      <w:r w:rsidR="001E6CA9" w:rsidRPr="002C3B57">
        <w:rPr>
          <w:rFonts w:ascii="Times New Roman" w:eastAsia="Times New Roman" w:hAnsi="Times New Roman" w:cs="Times New Roman"/>
          <w:sz w:val="24"/>
          <w:szCs w:val="24"/>
        </w:rPr>
        <w:t xml:space="preserve">, </w:t>
      </w:r>
      <w:r w:rsidR="008F395F" w:rsidRPr="002C3B57">
        <w:rPr>
          <w:rFonts w:ascii="Times New Roman" w:eastAsia="Times New Roman" w:hAnsi="Times New Roman" w:cs="Times New Roman"/>
          <w:sz w:val="24"/>
          <w:szCs w:val="24"/>
        </w:rPr>
        <w:t>osoba ovlaštena za nadzor</w:t>
      </w:r>
      <w:r w:rsidR="006C226F" w:rsidRPr="002C3B57">
        <w:rPr>
          <w:rFonts w:ascii="Times New Roman" w:eastAsia="Times New Roman" w:hAnsi="Times New Roman" w:cs="Times New Roman"/>
          <w:sz w:val="24"/>
          <w:szCs w:val="24"/>
        </w:rPr>
        <w:t xml:space="preserve"> u nadležnom tijelu</w:t>
      </w:r>
      <w:r w:rsidR="008F395F" w:rsidRPr="002C3B57">
        <w:rPr>
          <w:rFonts w:ascii="Times New Roman" w:eastAsia="Times New Roman" w:hAnsi="Times New Roman" w:cs="Times New Roman"/>
          <w:sz w:val="24"/>
          <w:szCs w:val="24"/>
        </w:rPr>
        <w:t xml:space="preserve"> </w:t>
      </w:r>
      <w:r w:rsidR="001E6CA9" w:rsidRPr="002C3B57">
        <w:rPr>
          <w:rFonts w:ascii="Times New Roman" w:eastAsia="Times New Roman" w:hAnsi="Times New Roman" w:cs="Times New Roman"/>
          <w:sz w:val="24"/>
          <w:szCs w:val="24"/>
        </w:rPr>
        <w:t>može obaviti kupnju robe ili usluga u okviru probnih kupnji, ako je potrebno, s tajnim identitetom.</w:t>
      </w:r>
    </w:p>
    <w:p w14:paraId="4329B9E9" w14:textId="77777777" w:rsidR="005B1D2F" w:rsidRPr="002C3B57" w:rsidRDefault="005B1D2F" w:rsidP="005B1D2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(2) Ako se tijekom postupka nadzora, odnosno probne kupnje utvrdi povreda iz Uredbe (EU) 2017/2394, trgovac je dužan snositi troš</w:t>
      </w:r>
      <w:r w:rsidR="00EA3052" w:rsidRPr="002C3B57">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k</w:t>
      </w:r>
      <w:r w:rsidR="00EA3052" w:rsidRPr="002C3B57">
        <w:rPr>
          <w:rFonts w:ascii="Times New Roman" w:eastAsia="Times New Roman" w:hAnsi="Times New Roman" w:cs="Times New Roman"/>
          <w:sz w:val="24"/>
          <w:szCs w:val="24"/>
        </w:rPr>
        <w:t xml:space="preserve"> kupljenog proizvoda i trošk</w:t>
      </w:r>
      <w:r w:rsidRPr="002C3B57">
        <w:rPr>
          <w:rFonts w:ascii="Times New Roman" w:eastAsia="Times New Roman" w:hAnsi="Times New Roman" w:cs="Times New Roman"/>
          <w:sz w:val="24"/>
          <w:szCs w:val="24"/>
        </w:rPr>
        <w:t>ove postupka.</w:t>
      </w:r>
    </w:p>
    <w:p w14:paraId="32CDE973" w14:textId="51D07855" w:rsidR="005B1D2F" w:rsidRPr="002C3B57" w:rsidRDefault="005B1D2F" w:rsidP="005B1D2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Ukoliko se tijekom postupka nadzora pokaže potreba za ispitivanjem i</w:t>
      </w:r>
      <w:r w:rsidR="00F554B2" w:rsidRPr="002C3B57">
        <w:rPr>
          <w:rFonts w:ascii="Times New Roman" w:eastAsia="Times New Roman" w:hAnsi="Times New Roman" w:cs="Times New Roman"/>
          <w:sz w:val="24"/>
          <w:szCs w:val="24"/>
        </w:rPr>
        <w:t>li vještačenjem</w:t>
      </w:r>
      <w:r w:rsidRPr="002C3B57">
        <w:rPr>
          <w:rFonts w:ascii="Times New Roman" w:eastAsia="Times New Roman" w:hAnsi="Times New Roman" w:cs="Times New Roman"/>
          <w:sz w:val="24"/>
          <w:szCs w:val="24"/>
        </w:rPr>
        <w:t xml:space="preserve"> proizvoda koji je kupljen u okviru probne kupnje, troškove ispitivanja </w:t>
      </w:r>
      <w:r w:rsidR="00F554B2" w:rsidRPr="002C3B57">
        <w:rPr>
          <w:rFonts w:ascii="Times New Roman" w:eastAsia="Times New Roman" w:hAnsi="Times New Roman" w:cs="Times New Roman"/>
          <w:sz w:val="24"/>
          <w:szCs w:val="24"/>
        </w:rPr>
        <w:t xml:space="preserve">ili vještačenja </w:t>
      </w:r>
      <w:r w:rsidRPr="002C3B57">
        <w:rPr>
          <w:rFonts w:ascii="Times New Roman" w:eastAsia="Times New Roman" w:hAnsi="Times New Roman" w:cs="Times New Roman"/>
          <w:sz w:val="24"/>
          <w:szCs w:val="24"/>
        </w:rPr>
        <w:t xml:space="preserve">snosi trgovac ako se utvrdi da uzorci ne odgovaraju </w:t>
      </w:r>
      <w:r w:rsidR="0011767A" w:rsidRPr="002C3B57">
        <w:rPr>
          <w:rFonts w:ascii="Times New Roman" w:eastAsia="Times New Roman" w:hAnsi="Times New Roman" w:cs="Times New Roman"/>
          <w:sz w:val="24"/>
          <w:szCs w:val="24"/>
        </w:rPr>
        <w:t>propisima iz članka 2. ovoga Zakona</w:t>
      </w:r>
      <w:r w:rsidRPr="002C3B57">
        <w:rPr>
          <w:rFonts w:ascii="Times New Roman" w:eastAsia="Times New Roman" w:hAnsi="Times New Roman" w:cs="Times New Roman"/>
          <w:sz w:val="24"/>
          <w:szCs w:val="24"/>
        </w:rPr>
        <w:t>.</w:t>
      </w:r>
    </w:p>
    <w:p w14:paraId="2081B766" w14:textId="45A52307" w:rsidR="005B1D2F" w:rsidRPr="002C3B57" w:rsidRDefault="005B1D2F" w:rsidP="005B1D2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(4) Troškove ispitivanja snosi nadležno tijelo </w:t>
      </w:r>
      <w:r w:rsidR="00F80454" w:rsidRPr="002C3B57">
        <w:rPr>
          <w:rFonts w:ascii="Times New Roman" w:eastAsia="Times New Roman" w:hAnsi="Times New Roman" w:cs="Times New Roman"/>
          <w:sz w:val="24"/>
          <w:szCs w:val="24"/>
        </w:rPr>
        <w:t>ako se utvrdi da uzorci odgovaraju propisima iz članka 2. ovoga Zakona</w:t>
      </w:r>
      <w:r w:rsidRPr="002C3B57">
        <w:rPr>
          <w:rFonts w:ascii="Times New Roman" w:eastAsia="Times New Roman" w:hAnsi="Times New Roman" w:cs="Times New Roman"/>
          <w:sz w:val="24"/>
          <w:szCs w:val="24"/>
        </w:rPr>
        <w:t>.</w:t>
      </w:r>
    </w:p>
    <w:p w14:paraId="2B6576A2" w14:textId="77777777" w:rsidR="005E295E" w:rsidRPr="002C3B57" w:rsidRDefault="005E295E" w:rsidP="005B1D2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(5) Ovlast iz stavka 1. ovoga članka primjenjuje se i na fizičke i pravne osobe koje obavljaju neregistriranu djelatnost trgovine i/ili neregistrirano pružaju usluge.</w:t>
      </w:r>
    </w:p>
    <w:p w14:paraId="7CE9D7F7" w14:textId="678B67F3" w:rsidR="001E6CA9" w:rsidRPr="002C3B57" w:rsidRDefault="005E295E">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(6</w:t>
      </w:r>
      <w:r w:rsidR="005B1D2F" w:rsidRPr="002C3B57">
        <w:rPr>
          <w:rFonts w:ascii="Times New Roman" w:eastAsia="Times New Roman" w:hAnsi="Times New Roman" w:cs="Times New Roman"/>
          <w:sz w:val="24"/>
          <w:szCs w:val="24"/>
        </w:rPr>
        <w:t>) Ukoliko se tijekom postupka</w:t>
      </w:r>
      <w:r w:rsidR="00480FD5" w:rsidRPr="002C3B57">
        <w:rPr>
          <w:rFonts w:ascii="Times New Roman" w:eastAsia="Times New Roman" w:hAnsi="Times New Roman" w:cs="Times New Roman"/>
          <w:sz w:val="24"/>
          <w:szCs w:val="24"/>
        </w:rPr>
        <w:t xml:space="preserve"> nadzora</w:t>
      </w:r>
      <w:r w:rsidR="005B1D2F" w:rsidRPr="002C3B57">
        <w:rPr>
          <w:rFonts w:ascii="Times New Roman" w:eastAsia="Times New Roman" w:hAnsi="Times New Roman" w:cs="Times New Roman"/>
          <w:sz w:val="24"/>
          <w:szCs w:val="24"/>
        </w:rPr>
        <w:t xml:space="preserve">, odnosno probne kupnje utvrdi da </w:t>
      </w:r>
      <w:r w:rsidRPr="002C3B57">
        <w:rPr>
          <w:rFonts w:ascii="Times New Roman" w:eastAsia="Times New Roman" w:hAnsi="Times New Roman" w:cs="Times New Roman"/>
          <w:sz w:val="24"/>
          <w:szCs w:val="24"/>
        </w:rPr>
        <w:t>osobe iz stavka 5. ovoga članka</w:t>
      </w:r>
      <w:r w:rsidR="005B1D2F" w:rsidRPr="002C3B57">
        <w:rPr>
          <w:rFonts w:ascii="Times New Roman" w:eastAsia="Times New Roman" w:hAnsi="Times New Roman" w:cs="Times New Roman"/>
          <w:sz w:val="24"/>
          <w:szCs w:val="24"/>
        </w:rPr>
        <w:t xml:space="preserve"> obavlja</w:t>
      </w:r>
      <w:r w:rsidRPr="002C3B57">
        <w:rPr>
          <w:rFonts w:ascii="Times New Roman" w:eastAsia="Times New Roman" w:hAnsi="Times New Roman" w:cs="Times New Roman"/>
          <w:sz w:val="24"/>
          <w:szCs w:val="24"/>
        </w:rPr>
        <w:t>ju</w:t>
      </w:r>
      <w:r w:rsidR="005B1D2F" w:rsidRPr="002C3B57">
        <w:rPr>
          <w:rFonts w:ascii="Times New Roman" w:eastAsia="Times New Roman" w:hAnsi="Times New Roman" w:cs="Times New Roman"/>
          <w:sz w:val="24"/>
          <w:szCs w:val="24"/>
        </w:rPr>
        <w:t xml:space="preserve"> neregistriranu </w:t>
      </w:r>
      <w:r w:rsidR="005B1D2F" w:rsidRPr="002C3B57">
        <w:rPr>
          <w:rFonts w:ascii="Times New Roman" w:eastAsia="Times New Roman" w:hAnsi="Times New Roman" w:cs="Times New Roman"/>
          <w:sz w:val="24"/>
          <w:szCs w:val="24"/>
        </w:rPr>
        <w:lastRenderedPageBreak/>
        <w:t xml:space="preserve">djelatnost </w:t>
      </w:r>
      <w:r w:rsidRPr="002C3B57">
        <w:rPr>
          <w:rFonts w:ascii="Times New Roman" w:eastAsia="Times New Roman" w:hAnsi="Times New Roman" w:cs="Times New Roman"/>
          <w:sz w:val="24"/>
          <w:szCs w:val="24"/>
        </w:rPr>
        <w:t>trgovine i/ili neregistrirano pružanje usluga</w:t>
      </w:r>
      <w:r w:rsidR="005B1D2F" w:rsidRPr="002C3B57">
        <w:rPr>
          <w:rFonts w:ascii="Times New Roman" w:eastAsia="Times New Roman" w:hAnsi="Times New Roman" w:cs="Times New Roman"/>
          <w:sz w:val="24"/>
          <w:szCs w:val="24"/>
        </w:rPr>
        <w:t>, troškove postupka iz stavka 2. ovoga članka snosi fizička ili pravna osoba koja obavlja neregistriranu djelatnost</w:t>
      </w:r>
      <w:r w:rsidRPr="002C3B57">
        <w:rPr>
          <w:rFonts w:ascii="Times New Roman" w:eastAsia="Times New Roman" w:hAnsi="Times New Roman" w:cs="Times New Roman"/>
          <w:sz w:val="24"/>
          <w:szCs w:val="24"/>
        </w:rPr>
        <w:t xml:space="preserve"> trgovine i/ili neregistrirano pružanje usluga</w:t>
      </w:r>
      <w:r w:rsidR="005B1D2F" w:rsidRPr="002C3B57">
        <w:rPr>
          <w:rFonts w:ascii="Times New Roman" w:eastAsia="Times New Roman" w:hAnsi="Times New Roman" w:cs="Times New Roman"/>
          <w:sz w:val="24"/>
          <w:szCs w:val="24"/>
        </w:rPr>
        <w:t>.</w:t>
      </w:r>
    </w:p>
    <w:p w14:paraId="320F0EE6" w14:textId="77777777" w:rsidR="00BD1677" w:rsidRPr="002C3B57" w:rsidRDefault="004C2364" w:rsidP="004C2364">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11.</w:t>
      </w:r>
    </w:p>
    <w:p w14:paraId="06BB6440" w14:textId="77777777" w:rsidR="004C2364" w:rsidRPr="002C3B57" w:rsidRDefault="004C2364" w:rsidP="00B1200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 Nadležna tijela imaju ovlast zatražiti sve relevantne informacije, podatke ili dokumente od:</w:t>
      </w:r>
    </w:p>
    <w:p w14:paraId="5E01A4CB"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kreditnih institucija</w:t>
      </w:r>
    </w:p>
    <w:p w14:paraId="001BECC5"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davatelja poštanskih usluga</w:t>
      </w:r>
    </w:p>
    <w:p w14:paraId="4A57000E"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operatora javnih komunikacijskih usluga</w:t>
      </w:r>
    </w:p>
    <w:p w14:paraId="06AA05AA"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davatelja usluga informacijskog društva</w:t>
      </w:r>
    </w:p>
    <w:p w14:paraId="43A7EDD3"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registara za domene</w:t>
      </w:r>
    </w:p>
    <w:p w14:paraId="1C5B91CB"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pružatelja internetskih usluga</w:t>
      </w:r>
    </w:p>
    <w:p w14:paraId="7FF4DFED"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policije</w:t>
      </w:r>
    </w:p>
    <w:p w14:paraId="703F765D"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nadležnih sudova</w:t>
      </w:r>
    </w:p>
    <w:p w14:paraId="4DACC3F2"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fizičkih i pravnih osoba te</w:t>
      </w:r>
    </w:p>
    <w:p w14:paraId="77E605FC"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od svih drugih javn</w:t>
      </w:r>
      <w:r w:rsidR="00E75A4D" w:rsidRPr="002C3B57">
        <w:rPr>
          <w:rFonts w:ascii="Times New Roman" w:eastAsia="Times New Roman" w:hAnsi="Times New Roman" w:cs="Times New Roman"/>
          <w:sz w:val="24"/>
          <w:szCs w:val="24"/>
        </w:rPr>
        <w:t>opravnih</w:t>
      </w:r>
      <w:r w:rsidRPr="002C3B57">
        <w:rPr>
          <w:rFonts w:ascii="Times New Roman" w:eastAsia="Times New Roman" w:hAnsi="Times New Roman" w:cs="Times New Roman"/>
          <w:sz w:val="24"/>
          <w:szCs w:val="24"/>
        </w:rPr>
        <w:t xml:space="preserve"> tijela u Republici Hrvatskoj.</w:t>
      </w:r>
    </w:p>
    <w:p w14:paraId="4E80840A" w14:textId="6B3DAEB0"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Ovlast iz stavka 1. ovoga članka podrazumijeva dostavljanje svih </w:t>
      </w:r>
      <w:r w:rsidR="00DB55B8" w:rsidRPr="002C3B57">
        <w:rPr>
          <w:rFonts w:ascii="Times New Roman" w:eastAsia="Times New Roman" w:hAnsi="Times New Roman" w:cs="Times New Roman"/>
          <w:sz w:val="24"/>
          <w:szCs w:val="24"/>
        </w:rPr>
        <w:t xml:space="preserve">relevantnih </w:t>
      </w:r>
      <w:r w:rsidRPr="002C3B57">
        <w:rPr>
          <w:rFonts w:ascii="Times New Roman" w:eastAsia="Times New Roman" w:hAnsi="Times New Roman" w:cs="Times New Roman"/>
          <w:sz w:val="24"/>
          <w:szCs w:val="24"/>
        </w:rPr>
        <w:t>informacija, podataka ili dokumenata o:</w:t>
      </w:r>
    </w:p>
    <w:p w14:paraId="33565843"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praćenju financijskih i podatkovnih tokova</w:t>
      </w:r>
    </w:p>
    <w:p w14:paraId="1284DA02"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utvrđivanje identiteta osoba uključenih u financijske i podatkovne tokove</w:t>
      </w:r>
    </w:p>
    <w:p w14:paraId="0DAC4623"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utvrđivanje informacija o bankovnom računu</w:t>
      </w:r>
    </w:p>
    <w:p w14:paraId="250B642A" w14:textId="77777777" w:rsidR="004C2364" w:rsidRPr="002C3B57" w:rsidRDefault="004C2364" w:rsidP="004C2364">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utvrđivanju vlasništva internetskih stranica te</w:t>
      </w:r>
    </w:p>
    <w:p w14:paraId="5FEA2C8D" w14:textId="0231EDB8" w:rsidR="004C2364" w:rsidRDefault="004C2364" w:rsidP="00E53A2B">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lastRenderedPageBreak/>
        <w:t>- svih drugih informacija u bilo kojem obliku i formatu i bez obzira na medij na kojem su pohranjeni ili mjesto na kojem su pohranjeni.</w:t>
      </w:r>
    </w:p>
    <w:p w14:paraId="5079525B" w14:textId="05E2AB1A" w:rsidR="00802C1D" w:rsidRDefault="00802C1D" w:rsidP="00E53A2B">
      <w:pPr>
        <w:spacing w:before="204" w:after="72" w:line="240" w:lineRule="auto"/>
        <w:jc w:val="both"/>
        <w:textAlignment w:val="baseline"/>
        <w:rPr>
          <w:rFonts w:ascii="Times New Roman" w:eastAsia="Times New Roman" w:hAnsi="Times New Roman" w:cs="Times New Roman"/>
          <w:sz w:val="24"/>
          <w:szCs w:val="24"/>
        </w:rPr>
      </w:pPr>
    </w:p>
    <w:p w14:paraId="63CAB047" w14:textId="77777777" w:rsidR="00802C1D" w:rsidRPr="002C3B57" w:rsidRDefault="00802C1D" w:rsidP="00E53A2B">
      <w:pPr>
        <w:spacing w:before="204" w:after="72" w:line="240" w:lineRule="auto"/>
        <w:jc w:val="both"/>
        <w:textAlignment w:val="baseline"/>
        <w:rPr>
          <w:rFonts w:ascii="Times New Roman" w:eastAsia="Times New Roman" w:hAnsi="Times New Roman" w:cs="Times New Roman"/>
          <w:sz w:val="24"/>
          <w:szCs w:val="24"/>
        </w:rPr>
      </w:pPr>
    </w:p>
    <w:p w14:paraId="35BBFF4E" w14:textId="77777777" w:rsidR="0046769C" w:rsidRPr="002C3B57" w:rsidRDefault="00AE2B19" w:rsidP="004C2364">
      <w:pPr>
        <w:spacing w:before="204" w:after="72"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Korektivne mjere</w:t>
      </w:r>
    </w:p>
    <w:p w14:paraId="083E2443" w14:textId="77777777" w:rsidR="0046769C" w:rsidRPr="002C3B57" w:rsidRDefault="0046769C" w:rsidP="00DD5FF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12.</w:t>
      </w:r>
    </w:p>
    <w:p w14:paraId="591BCF80" w14:textId="4363C1A2" w:rsidR="00D9112E" w:rsidRPr="002C3B57" w:rsidRDefault="0046769C" w:rsidP="00E53A2B">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Ako osoba ovlaštena za nadzor </w:t>
      </w:r>
      <w:r w:rsidR="006C226F" w:rsidRPr="002C3B57">
        <w:rPr>
          <w:rFonts w:ascii="Times New Roman" w:eastAsia="Times New Roman" w:hAnsi="Times New Roman" w:cs="Times New Roman"/>
          <w:sz w:val="24"/>
          <w:szCs w:val="24"/>
        </w:rPr>
        <w:t xml:space="preserve">u nadležnom tijelu </w:t>
      </w:r>
      <w:r w:rsidRPr="002C3B57">
        <w:rPr>
          <w:rFonts w:ascii="Times New Roman" w:eastAsia="Times New Roman" w:hAnsi="Times New Roman" w:cs="Times New Roman"/>
          <w:sz w:val="24"/>
          <w:szCs w:val="24"/>
        </w:rPr>
        <w:t>utvrdi povredu za koju s obzirom na prirodu i opseg ocijeni da je dovoljna mjera da trgovac samoinicijativno predloži korektivne mjere za ot</w:t>
      </w:r>
      <w:r w:rsidR="0056767C" w:rsidRPr="002C3B57">
        <w:rPr>
          <w:rFonts w:ascii="Times New Roman" w:eastAsia="Times New Roman" w:hAnsi="Times New Roman" w:cs="Times New Roman"/>
          <w:sz w:val="24"/>
          <w:szCs w:val="24"/>
        </w:rPr>
        <w:t>klanjanje nepravilnosti, pozvat</w:t>
      </w:r>
      <w:r w:rsidRPr="002C3B57">
        <w:rPr>
          <w:rFonts w:ascii="Times New Roman" w:eastAsia="Times New Roman" w:hAnsi="Times New Roman" w:cs="Times New Roman"/>
          <w:sz w:val="24"/>
          <w:szCs w:val="24"/>
        </w:rPr>
        <w:t xml:space="preserve"> će trgovca da preuzme obveze u smislu prestanka povrede te će odrediti primjereni rok za ispunjenje te obveze.</w:t>
      </w:r>
    </w:p>
    <w:p w14:paraId="1E316340" w14:textId="44E9D1A0" w:rsidR="00540769" w:rsidRPr="002C3B57" w:rsidRDefault="0042040C" w:rsidP="00D9112E">
      <w:pPr>
        <w:spacing w:before="204" w:after="72"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Ovlasti izvršavanja Državnog inspektorata</w:t>
      </w:r>
    </w:p>
    <w:p w14:paraId="67B953C8" w14:textId="63AED337" w:rsidR="0046769C" w:rsidRPr="002C3B57" w:rsidRDefault="0046769C" w:rsidP="00DD5FF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w:t>
      </w:r>
      <w:r w:rsidR="00D9112E" w:rsidRPr="002C3B57">
        <w:rPr>
          <w:rFonts w:ascii="Times New Roman" w:eastAsia="Times New Roman" w:hAnsi="Times New Roman" w:cs="Times New Roman"/>
          <w:b/>
          <w:sz w:val="24"/>
          <w:szCs w:val="24"/>
        </w:rPr>
        <w:t>3</w:t>
      </w:r>
      <w:r w:rsidRPr="002C3B57">
        <w:rPr>
          <w:rFonts w:ascii="Times New Roman" w:eastAsia="Times New Roman" w:hAnsi="Times New Roman" w:cs="Times New Roman"/>
          <w:b/>
          <w:sz w:val="24"/>
          <w:szCs w:val="24"/>
        </w:rPr>
        <w:t xml:space="preserve">. </w:t>
      </w:r>
    </w:p>
    <w:p w14:paraId="4BD00F13" w14:textId="494A37FA" w:rsidR="0042040C" w:rsidRPr="002C3B57" w:rsidRDefault="0042040C" w:rsidP="00DD5FF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w:t>
      </w:r>
      <w:r w:rsidR="00D9112E" w:rsidRPr="002C3B57">
        <w:rPr>
          <w:rFonts w:ascii="Times New Roman" w:eastAsia="Times New Roman" w:hAnsi="Times New Roman" w:cs="Times New Roman"/>
          <w:sz w:val="24"/>
          <w:szCs w:val="24"/>
        </w:rPr>
        <w:t xml:space="preserve"> </w:t>
      </w:r>
      <w:r w:rsidR="009D23D6" w:rsidRPr="002C3B57">
        <w:rPr>
          <w:rFonts w:ascii="Times New Roman" w:eastAsia="Times New Roman" w:hAnsi="Times New Roman" w:cs="Times New Roman"/>
          <w:sz w:val="24"/>
          <w:szCs w:val="24"/>
        </w:rPr>
        <w:t>I</w:t>
      </w:r>
      <w:r w:rsidRPr="002C3B57">
        <w:rPr>
          <w:rFonts w:ascii="Times New Roman" w:eastAsia="Times New Roman" w:hAnsi="Times New Roman" w:cs="Times New Roman"/>
          <w:sz w:val="24"/>
          <w:szCs w:val="24"/>
        </w:rPr>
        <w:t>nspektor će</w:t>
      </w:r>
      <w:r w:rsidR="009D23D6" w:rsidRPr="002C3B57">
        <w:rPr>
          <w:rFonts w:ascii="Times New Roman" w:eastAsia="Times New Roman" w:hAnsi="Times New Roman" w:cs="Times New Roman"/>
          <w:sz w:val="24"/>
          <w:szCs w:val="24"/>
        </w:rPr>
        <w:t>,</w:t>
      </w:r>
      <w:r w:rsidRPr="002C3B57">
        <w:rPr>
          <w:rFonts w:ascii="Times New Roman" w:eastAsia="Times New Roman" w:hAnsi="Times New Roman" w:cs="Times New Roman"/>
          <w:sz w:val="24"/>
          <w:szCs w:val="24"/>
        </w:rPr>
        <w:t xml:space="preserve"> kada ocijeni da postoji rizik od ozbiljne štete kolektivnim interesima potrošača</w:t>
      </w:r>
      <w:r w:rsidR="009D23D6" w:rsidRPr="002C3B57">
        <w:rPr>
          <w:rFonts w:ascii="Times New Roman" w:eastAsia="Times New Roman" w:hAnsi="Times New Roman" w:cs="Times New Roman"/>
          <w:sz w:val="24"/>
          <w:szCs w:val="24"/>
        </w:rPr>
        <w:t>,</w:t>
      </w:r>
      <w:r w:rsidRPr="002C3B57">
        <w:rPr>
          <w:rFonts w:ascii="Times New Roman" w:eastAsia="Times New Roman" w:hAnsi="Times New Roman" w:cs="Times New Roman"/>
          <w:sz w:val="24"/>
          <w:szCs w:val="24"/>
        </w:rPr>
        <w:t xml:space="preserve"> </w:t>
      </w:r>
      <w:r w:rsidR="00D44580" w:rsidRPr="00D44580">
        <w:rPr>
          <w:rFonts w:ascii="Times New Roman" w:eastAsia="Times New Roman" w:hAnsi="Times New Roman" w:cs="Times New Roman"/>
          <w:sz w:val="24"/>
          <w:szCs w:val="24"/>
        </w:rPr>
        <w:t xml:space="preserve">a trgovac nije otklonio nepravilnosti odnosno poduzeo korektivne mjere iz članka 12. </w:t>
      </w:r>
      <w:r w:rsidR="00D44580">
        <w:rPr>
          <w:rFonts w:ascii="Times New Roman" w:eastAsia="Times New Roman" w:hAnsi="Times New Roman" w:cs="Times New Roman"/>
          <w:sz w:val="24"/>
          <w:szCs w:val="24"/>
        </w:rPr>
        <w:t xml:space="preserve">ovoga </w:t>
      </w:r>
      <w:r w:rsidR="00D44580" w:rsidRPr="00D44580">
        <w:rPr>
          <w:rFonts w:ascii="Times New Roman" w:eastAsia="Times New Roman" w:hAnsi="Times New Roman" w:cs="Times New Roman"/>
          <w:sz w:val="24"/>
          <w:szCs w:val="24"/>
        </w:rPr>
        <w:t xml:space="preserve">Zakona, </w:t>
      </w:r>
      <w:r w:rsidRPr="002C3B57">
        <w:rPr>
          <w:rFonts w:ascii="Times New Roman" w:eastAsia="Times New Roman" w:hAnsi="Times New Roman" w:cs="Times New Roman"/>
          <w:sz w:val="24"/>
          <w:szCs w:val="24"/>
        </w:rPr>
        <w:t>donijeti privre</w:t>
      </w:r>
      <w:r w:rsidR="00203C6E" w:rsidRPr="002C3B57">
        <w:rPr>
          <w:rFonts w:ascii="Times New Roman" w:eastAsia="Times New Roman" w:hAnsi="Times New Roman" w:cs="Times New Roman"/>
          <w:sz w:val="24"/>
          <w:szCs w:val="24"/>
        </w:rPr>
        <w:t>meno rješenje kojim će naložiti</w:t>
      </w:r>
      <w:r w:rsidRPr="002C3B57">
        <w:rPr>
          <w:rFonts w:ascii="Times New Roman" w:eastAsia="Times New Roman" w:hAnsi="Times New Roman" w:cs="Times New Roman"/>
          <w:sz w:val="24"/>
          <w:szCs w:val="24"/>
        </w:rPr>
        <w:t xml:space="preserve"> privremene mjere.</w:t>
      </w:r>
    </w:p>
    <w:p w14:paraId="07DF2991" w14:textId="022FA22E" w:rsidR="0042040C" w:rsidRPr="002C3B57" w:rsidRDefault="0042040C" w:rsidP="00DD5FF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B76072" w:rsidRPr="002C3B57">
        <w:rPr>
          <w:rFonts w:ascii="Times New Roman" w:eastAsia="Times New Roman" w:hAnsi="Times New Roman" w:cs="Times New Roman"/>
          <w:sz w:val="24"/>
          <w:szCs w:val="24"/>
        </w:rPr>
        <w:t>Privremena mjera može biti svaka mjera kojom se postiže svrha otklanjanja rizika od ozbiljne štete kolektivnim interesima potrošača, a osobito</w:t>
      </w:r>
      <w:r w:rsidRPr="002C3B57">
        <w:rPr>
          <w:rFonts w:ascii="Times New Roman" w:eastAsia="Times New Roman" w:hAnsi="Times New Roman" w:cs="Times New Roman"/>
          <w:sz w:val="24"/>
          <w:szCs w:val="24"/>
        </w:rPr>
        <w:t xml:space="preserve">: </w:t>
      </w:r>
    </w:p>
    <w:p w14:paraId="174A551A" w14:textId="606D3821" w:rsidR="0042040C" w:rsidRPr="002C3B57" w:rsidRDefault="0042040C" w:rsidP="00DD5FFF">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787D09" w:rsidRPr="002C3B57">
        <w:rPr>
          <w:rFonts w:ascii="Times New Roman" w:eastAsia="Times New Roman" w:hAnsi="Times New Roman" w:cs="Times New Roman"/>
          <w:sz w:val="24"/>
          <w:szCs w:val="24"/>
        </w:rPr>
        <w:t xml:space="preserve">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temeljem Uredbe (EU) 2017/2394 i/ili </w:t>
      </w:r>
    </w:p>
    <w:p w14:paraId="19AF8D7B" w14:textId="77777777" w:rsidR="0042040C" w:rsidRPr="002C3B57" w:rsidRDefault="0042040C" w:rsidP="00DD5FFF">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lastRenderedPageBreak/>
        <w:t xml:space="preserve">2. </w:t>
      </w:r>
      <w:r w:rsidR="00292208" w:rsidRPr="002C3B57">
        <w:rPr>
          <w:rFonts w:ascii="Times New Roman" w:eastAsia="Times New Roman" w:hAnsi="Times New Roman" w:cs="Times New Roman"/>
          <w:sz w:val="24"/>
          <w:szCs w:val="24"/>
        </w:rPr>
        <w:t>naložiti svim</w:t>
      </w:r>
      <w:r w:rsidRPr="002C3B57">
        <w:rPr>
          <w:rFonts w:ascii="Times New Roman" w:eastAsia="Times New Roman" w:hAnsi="Times New Roman" w:cs="Times New Roman"/>
          <w:sz w:val="24"/>
          <w:szCs w:val="24"/>
        </w:rPr>
        <w:t xml:space="preserve"> pružateljima usluga smještaja na poslužitelju da uklone, onemoguće ili ograniče pristup internetskom sučelju razmjerno prirodi povrede temeljem Uredbe (EU) 2017/2394</w:t>
      </w:r>
      <w:r w:rsidR="006272FD" w:rsidRPr="002C3B57">
        <w:rPr>
          <w:rFonts w:ascii="Times New Roman" w:eastAsia="Times New Roman" w:hAnsi="Times New Roman" w:cs="Times New Roman"/>
          <w:sz w:val="24"/>
          <w:szCs w:val="24"/>
        </w:rPr>
        <w:t xml:space="preserve"> i/ili</w:t>
      </w:r>
    </w:p>
    <w:p w14:paraId="7ED362A6" w14:textId="77777777" w:rsidR="0042040C" w:rsidRPr="002C3B57" w:rsidRDefault="0042040C" w:rsidP="00DD5FFF">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naložiti svim registrima za domene ili voditeljima registara za domene da izbrišu potpuno kvalificirani naziv domene i omoguće nadležnom tijelu da je registrira</w:t>
      </w:r>
      <w:r w:rsidR="006272FD" w:rsidRPr="002C3B57">
        <w:rPr>
          <w:rFonts w:ascii="Times New Roman" w:eastAsia="Times New Roman" w:hAnsi="Times New Roman" w:cs="Times New Roman"/>
          <w:sz w:val="24"/>
          <w:szCs w:val="24"/>
        </w:rPr>
        <w:t>.</w:t>
      </w:r>
    </w:p>
    <w:p w14:paraId="0E7C78A3" w14:textId="77777777" w:rsidR="0042040C" w:rsidRPr="002C3B57" w:rsidRDefault="0042040C" w:rsidP="00DD5FF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(3) Privremene mjere traju do </w:t>
      </w:r>
      <w:r w:rsidR="00106400" w:rsidRPr="002C3B57">
        <w:rPr>
          <w:rFonts w:ascii="Times New Roman" w:eastAsia="Times New Roman" w:hAnsi="Times New Roman" w:cs="Times New Roman"/>
          <w:sz w:val="24"/>
          <w:szCs w:val="24"/>
        </w:rPr>
        <w:t>isteka roka na koji su određene</w:t>
      </w:r>
      <w:r w:rsidRPr="002C3B57">
        <w:rPr>
          <w:rFonts w:ascii="Times New Roman" w:eastAsia="Times New Roman" w:hAnsi="Times New Roman" w:cs="Times New Roman"/>
          <w:sz w:val="24"/>
          <w:szCs w:val="24"/>
        </w:rPr>
        <w:t xml:space="preserve">, a najdulje do okončanja inspekcijskog </w:t>
      </w:r>
      <w:r w:rsidR="006E0A0E" w:rsidRPr="002C3B57">
        <w:rPr>
          <w:rFonts w:ascii="Times New Roman" w:eastAsia="Times New Roman" w:hAnsi="Times New Roman" w:cs="Times New Roman"/>
          <w:sz w:val="24"/>
          <w:szCs w:val="24"/>
        </w:rPr>
        <w:t>postupka</w:t>
      </w:r>
      <w:r w:rsidRPr="002C3B57">
        <w:rPr>
          <w:rFonts w:ascii="Times New Roman" w:eastAsia="Times New Roman" w:hAnsi="Times New Roman" w:cs="Times New Roman"/>
          <w:sz w:val="24"/>
          <w:szCs w:val="24"/>
        </w:rPr>
        <w:t>.</w:t>
      </w:r>
    </w:p>
    <w:p w14:paraId="48261F6B" w14:textId="6FE7BFC7" w:rsidR="0042040C" w:rsidRPr="002C3B57" w:rsidRDefault="0042040C" w:rsidP="00E53A2B">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(4) Ukoliko je nastala šteta operatorima javnih komunikacijskih usluga, davateljima usluga pristupa internetu (ISP), pružateljima usluga smještaja i registrima za domene temeljem privremenih mjera iz stavka 2. ovoga </w:t>
      </w:r>
      <w:r w:rsidR="009074A8" w:rsidRPr="002C3B57">
        <w:rPr>
          <w:rFonts w:ascii="Times New Roman" w:eastAsia="Times New Roman" w:hAnsi="Times New Roman" w:cs="Times New Roman"/>
          <w:sz w:val="24"/>
          <w:szCs w:val="24"/>
        </w:rPr>
        <w:t>članka</w:t>
      </w:r>
      <w:r w:rsidRPr="002C3B57">
        <w:rPr>
          <w:rFonts w:ascii="Times New Roman" w:eastAsia="Times New Roman" w:hAnsi="Times New Roman" w:cs="Times New Roman"/>
          <w:sz w:val="24"/>
          <w:szCs w:val="24"/>
        </w:rPr>
        <w:t>, isti imaju pravo tražiti od trgovca naknadu štete sukladno općim pravilima naknade štete.</w:t>
      </w:r>
    </w:p>
    <w:p w14:paraId="79902ED9" w14:textId="093CABF8" w:rsidR="0042040C" w:rsidRPr="002C3B57" w:rsidRDefault="00022708" w:rsidP="00DD5FF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14</w:t>
      </w:r>
      <w:r w:rsidR="0042040C" w:rsidRPr="002C3B57">
        <w:rPr>
          <w:rFonts w:ascii="Times New Roman" w:eastAsia="Times New Roman" w:hAnsi="Times New Roman" w:cs="Times New Roman"/>
          <w:b/>
          <w:sz w:val="24"/>
          <w:szCs w:val="24"/>
        </w:rPr>
        <w:t>.</w:t>
      </w:r>
    </w:p>
    <w:p w14:paraId="2B623903" w14:textId="22F17718" w:rsidR="001076F5" w:rsidRPr="002C3B57" w:rsidRDefault="001076F5" w:rsidP="001076F5">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 Ako trgovac ni tijekom trajanja privremene mjere iz članka 1</w:t>
      </w:r>
      <w:r w:rsidR="00E07CC9" w:rsidRPr="002C3B57">
        <w:rPr>
          <w:rFonts w:ascii="Times New Roman" w:eastAsia="Times New Roman" w:hAnsi="Times New Roman" w:cs="Times New Roman"/>
          <w:sz w:val="24"/>
          <w:szCs w:val="24"/>
        </w:rPr>
        <w:t>3</w:t>
      </w:r>
      <w:r w:rsidRPr="002C3B57">
        <w:rPr>
          <w:rFonts w:ascii="Times New Roman" w:eastAsia="Times New Roman" w:hAnsi="Times New Roman" w:cs="Times New Roman"/>
          <w:sz w:val="24"/>
          <w:szCs w:val="24"/>
        </w:rPr>
        <w:t xml:space="preserve">. ovoga Zakona </w:t>
      </w:r>
      <w:r w:rsidR="00E07CC9" w:rsidRPr="002C3B57">
        <w:rPr>
          <w:rFonts w:ascii="Times New Roman" w:eastAsia="Times New Roman" w:hAnsi="Times New Roman" w:cs="Times New Roman"/>
          <w:sz w:val="24"/>
          <w:szCs w:val="24"/>
        </w:rPr>
        <w:t xml:space="preserve">ne ukloni </w:t>
      </w:r>
      <w:r w:rsidR="00F702D7" w:rsidRPr="002C3B57">
        <w:rPr>
          <w:rFonts w:ascii="Times New Roman" w:eastAsia="Times New Roman" w:hAnsi="Times New Roman" w:cs="Times New Roman"/>
          <w:sz w:val="24"/>
          <w:szCs w:val="24"/>
        </w:rPr>
        <w:t xml:space="preserve">nepravilnost zbog koje su određene korektivne mjere iz </w:t>
      </w:r>
      <w:r w:rsidRPr="002C3B57">
        <w:rPr>
          <w:rFonts w:ascii="Times New Roman" w:eastAsia="Times New Roman" w:hAnsi="Times New Roman" w:cs="Times New Roman"/>
          <w:sz w:val="24"/>
          <w:szCs w:val="24"/>
        </w:rPr>
        <w:t>članka 1</w:t>
      </w:r>
      <w:r w:rsidR="00E07CC9" w:rsidRPr="002C3B57">
        <w:rPr>
          <w:rFonts w:ascii="Times New Roman" w:eastAsia="Times New Roman" w:hAnsi="Times New Roman" w:cs="Times New Roman"/>
          <w:sz w:val="24"/>
          <w:szCs w:val="24"/>
        </w:rPr>
        <w:t>2</w:t>
      </w:r>
      <w:r w:rsidRPr="002C3B57">
        <w:rPr>
          <w:rFonts w:ascii="Times New Roman" w:eastAsia="Times New Roman" w:hAnsi="Times New Roman" w:cs="Times New Roman"/>
          <w:sz w:val="24"/>
          <w:szCs w:val="24"/>
        </w:rPr>
        <w:t xml:space="preserve">. ovoga Zakona, inspektor će rješenjem zabraniti trgovcu postupanje protivno propisima iz članka 2. </w:t>
      </w:r>
      <w:r w:rsidR="008D53C6" w:rsidRPr="002C3B57">
        <w:rPr>
          <w:rFonts w:ascii="Times New Roman" w:eastAsia="Times New Roman" w:hAnsi="Times New Roman" w:cs="Times New Roman"/>
          <w:sz w:val="24"/>
          <w:szCs w:val="24"/>
        </w:rPr>
        <w:t xml:space="preserve">ovoga </w:t>
      </w:r>
      <w:r w:rsidRPr="002C3B57">
        <w:rPr>
          <w:rFonts w:ascii="Times New Roman" w:eastAsia="Times New Roman" w:hAnsi="Times New Roman" w:cs="Times New Roman"/>
          <w:sz w:val="24"/>
          <w:szCs w:val="24"/>
        </w:rPr>
        <w:t>Zakona razmjerno prirodi povrede temeljem U</w:t>
      </w:r>
      <w:r w:rsidR="00A35F8F" w:rsidRPr="002C3B57">
        <w:rPr>
          <w:rFonts w:ascii="Times New Roman" w:eastAsia="Times New Roman" w:hAnsi="Times New Roman" w:cs="Times New Roman"/>
          <w:sz w:val="24"/>
          <w:szCs w:val="24"/>
        </w:rPr>
        <w:t>redbe (EU) 2017/2394 i propisa Europske u</w:t>
      </w:r>
      <w:r w:rsidRPr="002C3B57">
        <w:rPr>
          <w:rFonts w:ascii="Times New Roman" w:eastAsia="Times New Roman" w:hAnsi="Times New Roman" w:cs="Times New Roman"/>
          <w:sz w:val="24"/>
          <w:szCs w:val="24"/>
        </w:rPr>
        <w:t>nije kojima se štite interesi potrošača.</w:t>
      </w:r>
    </w:p>
    <w:p w14:paraId="7231FD6E" w14:textId="76EE8061" w:rsidR="001076F5" w:rsidRDefault="001076F5" w:rsidP="001076F5">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4C1BAF" w:rsidRPr="002C3B57">
        <w:rPr>
          <w:rFonts w:ascii="Times New Roman" w:eastAsia="Times New Roman" w:hAnsi="Times New Roman" w:cs="Times New Roman"/>
          <w:sz w:val="24"/>
          <w:szCs w:val="24"/>
        </w:rPr>
        <w:t>R</w:t>
      </w:r>
      <w:r w:rsidRPr="002C3B57">
        <w:rPr>
          <w:rFonts w:ascii="Times New Roman" w:eastAsia="Times New Roman" w:hAnsi="Times New Roman" w:cs="Times New Roman"/>
          <w:sz w:val="24"/>
          <w:szCs w:val="24"/>
        </w:rPr>
        <w:t>ješenj</w:t>
      </w:r>
      <w:r w:rsidR="004C1BAF" w:rsidRPr="002C3B57">
        <w:rPr>
          <w:rFonts w:ascii="Times New Roman" w:eastAsia="Times New Roman" w:hAnsi="Times New Roman" w:cs="Times New Roman"/>
          <w:sz w:val="24"/>
          <w:szCs w:val="24"/>
        </w:rPr>
        <w:t>em</w:t>
      </w:r>
      <w:r w:rsidRPr="002C3B57">
        <w:rPr>
          <w:rFonts w:ascii="Times New Roman" w:eastAsia="Times New Roman" w:hAnsi="Times New Roman" w:cs="Times New Roman"/>
          <w:sz w:val="24"/>
          <w:szCs w:val="24"/>
        </w:rPr>
        <w:t xml:space="preserve"> iz stavka 1. ovoga članka, inspektor će ukinuti privremeno rješenje iz članka 1</w:t>
      </w:r>
      <w:r w:rsidR="004C1BAF" w:rsidRPr="002C3B57">
        <w:rPr>
          <w:rFonts w:ascii="Times New Roman" w:eastAsia="Times New Roman" w:hAnsi="Times New Roman" w:cs="Times New Roman"/>
          <w:sz w:val="24"/>
          <w:szCs w:val="24"/>
        </w:rPr>
        <w:t>3</w:t>
      </w:r>
      <w:r w:rsidRPr="002C3B57">
        <w:rPr>
          <w:rFonts w:ascii="Times New Roman" w:eastAsia="Times New Roman" w:hAnsi="Times New Roman" w:cs="Times New Roman"/>
          <w:sz w:val="24"/>
          <w:szCs w:val="24"/>
        </w:rPr>
        <w:t xml:space="preserve">. stavka 1. ovoga Zakona </w:t>
      </w:r>
      <w:r w:rsidR="0066632E" w:rsidRPr="002C3B57">
        <w:rPr>
          <w:rFonts w:ascii="Times New Roman" w:eastAsia="Times New Roman" w:hAnsi="Times New Roman" w:cs="Times New Roman"/>
          <w:sz w:val="24"/>
          <w:szCs w:val="24"/>
        </w:rPr>
        <w:t xml:space="preserve">i </w:t>
      </w:r>
      <w:r w:rsidR="00480100" w:rsidRPr="002C3B57">
        <w:rPr>
          <w:rFonts w:ascii="Times New Roman" w:eastAsia="Times New Roman" w:hAnsi="Times New Roman" w:cs="Times New Roman"/>
          <w:sz w:val="24"/>
          <w:szCs w:val="24"/>
        </w:rPr>
        <w:t>odrediti svaku mjeru kojom se postiže svrha otklanjanja rizika od ozbiljne štete kolektivnim interesima potrošača, a osobito</w:t>
      </w:r>
      <w:r w:rsidRPr="002C3B57">
        <w:rPr>
          <w:rFonts w:ascii="Times New Roman" w:eastAsia="Times New Roman" w:hAnsi="Times New Roman" w:cs="Times New Roman"/>
          <w:sz w:val="24"/>
          <w:szCs w:val="24"/>
        </w:rPr>
        <w:t>:</w:t>
      </w:r>
    </w:p>
    <w:p w14:paraId="36BFF4EA" w14:textId="77777777" w:rsidR="00802C1D" w:rsidRPr="002C3B57" w:rsidRDefault="00802C1D" w:rsidP="001076F5">
      <w:pPr>
        <w:spacing w:before="204" w:after="72" w:line="240" w:lineRule="auto"/>
        <w:jc w:val="both"/>
        <w:textAlignment w:val="baseline"/>
        <w:rPr>
          <w:rFonts w:ascii="Times New Roman" w:eastAsia="Times New Roman" w:hAnsi="Times New Roman" w:cs="Times New Roman"/>
          <w:sz w:val="24"/>
          <w:szCs w:val="24"/>
        </w:rPr>
      </w:pPr>
    </w:p>
    <w:p w14:paraId="02D460E5" w14:textId="6DBDE869" w:rsidR="001076F5" w:rsidRPr="002C3B57" w:rsidRDefault="00CE414A" w:rsidP="0097207C">
      <w:pPr>
        <w:tabs>
          <w:tab w:val="left" w:pos="567"/>
        </w:tabs>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97207C" w:rsidRPr="002C3B57">
        <w:rPr>
          <w:rFonts w:ascii="Times New Roman" w:eastAsia="Times New Roman" w:hAnsi="Times New Roman" w:cs="Times New Roman"/>
          <w:sz w:val="24"/>
          <w:szCs w:val="24"/>
        </w:rPr>
        <w:t xml:space="preserve">naložiti operatorima javnih komunikacijskih usluga i/ili davateljima usluga pristupa internetu (ISP), i/ili pružateljima usluga smještaja na poslužitelju da uklone sadržaj ili ograniče </w:t>
      </w:r>
      <w:r w:rsidR="0097207C" w:rsidRPr="002C3B57">
        <w:rPr>
          <w:rFonts w:ascii="Times New Roman" w:eastAsia="Times New Roman" w:hAnsi="Times New Roman" w:cs="Times New Roman"/>
          <w:sz w:val="24"/>
          <w:szCs w:val="24"/>
        </w:rPr>
        <w:lastRenderedPageBreak/>
        <w:t>pristup internetskom sučelju ili da se krajnjim korisnicima, odnosno potrošačima prilikom pristupa internetskom sučelju jasno prikaže upozorenje razmjerno prirodi povrede temeljem Uredbe (EU) 2017/2394 i/ili</w:t>
      </w:r>
    </w:p>
    <w:p w14:paraId="2895F574" w14:textId="77777777" w:rsidR="001076F5" w:rsidRPr="002C3B57" w:rsidRDefault="00CE414A" w:rsidP="00CE414A">
      <w:pPr>
        <w:tabs>
          <w:tab w:val="left" w:pos="567"/>
        </w:tabs>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ab/>
        <w:t xml:space="preserve">2. </w:t>
      </w:r>
      <w:r w:rsidR="001076F5" w:rsidRPr="002C3B57">
        <w:rPr>
          <w:rFonts w:ascii="Times New Roman" w:eastAsia="Times New Roman" w:hAnsi="Times New Roman" w:cs="Times New Roman"/>
          <w:sz w:val="24"/>
          <w:szCs w:val="24"/>
        </w:rPr>
        <w:t xml:space="preserve">naložiti svim pružateljima usluga smještaja na poslužitelju da uklone, onemoguće ili </w:t>
      </w:r>
      <w:r w:rsidRPr="002C3B57">
        <w:rPr>
          <w:rFonts w:ascii="Times New Roman" w:eastAsia="Times New Roman" w:hAnsi="Times New Roman" w:cs="Times New Roman"/>
          <w:sz w:val="24"/>
          <w:szCs w:val="24"/>
        </w:rPr>
        <w:tab/>
      </w:r>
      <w:r w:rsidR="001076F5" w:rsidRPr="002C3B57">
        <w:rPr>
          <w:rFonts w:ascii="Times New Roman" w:eastAsia="Times New Roman" w:hAnsi="Times New Roman" w:cs="Times New Roman"/>
          <w:sz w:val="24"/>
          <w:szCs w:val="24"/>
        </w:rPr>
        <w:t xml:space="preserve">ograniče pristup internetskom sučelju razmjerno prirodi povrede temeljem Uredbe (EU) </w:t>
      </w:r>
      <w:r w:rsidRPr="002C3B57">
        <w:rPr>
          <w:rFonts w:ascii="Times New Roman" w:eastAsia="Times New Roman" w:hAnsi="Times New Roman" w:cs="Times New Roman"/>
          <w:sz w:val="24"/>
          <w:szCs w:val="24"/>
        </w:rPr>
        <w:tab/>
      </w:r>
      <w:r w:rsidR="001076F5" w:rsidRPr="002C3B57">
        <w:rPr>
          <w:rFonts w:ascii="Times New Roman" w:eastAsia="Times New Roman" w:hAnsi="Times New Roman" w:cs="Times New Roman"/>
          <w:sz w:val="24"/>
          <w:szCs w:val="24"/>
        </w:rPr>
        <w:t>2017/2394 i/ili</w:t>
      </w:r>
    </w:p>
    <w:p w14:paraId="1BF628D4" w14:textId="5118688C" w:rsidR="001076F5" w:rsidRDefault="00CE414A" w:rsidP="00802C1D">
      <w:pPr>
        <w:tabs>
          <w:tab w:val="left" w:pos="567"/>
        </w:tabs>
        <w:spacing w:before="204" w:after="72" w:line="240" w:lineRule="auto"/>
        <w:ind w:left="567" w:hanging="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ab/>
        <w:t xml:space="preserve">3. </w:t>
      </w:r>
      <w:r w:rsidR="001076F5" w:rsidRPr="002C3B57">
        <w:rPr>
          <w:rFonts w:ascii="Times New Roman" w:eastAsia="Times New Roman" w:hAnsi="Times New Roman" w:cs="Times New Roman"/>
          <w:sz w:val="24"/>
          <w:szCs w:val="24"/>
        </w:rPr>
        <w:t>naložiti svim registrima za domene ili voditeljima registara za domene da izbrišu potpuno kvalificirani naziv domene i omoguće nadležnom tijelu da je registrira.</w:t>
      </w:r>
    </w:p>
    <w:p w14:paraId="306F9A01" w14:textId="77777777" w:rsidR="000271AB" w:rsidRPr="002C3B57" w:rsidRDefault="000271AB" w:rsidP="000271AB">
      <w:pPr>
        <w:tabs>
          <w:tab w:val="left" w:pos="567"/>
        </w:tabs>
        <w:spacing w:after="0" w:line="240" w:lineRule="auto"/>
        <w:ind w:left="567" w:hanging="567"/>
        <w:jc w:val="both"/>
        <w:textAlignment w:val="baseline"/>
        <w:rPr>
          <w:rFonts w:ascii="Times New Roman" w:eastAsia="Times New Roman" w:hAnsi="Times New Roman" w:cs="Times New Roman"/>
          <w:sz w:val="24"/>
          <w:szCs w:val="24"/>
        </w:rPr>
      </w:pPr>
    </w:p>
    <w:p w14:paraId="58D15711" w14:textId="0ED9AD80" w:rsidR="00E9272B" w:rsidRPr="002C3B57" w:rsidRDefault="0049651C" w:rsidP="000271AB">
      <w:pPr>
        <w:spacing w:after="0" w:line="240" w:lineRule="auto"/>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Iznimno od stav</w:t>
      </w:r>
      <w:r w:rsidR="004F4AEC">
        <w:rPr>
          <w:rFonts w:ascii="Times New Roman" w:eastAsia="Times New Roman" w:hAnsi="Times New Roman" w:cs="Times New Roman"/>
          <w:sz w:val="24"/>
          <w:szCs w:val="24"/>
        </w:rPr>
        <w:t>a</w:t>
      </w:r>
      <w:r w:rsidR="00E9272B" w:rsidRPr="002C3B57">
        <w:rPr>
          <w:rFonts w:ascii="Times New Roman" w:eastAsia="Times New Roman" w:hAnsi="Times New Roman" w:cs="Times New Roman"/>
          <w:sz w:val="24"/>
          <w:szCs w:val="24"/>
        </w:rPr>
        <w:t xml:space="preserve">ka </w:t>
      </w:r>
      <w:r w:rsidR="004F4AEC">
        <w:rPr>
          <w:rFonts w:ascii="Times New Roman" w:eastAsia="Times New Roman" w:hAnsi="Times New Roman" w:cs="Times New Roman"/>
          <w:sz w:val="24"/>
          <w:szCs w:val="24"/>
        </w:rPr>
        <w:t xml:space="preserve">1. i </w:t>
      </w:r>
      <w:r w:rsidR="00E9272B" w:rsidRPr="002C3B57">
        <w:rPr>
          <w:rFonts w:ascii="Times New Roman" w:eastAsia="Times New Roman" w:hAnsi="Times New Roman" w:cs="Times New Roman"/>
          <w:sz w:val="24"/>
          <w:szCs w:val="24"/>
        </w:rPr>
        <w:t>2. ovoga članka, u slučaju kada trgovac nema poslovni nastan u Republici Hrvatskoj, inspektor radi izvršavanja zahtjeva iz članka 12. Uredbe 2017/2394 može donijeti rješenje kojim će:</w:t>
      </w:r>
    </w:p>
    <w:p w14:paraId="4F39669D" w14:textId="77777777" w:rsidR="00942732" w:rsidRPr="002C3B57" w:rsidRDefault="00942732" w:rsidP="00E9272B">
      <w:pPr>
        <w:spacing w:after="0" w:line="240" w:lineRule="auto"/>
        <w:jc w:val="both"/>
        <w:rPr>
          <w:rFonts w:ascii="Times New Roman" w:eastAsia="Times New Roman" w:hAnsi="Times New Roman" w:cs="Times New Roman"/>
          <w:sz w:val="24"/>
          <w:szCs w:val="24"/>
        </w:rPr>
      </w:pPr>
    </w:p>
    <w:p w14:paraId="720618C4" w14:textId="3F43E834" w:rsidR="00E9272B" w:rsidRDefault="00E9272B" w:rsidP="00966DEC">
      <w:pPr>
        <w:spacing w:after="0" w:line="240" w:lineRule="auto"/>
        <w:ind w:left="567"/>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temeljem Uredbe 2017/2394 i/ili</w:t>
      </w:r>
    </w:p>
    <w:p w14:paraId="2B2FF400" w14:textId="77777777" w:rsidR="000271AB" w:rsidRPr="002C3B57" w:rsidRDefault="000271AB" w:rsidP="00966DEC">
      <w:pPr>
        <w:spacing w:after="0" w:line="240" w:lineRule="auto"/>
        <w:ind w:left="567"/>
        <w:jc w:val="both"/>
        <w:rPr>
          <w:rFonts w:ascii="Times New Roman" w:eastAsia="Times New Roman" w:hAnsi="Times New Roman" w:cs="Times New Roman"/>
          <w:sz w:val="24"/>
          <w:szCs w:val="24"/>
        </w:rPr>
      </w:pPr>
    </w:p>
    <w:p w14:paraId="6EF0FF20" w14:textId="02DCB36A" w:rsidR="00E9272B" w:rsidRPr="002C3B57" w:rsidRDefault="00E9272B" w:rsidP="00966DEC">
      <w:pPr>
        <w:spacing w:after="0" w:line="240" w:lineRule="auto"/>
        <w:ind w:left="567"/>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2. naložiti svim pružateljima usluga smještaja na poslužitelju da uklone, onemoguće ili ograniče pristup internetskom sučelju razmjerno prirodi povrede temeljem Uredbe 2017/2394 i/ili</w:t>
      </w:r>
    </w:p>
    <w:p w14:paraId="1EEBD82F" w14:textId="0A08D23E" w:rsidR="00E9272B" w:rsidRPr="002C3B57" w:rsidRDefault="00E9272B" w:rsidP="00966DEC">
      <w:pPr>
        <w:tabs>
          <w:tab w:val="left" w:pos="567"/>
        </w:tabs>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naložiti svim registrima za domene ili voditeljima registara za domene da izbrišu potpuno kvalificirani naziv domene i omoguće nadležnom tijelu da je registrira.</w:t>
      </w:r>
    </w:p>
    <w:p w14:paraId="1EE9F0A9" w14:textId="085010F5" w:rsidR="008C6114" w:rsidRPr="002C3B57" w:rsidRDefault="001076F5" w:rsidP="001076F5">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w:t>
      </w:r>
      <w:r w:rsidR="00E9272B" w:rsidRPr="002C3B57">
        <w:rPr>
          <w:rFonts w:ascii="Times New Roman" w:eastAsia="Times New Roman" w:hAnsi="Times New Roman" w:cs="Times New Roman"/>
          <w:sz w:val="24"/>
          <w:szCs w:val="24"/>
        </w:rPr>
        <w:t>4</w:t>
      </w:r>
      <w:r w:rsidRPr="002C3B57">
        <w:rPr>
          <w:rFonts w:ascii="Times New Roman" w:eastAsia="Times New Roman" w:hAnsi="Times New Roman" w:cs="Times New Roman"/>
          <w:sz w:val="24"/>
          <w:szCs w:val="24"/>
        </w:rPr>
        <w:t xml:space="preserve">) Ukoliko je </w:t>
      </w:r>
      <w:r w:rsidR="00C91414">
        <w:rPr>
          <w:rFonts w:ascii="Times New Roman" w:eastAsia="Times New Roman" w:hAnsi="Times New Roman" w:cs="Times New Roman"/>
          <w:sz w:val="24"/>
          <w:szCs w:val="24"/>
        </w:rPr>
        <w:t>nastala šteta operatorima javnih</w:t>
      </w:r>
      <w:r w:rsidRPr="002C3B57">
        <w:rPr>
          <w:rFonts w:ascii="Times New Roman" w:eastAsia="Times New Roman" w:hAnsi="Times New Roman" w:cs="Times New Roman"/>
          <w:sz w:val="24"/>
          <w:szCs w:val="24"/>
        </w:rPr>
        <w:t xml:space="preserve"> komunikacijskih usluga, davateljima usluga pristupa internetu, pružateljima usluga smještaja i registrima za domene temeljem rješenja iz stav</w:t>
      </w:r>
      <w:r w:rsidR="004037A8">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 xml:space="preserve">ka 2. </w:t>
      </w:r>
      <w:r w:rsidR="00E9272B" w:rsidRPr="002C3B57">
        <w:rPr>
          <w:rFonts w:ascii="Times New Roman" w:eastAsia="Times New Roman" w:hAnsi="Times New Roman" w:cs="Times New Roman"/>
          <w:sz w:val="24"/>
          <w:szCs w:val="24"/>
        </w:rPr>
        <w:t xml:space="preserve">i 3. </w:t>
      </w:r>
      <w:r w:rsidRPr="002C3B57">
        <w:rPr>
          <w:rFonts w:ascii="Times New Roman" w:eastAsia="Times New Roman" w:hAnsi="Times New Roman" w:cs="Times New Roman"/>
          <w:sz w:val="24"/>
          <w:szCs w:val="24"/>
        </w:rPr>
        <w:lastRenderedPageBreak/>
        <w:t xml:space="preserve">ovoga članka, isti imaju pravo tražiti od trgovca naknadu štete sukladno </w:t>
      </w:r>
      <w:r w:rsidR="005D128E" w:rsidRPr="002C3B57">
        <w:rPr>
          <w:rFonts w:ascii="Times New Roman" w:eastAsia="Times New Roman" w:hAnsi="Times New Roman" w:cs="Times New Roman"/>
          <w:sz w:val="24"/>
          <w:szCs w:val="24"/>
        </w:rPr>
        <w:t>općim pravilima naknade štete.</w:t>
      </w:r>
    </w:p>
    <w:p w14:paraId="0FC23A65" w14:textId="3170C965" w:rsidR="00D41C40" w:rsidRPr="002C3B57" w:rsidRDefault="001F2490" w:rsidP="00DD5FF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15</w:t>
      </w:r>
      <w:r w:rsidR="00D41C40" w:rsidRPr="002C3B57">
        <w:rPr>
          <w:rFonts w:ascii="Times New Roman" w:eastAsia="Times New Roman" w:hAnsi="Times New Roman" w:cs="Times New Roman"/>
          <w:b/>
          <w:sz w:val="24"/>
          <w:szCs w:val="24"/>
        </w:rPr>
        <w:t>.</w:t>
      </w:r>
    </w:p>
    <w:p w14:paraId="2222B5D4" w14:textId="27B8EC44" w:rsidR="004F798D" w:rsidRPr="002C3B57" w:rsidRDefault="00B23CE8" w:rsidP="00DD5FFF">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Žalba p</w:t>
      </w:r>
      <w:r w:rsidR="00D41C40" w:rsidRPr="002C3B57">
        <w:rPr>
          <w:rFonts w:ascii="Times New Roman" w:eastAsia="Times New Roman" w:hAnsi="Times New Roman" w:cs="Times New Roman"/>
          <w:sz w:val="24"/>
          <w:szCs w:val="24"/>
        </w:rPr>
        <w:t>rotiv rješenja iz članaka 13.</w:t>
      </w:r>
      <w:r w:rsidR="00942732" w:rsidRPr="002C3B57">
        <w:rPr>
          <w:rFonts w:ascii="Times New Roman" w:eastAsia="Times New Roman" w:hAnsi="Times New Roman" w:cs="Times New Roman"/>
          <w:sz w:val="24"/>
          <w:szCs w:val="24"/>
        </w:rPr>
        <w:t xml:space="preserve"> i</w:t>
      </w:r>
      <w:r w:rsidR="00D41C40" w:rsidRPr="002C3B57">
        <w:rPr>
          <w:rFonts w:ascii="Times New Roman" w:eastAsia="Times New Roman" w:hAnsi="Times New Roman" w:cs="Times New Roman"/>
          <w:sz w:val="24"/>
          <w:szCs w:val="24"/>
        </w:rPr>
        <w:t xml:space="preserve"> 14. ovoga Zakona </w:t>
      </w:r>
      <w:r w:rsidRPr="002C3B57">
        <w:rPr>
          <w:rFonts w:ascii="Times New Roman" w:eastAsia="Times New Roman" w:hAnsi="Times New Roman" w:cs="Times New Roman"/>
          <w:sz w:val="24"/>
          <w:szCs w:val="24"/>
        </w:rPr>
        <w:t>ne odgađa izvršenje rješenja</w:t>
      </w:r>
      <w:r w:rsidR="00D41C40" w:rsidRPr="002C3B57">
        <w:rPr>
          <w:rFonts w:ascii="Times New Roman" w:eastAsia="Times New Roman" w:hAnsi="Times New Roman" w:cs="Times New Roman"/>
          <w:sz w:val="24"/>
          <w:szCs w:val="24"/>
        </w:rPr>
        <w:t>.</w:t>
      </w:r>
    </w:p>
    <w:p w14:paraId="5109DB48" w14:textId="501D4F7F" w:rsidR="00B86732" w:rsidRPr="002C3B57" w:rsidRDefault="004F798D" w:rsidP="002D2B1E">
      <w:pPr>
        <w:spacing w:before="204" w:after="72"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Ovlasti izvršavanja drugih nadležnih tijela</w:t>
      </w:r>
    </w:p>
    <w:p w14:paraId="022E3E17" w14:textId="0F317A20" w:rsidR="00203C6E" w:rsidRPr="002C3B57" w:rsidRDefault="001F2490" w:rsidP="00203C6E">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16</w:t>
      </w:r>
      <w:r w:rsidR="00203C6E" w:rsidRPr="002C3B57">
        <w:rPr>
          <w:rFonts w:ascii="Times New Roman" w:eastAsia="Times New Roman" w:hAnsi="Times New Roman" w:cs="Times New Roman"/>
          <w:b/>
          <w:sz w:val="24"/>
          <w:szCs w:val="24"/>
        </w:rPr>
        <w:t>.</w:t>
      </w:r>
    </w:p>
    <w:p w14:paraId="05643648" w14:textId="1A1E4D73" w:rsidR="001F2490" w:rsidRPr="002C3B57" w:rsidRDefault="00203C6E" w:rsidP="001F2490">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1F2490" w:rsidRPr="002C3B57">
        <w:rPr>
          <w:rFonts w:ascii="Times New Roman" w:eastAsia="Times New Roman" w:hAnsi="Times New Roman" w:cs="Times New Roman"/>
          <w:sz w:val="24"/>
          <w:szCs w:val="24"/>
        </w:rPr>
        <w:t xml:space="preserve">Nadležno tijelo će, kada ocijeni da postoji rizik od ozbiljne štete kolektivnim interesima potrošača, </w:t>
      </w:r>
      <w:r w:rsidR="00266252" w:rsidRPr="00D44580">
        <w:rPr>
          <w:rFonts w:ascii="Times New Roman" w:eastAsia="Times New Roman" w:hAnsi="Times New Roman" w:cs="Times New Roman"/>
          <w:sz w:val="24"/>
          <w:szCs w:val="24"/>
        </w:rPr>
        <w:t xml:space="preserve">a trgovac nije otklonio nepravilnosti odnosno poduzeo korektivne mjere iz članka 12. </w:t>
      </w:r>
      <w:r w:rsidR="00266252">
        <w:rPr>
          <w:rFonts w:ascii="Times New Roman" w:eastAsia="Times New Roman" w:hAnsi="Times New Roman" w:cs="Times New Roman"/>
          <w:sz w:val="24"/>
          <w:szCs w:val="24"/>
        </w:rPr>
        <w:t xml:space="preserve">ovoga </w:t>
      </w:r>
      <w:r w:rsidR="00266252" w:rsidRPr="00D44580">
        <w:rPr>
          <w:rFonts w:ascii="Times New Roman" w:eastAsia="Times New Roman" w:hAnsi="Times New Roman" w:cs="Times New Roman"/>
          <w:sz w:val="24"/>
          <w:szCs w:val="24"/>
        </w:rPr>
        <w:t>Zakona,</w:t>
      </w:r>
      <w:r w:rsidR="00266252">
        <w:rPr>
          <w:rFonts w:ascii="Times New Roman" w:eastAsia="Times New Roman" w:hAnsi="Times New Roman" w:cs="Times New Roman"/>
          <w:sz w:val="24"/>
          <w:szCs w:val="24"/>
        </w:rPr>
        <w:t xml:space="preserve"> </w:t>
      </w:r>
      <w:r w:rsidR="001F2490" w:rsidRPr="002C3B57">
        <w:rPr>
          <w:rFonts w:ascii="Times New Roman" w:eastAsia="Times New Roman" w:hAnsi="Times New Roman" w:cs="Times New Roman"/>
          <w:sz w:val="24"/>
          <w:szCs w:val="24"/>
        </w:rPr>
        <w:t>donijeti pravni akt kojim će naložiti privremene mjere.</w:t>
      </w:r>
    </w:p>
    <w:p w14:paraId="6FB711E8" w14:textId="7AA961F5" w:rsidR="00203C6E" w:rsidRPr="002C3B57" w:rsidRDefault="00203C6E" w:rsidP="00203C6E">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C97B16" w:rsidRPr="002C3B57">
        <w:rPr>
          <w:rFonts w:ascii="Times New Roman" w:eastAsia="Times New Roman" w:hAnsi="Times New Roman" w:cs="Times New Roman"/>
          <w:sz w:val="24"/>
          <w:szCs w:val="24"/>
        </w:rPr>
        <w:t>Privremena mjera može biti svaka mjera kojom se postiže svrha otklanjanja rizika od ozbiljne štete kolektivnim interesima potrošača, a osobito</w:t>
      </w:r>
      <w:r w:rsidR="006735CA" w:rsidRPr="002C3B57">
        <w:rPr>
          <w:rFonts w:ascii="Times New Roman" w:eastAsia="Times New Roman" w:hAnsi="Times New Roman" w:cs="Times New Roman"/>
          <w:sz w:val="24"/>
          <w:szCs w:val="24"/>
        </w:rPr>
        <w:t>:</w:t>
      </w:r>
    </w:p>
    <w:p w14:paraId="5D36E797" w14:textId="6EC4A4AC" w:rsidR="00203C6E" w:rsidRPr="002C3B57" w:rsidRDefault="00203C6E" w:rsidP="00203C6E">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292DA1" w:rsidRPr="002C3B57">
        <w:rPr>
          <w:rFonts w:ascii="Times New Roman" w:eastAsia="Times New Roman" w:hAnsi="Times New Roman" w:cs="Times New Roman"/>
          <w:sz w:val="24"/>
          <w:szCs w:val="24"/>
        </w:rPr>
        <w:t xml:space="preserve">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temeljem Uredbe (EU) 2017/2394 i/ili </w:t>
      </w:r>
    </w:p>
    <w:p w14:paraId="1E5F84DE" w14:textId="77777777" w:rsidR="00A24991" w:rsidRPr="002C3B57" w:rsidRDefault="00A24991" w:rsidP="00A24991">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2. naložiti svim pružateljima usluga smještaja na poslužitelju da uklone, onemoguće ili ograniče pristup internetskom sučelju razmjerno prirodi povrede temeljem Uredbe (EU) 2017/2394 i/ili</w:t>
      </w:r>
    </w:p>
    <w:p w14:paraId="5178F989" w14:textId="7D2CBC1A" w:rsidR="00203C6E" w:rsidRPr="002C3B57" w:rsidRDefault="00203C6E" w:rsidP="00203C6E">
      <w:pPr>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naložiti svim registrima za domene ili voditeljima registara za domene da izbrišu potpuno kvalificirani naziv domene i omoguće nadležnom tijelu da je registrira</w:t>
      </w:r>
      <w:r w:rsidR="008C6C7E" w:rsidRPr="002C3B57">
        <w:rPr>
          <w:rFonts w:ascii="Times New Roman" w:eastAsia="Times New Roman" w:hAnsi="Times New Roman" w:cs="Times New Roman"/>
          <w:sz w:val="24"/>
          <w:szCs w:val="24"/>
        </w:rPr>
        <w:t>.</w:t>
      </w:r>
    </w:p>
    <w:p w14:paraId="2909E226" w14:textId="77777777" w:rsidR="00203C6E" w:rsidRPr="002C3B57" w:rsidRDefault="00203C6E" w:rsidP="00203C6E">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lastRenderedPageBreak/>
        <w:t xml:space="preserve">(3) Privremene mjere traju do </w:t>
      </w:r>
      <w:r w:rsidR="00106400" w:rsidRPr="002C3B57">
        <w:rPr>
          <w:rFonts w:ascii="Times New Roman" w:eastAsia="Times New Roman" w:hAnsi="Times New Roman" w:cs="Times New Roman"/>
          <w:sz w:val="24"/>
          <w:szCs w:val="24"/>
        </w:rPr>
        <w:t>isteka roka na koji su određene</w:t>
      </w:r>
      <w:r w:rsidRPr="002C3B57">
        <w:rPr>
          <w:rFonts w:ascii="Times New Roman" w:eastAsia="Times New Roman" w:hAnsi="Times New Roman" w:cs="Times New Roman"/>
          <w:sz w:val="24"/>
          <w:szCs w:val="24"/>
        </w:rPr>
        <w:t>, a najdulje do okončanja postupka nadzora.</w:t>
      </w:r>
    </w:p>
    <w:p w14:paraId="52BEEC85" w14:textId="091C4B7D" w:rsidR="001E6CA9" w:rsidRPr="002C3B57" w:rsidRDefault="00203C6E" w:rsidP="00406F4E">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(4) Ukoliko je nastala šteta operatorima javnih komunikacijskih usluga, davateljima usluga pristupa internetu (ISP), pružateljima usluga i registrima za domene temeljem privremenih mjera iz stavka 2. ovoga Zakona, isti imaju pravo tražiti od trgovca naknadu štete sukladno općim pravilima naknade štete.</w:t>
      </w:r>
    </w:p>
    <w:p w14:paraId="01848BF4" w14:textId="768789C1" w:rsidR="00162D49" w:rsidRPr="002C3B57" w:rsidRDefault="00406F4E" w:rsidP="00162D49">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17</w:t>
      </w:r>
      <w:r w:rsidR="00162D49" w:rsidRPr="002C3B57">
        <w:rPr>
          <w:rFonts w:ascii="Times New Roman" w:eastAsia="Times New Roman" w:hAnsi="Times New Roman" w:cs="Times New Roman"/>
          <w:b/>
          <w:sz w:val="24"/>
          <w:szCs w:val="24"/>
        </w:rPr>
        <w:t>.</w:t>
      </w:r>
    </w:p>
    <w:p w14:paraId="7E686675" w14:textId="2CD4FFB4" w:rsidR="00406F4E" w:rsidRPr="002C3B57" w:rsidRDefault="00162D49" w:rsidP="00162D4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 (1) </w:t>
      </w:r>
      <w:r w:rsidR="00406F4E" w:rsidRPr="002C3B57">
        <w:rPr>
          <w:rFonts w:ascii="Times New Roman" w:eastAsia="Times New Roman" w:hAnsi="Times New Roman" w:cs="Times New Roman"/>
          <w:sz w:val="24"/>
          <w:szCs w:val="24"/>
        </w:rPr>
        <w:t>Ako trgovac ni tijekom trajanja privremene mjere iz članka 16. ovoga Zakona ne ukloni nepravilnost zbog koje su određene korektivne mjere iz članka 12. ovoga Zakona, nadležno tijelo će pravnim aktom zabraniti trgovcu postupanje protivno propisima iz članka 2. ovoga Zakona razmjerno prirodi povrede temeljem Uredbe (EU) 2017/2394 i propisa Europske unije kojima se štite interesi potrošača.</w:t>
      </w:r>
    </w:p>
    <w:p w14:paraId="54F9B6C1" w14:textId="34BFDF3A" w:rsidR="00162D49" w:rsidRPr="002C3B57" w:rsidRDefault="00406F4E" w:rsidP="00162D4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9E192B" w:rsidRPr="002C3B57">
        <w:rPr>
          <w:rFonts w:ascii="Times New Roman" w:eastAsia="Times New Roman" w:hAnsi="Times New Roman" w:cs="Times New Roman"/>
          <w:sz w:val="24"/>
          <w:szCs w:val="24"/>
        </w:rPr>
        <w:t>Pravnim aktom iz stavka 1. ovoga članka, nadležno tijelo će ukinuti pravni akt iz članka 16. stavka 1. ovoga Zakona i odrediti svaku mjeru kojom se postiže svrha otklanjanja rizika od ozbiljne štete kolektivnim interesima potrošača, a osobito:</w:t>
      </w:r>
    </w:p>
    <w:p w14:paraId="0AE4DCEA" w14:textId="39A4347F" w:rsidR="00162D49" w:rsidRPr="002C3B57" w:rsidRDefault="00162D49" w:rsidP="00162D49">
      <w:pPr>
        <w:spacing w:before="204" w:after="72" w:line="240" w:lineRule="auto"/>
        <w:ind w:left="709"/>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380E60" w:rsidRPr="002C3B57">
        <w:rPr>
          <w:rFonts w:ascii="Times New Roman" w:eastAsia="Times New Roman" w:hAnsi="Times New Roman" w:cs="Times New Roman"/>
          <w:sz w:val="24"/>
          <w:szCs w:val="24"/>
        </w:rPr>
        <w:t xml:space="preserve">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temeljem Uredbe (EU) 2017/2394 i/ili </w:t>
      </w:r>
    </w:p>
    <w:p w14:paraId="08FBB0F0" w14:textId="77777777" w:rsidR="00A24991" w:rsidRPr="002C3B57" w:rsidRDefault="00A24991" w:rsidP="00157BB3">
      <w:pPr>
        <w:spacing w:before="204" w:after="72" w:line="240" w:lineRule="auto"/>
        <w:ind w:left="709"/>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naložiti svim pružateljima usluga smještaja na poslužitelju da uklone, onemoguće ili </w:t>
      </w:r>
      <w:r w:rsidRPr="002C3B57">
        <w:rPr>
          <w:rFonts w:ascii="Times New Roman" w:eastAsia="Times New Roman" w:hAnsi="Times New Roman" w:cs="Times New Roman"/>
          <w:sz w:val="24"/>
          <w:szCs w:val="24"/>
        </w:rPr>
        <w:tab/>
        <w:t xml:space="preserve">ograniče pristup internetskom sučelju razmjerno prirodi povrede temeljem Uredbe (EU) </w:t>
      </w:r>
      <w:r w:rsidRPr="002C3B57">
        <w:rPr>
          <w:rFonts w:ascii="Times New Roman" w:eastAsia="Times New Roman" w:hAnsi="Times New Roman" w:cs="Times New Roman"/>
          <w:sz w:val="24"/>
          <w:szCs w:val="24"/>
        </w:rPr>
        <w:tab/>
        <w:t xml:space="preserve">2017/2394 i/ili </w:t>
      </w:r>
    </w:p>
    <w:p w14:paraId="24A2D121" w14:textId="07F96175" w:rsidR="00915177" w:rsidRPr="002C3B57" w:rsidRDefault="00162D49" w:rsidP="00546A9D">
      <w:pPr>
        <w:spacing w:after="0" w:line="240" w:lineRule="auto"/>
        <w:ind w:left="709"/>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lastRenderedPageBreak/>
        <w:t>3. naložiti svim registrima za domene ili voditeljima registara za domene da izbrišu potpuno kvalificirani naziv domene i omoguće nadležnom tijelu da je registrira</w:t>
      </w:r>
      <w:r w:rsidR="00A24991" w:rsidRPr="002C3B57">
        <w:rPr>
          <w:rFonts w:ascii="Times New Roman" w:eastAsia="Times New Roman" w:hAnsi="Times New Roman" w:cs="Times New Roman"/>
          <w:sz w:val="24"/>
          <w:szCs w:val="24"/>
        </w:rPr>
        <w:t>.</w:t>
      </w:r>
    </w:p>
    <w:p w14:paraId="041D5446" w14:textId="77777777" w:rsidR="00546A9D" w:rsidRDefault="00546A9D" w:rsidP="00546A9D">
      <w:pPr>
        <w:spacing w:after="0" w:line="240" w:lineRule="auto"/>
        <w:jc w:val="both"/>
        <w:rPr>
          <w:rFonts w:ascii="Times New Roman" w:eastAsia="Times New Roman" w:hAnsi="Times New Roman" w:cs="Times New Roman"/>
          <w:sz w:val="24"/>
          <w:szCs w:val="24"/>
        </w:rPr>
      </w:pPr>
    </w:p>
    <w:p w14:paraId="44662710" w14:textId="7EE3876F" w:rsidR="00915177" w:rsidRPr="002C3B57" w:rsidRDefault="00406F4E" w:rsidP="00546A9D">
      <w:pPr>
        <w:spacing w:after="0" w:line="240" w:lineRule="auto"/>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w:t>
      </w:r>
      <w:r w:rsidR="00915177" w:rsidRPr="002C3B57">
        <w:rPr>
          <w:rFonts w:ascii="Times New Roman" w:eastAsia="Times New Roman" w:hAnsi="Times New Roman" w:cs="Times New Roman"/>
          <w:sz w:val="24"/>
          <w:szCs w:val="24"/>
        </w:rPr>
        <w:t>) Iznimno od sta</w:t>
      </w:r>
      <w:r w:rsidRPr="002C3B57">
        <w:rPr>
          <w:rFonts w:ascii="Times New Roman" w:eastAsia="Times New Roman" w:hAnsi="Times New Roman" w:cs="Times New Roman"/>
          <w:sz w:val="24"/>
          <w:szCs w:val="24"/>
        </w:rPr>
        <w:t>v</w:t>
      </w:r>
      <w:r w:rsidR="001D54C7">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 xml:space="preserve">ka </w:t>
      </w:r>
      <w:r w:rsidR="001D54C7">
        <w:rPr>
          <w:rFonts w:ascii="Times New Roman" w:eastAsia="Times New Roman" w:hAnsi="Times New Roman" w:cs="Times New Roman"/>
          <w:sz w:val="24"/>
          <w:szCs w:val="24"/>
        </w:rPr>
        <w:t xml:space="preserve">1. i </w:t>
      </w:r>
      <w:r w:rsidRPr="002C3B57">
        <w:rPr>
          <w:rFonts w:ascii="Times New Roman" w:eastAsia="Times New Roman" w:hAnsi="Times New Roman" w:cs="Times New Roman"/>
          <w:sz w:val="24"/>
          <w:szCs w:val="24"/>
        </w:rPr>
        <w:t>2</w:t>
      </w:r>
      <w:r w:rsidR="00915177" w:rsidRPr="002C3B57">
        <w:rPr>
          <w:rFonts w:ascii="Times New Roman" w:eastAsia="Times New Roman" w:hAnsi="Times New Roman" w:cs="Times New Roman"/>
          <w:sz w:val="24"/>
          <w:szCs w:val="24"/>
        </w:rPr>
        <w:t xml:space="preserve">. ovoga članka, u slučaju kada trgovac nema poslovni nastan u Republici Hrvatskoj, nadležno tijelo radi izvršavanja zahtjeva iz članka 12. Uredbe </w:t>
      </w:r>
      <w:r w:rsidR="00397B8A" w:rsidRPr="002C3B57">
        <w:rPr>
          <w:rFonts w:ascii="Times New Roman" w:eastAsia="Times New Roman" w:hAnsi="Times New Roman" w:cs="Times New Roman"/>
          <w:sz w:val="24"/>
          <w:szCs w:val="24"/>
        </w:rPr>
        <w:t xml:space="preserve">(EU) </w:t>
      </w:r>
      <w:r w:rsidR="00915177" w:rsidRPr="002C3B57">
        <w:rPr>
          <w:rFonts w:ascii="Times New Roman" w:eastAsia="Times New Roman" w:hAnsi="Times New Roman" w:cs="Times New Roman"/>
          <w:sz w:val="24"/>
          <w:szCs w:val="24"/>
        </w:rPr>
        <w:t>2017/2394 može:</w:t>
      </w:r>
    </w:p>
    <w:p w14:paraId="144A7D14" w14:textId="77777777" w:rsidR="00915177" w:rsidRPr="002C3B57" w:rsidRDefault="00915177" w:rsidP="00915177">
      <w:pPr>
        <w:spacing w:after="0" w:line="240" w:lineRule="auto"/>
        <w:jc w:val="both"/>
        <w:rPr>
          <w:rFonts w:ascii="Times New Roman" w:eastAsia="Times New Roman" w:hAnsi="Times New Roman" w:cs="Times New Roman"/>
          <w:sz w:val="24"/>
          <w:szCs w:val="24"/>
        </w:rPr>
      </w:pPr>
    </w:p>
    <w:p w14:paraId="1DF56961" w14:textId="2425C6BE" w:rsidR="00915177" w:rsidRPr="002C3B57" w:rsidRDefault="00915177" w:rsidP="00915177">
      <w:pPr>
        <w:spacing w:after="0" w:line="240" w:lineRule="auto"/>
        <w:ind w:left="567"/>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naložiti operatorima javnih komunikacijskih usluga i/ili davateljima usluga pristupa internetu (ISP) i/ili pružateljima usluga smještaja na poslužitelju da uklone sadržaj ili ograniče pristup internetskom sučelju ili da se krajnjim korisnicima, odnosno potrošačima prilikom pristupa internetskom sučelju jasno prikaže upozorenje razmjerno prirodi povrede temeljem Uredbe </w:t>
      </w:r>
      <w:r w:rsidR="009939FB" w:rsidRPr="002C3B57">
        <w:rPr>
          <w:rFonts w:ascii="Times New Roman" w:eastAsia="Times New Roman" w:hAnsi="Times New Roman" w:cs="Times New Roman"/>
          <w:sz w:val="24"/>
          <w:szCs w:val="24"/>
        </w:rPr>
        <w:t xml:space="preserve">(EU) </w:t>
      </w:r>
      <w:r w:rsidRPr="002C3B57">
        <w:rPr>
          <w:rFonts w:ascii="Times New Roman" w:eastAsia="Times New Roman" w:hAnsi="Times New Roman" w:cs="Times New Roman"/>
          <w:sz w:val="24"/>
          <w:szCs w:val="24"/>
        </w:rPr>
        <w:t>2017/2394 i/ili</w:t>
      </w:r>
    </w:p>
    <w:p w14:paraId="58463B18" w14:textId="77777777" w:rsidR="009D3AA2" w:rsidRPr="002C3B57" w:rsidRDefault="009D3AA2" w:rsidP="00915177">
      <w:pPr>
        <w:spacing w:after="0" w:line="240" w:lineRule="auto"/>
        <w:ind w:left="567"/>
        <w:jc w:val="both"/>
        <w:rPr>
          <w:rFonts w:ascii="Times New Roman" w:eastAsia="Times New Roman" w:hAnsi="Times New Roman" w:cs="Times New Roman"/>
          <w:sz w:val="24"/>
          <w:szCs w:val="24"/>
        </w:rPr>
      </w:pPr>
    </w:p>
    <w:p w14:paraId="6AD87C89" w14:textId="08B11E85" w:rsidR="00915177" w:rsidRPr="002C3B57" w:rsidRDefault="00915177" w:rsidP="00915177">
      <w:pPr>
        <w:spacing w:after="0" w:line="240" w:lineRule="auto"/>
        <w:ind w:left="567"/>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naložiti svim pružateljima usluga smještaja na poslužitelju da uklone, onemoguće ili ograniče pristup internetskom sučelju razmjerno prirodi povrede temeljem Uredbe </w:t>
      </w:r>
      <w:r w:rsidR="003A74A1" w:rsidRPr="002C3B57">
        <w:rPr>
          <w:rFonts w:ascii="Times New Roman" w:eastAsia="Times New Roman" w:hAnsi="Times New Roman" w:cs="Times New Roman"/>
          <w:sz w:val="24"/>
          <w:szCs w:val="24"/>
        </w:rPr>
        <w:t xml:space="preserve">(EU) </w:t>
      </w:r>
      <w:r w:rsidRPr="002C3B57">
        <w:rPr>
          <w:rFonts w:ascii="Times New Roman" w:eastAsia="Times New Roman" w:hAnsi="Times New Roman" w:cs="Times New Roman"/>
          <w:sz w:val="24"/>
          <w:szCs w:val="24"/>
        </w:rPr>
        <w:t>2017/2394 i/ili</w:t>
      </w:r>
    </w:p>
    <w:p w14:paraId="051C7D7B" w14:textId="06437CE4" w:rsidR="00915177" w:rsidRPr="002C3B57" w:rsidRDefault="00915177" w:rsidP="009456CE">
      <w:pPr>
        <w:tabs>
          <w:tab w:val="left" w:pos="567"/>
        </w:tabs>
        <w:spacing w:before="204" w:after="72" w:line="240" w:lineRule="auto"/>
        <w:ind w:left="567"/>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 naložiti svim registrima za domene ili voditeljima registara za domene da izbrišu potpuno kvalificirani naziv domene i omoguće nadležnom tijelu da je registrira.</w:t>
      </w:r>
    </w:p>
    <w:p w14:paraId="7EF66F3C" w14:textId="7D58A318" w:rsidR="00162D49" w:rsidRPr="002C3B57" w:rsidRDefault="00A24991" w:rsidP="00E53A2B">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 </w:t>
      </w:r>
      <w:r w:rsidR="00157BB3" w:rsidRPr="002C3B57">
        <w:rPr>
          <w:rFonts w:ascii="Times New Roman" w:eastAsia="Times New Roman" w:hAnsi="Times New Roman" w:cs="Times New Roman"/>
          <w:sz w:val="24"/>
          <w:szCs w:val="24"/>
        </w:rPr>
        <w:t>(</w:t>
      </w:r>
      <w:r w:rsidR="00215332" w:rsidRPr="002C3B57">
        <w:rPr>
          <w:rFonts w:ascii="Times New Roman" w:eastAsia="Times New Roman" w:hAnsi="Times New Roman" w:cs="Times New Roman"/>
          <w:sz w:val="24"/>
          <w:szCs w:val="24"/>
        </w:rPr>
        <w:t>4</w:t>
      </w:r>
      <w:r w:rsidR="00162D49" w:rsidRPr="002C3B57">
        <w:rPr>
          <w:rFonts w:ascii="Times New Roman" w:eastAsia="Times New Roman" w:hAnsi="Times New Roman" w:cs="Times New Roman"/>
          <w:sz w:val="24"/>
          <w:szCs w:val="24"/>
        </w:rPr>
        <w:t xml:space="preserve">) Ukoliko je nastala šteta operatorima javnih komunikacijskih usluga, davateljima usluga pristupa internetu (ISP), pružateljima usluga </w:t>
      </w:r>
      <w:r w:rsidR="00380E60" w:rsidRPr="002C3B57">
        <w:rPr>
          <w:rFonts w:ascii="Times New Roman" w:eastAsia="Times New Roman" w:hAnsi="Times New Roman" w:cs="Times New Roman"/>
          <w:sz w:val="24"/>
          <w:szCs w:val="24"/>
        </w:rPr>
        <w:t xml:space="preserve">smještaja na poslužitelju </w:t>
      </w:r>
      <w:r w:rsidR="00162D49" w:rsidRPr="002C3B57">
        <w:rPr>
          <w:rFonts w:ascii="Times New Roman" w:eastAsia="Times New Roman" w:hAnsi="Times New Roman" w:cs="Times New Roman"/>
          <w:sz w:val="24"/>
          <w:szCs w:val="24"/>
        </w:rPr>
        <w:t>i registrima za domene temeljem pri</w:t>
      </w:r>
      <w:r w:rsidR="00157BB3" w:rsidRPr="002C3B57">
        <w:rPr>
          <w:rFonts w:ascii="Times New Roman" w:eastAsia="Times New Roman" w:hAnsi="Times New Roman" w:cs="Times New Roman"/>
          <w:sz w:val="24"/>
          <w:szCs w:val="24"/>
        </w:rPr>
        <w:t>vremenih mjera iz stavka 1</w:t>
      </w:r>
      <w:r w:rsidR="00162D49" w:rsidRPr="002C3B57">
        <w:rPr>
          <w:rFonts w:ascii="Times New Roman" w:eastAsia="Times New Roman" w:hAnsi="Times New Roman" w:cs="Times New Roman"/>
          <w:sz w:val="24"/>
          <w:szCs w:val="24"/>
        </w:rPr>
        <w:t xml:space="preserve">. ovoga </w:t>
      </w:r>
      <w:r w:rsidR="008D53C6" w:rsidRPr="002C3B57">
        <w:rPr>
          <w:rFonts w:ascii="Times New Roman" w:eastAsia="Times New Roman" w:hAnsi="Times New Roman" w:cs="Times New Roman"/>
          <w:sz w:val="24"/>
          <w:szCs w:val="24"/>
        </w:rPr>
        <w:t>članka</w:t>
      </w:r>
      <w:r w:rsidR="00162D49" w:rsidRPr="002C3B57">
        <w:rPr>
          <w:rFonts w:ascii="Times New Roman" w:eastAsia="Times New Roman" w:hAnsi="Times New Roman" w:cs="Times New Roman"/>
          <w:sz w:val="24"/>
          <w:szCs w:val="24"/>
        </w:rPr>
        <w:t>, isti imaju pravo tražiti od trgovca naknadu štete sukladno općim pravilima naknade štete.</w:t>
      </w:r>
    </w:p>
    <w:p w14:paraId="4F165425" w14:textId="282A156F" w:rsidR="004F798D" w:rsidRPr="002C3B57" w:rsidRDefault="004F798D" w:rsidP="00DD5FF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CD5671" w:rsidRPr="002C3B57">
        <w:rPr>
          <w:rFonts w:ascii="Times New Roman" w:eastAsia="Times New Roman" w:hAnsi="Times New Roman" w:cs="Times New Roman"/>
          <w:b/>
          <w:sz w:val="24"/>
          <w:szCs w:val="24"/>
        </w:rPr>
        <w:t>18</w:t>
      </w:r>
      <w:r w:rsidRPr="002C3B57">
        <w:rPr>
          <w:rFonts w:ascii="Times New Roman" w:eastAsia="Times New Roman" w:hAnsi="Times New Roman" w:cs="Times New Roman"/>
          <w:b/>
          <w:sz w:val="24"/>
          <w:szCs w:val="24"/>
        </w:rPr>
        <w:t>.</w:t>
      </w:r>
    </w:p>
    <w:p w14:paraId="294A1462" w14:textId="5BC45C73" w:rsidR="00E53A2B" w:rsidRPr="002C3B57" w:rsidRDefault="0018263B" w:rsidP="00F21680">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Protiv </w:t>
      </w:r>
      <w:r w:rsidR="00703FC9">
        <w:rPr>
          <w:rFonts w:ascii="Times New Roman" w:eastAsia="Times New Roman" w:hAnsi="Times New Roman" w:cs="Times New Roman"/>
          <w:sz w:val="24"/>
          <w:szCs w:val="24"/>
        </w:rPr>
        <w:t>pravnog akta</w:t>
      </w:r>
      <w:r w:rsidR="00703FC9" w:rsidRPr="002C3B57">
        <w:rPr>
          <w:rFonts w:ascii="Times New Roman" w:eastAsia="Times New Roman" w:hAnsi="Times New Roman" w:cs="Times New Roman"/>
          <w:sz w:val="24"/>
          <w:szCs w:val="24"/>
        </w:rPr>
        <w:t xml:space="preserve"> </w:t>
      </w:r>
      <w:r w:rsidRPr="002C3B57">
        <w:rPr>
          <w:rFonts w:ascii="Times New Roman" w:eastAsia="Times New Roman" w:hAnsi="Times New Roman" w:cs="Times New Roman"/>
          <w:sz w:val="24"/>
          <w:szCs w:val="24"/>
        </w:rPr>
        <w:t>iz članak</w:t>
      </w:r>
      <w:r w:rsidR="00F25F9C" w:rsidRPr="002C3B57">
        <w:rPr>
          <w:rFonts w:ascii="Times New Roman" w:eastAsia="Times New Roman" w:hAnsi="Times New Roman" w:cs="Times New Roman"/>
          <w:sz w:val="24"/>
          <w:szCs w:val="24"/>
        </w:rPr>
        <w:t>a</w:t>
      </w:r>
      <w:r w:rsidR="00CD5671" w:rsidRPr="002C3B57">
        <w:rPr>
          <w:rFonts w:ascii="Times New Roman" w:eastAsia="Times New Roman" w:hAnsi="Times New Roman" w:cs="Times New Roman"/>
          <w:sz w:val="24"/>
          <w:szCs w:val="24"/>
        </w:rPr>
        <w:t xml:space="preserve"> 16</w:t>
      </w:r>
      <w:r w:rsidRPr="002C3B57">
        <w:rPr>
          <w:rFonts w:ascii="Times New Roman" w:eastAsia="Times New Roman" w:hAnsi="Times New Roman" w:cs="Times New Roman"/>
          <w:sz w:val="24"/>
          <w:szCs w:val="24"/>
        </w:rPr>
        <w:t>.</w:t>
      </w:r>
      <w:r w:rsidR="00CD5671" w:rsidRPr="002C3B57">
        <w:rPr>
          <w:rFonts w:ascii="Times New Roman" w:eastAsia="Times New Roman" w:hAnsi="Times New Roman" w:cs="Times New Roman"/>
          <w:sz w:val="24"/>
          <w:szCs w:val="24"/>
        </w:rPr>
        <w:t xml:space="preserve"> i</w:t>
      </w:r>
      <w:r w:rsidRPr="002C3B57">
        <w:rPr>
          <w:rFonts w:ascii="Times New Roman" w:eastAsia="Times New Roman" w:hAnsi="Times New Roman" w:cs="Times New Roman"/>
          <w:sz w:val="24"/>
          <w:szCs w:val="24"/>
        </w:rPr>
        <w:t xml:space="preserve"> 1</w:t>
      </w:r>
      <w:r w:rsidR="00CD5671" w:rsidRPr="002C3B57">
        <w:rPr>
          <w:rFonts w:ascii="Times New Roman" w:eastAsia="Times New Roman" w:hAnsi="Times New Roman" w:cs="Times New Roman"/>
          <w:sz w:val="24"/>
          <w:szCs w:val="24"/>
        </w:rPr>
        <w:t>7</w:t>
      </w:r>
      <w:r w:rsidRPr="002C3B57">
        <w:rPr>
          <w:rFonts w:ascii="Times New Roman" w:eastAsia="Times New Roman" w:hAnsi="Times New Roman" w:cs="Times New Roman"/>
          <w:sz w:val="24"/>
          <w:szCs w:val="24"/>
        </w:rPr>
        <w:t>. ovoga Zakona nije dopuštena žalba, ali se može pokrenuti upravni spor, ukoliko nije drugačije propisano odredbama zakona kojim se uređuje postupanje nadležnog tijela.</w:t>
      </w:r>
    </w:p>
    <w:p w14:paraId="774E0FCD" w14:textId="77777777" w:rsidR="00D63B78" w:rsidRPr="002C3B57" w:rsidRDefault="00D63B78" w:rsidP="00D63B78">
      <w:pPr>
        <w:spacing w:before="34" w:after="48"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lastRenderedPageBreak/>
        <w:t>Pisana upozorenja</w:t>
      </w:r>
    </w:p>
    <w:p w14:paraId="08C1302D" w14:textId="77777777" w:rsidR="00D63B78" w:rsidRPr="002C3B57" w:rsidRDefault="00D63B78" w:rsidP="00D63B78">
      <w:pPr>
        <w:spacing w:before="34" w:after="48" w:line="240" w:lineRule="auto"/>
        <w:jc w:val="center"/>
        <w:textAlignment w:val="baseline"/>
        <w:rPr>
          <w:rFonts w:ascii="Times New Roman" w:eastAsia="Times New Roman" w:hAnsi="Times New Roman" w:cs="Times New Roman"/>
          <w:sz w:val="24"/>
          <w:szCs w:val="24"/>
        </w:rPr>
      </w:pPr>
    </w:p>
    <w:p w14:paraId="7661D5D5" w14:textId="55EEF2F1" w:rsidR="00D63B78" w:rsidRPr="002C3B57" w:rsidRDefault="00D63B78" w:rsidP="00D63B78">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Članak 19.</w:t>
      </w:r>
    </w:p>
    <w:p w14:paraId="22554205" w14:textId="77777777" w:rsidR="00D63B78" w:rsidRPr="002C3B57" w:rsidRDefault="00D63B78" w:rsidP="00D63B78">
      <w:pPr>
        <w:spacing w:before="34" w:after="48" w:line="240" w:lineRule="auto"/>
        <w:jc w:val="center"/>
        <w:textAlignment w:val="baseline"/>
        <w:rPr>
          <w:rFonts w:ascii="Times New Roman" w:eastAsia="Times New Roman" w:hAnsi="Times New Roman" w:cs="Times New Roman"/>
          <w:sz w:val="24"/>
          <w:szCs w:val="24"/>
        </w:rPr>
      </w:pPr>
    </w:p>
    <w:p w14:paraId="3BD27430" w14:textId="33B885D0" w:rsidR="00D63B78" w:rsidRPr="002C3B57" w:rsidRDefault="00D63B78" w:rsidP="00D63B78">
      <w:pPr>
        <w:spacing w:after="48"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U slučaju sumnje o postojanju povrede iz Uredbe (EU) 2017/2394, ministarstvo nadležno za poslove zaštite potrošača unutar kojeg je ustrojen Europski potrošački centar upućuje pisano upozorenje, te dostavlja dostupne informacije iz članka 26. stavka 3. Uredbe (EU) 2017/2394 nadležnim tijelima država članica i Europskoj komisiji.</w:t>
      </w:r>
    </w:p>
    <w:p w14:paraId="13C01C06" w14:textId="3078AFD3" w:rsidR="00D63B78" w:rsidRPr="002C3B57" w:rsidRDefault="00D63B78" w:rsidP="00D63B78">
      <w:pPr>
        <w:spacing w:after="48" w:line="240" w:lineRule="auto"/>
        <w:jc w:val="both"/>
        <w:textAlignment w:val="baseline"/>
        <w:rPr>
          <w:rFonts w:ascii="Times New Roman" w:eastAsia="Times New Roman" w:hAnsi="Times New Roman" w:cs="Times New Roman"/>
          <w:sz w:val="24"/>
          <w:szCs w:val="24"/>
        </w:rPr>
      </w:pPr>
    </w:p>
    <w:p w14:paraId="4BFFC9B3" w14:textId="14847254" w:rsidR="00D63B78" w:rsidRPr="002C3B57" w:rsidRDefault="00D63B78" w:rsidP="000D20CE">
      <w:pPr>
        <w:spacing w:after="0" w:line="240" w:lineRule="auto"/>
        <w:jc w:val="center"/>
        <w:textAlignment w:val="baseline"/>
        <w:rPr>
          <w:rFonts w:ascii="Times New Roman" w:eastAsia="Times New Roman" w:hAnsi="Times New Roman" w:cs="Times New Roman"/>
          <w:i/>
          <w:sz w:val="24"/>
          <w:szCs w:val="24"/>
        </w:rPr>
      </w:pPr>
      <w:r w:rsidRPr="002C3B57">
        <w:rPr>
          <w:rFonts w:ascii="Times New Roman" w:eastAsia="Times New Roman" w:hAnsi="Times New Roman" w:cs="Times New Roman"/>
          <w:i/>
          <w:sz w:val="24"/>
          <w:szCs w:val="24"/>
        </w:rPr>
        <w:t>Obveza izvješćivanja Europske komisije</w:t>
      </w:r>
    </w:p>
    <w:p w14:paraId="3822AA67" w14:textId="77777777" w:rsidR="000D20CE" w:rsidRPr="002C3B57" w:rsidRDefault="000D20CE" w:rsidP="000D20CE">
      <w:pPr>
        <w:spacing w:after="0" w:line="240" w:lineRule="auto"/>
        <w:jc w:val="center"/>
        <w:textAlignment w:val="baseline"/>
        <w:rPr>
          <w:rFonts w:ascii="Times New Roman" w:eastAsia="Times New Roman" w:hAnsi="Times New Roman" w:cs="Times New Roman"/>
          <w:i/>
          <w:sz w:val="24"/>
          <w:szCs w:val="24"/>
        </w:rPr>
      </w:pPr>
    </w:p>
    <w:p w14:paraId="1E53B20C" w14:textId="67E2B63B" w:rsidR="00651B69" w:rsidRPr="002C3B57" w:rsidRDefault="00D63B78" w:rsidP="000D20CE">
      <w:pPr>
        <w:spacing w:after="0" w:line="240" w:lineRule="auto"/>
        <w:jc w:val="center"/>
        <w:textAlignment w:val="baseline"/>
        <w:rPr>
          <w:rFonts w:ascii="Times New Roman" w:hAnsi="Times New Roman" w:cs="Times New Roman"/>
          <w:b/>
          <w:sz w:val="24"/>
          <w:szCs w:val="24"/>
        </w:rPr>
      </w:pPr>
      <w:r w:rsidRPr="002C3B57">
        <w:rPr>
          <w:rFonts w:ascii="Times New Roman" w:hAnsi="Times New Roman" w:cs="Times New Roman"/>
          <w:b/>
          <w:sz w:val="24"/>
          <w:szCs w:val="24"/>
        </w:rPr>
        <w:t>Članak 20.</w:t>
      </w:r>
    </w:p>
    <w:p w14:paraId="7F75D6B0" w14:textId="77777777" w:rsidR="000D20CE" w:rsidRPr="002C3B57" w:rsidRDefault="000D20CE" w:rsidP="000D20CE">
      <w:pPr>
        <w:spacing w:after="0" w:line="240" w:lineRule="auto"/>
        <w:jc w:val="center"/>
        <w:textAlignment w:val="baseline"/>
        <w:rPr>
          <w:rFonts w:ascii="Times New Roman" w:hAnsi="Times New Roman" w:cs="Times New Roman"/>
          <w:b/>
          <w:sz w:val="24"/>
          <w:szCs w:val="24"/>
        </w:rPr>
      </w:pPr>
    </w:p>
    <w:p w14:paraId="202842D5" w14:textId="20354D49" w:rsidR="00D63B78" w:rsidRDefault="00D63B78" w:rsidP="00D63B78">
      <w:pPr>
        <w:spacing w:after="0"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 Ministarstvo nadležno za poslove zaštite potrošača bez odlaganja izvješćuje Europsku komisiju o:</w:t>
      </w:r>
    </w:p>
    <w:p w14:paraId="37E2B07A" w14:textId="77777777" w:rsidR="00546A9D" w:rsidRPr="002C3B57" w:rsidRDefault="00546A9D" w:rsidP="00D63B78">
      <w:pPr>
        <w:spacing w:after="0" w:line="240" w:lineRule="auto"/>
        <w:jc w:val="both"/>
        <w:textAlignment w:val="baseline"/>
        <w:rPr>
          <w:rFonts w:ascii="Times New Roman" w:eastAsia="Times New Roman" w:hAnsi="Times New Roman" w:cs="Times New Roman"/>
          <w:sz w:val="24"/>
          <w:szCs w:val="24"/>
        </w:rPr>
      </w:pPr>
    </w:p>
    <w:p w14:paraId="4398B2C8" w14:textId="77777777" w:rsidR="00D63B78" w:rsidRPr="002C3B57" w:rsidRDefault="00D63B78" w:rsidP="00D63B78">
      <w:pPr>
        <w:spacing w:after="0"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nazivu, sjedištu, telefonskom broju i adresi elektroničke pošte jedinstvenog ureda za vezu, nadležnih tijela i ostalih tijela javne vlasti</w:t>
      </w:r>
    </w:p>
    <w:p w14:paraId="1BA90EE1" w14:textId="6BB481F1" w:rsidR="00DC4804" w:rsidRDefault="00D63B78" w:rsidP="00D63B78">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organizacijskoj strukturi, ovlastima i odgovornosti nadležnih tijela.</w:t>
      </w:r>
    </w:p>
    <w:p w14:paraId="06E9EC85" w14:textId="77777777" w:rsidR="00546A9D" w:rsidRPr="002C3B57" w:rsidRDefault="00546A9D" w:rsidP="00546A9D">
      <w:pPr>
        <w:spacing w:after="0" w:line="240" w:lineRule="auto"/>
        <w:jc w:val="both"/>
        <w:textAlignment w:val="baseline"/>
        <w:rPr>
          <w:rFonts w:ascii="Times New Roman" w:eastAsia="Times New Roman" w:hAnsi="Times New Roman" w:cs="Times New Roman"/>
          <w:sz w:val="24"/>
          <w:szCs w:val="24"/>
        </w:rPr>
      </w:pPr>
    </w:p>
    <w:p w14:paraId="1538B60A" w14:textId="62237825" w:rsidR="00D63B78" w:rsidRPr="002C3B57" w:rsidRDefault="00D63B78" w:rsidP="00546A9D">
      <w:pPr>
        <w:spacing w:after="0"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(2) Državni inspektorat kao jedinstveni ured za vezu dostavlja informacije iz članka 37. stav</w:t>
      </w:r>
      <w:r w:rsidR="00546A9D">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ka 1. i 3. Uredbe (EU) 2017/2394 Europskoj komisiji i jedinstvenim uredima za vezu ostalih država članica svake dvije godine.</w:t>
      </w:r>
    </w:p>
    <w:p w14:paraId="6EB76526" w14:textId="77777777" w:rsidR="00E264C3" w:rsidRPr="002C3B57" w:rsidRDefault="00E264C3">
      <w:pPr>
        <w:spacing w:before="204" w:after="72" w:line="240" w:lineRule="auto"/>
        <w:textAlignment w:val="baseline"/>
        <w:rPr>
          <w:rFonts w:ascii="Times New Roman" w:eastAsia="Times New Roman" w:hAnsi="Times New Roman" w:cs="Times New Roman"/>
          <w:sz w:val="24"/>
          <w:szCs w:val="24"/>
          <w:highlight w:val="yellow"/>
        </w:rPr>
      </w:pPr>
    </w:p>
    <w:p w14:paraId="0CB06303" w14:textId="77777777" w:rsidR="001E6CA9" w:rsidRPr="002C3B57" w:rsidRDefault="00767C6F">
      <w:pPr>
        <w:spacing w:before="204" w:after="72" w:line="240" w:lineRule="auto"/>
        <w:jc w:val="center"/>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III. </w:t>
      </w:r>
      <w:r w:rsidR="001E6CA9" w:rsidRPr="002C3B57">
        <w:rPr>
          <w:rFonts w:ascii="Times New Roman" w:eastAsia="Times New Roman" w:hAnsi="Times New Roman" w:cs="Times New Roman"/>
          <w:sz w:val="24"/>
          <w:szCs w:val="24"/>
        </w:rPr>
        <w:t>PREKRŠAJNE ODREDBE</w:t>
      </w:r>
    </w:p>
    <w:p w14:paraId="6DEBA350" w14:textId="0F7E25D6" w:rsidR="00E264C3" w:rsidRPr="002C3B57" w:rsidRDefault="001E6CA9" w:rsidP="005928DF">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D63B78" w:rsidRPr="002C3B57">
        <w:rPr>
          <w:rFonts w:ascii="Times New Roman" w:eastAsia="Times New Roman" w:hAnsi="Times New Roman" w:cs="Times New Roman"/>
          <w:b/>
          <w:sz w:val="24"/>
          <w:szCs w:val="24"/>
        </w:rPr>
        <w:t>21</w:t>
      </w:r>
      <w:r w:rsidR="00E264C3" w:rsidRPr="002C3B57">
        <w:rPr>
          <w:rFonts w:ascii="Times New Roman" w:eastAsia="Times New Roman" w:hAnsi="Times New Roman" w:cs="Times New Roman"/>
          <w:b/>
          <w:sz w:val="24"/>
          <w:szCs w:val="24"/>
        </w:rPr>
        <w:t>.</w:t>
      </w:r>
    </w:p>
    <w:p w14:paraId="03E52489" w14:textId="77777777" w:rsidR="001E6CA9" w:rsidRPr="002C3B57" w:rsidRDefault="001E6CA9">
      <w:pPr>
        <w:pStyle w:val="ListParagraph"/>
        <w:spacing w:before="204" w:after="72" w:line="240" w:lineRule="auto"/>
        <w:ind w:left="0"/>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 Novčanom kaznom u iznosu od 10.000,00 do 100.000,0</w:t>
      </w:r>
      <w:r w:rsidR="001A44B1" w:rsidRPr="002C3B57">
        <w:rPr>
          <w:rFonts w:ascii="Times New Roman" w:eastAsia="Times New Roman" w:hAnsi="Times New Roman" w:cs="Times New Roman"/>
          <w:sz w:val="24"/>
          <w:szCs w:val="24"/>
        </w:rPr>
        <w:t xml:space="preserve">0 kuna kaznit će se za prekršaj </w:t>
      </w:r>
      <w:r w:rsidRPr="002C3B57">
        <w:rPr>
          <w:rFonts w:ascii="Times New Roman" w:eastAsia="Times New Roman" w:hAnsi="Times New Roman" w:cs="Times New Roman"/>
          <w:sz w:val="24"/>
          <w:szCs w:val="24"/>
        </w:rPr>
        <w:t>trgovac – pravna osoba ako:</w:t>
      </w:r>
    </w:p>
    <w:p w14:paraId="08B7419D" w14:textId="77777777" w:rsidR="00767C6F" w:rsidRPr="002C3B57" w:rsidRDefault="00767C6F">
      <w:pPr>
        <w:pStyle w:val="ListParagraph"/>
        <w:tabs>
          <w:tab w:val="left" w:pos="720"/>
        </w:tabs>
        <w:spacing w:before="204" w:after="72" w:line="240" w:lineRule="auto"/>
        <w:ind w:hanging="720"/>
        <w:jc w:val="both"/>
        <w:textAlignment w:val="baseline"/>
        <w:rPr>
          <w:rFonts w:ascii="Times New Roman" w:eastAsia="Times New Roman" w:hAnsi="Times New Roman" w:cs="Times New Roman"/>
          <w:sz w:val="24"/>
          <w:szCs w:val="24"/>
        </w:rPr>
      </w:pPr>
    </w:p>
    <w:p w14:paraId="795CCD18" w14:textId="5EFB1F83" w:rsidR="001E6CA9" w:rsidRPr="002C3B57" w:rsidRDefault="001E6CA9">
      <w:pPr>
        <w:pStyle w:val="ListParagraph"/>
        <w:numPr>
          <w:ilvl w:val="0"/>
          <w:numId w:val="6"/>
        </w:num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lastRenderedPageBreak/>
        <w:t xml:space="preserve">ne </w:t>
      </w:r>
      <w:r w:rsidR="00613281" w:rsidRPr="002C3B57">
        <w:rPr>
          <w:rFonts w:ascii="Times New Roman" w:eastAsia="Times New Roman" w:hAnsi="Times New Roman" w:cs="Times New Roman"/>
          <w:sz w:val="24"/>
          <w:szCs w:val="24"/>
        </w:rPr>
        <w:t xml:space="preserve">postupi po </w:t>
      </w:r>
      <w:r w:rsidR="003B4161" w:rsidRPr="002C3B57">
        <w:rPr>
          <w:rFonts w:ascii="Times New Roman" w:eastAsia="Times New Roman" w:hAnsi="Times New Roman" w:cs="Times New Roman"/>
          <w:sz w:val="24"/>
          <w:szCs w:val="24"/>
        </w:rPr>
        <w:t xml:space="preserve">odluci </w:t>
      </w:r>
      <w:r w:rsidR="00613281" w:rsidRPr="002C3B57">
        <w:rPr>
          <w:rFonts w:ascii="Times New Roman" w:eastAsia="Times New Roman" w:hAnsi="Times New Roman" w:cs="Times New Roman"/>
          <w:sz w:val="24"/>
          <w:szCs w:val="24"/>
        </w:rPr>
        <w:t xml:space="preserve">iz članka </w:t>
      </w:r>
      <w:r w:rsidR="00E1648B">
        <w:rPr>
          <w:rFonts w:ascii="Times New Roman" w:eastAsia="Times New Roman" w:hAnsi="Times New Roman" w:cs="Times New Roman"/>
          <w:sz w:val="24"/>
          <w:szCs w:val="24"/>
        </w:rPr>
        <w:t>13</w:t>
      </w:r>
      <w:r w:rsidR="009E0410" w:rsidRPr="002C3B57">
        <w:rPr>
          <w:rFonts w:ascii="Times New Roman" w:eastAsia="Times New Roman" w:hAnsi="Times New Roman" w:cs="Times New Roman"/>
          <w:sz w:val="24"/>
          <w:szCs w:val="24"/>
        </w:rPr>
        <w:t xml:space="preserve">. </w:t>
      </w:r>
      <w:r w:rsidR="00006988" w:rsidRPr="002C3B57">
        <w:rPr>
          <w:rFonts w:ascii="Times New Roman" w:eastAsia="Times New Roman" w:hAnsi="Times New Roman" w:cs="Times New Roman"/>
          <w:sz w:val="24"/>
          <w:szCs w:val="24"/>
        </w:rPr>
        <w:t xml:space="preserve">stavka 1. </w:t>
      </w:r>
      <w:r w:rsidR="00613281" w:rsidRPr="002C3B57">
        <w:rPr>
          <w:rFonts w:ascii="Times New Roman" w:eastAsia="Times New Roman" w:hAnsi="Times New Roman" w:cs="Times New Roman"/>
          <w:sz w:val="24"/>
          <w:szCs w:val="24"/>
        </w:rPr>
        <w:t>ovoga Zakona</w:t>
      </w:r>
    </w:p>
    <w:p w14:paraId="3393A6C1" w14:textId="606A0FA4" w:rsidR="003B4161" w:rsidRPr="002C3B57" w:rsidRDefault="003B4161" w:rsidP="003B4161">
      <w:pPr>
        <w:pStyle w:val="ListParagraph"/>
        <w:numPr>
          <w:ilvl w:val="0"/>
          <w:numId w:val="6"/>
        </w:num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n</w:t>
      </w:r>
      <w:r w:rsidR="00686C84" w:rsidRPr="002C3B57">
        <w:rPr>
          <w:rFonts w:ascii="Times New Roman" w:eastAsia="Times New Roman" w:hAnsi="Times New Roman" w:cs="Times New Roman"/>
          <w:sz w:val="24"/>
          <w:szCs w:val="24"/>
        </w:rPr>
        <w:t>e postupi po odluci iz članka 16</w:t>
      </w:r>
      <w:r w:rsidRPr="002C3B57">
        <w:rPr>
          <w:rFonts w:ascii="Times New Roman" w:eastAsia="Times New Roman" w:hAnsi="Times New Roman" w:cs="Times New Roman"/>
          <w:sz w:val="24"/>
          <w:szCs w:val="24"/>
        </w:rPr>
        <w:t>.</w:t>
      </w:r>
      <w:r w:rsidR="00006988" w:rsidRPr="002C3B57">
        <w:rPr>
          <w:rFonts w:ascii="Times New Roman" w:eastAsia="Times New Roman" w:hAnsi="Times New Roman" w:cs="Times New Roman"/>
          <w:sz w:val="24"/>
          <w:szCs w:val="24"/>
        </w:rPr>
        <w:t xml:space="preserve"> stavka 1. </w:t>
      </w:r>
      <w:r w:rsidRPr="002C3B57">
        <w:rPr>
          <w:rFonts w:ascii="Times New Roman" w:eastAsia="Times New Roman" w:hAnsi="Times New Roman" w:cs="Times New Roman"/>
          <w:sz w:val="24"/>
          <w:szCs w:val="24"/>
        </w:rPr>
        <w:t>ovoga Zakona</w:t>
      </w:r>
    </w:p>
    <w:p w14:paraId="7835003C" w14:textId="77777777" w:rsidR="001E6CA9" w:rsidRPr="002C3B57" w:rsidRDefault="001E6CA9" w:rsidP="004972BA">
      <w:pPr>
        <w:pStyle w:val="ListParagraph"/>
        <w:numPr>
          <w:ilvl w:val="0"/>
          <w:numId w:val="6"/>
        </w:num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počini povredu unutar </w:t>
      </w:r>
      <w:r w:rsidR="005D3C50" w:rsidRPr="002C3B57">
        <w:rPr>
          <w:rFonts w:ascii="Times New Roman" w:eastAsia="Times New Roman" w:hAnsi="Times New Roman" w:cs="Times New Roman"/>
          <w:sz w:val="24"/>
          <w:szCs w:val="24"/>
        </w:rPr>
        <w:t xml:space="preserve">Unije </w:t>
      </w:r>
      <w:r w:rsidRPr="002C3B57">
        <w:rPr>
          <w:rFonts w:ascii="Times New Roman" w:eastAsia="Times New Roman" w:hAnsi="Times New Roman" w:cs="Times New Roman"/>
          <w:sz w:val="24"/>
          <w:szCs w:val="24"/>
        </w:rPr>
        <w:t>iz</w:t>
      </w:r>
      <w:r w:rsidR="004972BA" w:rsidRPr="002C3B57">
        <w:rPr>
          <w:rFonts w:ascii="Times New Roman" w:eastAsia="Times New Roman" w:hAnsi="Times New Roman" w:cs="Times New Roman"/>
          <w:sz w:val="24"/>
          <w:szCs w:val="24"/>
        </w:rPr>
        <w:t xml:space="preserve"> članka 3. točke 2. </w:t>
      </w:r>
      <w:r w:rsidRPr="002C3B57">
        <w:rPr>
          <w:rFonts w:ascii="Times New Roman" w:eastAsia="Times New Roman" w:hAnsi="Times New Roman" w:cs="Times New Roman"/>
          <w:sz w:val="24"/>
          <w:szCs w:val="24"/>
        </w:rPr>
        <w:t>Uredbe (EU) 2017/2394</w:t>
      </w:r>
      <w:r w:rsidR="00641CC4" w:rsidRPr="002C3B57">
        <w:rPr>
          <w:rFonts w:ascii="Times New Roman" w:eastAsia="Times New Roman" w:hAnsi="Times New Roman" w:cs="Times New Roman"/>
          <w:sz w:val="24"/>
          <w:szCs w:val="24"/>
        </w:rPr>
        <w:t>.</w:t>
      </w:r>
      <w:r w:rsidRPr="002C3B57">
        <w:rPr>
          <w:rFonts w:ascii="Times New Roman" w:eastAsia="Times New Roman" w:hAnsi="Times New Roman" w:cs="Times New Roman"/>
          <w:sz w:val="24"/>
          <w:szCs w:val="24"/>
        </w:rPr>
        <w:t xml:space="preserve">  </w:t>
      </w:r>
    </w:p>
    <w:p w14:paraId="2456FB01" w14:textId="16E36994" w:rsidR="001E6CA9" w:rsidRPr="002C3B57" w:rsidRDefault="001E6CA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F2522B" w:rsidRPr="002C3B57">
        <w:rPr>
          <w:rFonts w:ascii="Times New Roman" w:eastAsia="Times New Roman" w:hAnsi="Times New Roman" w:cs="Times New Roman"/>
          <w:sz w:val="24"/>
          <w:szCs w:val="24"/>
        </w:rPr>
        <w:t>Za prekršaje iz stavka 1. ovoga članka kaznit će se i odgovorna osoba u pravnoj osobi novčanom kaznom od 10.000,00 do 15.000,00 kuna.</w:t>
      </w:r>
    </w:p>
    <w:p w14:paraId="5EAA4F1E" w14:textId="171B8C55" w:rsidR="00313453" w:rsidRPr="002C3B57" w:rsidRDefault="00F21680">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(3)</w:t>
      </w:r>
      <w:r w:rsidR="0095735F" w:rsidRPr="002C3B57">
        <w:rPr>
          <w:rFonts w:ascii="Times New Roman" w:eastAsia="Times New Roman" w:hAnsi="Times New Roman" w:cs="Times New Roman"/>
          <w:sz w:val="24"/>
          <w:szCs w:val="24"/>
        </w:rPr>
        <w:t xml:space="preserve"> </w:t>
      </w:r>
      <w:r w:rsidR="00F2522B" w:rsidRPr="002C3B57">
        <w:rPr>
          <w:rFonts w:ascii="Times New Roman" w:eastAsia="Times New Roman" w:hAnsi="Times New Roman" w:cs="Times New Roman"/>
          <w:sz w:val="24"/>
          <w:szCs w:val="24"/>
        </w:rPr>
        <w:t>Za prekršaje iz stavka 1. ovoga članka kaznit će se trgovac – fizička osoba novčanom kaznom od 5.000,00 do 15.000,00 kuna.</w:t>
      </w:r>
    </w:p>
    <w:p w14:paraId="46AA1361" w14:textId="093FEDFF" w:rsidR="001E6CA9" w:rsidRPr="002C3B57" w:rsidRDefault="001E6CA9">
      <w:pPr>
        <w:spacing w:before="204" w:after="72"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0368FA" w:rsidRPr="002C3B57">
        <w:rPr>
          <w:rFonts w:ascii="Times New Roman" w:eastAsia="Times New Roman" w:hAnsi="Times New Roman" w:cs="Times New Roman"/>
          <w:b/>
          <w:sz w:val="24"/>
          <w:szCs w:val="24"/>
        </w:rPr>
        <w:t>2</w:t>
      </w:r>
      <w:r w:rsidR="00D63B78" w:rsidRPr="002C3B57">
        <w:rPr>
          <w:rFonts w:ascii="Times New Roman" w:eastAsia="Times New Roman" w:hAnsi="Times New Roman" w:cs="Times New Roman"/>
          <w:b/>
          <w:sz w:val="24"/>
          <w:szCs w:val="24"/>
        </w:rPr>
        <w:t>2</w:t>
      </w:r>
      <w:r w:rsidRPr="002C3B57">
        <w:rPr>
          <w:rFonts w:ascii="Times New Roman" w:eastAsia="Times New Roman" w:hAnsi="Times New Roman" w:cs="Times New Roman"/>
          <w:b/>
          <w:sz w:val="24"/>
          <w:szCs w:val="24"/>
        </w:rPr>
        <w:t>.</w:t>
      </w:r>
    </w:p>
    <w:p w14:paraId="05B65625" w14:textId="77777777" w:rsidR="001E6CA9" w:rsidRPr="002C3B57" w:rsidRDefault="001E6CA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(1)</w:t>
      </w:r>
      <w:r w:rsidR="0096618E" w:rsidRPr="002C3B57">
        <w:rPr>
          <w:rFonts w:ascii="Times New Roman" w:eastAsia="Times New Roman" w:hAnsi="Times New Roman" w:cs="Times New Roman"/>
          <w:sz w:val="24"/>
          <w:szCs w:val="24"/>
        </w:rPr>
        <w:t xml:space="preserve"> </w:t>
      </w:r>
      <w:r w:rsidRPr="002C3B57">
        <w:rPr>
          <w:rFonts w:ascii="Times New Roman" w:eastAsia="Times New Roman" w:hAnsi="Times New Roman" w:cs="Times New Roman"/>
          <w:sz w:val="24"/>
          <w:szCs w:val="24"/>
        </w:rPr>
        <w:t>Novčanom kaznom u iznosu od 50.000,00 do 150.000,00 kuna kaznit će se za prekršaj trgovac – pravna osoba ako:</w:t>
      </w:r>
    </w:p>
    <w:p w14:paraId="3F137E1E" w14:textId="77777777" w:rsidR="00CA77CF" w:rsidRPr="002C3B57" w:rsidRDefault="00CA77CF">
      <w:pPr>
        <w:spacing w:before="204" w:after="72" w:line="240" w:lineRule="auto"/>
        <w:ind w:left="360"/>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1. </w:t>
      </w:r>
      <w:r w:rsidR="001E6CA9" w:rsidRPr="002C3B57">
        <w:rPr>
          <w:rFonts w:ascii="Times New Roman" w:eastAsia="Times New Roman" w:hAnsi="Times New Roman" w:cs="Times New Roman"/>
          <w:sz w:val="24"/>
          <w:szCs w:val="24"/>
        </w:rPr>
        <w:t xml:space="preserve">počini raširenu povredu iz </w:t>
      </w:r>
      <w:r w:rsidR="004972BA" w:rsidRPr="002C3B57">
        <w:rPr>
          <w:rFonts w:ascii="Times New Roman" w:eastAsia="Times New Roman" w:hAnsi="Times New Roman" w:cs="Times New Roman"/>
          <w:sz w:val="24"/>
          <w:szCs w:val="24"/>
        </w:rPr>
        <w:t xml:space="preserve">članka 3. točke 3. </w:t>
      </w:r>
      <w:r w:rsidR="001E6CA9" w:rsidRPr="002C3B57">
        <w:rPr>
          <w:rFonts w:ascii="Times New Roman" w:eastAsia="Times New Roman" w:hAnsi="Times New Roman" w:cs="Times New Roman"/>
          <w:sz w:val="24"/>
          <w:szCs w:val="24"/>
        </w:rPr>
        <w:t xml:space="preserve">Uredbe (EU) 2017/2394  </w:t>
      </w:r>
    </w:p>
    <w:p w14:paraId="69DA12F9" w14:textId="77777777" w:rsidR="001E6CA9" w:rsidRPr="002C3B57" w:rsidRDefault="00CA77CF">
      <w:pPr>
        <w:spacing w:before="204" w:after="72" w:line="240" w:lineRule="auto"/>
        <w:ind w:left="360"/>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2. </w:t>
      </w:r>
      <w:r w:rsidR="001E6CA9" w:rsidRPr="002C3B57">
        <w:rPr>
          <w:rFonts w:ascii="Times New Roman" w:eastAsia="Times New Roman" w:hAnsi="Times New Roman" w:cs="Times New Roman"/>
          <w:sz w:val="24"/>
          <w:szCs w:val="24"/>
        </w:rPr>
        <w:t xml:space="preserve">počini raširenu povredu s dimenzijom </w:t>
      </w:r>
      <w:r w:rsidR="00641CC4" w:rsidRPr="002C3B57">
        <w:rPr>
          <w:rFonts w:ascii="Times New Roman" w:eastAsia="Times New Roman" w:hAnsi="Times New Roman" w:cs="Times New Roman"/>
          <w:sz w:val="24"/>
          <w:szCs w:val="24"/>
        </w:rPr>
        <w:t xml:space="preserve">Unije iz </w:t>
      </w:r>
      <w:r w:rsidR="009F5880" w:rsidRPr="002C3B57">
        <w:rPr>
          <w:rFonts w:ascii="Times New Roman" w:eastAsia="Times New Roman" w:hAnsi="Times New Roman" w:cs="Times New Roman"/>
          <w:sz w:val="24"/>
          <w:szCs w:val="24"/>
        </w:rPr>
        <w:t xml:space="preserve">članka 3. točke 4. </w:t>
      </w:r>
      <w:r w:rsidR="00641CC4" w:rsidRPr="002C3B57">
        <w:rPr>
          <w:rFonts w:ascii="Times New Roman" w:eastAsia="Times New Roman" w:hAnsi="Times New Roman" w:cs="Times New Roman"/>
          <w:sz w:val="24"/>
          <w:szCs w:val="24"/>
        </w:rPr>
        <w:t>Uredbe (EU) 2017/2394.</w:t>
      </w:r>
    </w:p>
    <w:p w14:paraId="6E16BEA2" w14:textId="46F3295F" w:rsidR="001E6CA9" w:rsidRPr="002C3B57" w:rsidRDefault="001E6CA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(2)</w:t>
      </w:r>
      <w:r w:rsidR="0096618E" w:rsidRPr="002C3B57">
        <w:rPr>
          <w:rFonts w:ascii="Times New Roman" w:eastAsia="Times New Roman" w:hAnsi="Times New Roman" w:cs="Times New Roman"/>
          <w:sz w:val="24"/>
          <w:szCs w:val="24"/>
        </w:rPr>
        <w:t xml:space="preserve"> </w:t>
      </w:r>
      <w:r w:rsidR="00F2522B" w:rsidRPr="002C3B57">
        <w:rPr>
          <w:rFonts w:ascii="Times New Roman" w:eastAsia="Times New Roman" w:hAnsi="Times New Roman" w:cs="Times New Roman"/>
          <w:sz w:val="24"/>
          <w:szCs w:val="24"/>
        </w:rPr>
        <w:t>Za prekršaje iz stavka 1. ovoga članka kaznit će se i odgovorna osoba u pravnoj osobi novčanom kaznom od 10.000,00 do 50.000,00 kuna.</w:t>
      </w:r>
    </w:p>
    <w:p w14:paraId="799C476E" w14:textId="468066C3" w:rsidR="001E6CA9" w:rsidRPr="002C3B57" w:rsidRDefault="001E6CA9">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 xml:space="preserve">(3) </w:t>
      </w:r>
      <w:r w:rsidR="00F2522B" w:rsidRPr="002C3B57">
        <w:rPr>
          <w:rFonts w:ascii="Times New Roman" w:eastAsia="Times New Roman" w:hAnsi="Times New Roman" w:cs="Times New Roman"/>
          <w:sz w:val="24"/>
          <w:szCs w:val="24"/>
        </w:rPr>
        <w:t>Za prekršaje iz stavka 1. ovoga članka kaznit će se trgovac – fizička osoba novčanom kaznom od 10.000,00 do 20.000,00 kuna.</w:t>
      </w:r>
    </w:p>
    <w:p w14:paraId="1FE68E4E" w14:textId="77777777" w:rsidR="00313453" w:rsidRPr="002C3B57" w:rsidRDefault="00313453">
      <w:pPr>
        <w:spacing w:after="48" w:line="240" w:lineRule="auto"/>
        <w:ind w:firstLine="408"/>
        <w:jc w:val="both"/>
        <w:textAlignment w:val="baseline"/>
        <w:rPr>
          <w:rFonts w:ascii="Times New Roman" w:eastAsia="Times New Roman" w:hAnsi="Times New Roman" w:cs="Times New Roman"/>
          <w:sz w:val="24"/>
          <w:szCs w:val="24"/>
        </w:rPr>
      </w:pPr>
    </w:p>
    <w:p w14:paraId="6AEE153C" w14:textId="13E6710E" w:rsidR="00B54FF6" w:rsidRPr="002C3B57" w:rsidRDefault="00767C6F" w:rsidP="00DC4804">
      <w:pPr>
        <w:spacing w:after="48" w:line="240" w:lineRule="auto"/>
        <w:jc w:val="center"/>
        <w:textAlignment w:val="baseline"/>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IV</w:t>
      </w:r>
      <w:r w:rsidR="005865B9" w:rsidRPr="002C3B57">
        <w:rPr>
          <w:rFonts w:ascii="Times New Roman" w:eastAsia="Times New Roman" w:hAnsi="Times New Roman" w:cs="Times New Roman"/>
          <w:sz w:val="24"/>
          <w:szCs w:val="24"/>
        </w:rPr>
        <w:t>. ZAVRŠNE ODREDBE</w:t>
      </w:r>
    </w:p>
    <w:p w14:paraId="4AB182E7" w14:textId="77777777" w:rsidR="00B54FF6" w:rsidRPr="002C3B57" w:rsidRDefault="00B54FF6">
      <w:pPr>
        <w:spacing w:before="34" w:after="48" w:line="240" w:lineRule="auto"/>
        <w:jc w:val="center"/>
        <w:textAlignment w:val="baseline"/>
        <w:rPr>
          <w:rFonts w:ascii="Times New Roman" w:eastAsia="Times New Roman" w:hAnsi="Times New Roman" w:cs="Times New Roman"/>
          <w:sz w:val="24"/>
          <w:szCs w:val="24"/>
        </w:rPr>
      </w:pPr>
    </w:p>
    <w:p w14:paraId="16F7A52C" w14:textId="10574D56" w:rsidR="00083307" w:rsidRPr="002C3B57" w:rsidRDefault="00083307">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F55B64" w:rsidRPr="002C3B57">
        <w:rPr>
          <w:rFonts w:ascii="Times New Roman" w:eastAsia="Times New Roman" w:hAnsi="Times New Roman" w:cs="Times New Roman"/>
          <w:b/>
          <w:sz w:val="24"/>
          <w:szCs w:val="24"/>
        </w:rPr>
        <w:t>2</w:t>
      </w:r>
      <w:r w:rsidR="002D2B1E" w:rsidRPr="002C3B57">
        <w:rPr>
          <w:rFonts w:ascii="Times New Roman" w:eastAsia="Times New Roman" w:hAnsi="Times New Roman" w:cs="Times New Roman"/>
          <w:b/>
          <w:sz w:val="24"/>
          <w:szCs w:val="24"/>
        </w:rPr>
        <w:t>3</w:t>
      </w:r>
      <w:r w:rsidRPr="002C3B57">
        <w:rPr>
          <w:rFonts w:ascii="Times New Roman" w:eastAsia="Times New Roman" w:hAnsi="Times New Roman" w:cs="Times New Roman"/>
          <w:b/>
          <w:sz w:val="24"/>
          <w:szCs w:val="24"/>
        </w:rPr>
        <w:t>.</w:t>
      </w:r>
    </w:p>
    <w:p w14:paraId="358846E0" w14:textId="77777777" w:rsidR="00083307" w:rsidRPr="002C3B57" w:rsidRDefault="00083307">
      <w:pPr>
        <w:spacing w:after="48" w:line="240" w:lineRule="auto"/>
        <w:ind w:firstLine="408"/>
        <w:jc w:val="both"/>
        <w:textAlignment w:val="baseline"/>
        <w:rPr>
          <w:rFonts w:ascii="Times New Roman" w:eastAsia="Times New Roman" w:hAnsi="Times New Roman" w:cs="Times New Roman"/>
          <w:sz w:val="24"/>
          <w:szCs w:val="24"/>
        </w:rPr>
      </w:pPr>
    </w:p>
    <w:p w14:paraId="3CB4A253" w14:textId="199122AE" w:rsidR="00E264C3" w:rsidRPr="002C3B57" w:rsidRDefault="00083307" w:rsidP="003C78F6">
      <w:pPr>
        <w:spacing w:line="240" w:lineRule="auto"/>
        <w:jc w:val="both"/>
        <w:rPr>
          <w:rFonts w:ascii="Times New Roman" w:eastAsia="Times New Roman" w:hAnsi="Times New Roman" w:cs="Times New Roman"/>
          <w:sz w:val="24"/>
          <w:szCs w:val="24"/>
          <w:lang w:eastAsia="hr-HR"/>
        </w:rPr>
      </w:pPr>
      <w:r w:rsidRPr="002C3B57">
        <w:rPr>
          <w:rFonts w:ascii="Times New Roman" w:eastAsia="Times New Roman" w:hAnsi="Times New Roman" w:cs="Times New Roman"/>
          <w:sz w:val="24"/>
          <w:szCs w:val="24"/>
        </w:rPr>
        <w:t xml:space="preserve">Danom stupanja na snagu ovoga Zakona prestaje važiti </w:t>
      </w:r>
      <w:r w:rsidRPr="002C3B57">
        <w:rPr>
          <w:rFonts w:ascii="Times New Roman" w:eastAsia="Times New Roman" w:hAnsi="Times New Roman" w:cs="Times New Roman"/>
          <w:sz w:val="24"/>
          <w:szCs w:val="24"/>
          <w:lang w:eastAsia="hr-HR"/>
        </w:rPr>
        <w:t>Uredba o</w:t>
      </w:r>
      <w:r w:rsidRPr="002C3B57">
        <w:rPr>
          <w:rFonts w:ascii="Times New Roman" w:eastAsia="Times New Roman" w:hAnsi="Times New Roman" w:cs="Times New Roman"/>
          <w:b/>
          <w:sz w:val="24"/>
          <w:szCs w:val="24"/>
          <w:lang w:eastAsia="hr-HR"/>
        </w:rPr>
        <w:t xml:space="preserve"> </w:t>
      </w:r>
      <w:r w:rsidRPr="002C3B57">
        <w:rPr>
          <w:rFonts w:ascii="Times New Roman" w:eastAsia="Times New Roman" w:hAnsi="Times New Roman" w:cs="Times New Roman"/>
          <w:sz w:val="24"/>
          <w:szCs w:val="24"/>
          <w:lang w:eastAsia="hr-HR"/>
        </w:rPr>
        <w:t>određivanju tijel</w:t>
      </w:r>
      <w:r w:rsidR="00024D02" w:rsidRPr="002C3B57">
        <w:rPr>
          <w:rFonts w:ascii="Times New Roman" w:eastAsia="Times New Roman" w:hAnsi="Times New Roman" w:cs="Times New Roman"/>
          <w:sz w:val="24"/>
          <w:szCs w:val="24"/>
          <w:lang w:eastAsia="hr-HR"/>
        </w:rPr>
        <w:t xml:space="preserve">a za provedbu Uredbe (EZ-a) br. </w:t>
      </w:r>
      <w:r w:rsidRPr="002C3B57">
        <w:rPr>
          <w:rFonts w:ascii="Times New Roman" w:eastAsia="Times New Roman" w:hAnsi="Times New Roman" w:cs="Times New Roman"/>
          <w:sz w:val="24"/>
          <w:szCs w:val="24"/>
          <w:lang w:eastAsia="hr-HR"/>
        </w:rPr>
        <w:t>2006/2004 Europskog parlamenta</w:t>
      </w:r>
      <w:r w:rsidR="00DF225F" w:rsidRPr="002C3B57">
        <w:rPr>
          <w:rFonts w:ascii="Times New Roman" w:eastAsia="Times New Roman" w:hAnsi="Times New Roman" w:cs="Times New Roman"/>
          <w:sz w:val="24"/>
          <w:szCs w:val="24"/>
          <w:lang w:eastAsia="hr-HR"/>
        </w:rPr>
        <w:t xml:space="preserve"> i Vijeća od 27. listopada 2004</w:t>
      </w:r>
      <w:r w:rsidR="003621BF" w:rsidRPr="002C3B57">
        <w:rPr>
          <w:rFonts w:ascii="Times New Roman" w:eastAsia="Times New Roman" w:hAnsi="Times New Roman" w:cs="Times New Roman"/>
          <w:sz w:val="24"/>
          <w:szCs w:val="24"/>
          <w:lang w:eastAsia="hr-HR"/>
        </w:rPr>
        <w:t>.</w:t>
      </w:r>
      <w:r w:rsidRPr="002C3B57">
        <w:rPr>
          <w:rFonts w:ascii="Times New Roman" w:eastAsia="Times New Roman" w:hAnsi="Times New Roman" w:cs="Times New Roman"/>
          <w:sz w:val="24"/>
          <w:szCs w:val="24"/>
          <w:lang w:eastAsia="hr-HR"/>
        </w:rPr>
        <w:t xml:space="preserve"> o suradnji između </w:t>
      </w:r>
      <w:r w:rsidRPr="002C3B57">
        <w:rPr>
          <w:rFonts w:ascii="Times New Roman" w:eastAsia="Times New Roman" w:hAnsi="Times New Roman" w:cs="Times New Roman"/>
          <w:sz w:val="24"/>
          <w:szCs w:val="24"/>
          <w:lang w:eastAsia="hr-HR"/>
        </w:rPr>
        <w:lastRenderedPageBreak/>
        <w:t>nacionalnih tijela odgovornih za provedbu propisa o zaštiti potrošača (Uredba o suradnji u zaštiti potroša</w:t>
      </w:r>
      <w:r w:rsidR="0051228F" w:rsidRPr="002C3B57">
        <w:rPr>
          <w:rFonts w:ascii="Times New Roman" w:eastAsia="Times New Roman" w:hAnsi="Times New Roman" w:cs="Times New Roman"/>
          <w:sz w:val="24"/>
          <w:szCs w:val="24"/>
          <w:lang w:eastAsia="hr-HR"/>
        </w:rPr>
        <w:t>ča)</w:t>
      </w:r>
      <w:r w:rsidR="00024D02" w:rsidRPr="002C3B57">
        <w:rPr>
          <w:rFonts w:ascii="Times New Roman" w:eastAsia="Times New Roman" w:hAnsi="Times New Roman" w:cs="Times New Roman"/>
          <w:sz w:val="24"/>
          <w:szCs w:val="24"/>
          <w:lang w:eastAsia="hr-HR"/>
        </w:rPr>
        <w:t xml:space="preserve"> (Narodne novine,</w:t>
      </w:r>
      <w:r w:rsidR="00716CFF" w:rsidRPr="002C3B57">
        <w:rPr>
          <w:rFonts w:ascii="Times New Roman" w:eastAsia="Times New Roman" w:hAnsi="Times New Roman" w:cs="Times New Roman"/>
          <w:sz w:val="24"/>
          <w:szCs w:val="24"/>
          <w:lang w:eastAsia="hr-HR"/>
        </w:rPr>
        <w:t xml:space="preserve"> br</w:t>
      </w:r>
      <w:r w:rsidR="00024D02" w:rsidRPr="002C3B57">
        <w:rPr>
          <w:rFonts w:ascii="Times New Roman" w:eastAsia="Times New Roman" w:hAnsi="Times New Roman" w:cs="Times New Roman"/>
          <w:sz w:val="24"/>
          <w:szCs w:val="24"/>
          <w:lang w:eastAsia="hr-HR"/>
        </w:rPr>
        <w:t>.</w:t>
      </w:r>
      <w:r w:rsidR="00716CFF" w:rsidRPr="002C3B57">
        <w:rPr>
          <w:rFonts w:ascii="Times New Roman" w:eastAsia="Times New Roman" w:hAnsi="Times New Roman" w:cs="Times New Roman"/>
          <w:sz w:val="24"/>
          <w:szCs w:val="24"/>
          <w:lang w:eastAsia="hr-HR"/>
        </w:rPr>
        <w:t xml:space="preserve"> 84/14, </w:t>
      </w:r>
      <w:r w:rsidR="009F7360" w:rsidRPr="002C3B57">
        <w:rPr>
          <w:rFonts w:ascii="Times New Roman" w:eastAsia="Times New Roman" w:hAnsi="Times New Roman" w:cs="Times New Roman"/>
          <w:sz w:val="24"/>
          <w:szCs w:val="24"/>
          <w:lang w:eastAsia="hr-HR"/>
        </w:rPr>
        <w:t xml:space="preserve">120/14, </w:t>
      </w:r>
      <w:r w:rsidR="00716CFF" w:rsidRPr="002C3B57">
        <w:rPr>
          <w:rFonts w:ascii="Times New Roman" w:eastAsia="Times New Roman" w:hAnsi="Times New Roman" w:cs="Times New Roman"/>
          <w:sz w:val="24"/>
          <w:szCs w:val="24"/>
          <w:lang w:eastAsia="hr-HR"/>
        </w:rPr>
        <w:t>68/18 i 39/19)</w:t>
      </w:r>
      <w:r w:rsidR="0051228F" w:rsidRPr="002C3B57">
        <w:rPr>
          <w:rFonts w:ascii="Times New Roman" w:eastAsia="Times New Roman" w:hAnsi="Times New Roman" w:cs="Times New Roman"/>
          <w:sz w:val="24"/>
          <w:szCs w:val="24"/>
          <w:lang w:eastAsia="hr-HR"/>
        </w:rPr>
        <w:t>.</w:t>
      </w:r>
    </w:p>
    <w:p w14:paraId="78C42616" w14:textId="674D7FC2" w:rsidR="000A6E0E" w:rsidRPr="002C3B57" w:rsidRDefault="000A6E0E" w:rsidP="00C54815">
      <w:pPr>
        <w:spacing w:before="34" w:after="48" w:line="240" w:lineRule="auto"/>
        <w:jc w:val="center"/>
        <w:textAlignment w:val="baseline"/>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 xml:space="preserve">Članak </w:t>
      </w:r>
      <w:r w:rsidR="00CD63C7" w:rsidRPr="002C3B57">
        <w:rPr>
          <w:rFonts w:ascii="Times New Roman" w:eastAsia="Times New Roman" w:hAnsi="Times New Roman" w:cs="Times New Roman"/>
          <w:b/>
          <w:sz w:val="24"/>
          <w:szCs w:val="24"/>
        </w:rPr>
        <w:t>2</w:t>
      </w:r>
      <w:r w:rsidR="002D2B1E" w:rsidRPr="002C3B57">
        <w:rPr>
          <w:rFonts w:ascii="Times New Roman" w:eastAsia="Times New Roman" w:hAnsi="Times New Roman" w:cs="Times New Roman"/>
          <w:b/>
          <w:sz w:val="24"/>
          <w:szCs w:val="24"/>
        </w:rPr>
        <w:t>4</w:t>
      </w:r>
      <w:r w:rsidRPr="002C3B57">
        <w:rPr>
          <w:rFonts w:ascii="Times New Roman" w:eastAsia="Times New Roman" w:hAnsi="Times New Roman" w:cs="Times New Roman"/>
          <w:b/>
          <w:sz w:val="24"/>
          <w:szCs w:val="24"/>
        </w:rPr>
        <w:t>.</w:t>
      </w:r>
    </w:p>
    <w:p w14:paraId="17F61554" w14:textId="77777777" w:rsidR="007919C0" w:rsidRPr="002C3B57" w:rsidRDefault="007919C0" w:rsidP="009A1184">
      <w:pPr>
        <w:spacing w:before="34" w:after="48" w:line="240" w:lineRule="auto"/>
        <w:jc w:val="center"/>
        <w:textAlignment w:val="baseline"/>
        <w:rPr>
          <w:rFonts w:ascii="Times New Roman" w:eastAsia="Times New Roman" w:hAnsi="Times New Roman" w:cs="Times New Roman"/>
          <w:sz w:val="24"/>
          <w:szCs w:val="24"/>
        </w:rPr>
      </w:pPr>
    </w:p>
    <w:p w14:paraId="569CEA64" w14:textId="515A47FD" w:rsidR="001E0FA2" w:rsidRPr="002C3B57" w:rsidRDefault="008906A4" w:rsidP="008906A4">
      <w:pPr>
        <w:spacing w:line="240" w:lineRule="auto"/>
        <w:jc w:val="both"/>
        <w:rPr>
          <w:rFonts w:ascii="Times New Roman" w:eastAsia="Times New Roman" w:hAnsi="Times New Roman" w:cs="Times New Roman"/>
          <w:color w:val="231F20"/>
          <w:sz w:val="24"/>
          <w:szCs w:val="24"/>
        </w:rPr>
      </w:pPr>
      <w:r w:rsidRPr="002C3B57">
        <w:rPr>
          <w:rFonts w:ascii="Times New Roman" w:eastAsia="Times New Roman" w:hAnsi="Times New Roman" w:cs="Times New Roman"/>
          <w:sz w:val="24"/>
          <w:szCs w:val="24"/>
        </w:rPr>
        <w:t>Ovaj Zakon stupa na snagu osmog</w:t>
      </w:r>
      <w:r w:rsidR="00B02340" w:rsidRPr="002C3B57">
        <w:rPr>
          <w:rFonts w:ascii="Times New Roman" w:eastAsia="Times New Roman" w:hAnsi="Times New Roman" w:cs="Times New Roman"/>
          <w:sz w:val="24"/>
          <w:szCs w:val="24"/>
        </w:rPr>
        <w:t>a</w:t>
      </w:r>
      <w:r w:rsidRPr="002C3B57">
        <w:rPr>
          <w:rFonts w:ascii="Times New Roman" w:eastAsia="Times New Roman" w:hAnsi="Times New Roman" w:cs="Times New Roman"/>
          <w:sz w:val="24"/>
          <w:szCs w:val="24"/>
        </w:rPr>
        <w:t xml:space="preserve"> dana od objave</w:t>
      </w:r>
      <w:r w:rsidR="000D20CE" w:rsidRPr="002C3B57">
        <w:rPr>
          <w:rFonts w:ascii="Times New Roman" w:eastAsia="Times New Roman" w:hAnsi="Times New Roman" w:cs="Times New Roman"/>
          <w:sz w:val="24"/>
          <w:szCs w:val="24"/>
        </w:rPr>
        <w:t xml:space="preserve"> u Narodnim n</w:t>
      </w:r>
      <w:r w:rsidR="0095005E" w:rsidRPr="002C3B57">
        <w:rPr>
          <w:rFonts w:ascii="Times New Roman" w:eastAsia="Times New Roman" w:hAnsi="Times New Roman" w:cs="Times New Roman"/>
          <w:sz w:val="24"/>
          <w:szCs w:val="24"/>
        </w:rPr>
        <w:t>ovinama</w:t>
      </w:r>
      <w:r w:rsidR="00BA5B03" w:rsidRPr="002C3B57">
        <w:rPr>
          <w:rFonts w:ascii="Times New Roman" w:eastAsia="Times New Roman" w:hAnsi="Times New Roman" w:cs="Times New Roman"/>
          <w:sz w:val="24"/>
          <w:szCs w:val="24"/>
        </w:rPr>
        <w:t>.</w:t>
      </w:r>
      <w:r w:rsidR="003E3A60" w:rsidRPr="002C3B57">
        <w:rPr>
          <w:rFonts w:ascii="Times New Roman" w:eastAsia="Times New Roman" w:hAnsi="Times New Roman" w:cs="Times New Roman"/>
          <w:color w:val="231F20"/>
          <w:sz w:val="24"/>
          <w:szCs w:val="24"/>
        </w:rPr>
        <w:br w:type="page"/>
      </w:r>
    </w:p>
    <w:p w14:paraId="0A2017C3" w14:textId="6CD4A6B0" w:rsidR="00770211" w:rsidRDefault="00770211" w:rsidP="00DC4804">
      <w:pPr>
        <w:tabs>
          <w:tab w:val="left" w:pos="284"/>
        </w:tabs>
        <w:spacing w:after="0" w:line="240" w:lineRule="auto"/>
        <w:jc w:val="center"/>
        <w:rPr>
          <w:rFonts w:ascii="Times New Roman" w:hAnsi="Times New Roman" w:cs="Times New Roman"/>
          <w:b/>
          <w:sz w:val="24"/>
          <w:szCs w:val="24"/>
        </w:rPr>
      </w:pPr>
      <w:r w:rsidRPr="002C3B57">
        <w:rPr>
          <w:rFonts w:ascii="Times New Roman" w:hAnsi="Times New Roman" w:cs="Times New Roman"/>
          <w:b/>
          <w:sz w:val="24"/>
          <w:szCs w:val="24"/>
        </w:rPr>
        <w:lastRenderedPageBreak/>
        <w:t>O</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B</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R</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A</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Z</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L</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O</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Ž</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E</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N</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J</w:t>
      </w:r>
      <w:r w:rsidR="00CB1715">
        <w:rPr>
          <w:rFonts w:ascii="Times New Roman" w:hAnsi="Times New Roman" w:cs="Times New Roman"/>
          <w:b/>
          <w:sz w:val="24"/>
          <w:szCs w:val="24"/>
        </w:rPr>
        <w:t xml:space="preserve"> </w:t>
      </w:r>
      <w:r w:rsidRPr="002C3B57">
        <w:rPr>
          <w:rFonts w:ascii="Times New Roman" w:hAnsi="Times New Roman" w:cs="Times New Roman"/>
          <w:b/>
          <w:sz w:val="24"/>
          <w:szCs w:val="24"/>
        </w:rPr>
        <w:t>E</w:t>
      </w:r>
    </w:p>
    <w:p w14:paraId="350B9B1C" w14:textId="77777777" w:rsidR="001A482F" w:rsidRDefault="001A482F" w:rsidP="00DC4804">
      <w:pPr>
        <w:tabs>
          <w:tab w:val="left" w:pos="284"/>
        </w:tabs>
        <w:spacing w:after="0" w:line="240" w:lineRule="auto"/>
        <w:jc w:val="center"/>
        <w:rPr>
          <w:rFonts w:ascii="Times New Roman" w:hAnsi="Times New Roman" w:cs="Times New Roman"/>
          <w:b/>
          <w:sz w:val="24"/>
          <w:szCs w:val="24"/>
        </w:rPr>
      </w:pPr>
    </w:p>
    <w:p w14:paraId="7CD3B5AF" w14:textId="1A5B4596" w:rsidR="00534E63" w:rsidRDefault="00534E63" w:rsidP="00DC4804">
      <w:pPr>
        <w:tabs>
          <w:tab w:val="left" w:pos="284"/>
        </w:tabs>
        <w:spacing w:after="0" w:line="240" w:lineRule="auto"/>
        <w:jc w:val="center"/>
        <w:rPr>
          <w:rFonts w:ascii="Times New Roman" w:hAnsi="Times New Roman" w:cs="Times New Roman"/>
          <w:b/>
          <w:sz w:val="24"/>
          <w:szCs w:val="24"/>
        </w:rPr>
      </w:pPr>
    </w:p>
    <w:p w14:paraId="05B1D429" w14:textId="13990D05" w:rsidR="00534E63" w:rsidRPr="00534E63" w:rsidRDefault="00534E63" w:rsidP="00534E63">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I. RAZLOZI ZBOG KOJIH SE ZAKON DONOSI</w:t>
      </w:r>
    </w:p>
    <w:p w14:paraId="1224D688" w14:textId="77777777" w:rsidR="00534E63" w:rsidRPr="002C3B57" w:rsidRDefault="00534E63" w:rsidP="00534E63">
      <w:pPr>
        <w:autoSpaceDE w:val="0"/>
        <w:autoSpaceDN w:val="0"/>
        <w:adjustRightInd w:val="0"/>
        <w:spacing w:after="0" w:line="240" w:lineRule="auto"/>
        <w:ind w:left="705" w:hanging="705"/>
        <w:jc w:val="both"/>
        <w:rPr>
          <w:rFonts w:ascii="Times New Roman" w:hAnsi="Times New Roman" w:cs="Times New Roman"/>
          <w:bCs/>
          <w:sz w:val="24"/>
          <w:szCs w:val="24"/>
        </w:rPr>
      </w:pPr>
    </w:p>
    <w:p w14:paraId="2A46DB44" w14:textId="77777777" w:rsidR="00534E63" w:rsidRPr="002C3B57" w:rsidRDefault="00534E63" w:rsidP="00534E63">
      <w:pPr>
        <w:spacing w:after="0" w:line="240" w:lineRule="auto"/>
        <w:jc w:val="both"/>
        <w:rPr>
          <w:rFonts w:ascii="Times New Roman" w:hAnsi="Times New Roman" w:cs="Times New Roman"/>
          <w:bCs/>
          <w:sz w:val="24"/>
          <w:szCs w:val="24"/>
        </w:rPr>
      </w:pPr>
      <w:r w:rsidRPr="002C3B57">
        <w:rPr>
          <w:rFonts w:ascii="Times New Roman" w:hAnsi="Times New Roman" w:cs="Times New Roman"/>
          <w:bCs/>
          <w:sz w:val="24"/>
          <w:szCs w:val="24"/>
        </w:rPr>
        <w:tab/>
        <w:t>Uredbom (EZ) br. 2006/2004 Europskog parlamenta i Vijeća od 27. listopada 2004. o suradnji između nacionalnih tijela odgovornih za provedbu zakona o zaštiti potrošača (u daljnjem tekstu: Uredba (EZ) br. 2006/2004) predviđaju se usklađena pravila i postupci za olakšavanje suradnje između nacionalnih tijela koja su odgovorna za izvršavanje prekograničnih propisa o  zaštiti potrošača. Člankom 21.a Uredbe (EZ) br. 2006/2004 predviđa se preispitivanje djelotvornosti te uredbe i njezinih operativnih mehanizama. Nakon takvog preispitivanja i analize, Europska komisija je zaključila da Uredba (EZ) br. 2006/2004 nije dostatna za djelotvorno suočavanje s izazovima izvršavanja na jedinstvenom tržištu, uključujući izazove jedinstvenog digitalnog tržišta.</w:t>
      </w:r>
    </w:p>
    <w:p w14:paraId="7B568F50" w14:textId="77777777" w:rsidR="00534E63" w:rsidRPr="002C3B57" w:rsidRDefault="00534E63" w:rsidP="00534E63">
      <w:pPr>
        <w:spacing w:after="0" w:line="240" w:lineRule="auto"/>
        <w:jc w:val="both"/>
        <w:rPr>
          <w:rFonts w:ascii="Times New Roman" w:hAnsi="Times New Roman" w:cs="Times New Roman"/>
          <w:bCs/>
          <w:sz w:val="24"/>
          <w:szCs w:val="24"/>
        </w:rPr>
      </w:pPr>
    </w:p>
    <w:p w14:paraId="42C4DCD2" w14:textId="4C97D000" w:rsidR="00534E63" w:rsidRPr="002C3B57" w:rsidRDefault="00534E63" w:rsidP="00534E63">
      <w:pPr>
        <w:spacing w:after="0" w:line="240" w:lineRule="auto"/>
        <w:jc w:val="both"/>
        <w:rPr>
          <w:rFonts w:ascii="Times New Roman" w:hAnsi="Times New Roman" w:cs="Times New Roman"/>
          <w:bCs/>
          <w:sz w:val="24"/>
          <w:szCs w:val="24"/>
        </w:rPr>
      </w:pPr>
      <w:r w:rsidRPr="002C3B57">
        <w:rPr>
          <w:rFonts w:ascii="Times New Roman" w:hAnsi="Times New Roman" w:cs="Times New Roman"/>
          <w:bCs/>
          <w:sz w:val="24"/>
          <w:szCs w:val="24"/>
        </w:rPr>
        <w:tab/>
        <w:t>Kako bi se osigurala veća razina usklađenosti koja uključuje učinkovitu suradnju u izvršavanju propisa o zaštiti potrošača među nadležnim javnim tijelima, donesena je Uredba (EU) 2017/2394 Europskog parlamenta i Vijeća od 12. prosinca 2017. o suradnji između nacionalnih tijela odgovornih za izvršavanje propisa o zaštiti potrošača i o stavljanju izvan snage Uredbe (EZ) br. 2006/2004 (u daljnjem tekstu: Uredba), koja se primjenjuje od 17. siječnja 2020. godine, kada se Uredba (EZ) br. 2006/2004 stavlja izvan snage.</w:t>
      </w:r>
    </w:p>
    <w:p w14:paraId="155843FA" w14:textId="77777777" w:rsidR="00534E63" w:rsidRPr="002C3B57" w:rsidRDefault="00534E63" w:rsidP="00534E63">
      <w:pPr>
        <w:spacing w:after="0" w:line="240" w:lineRule="auto"/>
        <w:jc w:val="both"/>
        <w:rPr>
          <w:rFonts w:ascii="Times New Roman" w:hAnsi="Times New Roman" w:cs="Times New Roman"/>
          <w:bCs/>
          <w:sz w:val="24"/>
          <w:szCs w:val="24"/>
        </w:rPr>
      </w:pPr>
    </w:p>
    <w:p w14:paraId="76347F92" w14:textId="0EE7FCB4" w:rsidR="00534E63" w:rsidRDefault="00534E63" w:rsidP="00534E63">
      <w:pPr>
        <w:spacing w:after="0" w:line="240" w:lineRule="auto"/>
        <w:jc w:val="both"/>
        <w:rPr>
          <w:rFonts w:ascii="Times New Roman" w:hAnsi="Times New Roman" w:cs="Times New Roman"/>
          <w:bCs/>
          <w:sz w:val="24"/>
          <w:szCs w:val="24"/>
        </w:rPr>
      </w:pPr>
      <w:r w:rsidRPr="002C3B57">
        <w:rPr>
          <w:rFonts w:ascii="Times New Roman" w:hAnsi="Times New Roman" w:cs="Times New Roman"/>
          <w:bCs/>
          <w:sz w:val="24"/>
          <w:szCs w:val="24"/>
        </w:rPr>
        <w:t xml:space="preserve">             U cilju neometanog funkcioniranja unutarnjeg tržišta nužno je osigurati međusobnu suradnju nadležnih tijela, ali i suradnju nadležnih tijela s ostalim javnopravnim tijelima, a sve kako bi se spriječilo kršenje ili mogućnost kršenja propisa kojima se štite prava i interesi potrošača.</w:t>
      </w:r>
    </w:p>
    <w:p w14:paraId="74D65171" w14:textId="101764F2" w:rsidR="00870BC4" w:rsidRDefault="00870BC4" w:rsidP="00534E63">
      <w:pPr>
        <w:spacing w:after="0" w:line="240" w:lineRule="auto"/>
        <w:jc w:val="both"/>
        <w:rPr>
          <w:rFonts w:ascii="Times New Roman" w:hAnsi="Times New Roman" w:cs="Times New Roman"/>
          <w:bCs/>
          <w:sz w:val="24"/>
          <w:szCs w:val="24"/>
        </w:rPr>
      </w:pPr>
    </w:p>
    <w:p w14:paraId="6C885EB8" w14:textId="46ED33FD" w:rsidR="00870BC4" w:rsidRDefault="00870BC4" w:rsidP="00534E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Slijedom svega navedenog</w:t>
      </w:r>
      <w:r w:rsidRPr="00870BC4">
        <w:rPr>
          <w:rFonts w:ascii="Times New Roman" w:hAnsi="Times New Roman" w:cs="Times New Roman"/>
          <w:bCs/>
          <w:sz w:val="24"/>
          <w:szCs w:val="24"/>
        </w:rPr>
        <w:t xml:space="preserve">, Konačnim prijedlogom zakona </w:t>
      </w:r>
      <w:r w:rsidRPr="002C3B57">
        <w:rPr>
          <w:rFonts w:ascii="Times New Roman" w:eastAsia="Calibri" w:hAnsi="Times New Roman" w:cs="Times New Roman"/>
          <w:sz w:val="24"/>
          <w:szCs w:val="24"/>
        </w:rPr>
        <w:t xml:space="preserve">o provedbi Uredbe </w:t>
      </w:r>
      <w:r w:rsidRPr="002C3B57">
        <w:rPr>
          <w:rFonts w:ascii="Times New Roman" w:hAnsi="Times New Roman" w:cs="Times New Roman"/>
          <w:bCs/>
          <w:sz w:val="24"/>
          <w:szCs w:val="24"/>
        </w:rPr>
        <w:t xml:space="preserve">(EU) 2017/2394 Europskog parlamenta i Vijeća od 12. prosinca 2017. o suradnji između nacionalnih tijela odgovornih </w:t>
      </w:r>
      <w:r w:rsidRPr="002C3B57">
        <w:rPr>
          <w:rFonts w:ascii="Times New Roman" w:hAnsi="Times New Roman" w:cs="Times New Roman"/>
          <w:bCs/>
          <w:sz w:val="24"/>
          <w:szCs w:val="24"/>
        </w:rPr>
        <w:lastRenderedPageBreak/>
        <w:t xml:space="preserve">za izvršavanje propisa o zaštiti potrošača i o stavljanju izvan snage Uredbe (EZ) br. 2006/2004 (u daljnjem tekstu: </w:t>
      </w:r>
      <w:r>
        <w:rPr>
          <w:rFonts w:ascii="Times New Roman" w:hAnsi="Times New Roman" w:cs="Times New Roman"/>
          <w:bCs/>
          <w:sz w:val="24"/>
          <w:szCs w:val="24"/>
        </w:rPr>
        <w:t>Konačni p</w:t>
      </w:r>
      <w:r w:rsidRPr="002C3B57">
        <w:rPr>
          <w:rFonts w:ascii="Times New Roman" w:hAnsi="Times New Roman" w:cs="Times New Roman"/>
          <w:bCs/>
          <w:sz w:val="24"/>
          <w:szCs w:val="24"/>
        </w:rPr>
        <w:t>rijedlog zakona)</w:t>
      </w:r>
      <w:r>
        <w:rPr>
          <w:rFonts w:ascii="Times New Roman" w:hAnsi="Times New Roman" w:cs="Times New Roman"/>
          <w:bCs/>
          <w:sz w:val="24"/>
          <w:szCs w:val="24"/>
        </w:rPr>
        <w:t xml:space="preserve"> osigurat će se uvjeti za </w:t>
      </w:r>
      <w:r w:rsidRPr="00870BC4">
        <w:rPr>
          <w:rFonts w:ascii="Times New Roman" w:hAnsi="Times New Roman" w:cs="Times New Roman"/>
          <w:bCs/>
          <w:sz w:val="24"/>
          <w:szCs w:val="24"/>
        </w:rPr>
        <w:t xml:space="preserve"> </w:t>
      </w:r>
      <w:r>
        <w:rPr>
          <w:rFonts w:ascii="Times New Roman" w:hAnsi="Times New Roman" w:cs="Times New Roman"/>
          <w:bCs/>
          <w:sz w:val="24"/>
          <w:szCs w:val="24"/>
        </w:rPr>
        <w:t xml:space="preserve">adekvatnu provedbu Uredbe </w:t>
      </w:r>
      <w:r w:rsidRPr="002C3B57">
        <w:rPr>
          <w:rFonts w:ascii="Times New Roman" w:hAnsi="Times New Roman" w:cs="Times New Roman"/>
          <w:bCs/>
          <w:sz w:val="24"/>
          <w:szCs w:val="24"/>
        </w:rPr>
        <w:t>(EU) 2017/2394</w:t>
      </w:r>
      <w:r w:rsidRPr="00870BC4">
        <w:rPr>
          <w:rFonts w:ascii="Times New Roman" w:hAnsi="Times New Roman" w:cs="Times New Roman"/>
          <w:bCs/>
          <w:sz w:val="24"/>
          <w:szCs w:val="24"/>
        </w:rPr>
        <w:t>,</w:t>
      </w:r>
      <w:r>
        <w:rPr>
          <w:rFonts w:ascii="Times New Roman" w:hAnsi="Times New Roman" w:cs="Times New Roman"/>
          <w:bCs/>
          <w:sz w:val="24"/>
          <w:szCs w:val="24"/>
        </w:rPr>
        <w:t xml:space="preserve"> što će za posljedicu imati jačanje postojećeg sustava suradnje nacionalnih nadležnih tijela </w:t>
      </w:r>
      <w:r w:rsidRPr="002C3B57">
        <w:rPr>
          <w:rFonts w:ascii="Times New Roman" w:hAnsi="Times New Roman" w:cs="Times New Roman"/>
          <w:bCs/>
          <w:sz w:val="24"/>
          <w:szCs w:val="24"/>
        </w:rPr>
        <w:t>odgovornih za izvršavanje propisa o zaštiti potrošača</w:t>
      </w:r>
      <w:r>
        <w:rPr>
          <w:rFonts w:ascii="Times New Roman" w:hAnsi="Times New Roman" w:cs="Times New Roman"/>
          <w:bCs/>
          <w:sz w:val="24"/>
          <w:szCs w:val="24"/>
        </w:rPr>
        <w:t xml:space="preserve"> u slučajevima kršenja potrošačkih prava koja s obuhvaćena Uredbom </w:t>
      </w:r>
      <w:r w:rsidRPr="002C3B57">
        <w:rPr>
          <w:rFonts w:ascii="Times New Roman" w:hAnsi="Times New Roman" w:cs="Times New Roman"/>
          <w:bCs/>
          <w:sz w:val="24"/>
          <w:szCs w:val="24"/>
        </w:rPr>
        <w:t>(EU) 2017/2394</w:t>
      </w:r>
      <w:r w:rsidRPr="00870BC4">
        <w:rPr>
          <w:rFonts w:ascii="Times New Roman" w:hAnsi="Times New Roman" w:cs="Times New Roman"/>
          <w:bCs/>
          <w:sz w:val="24"/>
          <w:szCs w:val="24"/>
        </w:rPr>
        <w:t>.</w:t>
      </w:r>
      <w:r w:rsidR="004A06BF">
        <w:rPr>
          <w:rFonts w:ascii="Times New Roman" w:hAnsi="Times New Roman" w:cs="Times New Roman"/>
          <w:bCs/>
          <w:sz w:val="24"/>
          <w:szCs w:val="24"/>
        </w:rPr>
        <w:t xml:space="preserve"> </w:t>
      </w:r>
      <w:r w:rsidR="004A06BF" w:rsidRPr="004A06BF">
        <w:rPr>
          <w:rFonts w:ascii="Times New Roman" w:hAnsi="Times New Roman" w:cs="Times New Roman"/>
          <w:bCs/>
          <w:sz w:val="24"/>
          <w:szCs w:val="24"/>
        </w:rPr>
        <w:t>Osim toga, uklanjanjem prepreka u pre</w:t>
      </w:r>
      <w:r w:rsidR="00A245A2">
        <w:rPr>
          <w:rFonts w:ascii="Times New Roman" w:hAnsi="Times New Roman" w:cs="Times New Roman"/>
          <w:bCs/>
          <w:sz w:val="24"/>
          <w:szCs w:val="24"/>
        </w:rPr>
        <w:t>kograničnoj trgovini donošenjem</w:t>
      </w:r>
      <w:r w:rsidR="004A06BF">
        <w:rPr>
          <w:rFonts w:ascii="Times New Roman" w:hAnsi="Times New Roman" w:cs="Times New Roman"/>
          <w:bCs/>
          <w:sz w:val="24"/>
          <w:szCs w:val="24"/>
        </w:rPr>
        <w:t xml:space="preserve"> Konačn</w:t>
      </w:r>
      <w:r w:rsidR="00A245A2">
        <w:rPr>
          <w:rFonts w:ascii="Times New Roman" w:hAnsi="Times New Roman" w:cs="Times New Roman"/>
          <w:bCs/>
          <w:sz w:val="24"/>
          <w:szCs w:val="24"/>
        </w:rPr>
        <w:t>og</w:t>
      </w:r>
      <w:r w:rsidR="004A06BF">
        <w:rPr>
          <w:rFonts w:ascii="Times New Roman" w:hAnsi="Times New Roman" w:cs="Times New Roman"/>
          <w:bCs/>
          <w:sz w:val="24"/>
          <w:szCs w:val="24"/>
        </w:rPr>
        <w:t xml:space="preserve"> prijedlog</w:t>
      </w:r>
      <w:r w:rsidR="00A245A2">
        <w:rPr>
          <w:rFonts w:ascii="Times New Roman" w:hAnsi="Times New Roman" w:cs="Times New Roman"/>
          <w:bCs/>
          <w:sz w:val="24"/>
          <w:szCs w:val="24"/>
        </w:rPr>
        <w:t>a</w:t>
      </w:r>
      <w:r w:rsidR="004A06BF">
        <w:rPr>
          <w:rFonts w:ascii="Times New Roman" w:hAnsi="Times New Roman" w:cs="Times New Roman"/>
          <w:bCs/>
          <w:sz w:val="24"/>
          <w:szCs w:val="24"/>
        </w:rPr>
        <w:t xml:space="preserve"> zakona doprinijet će</w:t>
      </w:r>
      <w:r w:rsidR="004A06BF" w:rsidRPr="004A06BF">
        <w:rPr>
          <w:rFonts w:ascii="Times New Roman" w:hAnsi="Times New Roman" w:cs="Times New Roman"/>
          <w:bCs/>
          <w:sz w:val="24"/>
          <w:szCs w:val="24"/>
        </w:rPr>
        <w:t xml:space="preserve"> </w:t>
      </w:r>
      <w:r w:rsidR="00962B4F">
        <w:rPr>
          <w:rFonts w:ascii="Times New Roman" w:hAnsi="Times New Roman" w:cs="Times New Roman"/>
          <w:bCs/>
          <w:sz w:val="24"/>
          <w:szCs w:val="24"/>
        </w:rPr>
        <w:t xml:space="preserve">se </w:t>
      </w:r>
      <w:r w:rsidR="004A06BF">
        <w:rPr>
          <w:rFonts w:ascii="Times New Roman" w:hAnsi="Times New Roman" w:cs="Times New Roman"/>
          <w:bCs/>
          <w:sz w:val="24"/>
          <w:szCs w:val="24"/>
        </w:rPr>
        <w:t xml:space="preserve">povećanju </w:t>
      </w:r>
      <w:r w:rsidR="004A06BF" w:rsidRPr="004A06BF">
        <w:rPr>
          <w:rFonts w:ascii="Times New Roman" w:hAnsi="Times New Roman" w:cs="Times New Roman"/>
          <w:bCs/>
          <w:sz w:val="24"/>
          <w:szCs w:val="24"/>
        </w:rPr>
        <w:t xml:space="preserve">povjerenja u e-trgovinu u Europskoj uniji, odnosno povećanju prekograničnih transakcija, te zaštiti </w:t>
      </w:r>
      <w:r w:rsidR="00354AA1">
        <w:rPr>
          <w:rFonts w:ascii="Times New Roman" w:hAnsi="Times New Roman" w:cs="Times New Roman"/>
          <w:bCs/>
          <w:sz w:val="24"/>
          <w:szCs w:val="24"/>
        </w:rPr>
        <w:t xml:space="preserve">potrošača ali i zaštiti </w:t>
      </w:r>
      <w:r w:rsidR="004A06BF" w:rsidRPr="004A06BF">
        <w:rPr>
          <w:rFonts w:ascii="Times New Roman" w:hAnsi="Times New Roman" w:cs="Times New Roman"/>
          <w:bCs/>
          <w:sz w:val="24"/>
          <w:szCs w:val="24"/>
        </w:rPr>
        <w:t>tržišnog natjecanja, čime će se pružiti poticajno okruženje za gospodarski rast unutar jedinstvenog tržišta Europske unije.</w:t>
      </w:r>
    </w:p>
    <w:p w14:paraId="308254E3" w14:textId="77777777" w:rsidR="006246EF" w:rsidRDefault="006246EF" w:rsidP="00534E63">
      <w:pPr>
        <w:spacing w:after="0" w:line="240" w:lineRule="auto"/>
        <w:jc w:val="both"/>
        <w:rPr>
          <w:rFonts w:ascii="Times New Roman" w:hAnsi="Times New Roman" w:cs="Times New Roman"/>
          <w:bCs/>
          <w:sz w:val="24"/>
          <w:szCs w:val="24"/>
        </w:rPr>
      </w:pPr>
    </w:p>
    <w:p w14:paraId="6E66D7FC" w14:textId="2EF8A3B1" w:rsidR="005470FA" w:rsidRDefault="005470FA" w:rsidP="00534E63">
      <w:pPr>
        <w:spacing w:after="0" w:line="240" w:lineRule="auto"/>
        <w:jc w:val="both"/>
        <w:rPr>
          <w:rFonts w:ascii="Times New Roman" w:hAnsi="Times New Roman" w:cs="Times New Roman"/>
          <w:bCs/>
          <w:sz w:val="24"/>
          <w:szCs w:val="24"/>
        </w:rPr>
      </w:pPr>
    </w:p>
    <w:p w14:paraId="68A637EC" w14:textId="5139C167" w:rsidR="005470FA" w:rsidRPr="005470FA" w:rsidRDefault="005470FA" w:rsidP="005470FA">
      <w:pPr>
        <w:spacing w:after="0" w:line="240" w:lineRule="auto"/>
        <w:rPr>
          <w:rFonts w:ascii="Times New Roman" w:eastAsiaTheme="minorEastAsia" w:hAnsi="Times New Roman" w:cs="Times New Roman"/>
          <w:b/>
          <w:bCs/>
          <w:sz w:val="24"/>
          <w:szCs w:val="24"/>
          <w:lang w:eastAsia="hr-HR"/>
        </w:rPr>
      </w:pPr>
      <w:r>
        <w:rPr>
          <w:rFonts w:ascii="Times New Roman" w:eastAsiaTheme="minorEastAsia" w:hAnsi="Times New Roman" w:cs="Times New Roman"/>
          <w:b/>
          <w:bCs/>
          <w:sz w:val="24"/>
          <w:szCs w:val="24"/>
          <w:lang w:eastAsia="hr-HR"/>
        </w:rPr>
        <w:t xml:space="preserve">II. </w:t>
      </w:r>
      <w:r w:rsidRPr="005470FA">
        <w:rPr>
          <w:rFonts w:ascii="Times New Roman" w:eastAsiaTheme="minorEastAsia" w:hAnsi="Times New Roman" w:cs="Times New Roman"/>
          <w:b/>
          <w:bCs/>
          <w:sz w:val="24"/>
          <w:szCs w:val="24"/>
          <w:lang w:eastAsia="hr-HR"/>
        </w:rPr>
        <w:t>PITANJA KOJA SE ZAKONOM UREĐUJU</w:t>
      </w:r>
    </w:p>
    <w:p w14:paraId="13AC7C9E" w14:textId="77777777" w:rsidR="005470FA" w:rsidRPr="002C3B57" w:rsidRDefault="005470FA" w:rsidP="00534E63">
      <w:pPr>
        <w:spacing w:after="0" w:line="240" w:lineRule="auto"/>
        <w:jc w:val="both"/>
        <w:rPr>
          <w:rFonts w:ascii="Times New Roman" w:hAnsi="Times New Roman" w:cs="Times New Roman"/>
          <w:bCs/>
          <w:sz w:val="24"/>
          <w:szCs w:val="24"/>
        </w:rPr>
      </w:pPr>
    </w:p>
    <w:p w14:paraId="570EF541" w14:textId="7F25A580" w:rsidR="00534E63" w:rsidRDefault="00654F5B" w:rsidP="00534E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654F5B">
        <w:rPr>
          <w:rFonts w:ascii="Times New Roman" w:hAnsi="Times New Roman" w:cs="Times New Roman"/>
          <w:bCs/>
          <w:sz w:val="24"/>
          <w:szCs w:val="24"/>
        </w:rPr>
        <w:t>Pitanja koja se žele urediti Konačnim prijedlogom zakona</w:t>
      </w:r>
      <w:r>
        <w:rPr>
          <w:rFonts w:ascii="Times New Roman" w:hAnsi="Times New Roman" w:cs="Times New Roman"/>
          <w:bCs/>
          <w:sz w:val="24"/>
          <w:szCs w:val="24"/>
        </w:rPr>
        <w:t xml:space="preserve"> su sljedeća</w:t>
      </w:r>
      <w:r w:rsidRPr="00654F5B">
        <w:rPr>
          <w:rFonts w:ascii="Times New Roman" w:hAnsi="Times New Roman" w:cs="Times New Roman"/>
          <w:bCs/>
          <w:sz w:val="24"/>
          <w:szCs w:val="24"/>
        </w:rPr>
        <w:t>:</w:t>
      </w:r>
    </w:p>
    <w:p w14:paraId="033040A9" w14:textId="77777777" w:rsidR="00654F5B" w:rsidRPr="002C3B57" w:rsidRDefault="00654F5B" w:rsidP="00534E63">
      <w:pPr>
        <w:spacing w:after="0" w:line="240" w:lineRule="auto"/>
        <w:jc w:val="both"/>
        <w:rPr>
          <w:rFonts w:ascii="Times New Roman" w:hAnsi="Times New Roman" w:cs="Times New Roman"/>
          <w:bCs/>
          <w:sz w:val="24"/>
          <w:szCs w:val="24"/>
        </w:rPr>
      </w:pPr>
    </w:p>
    <w:p w14:paraId="70CDDE19" w14:textId="5E9401AA" w:rsidR="00534E63" w:rsidRDefault="00534E63" w:rsidP="004A06BF">
      <w:pPr>
        <w:spacing w:after="0" w:line="240" w:lineRule="auto"/>
        <w:jc w:val="both"/>
        <w:rPr>
          <w:rFonts w:ascii="Times New Roman" w:hAnsi="Times New Roman" w:cs="Times New Roman"/>
          <w:bCs/>
          <w:sz w:val="24"/>
          <w:szCs w:val="24"/>
        </w:rPr>
      </w:pPr>
      <w:r w:rsidRPr="002C3B57">
        <w:rPr>
          <w:rFonts w:ascii="Times New Roman" w:hAnsi="Times New Roman" w:cs="Times New Roman"/>
          <w:bCs/>
          <w:sz w:val="24"/>
          <w:szCs w:val="24"/>
        </w:rPr>
        <w:tab/>
      </w:r>
      <w:r w:rsidR="00654F5B">
        <w:rPr>
          <w:rFonts w:ascii="Times New Roman" w:hAnsi="Times New Roman" w:cs="Times New Roman"/>
          <w:bCs/>
          <w:sz w:val="24"/>
          <w:szCs w:val="24"/>
        </w:rPr>
        <w:t>- osiguravanje</w:t>
      </w:r>
      <w:r w:rsidRPr="002C3B57">
        <w:rPr>
          <w:rFonts w:ascii="Times New Roman" w:hAnsi="Times New Roman" w:cs="Times New Roman"/>
          <w:bCs/>
          <w:sz w:val="24"/>
          <w:szCs w:val="24"/>
        </w:rPr>
        <w:t xml:space="preserve"> djelotvorn</w:t>
      </w:r>
      <w:r w:rsidR="00654F5B">
        <w:rPr>
          <w:rFonts w:ascii="Times New Roman" w:hAnsi="Times New Roman" w:cs="Times New Roman"/>
          <w:bCs/>
          <w:sz w:val="24"/>
          <w:szCs w:val="24"/>
        </w:rPr>
        <w:t>e</w:t>
      </w:r>
      <w:r w:rsidRPr="002C3B57">
        <w:rPr>
          <w:rFonts w:ascii="Times New Roman" w:hAnsi="Times New Roman" w:cs="Times New Roman"/>
          <w:bCs/>
          <w:sz w:val="24"/>
          <w:szCs w:val="24"/>
        </w:rPr>
        <w:t xml:space="preserve"> koordinacij</w:t>
      </w:r>
      <w:r w:rsidR="00654F5B">
        <w:rPr>
          <w:rFonts w:ascii="Times New Roman" w:hAnsi="Times New Roman" w:cs="Times New Roman"/>
          <w:bCs/>
          <w:sz w:val="24"/>
          <w:szCs w:val="24"/>
        </w:rPr>
        <w:t>e</w:t>
      </w:r>
      <w:r w:rsidRPr="002C3B57">
        <w:rPr>
          <w:rFonts w:ascii="Times New Roman" w:hAnsi="Times New Roman" w:cs="Times New Roman"/>
          <w:bCs/>
          <w:sz w:val="24"/>
          <w:szCs w:val="24"/>
        </w:rPr>
        <w:t xml:space="preserve"> </w:t>
      </w:r>
      <w:r w:rsidR="00654F5B">
        <w:rPr>
          <w:rFonts w:ascii="Times New Roman" w:hAnsi="Times New Roman" w:cs="Times New Roman"/>
          <w:bCs/>
          <w:sz w:val="24"/>
          <w:szCs w:val="24"/>
        </w:rPr>
        <w:t>iz</w:t>
      </w:r>
      <w:r w:rsidRPr="002C3B57">
        <w:rPr>
          <w:rFonts w:ascii="Times New Roman" w:hAnsi="Times New Roman" w:cs="Times New Roman"/>
          <w:bCs/>
          <w:sz w:val="24"/>
          <w:szCs w:val="24"/>
        </w:rPr>
        <w:t xml:space="preserve">među </w:t>
      </w:r>
      <w:r w:rsidR="00654F5B">
        <w:rPr>
          <w:rFonts w:ascii="Times New Roman" w:hAnsi="Times New Roman" w:cs="Times New Roman"/>
          <w:bCs/>
          <w:sz w:val="24"/>
          <w:szCs w:val="24"/>
        </w:rPr>
        <w:t xml:space="preserve">nacionalnih tijela odgovornih za izvršavanje propisa o zaštiti potrošača obuhvaćenim Uredbom (EU) 2017/2394 te </w:t>
      </w:r>
      <w:r w:rsidRPr="002C3B57">
        <w:rPr>
          <w:rFonts w:ascii="Times New Roman" w:hAnsi="Times New Roman" w:cs="Times New Roman"/>
          <w:bCs/>
          <w:sz w:val="24"/>
          <w:szCs w:val="24"/>
        </w:rPr>
        <w:t>ostali</w:t>
      </w:r>
      <w:r w:rsidR="00654F5B">
        <w:rPr>
          <w:rFonts w:ascii="Times New Roman" w:hAnsi="Times New Roman" w:cs="Times New Roman"/>
          <w:bCs/>
          <w:sz w:val="24"/>
          <w:szCs w:val="24"/>
        </w:rPr>
        <w:t>h</w:t>
      </w:r>
      <w:r w:rsidRPr="002C3B57">
        <w:rPr>
          <w:rFonts w:ascii="Times New Roman" w:hAnsi="Times New Roman" w:cs="Times New Roman"/>
          <w:bCs/>
          <w:sz w:val="24"/>
          <w:szCs w:val="24"/>
        </w:rPr>
        <w:t xml:space="preserve"> javnopravni</w:t>
      </w:r>
      <w:r w:rsidR="00654F5B">
        <w:rPr>
          <w:rFonts w:ascii="Times New Roman" w:hAnsi="Times New Roman" w:cs="Times New Roman"/>
          <w:bCs/>
          <w:sz w:val="24"/>
          <w:szCs w:val="24"/>
        </w:rPr>
        <w:t>h</w:t>
      </w:r>
      <w:r w:rsidRPr="002C3B57">
        <w:rPr>
          <w:rFonts w:ascii="Times New Roman" w:hAnsi="Times New Roman" w:cs="Times New Roman"/>
          <w:bCs/>
          <w:sz w:val="24"/>
          <w:szCs w:val="24"/>
        </w:rPr>
        <w:t xml:space="preserve"> tijela</w:t>
      </w:r>
      <w:r w:rsidR="00654F5B">
        <w:rPr>
          <w:rFonts w:ascii="Times New Roman" w:hAnsi="Times New Roman" w:cs="Times New Roman"/>
          <w:bCs/>
          <w:sz w:val="24"/>
          <w:szCs w:val="24"/>
        </w:rPr>
        <w:t xml:space="preserve"> </w:t>
      </w:r>
      <w:r w:rsidRPr="002C3B57">
        <w:rPr>
          <w:rFonts w:ascii="Times New Roman" w:hAnsi="Times New Roman" w:cs="Times New Roman"/>
          <w:bCs/>
          <w:sz w:val="24"/>
          <w:szCs w:val="24"/>
        </w:rPr>
        <w:t>određivanjem jedinstvenog ureda za vezu</w:t>
      </w:r>
    </w:p>
    <w:p w14:paraId="6F10B2C4" w14:textId="77777777" w:rsidR="004A06BF" w:rsidRPr="004A06BF" w:rsidRDefault="004A06BF" w:rsidP="004A06BF">
      <w:pPr>
        <w:spacing w:after="0" w:line="240" w:lineRule="auto"/>
        <w:jc w:val="both"/>
        <w:rPr>
          <w:rFonts w:ascii="Times New Roman" w:hAnsi="Times New Roman" w:cs="Times New Roman"/>
          <w:bCs/>
          <w:sz w:val="24"/>
          <w:szCs w:val="24"/>
        </w:rPr>
      </w:pPr>
    </w:p>
    <w:p w14:paraId="24CE4AD9" w14:textId="2B188108" w:rsidR="00534E63" w:rsidRPr="002C3B57" w:rsidRDefault="004A06BF" w:rsidP="00534E6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 xml:space="preserve">- </w:t>
      </w:r>
      <w:r w:rsidR="00534E63" w:rsidRPr="002C3B57">
        <w:rPr>
          <w:rFonts w:ascii="Times New Roman" w:hAnsi="Times New Roman" w:cs="Times New Roman"/>
          <w:sz w:val="24"/>
          <w:szCs w:val="24"/>
        </w:rPr>
        <w:t>propi</w:t>
      </w:r>
      <w:r w:rsidR="00654F5B">
        <w:rPr>
          <w:rFonts w:ascii="Times New Roman" w:hAnsi="Times New Roman" w:cs="Times New Roman"/>
          <w:sz w:val="24"/>
          <w:szCs w:val="24"/>
        </w:rPr>
        <w:t>sivanje</w:t>
      </w:r>
      <w:r w:rsidR="00534E63" w:rsidRPr="002C3B57">
        <w:rPr>
          <w:rFonts w:ascii="Times New Roman" w:hAnsi="Times New Roman" w:cs="Times New Roman"/>
          <w:sz w:val="24"/>
          <w:szCs w:val="24"/>
        </w:rPr>
        <w:t xml:space="preserve"> minimaln</w:t>
      </w:r>
      <w:r w:rsidR="00654F5B">
        <w:rPr>
          <w:rFonts w:ascii="Times New Roman" w:hAnsi="Times New Roman" w:cs="Times New Roman"/>
          <w:sz w:val="24"/>
          <w:szCs w:val="24"/>
        </w:rPr>
        <w:t>ih</w:t>
      </w:r>
      <w:r w:rsidR="00534E63" w:rsidRPr="002C3B57">
        <w:rPr>
          <w:rFonts w:ascii="Times New Roman" w:hAnsi="Times New Roman" w:cs="Times New Roman"/>
          <w:sz w:val="24"/>
          <w:szCs w:val="24"/>
        </w:rPr>
        <w:t xml:space="preserve"> ovlasti za istragu i izvršavanje koje će osigurati učinkovitu primjenu Uredbe</w:t>
      </w:r>
      <w:r w:rsidR="00654F5B">
        <w:rPr>
          <w:rFonts w:ascii="Times New Roman" w:hAnsi="Times New Roman" w:cs="Times New Roman"/>
          <w:sz w:val="24"/>
          <w:szCs w:val="24"/>
        </w:rPr>
        <w:t xml:space="preserve"> </w:t>
      </w:r>
      <w:r w:rsidR="00654F5B">
        <w:rPr>
          <w:rFonts w:ascii="Times New Roman" w:hAnsi="Times New Roman" w:cs="Times New Roman"/>
          <w:bCs/>
          <w:sz w:val="24"/>
          <w:szCs w:val="24"/>
        </w:rPr>
        <w:t>(EU) 2017/2394</w:t>
      </w:r>
      <w:r w:rsidR="00534E63" w:rsidRPr="002C3B57">
        <w:rPr>
          <w:rFonts w:ascii="Times New Roman" w:hAnsi="Times New Roman" w:cs="Times New Roman"/>
          <w:sz w:val="24"/>
          <w:szCs w:val="24"/>
        </w:rPr>
        <w:t xml:space="preserve">, ali i bržu i učinkovitiju suradnju nacionalnih nadležnih tijela kako na nacionalnoj, tako i na prekograničnoj razini, a s ciljem odvraćanja trgovaca od počinjenja povreda obuhvaćenih Uredbom </w:t>
      </w:r>
      <w:r w:rsidR="00654F5B">
        <w:rPr>
          <w:rFonts w:ascii="Times New Roman" w:hAnsi="Times New Roman" w:cs="Times New Roman"/>
          <w:bCs/>
          <w:sz w:val="24"/>
          <w:szCs w:val="24"/>
        </w:rPr>
        <w:t xml:space="preserve">(EU) 2017/2394 </w:t>
      </w:r>
      <w:r w:rsidR="00D30AAE">
        <w:rPr>
          <w:rFonts w:ascii="Times New Roman" w:hAnsi="Times New Roman" w:cs="Times New Roman"/>
          <w:sz w:val="24"/>
          <w:szCs w:val="24"/>
        </w:rPr>
        <w:t>kao i</w:t>
      </w:r>
      <w:r w:rsidR="00534E63" w:rsidRPr="002C3B57">
        <w:rPr>
          <w:rFonts w:ascii="Times New Roman" w:hAnsi="Times New Roman" w:cs="Times New Roman"/>
          <w:sz w:val="24"/>
          <w:szCs w:val="24"/>
        </w:rPr>
        <w:t xml:space="preserve"> osiguravanja da trgovci koji nisu usklađeni s propisima ne koriste praznine u sustavu izvršavanja premještanjem u države članice čija nadležna tijela nisu opremljena za rješavanje nezakonitih praksi. </w:t>
      </w:r>
      <w:r>
        <w:rPr>
          <w:rFonts w:ascii="Times New Roman" w:hAnsi="Times New Roman" w:cs="Times New Roman"/>
          <w:sz w:val="24"/>
          <w:szCs w:val="24"/>
        </w:rPr>
        <w:t>P</w:t>
      </w:r>
      <w:r w:rsidR="00534E63" w:rsidRPr="002C3B57">
        <w:rPr>
          <w:rFonts w:ascii="Times New Roman" w:hAnsi="Times New Roman" w:cs="Times New Roman"/>
          <w:sz w:val="24"/>
          <w:szCs w:val="24"/>
        </w:rPr>
        <w:t>redmetne bi ovlasti</w:t>
      </w:r>
      <w:r>
        <w:rPr>
          <w:rFonts w:ascii="Times New Roman" w:hAnsi="Times New Roman" w:cs="Times New Roman"/>
          <w:sz w:val="24"/>
          <w:szCs w:val="24"/>
        </w:rPr>
        <w:t xml:space="preserve"> također</w:t>
      </w:r>
      <w:r w:rsidR="00534E63" w:rsidRPr="002C3B57">
        <w:rPr>
          <w:rFonts w:ascii="Times New Roman" w:hAnsi="Times New Roman" w:cs="Times New Roman"/>
          <w:sz w:val="24"/>
          <w:szCs w:val="24"/>
        </w:rPr>
        <w:t xml:space="preserve"> omogućile </w:t>
      </w:r>
      <w:r>
        <w:rPr>
          <w:rFonts w:ascii="Times New Roman" w:hAnsi="Times New Roman" w:cs="Times New Roman"/>
          <w:sz w:val="24"/>
          <w:szCs w:val="24"/>
        </w:rPr>
        <w:t xml:space="preserve">i </w:t>
      </w:r>
      <w:r w:rsidR="00534E63" w:rsidRPr="002C3B57">
        <w:rPr>
          <w:rFonts w:ascii="Times New Roman" w:hAnsi="Times New Roman" w:cs="Times New Roman"/>
          <w:sz w:val="24"/>
          <w:szCs w:val="24"/>
        </w:rPr>
        <w:t xml:space="preserve">osiguravanje razmjene potrebnih informacija i dokaza među nadležnim tijelima država članica </w:t>
      </w:r>
      <w:r w:rsidR="00534E63" w:rsidRPr="002C3B57">
        <w:rPr>
          <w:rFonts w:ascii="Times New Roman" w:hAnsi="Times New Roman" w:cs="Times New Roman"/>
          <w:sz w:val="24"/>
          <w:szCs w:val="24"/>
        </w:rPr>
        <w:lastRenderedPageBreak/>
        <w:t>radi ostvarivanja jednake razine učinkovitog izvrša</w:t>
      </w:r>
      <w:r w:rsidR="009A3301">
        <w:rPr>
          <w:rFonts w:ascii="Times New Roman" w:hAnsi="Times New Roman" w:cs="Times New Roman"/>
          <w:sz w:val="24"/>
          <w:szCs w:val="24"/>
        </w:rPr>
        <w:t>vanja u svim državama članicama</w:t>
      </w:r>
    </w:p>
    <w:p w14:paraId="191A1CDC" w14:textId="77777777" w:rsidR="00534E63" w:rsidRPr="002C3B57" w:rsidRDefault="00534E63" w:rsidP="00534E63">
      <w:pPr>
        <w:spacing w:after="0" w:line="240" w:lineRule="auto"/>
        <w:jc w:val="both"/>
        <w:rPr>
          <w:rFonts w:ascii="Times New Roman" w:hAnsi="Times New Roman" w:cs="Times New Roman"/>
          <w:bCs/>
          <w:sz w:val="24"/>
          <w:szCs w:val="24"/>
        </w:rPr>
      </w:pPr>
    </w:p>
    <w:p w14:paraId="19D1D5FA" w14:textId="5FC521EA" w:rsidR="00534E63" w:rsidRPr="002C3B57" w:rsidRDefault="00534E63" w:rsidP="00534E63">
      <w:pPr>
        <w:spacing w:after="0" w:line="240" w:lineRule="auto"/>
        <w:jc w:val="both"/>
        <w:rPr>
          <w:rFonts w:ascii="Times New Roman" w:hAnsi="Times New Roman" w:cs="Times New Roman"/>
          <w:bCs/>
          <w:sz w:val="24"/>
          <w:szCs w:val="24"/>
        </w:rPr>
      </w:pPr>
      <w:r w:rsidRPr="002C3B57">
        <w:rPr>
          <w:rFonts w:ascii="Times New Roman" w:hAnsi="Times New Roman" w:cs="Times New Roman"/>
          <w:bCs/>
          <w:sz w:val="24"/>
          <w:szCs w:val="24"/>
        </w:rPr>
        <w:tab/>
      </w:r>
      <w:r w:rsidR="004A06BF">
        <w:rPr>
          <w:rFonts w:ascii="Times New Roman" w:hAnsi="Times New Roman" w:cs="Times New Roman"/>
          <w:bCs/>
          <w:sz w:val="24"/>
          <w:szCs w:val="24"/>
        </w:rPr>
        <w:t>-</w:t>
      </w:r>
      <w:r w:rsidRPr="002C3B57">
        <w:rPr>
          <w:rFonts w:ascii="Times New Roman" w:hAnsi="Times New Roman" w:cs="Times New Roman"/>
          <w:bCs/>
          <w:sz w:val="24"/>
          <w:szCs w:val="24"/>
        </w:rPr>
        <w:t xml:space="preserve"> odre</w:t>
      </w:r>
      <w:r w:rsidR="004A06BF">
        <w:rPr>
          <w:rFonts w:ascii="Times New Roman" w:hAnsi="Times New Roman" w:cs="Times New Roman"/>
          <w:bCs/>
          <w:sz w:val="24"/>
          <w:szCs w:val="24"/>
        </w:rPr>
        <w:t>đivanje</w:t>
      </w:r>
      <w:r w:rsidRPr="002C3B57">
        <w:rPr>
          <w:rFonts w:ascii="Times New Roman" w:hAnsi="Times New Roman" w:cs="Times New Roman"/>
          <w:bCs/>
          <w:sz w:val="24"/>
          <w:szCs w:val="24"/>
        </w:rPr>
        <w:t xml:space="preserve"> tijela koj</w:t>
      </w:r>
      <w:r w:rsidR="004A06BF">
        <w:rPr>
          <w:rFonts w:ascii="Times New Roman" w:hAnsi="Times New Roman" w:cs="Times New Roman"/>
          <w:bCs/>
          <w:sz w:val="24"/>
          <w:szCs w:val="24"/>
        </w:rPr>
        <w:t>e</w:t>
      </w:r>
      <w:r w:rsidRPr="002C3B57">
        <w:rPr>
          <w:rFonts w:ascii="Times New Roman" w:hAnsi="Times New Roman" w:cs="Times New Roman"/>
          <w:bCs/>
          <w:sz w:val="24"/>
          <w:szCs w:val="24"/>
        </w:rPr>
        <w:t xml:space="preserve"> raspolaž</w:t>
      </w:r>
      <w:r w:rsidR="004A06BF">
        <w:rPr>
          <w:rFonts w:ascii="Times New Roman" w:hAnsi="Times New Roman" w:cs="Times New Roman"/>
          <w:bCs/>
          <w:sz w:val="24"/>
          <w:szCs w:val="24"/>
        </w:rPr>
        <w:t>e</w:t>
      </w:r>
      <w:r w:rsidRPr="002C3B57">
        <w:rPr>
          <w:rFonts w:ascii="Times New Roman" w:hAnsi="Times New Roman" w:cs="Times New Roman"/>
          <w:bCs/>
          <w:sz w:val="24"/>
          <w:szCs w:val="24"/>
        </w:rPr>
        <w:t xml:space="preserve"> potrebnim stručnim znanjem i informacijama o kršenju potrošačkih prava u smislu Uredbe</w:t>
      </w:r>
      <w:r w:rsidR="004A06BF">
        <w:rPr>
          <w:rFonts w:ascii="Times New Roman" w:hAnsi="Times New Roman" w:cs="Times New Roman"/>
          <w:bCs/>
          <w:sz w:val="24"/>
          <w:szCs w:val="24"/>
        </w:rPr>
        <w:t xml:space="preserve"> (EU) 2017/2394</w:t>
      </w:r>
      <w:r w:rsidRPr="002C3B57">
        <w:rPr>
          <w:rFonts w:ascii="Times New Roman" w:hAnsi="Times New Roman" w:cs="Times New Roman"/>
          <w:bCs/>
          <w:sz w:val="24"/>
          <w:szCs w:val="24"/>
        </w:rPr>
        <w:t xml:space="preserve">, </w:t>
      </w:r>
      <w:r w:rsidR="00583D6F">
        <w:rPr>
          <w:rFonts w:ascii="Times New Roman" w:hAnsi="Times New Roman" w:cs="Times New Roman"/>
          <w:bCs/>
          <w:sz w:val="24"/>
          <w:szCs w:val="24"/>
        </w:rPr>
        <w:t xml:space="preserve">te </w:t>
      </w:r>
      <w:r w:rsidR="00583D6F" w:rsidRPr="002C3B57">
        <w:rPr>
          <w:rFonts w:ascii="Times New Roman" w:hAnsi="Times New Roman" w:cs="Times New Roman"/>
          <w:bCs/>
          <w:sz w:val="24"/>
          <w:szCs w:val="24"/>
        </w:rPr>
        <w:t>dodij</w:t>
      </w:r>
      <w:r w:rsidR="00583D6F">
        <w:rPr>
          <w:rFonts w:ascii="Times New Roman" w:hAnsi="Times New Roman" w:cs="Times New Roman"/>
          <w:bCs/>
          <w:sz w:val="24"/>
          <w:szCs w:val="24"/>
        </w:rPr>
        <w:t>avanje</w:t>
      </w:r>
      <w:r w:rsidRPr="002C3B57">
        <w:rPr>
          <w:rFonts w:ascii="Times New Roman" w:hAnsi="Times New Roman" w:cs="Times New Roman"/>
          <w:bCs/>
          <w:sz w:val="24"/>
          <w:szCs w:val="24"/>
        </w:rPr>
        <w:t xml:space="preserve"> ovlast</w:t>
      </w:r>
      <w:r w:rsidR="00583D6F">
        <w:rPr>
          <w:rFonts w:ascii="Times New Roman" w:hAnsi="Times New Roman" w:cs="Times New Roman"/>
          <w:bCs/>
          <w:sz w:val="24"/>
          <w:szCs w:val="24"/>
        </w:rPr>
        <w:t xml:space="preserve">i predmetnom tijelu </w:t>
      </w:r>
      <w:r w:rsidRPr="002C3B57">
        <w:rPr>
          <w:rFonts w:ascii="Times New Roman" w:hAnsi="Times New Roman" w:cs="Times New Roman"/>
          <w:bCs/>
          <w:sz w:val="24"/>
          <w:szCs w:val="24"/>
        </w:rPr>
        <w:t xml:space="preserve">za izdavanje vanjskih upozorenja te za dostavljanje potrebnih informacija koje su </w:t>
      </w:r>
      <w:r w:rsidR="00583D6F">
        <w:rPr>
          <w:rFonts w:ascii="Times New Roman" w:hAnsi="Times New Roman" w:cs="Times New Roman"/>
          <w:bCs/>
          <w:sz w:val="24"/>
          <w:szCs w:val="24"/>
        </w:rPr>
        <w:t>mu</w:t>
      </w:r>
      <w:r w:rsidRPr="002C3B57">
        <w:rPr>
          <w:rFonts w:ascii="Times New Roman" w:hAnsi="Times New Roman" w:cs="Times New Roman"/>
          <w:bCs/>
          <w:sz w:val="24"/>
          <w:szCs w:val="24"/>
        </w:rPr>
        <w:t xml:space="preserve"> na raspolaganju</w:t>
      </w:r>
      <w:r w:rsidR="004A06BF">
        <w:rPr>
          <w:rFonts w:ascii="Times New Roman" w:hAnsi="Times New Roman" w:cs="Times New Roman"/>
          <w:bCs/>
          <w:sz w:val="24"/>
          <w:szCs w:val="24"/>
        </w:rPr>
        <w:t>, a vezano za</w:t>
      </w:r>
      <w:r w:rsidRPr="002C3B57">
        <w:rPr>
          <w:rFonts w:ascii="Times New Roman" w:hAnsi="Times New Roman" w:cs="Times New Roman"/>
          <w:bCs/>
          <w:sz w:val="24"/>
          <w:szCs w:val="24"/>
        </w:rPr>
        <w:t xml:space="preserve"> povred</w:t>
      </w:r>
      <w:r w:rsidR="004A06BF">
        <w:rPr>
          <w:rFonts w:ascii="Times New Roman" w:hAnsi="Times New Roman" w:cs="Times New Roman"/>
          <w:bCs/>
          <w:sz w:val="24"/>
          <w:szCs w:val="24"/>
        </w:rPr>
        <w:t>e</w:t>
      </w:r>
      <w:r w:rsidRPr="002C3B57">
        <w:rPr>
          <w:rFonts w:ascii="Times New Roman" w:hAnsi="Times New Roman" w:cs="Times New Roman"/>
          <w:bCs/>
          <w:sz w:val="24"/>
          <w:szCs w:val="24"/>
        </w:rPr>
        <w:t xml:space="preserve"> obuhvaćen</w:t>
      </w:r>
      <w:r w:rsidR="004A06BF">
        <w:rPr>
          <w:rFonts w:ascii="Times New Roman" w:hAnsi="Times New Roman" w:cs="Times New Roman"/>
          <w:bCs/>
          <w:sz w:val="24"/>
          <w:szCs w:val="24"/>
        </w:rPr>
        <w:t>e</w:t>
      </w:r>
      <w:r w:rsidRPr="002C3B57">
        <w:rPr>
          <w:rFonts w:ascii="Times New Roman" w:hAnsi="Times New Roman" w:cs="Times New Roman"/>
          <w:bCs/>
          <w:sz w:val="24"/>
          <w:szCs w:val="24"/>
        </w:rPr>
        <w:t xml:space="preserve"> Uredbom </w:t>
      </w:r>
      <w:r w:rsidR="004A06BF">
        <w:rPr>
          <w:rFonts w:ascii="Times New Roman" w:hAnsi="Times New Roman" w:cs="Times New Roman"/>
          <w:bCs/>
          <w:sz w:val="24"/>
          <w:szCs w:val="24"/>
        </w:rPr>
        <w:t xml:space="preserve">(EU) 2017/2394 </w:t>
      </w:r>
      <w:r w:rsidRPr="002C3B57">
        <w:rPr>
          <w:rFonts w:ascii="Times New Roman" w:hAnsi="Times New Roman" w:cs="Times New Roman"/>
          <w:bCs/>
          <w:sz w:val="24"/>
          <w:szCs w:val="24"/>
        </w:rPr>
        <w:t>nacionalnim nadležnim tijelima, nadležnim tijelima država članica na koje se povreda odnosi te</w:t>
      </w:r>
      <w:r w:rsidR="004A06BF">
        <w:rPr>
          <w:rFonts w:ascii="Times New Roman" w:hAnsi="Times New Roman" w:cs="Times New Roman"/>
          <w:bCs/>
          <w:sz w:val="24"/>
          <w:szCs w:val="24"/>
        </w:rPr>
        <w:t xml:space="preserve"> Europskoj komisiji</w:t>
      </w:r>
      <w:r w:rsidRPr="002C3B57">
        <w:rPr>
          <w:rFonts w:ascii="Times New Roman" w:hAnsi="Times New Roman" w:cs="Times New Roman"/>
          <w:bCs/>
          <w:sz w:val="24"/>
          <w:szCs w:val="24"/>
        </w:rPr>
        <w:t xml:space="preserve"> </w:t>
      </w:r>
    </w:p>
    <w:p w14:paraId="0D25FCC7" w14:textId="77777777" w:rsidR="004A06BF" w:rsidRDefault="004A06BF" w:rsidP="00534E63">
      <w:pPr>
        <w:spacing w:after="0" w:line="240" w:lineRule="auto"/>
        <w:jc w:val="both"/>
        <w:rPr>
          <w:rFonts w:ascii="Times New Roman" w:hAnsi="Times New Roman" w:cs="Times New Roman"/>
          <w:bCs/>
          <w:sz w:val="24"/>
          <w:szCs w:val="24"/>
        </w:rPr>
      </w:pPr>
    </w:p>
    <w:p w14:paraId="0B7D1E0A" w14:textId="6C05CEF2" w:rsidR="00534E63" w:rsidRPr="002C3B57" w:rsidRDefault="004A06BF" w:rsidP="00534E6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534E63" w:rsidRPr="002C3B57">
        <w:rPr>
          <w:rFonts w:ascii="Times New Roman" w:hAnsi="Times New Roman" w:cs="Times New Roman"/>
          <w:bCs/>
          <w:sz w:val="24"/>
          <w:szCs w:val="24"/>
        </w:rPr>
        <w:t>propi</w:t>
      </w:r>
      <w:r>
        <w:rPr>
          <w:rFonts w:ascii="Times New Roman" w:hAnsi="Times New Roman" w:cs="Times New Roman"/>
          <w:bCs/>
          <w:sz w:val="24"/>
          <w:szCs w:val="24"/>
        </w:rPr>
        <w:t>sivanje</w:t>
      </w:r>
      <w:r w:rsidR="00534E63" w:rsidRPr="002C3B57">
        <w:rPr>
          <w:rFonts w:ascii="Times New Roman" w:hAnsi="Times New Roman" w:cs="Times New Roman"/>
          <w:bCs/>
          <w:sz w:val="24"/>
          <w:szCs w:val="24"/>
        </w:rPr>
        <w:t xml:space="preserve"> učinkovit</w:t>
      </w:r>
      <w:r>
        <w:rPr>
          <w:rFonts w:ascii="Times New Roman" w:hAnsi="Times New Roman" w:cs="Times New Roman"/>
          <w:bCs/>
          <w:sz w:val="24"/>
          <w:szCs w:val="24"/>
        </w:rPr>
        <w:t>ih</w:t>
      </w:r>
      <w:r w:rsidR="00534E63" w:rsidRPr="002C3B57">
        <w:rPr>
          <w:rFonts w:ascii="Times New Roman" w:hAnsi="Times New Roman" w:cs="Times New Roman"/>
          <w:bCs/>
          <w:sz w:val="24"/>
          <w:szCs w:val="24"/>
        </w:rPr>
        <w:t>, proporcionaln</w:t>
      </w:r>
      <w:r>
        <w:rPr>
          <w:rFonts w:ascii="Times New Roman" w:hAnsi="Times New Roman" w:cs="Times New Roman"/>
          <w:bCs/>
          <w:sz w:val="24"/>
          <w:szCs w:val="24"/>
        </w:rPr>
        <w:t>ih</w:t>
      </w:r>
      <w:r w:rsidR="00534E63" w:rsidRPr="002C3B57">
        <w:rPr>
          <w:rFonts w:ascii="Times New Roman" w:hAnsi="Times New Roman" w:cs="Times New Roman"/>
          <w:bCs/>
          <w:sz w:val="24"/>
          <w:szCs w:val="24"/>
        </w:rPr>
        <w:t xml:space="preserve"> i </w:t>
      </w:r>
      <w:r w:rsidRPr="002C3B57">
        <w:rPr>
          <w:rFonts w:ascii="Times New Roman" w:hAnsi="Times New Roman" w:cs="Times New Roman"/>
          <w:bCs/>
          <w:sz w:val="24"/>
          <w:szCs w:val="24"/>
        </w:rPr>
        <w:t>odvraćajuć</w:t>
      </w:r>
      <w:r>
        <w:rPr>
          <w:rFonts w:ascii="Times New Roman" w:hAnsi="Times New Roman" w:cs="Times New Roman"/>
          <w:bCs/>
          <w:sz w:val="24"/>
          <w:szCs w:val="24"/>
        </w:rPr>
        <w:t>ih</w:t>
      </w:r>
      <w:r w:rsidR="00534E63" w:rsidRPr="002C3B57">
        <w:rPr>
          <w:rFonts w:ascii="Times New Roman" w:hAnsi="Times New Roman" w:cs="Times New Roman"/>
          <w:bCs/>
          <w:sz w:val="24"/>
          <w:szCs w:val="24"/>
        </w:rPr>
        <w:t xml:space="preserve"> sankcij</w:t>
      </w:r>
      <w:r>
        <w:rPr>
          <w:rFonts w:ascii="Times New Roman" w:hAnsi="Times New Roman" w:cs="Times New Roman"/>
          <w:bCs/>
          <w:sz w:val="24"/>
          <w:szCs w:val="24"/>
        </w:rPr>
        <w:t>a</w:t>
      </w:r>
      <w:r w:rsidR="00534E63" w:rsidRPr="002C3B57">
        <w:rPr>
          <w:rFonts w:ascii="Times New Roman" w:hAnsi="Times New Roman" w:cs="Times New Roman"/>
          <w:bCs/>
          <w:sz w:val="24"/>
          <w:szCs w:val="24"/>
        </w:rPr>
        <w:t xml:space="preserve"> za povrede obuhvaćene Uredbom</w:t>
      </w:r>
      <w:r>
        <w:rPr>
          <w:rFonts w:ascii="Times New Roman" w:hAnsi="Times New Roman" w:cs="Times New Roman"/>
          <w:bCs/>
          <w:sz w:val="24"/>
          <w:szCs w:val="24"/>
        </w:rPr>
        <w:t xml:space="preserve"> (EU) 2017/2394</w:t>
      </w:r>
      <w:r w:rsidR="00534E63" w:rsidRPr="002C3B57">
        <w:rPr>
          <w:rFonts w:ascii="Times New Roman" w:hAnsi="Times New Roman" w:cs="Times New Roman"/>
          <w:bCs/>
          <w:sz w:val="24"/>
          <w:szCs w:val="24"/>
        </w:rPr>
        <w:t xml:space="preserve">. </w:t>
      </w:r>
    </w:p>
    <w:p w14:paraId="679642EE" w14:textId="3FAC089F" w:rsidR="00534E63" w:rsidRPr="002C3B57" w:rsidRDefault="00534E63" w:rsidP="00534E63">
      <w:pPr>
        <w:pStyle w:val="NoSpacing"/>
        <w:jc w:val="both"/>
        <w:rPr>
          <w:rFonts w:ascii="Times New Roman" w:hAnsi="Times New Roman" w:cs="Times New Roman"/>
          <w:sz w:val="24"/>
          <w:szCs w:val="24"/>
          <w:lang w:val="hr-HR"/>
        </w:rPr>
      </w:pPr>
    </w:p>
    <w:p w14:paraId="0A928187" w14:textId="77777777" w:rsidR="00534E63" w:rsidRPr="002C3B57" w:rsidRDefault="00534E63" w:rsidP="00534E63">
      <w:pPr>
        <w:pStyle w:val="NoSpacing"/>
        <w:jc w:val="both"/>
        <w:rPr>
          <w:rFonts w:ascii="Times New Roman" w:hAnsi="Times New Roman" w:cs="Times New Roman"/>
          <w:sz w:val="24"/>
          <w:szCs w:val="24"/>
          <w:lang w:val="hr-HR"/>
        </w:rPr>
      </w:pPr>
    </w:p>
    <w:p w14:paraId="7EC26905" w14:textId="4E202365" w:rsidR="00770211" w:rsidRDefault="005470FA" w:rsidP="00534E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III. </w:t>
      </w:r>
      <w:r w:rsidR="00534E63" w:rsidRPr="002C3B57">
        <w:rPr>
          <w:rFonts w:ascii="Times New Roman" w:hAnsi="Times New Roman" w:cs="Times New Roman"/>
          <w:b/>
          <w:bCs/>
          <w:sz w:val="24"/>
          <w:szCs w:val="24"/>
        </w:rPr>
        <w:t>O</w:t>
      </w:r>
      <w:r w:rsidR="00534E63">
        <w:rPr>
          <w:rFonts w:ascii="Times New Roman" w:hAnsi="Times New Roman" w:cs="Times New Roman"/>
          <w:b/>
          <w:bCs/>
          <w:sz w:val="24"/>
          <w:szCs w:val="24"/>
        </w:rPr>
        <w:t>BRAZLOŽENJE ODREDBI PREDLOŽENOG ZAKONA</w:t>
      </w:r>
    </w:p>
    <w:p w14:paraId="30F7BC14" w14:textId="77777777" w:rsidR="00534E63" w:rsidRPr="002C3B57" w:rsidRDefault="00534E63" w:rsidP="00534E63">
      <w:pPr>
        <w:autoSpaceDE w:val="0"/>
        <w:autoSpaceDN w:val="0"/>
        <w:adjustRightInd w:val="0"/>
        <w:spacing w:after="0" w:line="240" w:lineRule="auto"/>
        <w:jc w:val="both"/>
        <w:rPr>
          <w:rFonts w:ascii="Times New Roman" w:hAnsi="Times New Roman" w:cs="Times New Roman"/>
          <w:b/>
          <w:sz w:val="24"/>
          <w:szCs w:val="24"/>
        </w:rPr>
      </w:pPr>
    </w:p>
    <w:p w14:paraId="0343CE05" w14:textId="77777777" w:rsidR="00770211" w:rsidRPr="002C3B57" w:rsidRDefault="00770211">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b/>
          <w:sz w:val="24"/>
          <w:szCs w:val="24"/>
        </w:rPr>
        <w:t>Uz članak 1.</w:t>
      </w:r>
      <w:r w:rsidRPr="002C3B57">
        <w:rPr>
          <w:rFonts w:ascii="Times New Roman" w:hAnsi="Times New Roman" w:cs="Times New Roman"/>
          <w:sz w:val="24"/>
          <w:szCs w:val="24"/>
        </w:rPr>
        <w:t xml:space="preserve"> </w:t>
      </w:r>
    </w:p>
    <w:p w14:paraId="5B434A31" w14:textId="77777777" w:rsidR="00770211" w:rsidRPr="002C3B57" w:rsidRDefault="00770211">
      <w:pPr>
        <w:tabs>
          <w:tab w:val="left" w:pos="284"/>
        </w:tabs>
        <w:spacing w:after="0" w:line="240" w:lineRule="auto"/>
        <w:jc w:val="both"/>
        <w:rPr>
          <w:rFonts w:ascii="Times New Roman" w:hAnsi="Times New Roman" w:cs="Times New Roman"/>
          <w:sz w:val="24"/>
          <w:szCs w:val="24"/>
        </w:rPr>
      </w:pPr>
    </w:p>
    <w:p w14:paraId="3F82125E" w14:textId="4A5E67DD" w:rsidR="00770211" w:rsidRPr="002C3B57" w:rsidRDefault="0029724B">
      <w:pPr>
        <w:tabs>
          <w:tab w:val="left" w:pos="284"/>
        </w:tabs>
        <w:spacing w:after="0" w:line="240" w:lineRule="auto"/>
        <w:jc w:val="both"/>
        <w:rPr>
          <w:rFonts w:ascii="Times New Roman" w:eastAsia="Times New Roman" w:hAnsi="Times New Roman" w:cs="Times New Roman"/>
          <w:sz w:val="24"/>
          <w:szCs w:val="24"/>
        </w:rPr>
      </w:pPr>
      <w:r w:rsidRPr="002C3B57">
        <w:rPr>
          <w:rFonts w:ascii="Times New Roman" w:hAnsi="Times New Roman" w:cs="Times New Roman"/>
          <w:sz w:val="24"/>
          <w:szCs w:val="24"/>
        </w:rPr>
        <w:t xml:space="preserve">Ovim člankom </w:t>
      </w:r>
      <w:r w:rsidR="009D5CEE" w:rsidRPr="002C3B57">
        <w:rPr>
          <w:rFonts w:ascii="Times New Roman" w:hAnsi="Times New Roman" w:cs="Times New Roman"/>
          <w:sz w:val="24"/>
          <w:szCs w:val="24"/>
        </w:rPr>
        <w:t>je propisana</w:t>
      </w:r>
      <w:r w:rsidR="0097312B" w:rsidRPr="002C3B57">
        <w:rPr>
          <w:rFonts w:ascii="Times New Roman" w:hAnsi="Times New Roman" w:cs="Times New Roman"/>
          <w:sz w:val="24"/>
          <w:szCs w:val="24"/>
        </w:rPr>
        <w:t xml:space="preserve"> svrha Zakona</w:t>
      </w:r>
      <w:r w:rsidR="009D5CEE" w:rsidRPr="002C3B57">
        <w:rPr>
          <w:rFonts w:ascii="Times New Roman" w:hAnsi="Times New Roman" w:cs="Times New Roman"/>
          <w:sz w:val="24"/>
          <w:szCs w:val="24"/>
        </w:rPr>
        <w:t>, a to</w:t>
      </w:r>
      <w:r w:rsidR="0097312B" w:rsidRPr="002C3B57">
        <w:rPr>
          <w:rFonts w:ascii="Times New Roman" w:hAnsi="Times New Roman" w:cs="Times New Roman"/>
          <w:sz w:val="24"/>
          <w:szCs w:val="24"/>
        </w:rPr>
        <w:t xml:space="preserve"> je provedba Uredbe (EU) 2017/2394 Europskog parlamenta i Vijeća od 12. prosinca 2017. o suradnji između nacionalnih tijela o</w:t>
      </w:r>
      <w:r w:rsidR="0010662C" w:rsidRPr="002C3B57">
        <w:rPr>
          <w:rFonts w:ascii="Times New Roman" w:hAnsi="Times New Roman" w:cs="Times New Roman"/>
          <w:sz w:val="24"/>
          <w:szCs w:val="24"/>
        </w:rPr>
        <w:t>dgovornih za izvršavanje propisa</w:t>
      </w:r>
      <w:r w:rsidR="0097312B" w:rsidRPr="002C3B57">
        <w:rPr>
          <w:rFonts w:ascii="Times New Roman" w:hAnsi="Times New Roman" w:cs="Times New Roman"/>
          <w:sz w:val="24"/>
          <w:szCs w:val="24"/>
        </w:rPr>
        <w:t xml:space="preserve"> o zaštiti potrošača i o stavljanju izvan </w:t>
      </w:r>
      <w:r w:rsidR="004A06B1" w:rsidRPr="002C3B57">
        <w:rPr>
          <w:rFonts w:ascii="Times New Roman" w:hAnsi="Times New Roman" w:cs="Times New Roman"/>
          <w:sz w:val="24"/>
          <w:szCs w:val="24"/>
        </w:rPr>
        <w:t>snage Uredbe (EZ) br. 2006/2004</w:t>
      </w:r>
      <w:r w:rsidR="0097312B" w:rsidRPr="002C3B57">
        <w:rPr>
          <w:rFonts w:ascii="Times New Roman" w:hAnsi="Times New Roman" w:cs="Times New Roman"/>
          <w:sz w:val="24"/>
          <w:szCs w:val="24"/>
        </w:rPr>
        <w:t xml:space="preserve"> (u daljnjem tekstu: Uredba (EU) 2017/2394).</w:t>
      </w:r>
    </w:p>
    <w:p w14:paraId="7C078573" w14:textId="77777777" w:rsidR="00770211" w:rsidRPr="002C3B57" w:rsidRDefault="00770211">
      <w:pPr>
        <w:tabs>
          <w:tab w:val="left" w:pos="284"/>
        </w:tabs>
        <w:spacing w:after="0" w:line="240" w:lineRule="auto"/>
        <w:jc w:val="both"/>
        <w:rPr>
          <w:rFonts w:ascii="Times New Roman" w:eastAsia="Times New Roman" w:hAnsi="Times New Roman" w:cs="Times New Roman"/>
          <w:sz w:val="24"/>
          <w:szCs w:val="24"/>
        </w:rPr>
      </w:pPr>
      <w:r w:rsidRPr="002C3B57">
        <w:rPr>
          <w:rFonts w:ascii="Times New Roman" w:eastAsia="Times New Roman" w:hAnsi="Times New Roman" w:cs="Times New Roman"/>
          <w:sz w:val="24"/>
          <w:szCs w:val="24"/>
        </w:rPr>
        <w:tab/>
      </w:r>
      <w:r w:rsidRPr="002C3B57">
        <w:rPr>
          <w:rFonts w:ascii="Times New Roman" w:eastAsia="Times New Roman" w:hAnsi="Times New Roman" w:cs="Times New Roman"/>
          <w:sz w:val="24"/>
          <w:szCs w:val="24"/>
        </w:rPr>
        <w:tab/>
      </w:r>
    </w:p>
    <w:p w14:paraId="47977CCC" w14:textId="77777777" w:rsidR="00770211" w:rsidRPr="002C3B57" w:rsidRDefault="00770211">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b/>
          <w:sz w:val="24"/>
          <w:szCs w:val="24"/>
        </w:rPr>
        <w:t>Uz članak 2.</w:t>
      </w:r>
      <w:r w:rsidRPr="002C3B57">
        <w:rPr>
          <w:rFonts w:ascii="Times New Roman" w:hAnsi="Times New Roman" w:cs="Times New Roman"/>
          <w:sz w:val="24"/>
          <w:szCs w:val="24"/>
        </w:rPr>
        <w:t xml:space="preserve"> </w:t>
      </w:r>
    </w:p>
    <w:p w14:paraId="199B66DE" w14:textId="77777777" w:rsidR="00770211" w:rsidRPr="002C3B57" w:rsidRDefault="00770211">
      <w:pPr>
        <w:tabs>
          <w:tab w:val="left" w:pos="284"/>
        </w:tabs>
        <w:spacing w:after="0" w:line="240" w:lineRule="auto"/>
        <w:jc w:val="both"/>
        <w:rPr>
          <w:rFonts w:ascii="Times New Roman" w:hAnsi="Times New Roman" w:cs="Times New Roman"/>
          <w:sz w:val="24"/>
          <w:szCs w:val="24"/>
        </w:rPr>
      </w:pPr>
    </w:p>
    <w:p w14:paraId="79C6146F" w14:textId="1B2E3D48" w:rsidR="00770211" w:rsidRPr="002C3B57" w:rsidRDefault="0097312B">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O</w:t>
      </w:r>
      <w:r w:rsidR="009D5CEE" w:rsidRPr="002C3B57">
        <w:rPr>
          <w:rFonts w:ascii="Times New Roman" w:hAnsi="Times New Roman" w:cs="Times New Roman"/>
          <w:sz w:val="24"/>
          <w:szCs w:val="24"/>
        </w:rPr>
        <w:t>vim člankom</w:t>
      </w:r>
      <w:r w:rsidR="00F84DB7" w:rsidRPr="002C3B57">
        <w:rPr>
          <w:rFonts w:ascii="Times New Roman" w:hAnsi="Times New Roman" w:cs="Times New Roman"/>
          <w:sz w:val="24"/>
          <w:szCs w:val="24"/>
        </w:rPr>
        <w:t xml:space="preserve"> </w:t>
      </w:r>
      <w:r w:rsidR="009D5CEE" w:rsidRPr="002C3B57">
        <w:rPr>
          <w:rFonts w:ascii="Times New Roman" w:hAnsi="Times New Roman" w:cs="Times New Roman"/>
          <w:sz w:val="24"/>
          <w:szCs w:val="24"/>
        </w:rPr>
        <w:t>uređuje</w:t>
      </w:r>
      <w:r w:rsidR="00F84DB7" w:rsidRPr="002C3B57">
        <w:rPr>
          <w:rFonts w:ascii="Times New Roman" w:hAnsi="Times New Roman" w:cs="Times New Roman"/>
          <w:sz w:val="24"/>
          <w:szCs w:val="24"/>
        </w:rPr>
        <w:t xml:space="preserve"> </w:t>
      </w:r>
      <w:r w:rsidRPr="002C3B57">
        <w:rPr>
          <w:rFonts w:ascii="Times New Roman" w:hAnsi="Times New Roman" w:cs="Times New Roman"/>
          <w:sz w:val="24"/>
          <w:szCs w:val="24"/>
        </w:rPr>
        <w:t>se područje</w:t>
      </w:r>
      <w:r w:rsidR="00C15844" w:rsidRPr="002C3B57">
        <w:rPr>
          <w:rFonts w:ascii="Times New Roman" w:hAnsi="Times New Roman" w:cs="Times New Roman"/>
          <w:sz w:val="24"/>
          <w:szCs w:val="24"/>
        </w:rPr>
        <w:t xml:space="preserve"> primjene Uredbe (EU) 2017/2394, </w:t>
      </w:r>
      <w:r w:rsidR="009D5CEE" w:rsidRPr="002C3B57">
        <w:rPr>
          <w:rFonts w:ascii="Times New Roman" w:hAnsi="Times New Roman" w:cs="Times New Roman"/>
          <w:sz w:val="24"/>
          <w:szCs w:val="24"/>
        </w:rPr>
        <w:t>koja se</w:t>
      </w:r>
      <w:r w:rsidR="00F84DB7" w:rsidRPr="002C3B57">
        <w:rPr>
          <w:rFonts w:ascii="Times New Roman" w:hAnsi="Times New Roman" w:cs="Times New Roman"/>
          <w:sz w:val="24"/>
          <w:szCs w:val="24"/>
        </w:rPr>
        <w:t xml:space="preserve"> </w:t>
      </w:r>
      <w:r w:rsidR="009D5CEE" w:rsidRPr="002C3B57">
        <w:rPr>
          <w:rFonts w:ascii="Times New Roman" w:hAnsi="Times New Roman" w:cs="Times New Roman"/>
          <w:sz w:val="24"/>
          <w:szCs w:val="24"/>
        </w:rPr>
        <w:t>odnosi</w:t>
      </w:r>
      <w:r w:rsidR="00C15844" w:rsidRPr="002C3B57">
        <w:rPr>
          <w:rFonts w:ascii="Times New Roman" w:hAnsi="Times New Roman" w:cs="Times New Roman"/>
          <w:sz w:val="24"/>
          <w:szCs w:val="24"/>
        </w:rPr>
        <w:t xml:space="preserve"> na povrede </w:t>
      </w:r>
      <w:r w:rsidR="00C36E91" w:rsidRPr="002C3B57">
        <w:rPr>
          <w:rFonts w:ascii="Times New Roman" w:hAnsi="Times New Roman" w:cs="Times New Roman"/>
          <w:sz w:val="24"/>
          <w:szCs w:val="24"/>
        </w:rPr>
        <w:t>propisa unutar Unije, raširene povrede i raširene povrede s dimenzijom Unije</w:t>
      </w:r>
      <w:r w:rsidR="008C16E0" w:rsidRPr="002C3B57">
        <w:rPr>
          <w:rFonts w:ascii="Times New Roman" w:hAnsi="Times New Roman" w:cs="Times New Roman"/>
          <w:sz w:val="24"/>
          <w:szCs w:val="24"/>
        </w:rPr>
        <w:t xml:space="preserve">, neovisno o tome kada je došlo do tih povreda. </w:t>
      </w:r>
    </w:p>
    <w:p w14:paraId="3F0AD299" w14:textId="77777777" w:rsidR="00770211" w:rsidRPr="002C3B57" w:rsidRDefault="00770211">
      <w:pPr>
        <w:tabs>
          <w:tab w:val="left" w:pos="284"/>
        </w:tabs>
        <w:spacing w:after="0" w:line="240" w:lineRule="auto"/>
        <w:jc w:val="both"/>
        <w:rPr>
          <w:rFonts w:ascii="Times New Roman" w:hAnsi="Times New Roman" w:cs="Times New Roman"/>
          <w:sz w:val="24"/>
          <w:szCs w:val="24"/>
        </w:rPr>
      </w:pPr>
    </w:p>
    <w:p w14:paraId="1D3DFD31" w14:textId="77777777" w:rsidR="00770211" w:rsidRPr="002C3B57" w:rsidRDefault="00770211">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b/>
          <w:sz w:val="24"/>
          <w:szCs w:val="24"/>
        </w:rPr>
        <w:t>Uz članak 3.</w:t>
      </w:r>
      <w:r w:rsidRPr="002C3B57">
        <w:rPr>
          <w:rFonts w:ascii="Times New Roman" w:hAnsi="Times New Roman" w:cs="Times New Roman"/>
          <w:sz w:val="24"/>
          <w:szCs w:val="24"/>
        </w:rPr>
        <w:t xml:space="preserve"> </w:t>
      </w:r>
    </w:p>
    <w:p w14:paraId="6E2710D2" w14:textId="77777777" w:rsidR="00770211" w:rsidRPr="002C3B57" w:rsidRDefault="00770211">
      <w:pPr>
        <w:tabs>
          <w:tab w:val="left" w:pos="284"/>
        </w:tabs>
        <w:spacing w:after="0" w:line="240" w:lineRule="auto"/>
        <w:jc w:val="both"/>
        <w:rPr>
          <w:rFonts w:ascii="Times New Roman" w:hAnsi="Times New Roman" w:cs="Times New Roman"/>
          <w:b/>
          <w:sz w:val="24"/>
          <w:szCs w:val="24"/>
        </w:rPr>
      </w:pPr>
    </w:p>
    <w:p w14:paraId="6BBD4830" w14:textId="5A58380A" w:rsidR="00770211" w:rsidRPr="002C3B57" w:rsidRDefault="00817B46">
      <w:pPr>
        <w:spacing w:after="0" w:line="240" w:lineRule="auto"/>
        <w:jc w:val="both"/>
        <w:rPr>
          <w:rFonts w:ascii="Times New Roman" w:hAnsi="Times New Roman" w:cs="Times New Roman"/>
          <w:bCs/>
          <w:sz w:val="24"/>
          <w:szCs w:val="24"/>
        </w:rPr>
      </w:pPr>
      <w:r w:rsidRPr="002C3B57">
        <w:rPr>
          <w:rFonts w:ascii="Times New Roman" w:hAnsi="Times New Roman" w:cs="Times New Roman"/>
          <w:sz w:val="24"/>
          <w:szCs w:val="24"/>
        </w:rPr>
        <w:lastRenderedPageBreak/>
        <w:t xml:space="preserve">Ovim člankom uređeno je značenje pojmova koji se koriste na način kako je to uređeno </w:t>
      </w:r>
      <w:r w:rsidR="001D4800" w:rsidRPr="002C3B57">
        <w:rPr>
          <w:rFonts w:ascii="Times New Roman" w:hAnsi="Times New Roman" w:cs="Times New Roman"/>
          <w:sz w:val="24"/>
          <w:szCs w:val="24"/>
        </w:rPr>
        <w:t xml:space="preserve"> u Uredbi (EU) </w:t>
      </w:r>
      <w:r w:rsidR="00D86B44" w:rsidRPr="002C3B57">
        <w:rPr>
          <w:rFonts w:ascii="Times New Roman" w:hAnsi="Times New Roman" w:cs="Times New Roman"/>
          <w:sz w:val="24"/>
          <w:szCs w:val="24"/>
        </w:rPr>
        <w:t xml:space="preserve">2017/2394 </w:t>
      </w:r>
      <w:r w:rsidRPr="002C3B57">
        <w:rPr>
          <w:rFonts w:ascii="Times New Roman" w:hAnsi="Times New Roman" w:cs="Times New Roman"/>
          <w:bCs/>
          <w:sz w:val="24"/>
          <w:szCs w:val="24"/>
        </w:rPr>
        <w:t>koja se primjenjuje od 17. siječnja 2020. godine, kada se Uredba (EZ) br</w:t>
      </w:r>
      <w:r w:rsidR="00D86B44" w:rsidRPr="002C3B57">
        <w:rPr>
          <w:rFonts w:ascii="Times New Roman" w:hAnsi="Times New Roman" w:cs="Times New Roman"/>
          <w:bCs/>
          <w:sz w:val="24"/>
          <w:szCs w:val="24"/>
        </w:rPr>
        <w:t xml:space="preserve">. 2006/2004 stavlja izvan snage </w:t>
      </w:r>
      <w:r w:rsidR="00D86B44" w:rsidRPr="002C3B57">
        <w:rPr>
          <w:rFonts w:ascii="Times New Roman" w:hAnsi="Times New Roman" w:cs="Times New Roman"/>
          <w:sz w:val="24"/>
          <w:szCs w:val="24"/>
        </w:rPr>
        <w:t>te</w:t>
      </w:r>
      <w:r w:rsidR="0097312B" w:rsidRPr="002C3B57">
        <w:rPr>
          <w:rFonts w:ascii="Times New Roman" w:hAnsi="Times New Roman" w:cs="Times New Roman"/>
          <w:sz w:val="24"/>
          <w:szCs w:val="24"/>
        </w:rPr>
        <w:t xml:space="preserve"> se </w:t>
      </w:r>
      <w:r w:rsidRPr="002C3B57">
        <w:rPr>
          <w:rFonts w:ascii="Times New Roman" w:hAnsi="Times New Roman" w:cs="Times New Roman"/>
          <w:sz w:val="24"/>
          <w:szCs w:val="24"/>
        </w:rPr>
        <w:t>uređuje rodna jednakost.</w:t>
      </w:r>
    </w:p>
    <w:p w14:paraId="57875C09" w14:textId="77777777" w:rsidR="0097312B" w:rsidRPr="002C3B57" w:rsidRDefault="0097312B">
      <w:pPr>
        <w:tabs>
          <w:tab w:val="left" w:pos="284"/>
        </w:tabs>
        <w:spacing w:after="0" w:line="240" w:lineRule="auto"/>
        <w:jc w:val="both"/>
        <w:rPr>
          <w:rFonts w:ascii="Times New Roman" w:hAnsi="Times New Roman" w:cs="Times New Roman"/>
          <w:sz w:val="24"/>
          <w:szCs w:val="24"/>
        </w:rPr>
      </w:pPr>
    </w:p>
    <w:p w14:paraId="7EE2B62F" w14:textId="77777777" w:rsidR="00770211" w:rsidRPr="002C3B57" w:rsidRDefault="00770211">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b/>
          <w:sz w:val="24"/>
          <w:szCs w:val="24"/>
        </w:rPr>
        <w:t>Uz članak 4.</w:t>
      </w:r>
      <w:r w:rsidRPr="002C3B57">
        <w:rPr>
          <w:rFonts w:ascii="Times New Roman" w:hAnsi="Times New Roman" w:cs="Times New Roman"/>
          <w:sz w:val="24"/>
          <w:szCs w:val="24"/>
        </w:rPr>
        <w:t xml:space="preserve"> </w:t>
      </w:r>
    </w:p>
    <w:p w14:paraId="5A741F03" w14:textId="77777777" w:rsidR="00770211" w:rsidRPr="002C3B57" w:rsidRDefault="00770211">
      <w:pPr>
        <w:tabs>
          <w:tab w:val="left" w:pos="284"/>
        </w:tabs>
        <w:spacing w:after="0" w:line="240" w:lineRule="auto"/>
        <w:jc w:val="both"/>
        <w:rPr>
          <w:rFonts w:ascii="Times New Roman" w:hAnsi="Times New Roman" w:cs="Times New Roman"/>
          <w:b/>
          <w:sz w:val="24"/>
          <w:szCs w:val="24"/>
        </w:rPr>
      </w:pPr>
    </w:p>
    <w:p w14:paraId="33D68C55" w14:textId="5F8699B7" w:rsidR="0097312B" w:rsidRPr="002C3B57" w:rsidRDefault="008F2010">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sz w:val="24"/>
          <w:szCs w:val="24"/>
        </w:rPr>
        <w:t xml:space="preserve">Ovim člankom </w:t>
      </w:r>
      <w:r w:rsidR="00714CAE" w:rsidRPr="002C3B57">
        <w:rPr>
          <w:rFonts w:ascii="Times New Roman" w:hAnsi="Times New Roman" w:cs="Times New Roman"/>
          <w:sz w:val="24"/>
          <w:szCs w:val="24"/>
        </w:rPr>
        <w:t>određuje se</w:t>
      </w:r>
      <w:r w:rsidRPr="002C3B57">
        <w:rPr>
          <w:rFonts w:ascii="Times New Roman" w:hAnsi="Times New Roman" w:cs="Times New Roman"/>
          <w:sz w:val="24"/>
          <w:szCs w:val="24"/>
        </w:rPr>
        <w:t xml:space="preserve"> Državn</w:t>
      </w:r>
      <w:r w:rsidR="0049550A" w:rsidRPr="002C3B57">
        <w:rPr>
          <w:rFonts w:ascii="Times New Roman" w:hAnsi="Times New Roman" w:cs="Times New Roman"/>
          <w:sz w:val="24"/>
          <w:szCs w:val="24"/>
        </w:rPr>
        <w:t>i</w:t>
      </w:r>
      <w:r w:rsidR="00714CAE" w:rsidRPr="002C3B57">
        <w:rPr>
          <w:rFonts w:ascii="Times New Roman" w:hAnsi="Times New Roman" w:cs="Times New Roman"/>
          <w:sz w:val="24"/>
          <w:szCs w:val="24"/>
        </w:rPr>
        <w:t xml:space="preserve"> inspektorat</w:t>
      </w:r>
      <w:r w:rsidRPr="002C3B57">
        <w:rPr>
          <w:rFonts w:ascii="Times New Roman" w:hAnsi="Times New Roman" w:cs="Times New Roman"/>
          <w:sz w:val="24"/>
          <w:szCs w:val="24"/>
        </w:rPr>
        <w:t xml:space="preserve"> kao jedinstveni ured za vezu </w:t>
      </w:r>
      <w:r w:rsidR="00240D6E" w:rsidRPr="002C3B57">
        <w:rPr>
          <w:rFonts w:ascii="Times New Roman" w:hAnsi="Times New Roman" w:cs="Times New Roman"/>
          <w:sz w:val="24"/>
          <w:szCs w:val="24"/>
        </w:rPr>
        <w:t xml:space="preserve">obzirom da je nadležan za nadzor nad većim dijelom propisa u kojima su implementirane direktive iz Dodatka </w:t>
      </w:r>
      <w:r w:rsidR="0049550A" w:rsidRPr="002C3B57">
        <w:rPr>
          <w:rFonts w:ascii="Times New Roman" w:hAnsi="Times New Roman" w:cs="Times New Roman"/>
          <w:sz w:val="24"/>
          <w:szCs w:val="24"/>
        </w:rPr>
        <w:t>U</w:t>
      </w:r>
      <w:r w:rsidR="00240D6E" w:rsidRPr="002C3B57">
        <w:rPr>
          <w:rFonts w:ascii="Times New Roman" w:hAnsi="Times New Roman" w:cs="Times New Roman"/>
          <w:sz w:val="24"/>
          <w:szCs w:val="24"/>
        </w:rPr>
        <w:t>redbe</w:t>
      </w:r>
      <w:r w:rsidR="00346C87" w:rsidRPr="002C3B57">
        <w:rPr>
          <w:rFonts w:ascii="Times New Roman" w:hAnsi="Times New Roman" w:cs="Times New Roman"/>
          <w:sz w:val="24"/>
          <w:szCs w:val="24"/>
        </w:rPr>
        <w:t xml:space="preserve"> (EU) 2017/2394</w:t>
      </w:r>
      <w:r w:rsidR="00240D6E" w:rsidRPr="002C3B57">
        <w:rPr>
          <w:rFonts w:ascii="Times New Roman" w:hAnsi="Times New Roman" w:cs="Times New Roman"/>
          <w:sz w:val="24"/>
          <w:szCs w:val="24"/>
        </w:rPr>
        <w:t xml:space="preserve">. Na taj način, </w:t>
      </w:r>
      <w:r w:rsidR="0049550A" w:rsidRPr="002C3B57">
        <w:rPr>
          <w:rFonts w:ascii="Times New Roman" w:hAnsi="Times New Roman" w:cs="Times New Roman"/>
          <w:sz w:val="24"/>
          <w:szCs w:val="24"/>
        </w:rPr>
        <w:t xml:space="preserve">u cilju provedbe Uredbe </w:t>
      </w:r>
      <w:r w:rsidR="000B7536" w:rsidRPr="002C3B57">
        <w:rPr>
          <w:rFonts w:ascii="Times New Roman" w:hAnsi="Times New Roman" w:cs="Times New Roman"/>
          <w:sz w:val="24"/>
          <w:szCs w:val="24"/>
        </w:rPr>
        <w:t xml:space="preserve">(EU) 2017/2394 </w:t>
      </w:r>
      <w:r w:rsidR="0049550A" w:rsidRPr="002C3B57">
        <w:rPr>
          <w:rFonts w:ascii="Times New Roman" w:hAnsi="Times New Roman" w:cs="Times New Roman"/>
          <w:sz w:val="24"/>
          <w:szCs w:val="24"/>
        </w:rPr>
        <w:t>u Republici Hrvatskoj</w:t>
      </w:r>
      <w:r w:rsidR="003F59B6" w:rsidRPr="002C3B57">
        <w:rPr>
          <w:rFonts w:ascii="Times New Roman" w:hAnsi="Times New Roman" w:cs="Times New Roman"/>
          <w:sz w:val="24"/>
          <w:szCs w:val="24"/>
        </w:rPr>
        <w:t>,</w:t>
      </w:r>
      <w:r w:rsidR="0049550A" w:rsidRPr="002C3B57">
        <w:rPr>
          <w:rFonts w:ascii="Times New Roman" w:hAnsi="Times New Roman" w:cs="Times New Roman"/>
          <w:sz w:val="24"/>
          <w:szCs w:val="24"/>
        </w:rPr>
        <w:t xml:space="preserve"> </w:t>
      </w:r>
      <w:r w:rsidR="00240D6E" w:rsidRPr="002C3B57">
        <w:rPr>
          <w:rFonts w:ascii="Times New Roman" w:hAnsi="Times New Roman" w:cs="Times New Roman"/>
          <w:sz w:val="24"/>
          <w:szCs w:val="24"/>
        </w:rPr>
        <w:t xml:space="preserve">Državni inspektorat </w:t>
      </w:r>
      <w:r w:rsidR="003F59B6" w:rsidRPr="002C3B57">
        <w:rPr>
          <w:rFonts w:ascii="Times New Roman" w:hAnsi="Times New Roman" w:cs="Times New Roman"/>
          <w:sz w:val="24"/>
          <w:szCs w:val="24"/>
        </w:rPr>
        <w:t xml:space="preserve">kao jedinstveni ured za vezu </w:t>
      </w:r>
      <w:r w:rsidR="00240D6E" w:rsidRPr="002C3B57">
        <w:rPr>
          <w:rFonts w:ascii="Times New Roman" w:hAnsi="Times New Roman" w:cs="Times New Roman"/>
          <w:sz w:val="24"/>
          <w:szCs w:val="24"/>
        </w:rPr>
        <w:t xml:space="preserve">ima zadaću koordinacije </w:t>
      </w:r>
      <w:r w:rsidR="002768F4" w:rsidRPr="002C3B57">
        <w:rPr>
          <w:rFonts w:ascii="Times New Roman" w:hAnsi="Times New Roman" w:cs="Times New Roman"/>
          <w:sz w:val="24"/>
          <w:szCs w:val="24"/>
        </w:rPr>
        <w:t xml:space="preserve">svih potrebnih aktivnosti </w:t>
      </w:r>
      <w:r w:rsidR="003F59B6" w:rsidRPr="002C3B57">
        <w:rPr>
          <w:rFonts w:ascii="Times New Roman" w:hAnsi="Times New Roman" w:cs="Times New Roman"/>
          <w:sz w:val="24"/>
          <w:szCs w:val="24"/>
        </w:rPr>
        <w:t>koj</w:t>
      </w:r>
      <w:r w:rsidR="002768F4" w:rsidRPr="002C3B57">
        <w:rPr>
          <w:rFonts w:ascii="Times New Roman" w:hAnsi="Times New Roman" w:cs="Times New Roman"/>
          <w:sz w:val="24"/>
          <w:szCs w:val="24"/>
        </w:rPr>
        <w:t>e</w:t>
      </w:r>
      <w:r w:rsidR="003F59B6" w:rsidRPr="002C3B57">
        <w:rPr>
          <w:rFonts w:ascii="Times New Roman" w:hAnsi="Times New Roman" w:cs="Times New Roman"/>
          <w:sz w:val="24"/>
          <w:szCs w:val="24"/>
        </w:rPr>
        <w:t xml:space="preserve"> provode nadležna </w:t>
      </w:r>
      <w:r w:rsidR="00D86B44" w:rsidRPr="002C3B57">
        <w:rPr>
          <w:rFonts w:ascii="Times New Roman" w:hAnsi="Times New Roman" w:cs="Times New Roman"/>
          <w:sz w:val="24"/>
          <w:szCs w:val="24"/>
        </w:rPr>
        <w:t>tijela iz članka 5</w:t>
      </w:r>
      <w:r w:rsidR="00313CA7" w:rsidRPr="002C3B57">
        <w:rPr>
          <w:rFonts w:ascii="Times New Roman" w:hAnsi="Times New Roman" w:cs="Times New Roman"/>
          <w:sz w:val="24"/>
          <w:szCs w:val="24"/>
        </w:rPr>
        <w:t>.</w:t>
      </w:r>
      <w:r w:rsidR="00D86B44" w:rsidRPr="002C3B57">
        <w:rPr>
          <w:rFonts w:ascii="Times New Roman" w:hAnsi="Times New Roman" w:cs="Times New Roman"/>
          <w:sz w:val="24"/>
          <w:szCs w:val="24"/>
        </w:rPr>
        <w:t xml:space="preserve"> ovoga Zakona</w:t>
      </w:r>
      <w:r w:rsidR="002768F4" w:rsidRPr="002C3B57">
        <w:rPr>
          <w:rFonts w:ascii="Times New Roman" w:hAnsi="Times New Roman" w:cs="Times New Roman"/>
          <w:sz w:val="24"/>
          <w:szCs w:val="24"/>
        </w:rPr>
        <w:t xml:space="preserve"> te druga javnopravna tijela</w:t>
      </w:r>
      <w:r w:rsidR="00B569BA" w:rsidRPr="002C3B57">
        <w:rPr>
          <w:rFonts w:ascii="Times New Roman" w:hAnsi="Times New Roman" w:cs="Times New Roman"/>
          <w:sz w:val="24"/>
          <w:szCs w:val="24"/>
        </w:rPr>
        <w:t>.</w:t>
      </w:r>
      <w:r w:rsidR="0097312B" w:rsidRPr="002C3B57">
        <w:rPr>
          <w:rFonts w:ascii="Times New Roman" w:hAnsi="Times New Roman" w:cs="Times New Roman"/>
          <w:sz w:val="24"/>
          <w:szCs w:val="24"/>
        </w:rPr>
        <w:t xml:space="preserve"> </w:t>
      </w:r>
    </w:p>
    <w:p w14:paraId="48D27557" w14:textId="77777777" w:rsidR="00770211" w:rsidRPr="002C3B57" w:rsidRDefault="00770211">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 </w:t>
      </w:r>
    </w:p>
    <w:p w14:paraId="4CEC69FD" w14:textId="77777777" w:rsidR="00770211" w:rsidRPr="002C3B57" w:rsidRDefault="00770211">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5.</w:t>
      </w:r>
    </w:p>
    <w:p w14:paraId="24AAF185" w14:textId="77777777" w:rsidR="00770211" w:rsidRPr="002C3B57" w:rsidRDefault="00770211">
      <w:pPr>
        <w:tabs>
          <w:tab w:val="left" w:pos="284"/>
        </w:tabs>
        <w:spacing w:after="0" w:line="240" w:lineRule="auto"/>
        <w:jc w:val="both"/>
        <w:rPr>
          <w:rFonts w:ascii="Times New Roman" w:hAnsi="Times New Roman" w:cs="Times New Roman"/>
          <w:b/>
          <w:sz w:val="24"/>
          <w:szCs w:val="24"/>
        </w:rPr>
      </w:pPr>
    </w:p>
    <w:p w14:paraId="5304019F" w14:textId="3CC7E3D4" w:rsidR="008E1213" w:rsidRPr="002C3B57" w:rsidRDefault="0097312B" w:rsidP="003C78F6">
      <w:pPr>
        <w:spacing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Ovim člankom određuju </w:t>
      </w:r>
      <w:r w:rsidR="00B569BA" w:rsidRPr="002C3B57">
        <w:rPr>
          <w:rFonts w:ascii="Times New Roman" w:hAnsi="Times New Roman" w:cs="Times New Roman"/>
          <w:sz w:val="24"/>
          <w:szCs w:val="24"/>
        </w:rPr>
        <w:t xml:space="preserve">se </w:t>
      </w:r>
      <w:r w:rsidR="00E9429F" w:rsidRPr="002C3B57">
        <w:rPr>
          <w:rFonts w:ascii="Times New Roman" w:hAnsi="Times New Roman" w:cs="Times New Roman"/>
          <w:sz w:val="24"/>
          <w:szCs w:val="24"/>
        </w:rPr>
        <w:t xml:space="preserve">Državni inspektorat, </w:t>
      </w:r>
      <w:r w:rsidR="0051661B" w:rsidRPr="002C3B57">
        <w:rPr>
          <w:rFonts w:ascii="Times New Roman" w:hAnsi="Times New Roman" w:cs="Times New Roman"/>
          <w:sz w:val="24"/>
          <w:szCs w:val="24"/>
        </w:rPr>
        <w:t>M</w:t>
      </w:r>
      <w:r w:rsidR="00E9429F" w:rsidRPr="002C3B57">
        <w:rPr>
          <w:rFonts w:ascii="Times New Roman" w:hAnsi="Times New Roman" w:cs="Times New Roman"/>
          <w:sz w:val="24"/>
          <w:szCs w:val="24"/>
        </w:rPr>
        <w:t>inistarstvo financij</w:t>
      </w:r>
      <w:r w:rsidR="0051661B" w:rsidRPr="002C3B57">
        <w:rPr>
          <w:rFonts w:ascii="Times New Roman" w:hAnsi="Times New Roman" w:cs="Times New Roman"/>
          <w:sz w:val="24"/>
          <w:szCs w:val="24"/>
        </w:rPr>
        <w:t>a</w:t>
      </w:r>
      <w:r w:rsidR="00313CA7" w:rsidRPr="002C3B57">
        <w:rPr>
          <w:rFonts w:ascii="Times New Roman" w:hAnsi="Times New Roman" w:cs="Times New Roman"/>
          <w:sz w:val="24"/>
          <w:szCs w:val="24"/>
        </w:rPr>
        <w:t>,</w:t>
      </w:r>
      <w:r w:rsidR="00E9429F" w:rsidRPr="002C3B57">
        <w:rPr>
          <w:rFonts w:ascii="Times New Roman" w:hAnsi="Times New Roman" w:cs="Times New Roman"/>
          <w:sz w:val="24"/>
          <w:szCs w:val="24"/>
        </w:rPr>
        <w:t xml:space="preserve"> </w:t>
      </w:r>
      <w:r w:rsidR="0051661B" w:rsidRPr="002C3B57">
        <w:rPr>
          <w:rFonts w:ascii="Times New Roman" w:hAnsi="Times New Roman" w:cs="Times New Roman"/>
          <w:sz w:val="24"/>
          <w:szCs w:val="24"/>
        </w:rPr>
        <w:t>M</w:t>
      </w:r>
      <w:r w:rsidR="00E9429F" w:rsidRPr="002C3B57">
        <w:rPr>
          <w:rFonts w:ascii="Times New Roman" w:hAnsi="Times New Roman" w:cs="Times New Roman"/>
          <w:sz w:val="24"/>
          <w:szCs w:val="24"/>
        </w:rPr>
        <w:t>inistarstvo mor</w:t>
      </w:r>
      <w:r w:rsidR="0051661B" w:rsidRPr="002C3B57">
        <w:rPr>
          <w:rFonts w:ascii="Times New Roman" w:hAnsi="Times New Roman" w:cs="Times New Roman"/>
          <w:sz w:val="24"/>
          <w:szCs w:val="24"/>
        </w:rPr>
        <w:t>a</w:t>
      </w:r>
      <w:r w:rsidR="00E9429F" w:rsidRPr="002C3B57">
        <w:rPr>
          <w:rFonts w:ascii="Times New Roman" w:hAnsi="Times New Roman" w:cs="Times New Roman"/>
          <w:sz w:val="24"/>
          <w:szCs w:val="24"/>
        </w:rPr>
        <w:t>, promet</w:t>
      </w:r>
      <w:r w:rsidR="0051661B" w:rsidRPr="002C3B57">
        <w:rPr>
          <w:rFonts w:ascii="Times New Roman" w:hAnsi="Times New Roman" w:cs="Times New Roman"/>
          <w:sz w:val="24"/>
          <w:szCs w:val="24"/>
        </w:rPr>
        <w:t>a</w:t>
      </w:r>
      <w:r w:rsidR="00E9429F" w:rsidRPr="002C3B57">
        <w:rPr>
          <w:rFonts w:ascii="Times New Roman" w:hAnsi="Times New Roman" w:cs="Times New Roman"/>
          <w:sz w:val="24"/>
          <w:szCs w:val="24"/>
        </w:rPr>
        <w:t xml:space="preserve"> i infrastruktur</w:t>
      </w:r>
      <w:r w:rsidR="0051661B" w:rsidRPr="002C3B57">
        <w:rPr>
          <w:rFonts w:ascii="Times New Roman" w:hAnsi="Times New Roman" w:cs="Times New Roman"/>
          <w:sz w:val="24"/>
          <w:szCs w:val="24"/>
        </w:rPr>
        <w:t>e</w:t>
      </w:r>
      <w:r w:rsidR="00313CA7" w:rsidRPr="002C3B57">
        <w:rPr>
          <w:rFonts w:ascii="Times New Roman" w:hAnsi="Times New Roman" w:cs="Times New Roman"/>
          <w:sz w:val="24"/>
          <w:szCs w:val="24"/>
        </w:rPr>
        <w:t>,</w:t>
      </w:r>
      <w:r w:rsidR="00E9429F" w:rsidRPr="002C3B57">
        <w:rPr>
          <w:rFonts w:ascii="Times New Roman" w:hAnsi="Times New Roman" w:cs="Times New Roman"/>
          <w:sz w:val="24"/>
          <w:szCs w:val="24"/>
        </w:rPr>
        <w:t xml:space="preserve"> </w:t>
      </w:r>
      <w:r w:rsidR="0051661B" w:rsidRPr="002C3B57">
        <w:rPr>
          <w:rFonts w:ascii="Times New Roman" w:hAnsi="Times New Roman" w:cs="Times New Roman"/>
          <w:sz w:val="24"/>
          <w:szCs w:val="24"/>
        </w:rPr>
        <w:t>M</w:t>
      </w:r>
      <w:r w:rsidR="00B8343C" w:rsidRPr="002C3B57">
        <w:rPr>
          <w:rFonts w:ascii="Times New Roman" w:hAnsi="Times New Roman" w:cs="Times New Roman"/>
          <w:sz w:val="24"/>
          <w:szCs w:val="24"/>
        </w:rPr>
        <w:t>inistarstvo poljoprivred</w:t>
      </w:r>
      <w:r w:rsidR="0051661B" w:rsidRPr="002C3B57">
        <w:rPr>
          <w:rFonts w:ascii="Times New Roman" w:hAnsi="Times New Roman" w:cs="Times New Roman"/>
          <w:sz w:val="24"/>
          <w:szCs w:val="24"/>
        </w:rPr>
        <w:t>e</w:t>
      </w:r>
      <w:r w:rsidR="00B8343C" w:rsidRPr="002C3B57">
        <w:rPr>
          <w:rFonts w:ascii="Times New Roman" w:hAnsi="Times New Roman" w:cs="Times New Roman"/>
          <w:sz w:val="24"/>
          <w:szCs w:val="24"/>
        </w:rPr>
        <w:t xml:space="preserve">, </w:t>
      </w:r>
      <w:r w:rsidR="0051661B" w:rsidRPr="002C3B57">
        <w:rPr>
          <w:rFonts w:ascii="Times New Roman" w:hAnsi="Times New Roman" w:cs="Times New Roman"/>
          <w:sz w:val="24"/>
          <w:szCs w:val="24"/>
        </w:rPr>
        <w:t>M</w:t>
      </w:r>
      <w:r w:rsidR="00E9429F" w:rsidRPr="002C3B57">
        <w:rPr>
          <w:rFonts w:ascii="Times New Roman" w:hAnsi="Times New Roman" w:cs="Times New Roman"/>
          <w:sz w:val="24"/>
          <w:szCs w:val="24"/>
        </w:rPr>
        <w:t>inistarstvo zdravstv</w:t>
      </w:r>
      <w:r w:rsidR="0051661B" w:rsidRPr="002C3B57">
        <w:rPr>
          <w:rFonts w:ascii="Times New Roman" w:hAnsi="Times New Roman" w:cs="Times New Roman"/>
          <w:sz w:val="24"/>
          <w:szCs w:val="24"/>
        </w:rPr>
        <w:t>a</w:t>
      </w:r>
      <w:r w:rsidR="006A158F">
        <w:rPr>
          <w:rFonts w:ascii="Times New Roman" w:hAnsi="Times New Roman" w:cs="Times New Roman"/>
          <w:sz w:val="24"/>
          <w:szCs w:val="24"/>
        </w:rPr>
        <w:t xml:space="preserve">, </w:t>
      </w:r>
      <w:r w:rsidR="00E9429F" w:rsidRPr="002C3B57">
        <w:rPr>
          <w:rFonts w:ascii="Times New Roman" w:hAnsi="Times New Roman" w:cs="Times New Roman"/>
          <w:sz w:val="24"/>
          <w:szCs w:val="24"/>
        </w:rPr>
        <w:t>Agencija za elektroničke medije</w:t>
      </w:r>
      <w:r w:rsidR="00313CA7" w:rsidRPr="002C3B57">
        <w:rPr>
          <w:rFonts w:ascii="Times New Roman" w:hAnsi="Times New Roman" w:cs="Times New Roman"/>
          <w:sz w:val="24"/>
          <w:szCs w:val="24"/>
        </w:rPr>
        <w:t>,</w:t>
      </w:r>
      <w:r w:rsidR="00E9429F" w:rsidRPr="002C3B57">
        <w:rPr>
          <w:rFonts w:ascii="Times New Roman" w:hAnsi="Times New Roman" w:cs="Times New Roman"/>
          <w:sz w:val="24"/>
          <w:szCs w:val="24"/>
        </w:rPr>
        <w:t xml:space="preserve"> Agencija za obalni linijski pomorski promet</w:t>
      </w:r>
      <w:r w:rsidR="00313CA7" w:rsidRPr="002C3B57">
        <w:rPr>
          <w:rFonts w:ascii="Times New Roman" w:hAnsi="Times New Roman" w:cs="Times New Roman"/>
          <w:sz w:val="24"/>
          <w:szCs w:val="24"/>
        </w:rPr>
        <w:t>,</w:t>
      </w:r>
      <w:r w:rsidR="00676CAB">
        <w:rPr>
          <w:rFonts w:ascii="Times New Roman" w:hAnsi="Times New Roman" w:cs="Times New Roman"/>
          <w:sz w:val="24"/>
          <w:szCs w:val="24"/>
        </w:rPr>
        <w:t xml:space="preserve"> Agencija za zaštitu osobnih podataka,</w:t>
      </w:r>
      <w:r w:rsidR="00E9429F" w:rsidRPr="002C3B57">
        <w:rPr>
          <w:rFonts w:ascii="Times New Roman" w:hAnsi="Times New Roman" w:cs="Times New Roman"/>
          <w:sz w:val="24"/>
          <w:szCs w:val="24"/>
        </w:rPr>
        <w:t xml:space="preserve"> Hrvatska regulatorna agencija za mrežne djelatnosti, Hrvatska agencija za civilno zrakoplovstvo</w:t>
      </w:r>
      <w:r w:rsidR="00313CA7" w:rsidRPr="002C3B57">
        <w:rPr>
          <w:rFonts w:ascii="Times New Roman" w:hAnsi="Times New Roman" w:cs="Times New Roman"/>
          <w:sz w:val="24"/>
          <w:szCs w:val="24"/>
        </w:rPr>
        <w:t>,</w:t>
      </w:r>
      <w:r w:rsidR="00E9429F" w:rsidRPr="002C3B57">
        <w:rPr>
          <w:rFonts w:ascii="Times New Roman" w:hAnsi="Times New Roman" w:cs="Times New Roman"/>
          <w:sz w:val="24"/>
          <w:szCs w:val="24"/>
        </w:rPr>
        <w:t xml:space="preserve"> Hrvatska agencija za nadzor financijskih usluga, te Hrvatska narodna banka kao </w:t>
      </w:r>
      <w:r w:rsidRPr="002C3B57">
        <w:rPr>
          <w:rFonts w:ascii="Times New Roman" w:hAnsi="Times New Roman" w:cs="Times New Roman"/>
          <w:sz w:val="24"/>
          <w:szCs w:val="24"/>
        </w:rPr>
        <w:t>tijela nadležna za provedbu Uredbe (EU) 2017/2394</w:t>
      </w:r>
      <w:r w:rsidR="00886D4D" w:rsidRPr="002C3B57">
        <w:rPr>
          <w:rFonts w:ascii="Times New Roman" w:hAnsi="Times New Roman" w:cs="Times New Roman"/>
          <w:sz w:val="24"/>
          <w:szCs w:val="24"/>
        </w:rPr>
        <w:t>.</w:t>
      </w:r>
    </w:p>
    <w:p w14:paraId="5BBF02CF" w14:textId="77777777" w:rsidR="00B02340" w:rsidRPr="002C3B57" w:rsidRDefault="00B02340" w:rsidP="00C54815">
      <w:pPr>
        <w:tabs>
          <w:tab w:val="left" w:pos="284"/>
        </w:tabs>
        <w:spacing w:after="0" w:line="240" w:lineRule="auto"/>
        <w:jc w:val="both"/>
        <w:rPr>
          <w:rFonts w:ascii="Times New Roman" w:hAnsi="Times New Roman" w:cs="Times New Roman"/>
          <w:b/>
          <w:sz w:val="24"/>
          <w:szCs w:val="24"/>
        </w:rPr>
      </w:pPr>
    </w:p>
    <w:p w14:paraId="49DB9511" w14:textId="77777777" w:rsidR="00770211" w:rsidRPr="002C3B57" w:rsidRDefault="00770211" w:rsidP="00C54815">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6.</w:t>
      </w:r>
    </w:p>
    <w:p w14:paraId="07F28D2A" w14:textId="77777777" w:rsidR="00770211" w:rsidRPr="002C3B57" w:rsidRDefault="00770211" w:rsidP="009A1184">
      <w:pPr>
        <w:tabs>
          <w:tab w:val="left" w:pos="284"/>
        </w:tabs>
        <w:spacing w:after="0" w:line="240" w:lineRule="auto"/>
        <w:jc w:val="both"/>
        <w:rPr>
          <w:rFonts w:ascii="Times New Roman" w:hAnsi="Times New Roman" w:cs="Times New Roman"/>
          <w:sz w:val="24"/>
          <w:szCs w:val="24"/>
        </w:rPr>
      </w:pPr>
    </w:p>
    <w:p w14:paraId="7F1E2B84" w14:textId="77777777" w:rsidR="00770211" w:rsidRPr="00CB1715" w:rsidRDefault="00B569BA" w:rsidP="00CB1715">
      <w:pPr>
        <w:tabs>
          <w:tab w:val="left" w:pos="284"/>
        </w:tabs>
        <w:spacing w:after="0" w:line="240" w:lineRule="auto"/>
        <w:jc w:val="both"/>
        <w:rPr>
          <w:rFonts w:ascii="Times New Roman" w:hAnsi="Times New Roman" w:cs="Times New Roman"/>
          <w:sz w:val="24"/>
          <w:szCs w:val="24"/>
        </w:rPr>
      </w:pPr>
      <w:r w:rsidRPr="00CB1715">
        <w:rPr>
          <w:rFonts w:ascii="Times New Roman" w:hAnsi="Times New Roman" w:cs="Times New Roman"/>
          <w:sz w:val="24"/>
          <w:szCs w:val="24"/>
        </w:rPr>
        <w:t xml:space="preserve">Ovim člankom </w:t>
      </w:r>
      <w:r w:rsidR="0097312B" w:rsidRPr="00CB1715">
        <w:rPr>
          <w:rFonts w:ascii="Times New Roman" w:hAnsi="Times New Roman" w:cs="Times New Roman"/>
          <w:sz w:val="24"/>
          <w:szCs w:val="24"/>
        </w:rPr>
        <w:t xml:space="preserve">propisuje </w:t>
      </w:r>
      <w:r w:rsidRPr="00CB1715">
        <w:rPr>
          <w:rFonts w:ascii="Times New Roman" w:hAnsi="Times New Roman" w:cs="Times New Roman"/>
          <w:sz w:val="24"/>
          <w:szCs w:val="24"/>
        </w:rPr>
        <w:t xml:space="preserve">se </w:t>
      </w:r>
      <w:r w:rsidR="0097312B" w:rsidRPr="00CB1715">
        <w:rPr>
          <w:rFonts w:ascii="Times New Roman" w:hAnsi="Times New Roman" w:cs="Times New Roman"/>
          <w:sz w:val="24"/>
          <w:szCs w:val="24"/>
        </w:rPr>
        <w:t xml:space="preserve">obveza </w:t>
      </w:r>
      <w:r w:rsidRPr="00CB1715">
        <w:rPr>
          <w:rFonts w:ascii="Times New Roman" w:hAnsi="Times New Roman" w:cs="Times New Roman"/>
          <w:sz w:val="24"/>
          <w:szCs w:val="24"/>
        </w:rPr>
        <w:t>suradnje između nadležnih tijela</w:t>
      </w:r>
      <w:r w:rsidR="007979F3" w:rsidRPr="00CB1715">
        <w:rPr>
          <w:rFonts w:ascii="Times New Roman" w:hAnsi="Times New Roman" w:cs="Times New Roman"/>
          <w:sz w:val="24"/>
          <w:szCs w:val="24"/>
        </w:rPr>
        <w:t xml:space="preserve"> za provedbu Uredbe (EU) 2017/2394</w:t>
      </w:r>
      <w:r w:rsidRPr="00CB1715">
        <w:rPr>
          <w:rFonts w:ascii="Times New Roman" w:hAnsi="Times New Roman" w:cs="Times New Roman"/>
          <w:sz w:val="24"/>
          <w:szCs w:val="24"/>
        </w:rPr>
        <w:t xml:space="preserve"> </w:t>
      </w:r>
      <w:r w:rsidR="003221A1" w:rsidRPr="00CB1715">
        <w:rPr>
          <w:rFonts w:ascii="Times New Roman" w:hAnsi="Times New Roman" w:cs="Times New Roman"/>
          <w:sz w:val="24"/>
          <w:szCs w:val="24"/>
        </w:rPr>
        <w:t>pri poduzimanju mjera u vezi s povredama propisa unutar Unije, raširenim povredama i raširenim povredama s dimenzijom Unije</w:t>
      </w:r>
      <w:r w:rsidR="00AD658F" w:rsidRPr="00CB1715">
        <w:rPr>
          <w:rFonts w:ascii="Times New Roman" w:hAnsi="Times New Roman" w:cs="Times New Roman"/>
          <w:sz w:val="24"/>
          <w:szCs w:val="24"/>
        </w:rPr>
        <w:t>, kao i suradnja s ostalim javnopravnim tijelima (s policijom, Državnim odvjetništvom Republike Hr</w:t>
      </w:r>
      <w:r w:rsidR="00AD658F" w:rsidRPr="00CB1715">
        <w:rPr>
          <w:rFonts w:ascii="Times New Roman" w:hAnsi="Times New Roman" w:cs="Times New Roman"/>
          <w:sz w:val="24"/>
          <w:szCs w:val="24"/>
        </w:rPr>
        <w:lastRenderedPageBreak/>
        <w:t>vatske, tijelima nadležnim za vođenje sudskog, obrtnog i drugih registara i drugima)</w:t>
      </w:r>
      <w:r w:rsidR="003221A1" w:rsidRPr="00CB1715">
        <w:rPr>
          <w:rFonts w:ascii="Times New Roman" w:hAnsi="Times New Roman" w:cs="Times New Roman"/>
          <w:sz w:val="24"/>
          <w:szCs w:val="24"/>
        </w:rPr>
        <w:t>.</w:t>
      </w:r>
      <w:r w:rsidRPr="00CB1715">
        <w:rPr>
          <w:rFonts w:ascii="Times New Roman" w:hAnsi="Times New Roman" w:cs="Times New Roman"/>
          <w:sz w:val="24"/>
          <w:szCs w:val="24"/>
        </w:rPr>
        <w:t xml:space="preserve"> </w:t>
      </w:r>
      <w:r w:rsidR="0097312B" w:rsidRPr="00CB1715">
        <w:rPr>
          <w:rFonts w:ascii="Times New Roman" w:hAnsi="Times New Roman" w:cs="Times New Roman"/>
          <w:sz w:val="24"/>
          <w:szCs w:val="24"/>
        </w:rPr>
        <w:t xml:space="preserve">Istim se propisuje i obveza nadležnih tijela </w:t>
      </w:r>
      <w:r w:rsidR="007B208F" w:rsidRPr="00CB1715">
        <w:rPr>
          <w:rFonts w:ascii="Times New Roman" w:hAnsi="Times New Roman" w:cs="Times New Roman"/>
          <w:sz w:val="24"/>
          <w:szCs w:val="24"/>
        </w:rPr>
        <w:t xml:space="preserve">za provedbu Uredbe (EU) 2017/2394 </w:t>
      </w:r>
      <w:r w:rsidR="0097312B" w:rsidRPr="00CB1715">
        <w:rPr>
          <w:rFonts w:ascii="Times New Roman" w:hAnsi="Times New Roman" w:cs="Times New Roman"/>
          <w:sz w:val="24"/>
          <w:szCs w:val="24"/>
        </w:rPr>
        <w:t>postupati u skladu s propisima kojima se uređuje zaštita podataka i čuvanje poslovne tajne kako bi se osiguralo pravilno utvrđivanje činjeničnog stanja, te kako bi se spriječila šteta zbog povrede poslovnog ugleda trgovca.</w:t>
      </w:r>
    </w:p>
    <w:p w14:paraId="43786E0D" w14:textId="77777777" w:rsidR="0097312B" w:rsidRPr="002C3B57" w:rsidRDefault="0097312B">
      <w:pPr>
        <w:tabs>
          <w:tab w:val="left" w:pos="284"/>
        </w:tabs>
        <w:spacing w:after="0" w:line="240" w:lineRule="auto"/>
        <w:jc w:val="both"/>
        <w:rPr>
          <w:rFonts w:ascii="Times New Roman" w:hAnsi="Times New Roman" w:cs="Times New Roman"/>
          <w:sz w:val="24"/>
          <w:szCs w:val="24"/>
        </w:rPr>
      </w:pPr>
    </w:p>
    <w:p w14:paraId="7E22AF60" w14:textId="77777777" w:rsidR="0097312B" w:rsidRPr="002C3B57" w:rsidRDefault="0097312B">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7.</w:t>
      </w:r>
    </w:p>
    <w:p w14:paraId="13AF0118" w14:textId="77777777" w:rsidR="0097312B" w:rsidRPr="002C3B57" w:rsidRDefault="0097312B">
      <w:pPr>
        <w:tabs>
          <w:tab w:val="left" w:pos="284"/>
        </w:tabs>
        <w:spacing w:after="0" w:line="240" w:lineRule="auto"/>
        <w:jc w:val="both"/>
        <w:rPr>
          <w:rFonts w:ascii="Times New Roman" w:hAnsi="Times New Roman" w:cs="Times New Roman"/>
          <w:sz w:val="24"/>
          <w:szCs w:val="24"/>
        </w:rPr>
      </w:pPr>
    </w:p>
    <w:p w14:paraId="3BC9BC14" w14:textId="77777777" w:rsidR="0097312B" w:rsidRPr="002C3B57" w:rsidRDefault="0097312B">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Ovim </w:t>
      </w:r>
      <w:r w:rsidR="002B3C81" w:rsidRPr="002C3B57">
        <w:rPr>
          <w:rFonts w:ascii="Times New Roman" w:hAnsi="Times New Roman" w:cs="Times New Roman"/>
          <w:sz w:val="24"/>
          <w:szCs w:val="24"/>
        </w:rPr>
        <w:t xml:space="preserve">se </w:t>
      </w:r>
      <w:r w:rsidRPr="002C3B57">
        <w:rPr>
          <w:rFonts w:ascii="Times New Roman" w:hAnsi="Times New Roman" w:cs="Times New Roman"/>
          <w:sz w:val="24"/>
          <w:szCs w:val="24"/>
        </w:rPr>
        <w:t xml:space="preserve">člankom </w:t>
      </w:r>
      <w:r w:rsidR="002B3C81" w:rsidRPr="002C3B57">
        <w:rPr>
          <w:rFonts w:ascii="Times New Roman" w:hAnsi="Times New Roman" w:cs="Times New Roman"/>
          <w:sz w:val="24"/>
          <w:szCs w:val="24"/>
        </w:rPr>
        <w:t>osigurava</w:t>
      </w:r>
      <w:r w:rsidRPr="002C3B57">
        <w:rPr>
          <w:rFonts w:ascii="Times New Roman" w:hAnsi="Times New Roman" w:cs="Times New Roman"/>
          <w:sz w:val="24"/>
          <w:szCs w:val="24"/>
        </w:rPr>
        <w:t xml:space="preserve"> </w:t>
      </w:r>
      <w:r w:rsidR="002B3C81" w:rsidRPr="002C3B57">
        <w:rPr>
          <w:rFonts w:ascii="Times New Roman" w:hAnsi="Times New Roman" w:cs="Times New Roman"/>
          <w:sz w:val="24"/>
          <w:szCs w:val="24"/>
        </w:rPr>
        <w:t>učinkovita i pravovremena suradnja i koordinacija jedinstvenog ureda za vezu,</w:t>
      </w:r>
      <w:r w:rsidRPr="002C3B57">
        <w:rPr>
          <w:rFonts w:ascii="Times New Roman" w:hAnsi="Times New Roman" w:cs="Times New Roman"/>
          <w:sz w:val="24"/>
          <w:szCs w:val="24"/>
        </w:rPr>
        <w:t xml:space="preserve"> nadležnog tijela </w:t>
      </w:r>
      <w:r w:rsidR="007B208F" w:rsidRPr="002C3B57">
        <w:rPr>
          <w:rFonts w:ascii="Times New Roman" w:hAnsi="Times New Roman" w:cs="Times New Roman"/>
          <w:sz w:val="24"/>
          <w:szCs w:val="24"/>
        </w:rPr>
        <w:t>za provedbu Uredbe (EU) 2017/2394</w:t>
      </w:r>
      <w:r w:rsidR="002B3C81" w:rsidRPr="002C3B57">
        <w:rPr>
          <w:rFonts w:ascii="Times New Roman" w:hAnsi="Times New Roman" w:cs="Times New Roman"/>
          <w:sz w:val="24"/>
          <w:szCs w:val="24"/>
        </w:rPr>
        <w:t>, te javnopravnih tijela, fizičkih i pravnih osoba</w:t>
      </w:r>
      <w:r w:rsidR="007B208F" w:rsidRPr="002C3B57">
        <w:rPr>
          <w:rFonts w:ascii="Times New Roman" w:hAnsi="Times New Roman" w:cs="Times New Roman"/>
          <w:sz w:val="24"/>
          <w:szCs w:val="24"/>
        </w:rPr>
        <w:t xml:space="preserve"> </w:t>
      </w:r>
      <w:r w:rsidRPr="002C3B57">
        <w:rPr>
          <w:rFonts w:ascii="Times New Roman" w:hAnsi="Times New Roman" w:cs="Times New Roman"/>
          <w:sz w:val="24"/>
          <w:szCs w:val="24"/>
        </w:rPr>
        <w:t>uslijed zaprimanja zahtjeva za uzajamnom pomoći. Predmetnim člankom su propisani strogi i kratki rokovi u kojima su navedena tijela dužna postupati kako bi se osigurala djelotvornost i učinkovitost mehanizma uzajamne pomoći.</w:t>
      </w:r>
    </w:p>
    <w:p w14:paraId="4541143F" w14:textId="77777777" w:rsidR="0097312B" w:rsidRPr="002C3B57" w:rsidRDefault="0097312B">
      <w:pPr>
        <w:tabs>
          <w:tab w:val="left" w:pos="284"/>
        </w:tabs>
        <w:spacing w:after="0" w:line="240" w:lineRule="auto"/>
        <w:jc w:val="both"/>
        <w:rPr>
          <w:rFonts w:ascii="Times New Roman" w:hAnsi="Times New Roman" w:cs="Times New Roman"/>
          <w:sz w:val="24"/>
          <w:szCs w:val="24"/>
        </w:rPr>
      </w:pPr>
    </w:p>
    <w:p w14:paraId="6CB28B94" w14:textId="77777777" w:rsidR="0097312B" w:rsidRPr="002C3B57" w:rsidRDefault="0097312B">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8.</w:t>
      </w:r>
    </w:p>
    <w:p w14:paraId="18A18CAD" w14:textId="58100A60" w:rsidR="0097312B" w:rsidRPr="002C3B57" w:rsidRDefault="00582453" w:rsidP="000B5CC5">
      <w:pPr>
        <w:spacing w:before="204" w:after="72" w:line="240" w:lineRule="auto"/>
        <w:jc w:val="both"/>
        <w:textAlignment w:val="baseline"/>
        <w:rPr>
          <w:rFonts w:ascii="Times New Roman" w:eastAsia="Times New Roman" w:hAnsi="Times New Roman" w:cs="Times New Roman"/>
          <w:sz w:val="24"/>
          <w:szCs w:val="24"/>
        </w:rPr>
      </w:pPr>
      <w:r w:rsidRPr="002C3B57">
        <w:rPr>
          <w:rFonts w:ascii="Times New Roman" w:hAnsi="Times New Roman" w:cs="Times New Roman"/>
          <w:sz w:val="24"/>
          <w:szCs w:val="24"/>
        </w:rPr>
        <w:t xml:space="preserve">Ovim člankom dodjeljuju </w:t>
      </w:r>
      <w:r w:rsidR="003221A1" w:rsidRPr="002C3B57">
        <w:rPr>
          <w:rFonts w:ascii="Times New Roman" w:hAnsi="Times New Roman" w:cs="Times New Roman"/>
          <w:sz w:val="24"/>
          <w:szCs w:val="24"/>
        </w:rPr>
        <w:t xml:space="preserve">se </w:t>
      </w:r>
      <w:r w:rsidR="00490127" w:rsidRPr="002C3B57">
        <w:rPr>
          <w:rFonts w:ascii="Times New Roman" w:hAnsi="Times New Roman" w:cs="Times New Roman"/>
          <w:sz w:val="24"/>
          <w:szCs w:val="24"/>
        </w:rPr>
        <w:t xml:space="preserve">minimalne istražne ovlasti i </w:t>
      </w:r>
      <w:r w:rsidRPr="002C3B57">
        <w:rPr>
          <w:rFonts w:ascii="Times New Roman" w:hAnsi="Times New Roman" w:cs="Times New Roman"/>
          <w:sz w:val="24"/>
          <w:szCs w:val="24"/>
        </w:rPr>
        <w:t xml:space="preserve">ovlasti </w:t>
      </w:r>
      <w:r w:rsidR="00490127" w:rsidRPr="002C3B57">
        <w:rPr>
          <w:rFonts w:ascii="Times New Roman" w:hAnsi="Times New Roman" w:cs="Times New Roman"/>
          <w:sz w:val="24"/>
          <w:szCs w:val="24"/>
        </w:rPr>
        <w:t xml:space="preserve">izvršavanja </w:t>
      </w:r>
      <w:r w:rsidRPr="002C3B57">
        <w:rPr>
          <w:rFonts w:ascii="Times New Roman" w:eastAsia="Times New Roman" w:hAnsi="Times New Roman" w:cs="Times New Roman"/>
          <w:sz w:val="24"/>
          <w:szCs w:val="24"/>
        </w:rPr>
        <w:t xml:space="preserve">nadležnim tijelima </w:t>
      </w:r>
      <w:r w:rsidR="004E393D" w:rsidRPr="002C3B57">
        <w:rPr>
          <w:rFonts w:ascii="Times New Roman" w:hAnsi="Times New Roman" w:cs="Times New Roman"/>
          <w:sz w:val="24"/>
          <w:szCs w:val="24"/>
        </w:rPr>
        <w:t xml:space="preserve">za provedbu Uredbe (EU) 2017/2394 </w:t>
      </w:r>
      <w:r w:rsidR="003221A1" w:rsidRPr="002C3B57">
        <w:rPr>
          <w:rFonts w:ascii="Times New Roman" w:eastAsia="Times New Roman" w:hAnsi="Times New Roman" w:cs="Times New Roman"/>
          <w:sz w:val="24"/>
          <w:szCs w:val="24"/>
        </w:rPr>
        <w:t xml:space="preserve">iz stavka 5. ovoga Zakona </w:t>
      </w:r>
      <w:r w:rsidRPr="002C3B57">
        <w:rPr>
          <w:rFonts w:ascii="Times New Roman" w:eastAsia="Times New Roman" w:hAnsi="Times New Roman" w:cs="Times New Roman"/>
          <w:sz w:val="24"/>
          <w:szCs w:val="24"/>
        </w:rPr>
        <w:t>kako</w:t>
      </w:r>
      <w:r w:rsidR="0097312B" w:rsidRPr="002C3B57">
        <w:rPr>
          <w:rFonts w:ascii="Times New Roman" w:eastAsia="Times New Roman" w:hAnsi="Times New Roman" w:cs="Times New Roman"/>
          <w:sz w:val="24"/>
          <w:szCs w:val="24"/>
          <w:lang w:eastAsia="hr-HR"/>
        </w:rPr>
        <w:t xml:space="preserve"> bi se osigurala </w:t>
      </w:r>
      <w:r w:rsidR="00886D4D" w:rsidRPr="002C3B57">
        <w:rPr>
          <w:rFonts w:ascii="Times New Roman" w:eastAsia="Times New Roman" w:hAnsi="Times New Roman" w:cs="Times New Roman"/>
          <w:sz w:val="24"/>
          <w:szCs w:val="24"/>
          <w:lang w:eastAsia="hr-HR"/>
        </w:rPr>
        <w:t xml:space="preserve">učinkovita </w:t>
      </w:r>
      <w:r w:rsidR="003221A1" w:rsidRPr="002C3B57">
        <w:rPr>
          <w:rFonts w:ascii="Times New Roman" w:eastAsia="Times New Roman" w:hAnsi="Times New Roman" w:cs="Times New Roman"/>
          <w:sz w:val="24"/>
          <w:szCs w:val="24"/>
          <w:lang w:eastAsia="hr-HR"/>
        </w:rPr>
        <w:t>zaštita prava potrošača u slučaju povreda propisa unutar Unije, raširenih povreda i raširenih povreda s dimenzijom Unije</w:t>
      </w:r>
      <w:r w:rsidR="007E0C8A" w:rsidRPr="002C3B57">
        <w:rPr>
          <w:rFonts w:ascii="Times New Roman" w:eastAsia="Times New Roman" w:hAnsi="Times New Roman" w:cs="Times New Roman"/>
          <w:sz w:val="24"/>
          <w:szCs w:val="24"/>
          <w:lang w:eastAsia="hr-HR"/>
        </w:rPr>
        <w:t xml:space="preserve">. Osim navedenog, propisuje se da se navedene ovlasti izvršavaju sukladno članku 10. </w:t>
      </w:r>
      <w:r w:rsidR="007E0C8A" w:rsidRPr="002C3B57">
        <w:rPr>
          <w:rFonts w:ascii="Times New Roman" w:eastAsia="Times New Roman" w:hAnsi="Times New Roman" w:cs="Times New Roman"/>
          <w:sz w:val="24"/>
          <w:szCs w:val="24"/>
        </w:rPr>
        <w:t xml:space="preserve">Uredbe </w:t>
      </w:r>
      <w:r w:rsidR="007E0C8A" w:rsidRPr="002C3B57">
        <w:rPr>
          <w:rFonts w:ascii="Times New Roman" w:hAnsi="Times New Roman" w:cs="Times New Roman"/>
          <w:sz w:val="24"/>
          <w:szCs w:val="24"/>
        </w:rPr>
        <w:t xml:space="preserve">(EU) </w:t>
      </w:r>
      <w:r w:rsidR="007E0C8A" w:rsidRPr="002C3B57">
        <w:rPr>
          <w:rFonts w:ascii="Times New Roman" w:eastAsia="Times New Roman" w:hAnsi="Times New Roman" w:cs="Times New Roman"/>
          <w:sz w:val="24"/>
          <w:szCs w:val="24"/>
        </w:rPr>
        <w:t>2017/2394</w:t>
      </w:r>
      <w:r w:rsidR="000B5CC5" w:rsidRPr="002C3B57">
        <w:rPr>
          <w:rFonts w:ascii="Times New Roman" w:eastAsia="Times New Roman" w:hAnsi="Times New Roman" w:cs="Times New Roman"/>
          <w:sz w:val="24"/>
          <w:szCs w:val="24"/>
        </w:rPr>
        <w:t xml:space="preserve"> na način da se navedene ovlasti izvršavaju izravno, na temelju svoje nadležnosti; međutim propisuje se i mogućnost da se iste izvršavaju prema potrebi, uz pomoć drugih nadležnih tijela ili drugih javnih tijela; davanjem naloga imenovanim tijelima ako je to primjenjivo; ili podnošenjem zahtjeva sudovima nadležnima za donošenje potrebne odluke, </w:t>
      </w:r>
      <w:r w:rsidR="00FF7A0E" w:rsidRPr="002C3B57">
        <w:rPr>
          <w:rFonts w:ascii="Times New Roman" w:eastAsia="Times New Roman" w:hAnsi="Times New Roman" w:cs="Times New Roman"/>
          <w:sz w:val="24"/>
          <w:szCs w:val="24"/>
        </w:rPr>
        <w:t>između</w:t>
      </w:r>
      <w:r w:rsidR="000B5CC5" w:rsidRPr="002C3B57">
        <w:rPr>
          <w:rFonts w:ascii="Times New Roman" w:eastAsia="Times New Roman" w:hAnsi="Times New Roman" w:cs="Times New Roman"/>
          <w:sz w:val="24"/>
          <w:szCs w:val="24"/>
        </w:rPr>
        <w:t xml:space="preserve"> ostal</w:t>
      </w:r>
      <w:r w:rsidR="00FF7A0E" w:rsidRPr="002C3B57">
        <w:rPr>
          <w:rFonts w:ascii="Times New Roman" w:eastAsia="Times New Roman" w:hAnsi="Times New Roman" w:cs="Times New Roman"/>
          <w:sz w:val="24"/>
          <w:szCs w:val="24"/>
        </w:rPr>
        <w:t>og</w:t>
      </w:r>
      <w:r w:rsidR="000B5CC5" w:rsidRPr="002C3B57">
        <w:rPr>
          <w:rFonts w:ascii="Times New Roman" w:eastAsia="Times New Roman" w:hAnsi="Times New Roman" w:cs="Times New Roman"/>
          <w:sz w:val="24"/>
          <w:szCs w:val="24"/>
        </w:rPr>
        <w:t>, prema potrebi, i podnošenjem pravnog sredstva, ako zahtjev za donošenje potrebne odluke nije bio uspješan.</w:t>
      </w:r>
    </w:p>
    <w:p w14:paraId="089E8F82" w14:textId="77777777" w:rsidR="00A34589" w:rsidRPr="002C3B57" w:rsidRDefault="00A34589">
      <w:pPr>
        <w:tabs>
          <w:tab w:val="left" w:pos="284"/>
        </w:tabs>
        <w:spacing w:after="0" w:line="240" w:lineRule="auto"/>
        <w:jc w:val="both"/>
        <w:rPr>
          <w:rFonts w:ascii="Times New Roman" w:hAnsi="Times New Roman" w:cs="Times New Roman"/>
          <w:b/>
          <w:sz w:val="24"/>
          <w:szCs w:val="24"/>
        </w:rPr>
      </w:pPr>
    </w:p>
    <w:p w14:paraId="45F42CB7" w14:textId="77777777" w:rsidR="00A34589" w:rsidRPr="002C3B57" w:rsidRDefault="00A34589">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9.</w:t>
      </w:r>
    </w:p>
    <w:p w14:paraId="4364550D" w14:textId="77777777" w:rsidR="00A34589" w:rsidRPr="002C3B57" w:rsidRDefault="00A34589">
      <w:pPr>
        <w:tabs>
          <w:tab w:val="left" w:pos="284"/>
        </w:tabs>
        <w:spacing w:after="0" w:line="240" w:lineRule="auto"/>
        <w:jc w:val="both"/>
        <w:rPr>
          <w:rFonts w:ascii="Times New Roman" w:hAnsi="Times New Roman" w:cs="Times New Roman"/>
          <w:b/>
          <w:sz w:val="24"/>
          <w:szCs w:val="24"/>
        </w:rPr>
      </w:pPr>
    </w:p>
    <w:p w14:paraId="7B1FB520" w14:textId="77777777" w:rsidR="00A34589" w:rsidRPr="002C3B57" w:rsidRDefault="00051BDF">
      <w:pPr>
        <w:tabs>
          <w:tab w:val="left" w:pos="284"/>
        </w:tabs>
        <w:spacing w:after="0" w:line="240" w:lineRule="auto"/>
        <w:jc w:val="both"/>
        <w:rPr>
          <w:rFonts w:ascii="Times New Roman" w:hAnsi="Times New Roman" w:cs="Times New Roman"/>
          <w:b/>
          <w:sz w:val="24"/>
          <w:szCs w:val="24"/>
        </w:rPr>
      </w:pPr>
      <w:r w:rsidRPr="002C3B57">
        <w:rPr>
          <w:rFonts w:ascii="Times New Roman" w:eastAsia="Times New Roman" w:hAnsi="Times New Roman" w:cs="Times New Roman"/>
          <w:sz w:val="24"/>
          <w:szCs w:val="24"/>
          <w:lang w:eastAsia="hr-HR"/>
        </w:rPr>
        <w:lastRenderedPageBreak/>
        <w:t xml:space="preserve">U ovom se članku navode propisi temeljem kojih nadležna tijela </w:t>
      </w:r>
      <w:r w:rsidR="00A34589" w:rsidRPr="002C3B57">
        <w:rPr>
          <w:rFonts w:ascii="Times New Roman" w:hAnsi="Times New Roman" w:cs="Times New Roman"/>
          <w:sz w:val="24"/>
          <w:szCs w:val="24"/>
        </w:rPr>
        <w:t xml:space="preserve">za provedbu Uredbe (EU) 2017/2394 </w:t>
      </w:r>
      <w:r w:rsidRPr="002C3B57">
        <w:rPr>
          <w:rFonts w:ascii="Times New Roman" w:eastAsia="Times New Roman" w:hAnsi="Times New Roman" w:cs="Times New Roman"/>
          <w:sz w:val="24"/>
          <w:szCs w:val="24"/>
          <w:lang w:eastAsia="hr-HR"/>
        </w:rPr>
        <w:t>provode nadzor.</w:t>
      </w:r>
      <w:r w:rsidR="00A34589" w:rsidRPr="002C3B57">
        <w:rPr>
          <w:rFonts w:ascii="Times New Roman" w:hAnsi="Times New Roman" w:cs="Times New Roman"/>
          <w:b/>
          <w:sz w:val="24"/>
          <w:szCs w:val="24"/>
        </w:rPr>
        <w:t xml:space="preserve"> </w:t>
      </w:r>
    </w:p>
    <w:p w14:paraId="0A7491ED" w14:textId="77777777" w:rsidR="00A34589" w:rsidRPr="002C3B57" w:rsidRDefault="00A34589">
      <w:pPr>
        <w:tabs>
          <w:tab w:val="left" w:pos="284"/>
        </w:tabs>
        <w:spacing w:after="0" w:line="240" w:lineRule="auto"/>
        <w:jc w:val="both"/>
        <w:rPr>
          <w:rFonts w:ascii="Times New Roman" w:hAnsi="Times New Roman" w:cs="Times New Roman"/>
          <w:b/>
          <w:sz w:val="24"/>
          <w:szCs w:val="24"/>
        </w:rPr>
      </w:pPr>
    </w:p>
    <w:p w14:paraId="350EE9F8" w14:textId="77777777" w:rsidR="00A34589" w:rsidRPr="002C3B57" w:rsidRDefault="00A34589">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10.</w:t>
      </w:r>
      <w:r w:rsidR="00000326" w:rsidRPr="002C3B57">
        <w:rPr>
          <w:rFonts w:ascii="Times New Roman" w:hAnsi="Times New Roman" w:cs="Times New Roman"/>
          <w:b/>
          <w:sz w:val="24"/>
          <w:szCs w:val="24"/>
        </w:rPr>
        <w:t xml:space="preserve"> </w:t>
      </w:r>
    </w:p>
    <w:p w14:paraId="1832A3C4" w14:textId="77777777" w:rsidR="00A34589" w:rsidRPr="002C3B57" w:rsidRDefault="00A34589">
      <w:pPr>
        <w:tabs>
          <w:tab w:val="left" w:pos="284"/>
        </w:tabs>
        <w:spacing w:after="0" w:line="240" w:lineRule="auto"/>
        <w:jc w:val="both"/>
        <w:rPr>
          <w:rFonts w:ascii="Times New Roman" w:hAnsi="Times New Roman" w:cs="Times New Roman"/>
          <w:sz w:val="24"/>
          <w:szCs w:val="24"/>
        </w:rPr>
      </w:pPr>
    </w:p>
    <w:p w14:paraId="7090A246" w14:textId="629B5ACD" w:rsidR="00B02340" w:rsidRPr="002C3B57" w:rsidRDefault="00C150EE" w:rsidP="00633CD2">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O</w:t>
      </w:r>
      <w:r w:rsidR="00DB2FD2" w:rsidRPr="002C3B57">
        <w:rPr>
          <w:rFonts w:ascii="Times New Roman" w:hAnsi="Times New Roman" w:cs="Times New Roman"/>
          <w:sz w:val="24"/>
          <w:szCs w:val="24"/>
        </w:rPr>
        <w:t>vi</w:t>
      </w:r>
      <w:r w:rsidRPr="002C3B57">
        <w:rPr>
          <w:rFonts w:ascii="Times New Roman" w:hAnsi="Times New Roman" w:cs="Times New Roman"/>
          <w:sz w:val="24"/>
          <w:szCs w:val="24"/>
        </w:rPr>
        <w:t>m se član</w:t>
      </w:r>
      <w:r w:rsidR="00DB2FD2" w:rsidRPr="002C3B57">
        <w:rPr>
          <w:rFonts w:ascii="Times New Roman" w:hAnsi="Times New Roman" w:cs="Times New Roman"/>
          <w:sz w:val="24"/>
          <w:szCs w:val="24"/>
        </w:rPr>
        <w:t>k</w:t>
      </w:r>
      <w:r w:rsidRPr="002C3B57">
        <w:rPr>
          <w:rFonts w:ascii="Times New Roman" w:hAnsi="Times New Roman" w:cs="Times New Roman"/>
          <w:sz w:val="24"/>
          <w:szCs w:val="24"/>
        </w:rPr>
        <w:t>om</w:t>
      </w:r>
      <w:r w:rsidR="00DB2FD2" w:rsidRPr="002C3B57">
        <w:rPr>
          <w:rFonts w:ascii="Times New Roman" w:hAnsi="Times New Roman" w:cs="Times New Roman"/>
          <w:sz w:val="24"/>
          <w:szCs w:val="24"/>
        </w:rPr>
        <w:t xml:space="preserve"> </w:t>
      </w:r>
      <w:r w:rsidR="009671D2" w:rsidRPr="002C3B57">
        <w:rPr>
          <w:rFonts w:ascii="Times New Roman" w:hAnsi="Times New Roman" w:cs="Times New Roman"/>
          <w:sz w:val="24"/>
          <w:szCs w:val="24"/>
        </w:rPr>
        <w:t>propisuju</w:t>
      </w:r>
      <w:r w:rsidR="00A34589" w:rsidRPr="002C3B57">
        <w:rPr>
          <w:rFonts w:ascii="Times New Roman" w:hAnsi="Times New Roman" w:cs="Times New Roman"/>
          <w:sz w:val="24"/>
          <w:szCs w:val="24"/>
        </w:rPr>
        <w:t xml:space="preserve"> istražne ovlasti nadležnih tijela za provedbu Uredbe (EU)</w:t>
      </w:r>
      <w:r w:rsidR="008911A0" w:rsidRPr="002C3B57">
        <w:rPr>
          <w:rFonts w:ascii="Times New Roman" w:hAnsi="Times New Roman" w:cs="Times New Roman"/>
          <w:sz w:val="24"/>
          <w:szCs w:val="24"/>
        </w:rPr>
        <w:t xml:space="preserve"> 2017/2394 koje</w:t>
      </w:r>
      <w:r w:rsidR="00A34589" w:rsidRPr="002C3B57">
        <w:rPr>
          <w:rFonts w:ascii="Times New Roman" w:hAnsi="Times New Roman" w:cs="Times New Roman"/>
          <w:sz w:val="24"/>
          <w:szCs w:val="24"/>
        </w:rPr>
        <w:t xml:space="preserve"> ista mogu poduzimati radi utvrđivanja nepravilnosti u provedbi propisa iz nadležnosti tih tijela</w:t>
      </w:r>
      <w:r w:rsidR="00000326" w:rsidRPr="002C3B57">
        <w:rPr>
          <w:rFonts w:ascii="Times New Roman" w:hAnsi="Times New Roman" w:cs="Times New Roman"/>
          <w:sz w:val="24"/>
          <w:szCs w:val="24"/>
        </w:rPr>
        <w:t>, kao što je probna kupnja robe ili usluga, ako je potrebno, s tajnim identitetom.</w:t>
      </w:r>
      <w:r w:rsidR="0049262E" w:rsidRPr="002C3B57">
        <w:rPr>
          <w:rFonts w:ascii="Times New Roman" w:hAnsi="Times New Roman" w:cs="Times New Roman"/>
          <w:sz w:val="24"/>
          <w:szCs w:val="24"/>
        </w:rPr>
        <w:t xml:space="preserve"> </w:t>
      </w:r>
      <w:r w:rsidR="00633CD2" w:rsidRPr="002C3B57">
        <w:rPr>
          <w:rFonts w:ascii="Times New Roman" w:hAnsi="Times New Roman" w:cs="Times New Roman"/>
          <w:sz w:val="24"/>
          <w:szCs w:val="24"/>
        </w:rPr>
        <w:t>Također se propisuje tko snosi troškove postupka nadzora i ispitivanja, kao i postupak u slučaju da se tijekom postupka nadzora, odnosno probne kupnje utvrdi obavljanje neregistrirane djelatnosti.</w:t>
      </w:r>
    </w:p>
    <w:p w14:paraId="77AE565B" w14:textId="77777777" w:rsidR="00B02340" w:rsidRPr="002C3B57" w:rsidRDefault="00B02340" w:rsidP="00633CD2">
      <w:pPr>
        <w:tabs>
          <w:tab w:val="left" w:pos="284"/>
        </w:tabs>
        <w:spacing w:after="0" w:line="240" w:lineRule="auto"/>
        <w:jc w:val="both"/>
        <w:rPr>
          <w:rFonts w:ascii="Times New Roman" w:hAnsi="Times New Roman" w:cs="Times New Roman"/>
          <w:b/>
          <w:sz w:val="24"/>
          <w:szCs w:val="24"/>
        </w:rPr>
      </w:pPr>
    </w:p>
    <w:p w14:paraId="7633D5DE" w14:textId="77777777" w:rsidR="00633CD2" w:rsidRPr="002C3B57" w:rsidRDefault="00633CD2" w:rsidP="00633CD2">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11.</w:t>
      </w:r>
    </w:p>
    <w:p w14:paraId="3DA0ACBF" w14:textId="77777777" w:rsidR="00633CD2" w:rsidRPr="002C3B57" w:rsidRDefault="00633CD2" w:rsidP="00633CD2">
      <w:pPr>
        <w:tabs>
          <w:tab w:val="left" w:pos="284"/>
        </w:tabs>
        <w:spacing w:after="0" w:line="240" w:lineRule="auto"/>
        <w:jc w:val="both"/>
        <w:rPr>
          <w:rFonts w:ascii="Times New Roman" w:hAnsi="Times New Roman" w:cs="Times New Roman"/>
          <w:sz w:val="24"/>
          <w:szCs w:val="24"/>
        </w:rPr>
      </w:pPr>
    </w:p>
    <w:p w14:paraId="580FE20B" w14:textId="7DE16E73" w:rsidR="00633CD2" w:rsidRPr="002C3B57" w:rsidRDefault="00145D4A" w:rsidP="00633CD2">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U</w:t>
      </w:r>
      <w:r w:rsidR="00633CD2" w:rsidRPr="002C3B57">
        <w:rPr>
          <w:rFonts w:ascii="Times New Roman" w:hAnsi="Times New Roman" w:cs="Times New Roman"/>
          <w:sz w:val="24"/>
          <w:szCs w:val="24"/>
        </w:rPr>
        <w:t>ređuje se ovlast nadležnih tijela za provedbu Uredbe (EU) 2017/2394 da od svih javnopravnih tijela, fizičkih ili pravnih osoba u svojoj državi članici zatraže dostavljanje svih relevantnih informacija, podataka ili dokumenata, u bilo kojem obliku ili formatu i bez obzira na medij na kojem su pohranjeni ili mjesto na kojem su pohranjeni, kako bi se utvrdilo je li došlo do povrede obuhvaćene Uredbom (EU) 2017/2394 ili dolazi li do takve povrede te kako bi se utvrdili detalji takve povrede, te su primjerice navedena neka od tijela od kojih se predmetni podaci ili informacije mogu zatražiti. Nadalje, navedene su i vrsta i tip informacija, podataka ili dokumenata koji se od javnopravnih tijela, fizičkih ili pravnih osoba mogu zatražiti u svrhu utvrđivanja povrede obuhvaćene Uredbom (EU) 2017/2394.</w:t>
      </w:r>
    </w:p>
    <w:p w14:paraId="595733D7" w14:textId="2204B0F1" w:rsidR="00CB1715" w:rsidRDefault="00CB1715">
      <w:pPr>
        <w:tabs>
          <w:tab w:val="left" w:pos="284"/>
        </w:tabs>
        <w:spacing w:after="0" w:line="240" w:lineRule="auto"/>
        <w:jc w:val="both"/>
        <w:rPr>
          <w:rFonts w:ascii="Times New Roman" w:hAnsi="Times New Roman" w:cs="Times New Roman"/>
          <w:b/>
          <w:sz w:val="24"/>
          <w:szCs w:val="24"/>
        </w:rPr>
      </w:pPr>
    </w:p>
    <w:p w14:paraId="14440568" w14:textId="01273CE1" w:rsidR="009671D2" w:rsidRPr="002C3B57" w:rsidRDefault="009671D2">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12.</w:t>
      </w:r>
    </w:p>
    <w:p w14:paraId="109021E7" w14:textId="77777777" w:rsidR="009671D2" w:rsidRPr="002C3B57" w:rsidRDefault="009671D2">
      <w:pPr>
        <w:tabs>
          <w:tab w:val="left" w:pos="284"/>
        </w:tabs>
        <w:spacing w:after="0" w:line="240" w:lineRule="auto"/>
        <w:jc w:val="both"/>
        <w:rPr>
          <w:rFonts w:ascii="Times New Roman" w:hAnsi="Times New Roman" w:cs="Times New Roman"/>
          <w:sz w:val="24"/>
          <w:szCs w:val="24"/>
        </w:rPr>
      </w:pPr>
    </w:p>
    <w:p w14:paraId="04715A76" w14:textId="0F601A2D" w:rsidR="009671D2" w:rsidRPr="002C3B57" w:rsidRDefault="009102BC">
      <w:pPr>
        <w:tabs>
          <w:tab w:val="left" w:pos="284"/>
        </w:tabs>
        <w:spacing w:after="0" w:line="240" w:lineRule="auto"/>
        <w:jc w:val="both"/>
        <w:rPr>
          <w:rFonts w:ascii="Times New Roman" w:hAnsi="Times New Roman" w:cs="Times New Roman"/>
          <w:sz w:val="24"/>
          <w:szCs w:val="24"/>
        </w:rPr>
      </w:pPr>
      <w:r w:rsidRPr="002C3B57">
        <w:rPr>
          <w:rFonts w:ascii="Times New Roman" w:eastAsia="Times New Roman" w:hAnsi="Times New Roman" w:cs="Times New Roman"/>
          <w:sz w:val="24"/>
          <w:szCs w:val="24"/>
        </w:rPr>
        <w:t>P</w:t>
      </w:r>
      <w:r w:rsidR="00E01E73" w:rsidRPr="002C3B57">
        <w:rPr>
          <w:rFonts w:ascii="Times New Roman" w:eastAsia="Times New Roman" w:hAnsi="Times New Roman" w:cs="Times New Roman"/>
          <w:sz w:val="24"/>
          <w:szCs w:val="24"/>
        </w:rPr>
        <w:t xml:space="preserve">ropisuje </w:t>
      </w:r>
      <w:r w:rsidRPr="002C3B57">
        <w:rPr>
          <w:rFonts w:ascii="Times New Roman" w:eastAsia="Times New Roman" w:hAnsi="Times New Roman" w:cs="Times New Roman"/>
          <w:sz w:val="24"/>
          <w:szCs w:val="24"/>
        </w:rPr>
        <w:t xml:space="preserve">se </w:t>
      </w:r>
      <w:r w:rsidR="00243985" w:rsidRPr="002C3B57">
        <w:rPr>
          <w:rFonts w:ascii="Times New Roman" w:eastAsia="Times New Roman" w:hAnsi="Times New Roman" w:cs="Times New Roman"/>
          <w:sz w:val="24"/>
          <w:szCs w:val="24"/>
        </w:rPr>
        <w:t>ovlast</w:t>
      </w:r>
      <w:r w:rsidR="000B3D72" w:rsidRPr="002C3B57">
        <w:rPr>
          <w:rFonts w:ascii="Times New Roman" w:eastAsia="Times New Roman" w:hAnsi="Times New Roman" w:cs="Times New Roman"/>
          <w:sz w:val="24"/>
          <w:szCs w:val="24"/>
        </w:rPr>
        <w:t>i</w:t>
      </w:r>
      <w:r w:rsidR="00243985" w:rsidRPr="002C3B57">
        <w:rPr>
          <w:rFonts w:ascii="Times New Roman" w:eastAsia="Times New Roman" w:hAnsi="Times New Roman" w:cs="Times New Roman"/>
          <w:sz w:val="24"/>
          <w:szCs w:val="24"/>
        </w:rPr>
        <w:t xml:space="preserve"> izvršavanja nadležnih tijela</w:t>
      </w:r>
      <w:r w:rsidR="00FF6AE1" w:rsidRPr="002C3B57">
        <w:rPr>
          <w:rFonts w:ascii="Times New Roman" w:hAnsi="Times New Roman" w:cs="Times New Roman"/>
          <w:sz w:val="24"/>
          <w:szCs w:val="24"/>
        </w:rPr>
        <w:t xml:space="preserve"> za provedbu Uredbe (EU) 2017/2394</w:t>
      </w:r>
      <w:r w:rsidR="00243985" w:rsidRPr="002C3B57">
        <w:rPr>
          <w:rFonts w:ascii="Times New Roman" w:eastAsia="Times New Roman" w:hAnsi="Times New Roman" w:cs="Times New Roman"/>
          <w:sz w:val="24"/>
          <w:szCs w:val="24"/>
        </w:rPr>
        <w:t xml:space="preserve"> iz članka 5. ovoga Zakona </w:t>
      </w:r>
      <w:r w:rsidR="006C226F" w:rsidRPr="002C3B57">
        <w:rPr>
          <w:rFonts w:ascii="Times New Roman" w:eastAsia="Times New Roman" w:hAnsi="Times New Roman" w:cs="Times New Roman"/>
          <w:sz w:val="24"/>
          <w:szCs w:val="24"/>
        </w:rPr>
        <w:t xml:space="preserve">na način </w:t>
      </w:r>
      <w:r w:rsidR="00E01E73" w:rsidRPr="002C3B57">
        <w:rPr>
          <w:rFonts w:ascii="Times New Roman" w:eastAsia="Times New Roman" w:hAnsi="Times New Roman" w:cs="Times New Roman"/>
          <w:sz w:val="24"/>
          <w:szCs w:val="24"/>
        </w:rPr>
        <w:t xml:space="preserve">da </w:t>
      </w:r>
      <w:r w:rsidR="006C226F" w:rsidRPr="002C3B57">
        <w:rPr>
          <w:rFonts w:ascii="Times New Roman" w:eastAsia="Times New Roman" w:hAnsi="Times New Roman" w:cs="Times New Roman"/>
          <w:sz w:val="24"/>
          <w:szCs w:val="24"/>
        </w:rPr>
        <w:t>nadležno tijelo</w:t>
      </w:r>
      <w:r w:rsidR="00E01E73" w:rsidRPr="002C3B57">
        <w:rPr>
          <w:rFonts w:ascii="Times New Roman" w:eastAsia="Times New Roman" w:hAnsi="Times New Roman" w:cs="Times New Roman"/>
          <w:sz w:val="24"/>
          <w:szCs w:val="24"/>
        </w:rPr>
        <w:t>, nakon što utvrdi povredu za koju s obzirom na prirodu i opseg ocijeni da je dovoljna mjera da trgovac samoinicijativno predloži ko</w:t>
      </w:r>
      <w:r w:rsidR="00E01E73" w:rsidRPr="002C3B57">
        <w:rPr>
          <w:rFonts w:ascii="Times New Roman" w:eastAsia="Times New Roman" w:hAnsi="Times New Roman" w:cs="Times New Roman"/>
          <w:sz w:val="24"/>
          <w:szCs w:val="24"/>
        </w:rPr>
        <w:lastRenderedPageBreak/>
        <w:t>rektivne mjere za otklanjanje nepravilnosti, pozove trgovca da preuzme obveze u smislu prestanka povrede te odredi primjereni rok za ispunjenje te obveze</w:t>
      </w:r>
      <w:r w:rsidR="00243985" w:rsidRPr="002C3B57">
        <w:rPr>
          <w:rFonts w:ascii="Times New Roman" w:eastAsia="Times New Roman" w:hAnsi="Times New Roman" w:cs="Times New Roman"/>
          <w:sz w:val="24"/>
          <w:szCs w:val="24"/>
        </w:rPr>
        <w:t xml:space="preserve"> te se propisuje da, u slučaju da trgovac ne postupi na opisani način, </w:t>
      </w:r>
      <w:r w:rsidR="006C226F" w:rsidRPr="002C3B57">
        <w:rPr>
          <w:rFonts w:ascii="Times New Roman" w:eastAsia="Times New Roman" w:hAnsi="Times New Roman" w:cs="Times New Roman"/>
          <w:sz w:val="24"/>
          <w:szCs w:val="24"/>
        </w:rPr>
        <w:t>nadležno tijelo</w:t>
      </w:r>
      <w:r w:rsidR="00975339" w:rsidRPr="002C3B57">
        <w:rPr>
          <w:rFonts w:ascii="Times New Roman" w:eastAsia="Times New Roman" w:hAnsi="Times New Roman" w:cs="Times New Roman"/>
          <w:sz w:val="24"/>
          <w:szCs w:val="24"/>
        </w:rPr>
        <w:t xml:space="preserve"> naredi</w:t>
      </w:r>
      <w:r w:rsidR="00243985" w:rsidRPr="002C3B57">
        <w:rPr>
          <w:rFonts w:ascii="Times New Roman" w:eastAsia="Times New Roman" w:hAnsi="Times New Roman" w:cs="Times New Roman"/>
          <w:sz w:val="24"/>
          <w:szCs w:val="24"/>
        </w:rPr>
        <w:t xml:space="preserve"> trgovcu otklanjanje utvrđene nepravilnosti, određujući rok u kojem se ta nepravilnost mora ukloniti</w:t>
      </w:r>
      <w:r w:rsidR="00E01E73" w:rsidRPr="002C3B57">
        <w:rPr>
          <w:rFonts w:ascii="Times New Roman" w:eastAsia="Times New Roman" w:hAnsi="Times New Roman" w:cs="Times New Roman"/>
          <w:sz w:val="24"/>
          <w:szCs w:val="24"/>
        </w:rPr>
        <w:t>.</w:t>
      </w:r>
    </w:p>
    <w:p w14:paraId="0BA8158C" w14:textId="77777777" w:rsidR="00A34589" w:rsidRPr="002C3B57" w:rsidRDefault="00A34589">
      <w:pPr>
        <w:tabs>
          <w:tab w:val="left" w:pos="284"/>
        </w:tabs>
        <w:spacing w:after="0" w:line="240" w:lineRule="auto"/>
        <w:jc w:val="both"/>
        <w:rPr>
          <w:rFonts w:ascii="Times New Roman" w:hAnsi="Times New Roman" w:cs="Times New Roman"/>
          <w:sz w:val="24"/>
          <w:szCs w:val="24"/>
        </w:rPr>
      </w:pPr>
    </w:p>
    <w:p w14:paraId="4A4F4392" w14:textId="7B453B2D" w:rsidR="008911A0" w:rsidRPr="002C3B57" w:rsidRDefault="00785DB0">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w:t>
      </w:r>
      <w:r w:rsidR="008911A0" w:rsidRPr="002C3B57">
        <w:rPr>
          <w:rFonts w:ascii="Times New Roman" w:hAnsi="Times New Roman" w:cs="Times New Roman"/>
          <w:b/>
          <w:sz w:val="24"/>
          <w:szCs w:val="24"/>
        </w:rPr>
        <w:t>k</w:t>
      </w:r>
      <w:r w:rsidR="007A69EF" w:rsidRPr="002C3B57">
        <w:rPr>
          <w:rFonts w:ascii="Times New Roman" w:hAnsi="Times New Roman" w:cs="Times New Roman"/>
          <w:b/>
          <w:sz w:val="24"/>
          <w:szCs w:val="24"/>
        </w:rPr>
        <w:t xml:space="preserve">e </w:t>
      </w:r>
      <w:r w:rsidR="009671D2" w:rsidRPr="002C3B57">
        <w:rPr>
          <w:rFonts w:ascii="Times New Roman" w:hAnsi="Times New Roman" w:cs="Times New Roman"/>
          <w:b/>
          <w:sz w:val="24"/>
          <w:szCs w:val="24"/>
        </w:rPr>
        <w:t>13</w:t>
      </w:r>
      <w:r w:rsidR="008911A0" w:rsidRPr="002C3B57">
        <w:rPr>
          <w:rFonts w:ascii="Times New Roman" w:hAnsi="Times New Roman" w:cs="Times New Roman"/>
          <w:b/>
          <w:sz w:val="24"/>
          <w:szCs w:val="24"/>
        </w:rPr>
        <w:t>.</w:t>
      </w:r>
      <w:r w:rsidRPr="002C3B57">
        <w:rPr>
          <w:rFonts w:ascii="Times New Roman" w:hAnsi="Times New Roman" w:cs="Times New Roman"/>
          <w:b/>
          <w:sz w:val="24"/>
          <w:szCs w:val="24"/>
        </w:rPr>
        <w:t xml:space="preserve"> do 1</w:t>
      </w:r>
      <w:r w:rsidR="00CB1715">
        <w:rPr>
          <w:rFonts w:ascii="Times New Roman" w:hAnsi="Times New Roman" w:cs="Times New Roman"/>
          <w:b/>
          <w:sz w:val="24"/>
          <w:szCs w:val="24"/>
        </w:rPr>
        <w:t>5</w:t>
      </w:r>
      <w:r w:rsidRPr="002C3B57">
        <w:rPr>
          <w:rFonts w:ascii="Times New Roman" w:hAnsi="Times New Roman" w:cs="Times New Roman"/>
          <w:b/>
          <w:sz w:val="24"/>
          <w:szCs w:val="24"/>
        </w:rPr>
        <w:t>.</w:t>
      </w:r>
    </w:p>
    <w:p w14:paraId="5DE01C37" w14:textId="77777777" w:rsidR="00785DB0" w:rsidRPr="002C3B57" w:rsidRDefault="00785DB0">
      <w:pPr>
        <w:tabs>
          <w:tab w:val="left" w:pos="284"/>
        </w:tabs>
        <w:spacing w:after="0" w:line="240" w:lineRule="auto"/>
        <w:jc w:val="both"/>
        <w:rPr>
          <w:rFonts w:ascii="Times New Roman" w:hAnsi="Times New Roman" w:cs="Times New Roman"/>
          <w:b/>
          <w:sz w:val="24"/>
          <w:szCs w:val="24"/>
        </w:rPr>
      </w:pPr>
    </w:p>
    <w:p w14:paraId="79A7648F" w14:textId="7A2864EC" w:rsidR="00785DB0" w:rsidRPr="002C3B57" w:rsidRDefault="00CC4B09">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Odredbama ovih članaka </w:t>
      </w:r>
      <w:r w:rsidR="00785DB0" w:rsidRPr="002C3B57">
        <w:rPr>
          <w:rFonts w:ascii="Times New Roman" w:hAnsi="Times New Roman" w:cs="Times New Roman"/>
          <w:sz w:val="24"/>
          <w:szCs w:val="24"/>
        </w:rPr>
        <w:t xml:space="preserve">uređuje se postupanje </w:t>
      </w:r>
      <w:r w:rsidR="009671D2" w:rsidRPr="002C3B57">
        <w:rPr>
          <w:rFonts w:ascii="Times New Roman" w:hAnsi="Times New Roman" w:cs="Times New Roman"/>
          <w:sz w:val="24"/>
          <w:szCs w:val="24"/>
        </w:rPr>
        <w:t xml:space="preserve">Državnog inspektorata, kao jednog od </w:t>
      </w:r>
      <w:r w:rsidR="00D8242A" w:rsidRPr="002C3B57">
        <w:rPr>
          <w:rFonts w:ascii="Times New Roman" w:hAnsi="Times New Roman" w:cs="Times New Roman"/>
          <w:sz w:val="24"/>
          <w:szCs w:val="24"/>
        </w:rPr>
        <w:t xml:space="preserve">nadležnih </w:t>
      </w:r>
      <w:r w:rsidR="00785DB0" w:rsidRPr="002C3B57">
        <w:rPr>
          <w:rFonts w:ascii="Times New Roman" w:hAnsi="Times New Roman" w:cs="Times New Roman"/>
          <w:sz w:val="24"/>
          <w:szCs w:val="24"/>
        </w:rPr>
        <w:t>tijela</w:t>
      </w:r>
      <w:r w:rsidR="00D8242A" w:rsidRPr="002C3B57">
        <w:rPr>
          <w:rFonts w:ascii="Times New Roman" w:hAnsi="Times New Roman" w:cs="Times New Roman"/>
          <w:sz w:val="24"/>
          <w:szCs w:val="24"/>
        </w:rPr>
        <w:t xml:space="preserve"> za provedbu Uredbe (EU) 2017/2394</w:t>
      </w:r>
      <w:r w:rsidR="00785DB0" w:rsidRPr="002C3B57">
        <w:rPr>
          <w:rFonts w:ascii="Times New Roman" w:hAnsi="Times New Roman" w:cs="Times New Roman"/>
          <w:sz w:val="24"/>
          <w:szCs w:val="24"/>
        </w:rPr>
        <w:t xml:space="preserve"> u slučaju utvrđene povrede unutar Unije, raširene povrede i raširene povrede s dimenzijom Unije radi otklanjanja iste</w:t>
      </w:r>
      <w:r w:rsidR="00453014" w:rsidRPr="002C3B57">
        <w:rPr>
          <w:rFonts w:ascii="Times New Roman" w:hAnsi="Times New Roman" w:cs="Times New Roman"/>
          <w:sz w:val="24"/>
          <w:szCs w:val="24"/>
        </w:rPr>
        <w:t xml:space="preserve">, kao i </w:t>
      </w:r>
      <w:r w:rsidR="009671D2" w:rsidRPr="002C3B57">
        <w:rPr>
          <w:rFonts w:ascii="Times New Roman" w:hAnsi="Times New Roman" w:cs="Times New Roman"/>
          <w:sz w:val="24"/>
          <w:szCs w:val="24"/>
        </w:rPr>
        <w:t xml:space="preserve">specifične </w:t>
      </w:r>
      <w:r w:rsidR="00453014" w:rsidRPr="002C3B57">
        <w:rPr>
          <w:rFonts w:ascii="Times New Roman" w:hAnsi="Times New Roman" w:cs="Times New Roman"/>
          <w:sz w:val="24"/>
          <w:szCs w:val="24"/>
        </w:rPr>
        <w:t xml:space="preserve">ovlasti izvršavanja koje </w:t>
      </w:r>
      <w:r w:rsidR="009671D2" w:rsidRPr="002C3B57">
        <w:rPr>
          <w:rFonts w:ascii="Times New Roman" w:hAnsi="Times New Roman" w:cs="Times New Roman"/>
          <w:sz w:val="24"/>
          <w:szCs w:val="24"/>
        </w:rPr>
        <w:t>predmetno nadležno tijelo</w:t>
      </w:r>
      <w:r w:rsidR="00453014" w:rsidRPr="002C3B57">
        <w:rPr>
          <w:rFonts w:ascii="Times New Roman" w:hAnsi="Times New Roman" w:cs="Times New Roman"/>
          <w:sz w:val="24"/>
          <w:szCs w:val="24"/>
        </w:rPr>
        <w:t xml:space="preserve"> ima u slučaju </w:t>
      </w:r>
      <w:r w:rsidR="005F0E7F" w:rsidRPr="002C3B57">
        <w:rPr>
          <w:rFonts w:ascii="Times New Roman" w:hAnsi="Times New Roman" w:cs="Times New Roman"/>
          <w:sz w:val="24"/>
          <w:szCs w:val="24"/>
        </w:rPr>
        <w:t xml:space="preserve">takvih </w:t>
      </w:r>
      <w:r w:rsidR="00453014" w:rsidRPr="002C3B57">
        <w:rPr>
          <w:rFonts w:ascii="Times New Roman" w:hAnsi="Times New Roman" w:cs="Times New Roman"/>
          <w:sz w:val="24"/>
          <w:szCs w:val="24"/>
        </w:rPr>
        <w:t>povreda</w:t>
      </w:r>
      <w:r w:rsidR="00785DB0" w:rsidRPr="002C3B57">
        <w:rPr>
          <w:rFonts w:ascii="Times New Roman" w:hAnsi="Times New Roman" w:cs="Times New Roman"/>
          <w:sz w:val="24"/>
          <w:szCs w:val="24"/>
        </w:rPr>
        <w:t>.</w:t>
      </w:r>
    </w:p>
    <w:p w14:paraId="25C9C873" w14:textId="77777777" w:rsidR="00785DB0" w:rsidRPr="002C3B57" w:rsidRDefault="00785DB0">
      <w:pPr>
        <w:tabs>
          <w:tab w:val="left" w:pos="284"/>
        </w:tabs>
        <w:spacing w:after="0" w:line="240" w:lineRule="auto"/>
        <w:jc w:val="both"/>
        <w:rPr>
          <w:rFonts w:ascii="Times New Roman" w:hAnsi="Times New Roman" w:cs="Times New Roman"/>
          <w:sz w:val="24"/>
          <w:szCs w:val="24"/>
        </w:rPr>
      </w:pPr>
    </w:p>
    <w:p w14:paraId="491B990D" w14:textId="5BBC18C9" w:rsidR="009671D2" w:rsidRPr="002C3B57" w:rsidRDefault="009671D2" w:rsidP="009671D2">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članke 1</w:t>
      </w:r>
      <w:r w:rsidR="00B0588C" w:rsidRPr="002C3B57">
        <w:rPr>
          <w:rFonts w:ascii="Times New Roman" w:hAnsi="Times New Roman" w:cs="Times New Roman"/>
          <w:b/>
          <w:sz w:val="24"/>
          <w:szCs w:val="24"/>
        </w:rPr>
        <w:t>6</w:t>
      </w:r>
      <w:r w:rsidRPr="002C3B57">
        <w:rPr>
          <w:rFonts w:ascii="Times New Roman" w:hAnsi="Times New Roman" w:cs="Times New Roman"/>
          <w:b/>
          <w:sz w:val="24"/>
          <w:szCs w:val="24"/>
        </w:rPr>
        <w:t xml:space="preserve">. do </w:t>
      </w:r>
      <w:r w:rsidR="00B0588C" w:rsidRPr="002C3B57">
        <w:rPr>
          <w:rFonts w:ascii="Times New Roman" w:hAnsi="Times New Roman" w:cs="Times New Roman"/>
          <w:b/>
          <w:sz w:val="24"/>
          <w:szCs w:val="24"/>
        </w:rPr>
        <w:t>18</w:t>
      </w:r>
      <w:r w:rsidRPr="002C3B57">
        <w:rPr>
          <w:rFonts w:ascii="Times New Roman" w:hAnsi="Times New Roman" w:cs="Times New Roman"/>
          <w:b/>
          <w:sz w:val="24"/>
          <w:szCs w:val="24"/>
        </w:rPr>
        <w:t>.</w:t>
      </w:r>
    </w:p>
    <w:p w14:paraId="42CB672E" w14:textId="77777777" w:rsidR="00164C63" w:rsidRPr="002C3B57" w:rsidRDefault="00164C63" w:rsidP="009671D2">
      <w:pPr>
        <w:tabs>
          <w:tab w:val="left" w:pos="284"/>
        </w:tabs>
        <w:spacing w:after="0" w:line="240" w:lineRule="auto"/>
        <w:jc w:val="both"/>
        <w:rPr>
          <w:rFonts w:ascii="Times New Roman" w:hAnsi="Times New Roman" w:cs="Times New Roman"/>
          <w:b/>
          <w:sz w:val="24"/>
          <w:szCs w:val="24"/>
        </w:rPr>
      </w:pPr>
    </w:p>
    <w:p w14:paraId="1042394A" w14:textId="68031EBD" w:rsidR="009671D2" w:rsidRPr="002C3B57" w:rsidRDefault="009671D2">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Odredbama ovih članaka uređuje se postupanje ostalih nadležnih tijela za provedbu Uredbe (EU) 2017/2394 iz članka 5. ovoga Zakona u slučaju utvrđene povrede unutar Unije, raširene povrede i raširene povrede s dimenzijom Unije radi otklanjanja iste, kao i ovlasti izvršavanja koje nadležna tijela za provedbu Uredbe (EU) 2017/2394 imaju u slučaju </w:t>
      </w:r>
      <w:r w:rsidR="0053021D" w:rsidRPr="002C3B57">
        <w:rPr>
          <w:rFonts w:ascii="Times New Roman" w:hAnsi="Times New Roman" w:cs="Times New Roman"/>
          <w:sz w:val="24"/>
          <w:szCs w:val="24"/>
        </w:rPr>
        <w:t>takvih</w:t>
      </w:r>
      <w:r w:rsidRPr="002C3B57">
        <w:rPr>
          <w:rFonts w:ascii="Times New Roman" w:hAnsi="Times New Roman" w:cs="Times New Roman"/>
          <w:sz w:val="24"/>
          <w:szCs w:val="24"/>
        </w:rPr>
        <w:t xml:space="preserve"> povreda. Obzirom da, za razliku od Državnog inspektorata, koji objedinjuje više inspekcijskih tijela nadležnih za provedbu Uredbe (EU) 2017/2394, te koji, sukladno Zakonu o državnom inspektoratu, imaju ujednačene ovlasti inspekcijskih tijela, druga nadležna tijela postupaju sukladno posebnim propisima koji se međusobno razlikuju, posebice u pogledu mogućnosti (ili potrebe) propisivanja ovlasti izvršavanja, </w:t>
      </w:r>
      <w:r w:rsidR="006C226F" w:rsidRPr="002C3B57">
        <w:rPr>
          <w:rFonts w:ascii="Times New Roman" w:hAnsi="Times New Roman" w:cs="Times New Roman"/>
          <w:sz w:val="24"/>
          <w:szCs w:val="24"/>
        </w:rPr>
        <w:t>u navedenim člancima je generalno propisan način izvršavanja ovlasti iz Uredbe (EU) 2017/2394.</w:t>
      </w:r>
      <w:r w:rsidRPr="002C3B57">
        <w:rPr>
          <w:rFonts w:ascii="Times New Roman" w:hAnsi="Times New Roman" w:cs="Times New Roman"/>
          <w:sz w:val="24"/>
          <w:szCs w:val="24"/>
        </w:rPr>
        <w:t xml:space="preserve">  </w:t>
      </w:r>
    </w:p>
    <w:p w14:paraId="579C7CBC" w14:textId="77777777" w:rsidR="009671D2" w:rsidRPr="002C3B57" w:rsidRDefault="009671D2">
      <w:pPr>
        <w:tabs>
          <w:tab w:val="left" w:pos="284"/>
        </w:tabs>
        <w:spacing w:after="0" w:line="240" w:lineRule="auto"/>
        <w:jc w:val="both"/>
        <w:rPr>
          <w:rFonts w:ascii="Times New Roman" w:hAnsi="Times New Roman" w:cs="Times New Roman"/>
          <w:b/>
          <w:sz w:val="24"/>
          <w:szCs w:val="24"/>
        </w:rPr>
      </w:pPr>
    </w:p>
    <w:p w14:paraId="1F52F8E6" w14:textId="367061D5" w:rsidR="00DE6203" w:rsidRPr="002C3B57" w:rsidRDefault="00DE6203" w:rsidP="00DE6203">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b/>
          <w:sz w:val="24"/>
          <w:szCs w:val="24"/>
        </w:rPr>
        <w:t xml:space="preserve">Uz članak 19. </w:t>
      </w:r>
      <w:r w:rsidRPr="002C3B57">
        <w:rPr>
          <w:rFonts w:ascii="Times New Roman" w:hAnsi="Times New Roman" w:cs="Times New Roman"/>
          <w:b/>
          <w:sz w:val="24"/>
          <w:szCs w:val="24"/>
        </w:rPr>
        <w:tab/>
      </w:r>
    </w:p>
    <w:p w14:paraId="4D2357EF"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p>
    <w:p w14:paraId="5FF1577F" w14:textId="32D36BC5" w:rsidR="00DE6203" w:rsidRPr="002C3B57" w:rsidRDefault="00DE6203" w:rsidP="00DE6203">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lastRenderedPageBreak/>
        <w:t>Ovim člankom propisuje se obveza Ministarstva gospo</w:t>
      </w:r>
      <w:r w:rsidR="009F1081">
        <w:rPr>
          <w:rFonts w:ascii="Times New Roman" w:hAnsi="Times New Roman" w:cs="Times New Roman"/>
          <w:sz w:val="24"/>
          <w:szCs w:val="24"/>
        </w:rPr>
        <w:t xml:space="preserve">darstva, poduzetništva i obrta </w:t>
      </w:r>
      <w:r w:rsidRPr="002C3B57">
        <w:rPr>
          <w:rFonts w:ascii="Times New Roman" w:hAnsi="Times New Roman" w:cs="Times New Roman"/>
          <w:sz w:val="24"/>
          <w:szCs w:val="24"/>
        </w:rPr>
        <w:t xml:space="preserve">unutar kojeg je ustrojen </w:t>
      </w:r>
      <w:r w:rsidR="009F1081">
        <w:rPr>
          <w:rFonts w:ascii="Times New Roman" w:hAnsi="Times New Roman" w:cs="Times New Roman"/>
          <w:sz w:val="24"/>
          <w:szCs w:val="24"/>
        </w:rPr>
        <w:t>Europski potrošački centar</w:t>
      </w:r>
      <w:r w:rsidRPr="002C3B57">
        <w:rPr>
          <w:rFonts w:ascii="Times New Roman" w:hAnsi="Times New Roman" w:cs="Times New Roman"/>
          <w:sz w:val="24"/>
          <w:szCs w:val="24"/>
        </w:rPr>
        <w:t xml:space="preserve"> dostavljati pisana upozorenja i dostupne informacije o sumnji na povrede unutar Unije, raširene povrede i raširene povrede s dimenzijom Unije nadležnim tijelima država članica Europske unije i Europskoj komisiji sukladno članku 27. Uredbe (EU) 2017/2394.</w:t>
      </w:r>
      <w:r w:rsidRPr="002C3B57">
        <w:rPr>
          <w:rFonts w:ascii="Times New Roman" w:hAnsi="Times New Roman" w:cs="Times New Roman"/>
          <w:sz w:val="24"/>
          <w:szCs w:val="24"/>
        </w:rPr>
        <w:tab/>
      </w:r>
    </w:p>
    <w:p w14:paraId="48B67DA6"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p>
    <w:p w14:paraId="1BFF3355" w14:textId="6AEFED56" w:rsidR="00DE6203" w:rsidRPr="002C3B57" w:rsidRDefault="00DE6203" w:rsidP="00DE6203">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20.</w:t>
      </w:r>
    </w:p>
    <w:p w14:paraId="2860F82E"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p>
    <w:p w14:paraId="2B1DCE4F"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Ovim člankom uređuje se obveza Ministarstva gospodarstva, poduzetništva i obrta dostaviti podatke Europskoj komisiji o podacima o jedinstvenom tijelu za vezu, ako i o organizacijskoj strukturi, ovlastima i odgovornosti nadležnih tijela. </w:t>
      </w:r>
    </w:p>
    <w:p w14:paraId="31807F1F"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p>
    <w:p w14:paraId="29999A9C" w14:textId="77777777" w:rsidR="00DE6203" w:rsidRPr="002C3B57" w:rsidRDefault="00DE6203" w:rsidP="00DE6203">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Ovim se člankom također uređuje i obveza Državnog inspektorata kao jedinstvenog ureda za vezu da dostavlja informacije o svojim prioritetima izvršavanja u vezi primjene Uredbe (EU) 2017/2394 Europskoj komisiji i jedinstvenim uredima za vezu ostalih država članica.</w:t>
      </w:r>
    </w:p>
    <w:p w14:paraId="07D0DE06" w14:textId="2D6D96D5" w:rsidR="00CB1715" w:rsidRDefault="00CB1715">
      <w:pPr>
        <w:tabs>
          <w:tab w:val="left" w:pos="284"/>
        </w:tabs>
        <w:spacing w:after="0" w:line="240" w:lineRule="auto"/>
        <w:jc w:val="both"/>
        <w:rPr>
          <w:rFonts w:ascii="Times New Roman" w:hAnsi="Times New Roman" w:cs="Times New Roman"/>
          <w:b/>
          <w:sz w:val="24"/>
          <w:szCs w:val="24"/>
        </w:rPr>
      </w:pPr>
    </w:p>
    <w:p w14:paraId="296A229F" w14:textId="57703C94" w:rsidR="00785DB0" w:rsidRPr="002C3B57" w:rsidRDefault="004768AE">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 xml:space="preserve">Uz članke </w:t>
      </w:r>
      <w:r w:rsidR="00DE6203" w:rsidRPr="002C3B57">
        <w:rPr>
          <w:rFonts w:ascii="Times New Roman" w:hAnsi="Times New Roman" w:cs="Times New Roman"/>
          <w:b/>
          <w:sz w:val="24"/>
          <w:szCs w:val="24"/>
        </w:rPr>
        <w:t>21</w:t>
      </w:r>
      <w:r w:rsidRPr="002C3B57">
        <w:rPr>
          <w:rFonts w:ascii="Times New Roman" w:hAnsi="Times New Roman" w:cs="Times New Roman"/>
          <w:b/>
          <w:sz w:val="24"/>
          <w:szCs w:val="24"/>
        </w:rPr>
        <w:t xml:space="preserve">. i </w:t>
      </w:r>
      <w:r w:rsidR="0010195C" w:rsidRPr="002C3B57">
        <w:rPr>
          <w:rFonts w:ascii="Times New Roman" w:hAnsi="Times New Roman" w:cs="Times New Roman"/>
          <w:b/>
          <w:sz w:val="24"/>
          <w:szCs w:val="24"/>
        </w:rPr>
        <w:t>2</w:t>
      </w:r>
      <w:r w:rsidR="00DE6203" w:rsidRPr="002C3B57">
        <w:rPr>
          <w:rFonts w:ascii="Times New Roman" w:hAnsi="Times New Roman" w:cs="Times New Roman"/>
          <w:b/>
          <w:sz w:val="24"/>
          <w:szCs w:val="24"/>
        </w:rPr>
        <w:t>2</w:t>
      </w:r>
      <w:r w:rsidRPr="002C3B57">
        <w:rPr>
          <w:rFonts w:ascii="Times New Roman" w:hAnsi="Times New Roman" w:cs="Times New Roman"/>
          <w:b/>
          <w:sz w:val="24"/>
          <w:szCs w:val="24"/>
        </w:rPr>
        <w:t>.</w:t>
      </w:r>
    </w:p>
    <w:p w14:paraId="67BEFDEF" w14:textId="77777777" w:rsidR="004768AE" w:rsidRPr="002C3B57" w:rsidRDefault="004768AE">
      <w:pPr>
        <w:tabs>
          <w:tab w:val="left" w:pos="284"/>
        </w:tabs>
        <w:spacing w:after="0" w:line="240" w:lineRule="auto"/>
        <w:jc w:val="both"/>
        <w:rPr>
          <w:rFonts w:ascii="Times New Roman" w:hAnsi="Times New Roman" w:cs="Times New Roman"/>
          <w:sz w:val="24"/>
          <w:szCs w:val="24"/>
        </w:rPr>
      </w:pPr>
    </w:p>
    <w:p w14:paraId="6FD8DAE4" w14:textId="1A2A1B40" w:rsidR="004768AE" w:rsidRPr="002C3B57" w:rsidRDefault="00875D38">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Odredbama ovih članaka </w:t>
      </w:r>
      <w:r w:rsidR="004768AE" w:rsidRPr="002C3B57">
        <w:rPr>
          <w:rFonts w:ascii="Times New Roman" w:hAnsi="Times New Roman" w:cs="Times New Roman"/>
          <w:sz w:val="24"/>
          <w:szCs w:val="24"/>
        </w:rPr>
        <w:t>utvrđene su novčane kazne za prekršaje trgovaca – fizičkih i pravnih osoba, kao i odgovornih osoba u pravnoj osobi koje postupaju suprotno odredbama ovog</w:t>
      </w:r>
      <w:r w:rsidR="0021376E" w:rsidRPr="002C3B57">
        <w:rPr>
          <w:rFonts w:ascii="Times New Roman" w:hAnsi="Times New Roman" w:cs="Times New Roman"/>
          <w:sz w:val="24"/>
          <w:szCs w:val="24"/>
        </w:rPr>
        <w:t>a</w:t>
      </w:r>
      <w:r w:rsidR="004768AE" w:rsidRPr="002C3B57">
        <w:rPr>
          <w:rFonts w:ascii="Times New Roman" w:hAnsi="Times New Roman" w:cs="Times New Roman"/>
          <w:sz w:val="24"/>
          <w:szCs w:val="24"/>
        </w:rPr>
        <w:t xml:space="preserve"> Zakona.</w:t>
      </w:r>
    </w:p>
    <w:p w14:paraId="20DD9133" w14:textId="77777777" w:rsidR="00E71973" w:rsidRPr="002C3B57" w:rsidRDefault="00E71973">
      <w:pPr>
        <w:tabs>
          <w:tab w:val="left" w:pos="284"/>
        </w:tabs>
        <w:spacing w:after="0" w:line="240" w:lineRule="auto"/>
        <w:jc w:val="both"/>
        <w:rPr>
          <w:rFonts w:ascii="Times New Roman" w:hAnsi="Times New Roman" w:cs="Times New Roman"/>
          <w:sz w:val="24"/>
          <w:szCs w:val="24"/>
        </w:rPr>
      </w:pPr>
    </w:p>
    <w:p w14:paraId="6F181BEE" w14:textId="7D5498FA" w:rsidR="008911A0" w:rsidRPr="002C3B57" w:rsidRDefault="00325507">
      <w:pPr>
        <w:tabs>
          <w:tab w:val="left" w:pos="284"/>
        </w:tabs>
        <w:spacing w:after="0" w:line="240" w:lineRule="auto"/>
        <w:jc w:val="both"/>
        <w:rPr>
          <w:rFonts w:ascii="Times New Roman" w:eastAsia="Times New Roman" w:hAnsi="Times New Roman" w:cs="Times New Roman"/>
          <w:b/>
          <w:sz w:val="24"/>
          <w:szCs w:val="24"/>
        </w:rPr>
      </w:pPr>
      <w:r w:rsidRPr="002C3B57">
        <w:rPr>
          <w:rFonts w:ascii="Times New Roman" w:eastAsia="Times New Roman" w:hAnsi="Times New Roman" w:cs="Times New Roman"/>
          <w:b/>
          <w:sz w:val="24"/>
          <w:szCs w:val="24"/>
        </w:rPr>
        <w:t>Uz članak 23</w:t>
      </w:r>
      <w:r w:rsidR="0051228F" w:rsidRPr="002C3B57">
        <w:rPr>
          <w:rFonts w:ascii="Times New Roman" w:eastAsia="Times New Roman" w:hAnsi="Times New Roman" w:cs="Times New Roman"/>
          <w:b/>
          <w:sz w:val="24"/>
          <w:szCs w:val="24"/>
        </w:rPr>
        <w:t>.</w:t>
      </w:r>
    </w:p>
    <w:p w14:paraId="0AF46177" w14:textId="77777777" w:rsidR="0051228F" w:rsidRPr="002C3B57" w:rsidRDefault="0051228F">
      <w:pPr>
        <w:tabs>
          <w:tab w:val="left" w:pos="284"/>
        </w:tabs>
        <w:spacing w:after="0" w:line="240" w:lineRule="auto"/>
        <w:jc w:val="both"/>
        <w:rPr>
          <w:rFonts w:ascii="Times New Roman" w:eastAsia="Times New Roman" w:hAnsi="Times New Roman" w:cs="Times New Roman"/>
          <w:sz w:val="24"/>
          <w:szCs w:val="24"/>
        </w:rPr>
      </w:pPr>
    </w:p>
    <w:p w14:paraId="5C4BCA33" w14:textId="0CB8A66F" w:rsidR="0029724B" w:rsidRPr="002C3B57" w:rsidRDefault="00AE0293">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t xml:space="preserve">Ovim se člankom </w:t>
      </w:r>
      <w:r w:rsidR="00000326" w:rsidRPr="002C3B57">
        <w:rPr>
          <w:rFonts w:ascii="Times New Roman" w:hAnsi="Times New Roman" w:cs="Times New Roman"/>
          <w:sz w:val="24"/>
          <w:szCs w:val="24"/>
        </w:rPr>
        <w:t xml:space="preserve">utvrđuje trenutak </w:t>
      </w:r>
      <w:r w:rsidRPr="002C3B57">
        <w:rPr>
          <w:rFonts w:ascii="Times New Roman" w:hAnsi="Times New Roman" w:cs="Times New Roman"/>
          <w:sz w:val="24"/>
          <w:szCs w:val="24"/>
        </w:rPr>
        <w:t>prestank</w:t>
      </w:r>
      <w:r w:rsidR="00000326" w:rsidRPr="002C3B57">
        <w:rPr>
          <w:rFonts w:ascii="Times New Roman" w:hAnsi="Times New Roman" w:cs="Times New Roman"/>
          <w:sz w:val="24"/>
          <w:szCs w:val="24"/>
        </w:rPr>
        <w:t>a</w:t>
      </w:r>
      <w:r w:rsidRPr="002C3B57">
        <w:rPr>
          <w:rFonts w:ascii="Times New Roman" w:hAnsi="Times New Roman" w:cs="Times New Roman"/>
          <w:sz w:val="24"/>
          <w:szCs w:val="24"/>
        </w:rPr>
        <w:t xml:space="preserve"> važenja Uredbe o određivanju tijela za provedbu Uredbe (EZ-a) br. 2006/2004 Europskog parlamenta</w:t>
      </w:r>
      <w:r w:rsidR="0023014F" w:rsidRPr="002C3B57">
        <w:rPr>
          <w:rFonts w:ascii="Times New Roman" w:hAnsi="Times New Roman" w:cs="Times New Roman"/>
          <w:sz w:val="24"/>
          <w:szCs w:val="24"/>
        </w:rPr>
        <w:t xml:space="preserve"> i Vijeća od 27. listopada 2004</w:t>
      </w:r>
      <w:r w:rsidRPr="002C3B57">
        <w:rPr>
          <w:rFonts w:ascii="Times New Roman" w:hAnsi="Times New Roman" w:cs="Times New Roman"/>
          <w:sz w:val="24"/>
          <w:szCs w:val="24"/>
        </w:rPr>
        <w:t xml:space="preserve"> o suradnji između nacionalnih tijela odgovornih za provedbu propisa o zaštiti potrošača (Uredba o suradnji u zaštiti potrošača).</w:t>
      </w:r>
      <w:r w:rsidR="00192E23" w:rsidRPr="002C3B57">
        <w:rPr>
          <w:rFonts w:ascii="Times New Roman" w:hAnsi="Times New Roman" w:cs="Times New Roman"/>
          <w:sz w:val="24"/>
          <w:szCs w:val="24"/>
        </w:rPr>
        <w:tab/>
      </w:r>
    </w:p>
    <w:p w14:paraId="6298FAAA" w14:textId="77777777" w:rsidR="0029724B" w:rsidRPr="002C3B57" w:rsidRDefault="0029724B">
      <w:pPr>
        <w:tabs>
          <w:tab w:val="left" w:pos="284"/>
        </w:tabs>
        <w:spacing w:after="0" w:line="240" w:lineRule="auto"/>
        <w:jc w:val="both"/>
        <w:rPr>
          <w:rFonts w:ascii="Times New Roman" w:hAnsi="Times New Roman" w:cs="Times New Roman"/>
          <w:sz w:val="24"/>
          <w:szCs w:val="24"/>
        </w:rPr>
      </w:pPr>
    </w:p>
    <w:p w14:paraId="21D53A6E" w14:textId="6968A500" w:rsidR="0029724B" w:rsidRPr="002C3B57" w:rsidRDefault="000113FC">
      <w:pPr>
        <w:tabs>
          <w:tab w:val="left" w:pos="284"/>
        </w:tabs>
        <w:spacing w:after="0" w:line="240" w:lineRule="auto"/>
        <w:jc w:val="both"/>
        <w:rPr>
          <w:rFonts w:ascii="Times New Roman" w:hAnsi="Times New Roman" w:cs="Times New Roman"/>
          <w:b/>
          <w:sz w:val="24"/>
          <w:szCs w:val="24"/>
        </w:rPr>
      </w:pPr>
      <w:r w:rsidRPr="002C3B57">
        <w:rPr>
          <w:rFonts w:ascii="Times New Roman" w:hAnsi="Times New Roman" w:cs="Times New Roman"/>
          <w:b/>
          <w:sz w:val="24"/>
          <w:szCs w:val="24"/>
        </w:rPr>
        <w:t>Uz članak 24</w:t>
      </w:r>
      <w:r w:rsidR="0029724B" w:rsidRPr="002C3B57">
        <w:rPr>
          <w:rFonts w:ascii="Times New Roman" w:hAnsi="Times New Roman" w:cs="Times New Roman"/>
          <w:b/>
          <w:sz w:val="24"/>
          <w:szCs w:val="24"/>
        </w:rPr>
        <w:t>.</w:t>
      </w:r>
    </w:p>
    <w:p w14:paraId="0C2F4C4E" w14:textId="77777777" w:rsidR="0029724B" w:rsidRPr="002C3B57" w:rsidRDefault="0029724B">
      <w:pPr>
        <w:tabs>
          <w:tab w:val="left" w:pos="284"/>
        </w:tabs>
        <w:spacing w:after="0" w:line="240" w:lineRule="auto"/>
        <w:jc w:val="both"/>
        <w:rPr>
          <w:rFonts w:ascii="Times New Roman" w:hAnsi="Times New Roman" w:cs="Times New Roman"/>
          <w:sz w:val="24"/>
          <w:szCs w:val="24"/>
        </w:rPr>
      </w:pPr>
    </w:p>
    <w:p w14:paraId="11144BE9" w14:textId="3E5F8BD4" w:rsidR="005470FA" w:rsidRDefault="0029724B" w:rsidP="005470FA">
      <w:pPr>
        <w:tabs>
          <w:tab w:val="left" w:pos="284"/>
        </w:tabs>
        <w:spacing w:after="0" w:line="240" w:lineRule="auto"/>
        <w:jc w:val="both"/>
        <w:rPr>
          <w:rFonts w:ascii="Times New Roman" w:hAnsi="Times New Roman" w:cs="Times New Roman"/>
          <w:sz w:val="24"/>
          <w:szCs w:val="24"/>
        </w:rPr>
      </w:pPr>
      <w:r w:rsidRPr="002C3B57">
        <w:rPr>
          <w:rFonts w:ascii="Times New Roman" w:hAnsi="Times New Roman" w:cs="Times New Roman"/>
          <w:sz w:val="24"/>
          <w:szCs w:val="24"/>
        </w:rPr>
        <w:lastRenderedPageBreak/>
        <w:t>Ovim se člankom uređuje dan stupanja na snagu Zakona.</w:t>
      </w:r>
    </w:p>
    <w:p w14:paraId="575B2BC1" w14:textId="1FA922BC" w:rsidR="000741D6" w:rsidRDefault="000741D6" w:rsidP="005470FA">
      <w:pPr>
        <w:tabs>
          <w:tab w:val="left" w:pos="284"/>
        </w:tabs>
        <w:spacing w:after="0" w:line="240" w:lineRule="auto"/>
        <w:jc w:val="both"/>
        <w:rPr>
          <w:rFonts w:ascii="Times New Roman" w:hAnsi="Times New Roman" w:cs="Times New Roman"/>
          <w:sz w:val="24"/>
          <w:szCs w:val="24"/>
        </w:rPr>
      </w:pPr>
    </w:p>
    <w:p w14:paraId="622AAE92" w14:textId="77777777" w:rsidR="005470FA" w:rsidRDefault="005470FA" w:rsidP="005470FA">
      <w:pPr>
        <w:tabs>
          <w:tab w:val="left" w:pos="284"/>
        </w:tabs>
        <w:spacing w:after="0" w:line="240" w:lineRule="auto"/>
        <w:jc w:val="both"/>
        <w:rPr>
          <w:rFonts w:ascii="Times New Roman" w:hAnsi="Times New Roman" w:cs="Times New Roman"/>
          <w:sz w:val="24"/>
          <w:szCs w:val="24"/>
        </w:rPr>
      </w:pPr>
    </w:p>
    <w:p w14:paraId="3B8DDAA6" w14:textId="0AF20A52" w:rsidR="005470FA" w:rsidRPr="005470FA" w:rsidRDefault="005470FA" w:rsidP="005470FA">
      <w:pPr>
        <w:tabs>
          <w:tab w:val="left" w:pos="284"/>
        </w:tabs>
        <w:spacing w:after="0" w:line="240" w:lineRule="auto"/>
        <w:jc w:val="both"/>
        <w:rPr>
          <w:rFonts w:ascii="Times New Roman" w:hAnsi="Times New Roman" w:cs="Times New Roman"/>
          <w:sz w:val="24"/>
          <w:szCs w:val="24"/>
        </w:rPr>
      </w:pPr>
      <w:r w:rsidRPr="005470FA">
        <w:rPr>
          <w:rFonts w:ascii="Times New Roman" w:hAnsi="Times New Roman" w:cs="Times New Roman"/>
          <w:b/>
          <w:sz w:val="24"/>
          <w:szCs w:val="24"/>
        </w:rPr>
        <w:t xml:space="preserve">IV. </w:t>
      </w:r>
      <w:r w:rsidRPr="006861A2">
        <w:rPr>
          <w:rFonts w:ascii="Times New Roman" w:eastAsiaTheme="minorEastAsia" w:hAnsi="Times New Roman" w:cs="Times New Roman"/>
          <w:b/>
          <w:sz w:val="24"/>
          <w:szCs w:val="24"/>
          <w:lang w:eastAsia="hr-HR"/>
        </w:rPr>
        <w:t>OCJENA I IZVORI POTREBNIH SREDSTAVA ZA PROVOĐENJE ZAKONA</w:t>
      </w:r>
    </w:p>
    <w:p w14:paraId="4C09DF8E" w14:textId="77777777" w:rsidR="005470FA" w:rsidRPr="006861A2" w:rsidRDefault="005470FA" w:rsidP="005470FA">
      <w:pPr>
        <w:pStyle w:val="ListParagraph"/>
        <w:spacing w:after="0" w:line="240" w:lineRule="auto"/>
        <w:jc w:val="both"/>
        <w:rPr>
          <w:rFonts w:ascii="Times New Roman" w:eastAsiaTheme="minorEastAsia" w:hAnsi="Times New Roman" w:cs="Times New Roman"/>
          <w:b/>
          <w:sz w:val="24"/>
          <w:szCs w:val="24"/>
          <w:lang w:eastAsia="hr-HR"/>
        </w:rPr>
      </w:pPr>
    </w:p>
    <w:p w14:paraId="31D22ED7" w14:textId="6E9CF9D5" w:rsidR="005470FA" w:rsidRPr="006861A2" w:rsidRDefault="005470FA" w:rsidP="005470FA">
      <w:pPr>
        <w:pStyle w:val="normal-000009"/>
        <w:jc w:val="both"/>
      </w:pPr>
      <w:r w:rsidRPr="006861A2">
        <w:tab/>
      </w:r>
      <w:r w:rsidR="001F47F2" w:rsidRPr="001F47F2">
        <w:t>Za provedbu ovoga Zakona osigurana su sredstva u okviru redovitih aktivnosti nacionalnih tijela odgovornih za izvršavanje propisa o zaštiti potrošača. Troškove ispitivanja ili vještačenja proizvoda, koji nastaju tijekom nadzora od strane nadležnih tijela, snosi nadležno tijelo koje je provelo postupak nadzora ako se utvrdi da uzorci odgovaraju propisanim zahtjevima. U slučaju nastanka takvih troškova tijekom obavljanja nadzora, nadležna tijela osigurat će potrebna sredstva u okviru pozicija svojega financijskog plana u Državnom proračunu Republike Hrvatske za 2020. i projekcijama 2021.-2022.</w:t>
      </w:r>
    </w:p>
    <w:p w14:paraId="3119019A" w14:textId="1A9373F4" w:rsidR="005470FA" w:rsidRDefault="005470FA">
      <w:pPr>
        <w:tabs>
          <w:tab w:val="left" w:pos="284"/>
        </w:tabs>
        <w:spacing w:after="0" w:line="240" w:lineRule="auto"/>
        <w:jc w:val="both"/>
        <w:rPr>
          <w:rFonts w:ascii="Times New Roman" w:hAnsi="Times New Roman" w:cs="Times New Roman"/>
          <w:sz w:val="24"/>
          <w:szCs w:val="24"/>
        </w:rPr>
      </w:pPr>
    </w:p>
    <w:p w14:paraId="25D41E73" w14:textId="77777777" w:rsidR="005470FA" w:rsidRDefault="005470FA">
      <w:pPr>
        <w:tabs>
          <w:tab w:val="left" w:pos="284"/>
        </w:tabs>
        <w:spacing w:after="0" w:line="240" w:lineRule="auto"/>
        <w:jc w:val="both"/>
        <w:rPr>
          <w:rFonts w:ascii="Times New Roman" w:hAnsi="Times New Roman" w:cs="Times New Roman"/>
          <w:sz w:val="24"/>
          <w:szCs w:val="24"/>
        </w:rPr>
      </w:pPr>
    </w:p>
    <w:p w14:paraId="725EADFA" w14:textId="527BA8B8" w:rsidR="005470FA" w:rsidRPr="005470FA" w:rsidRDefault="005470FA">
      <w:pPr>
        <w:tabs>
          <w:tab w:val="left" w:pos="284"/>
        </w:tabs>
        <w:spacing w:after="0" w:line="240" w:lineRule="auto"/>
        <w:jc w:val="both"/>
        <w:rPr>
          <w:rFonts w:ascii="Times New Roman" w:hAnsi="Times New Roman" w:cs="Times New Roman"/>
          <w:b/>
          <w:sz w:val="24"/>
          <w:szCs w:val="24"/>
        </w:rPr>
      </w:pPr>
      <w:r w:rsidRPr="005470FA">
        <w:rPr>
          <w:rFonts w:ascii="Times New Roman" w:hAnsi="Times New Roman" w:cs="Times New Roman"/>
          <w:b/>
          <w:sz w:val="24"/>
          <w:szCs w:val="24"/>
        </w:rPr>
        <w:t>V. RAZLIKE IZMEĐU RJEŠENJA KOJA SE PREDLAŽU KONAČNIM PRIJEDLOGOM ZAKONA U ODNOSU NA RJEŠENJA IZ PRIJEDLOGA ZAKONA TE RAZLOZI ZBOG KOJIH SU TE RAZLIKE NASTALE</w:t>
      </w:r>
    </w:p>
    <w:p w14:paraId="1EBA7300" w14:textId="0A0435F6" w:rsidR="00E04F4C" w:rsidRDefault="00E04F4C" w:rsidP="003E3E21">
      <w:pPr>
        <w:rPr>
          <w:rFonts w:ascii="Times New Roman" w:hAnsi="Times New Roman" w:cs="Times New Roman"/>
          <w:sz w:val="24"/>
          <w:szCs w:val="24"/>
        </w:rPr>
      </w:pPr>
    </w:p>
    <w:p w14:paraId="7E74C56F" w14:textId="7A2A18A1" w:rsidR="005470FA" w:rsidRPr="005470FA" w:rsidRDefault="005470FA" w:rsidP="00C608B0">
      <w:pPr>
        <w:jc w:val="both"/>
        <w:rPr>
          <w:rFonts w:ascii="Times New Roman" w:hAnsi="Times New Roman" w:cs="Times New Roman"/>
          <w:sz w:val="24"/>
          <w:szCs w:val="24"/>
        </w:rPr>
      </w:pPr>
      <w:r w:rsidRPr="005470FA">
        <w:rPr>
          <w:rFonts w:ascii="Times New Roman" w:hAnsi="Times New Roman" w:cs="Times New Roman"/>
          <w:sz w:val="24"/>
          <w:szCs w:val="24"/>
        </w:rPr>
        <w:t xml:space="preserve">Dana </w:t>
      </w:r>
      <w:r w:rsidR="00C608B0">
        <w:rPr>
          <w:rFonts w:ascii="Times New Roman" w:hAnsi="Times New Roman" w:cs="Times New Roman"/>
          <w:sz w:val="24"/>
          <w:szCs w:val="24"/>
        </w:rPr>
        <w:t>28</w:t>
      </w:r>
      <w:r w:rsidRPr="005470FA">
        <w:rPr>
          <w:rFonts w:ascii="Times New Roman" w:hAnsi="Times New Roman" w:cs="Times New Roman"/>
          <w:sz w:val="24"/>
          <w:szCs w:val="24"/>
        </w:rPr>
        <w:t xml:space="preserve">. </w:t>
      </w:r>
      <w:r w:rsidR="00C608B0">
        <w:rPr>
          <w:rFonts w:ascii="Times New Roman" w:hAnsi="Times New Roman" w:cs="Times New Roman"/>
          <w:sz w:val="24"/>
          <w:szCs w:val="24"/>
        </w:rPr>
        <w:t>veljače</w:t>
      </w:r>
      <w:r w:rsidRPr="005470FA">
        <w:rPr>
          <w:rFonts w:ascii="Times New Roman" w:hAnsi="Times New Roman" w:cs="Times New Roman"/>
          <w:sz w:val="24"/>
          <w:szCs w:val="24"/>
        </w:rPr>
        <w:t xml:space="preserve"> 20</w:t>
      </w:r>
      <w:r w:rsidR="00C608B0">
        <w:rPr>
          <w:rFonts w:ascii="Times New Roman" w:hAnsi="Times New Roman" w:cs="Times New Roman"/>
          <w:sz w:val="24"/>
          <w:szCs w:val="24"/>
        </w:rPr>
        <w:t>20</w:t>
      </w:r>
      <w:r w:rsidRPr="005470FA">
        <w:rPr>
          <w:rFonts w:ascii="Times New Roman" w:hAnsi="Times New Roman" w:cs="Times New Roman"/>
          <w:sz w:val="24"/>
          <w:szCs w:val="24"/>
        </w:rPr>
        <w:t xml:space="preserve">. godine na </w:t>
      </w:r>
      <w:r w:rsidR="00C608B0">
        <w:rPr>
          <w:rFonts w:ascii="Times New Roman" w:hAnsi="Times New Roman" w:cs="Times New Roman"/>
          <w:sz w:val="24"/>
          <w:szCs w:val="24"/>
        </w:rPr>
        <w:t>16</w:t>
      </w:r>
      <w:r w:rsidRPr="005470FA">
        <w:rPr>
          <w:rFonts w:ascii="Times New Roman" w:hAnsi="Times New Roman" w:cs="Times New Roman"/>
          <w:sz w:val="24"/>
          <w:szCs w:val="24"/>
        </w:rPr>
        <w:t>. sjednici Hrvatskog</w:t>
      </w:r>
      <w:r w:rsidR="00C608B0">
        <w:rPr>
          <w:rFonts w:ascii="Times New Roman" w:hAnsi="Times New Roman" w:cs="Times New Roman"/>
          <w:sz w:val="24"/>
          <w:szCs w:val="24"/>
        </w:rPr>
        <w:t>a</w:t>
      </w:r>
      <w:r w:rsidRPr="005470FA">
        <w:rPr>
          <w:rFonts w:ascii="Times New Roman" w:hAnsi="Times New Roman" w:cs="Times New Roman"/>
          <w:sz w:val="24"/>
          <w:szCs w:val="24"/>
        </w:rPr>
        <w:t xml:space="preserve"> sabora donesen je zaključak da se prihvaća Prijedlog zakona o </w:t>
      </w:r>
      <w:r w:rsidR="00C608B0">
        <w:rPr>
          <w:rFonts w:ascii="Times New Roman" w:hAnsi="Times New Roman" w:cs="Times New Roman"/>
          <w:sz w:val="24"/>
          <w:szCs w:val="24"/>
        </w:rPr>
        <w:t xml:space="preserve">provedbi </w:t>
      </w:r>
      <w:r w:rsidR="00C608B0" w:rsidRPr="00C608B0">
        <w:rPr>
          <w:rFonts w:ascii="Times New Roman" w:hAnsi="Times New Roman" w:cs="Times New Roman"/>
          <w:sz w:val="24"/>
          <w:szCs w:val="24"/>
        </w:rPr>
        <w:t>Uredbe (EU) 2017/2394 Europskoga parlamenta i Vijeća od 12. prosinca 2017. o suradnji između nacionalnih tijela odgovornih za izvršavanje propisa o zaštiti potrošača i o stavljanju izvan snage Uredbe (EZ) br. 2006/2004</w:t>
      </w:r>
      <w:r w:rsidR="00003B3B">
        <w:rPr>
          <w:rFonts w:ascii="Times New Roman" w:hAnsi="Times New Roman" w:cs="Times New Roman"/>
          <w:sz w:val="24"/>
          <w:szCs w:val="24"/>
        </w:rPr>
        <w:t xml:space="preserve"> (u daljnjem tekstu: Prijedlog zakona)</w:t>
      </w:r>
      <w:r w:rsidRPr="005470FA">
        <w:rPr>
          <w:rFonts w:ascii="Times New Roman" w:hAnsi="Times New Roman" w:cs="Times New Roman"/>
          <w:sz w:val="24"/>
          <w:szCs w:val="24"/>
        </w:rPr>
        <w:t>. Hrvatski sabor uputio je predlagatelju primjedbe, prijedloge i mišljenja radi pripreme Konačnog prijedloga zakona.</w:t>
      </w:r>
    </w:p>
    <w:p w14:paraId="60C7401D" w14:textId="77777777" w:rsidR="005470FA" w:rsidRPr="005470FA" w:rsidRDefault="005470FA" w:rsidP="00C608B0">
      <w:pPr>
        <w:jc w:val="both"/>
        <w:rPr>
          <w:rFonts w:ascii="Times New Roman" w:hAnsi="Times New Roman" w:cs="Times New Roman"/>
          <w:sz w:val="24"/>
          <w:szCs w:val="24"/>
        </w:rPr>
      </w:pPr>
      <w:r w:rsidRPr="005470FA">
        <w:rPr>
          <w:rFonts w:ascii="Times New Roman" w:hAnsi="Times New Roman" w:cs="Times New Roman"/>
          <w:sz w:val="24"/>
          <w:szCs w:val="24"/>
        </w:rPr>
        <w:t xml:space="preserve">U nastavku se iznose nova rješenja koja se predlažu Konačnim prijedlogom zakona u odnosu na rješenja iz Prijedloga zakona koja su </w:t>
      </w:r>
      <w:r w:rsidRPr="005470FA">
        <w:rPr>
          <w:rFonts w:ascii="Times New Roman" w:hAnsi="Times New Roman" w:cs="Times New Roman"/>
          <w:sz w:val="24"/>
          <w:szCs w:val="24"/>
        </w:rPr>
        <w:lastRenderedPageBreak/>
        <w:t>posljedica prihvaćenih primjedbi Odbora za zakonodavstvo Hrvatskoga sabora na Prijedlog zakona, te izmjena i dopuna učinjenih od strane predlagatelja radi jasnoće pojedinih odredbi:</w:t>
      </w:r>
    </w:p>
    <w:p w14:paraId="56380A5F" w14:textId="51BD6B8A" w:rsidR="005470FA" w:rsidRDefault="009A1B13" w:rsidP="00416693">
      <w:pPr>
        <w:jc w:val="both"/>
        <w:rPr>
          <w:rFonts w:ascii="Times New Roman" w:hAnsi="Times New Roman" w:cs="Times New Roman"/>
          <w:sz w:val="24"/>
          <w:szCs w:val="24"/>
        </w:rPr>
      </w:pPr>
      <w:r>
        <w:rPr>
          <w:rFonts w:ascii="Times New Roman" w:hAnsi="Times New Roman" w:cs="Times New Roman"/>
          <w:sz w:val="24"/>
          <w:szCs w:val="24"/>
        </w:rPr>
        <w:t xml:space="preserve">Odbor za zakonodavstvo </w:t>
      </w:r>
      <w:r w:rsidR="005470FA" w:rsidRPr="005470FA">
        <w:rPr>
          <w:rFonts w:ascii="Times New Roman" w:hAnsi="Times New Roman" w:cs="Times New Roman"/>
          <w:sz w:val="24"/>
          <w:szCs w:val="24"/>
        </w:rPr>
        <w:t>Hrvatskog</w:t>
      </w:r>
      <w:r w:rsidR="00416693">
        <w:rPr>
          <w:rFonts w:ascii="Times New Roman" w:hAnsi="Times New Roman" w:cs="Times New Roman"/>
          <w:sz w:val="24"/>
          <w:szCs w:val="24"/>
        </w:rPr>
        <w:t>a</w:t>
      </w:r>
      <w:r w:rsidR="005470FA" w:rsidRPr="005470FA">
        <w:rPr>
          <w:rFonts w:ascii="Times New Roman" w:hAnsi="Times New Roman" w:cs="Times New Roman"/>
          <w:sz w:val="24"/>
          <w:szCs w:val="24"/>
        </w:rPr>
        <w:t xml:space="preserve"> sabora uputio je primjedbu vezan</w:t>
      </w:r>
      <w:r w:rsidR="00416693">
        <w:rPr>
          <w:rFonts w:ascii="Times New Roman" w:hAnsi="Times New Roman" w:cs="Times New Roman"/>
          <w:sz w:val="24"/>
          <w:szCs w:val="24"/>
        </w:rPr>
        <w:t>u</w:t>
      </w:r>
      <w:r w:rsidR="005470FA" w:rsidRPr="005470FA">
        <w:rPr>
          <w:rFonts w:ascii="Times New Roman" w:hAnsi="Times New Roman" w:cs="Times New Roman"/>
          <w:sz w:val="24"/>
          <w:szCs w:val="24"/>
        </w:rPr>
        <w:t xml:space="preserve"> uz član</w:t>
      </w:r>
      <w:r w:rsidR="00416693">
        <w:rPr>
          <w:rFonts w:ascii="Times New Roman" w:hAnsi="Times New Roman" w:cs="Times New Roman"/>
          <w:sz w:val="24"/>
          <w:szCs w:val="24"/>
        </w:rPr>
        <w:t>ak 10. Konačnog prijedloga zakona</w:t>
      </w:r>
      <w:r w:rsidR="005470FA" w:rsidRPr="005470FA">
        <w:rPr>
          <w:rFonts w:ascii="Times New Roman" w:hAnsi="Times New Roman" w:cs="Times New Roman"/>
          <w:sz w:val="24"/>
          <w:szCs w:val="24"/>
        </w:rPr>
        <w:t xml:space="preserve"> </w:t>
      </w:r>
      <w:r w:rsidR="00416693">
        <w:rPr>
          <w:rFonts w:ascii="Times New Roman" w:hAnsi="Times New Roman" w:cs="Times New Roman"/>
          <w:sz w:val="24"/>
          <w:szCs w:val="24"/>
        </w:rPr>
        <w:t>gdje se navodi da je predmetnu odredbu nepotrebno razdvajati u članke, što je i prihvaćeno.</w:t>
      </w:r>
    </w:p>
    <w:p w14:paraId="71FE0A32" w14:textId="44471E79" w:rsidR="009A1B13" w:rsidRDefault="009A1B13" w:rsidP="00416693">
      <w:pPr>
        <w:jc w:val="both"/>
        <w:rPr>
          <w:rFonts w:ascii="Times New Roman" w:hAnsi="Times New Roman" w:cs="Times New Roman"/>
          <w:sz w:val="24"/>
          <w:szCs w:val="24"/>
        </w:rPr>
      </w:pPr>
      <w:r>
        <w:rPr>
          <w:rFonts w:ascii="Times New Roman" w:hAnsi="Times New Roman" w:cs="Times New Roman"/>
          <w:sz w:val="24"/>
          <w:szCs w:val="24"/>
        </w:rPr>
        <w:t>Nadalje, primjedba Odbora za zakonodavstvo Hrvatskoga sabora koja se odnosi na brisanje teksta iza riječi „upravni spor“ u članku 18. Konačnog prijedloga zakona iz razloga što je ustavno načelo da svakome mora biti osigurano pravo na žalbu i dostupna sudska zaštita, a iznimno se može propisati da podnošenje žalbe nije dopušteno pod uvjetom da je osigurana sudska zaštita, djelomično je prihvaćena, odnosno dodatno je razjašnjena. Naime, predlagatelj p</w:t>
      </w:r>
      <w:r w:rsidRPr="0091236E">
        <w:rPr>
          <w:rFonts w:ascii="Times New Roman" w:hAnsi="Times New Roman" w:cs="Times New Roman"/>
          <w:sz w:val="24"/>
          <w:szCs w:val="24"/>
        </w:rPr>
        <w:t>ri</w:t>
      </w:r>
      <w:r>
        <w:rPr>
          <w:rFonts w:ascii="Times New Roman" w:hAnsi="Times New Roman" w:cs="Times New Roman"/>
          <w:sz w:val="24"/>
          <w:szCs w:val="24"/>
        </w:rPr>
        <w:t>mjedbu</w:t>
      </w:r>
      <w:r w:rsidRPr="0091236E">
        <w:rPr>
          <w:rFonts w:ascii="Times New Roman" w:hAnsi="Times New Roman" w:cs="Times New Roman"/>
          <w:sz w:val="24"/>
          <w:szCs w:val="24"/>
        </w:rPr>
        <w:t xml:space="preserve"> n</w:t>
      </w:r>
      <w:r>
        <w:rPr>
          <w:rFonts w:ascii="Times New Roman" w:hAnsi="Times New Roman" w:cs="Times New Roman"/>
          <w:sz w:val="24"/>
          <w:szCs w:val="24"/>
        </w:rPr>
        <w:t>ije mogao prihvatiti</w:t>
      </w:r>
      <w:r w:rsidRPr="0091236E">
        <w:rPr>
          <w:rFonts w:ascii="Times New Roman" w:hAnsi="Times New Roman" w:cs="Times New Roman"/>
          <w:sz w:val="24"/>
          <w:szCs w:val="24"/>
        </w:rPr>
        <w:t xml:space="preserve"> u dijelu u kojem se traži izostavljanje formulacije “…ukoliko nije drugačije propisano odredbama zakona kojim se uređuje postupanje nadležnog tijela.” budući da bi isto bilo protivno načelu pravne sigurnosti te osiguranje prava na pravni lijek, jer bi takav izričaj implicirao da se protiv odluke svakog nadzornog tijela iz članka 16. i 17. </w:t>
      </w:r>
      <w:r>
        <w:rPr>
          <w:rFonts w:ascii="Times New Roman" w:hAnsi="Times New Roman" w:cs="Times New Roman"/>
          <w:sz w:val="24"/>
          <w:szCs w:val="24"/>
        </w:rPr>
        <w:t xml:space="preserve">Konačnog prijedloga zakona </w:t>
      </w:r>
      <w:r w:rsidRPr="0091236E">
        <w:rPr>
          <w:rFonts w:ascii="Times New Roman" w:hAnsi="Times New Roman" w:cs="Times New Roman"/>
          <w:sz w:val="24"/>
          <w:szCs w:val="24"/>
        </w:rPr>
        <w:t xml:space="preserve">može pokrenuti upravni spor, što nije </w:t>
      </w:r>
      <w:r>
        <w:rPr>
          <w:rFonts w:ascii="Times New Roman" w:hAnsi="Times New Roman" w:cs="Times New Roman"/>
          <w:sz w:val="24"/>
          <w:szCs w:val="24"/>
        </w:rPr>
        <w:t>slučaj</w:t>
      </w:r>
      <w:r w:rsidRPr="0091236E">
        <w:rPr>
          <w:rFonts w:ascii="Times New Roman" w:hAnsi="Times New Roman" w:cs="Times New Roman"/>
          <w:sz w:val="24"/>
          <w:szCs w:val="24"/>
        </w:rPr>
        <w:t>, obzirom da samo neka od nadležnih tijela na koja se predmetni članak odnosi postupaju sukladno Zakonu o općem upravnom postupku (“Narodne novine”, br.</w:t>
      </w:r>
      <w:r>
        <w:rPr>
          <w:rFonts w:ascii="Times New Roman" w:hAnsi="Times New Roman" w:cs="Times New Roman"/>
          <w:sz w:val="24"/>
          <w:szCs w:val="24"/>
        </w:rPr>
        <w:t xml:space="preserve"> 47/09</w:t>
      </w:r>
      <w:r w:rsidRPr="0091236E">
        <w:rPr>
          <w:rFonts w:ascii="Times New Roman" w:hAnsi="Times New Roman" w:cs="Times New Roman"/>
          <w:sz w:val="24"/>
          <w:szCs w:val="24"/>
        </w:rPr>
        <w:t>) te se</w:t>
      </w:r>
      <w:r>
        <w:rPr>
          <w:rFonts w:ascii="Times New Roman" w:hAnsi="Times New Roman" w:cs="Times New Roman"/>
          <w:sz w:val="24"/>
          <w:szCs w:val="24"/>
        </w:rPr>
        <w:t>,</w:t>
      </w:r>
      <w:r w:rsidRPr="0091236E">
        <w:rPr>
          <w:rFonts w:ascii="Times New Roman" w:hAnsi="Times New Roman" w:cs="Times New Roman"/>
          <w:sz w:val="24"/>
          <w:szCs w:val="24"/>
        </w:rPr>
        <w:t xml:space="preserve"> slijedom istog</w:t>
      </w:r>
      <w:r>
        <w:rPr>
          <w:rFonts w:ascii="Times New Roman" w:hAnsi="Times New Roman" w:cs="Times New Roman"/>
          <w:sz w:val="24"/>
          <w:szCs w:val="24"/>
        </w:rPr>
        <w:t>,</w:t>
      </w:r>
      <w:r w:rsidRPr="0091236E">
        <w:rPr>
          <w:rFonts w:ascii="Times New Roman" w:hAnsi="Times New Roman" w:cs="Times New Roman"/>
          <w:sz w:val="24"/>
          <w:szCs w:val="24"/>
        </w:rPr>
        <w:t xml:space="preserve"> upravni spor ne može pokrenuti protiv odluka svih nadležnih tijela iz članka 5. </w:t>
      </w:r>
      <w:r>
        <w:rPr>
          <w:rFonts w:ascii="Times New Roman" w:hAnsi="Times New Roman" w:cs="Times New Roman"/>
          <w:sz w:val="24"/>
          <w:szCs w:val="24"/>
        </w:rPr>
        <w:t>Konačnog p</w:t>
      </w:r>
      <w:r w:rsidRPr="0091236E">
        <w:rPr>
          <w:rFonts w:ascii="Times New Roman" w:hAnsi="Times New Roman" w:cs="Times New Roman"/>
          <w:sz w:val="24"/>
          <w:szCs w:val="24"/>
        </w:rPr>
        <w:t xml:space="preserve">rijedloga zakona. Međutim, s ciljem dodatnog razjašnjenja činjenice da </w:t>
      </w:r>
      <w:r>
        <w:rPr>
          <w:rFonts w:ascii="Times New Roman" w:hAnsi="Times New Roman" w:cs="Times New Roman"/>
          <w:sz w:val="24"/>
          <w:szCs w:val="24"/>
        </w:rPr>
        <w:t xml:space="preserve">protiv odluka </w:t>
      </w:r>
      <w:r w:rsidRPr="0091236E">
        <w:rPr>
          <w:rFonts w:ascii="Times New Roman" w:hAnsi="Times New Roman" w:cs="Times New Roman"/>
          <w:sz w:val="24"/>
          <w:szCs w:val="24"/>
        </w:rPr>
        <w:t>nadležn</w:t>
      </w:r>
      <w:r>
        <w:rPr>
          <w:rFonts w:ascii="Times New Roman" w:hAnsi="Times New Roman" w:cs="Times New Roman"/>
          <w:sz w:val="24"/>
          <w:szCs w:val="24"/>
        </w:rPr>
        <w:t>ih</w:t>
      </w:r>
      <w:r w:rsidRPr="0091236E">
        <w:rPr>
          <w:rFonts w:ascii="Times New Roman" w:hAnsi="Times New Roman" w:cs="Times New Roman"/>
          <w:sz w:val="24"/>
          <w:szCs w:val="24"/>
        </w:rPr>
        <w:t xml:space="preserve"> tijela iz članka 5. </w:t>
      </w:r>
      <w:r>
        <w:rPr>
          <w:rFonts w:ascii="Times New Roman" w:hAnsi="Times New Roman" w:cs="Times New Roman"/>
          <w:sz w:val="24"/>
          <w:szCs w:val="24"/>
        </w:rPr>
        <w:t>Konačnog prijedloga zakona nije predviđen isti pravni lijek</w:t>
      </w:r>
      <w:r w:rsidRPr="0091236E">
        <w:rPr>
          <w:rFonts w:ascii="Times New Roman" w:hAnsi="Times New Roman" w:cs="Times New Roman"/>
          <w:sz w:val="24"/>
          <w:szCs w:val="24"/>
        </w:rPr>
        <w:t xml:space="preserve">, riječ “rješenja” iz članka 18. </w:t>
      </w:r>
      <w:r>
        <w:rPr>
          <w:rFonts w:ascii="Times New Roman" w:hAnsi="Times New Roman" w:cs="Times New Roman"/>
          <w:sz w:val="24"/>
          <w:szCs w:val="24"/>
        </w:rPr>
        <w:t>Konačnog prijedloga zakona</w:t>
      </w:r>
      <w:r w:rsidRPr="0091236E">
        <w:rPr>
          <w:rFonts w:ascii="Times New Roman" w:hAnsi="Times New Roman" w:cs="Times New Roman"/>
          <w:sz w:val="24"/>
          <w:szCs w:val="24"/>
        </w:rPr>
        <w:t xml:space="preserve"> zamijenit će se</w:t>
      </w:r>
      <w:r>
        <w:rPr>
          <w:rFonts w:ascii="Times New Roman" w:hAnsi="Times New Roman" w:cs="Times New Roman"/>
          <w:sz w:val="24"/>
          <w:szCs w:val="24"/>
        </w:rPr>
        <w:t xml:space="preserve"> izrazom</w:t>
      </w:r>
      <w:r w:rsidRPr="0091236E">
        <w:rPr>
          <w:rFonts w:ascii="Times New Roman" w:hAnsi="Times New Roman" w:cs="Times New Roman"/>
          <w:sz w:val="24"/>
          <w:szCs w:val="24"/>
        </w:rPr>
        <w:t xml:space="preserve"> “pravnog akta”</w:t>
      </w:r>
      <w:r>
        <w:rPr>
          <w:rFonts w:ascii="Times New Roman" w:hAnsi="Times New Roman" w:cs="Times New Roman"/>
          <w:sz w:val="24"/>
          <w:szCs w:val="24"/>
        </w:rPr>
        <w:t xml:space="preserve">, koji predstavlja širi rodni pojam, te obuhvaća odluke, rješenja, zaključke te sve druge </w:t>
      </w:r>
      <w:r>
        <w:rPr>
          <w:rFonts w:ascii="Times New Roman" w:hAnsi="Times New Roman" w:cs="Times New Roman"/>
          <w:sz w:val="24"/>
          <w:szCs w:val="24"/>
        </w:rPr>
        <w:lastRenderedPageBreak/>
        <w:t xml:space="preserve">pravne akte koje donose nadležna tijela, uzimajući u obzir da određena nadležna tijela (primjerice, Hrvatska agencija za civilno zrakoplovstvo, </w:t>
      </w:r>
      <w:r w:rsidRPr="00672754">
        <w:rPr>
          <w:rFonts w:ascii="Times New Roman" w:hAnsi="Times New Roman" w:cs="Times New Roman"/>
          <w:sz w:val="24"/>
          <w:szCs w:val="24"/>
        </w:rPr>
        <w:t>Agencija za elektroničke medije</w:t>
      </w:r>
      <w:r>
        <w:rPr>
          <w:rFonts w:ascii="Times New Roman" w:hAnsi="Times New Roman" w:cs="Times New Roman"/>
          <w:sz w:val="24"/>
          <w:szCs w:val="24"/>
        </w:rPr>
        <w:t xml:space="preserve"> i Agencija za obalni linijski i pomorski promet) ne podliježu upravnom postupku</w:t>
      </w:r>
      <w:r w:rsidRPr="0091236E">
        <w:rPr>
          <w:rFonts w:ascii="Times New Roman" w:hAnsi="Times New Roman" w:cs="Times New Roman"/>
          <w:sz w:val="24"/>
          <w:szCs w:val="24"/>
        </w:rPr>
        <w:t>.</w:t>
      </w:r>
    </w:p>
    <w:p w14:paraId="7768DC9F" w14:textId="3164D51D" w:rsidR="009A1B13" w:rsidRPr="005470FA" w:rsidRDefault="009A1B13" w:rsidP="00416693">
      <w:pPr>
        <w:jc w:val="both"/>
        <w:rPr>
          <w:rFonts w:ascii="Times New Roman" w:hAnsi="Times New Roman" w:cs="Times New Roman"/>
          <w:sz w:val="24"/>
          <w:szCs w:val="24"/>
        </w:rPr>
      </w:pPr>
      <w:r>
        <w:rPr>
          <w:rFonts w:ascii="Times New Roman" w:hAnsi="Times New Roman" w:cs="Times New Roman"/>
          <w:sz w:val="24"/>
          <w:szCs w:val="24"/>
        </w:rPr>
        <w:t>Primjedba Odbora za zakonodavstvo Hrvatskoga sabora koja se odnosi na izmjenu članaka 21. i 22. Konačnog prijedloga zakona na način da se zamijene mjesta stavcima 2. i 3. predmetnih članaka iz razloga što se prekršajne odredbe sistematiziraju na način da se najprije utvrđuje prekršajna odgovornost pravne osobe, zatim odgovorne osobe u pravnoj osobi te odgovornost fizičke osobe, prihvaćena je.</w:t>
      </w:r>
    </w:p>
    <w:p w14:paraId="505222BC" w14:textId="3AC666C8" w:rsidR="005470FA" w:rsidRDefault="005470FA" w:rsidP="005470FA">
      <w:pPr>
        <w:rPr>
          <w:rFonts w:ascii="Times New Roman" w:hAnsi="Times New Roman" w:cs="Times New Roman"/>
          <w:sz w:val="24"/>
          <w:szCs w:val="24"/>
        </w:rPr>
      </w:pPr>
    </w:p>
    <w:p w14:paraId="6861DFF8" w14:textId="363DD32F" w:rsidR="005470FA" w:rsidRDefault="005470FA" w:rsidP="00B85D78">
      <w:pPr>
        <w:jc w:val="both"/>
        <w:rPr>
          <w:rFonts w:ascii="Times New Roman" w:hAnsi="Times New Roman" w:cs="Times New Roman"/>
          <w:b/>
          <w:sz w:val="24"/>
          <w:szCs w:val="24"/>
        </w:rPr>
      </w:pPr>
      <w:r w:rsidRPr="005470FA">
        <w:rPr>
          <w:rFonts w:ascii="Times New Roman" w:hAnsi="Times New Roman" w:cs="Times New Roman"/>
          <w:b/>
          <w:sz w:val="24"/>
          <w:szCs w:val="24"/>
        </w:rPr>
        <w:t>VI. PRIJEDLOZI I MIŠLJENJA DANI NA PRIJEDLOG ZAKONA KOJE PREDLAGATELJ NIJE PRIHVATIO, S OBRAZLOŽENJEM</w:t>
      </w:r>
    </w:p>
    <w:p w14:paraId="702772D2" w14:textId="77777777" w:rsidR="005470FA" w:rsidRPr="005470FA" w:rsidRDefault="005470FA" w:rsidP="005470FA">
      <w:pPr>
        <w:jc w:val="both"/>
        <w:rPr>
          <w:rFonts w:ascii="Times New Roman" w:hAnsi="Times New Roman" w:cs="Times New Roman"/>
          <w:sz w:val="24"/>
          <w:szCs w:val="24"/>
        </w:rPr>
      </w:pPr>
      <w:r w:rsidRPr="005470FA">
        <w:rPr>
          <w:rFonts w:ascii="Times New Roman" w:hAnsi="Times New Roman" w:cs="Times New Roman"/>
          <w:sz w:val="24"/>
          <w:szCs w:val="24"/>
        </w:rPr>
        <w:t>U raspravi u Hrvatskome saboru iznesene su određene primjedbe, prijedlozi i mišljenja zastupnika i klubova zastupnika koje predlagatelj nije mogao prihvatiti, kako slijedi:</w:t>
      </w:r>
    </w:p>
    <w:p w14:paraId="4BA8E409" w14:textId="78E0A2A8" w:rsidR="00094379" w:rsidRDefault="00CC0EC9" w:rsidP="005470FA">
      <w:pPr>
        <w:jc w:val="both"/>
        <w:rPr>
          <w:rFonts w:ascii="Times New Roman" w:hAnsi="Times New Roman" w:cs="Times New Roman"/>
          <w:sz w:val="24"/>
          <w:szCs w:val="24"/>
        </w:rPr>
      </w:pPr>
      <w:r>
        <w:rPr>
          <w:rFonts w:ascii="Times New Roman" w:hAnsi="Times New Roman" w:cs="Times New Roman"/>
          <w:sz w:val="24"/>
          <w:szCs w:val="24"/>
        </w:rPr>
        <w:t>Primjedbu</w:t>
      </w:r>
      <w:r w:rsidRPr="005470FA">
        <w:rPr>
          <w:rFonts w:ascii="Times New Roman" w:hAnsi="Times New Roman" w:cs="Times New Roman"/>
          <w:sz w:val="24"/>
          <w:szCs w:val="24"/>
        </w:rPr>
        <w:t xml:space="preserve"> </w:t>
      </w:r>
      <w:r>
        <w:rPr>
          <w:rFonts w:ascii="Times New Roman" w:hAnsi="Times New Roman" w:cs="Times New Roman"/>
          <w:sz w:val="24"/>
          <w:szCs w:val="24"/>
        </w:rPr>
        <w:t xml:space="preserve">Odbora za zakonodavstvo Hrvatskoga sabora </w:t>
      </w:r>
      <w:r w:rsidR="00FD5608">
        <w:rPr>
          <w:rFonts w:ascii="Times New Roman" w:hAnsi="Times New Roman" w:cs="Times New Roman"/>
          <w:sz w:val="24"/>
          <w:szCs w:val="24"/>
        </w:rPr>
        <w:t>koja se odnosi</w:t>
      </w:r>
      <w:r>
        <w:rPr>
          <w:rFonts w:ascii="Times New Roman" w:hAnsi="Times New Roman" w:cs="Times New Roman"/>
          <w:sz w:val="24"/>
          <w:szCs w:val="24"/>
        </w:rPr>
        <w:t xml:space="preserve"> na odredbu članka 10. stavka 1. Konačnog prijedloga zakona, gdje se traži brisanje formulacije na početku predmetnog stavka „Ukoliko je primjenjivo“, obzirom da je</w:t>
      </w:r>
      <w:r w:rsidR="00FD5608">
        <w:rPr>
          <w:rFonts w:ascii="Times New Roman" w:hAnsi="Times New Roman" w:cs="Times New Roman"/>
          <w:sz w:val="24"/>
          <w:szCs w:val="24"/>
        </w:rPr>
        <w:t>, prema mišljenju Odbora za zakonodavstvo,</w:t>
      </w:r>
      <w:r>
        <w:rPr>
          <w:rFonts w:ascii="Times New Roman" w:hAnsi="Times New Roman" w:cs="Times New Roman"/>
          <w:sz w:val="24"/>
          <w:szCs w:val="24"/>
        </w:rPr>
        <w:t xml:space="preserve"> predmetna formulacija suvišna</w:t>
      </w:r>
      <w:r w:rsidR="00FD5608">
        <w:rPr>
          <w:rFonts w:ascii="Times New Roman" w:hAnsi="Times New Roman" w:cs="Times New Roman"/>
          <w:sz w:val="24"/>
          <w:szCs w:val="24"/>
        </w:rPr>
        <w:t>, predlagatelj nije mogao prihvatiti</w:t>
      </w:r>
      <w:r>
        <w:rPr>
          <w:rFonts w:ascii="Times New Roman" w:hAnsi="Times New Roman" w:cs="Times New Roman"/>
          <w:sz w:val="24"/>
          <w:szCs w:val="24"/>
        </w:rPr>
        <w:t>.</w:t>
      </w:r>
      <w:r w:rsidR="00FD5608">
        <w:rPr>
          <w:rFonts w:ascii="Times New Roman" w:hAnsi="Times New Roman" w:cs="Times New Roman"/>
          <w:sz w:val="24"/>
          <w:szCs w:val="24"/>
        </w:rPr>
        <w:t xml:space="preserve"> Naime, iznimno je bitno naglasiti da istražne ovlasti koje se odnose na </w:t>
      </w:r>
      <w:r w:rsidR="00FD5608">
        <w:rPr>
          <w:rFonts w:ascii="Times New Roman" w:eastAsia="Times New Roman" w:hAnsi="Times New Roman" w:cs="Times New Roman"/>
          <w:sz w:val="24"/>
          <w:szCs w:val="24"/>
        </w:rPr>
        <w:t>kupnju robe ili usluga u okviru probnih kupnji, ako je potrebno, s tajnim identitetom</w:t>
      </w:r>
      <w:r w:rsidR="00FD5608">
        <w:rPr>
          <w:rFonts w:ascii="Times New Roman" w:hAnsi="Times New Roman" w:cs="Times New Roman"/>
          <w:sz w:val="24"/>
          <w:szCs w:val="24"/>
        </w:rPr>
        <w:t xml:space="preserve"> iz članka 10. Konačnog prijedloga zakona nisu primjenjive za sva tijela nadležna za provedbu </w:t>
      </w:r>
      <w:r w:rsidR="00FD5608">
        <w:rPr>
          <w:rFonts w:ascii="Times New Roman" w:hAnsi="Times New Roman" w:cs="Times New Roman"/>
          <w:sz w:val="24"/>
          <w:szCs w:val="24"/>
        </w:rPr>
        <w:lastRenderedPageBreak/>
        <w:t>predmetne Uredbe. Naime, neka od tijela iz članka 5. Konačnog prijedloga zakona navedene ovlasti ne mogu primjenjivati jer se zbog prirode povrede primjenom takvih ovlasti ne mogu utvrditi nepravilnosti u provedbi propisa za koje su predmetna tijela nadležna. Primjerice, Hrvatska agencija za civilno zrakoplovstvo, kao jedno od nadležnih tijela iz članka 5. Konačnog prijedloga zakona, nadležna je za prava putnika u slučaju otkazivanja leta, uskraćenog ukrcaja i duljeg kašnjenja. Obzirom da ovlast koja se odnosi na obavljanje probne kupnje nikako ne može doprinijeti ustanovljenju nepravilnosti vezanih za postupanje prijevoznika prilikom kašnjenja leta, otkazivanja ili uskraćenog ukrcaja, istu nije moguće primijeniti od strane nadzornog tijela, što je potrebno i jasno naglasiti u prijedlogu propisa.</w:t>
      </w:r>
    </w:p>
    <w:sectPr w:rsidR="00094379" w:rsidSect="002C3B57">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3FA2" w14:textId="77777777" w:rsidR="00E15EF7" w:rsidRDefault="00E15EF7" w:rsidP="00CD63C7">
      <w:pPr>
        <w:spacing w:after="0" w:line="240" w:lineRule="auto"/>
      </w:pPr>
      <w:r>
        <w:separator/>
      </w:r>
    </w:p>
  </w:endnote>
  <w:endnote w:type="continuationSeparator" w:id="0">
    <w:p w14:paraId="22FE3D80" w14:textId="77777777" w:rsidR="00E15EF7" w:rsidRDefault="00E15EF7" w:rsidP="00CD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F6B7" w14:textId="77777777" w:rsidR="00E15EF7" w:rsidRDefault="00E15EF7" w:rsidP="00CD63C7">
      <w:pPr>
        <w:spacing w:after="0" w:line="240" w:lineRule="auto"/>
      </w:pPr>
      <w:r>
        <w:separator/>
      </w:r>
    </w:p>
  </w:footnote>
  <w:footnote w:type="continuationSeparator" w:id="0">
    <w:p w14:paraId="3CE6F1D9" w14:textId="77777777" w:rsidR="00E15EF7" w:rsidRDefault="00E15EF7" w:rsidP="00CD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84595"/>
      <w:docPartObj>
        <w:docPartGallery w:val="Page Numbers (Top of Page)"/>
        <w:docPartUnique/>
      </w:docPartObj>
    </w:sdtPr>
    <w:sdtEndPr>
      <w:rPr>
        <w:rFonts w:ascii="Times New Roman" w:hAnsi="Times New Roman" w:cs="Times New Roman"/>
        <w:sz w:val="24"/>
        <w:szCs w:val="24"/>
      </w:rPr>
    </w:sdtEndPr>
    <w:sdtContent>
      <w:p w14:paraId="0562562E" w14:textId="13A624A0" w:rsidR="000917BA" w:rsidRPr="000917BA" w:rsidRDefault="000917BA">
        <w:pPr>
          <w:pStyle w:val="Header"/>
          <w:jc w:val="center"/>
          <w:rPr>
            <w:rFonts w:ascii="Times New Roman" w:hAnsi="Times New Roman" w:cs="Times New Roman"/>
            <w:sz w:val="24"/>
            <w:szCs w:val="24"/>
          </w:rPr>
        </w:pPr>
        <w:r w:rsidRPr="000917BA">
          <w:rPr>
            <w:rFonts w:ascii="Times New Roman" w:hAnsi="Times New Roman" w:cs="Times New Roman"/>
            <w:sz w:val="24"/>
            <w:szCs w:val="24"/>
          </w:rPr>
          <w:fldChar w:fldCharType="begin"/>
        </w:r>
        <w:r w:rsidRPr="000917BA">
          <w:rPr>
            <w:rFonts w:ascii="Times New Roman" w:hAnsi="Times New Roman" w:cs="Times New Roman"/>
            <w:sz w:val="24"/>
            <w:szCs w:val="24"/>
          </w:rPr>
          <w:instrText>PAGE   \* MERGEFORMAT</w:instrText>
        </w:r>
        <w:r w:rsidRPr="000917BA">
          <w:rPr>
            <w:rFonts w:ascii="Times New Roman" w:hAnsi="Times New Roman" w:cs="Times New Roman"/>
            <w:sz w:val="24"/>
            <w:szCs w:val="24"/>
          </w:rPr>
          <w:fldChar w:fldCharType="separate"/>
        </w:r>
        <w:r w:rsidR="00ED00FC">
          <w:rPr>
            <w:rFonts w:ascii="Times New Roman" w:hAnsi="Times New Roman" w:cs="Times New Roman"/>
            <w:noProof/>
            <w:sz w:val="24"/>
            <w:szCs w:val="24"/>
          </w:rPr>
          <w:t>16</w:t>
        </w:r>
        <w:r w:rsidRPr="000917BA">
          <w:rPr>
            <w:rFonts w:ascii="Times New Roman" w:hAnsi="Times New Roman" w:cs="Times New Roman"/>
            <w:sz w:val="24"/>
            <w:szCs w:val="24"/>
          </w:rPr>
          <w:fldChar w:fldCharType="end"/>
        </w:r>
      </w:p>
    </w:sdtContent>
  </w:sdt>
  <w:p w14:paraId="43EDCEBA" w14:textId="77777777" w:rsidR="00292DA1" w:rsidRDefault="00292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52AD"/>
    <w:multiLevelType w:val="hybridMultilevel"/>
    <w:tmpl w:val="B8BC90A0"/>
    <w:lvl w:ilvl="0" w:tplc="295CF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D329D"/>
    <w:multiLevelType w:val="hybridMultilevel"/>
    <w:tmpl w:val="9B5CBA86"/>
    <w:lvl w:ilvl="0" w:tplc="E10ABD7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3DD0FFD"/>
    <w:multiLevelType w:val="hybridMultilevel"/>
    <w:tmpl w:val="FB50D17E"/>
    <w:lvl w:ilvl="0" w:tplc="7BA872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16BA8"/>
    <w:multiLevelType w:val="hybridMultilevel"/>
    <w:tmpl w:val="CC686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612DA7"/>
    <w:multiLevelType w:val="hybridMultilevel"/>
    <w:tmpl w:val="EB28DD38"/>
    <w:lvl w:ilvl="0" w:tplc="3FC6DE76">
      <w:start w:val="1"/>
      <w:numFmt w:val="decimal"/>
      <w:lvlText w:val="(%1)"/>
      <w:lvlJc w:val="left"/>
      <w:pPr>
        <w:ind w:left="720" w:hanging="360"/>
      </w:pPr>
      <w:rPr>
        <w:rFonts w:hint="default"/>
        <w:color w:val="231F2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D10C7"/>
    <w:multiLevelType w:val="hybridMultilevel"/>
    <w:tmpl w:val="D0583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6449EF"/>
    <w:multiLevelType w:val="hybridMultilevel"/>
    <w:tmpl w:val="CC686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E56170"/>
    <w:multiLevelType w:val="singleLevel"/>
    <w:tmpl w:val="0C090013"/>
    <w:lvl w:ilvl="0">
      <w:start w:val="1"/>
      <w:numFmt w:val="upperRoman"/>
      <w:lvlText w:val="%1."/>
      <w:lvlJc w:val="left"/>
      <w:pPr>
        <w:tabs>
          <w:tab w:val="num" w:pos="720"/>
        </w:tabs>
        <w:ind w:left="720" w:hanging="720"/>
      </w:pPr>
    </w:lvl>
  </w:abstractNum>
  <w:abstractNum w:abstractNumId="8" w15:restartNumberingAfterBreak="0">
    <w:nsid w:val="4BA83B2A"/>
    <w:multiLevelType w:val="hybridMultilevel"/>
    <w:tmpl w:val="E0301DCA"/>
    <w:lvl w:ilvl="0" w:tplc="84A4315E">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2AE2B1E"/>
    <w:multiLevelType w:val="hybridMultilevel"/>
    <w:tmpl w:val="9B5CBA86"/>
    <w:lvl w:ilvl="0" w:tplc="E10ABD7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562D3B32"/>
    <w:multiLevelType w:val="hybridMultilevel"/>
    <w:tmpl w:val="0F2EDD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C73C69"/>
    <w:multiLevelType w:val="hybridMultilevel"/>
    <w:tmpl w:val="7FD6CFA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C77E8"/>
    <w:multiLevelType w:val="hybridMultilevel"/>
    <w:tmpl w:val="CC6867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8B2260A"/>
    <w:multiLevelType w:val="hybridMultilevel"/>
    <w:tmpl w:val="4ACA84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3"/>
  </w:num>
  <w:num w:numId="4">
    <w:abstractNumId w:val="5"/>
  </w:num>
  <w:num w:numId="5">
    <w:abstractNumId w:val="8"/>
  </w:num>
  <w:num w:numId="6">
    <w:abstractNumId w:val="6"/>
  </w:num>
  <w:num w:numId="7">
    <w:abstractNumId w:val="10"/>
  </w:num>
  <w:num w:numId="8">
    <w:abstractNumId w:val="9"/>
  </w:num>
  <w:num w:numId="9">
    <w:abstractNumId w:val="0"/>
  </w:num>
  <w:num w:numId="10">
    <w:abstractNumId w:val="1"/>
  </w:num>
  <w:num w:numId="11">
    <w:abstractNumId w:val="11"/>
  </w:num>
  <w:num w:numId="12">
    <w:abstractNumId w:val="7"/>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C"/>
    <w:rsid w:val="00000326"/>
    <w:rsid w:val="00003B3B"/>
    <w:rsid w:val="00004E47"/>
    <w:rsid w:val="00006988"/>
    <w:rsid w:val="000113FC"/>
    <w:rsid w:val="00011681"/>
    <w:rsid w:val="000138A0"/>
    <w:rsid w:val="000142E3"/>
    <w:rsid w:val="00014510"/>
    <w:rsid w:val="0002033D"/>
    <w:rsid w:val="00022708"/>
    <w:rsid w:val="00024D02"/>
    <w:rsid w:val="00026A44"/>
    <w:rsid w:val="00026C50"/>
    <w:rsid w:val="000271AB"/>
    <w:rsid w:val="00032329"/>
    <w:rsid w:val="000346ED"/>
    <w:rsid w:val="00034733"/>
    <w:rsid w:val="00034F92"/>
    <w:rsid w:val="000368FA"/>
    <w:rsid w:val="00036AE2"/>
    <w:rsid w:val="00040DBE"/>
    <w:rsid w:val="00042EFF"/>
    <w:rsid w:val="00044BA8"/>
    <w:rsid w:val="0004676C"/>
    <w:rsid w:val="00050828"/>
    <w:rsid w:val="000512DE"/>
    <w:rsid w:val="0005182E"/>
    <w:rsid w:val="00051BDF"/>
    <w:rsid w:val="0005266B"/>
    <w:rsid w:val="00055403"/>
    <w:rsid w:val="00060548"/>
    <w:rsid w:val="00061AC9"/>
    <w:rsid w:val="00067000"/>
    <w:rsid w:val="00067C4B"/>
    <w:rsid w:val="000741D6"/>
    <w:rsid w:val="00083307"/>
    <w:rsid w:val="00084169"/>
    <w:rsid w:val="00084EDE"/>
    <w:rsid w:val="00085BB6"/>
    <w:rsid w:val="000865D1"/>
    <w:rsid w:val="000917BA"/>
    <w:rsid w:val="00094379"/>
    <w:rsid w:val="000A4895"/>
    <w:rsid w:val="000A6E0E"/>
    <w:rsid w:val="000B1AC5"/>
    <w:rsid w:val="000B287E"/>
    <w:rsid w:val="000B3D72"/>
    <w:rsid w:val="000B475E"/>
    <w:rsid w:val="000B5CC5"/>
    <w:rsid w:val="000B607D"/>
    <w:rsid w:val="000B7536"/>
    <w:rsid w:val="000C011A"/>
    <w:rsid w:val="000C1678"/>
    <w:rsid w:val="000C18C6"/>
    <w:rsid w:val="000C192D"/>
    <w:rsid w:val="000C3F06"/>
    <w:rsid w:val="000C52A2"/>
    <w:rsid w:val="000D20CE"/>
    <w:rsid w:val="000D435A"/>
    <w:rsid w:val="000D5040"/>
    <w:rsid w:val="000D640F"/>
    <w:rsid w:val="000D6EAC"/>
    <w:rsid w:val="000E5DEF"/>
    <w:rsid w:val="000E6A45"/>
    <w:rsid w:val="000E7829"/>
    <w:rsid w:val="000F1514"/>
    <w:rsid w:val="0010133D"/>
    <w:rsid w:val="0010195C"/>
    <w:rsid w:val="00102994"/>
    <w:rsid w:val="0010637F"/>
    <w:rsid w:val="00106400"/>
    <w:rsid w:val="0010662C"/>
    <w:rsid w:val="0010767B"/>
    <w:rsid w:val="001076F5"/>
    <w:rsid w:val="0011767A"/>
    <w:rsid w:val="001216CF"/>
    <w:rsid w:val="001306C6"/>
    <w:rsid w:val="00130A76"/>
    <w:rsid w:val="00132947"/>
    <w:rsid w:val="00134474"/>
    <w:rsid w:val="0014117C"/>
    <w:rsid w:val="00143722"/>
    <w:rsid w:val="00145D4A"/>
    <w:rsid w:val="00145D95"/>
    <w:rsid w:val="00145EA9"/>
    <w:rsid w:val="00145EEA"/>
    <w:rsid w:val="0014606A"/>
    <w:rsid w:val="00146AA7"/>
    <w:rsid w:val="00150423"/>
    <w:rsid w:val="001541AC"/>
    <w:rsid w:val="0015421C"/>
    <w:rsid w:val="00154F8A"/>
    <w:rsid w:val="00157BB3"/>
    <w:rsid w:val="0016202E"/>
    <w:rsid w:val="00162D49"/>
    <w:rsid w:val="00164C63"/>
    <w:rsid w:val="00164CA1"/>
    <w:rsid w:val="00166A41"/>
    <w:rsid w:val="00166B4D"/>
    <w:rsid w:val="001720AE"/>
    <w:rsid w:val="00181488"/>
    <w:rsid w:val="0018263B"/>
    <w:rsid w:val="00185C88"/>
    <w:rsid w:val="001929E6"/>
    <w:rsid w:val="00192E23"/>
    <w:rsid w:val="00196C24"/>
    <w:rsid w:val="00197EFD"/>
    <w:rsid w:val="001A0D6C"/>
    <w:rsid w:val="001A13D8"/>
    <w:rsid w:val="001A1D27"/>
    <w:rsid w:val="001A3841"/>
    <w:rsid w:val="001A44B1"/>
    <w:rsid w:val="001A482F"/>
    <w:rsid w:val="001A736A"/>
    <w:rsid w:val="001A7858"/>
    <w:rsid w:val="001B1720"/>
    <w:rsid w:val="001B4BA4"/>
    <w:rsid w:val="001C1175"/>
    <w:rsid w:val="001C2A93"/>
    <w:rsid w:val="001C41DC"/>
    <w:rsid w:val="001C57F0"/>
    <w:rsid w:val="001D259B"/>
    <w:rsid w:val="001D2F69"/>
    <w:rsid w:val="001D33F5"/>
    <w:rsid w:val="001D3C56"/>
    <w:rsid w:val="001D4800"/>
    <w:rsid w:val="001D54C7"/>
    <w:rsid w:val="001D7C62"/>
    <w:rsid w:val="001E0FA2"/>
    <w:rsid w:val="001E29B3"/>
    <w:rsid w:val="001E6CA9"/>
    <w:rsid w:val="001F2490"/>
    <w:rsid w:val="001F4598"/>
    <w:rsid w:val="001F47F2"/>
    <w:rsid w:val="001F5186"/>
    <w:rsid w:val="001F7BF3"/>
    <w:rsid w:val="002018E0"/>
    <w:rsid w:val="00203C6E"/>
    <w:rsid w:val="00203EF1"/>
    <w:rsid w:val="00210541"/>
    <w:rsid w:val="0021376E"/>
    <w:rsid w:val="00215332"/>
    <w:rsid w:val="0021623E"/>
    <w:rsid w:val="00216B70"/>
    <w:rsid w:val="0022465D"/>
    <w:rsid w:val="0023014F"/>
    <w:rsid w:val="0023145C"/>
    <w:rsid w:val="002326DB"/>
    <w:rsid w:val="00240D6E"/>
    <w:rsid w:val="00243985"/>
    <w:rsid w:val="00252070"/>
    <w:rsid w:val="00261161"/>
    <w:rsid w:val="00266252"/>
    <w:rsid w:val="00270A10"/>
    <w:rsid w:val="002715B6"/>
    <w:rsid w:val="002749D1"/>
    <w:rsid w:val="00274F54"/>
    <w:rsid w:val="002768F4"/>
    <w:rsid w:val="00292208"/>
    <w:rsid w:val="0029295C"/>
    <w:rsid w:val="00292DA1"/>
    <w:rsid w:val="00294B9E"/>
    <w:rsid w:val="002964B9"/>
    <w:rsid w:val="00296FA6"/>
    <w:rsid w:val="0029724B"/>
    <w:rsid w:val="002A28F6"/>
    <w:rsid w:val="002A5E7F"/>
    <w:rsid w:val="002B31C4"/>
    <w:rsid w:val="002B3C81"/>
    <w:rsid w:val="002B4E3C"/>
    <w:rsid w:val="002C3B57"/>
    <w:rsid w:val="002D0FF4"/>
    <w:rsid w:val="002D2B1E"/>
    <w:rsid w:val="002D52ED"/>
    <w:rsid w:val="002E091C"/>
    <w:rsid w:val="002E0E05"/>
    <w:rsid w:val="002E5D66"/>
    <w:rsid w:val="002E6ECC"/>
    <w:rsid w:val="002F3693"/>
    <w:rsid w:val="002F39C0"/>
    <w:rsid w:val="002F4C22"/>
    <w:rsid w:val="00304353"/>
    <w:rsid w:val="00305C6D"/>
    <w:rsid w:val="00312BDF"/>
    <w:rsid w:val="00313453"/>
    <w:rsid w:val="00313CA7"/>
    <w:rsid w:val="003153DF"/>
    <w:rsid w:val="003209AC"/>
    <w:rsid w:val="003221A1"/>
    <w:rsid w:val="0032422C"/>
    <w:rsid w:val="00325507"/>
    <w:rsid w:val="00332070"/>
    <w:rsid w:val="00343D63"/>
    <w:rsid w:val="00346C87"/>
    <w:rsid w:val="003514EB"/>
    <w:rsid w:val="00354AA1"/>
    <w:rsid w:val="003621BF"/>
    <w:rsid w:val="00370988"/>
    <w:rsid w:val="003712F4"/>
    <w:rsid w:val="00376C4D"/>
    <w:rsid w:val="00380E60"/>
    <w:rsid w:val="00381E64"/>
    <w:rsid w:val="003828AB"/>
    <w:rsid w:val="00385461"/>
    <w:rsid w:val="00385776"/>
    <w:rsid w:val="00397B8A"/>
    <w:rsid w:val="003A6D2E"/>
    <w:rsid w:val="003A74A1"/>
    <w:rsid w:val="003A74D4"/>
    <w:rsid w:val="003B003D"/>
    <w:rsid w:val="003B02CC"/>
    <w:rsid w:val="003B2254"/>
    <w:rsid w:val="003B4161"/>
    <w:rsid w:val="003B62DE"/>
    <w:rsid w:val="003B6365"/>
    <w:rsid w:val="003C08E6"/>
    <w:rsid w:val="003C0EE3"/>
    <w:rsid w:val="003C1B6B"/>
    <w:rsid w:val="003C78F6"/>
    <w:rsid w:val="003D18AC"/>
    <w:rsid w:val="003D67F8"/>
    <w:rsid w:val="003D7628"/>
    <w:rsid w:val="003E3868"/>
    <w:rsid w:val="003E3A60"/>
    <w:rsid w:val="003E3E21"/>
    <w:rsid w:val="003E4554"/>
    <w:rsid w:val="003E4DC8"/>
    <w:rsid w:val="003E6834"/>
    <w:rsid w:val="003E78D8"/>
    <w:rsid w:val="003F01E6"/>
    <w:rsid w:val="003F4868"/>
    <w:rsid w:val="003F5320"/>
    <w:rsid w:val="003F59B6"/>
    <w:rsid w:val="00400677"/>
    <w:rsid w:val="00401EBE"/>
    <w:rsid w:val="0040327C"/>
    <w:rsid w:val="0040379B"/>
    <w:rsid w:val="004037A8"/>
    <w:rsid w:val="00405256"/>
    <w:rsid w:val="00406F4E"/>
    <w:rsid w:val="00411BE0"/>
    <w:rsid w:val="00411ED6"/>
    <w:rsid w:val="004151CB"/>
    <w:rsid w:val="00416693"/>
    <w:rsid w:val="0042040C"/>
    <w:rsid w:val="00425689"/>
    <w:rsid w:val="004322A7"/>
    <w:rsid w:val="004329C4"/>
    <w:rsid w:val="00432E07"/>
    <w:rsid w:val="00442586"/>
    <w:rsid w:val="00453014"/>
    <w:rsid w:val="004569CD"/>
    <w:rsid w:val="0046769C"/>
    <w:rsid w:val="0047081B"/>
    <w:rsid w:val="00473907"/>
    <w:rsid w:val="004768AE"/>
    <w:rsid w:val="00476C9E"/>
    <w:rsid w:val="00477898"/>
    <w:rsid w:val="00480100"/>
    <w:rsid w:val="00480FD5"/>
    <w:rsid w:val="004819DA"/>
    <w:rsid w:val="00481F32"/>
    <w:rsid w:val="00482A99"/>
    <w:rsid w:val="00490127"/>
    <w:rsid w:val="0049262E"/>
    <w:rsid w:val="0049550A"/>
    <w:rsid w:val="00495872"/>
    <w:rsid w:val="0049647D"/>
    <w:rsid w:val="0049651C"/>
    <w:rsid w:val="004972BA"/>
    <w:rsid w:val="004A06B1"/>
    <w:rsid w:val="004A06BF"/>
    <w:rsid w:val="004A36AB"/>
    <w:rsid w:val="004A3AD5"/>
    <w:rsid w:val="004A4F2F"/>
    <w:rsid w:val="004B0C22"/>
    <w:rsid w:val="004B35D4"/>
    <w:rsid w:val="004B4F05"/>
    <w:rsid w:val="004B608E"/>
    <w:rsid w:val="004B62E7"/>
    <w:rsid w:val="004C1BAF"/>
    <w:rsid w:val="004C2364"/>
    <w:rsid w:val="004C2EBA"/>
    <w:rsid w:val="004C472A"/>
    <w:rsid w:val="004C77E4"/>
    <w:rsid w:val="004D49C0"/>
    <w:rsid w:val="004D5EF8"/>
    <w:rsid w:val="004E393D"/>
    <w:rsid w:val="004E5D63"/>
    <w:rsid w:val="004E617D"/>
    <w:rsid w:val="004F3945"/>
    <w:rsid w:val="004F4AEC"/>
    <w:rsid w:val="004F798D"/>
    <w:rsid w:val="00502A1A"/>
    <w:rsid w:val="00507FDA"/>
    <w:rsid w:val="00510623"/>
    <w:rsid w:val="00510690"/>
    <w:rsid w:val="005107D2"/>
    <w:rsid w:val="0051228F"/>
    <w:rsid w:val="00513862"/>
    <w:rsid w:val="0051661B"/>
    <w:rsid w:val="00516D58"/>
    <w:rsid w:val="005175B2"/>
    <w:rsid w:val="00521FD1"/>
    <w:rsid w:val="00522DD9"/>
    <w:rsid w:val="00523B97"/>
    <w:rsid w:val="0052413D"/>
    <w:rsid w:val="00524206"/>
    <w:rsid w:val="00527736"/>
    <w:rsid w:val="00527E26"/>
    <w:rsid w:val="0053021D"/>
    <w:rsid w:val="005337AE"/>
    <w:rsid w:val="00534E63"/>
    <w:rsid w:val="00540769"/>
    <w:rsid w:val="005410F0"/>
    <w:rsid w:val="00546A9D"/>
    <w:rsid w:val="00546C66"/>
    <w:rsid w:val="005470FA"/>
    <w:rsid w:val="005522EE"/>
    <w:rsid w:val="005611F5"/>
    <w:rsid w:val="00562B46"/>
    <w:rsid w:val="0056767C"/>
    <w:rsid w:val="00570378"/>
    <w:rsid w:val="00572A0D"/>
    <w:rsid w:val="0057542D"/>
    <w:rsid w:val="005765D6"/>
    <w:rsid w:val="005816A9"/>
    <w:rsid w:val="00581AB6"/>
    <w:rsid w:val="00582453"/>
    <w:rsid w:val="00583D6F"/>
    <w:rsid w:val="005847B9"/>
    <w:rsid w:val="005852DE"/>
    <w:rsid w:val="005865B9"/>
    <w:rsid w:val="005928DF"/>
    <w:rsid w:val="005949BC"/>
    <w:rsid w:val="00594F73"/>
    <w:rsid w:val="0059798D"/>
    <w:rsid w:val="005A0866"/>
    <w:rsid w:val="005A4298"/>
    <w:rsid w:val="005A5AB6"/>
    <w:rsid w:val="005A6D8F"/>
    <w:rsid w:val="005B109E"/>
    <w:rsid w:val="005B1D2F"/>
    <w:rsid w:val="005B2338"/>
    <w:rsid w:val="005C09DD"/>
    <w:rsid w:val="005C1E92"/>
    <w:rsid w:val="005C249C"/>
    <w:rsid w:val="005C43DB"/>
    <w:rsid w:val="005C49B4"/>
    <w:rsid w:val="005C65BA"/>
    <w:rsid w:val="005D124D"/>
    <w:rsid w:val="005D128E"/>
    <w:rsid w:val="005D34E3"/>
    <w:rsid w:val="005D3C50"/>
    <w:rsid w:val="005D5005"/>
    <w:rsid w:val="005D5D7D"/>
    <w:rsid w:val="005D5E8D"/>
    <w:rsid w:val="005E1506"/>
    <w:rsid w:val="005E23D7"/>
    <w:rsid w:val="005E295E"/>
    <w:rsid w:val="005F0E7F"/>
    <w:rsid w:val="005F0F63"/>
    <w:rsid w:val="006039E4"/>
    <w:rsid w:val="00613281"/>
    <w:rsid w:val="00617B67"/>
    <w:rsid w:val="00622776"/>
    <w:rsid w:val="00623553"/>
    <w:rsid w:val="00623701"/>
    <w:rsid w:val="006246EF"/>
    <w:rsid w:val="006248E8"/>
    <w:rsid w:val="006251A1"/>
    <w:rsid w:val="00625B3D"/>
    <w:rsid w:val="006272FD"/>
    <w:rsid w:val="00627B20"/>
    <w:rsid w:val="00633CD2"/>
    <w:rsid w:val="006368A9"/>
    <w:rsid w:val="006401CF"/>
    <w:rsid w:val="00640BAC"/>
    <w:rsid w:val="00641CC4"/>
    <w:rsid w:val="0064587D"/>
    <w:rsid w:val="006477D0"/>
    <w:rsid w:val="00651B69"/>
    <w:rsid w:val="00654F5B"/>
    <w:rsid w:val="00655E36"/>
    <w:rsid w:val="0066271A"/>
    <w:rsid w:val="00663FD3"/>
    <w:rsid w:val="0066610A"/>
    <w:rsid w:val="0066632E"/>
    <w:rsid w:val="00671C5A"/>
    <w:rsid w:val="006735CA"/>
    <w:rsid w:val="00676CAB"/>
    <w:rsid w:val="006863CF"/>
    <w:rsid w:val="0068689D"/>
    <w:rsid w:val="00686C84"/>
    <w:rsid w:val="00690C51"/>
    <w:rsid w:val="0069124E"/>
    <w:rsid w:val="00693B2C"/>
    <w:rsid w:val="00697E6B"/>
    <w:rsid w:val="006A158F"/>
    <w:rsid w:val="006A20C2"/>
    <w:rsid w:val="006A2B9A"/>
    <w:rsid w:val="006A5B0F"/>
    <w:rsid w:val="006A6897"/>
    <w:rsid w:val="006B10C7"/>
    <w:rsid w:val="006B19B2"/>
    <w:rsid w:val="006B5524"/>
    <w:rsid w:val="006C226F"/>
    <w:rsid w:val="006C365F"/>
    <w:rsid w:val="006C705A"/>
    <w:rsid w:val="006D1A18"/>
    <w:rsid w:val="006D46C4"/>
    <w:rsid w:val="006D4D2E"/>
    <w:rsid w:val="006E0A0E"/>
    <w:rsid w:val="006E4924"/>
    <w:rsid w:val="006E507B"/>
    <w:rsid w:val="006E5981"/>
    <w:rsid w:val="006F3BFF"/>
    <w:rsid w:val="00701FDD"/>
    <w:rsid w:val="00703FC9"/>
    <w:rsid w:val="007050DA"/>
    <w:rsid w:val="00705770"/>
    <w:rsid w:val="007059A7"/>
    <w:rsid w:val="00707222"/>
    <w:rsid w:val="007133C6"/>
    <w:rsid w:val="00714CAE"/>
    <w:rsid w:val="00716CFF"/>
    <w:rsid w:val="00732D65"/>
    <w:rsid w:val="0074521E"/>
    <w:rsid w:val="00745446"/>
    <w:rsid w:val="007467A7"/>
    <w:rsid w:val="00752AD9"/>
    <w:rsid w:val="00752CE1"/>
    <w:rsid w:val="007576EF"/>
    <w:rsid w:val="0076133F"/>
    <w:rsid w:val="00764212"/>
    <w:rsid w:val="00767C6F"/>
    <w:rsid w:val="00770211"/>
    <w:rsid w:val="00770934"/>
    <w:rsid w:val="0078081E"/>
    <w:rsid w:val="007831BF"/>
    <w:rsid w:val="00785DB0"/>
    <w:rsid w:val="00787D09"/>
    <w:rsid w:val="007900C3"/>
    <w:rsid w:val="00790B74"/>
    <w:rsid w:val="007919C0"/>
    <w:rsid w:val="00795735"/>
    <w:rsid w:val="007979F3"/>
    <w:rsid w:val="007A01A9"/>
    <w:rsid w:val="007A0B47"/>
    <w:rsid w:val="007A2852"/>
    <w:rsid w:val="007A3475"/>
    <w:rsid w:val="007A4944"/>
    <w:rsid w:val="007A5F45"/>
    <w:rsid w:val="007A69EF"/>
    <w:rsid w:val="007B1FFF"/>
    <w:rsid w:val="007B208F"/>
    <w:rsid w:val="007B4139"/>
    <w:rsid w:val="007B539A"/>
    <w:rsid w:val="007C05D9"/>
    <w:rsid w:val="007C08D2"/>
    <w:rsid w:val="007C7AFD"/>
    <w:rsid w:val="007D54F1"/>
    <w:rsid w:val="007E0C8A"/>
    <w:rsid w:val="007E2E57"/>
    <w:rsid w:val="007E3F69"/>
    <w:rsid w:val="007F346B"/>
    <w:rsid w:val="007F3634"/>
    <w:rsid w:val="00800FA5"/>
    <w:rsid w:val="0080228C"/>
    <w:rsid w:val="00802C1D"/>
    <w:rsid w:val="00803E98"/>
    <w:rsid w:val="00810166"/>
    <w:rsid w:val="008162FC"/>
    <w:rsid w:val="008179E5"/>
    <w:rsid w:val="00817B46"/>
    <w:rsid w:val="00817F8F"/>
    <w:rsid w:val="00820B73"/>
    <w:rsid w:val="00822877"/>
    <w:rsid w:val="008232CC"/>
    <w:rsid w:val="00827001"/>
    <w:rsid w:val="00831416"/>
    <w:rsid w:val="00834488"/>
    <w:rsid w:val="00837A0E"/>
    <w:rsid w:val="00837E5D"/>
    <w:rsid w:val="00843653"/>
    <w:rsid w:val="008466C0"/>
    <w:rsid w:val="008477F6"/>
    <w:rsid w:val="0085389D"/>
    <w:rsid w:val="00870BC4"/>
    <w:rsid w:val="00871369"/>
    <w:rsid w:val="00875919"/>
    <w:rsid w:val="00875D38"/>
    <w:rsid w:val="00876B3A"/>
    <w:rsid w:val="008819B6"/>
    <w:rsid w:val="008841CD"/>
    <w:rsid w:val="00886D4D"/>
    <w:rsid w:val="00890191"/>
    <w:rsid w:val="008906A4"/>
    <w:rsid w:val="008911A0"/>
    <w:rsid w:val="0089198E"/>
    <w:rsid w:val="00894F09"/>
    <w:rsid w:val="008959FF"/>
    <w:rsid w:val="0089631D"/>
    <w:rsid w:val="00897FC3"/>
    <w:rsid w:val="008A00A2"/>
    <w:rsid w:val="008A0BEA"/>
    <w:rsid w:val="008A1482"/>
    <w:rsid w:val="008A1B7D"/>
    <w:rsid w:val="008A2D1C"/>
    <w:rsid w:val="008C16E0"/>
    <w:rsid w:val="008C425E"/>
    <w:rsid w:val="008C4FB9"/>
    <w:rsid w:val="008C6114"/>
    <w:rsid w:val="008C6C7E"/>
    <w:rsid w:val="008D033D"/>
    <w:rsid w:val="008D0CF1"/>
    <w:rsid w:val="008D53C6"/>
    <w:rsid w:val="008E1213"/>
    <w:rsid w:val="008F2010"/>
    <w:rsid w:val="008F395F"/>
    <w:rsid w:val="008F4E2C"/>
    <w:rsid w:val="008F64B5"/>
    <w:rsid w:val="008F67DA"/>
    <w:rsid w:val="008F7E1B"/>
    <w:rsid w:val="009074A8"/>
    <w:rsid w:val="009102BC"/>
    <w:rsid w:val="00915177"/>
    <w:rsid w:val="00915B91"/>
    <w:rsid w:val="00920A75"/>
    <w:rsid w:val="009229B9"/>
    <w:rsid w:val="0092582B"/>
    <w:rsid w:val="00925A81"/>
    <w:rsid w:val="00926F3A"/>
    <w:rsid w:val="00931699"/>
    <w:rsid w:val="00942732"/>
    <w:rsid w:val="009456CE"/>
    <w:rsid w:val="00946FAC"/>
    <w:rsid w:val="00947BB9"/>
    <w:rsid w:val="0095005E"/>
    <w:rsid w:val="0095471F"/>
    <w:rsid w:val="00954CDE"/>
    <w:rsid w:val="0095735F"/>
    <w:rsid w:val="0095766F"/>
    <w:rsid w:val="00961C82"/>
    <w:rsid w:val="00962B4F"/>
    <w:rsid w:val="00963AE1"/>
    <w:rsid w:val="009643D5"/>
    <w:rsid w:val="0096618E"/>
    <w:rsid w:val="00966DEC"/>
    <w:rsid w:val="009671D2"/>
    <w:rsid w:val="00967CC8"/>
    <w:rsid w:val="0097021F"/>
    <w:rsid w:val="0097207C"/>
    <w:rsid w:val="009724EE"/>
    <w:rsid w:val="00972E7F"/>
    <w:rsid w:val="0097312B"/>
    <w:rsid w:val="00975339"/>
    <w:rsid w:val="00977B2F"/>
    <w:rsid w:val="009807F7"/>
    <w:rsid w:val="00980BE0"/>
    <w:rsid w:val="009939FB"/>
    <w:rsid w:val="009979EF"/>
    <w:rsid w:val="009A0448"/>
    <w:rsid w:val="009A0B42"/>
    <w:rsid w:val="009A1184"/>
    <w:rsid w:val="009A1650"/>
    <w:rsid w:val="009A1B13"/>
    <w:rsid w:val="009A3301"/>
    <w:rsid w:val="009A7688"/>
    <w:rsid w:val="009B0558"/>
    <w:rsid w:val="009B2B62"/>
    <w:rsid w:val="009B3BEC"/>
    <w:rsid w:val="009B3E59"/>
    <w:rsid w:val="009B6AAE"/>
    <w:rsid w:val="009C00B9"/>
    <w:rsid w:val="009C0675"/>
    <w:rsid w:val="009C1BA0"/>
    <w:rsid w:val="009C5617"/>
    <w:rsid w:val="009D23D6"/>
    <w:rsid w:val="009D2D36"/>
    <w:rsid w:val="009D3AA2"/>
    <w:rsid w:val="009D49B1"/>
    <w:rsid w:val="009D5CEE"/>
    <w:rsid w:val="009E0410"/>
    <w:rsid w:val="009E1666"/>
    <w:rsid w:val="009E192B"/>
    <w:rsid w:val="009E1FA0"/>
    <w:rsid w:val="009E257D"/>
    <w:rsid w:val="009E2A0B"/>
    <w:rsid w:val="009E4C85"/>
    <w:rsid w:val="009E7992"/>
    <w:rsid w:val="009F1081"/>
    <w:rsid w:val="009F5234"/>
    <w:rsid w:val="009F528E"/>
    <w:rsid w:val="009F5880"/>
    <w:rsid w:val="009F6482"/>
    <w:rsid w:val="009F6B45"/>
    <w:rsid w:val="009F7360"/>
    <w:rsid w:val="00A0105E"/>
    <w:rsid w:val="00A02A2F"/>
    <w:rsid w:val="00A02F16"/>
    <w:rsid w:val="00A12537"/>
    <w:rsid w:val="00A14990"/>
    <w:rsid w:val="00A245A2"/>
    <w:rsid w:val="00A24991"/>
    <w:rsid w:val="00A34589"/>
    <w:rsid w:val="00A35F8F"/>
    <w:rsid w:val="00A379D5"/>
    <w:rsid w:val="00A42666"/>
    <w:rsid w:val="00A430FC"/>
    <w:rsid w:val="00A45286"/>
    <w:rsid w:val="00A46390"/>
    <w:rsid w:val="00A46C93"/>
    <w:rsid w:val="00A46DE4"/>
    <w:rsid w:val="00A510CA"/>
    <w:rsid w:val="00A51D36"/>
    <w:rsid w:val="00A557EF"/>
    <w:rsid w:val="00A60A45"/>
    <w:rsid w:val="00A706CB"/>
    <w:rsid w:val="00A76D14"/>
    <w:rsid w:val="00A81B32"/>
    <w:rsid w:val="00A8322E"/>
    <w:rsid w:val="00A87D56"/>
    <w:rsid w:val="00A90F80"/>
    <w:rsid w:val="00A91033"/>
    <w:rsid w:val="00A957D1"/>
    <w:rsid w:val="00A9617B"/>
    <w:rsid w:val="00AA0A14"/>
    <w:rsid w:val="00AA49AA"/>
    <w:rsid w:val="00AA5F12"/>
    <w:rsid w:val="00AA7C48"/>
    <w:rsid w:val="00AA7F18"/>
    <w:rsid w:val="00AB112B"/>
    <w:rsid w:val="00AB1F94"/>
    <w:rsid w:val="00AB3062"/>
    <w:rsid w:val="00AC57D8"/>
    <w:rsid w:val="00AC58D4"/>
    <w:rsid w:val="00AC7437"/>
    <w:rsid w:val="00AD658F"/>
    <w:rsid w:val="00AD69FA"/>
    <w:rsid w:val="00AD6E17"/>
    <w:rsid w:val="00AE0293"/>
    <w:rsid w:val="00AE2B19"/>
    <w:rsid w:val="00AE6360"/>
    <w:rsid w:val="00AF243A"/>
    <w:rsid w:val="00AF3724"/>
    <w:rsid w:val="00AF5B6F"/>
    <w:rsid w:val="00AF6086"/>
    <w:rsid w:val="00B01F72"/>
    <w:rsid w:val="00B02340"/>
    <w:rsid w:val="00B0588C"/>
    <w:rsid w:val="00B05F64"/>
    <w:rsid w:val="00B10100"/>
    <w:rsid w:val="00B12009"/>
    <w:rsid w:val="00B23CE8"/>
    <w:rsid w:val="00B24728"/>
    <w:rsid w:val="00B32C77"/>
    <w:rsid w:val="00B33CA9"/>
    <w:rsid w:val="00B36922"/>
    <w:rsid w:val="00B37C9B"/>
    <w:rsid w:val="00B407E8"/>
    <w:rsid w:val="00B45B69"/>
    <w:rsid w:val="00B46D32"/>
    <w:rsid w:val="00B4784C"/>
    <w:rsid w:val="00B50063"/>
    <w:rsid w:val="00B51A63"/>
    <w:rsid w:val="00B51A7B"/>
    <w:rsid w:val="00B54FF6"/>
    <w:rsid w:val="00B569BA"/>
    <w:rsid w:val="00B63F4A"/>
    <w:rsid w:val="00B6512C"/>
    <w:rsid w:val="00B72692"/>
    <w:rsid w:val="00B76072"/>
    <w:rsid w:val="00B8343C"/>
    <w:rsid w:val="00B85B27"/>
    <w:rsid w:val="00B85D78"/>
    <w:rsid w:val="00B86732"/>
    <w:rsid w:val="00B900D8"/>
    <w:rsid w:val="00B908CD"/>
    <w:rsid w:val="00B933CD"/>
    <w:rsid w:val="00B9768F"/>
    <w:rsid w:val="00BA10AD"/>
    <w:rsid w:val="00BA5B03"/>
    <w:rsid w:val="00BA7583"/>
    <w:rsid w:val="00BB547C"/>
    <w:rsid w:val="00BB632F"/>
    <w:rsid w:val="00BB74D7"/>
    <w:rsid w:val="00BC1687"/>
    <w:rsid w:val="00BC30D7"/>
    <w:rsid w:val="00BC4F7F"/>
    <w:rsid w:val="00BD118A"/>
    <w:rsid w:val="00BD120C"/>
    <w:rsid w:val="00BD1677"/>
    <w:rsid w:val="00BD1E4B"/>
    <w:rsid w:val="00BD2B3A"/>
    <w:rsid w:val="00BD4A19"/>
    <w:rsid w:val="00BD5E2A"/>
    <w:rsid w:val="00BD68F1"/>
    <w:rsid w:val="00BD7150"/>
    <w:rsid w:val="00BE479E"/>
    <w:rsid w:val="00BE5E25"/>
    <w:rsid w:val="00BE736C"/>
    <w:rsid w:val="00BF4353"/>
    <w:rsid w:val="00BF526C"/>
    <w:rsid w:val="00C012C5"/>
    <w:rsid w:val="00C121EF"/>
    <w:rsid w:val="00C13E2D"/>
    <w:rsid w:val="00C141EA"/>
    <w:rsid w:val="00C14A44"/>
    <w:rsid w:val="00C150EE"/>
    <w:rsid w:val="00C15844"/>
    <w:rsid w:val="00C208BD"/>
    <w:rsid w:val="00C21580"/>
    <w:rsid w:val="00C30A09"/>
    <w:rsid w:val="00C336D9"/>
    <w:rsid w:val="00C36E91"/>
    <w:rsid w:val="00C3757F"/>
    <w:rsid w:val="00C43E20"/>
    <w:rsid w:val="00C51674"/>
    <w:rsid w:val="00C54815"/>
    <w:rsid w:val="00C57E50"/>
    <w:rsid w:val="00C608B0"/>
    <w:rsid w:val="00C65A4F"/>
    <w:rsid w:val="00C666B6"/>
    <w:rsid w:val="00C70F46"/>
    <w:rsid w:val="00C72010"/>
    <w:rsid w:val="00C72703"/>
    <w:rsid w:val="00C75425"/>
    <w:rsid w:val="00C754F8"/>
    <w:rsid w:val="00C755FF"/>
    <w:rsid w:val="00C82A28"/>
    <w:rsid w:val="00C83CAE"/>
    <w:rsid w:val="00C84FEF"/>
    <w:rsid w:val="00C87ACA"/>
    <w:rsid w:val="00C87E53"/>
    <w:rsid w:val="00C91414"/>
    <w:rsid w:val="00C97B16"/>
    <w:rsid w:val="00CA2E7F"/>
    <w:rsid w:val="00CA3B3D"/>
    <w:rsid w:val="00CA492F"/>
    <w:rsid w:val="00CA5D1B"/>
    <w:rsid w:val="00CA7643"/>
    <w:rsid w:val="00CA77CF"/>
    <w:rsid w:val="00CB1715"/>
    <w:rsid w:val="00CB6A3D"/>
    <w:rsid w:val="00CB76CC"/>
    <w:rsid w:val="00CB7738"/>
    <w:rsid w:val="00CC0EC9"/>
    <w:rsid w:val="00CC193C"/>
    <w:rsid w:val="00CC1DAC"/>
    <w:rsid w:val="00CC4B09"/>
    <w:rsid w:val="00CD2675"/>
    <w:rsid w:val="00CD5671"/>
    <w:rsid w:val="00CD63C7"/>
    <w:rsid w:val="00CD6A4E"/>
    <w:rsid w:val="00CE0862"/>
    <w:rsid w:val="00CE414A"/>
    <w:rsid w:val="00CE7574"/>
    <w:rsid w:val="00CF4438"/>
    <w:rsid w:val="00D0586A"/>
    <w:rsid w:val="00D1100C"/>
    <w:rsid w:val="00D11B51"/>
    <w:rsid w:val="00D14E8C"/>
    <w:rsid w:val="00D158A5"/>
    <w:rsid w:val="00D212FD"/>
    <w:rsid w:val="00D30321"/>
    <w:rsid w:val="00D30AAE"/>
    <w:rsid w:val="00D340D4"/>
    <w:rsid w:val="00D34885"/>
    <w:rsid w:val="00D34DDD"/>
    <w:rsid w:val="00D37C5C"/>
    <w:rsid w:val="00D41C40"/>
    <w:rsid w:val="00D42977"/>
    <w:rsid w:val="00D43F8C"/>
    <w:rsid w:val="00D44580"/>
    <w:rsid w:val="00D5097B"/>
    <w:rsid w:val="00D540A6"/>
    <w:rsid w:val="00D57DB2"/>
    <w:rsid w:val="00D609F2"/>
    <w:rsid w:val="00D63B78"/>
    <w:rsid w:val="00D65B82"/>
    <w:rsid w:val="00D72C78"/>
    <w:rsid w:val="00D7566F"/>
    <w:rsid w:val="00D8242A"/>
    <w:rsid w:val="00D862BD"/>
    <w:rsid w:val="00D86B44"/>
    <w:rsid w:val="00D9112E"/>
    <w:rsid w:val="00D92082"/>
    <w:rsid w:val="00D921DC"/>
    <w:rsid w:val="00D934A2"/>
    <w:rsid w:val="00D97102"/>
    <w:rsid w:val="00DB0BD2"/>
    <w:rsid w:val="00DB2FD2"/>
    <w:rsid w:val="00DB4C13"/>
    <w:rsid w:val="00DB55B8"/>
    <w:rsid w:val="00DB56DF"/>
    <w:rsid w:val="00DC2C93"/>
    <w:rsid w:val="00DC4804"/>
    <w:rsid w:val="00DD16EE"/>
    <w:rsid w:val="00DD3CEB"/>
    <w:rsid w:val="00DD4073"/>
    <w:rsid w:val="00DD5FFF"/>
    <w:rsid w:val="00DE0AB2"/>
    <w:rsid w:val="00DE2000"/>
    <w:rsid w:val="00DE2434"/>
    <w:rsid w:val="00DE415E"/>
    <w:rsid w:val="00DE6203"/>
    <w:rsid w:val="00DF0052"/>
    <w:rsid w:val="00DF225F"/>
    <w:rsid w:val="00E0006D"/>
    <w:rsid w:val="00E01E73"/>
    <w:rsid w:val="00E04F4C"/>
    <w:rsid w:val="00E07CC9"/>
    <w:rsid w:val="00E127A1"/>
    <w:rsid w:val="00E14BDF"/>
    <w:rsid w:val="00E15EF7"/>
    <w:rsid w:val="00E1648B"/>
    <w:rsid w:val="00E17610"/>
    <w:rsid w:val="00E264C3"/>
    <w:rsid w:val="00E31CF4"/>
    <w:rsid w:val="00E364F1"/>
    <w:rsid w:val="00E4314E"/>
    <w:rsid w:val="00E50313"/>
    <w:rsid w:val="00E50321"/>
    <w:rsid w:val="00E50A99"/>
    <w:rsid w:val="00E53A2B"/>
    <w:rsid w:val="00E54355"/>
    <w:rsid w:val="00E61FB7"/>
    <w:rsid w:val="00E67361"/>
    <w:rsid w:val="00E71973"/>
    <w:rsid w:val="00E75A4D"/>
    <w:rsid w:val="00E80133"/>
    <w:rsid w:val="00E801BD"/>
    <w:rsid w:val="00E8264A"/>
    <w:rsid w:val="00E83EBA"/>
    <w:rsid w:val="00E84F0D"/>
    <w:rsid w:val="00E850F7"/>
    <w:rsid w:val="00E86157"/>
    <w:rsid w:val="00E87943"/>
    <w:rsid w:val="00E9272B"/>
    <w:rsid w:val="00E9429F"/>
    <w:rsid w:val="00E944F8"/>
    <w:rsid w:val="00E976CB"/>
    <w:rsid w:val="00EA3052"/>
    <w:rsid w:val="00EA4A99"/>
    <w:rsid w:val="00EA608F"/>
    <w:rsid w:val="00EA72FD"/>
    <w:rsid w:val="00EB0911"/>
    <w:rsid w:val="00EB1904"/>
    <w:rsid w:val="00EB73E9"/>
    <w:rsid w:val="00EC1CF1"/>
    <w:rsid w:val="00ED00FC"/>
    <w:rsid w:val="00ED247F"/>
    <w:rsid w:val="00ED6F24"/>
    <w:rsid w:val="00EE164C"/>
    <w:rsid w:val="00EE3491"/>
    <w:rsid w:val="00EE3503"/>
    <w:rsid w:val="00EE661D"/>
    <w:rsid w:val="00EE73CF"/>
    <w:rsid w:val="00EF303B"/>
    <w:rsid w:val="00EF4A28"/>
    <w:rsid w:val="00EF5802"/>
    <w:rsid w:val="00F00B80"/>
    <w:rsid w:val="00F01525"/>
    <w:rsid w:val="00F0164C"/>
    <w:rsid w:val="00F01DF2"/>
    <w:rsid w:val="00F04499"/>
    <w:rsid w:val="00F05E4B"/>
    <w:rsid w:val="00F06327"/>
    <w:rsid w:val="00F144D1"/>
    <w:rsid w:val="00F21680"/>
    <w:rsid w:val="00F21D83"/>
    <w:rsid w:val="00F238EC"/>
    <w:rsid w:val="00F2522B"/>
    <w:rsid w:val="00F25F9C"/>
    <w:rsid w:val="00F35A77"/>
    <w:rsid w:val="00F43BEA"/>
    <w:rsid w:val="00F44BCB"/>
    <w:rsid w:val="00F47D69"/>
    <w:rsid w:val="00F516E2"/>
    <w:rsid w:val="00F554B2"/>
    <w:rsid w:val="00F55B64"/>
    <w:rsid w:val="00F568BC"/>
    <w:rsid w:val="00F6549E"/>
    <w:rsid w:val="00F66506"/>
    <w:rsid w:val="00F67489"/>
    <w:rsid w:val="00F702D7"/>
    <w:rsid w:val="00F72E43"/>
    <w:rsid w:val="00F74F9E"/>
    <w:rsid w:val="00F80454"/>
    <w:rsid w:val="00F8208E"/>
    <w:rsid w:val="00F84DB7"/>
    <w:rsid w:val="00F86759"/>
    <w:rsid w:val="00F91377"/>
    <w:rsid w:val="00F928AF"/>
    <w:rsid w:val="00F96367"/>
    <w:rsid w:val="00FB20A7"/>
    <w:rsid w:val="00FB272D"/>
    <w:rsid w:val="00FB29B4"/>
    <w:rsid w:val="00FB2ED8"/>
    <w:rsid w:val="00FB5E93"/>
    <w:rsid w:val="00FB6A17"/>
    <w:rsid w:val="00FB7521"/>
    <w:rsid w:val="00FC0056"/>
    <w:rsid w:val="00FC040D"/>
    <w:rsid w:val="00FC28FD"/>
    <w:rsid w:val="00FD0F93"/>
    <w:rsid w:val="00FD54A2"/>
    <w:rsid w:val="00FD5608"/>
    <w:rsid w:val="00FD5B24"/>
    <w:rsid w:val="00FD5E9F"/>
    <w:rsid w:val="00FD6B0E"/>
    <w:rsid w:val="00FD783A"/>
    <w:rsid w:val="00FE2AFE"/>
    <w:rsid w:val="00FE2B86"/>
    <w:rsid w:val="00FE6AF7"/>
    <w:rsid w:val="00FE710D"/>
    <w:rsid w:val="00FE7B4B"/>
    <w:rsid w:val="00FF402D"/>
    <w:rsid w:val="00FF6AE1"/>
    <w:rsid w:val="00FF6C07"/>
    <w:rsid w:val="00FF7734"/>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0B921"/>
  <w15:docId w15:val="{491C232F-A52D-47B1-99D9-043C063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547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AB6"/>
    <w:pPr>
      <w:ind w:left="720"/>
      <w:contextualSpacing/>
    </w:pPr>
  </w:style>
  <w:style w:type="table" w:styleId="TableGrid">
    <w:name w:val="Table Grid"/>
    <w:basedOn w:val="TableNormal"/>
    <w:rsid w:val="0034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254">
    <w:name w:val="box_460254"/>
    <w:basedOn w:val="Normal"/>
    <w:rsid w:val="00A452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A452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452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CD63C7"/>
    <w:pPr>
      <w:tabs>
        <w:tab w:val="center" w:pos="4703"/>
        <w:tab w:val="right" w:pos="9406"/>
      </w:tabs>
      <w:spacing w:after="0" w:line="240" w:lineRule="auto"/>
    </w:pPr>
  </w:style>
  <w:style w:type="character" w:customStyle="1" w:styleId="HeaderChar">
    <w:name w:val="Header Char"/>
    <w:basedOn w:val="DefaultParagraphFont"/>
    <w:link w:val="Header"/>
    <w:uiPriority w:val="99"/>
    <w:rsid w:val="00CD63C7"/>
  </w:style>
  <w:style w:type="paragraph" w:styleId="Footer">
    <w:name w:val="footer"/>
    <w:basedOn w:val="Normal"/>
    <w:link w:val="FooterChar"/>
    <w:uiPriority w:val="99"/>
    <w:unhideWhenUsed/>
    <w:rsid w:val="00CD63C7"/>
    <w:pPr>
      <w:tabs>
        <w:tab w:val="center" w:pos="4703"/>
        <w:tab w:val="right" w:pos="9406"/>
      </w:tabs>
      <w:spacing w:after="0" w:line="240" w:lineRule="auto"/>
    </w:pPr>
  </w:style>
  <w:style w:type="character" w:customStyle="1" w:styleId="FooterChar">
    <w:name w:val="Footer Char"/>
    <w:basedOn w:val="DefaultParagraphFont"/>
    <w:link w:val="Footer"/>
    <w:uiPriority w:val="99"/>
    <w:rsid w:val="00CD63C7"/>
  </w:style>
  <w:style w:type="paragraph" w:styleId="BalloonText">
    <w:name w:val="Balloon Text"/>
    <w:basedOn w:val="Normal"/>
    <w:link w:val="BalloonTextChar"/>
    <w:uiPriority w:val="99"/>
    <w:semiHidden/>
    <w:unhideWhenUsed/>
    <w:rsid w:val="00034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F92"/>
    <w:rPr>
      <w:rFonts w:ascii="Tahoma" w:hAnsi="Tahoma" w:cs="Tahoma"/>
      <w:sz w:val="16"/>
      <w:szCs w:val="16"/>
    </w:rPr>
  </w:style>
  <w:style w:type="character" w:styleId="CommentReference">
    <w:name w:val="annotation reference"/>
    <w:basedOn w:val="DefaultParagraphFont"/>
    <w:uiPriority w:val="99"/>
    <w:semiHidden/>
    <w:unhideWhenUsed/>
    <w:rsid w:val="007467A7"/>
    <w:rPr>
      <w:sz w:val="16"/>
      <w:szCs w:val="16"/>
    </w:rPr>
  </w:style>
  <w:style w:type="paragraph" w:styleId="CommentText">
    <w:name w:val="annotation text"/>
    <w:basedOn w:val="Normal"/>
    <w:link w:val="CommentTextChar"/>
    <w:uiPriority w:val="99"/>
    <w:semiHidden/>
    <w:unhideWhenUsed/>
    <w:rsid w:val="007467A7"/>
    <w:pPr>
      <w:spacing w:line="240" w:lineRule="auto"/>
    </w:pPr>
    <w:rPr>
      <w:sz w:val="20"/>
      <w:szCs w:val="20"/>
    </w:rPr>
  </w:style>
  <w:style w:type="character" w:customStyle="1" w:styleId="CommentTextChar">
    <w:name w:val="Comment Text Char"/>
    <w:basedOn w:val="DefaultParagraphFont"/>
    <w:link w:val="CommentText"/>
    <w:uiPriority w:val="99"/>
    <w:semiHidden/>
    <w:rsid w:val="007467A7"/>
    <w:rPr>
      <w:sz w:val="20"/>
      <w:szCs w:val="20"/>
    </w:rPr>
  </w:style>
  <w:style w:type="paragraph" w:styleId="CommentSubject">
    <w:name w:val="annotation subject"/>
    <w:basedOn w:val="CommentText"/>
    <w:next w:val="CommentText"/>
    <w:link w:val="CommentSubjectChar"/>
    <w:uiPriority w:val="99"/>
    <w:semiHidden/>
    <w:unhideWhenUsed/>
    <w:rsid w:val="007467A7"/>
    <w:rPr>
      <w:b/>
      <w:bCs/>
    </w:rPr>
  </w:style>
  <w:style w:type="character" w:customStyle="1" w:styleId="CommentSubjectChar">
    <w:name w:val="Comment Subject Char"/>
    <w:basedOn w:val="CommentTextChar"/>
    <w:link w:val="CommentSubject"/>
    <w:uiPriority w:val="99"/>
    <w:semiHidden/>
    <w:rsid w:val="007467A7"/>
    <w:rPr>
      <w:b/>
      <w:bCs/>
      <w:sz w:val="20"/>
      <w:szCs w:val="20"/>
    </w:rPr>
  </w:style>
  <w:style w:type="paragraph" w:styleId="NoSpacing">
    <w:name w:val="No Spacing"/>
    <w:uiPriority w:val="1"/>
    <w:qFormat/>
    <w:rsid w:val="00DD16EE"/>
    <w:pPr>
      <w:spacing w:after="0" w:line="240" w:lineRule="auto"/>
    </w:pPr>
  </w:style>
  <w:style w:type="paragraph" w:customStyle="1" w:styleId="normal-000009">
    <w:name w:val="normal-000009"/>
    <w:basedOn w:val="Normal"/>
    <w:rsid w:val="005470FA"/>
    <w:pPr>
      <w:shd w:val="clear" w:color="auto" w:fill="FFFFFF"/>
      <w:spacing w:after="0" w:line="240" w:lineRule="auto"/>
    </w:pPr>
    <w:rPr>
      <w:rFonts w:ascii="Times New Roman" w:eastAsiaTheme="minorEastAsia" w:hAnsi="Times New Roman" w:cs="Times New Roman"/>
      <w:sz w:val="24"/>
      <w:szCs w:val="24"/>
      <w:lang w:eastAsia="hr-HR"/>
    </w:rPr>
  </w:style>
  <w:style w:type="character" w:customStyle="1" w:styleId="Heading1Char">
    <w:name w:val="Heading 1 Char"/>
    <w:basedOn w:val="DefaultParagraphFont"/>
    <w:link w:val="Heading1"/>
    <w:uiPriority w:val="9"/>
    <w:rsid w:val="005470FA"/>
    <w:rPr>
      <w:rFonts w:asciiTheme="majorHAnsi" w:eastAsiaTheme="majorEastAsia" w:hAnsiTheme="majorHAnsi" w:cstheme="majorBidi"/>
      <w:b/>
      <w:bCs/>
      <w:color w:val="365F91" w:themeColor="accent1" w:themeShade="BF"/>
      <w:sz w:val="28"/>
      <w:szCs w:val="2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3143">
      <w:bodyDiv w:val="1"/>
      <w:marLeft w:val="0"/>
      <w:marRight w:val="0"/>
      <w:marTop w:val="0"/>
      <w:marBottom w:val="0"/>
      <w:divBdr>
        <w:top w:val="none" w:sz="0" w:space="0" w:color="auto"/>
        <w:left w:val="none" w:sz="0" w:space="0" w:color="auto"/>
        <w:bottom w:val="none" w:sz="0" w:space="0" w:color="auto"/>
        <w:right w:val="none" w:sz="0" w:space="0" w:color="auto"/>
      </w:divBdr>
    </w:div>
    <w:div w:id="616959053">
      <w:bodyDiv w:val="1"/>
      <w:marLeft w:val="0"/>
      <w:marRight w:val="0"/>
      <w:marTop w:val="0"/>
      <w:marBottom w:val="0"/>
      <w:divBdr>
        <w:top w:val="none" w:sz="0" w:space="0" w:color="auto"/>
        <w:left w:val="none" w:sz="0" w:space="0" w:color="auto"/>
        <w:bottom w:val="none" w:sz="0" w:space="0" w:color="auto"/>
        <w:right w:val="none" w:sz="0" w:space="0" w:color="auto"/>
      </w:divBdr>
    </w:div>
    <w:div w:id="1112821521">
      <w:bodyDiv w:val="1"/>
      <w:marLeft w:val="0"/>
      <w:marRight w:val="0"/>
      <w:marTop w:val="0"/>
      <w:marBottom w:val="0"/>
      <w:divBdr>
        <w:top w:val="none" w:sz="0" w:space="0" w:color="auto"/>
        <w:left w:val="none" w:sz="0" w:space="0" w:color="auto"/>
        <w:bottom w:val="none" w:sz="0" w:space="0" w:color="auto"/>
        <w:right w:val="none" w:sz="0" w:space="0" w:color="auto"/>
      </w:divBdr>
    </w:div>
    <w:div w:id="1571695654">
      <w:bodyDiv w:val="1"/>
      <w:marLeft w:val="0"/>
      <w:marRight w:val="0"/>
      <w:marTop w:val="0"/>
      <w:marBottom w:val="0"/>
      <w:divBdr>
        <w:top w:val="none" w:sz="0" w:space="0" w:color="auto"/>
        <w:left w:val="none" w:sz="0" w:space="0" w:color="auto"/>
        <w:bottom w:val="none" w:sz="0" w:space="0" w:color="auto"/>
        <w:right w:val="none" w:sz="0" w:space="0" w:color="auto"/>
      </w:divBdr>
      <w:divsChild>
        <w:div w:id="1009870504">
          <w:marLeft w:val="0"/>
          <w:marRight w:val="0"/>
          <w:marTop w:val="0"/>
          <w:marBottom w:val="0"/>
          <w:divBdr>
            <w:top w:val="none" w:sz="0" w:space="0" w:color="auto"/>
            <w:left w:val="none" w:sz="0" w:space="0" w:color="auto"/>
            <w:bottom w:val="none" w:sz="0" w:space="0" w:color="auto"/>
            <w:right w:val="none" w:sz="0" w:space="0" w:color="auto"/>
          </w:divBdr>
          <w:divsChild>
            <w:div w:id="113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116D-D05A-4025-9B5A-623E3752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Buntić</dc:creator>
  <cp:lastModifiedBy>Sanja Duspara</cp:lastModifiedBy>
  <cp:revision>3</cp:revision>
  <cp:lastPrinted>2020-02-11T10:10:00Z</cp:lastPrinted>
  <dcterms:created xsi:type="dcterms:W3CDTF">2020-04-22T08:55:00Z</dcterms:created>
  <dcterms:modified xsi:type="dcterms:W3CDTF">2020-04-22T09:08:00Z</dcterms:modified>
</cp:coreProperties>
</file>