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38A7E" w14:textId="77777777" w:rsidR="008542A6" w:rsidRDefault="00244E39" w:rsidP="008542A6">
      <w:r>
        <w:rPr>
          <w:b/>
        </w:rPr>
        <w:tab/>
      </w:r>
      <w:r w:rsidR="008542A6" w:rsidRPr="002F5B6C">
        <w:rPr>
          <w:rFonts w:eastAsia="Calibri"/>
          <w:color w:val="000000"/>
        </w:rPr>
        <w:tab/>
      </w:r>
    </w:p>
    <w:p w14:paraId="42D4DD50" w14:textId="6F1E0280" w:rsidR="008542A6" w:rsidRPr="002F3C90" w:rsidRDefault="008542A6" w:rsidP="008542A6">
      <w:pPr>
        <w:jc w:val="center"/>
      </w:pPr>
      <w:r w:rsidRPr="00D6067B">
        <w:rPr>
          <w:noProof/>
        </w:rPr>
        <w:drawing>
          <wp:inline distT="0" distB="0" distL="0" distR="0" wp14:anchorId="7CAE2AF9" wp14:editId="6788331E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C90">
        <w:fldChar w:fldCharType="begin"/>
      </w:r>
      <w:r w:rsidRPr="002F3C90">
        <w:instrText xml:space="preserve"> INCLUDEPICTURE "http://www.inet.hr/~box/images/grb-rh.gif" \* MERGEFORMATINET </w:instrText>
      </w:r>
      <w:r w:rsidRPr="002F3C90">
        <w:fldChar w:fldCharType="end"/>
      </w:r>
    </w:p>
    <w:p w14:paraId="7B3B2239" w14:textId="77777777" w:rsidR="008542A6" w:rsidRPr="002F3C90" w:rsidRDefault="008542A6" w:rsidP="008542A6">
      <w:pPr>
        <w:spacing w:before="60" w:after="1680"/>
        <w:jc w:val="center"/>
      </w:pPr>
      <w:r w:rsidRPr="002F3C90">
        <w:t>VLADA REPUBLIKE HRVATSKE</w:t>
      </w:r>
    </w:p>
    <w:p w14:paraId="269CCE95" w14:textId="77777777" w:rsidR="008542A6" w:rsidRPr="002F3C90" w:rsidRDefault="008542A6" w:rsidP="008542A6">
      <w:pPr>
        <w:jc w:val="both"/>
      </w:pPr>
    </w:p>
    <w:p w14:paraId="68ADF6EE" w14:textId="569E602F" w:rsidR="008542A6" w:rsidRPr="002F3C90" w:rsidRDefault="008542A6" w:rsidP="008542A6">
      <w:pPr>
        <w:jc w:val="right"/>
      </w:pPr>
      <w:r w:rsidRPr="002F3C90">
        <w:t xml:space="preserve">Zagreb, </w:t>
      </w:r>
      <w:r>
        <w:t>30. travnja 2020</w:t>
      </w:r>
      <w:r w:rsidRPr="002F3C90">
        <w:t>.</w:t>
      </w:r>
    </w:p>
    <w:p w14:paraId="74E6E944" w14:textId="77777777" w:rsidR="008542A6" w:rsidRPr="002F3C90" w:rsidRDefault="008542A6" w:rsidP="008542A6">
      <w:pPr>
        <w:jc w:val="right"/>
      </w:pPr>
    </w:p>
    <w:p w14:paraId="598FC99E" w14:textId="77777777" w:rsidR="008542A6" w:rsidRPr="002F3C90" w:rsidRDefault="008542A6" w:rsidP="008542A6">
      <w:pPr>
        <w:jc w:val="right"/>
      </w:pPr>
    </w:p>
    <w:p w14:paraId="7C368C3C" w14:textId="77777777" w:rsidR="008542A6" w:rsidRPr="002F3C90" w:rsidRDefault="008542A6" w:rsidP="008542A6">
      <w:pPr>
        <w:jc w:val="right"/>
      </w:pPr>
    </w:p>
    <w:p w14:paraId="53AED1D5" w14:textId="77777777" w:rsidR="008542A6" w:rsidRPr="002F3C90" w:rsidRDefault="008542A6" w:rsidP="008542A6">
      <w:pPr>
        <w:jc w:val="both"/>
      </w:pPr>
      <w:r w:rsidRPr="002F3C90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542A6" w:rsidRPr="002F3C90" w14:paraId="35F62B6E" w14:textId="77777777" w:rsidTr="00C3275D">
        <w:tc>
          <w:tcPr>
            <w:tcW w:w="1951" w:type="dxa"/>
            <w:shd w:val="clear" w:color="auto" w:fill="auto"/>
          </w:tcPr>
          <w:p w14:paraId="74B4B1EA" w14:textId="77777777" w:rsidR="008542A6" w:rsidRPr="002F3C90" w:rsidRDefault="008542A6" w:rsidP="00C3275D">
            <w:pPr>
              <w:spacing w:line="360" w:lineRule="auto"/>
            </w:pPr>
            <w:r w:rsidRPr="00975A13">
              <w:rPr>
                <w:b/>
                <w:smallCaps/>
              </w:rPr>
              <w:t>Predlagatelj</w:t>
            </w:r>
            <w:r w:rsidRPr="00975A1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31A6088" w14:textId="77777777" w:rsidR="008542A6" w:rsidRPr="002F3C90" w:rsidRDefault="008542A6" w:rsidP="00C3275D">
            <w:pPr>
              <w:spacing w:line="360" w:lineRule="auto"/>
            </w:pPr>
            <w:r>
              <w:t>Ministarstvo pravosuđa</w:t>
            </w:r>
          </w:p>
        </w:tc>
      </w:tr>
    </w:tbl>
    <w:p w14:paraId="3FECF5A0" w14:textId="77777777" w:rsidR="008542A6" w:rsidRPr="002F3C90" w:rsidRDefault="008542A6" w:rsidP="008542A6">
      <w:pPr>
        <w:jc w:val="both"/>
      </w:pPr>
      <w:r w:rsidRPr="002F3C90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8542A6" w:rsidRPr="002F3C90" w14:paraId="3A4C9DD6" w14:textId="77777777" w:rsidTr="00C3275D">
        <w:tc>
          <w:tcPr>
            <w:tcW w:w="1951" w:type="dxa"/>
            <w:shd w:val="clear" w:color="auto" w:fill="auto"/>
          </w:tcPr>
          <w:p w14:paraId="0097CCBA" w14:textId="77777777" w:rsidR="008542A6" w:rsidRPr="002F3C90" w:rsidRDefault="008542A6" w:rsidP="00C3275D">
            <w:pPr>
              <w:spacing w:line="360" w:lineRule="auto"/>
            </w:pPr>
            <w:r w:rsidRPr="00975A13">
              <w:rPr>
                <w:b/>
                <w:smallCaps/>
              </w:rPr>
              <w:t>Predmet</w:t>
            </w:r>
            <w:r w:rsidRPr="00975A1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A95A7A0" w14:textId="3C0282B4" w:rsidR="008542A6" w:rsidRPr="002F3C90" w:rsidRDefault="008542A6" w:rsidP="00C3275D">
            <w:pPr>
              <w:jc w:val="both"/>
            </w:pPr>
            <w:r w:rsidRPr="00B9369A">
              <w:t>Prijedlog zakona o izmjenama i dopunama Zakona o ništetnosti ugovora o kreditu s međunarodnim obilježjima sklopljenih u Republici Hrvatskoj s neovlaštenim vjerovnikom, s Konačnim prijedlogom zakona (predlagatelj: Marin Škibola, zastupnik u Hrvatskome saboru)</w:t>
            </w:r>
            <w:r>
              <w:t xml:space="preserve"> </w:t>
            </w:r>
            <w:r w:rsidRPr="002F3C90">
              <w:t>- mišljenje Vlade Republike Hrvatske</w:t>
            </w:r>
          </w:p>
        </w:tc>
      </w:tr>
    </w:tbl>
    <w:p w14:paraId="284FF196" w14:textId="77777777" w:rsidR="008542A6" w:rsidRPr="002F3C90" w:rsidRDefault="008542A6" w:rsidP="008542A6">
      <w:pPr>
        <w:jc w:val="both"/>
      </w:pPr>
      <w:r w:rsidRPr="002F3C90">
        <w:t>__________________________________________________________________________</w:t>
      </w:r>
    </w:p>
    <w:p w14:paraId="1DF3CEFA" w14:textId="77777777" w:rsidR="008542A6" w:rsidRPr="002F3C90" w:rsidRDefault="008542A6" w:rsidP="008542A6">
      <w:pPr>
        <w:jc w:val="both"/>
      </w:pPr>
    </w:p>
    <w:p w14:paraId="2D580B3D" w14:textId="77777777" w:rsidR="008542A6" w:rsidRPr="002F3C90" w:rsidRDefault="008542A6" w:rsidP="008542A6">
      <w:pPr>
        <w:jc w:val="both"/>
      </w:pPr>
    </w:p>
    <w:p w14:paraId="25B3E267" w14:textId="77777777" w:rsidR="008542A6" w:rsidRPr="002F3C90" w:rsidRDefault="008542A6" w:rsidP="008542A6">
      <w:pPr>
        <w:jc w:val="both"/>
      </w:pPr>
    </w:p>
    <w:p w14:paraId="01014896" w14:textId="77777777" w:rsidR="008542A6" w:rsidRPr="002F3C90" w:rsidRDefault="008542A6" w:rsidP="008542A6">
      <w:pPr>
        <w:jc w:val="both"/>
      </w:pPr>
    </w:p>
    <w:p w14:paraId="294A5AB1" w14:textId="77777777" w:rsidR="008542A6" w:rsidRPr="002F3C90" w:rsidRDefault="008542A6" w:rsidP="008542A6">
      <w:pPr>
        <w:jc w:val="both"/>
      </w:pPr>
    </w:p>
    <w:p w14:paraId="2485F49F" w14:textId="77777777" w:rsidR="008542A6" w:rsidRPr="002F3C90" w:rsidRDefault="008542A6" w:rsidP="008542A6">
      <w:pPr>
        <w:pStyle w:val="Footer"/>
      </w:pPr>
    </w:p>
    <w:p w14:paraId="42063F35" w14:textId="77777777" w:rsidR="008542A6" w:rsidRPr="002F3C90" w:rsidRDefault="008542A6" w:rsidP="008542A6">
      <w:pPr>
        <w:pStyle w:val="Footer"/>
      </w:pPr>
    </w:p>
    <w:p w14:paraId="04B3A25F" w14:textId="77777777" w:rsidR="008542A6" w:rsidRPr="002F3C90" w:rsidRDefault="008542A6" w:rsidP="008542A6">
      <w:pPr>
        <w:pStyle w:val="Footer"/>
      </w:pPr>
    </w:p>
    <w:p w14:paraId="7A68C4AA" w14:textId="77777777" w:rsidR="008542A6" w:rsidRPr="002F3C90" w:rsidRDefault="008542A6" w:rsidP="008542A6">
      <w:pPr>
        <w:pStyle w:val="Footer"/>
      </w:pPr>
    </w:p>
    <w:p w14:paraId="204DA9C4" w14:textId="77777777" w:rsidR="008542A6" w:rsidRDefault="008542A6" w:rsidP="008542A6"/>
    <w:p w14:paraId="5E768F5B" w14:textId="77777777" w:rsidR="008542A6" w:rsidRDefault="008542A6" w:rsidP="008542A6"/>
    <w:p w14:paraId="05667705" w14:textId="77777777" w:rsidR="008542A6" w:rsidRDefault="008542A6" w:rsidP="008542A6"/>
    <w:p w14:paraId="46F0AFF1" w14:textId="77777777" w:rsidR="008542A6" w:rsidRDefault="008542A6" w:rsidP="008542A6"/>
    <w:p w14:paraId="1A9A8213" w14:textId="77777777" w:rsidR="008542A6" w:rsidRDefault="008542A6" w:rsidP="008542A6"/>
    <w:p w14:paraId="347CDE5B" w14:textId="77777777" w:rsidR="008542A6" w:rsidRDefault="008542A6" w:rsidP="008542A6"/>
    <w:p w14:paraId="356B1F87" w14:textId="77777777" w:rsidR="008542A6" w:rsidRDefault="008542A6" w:rsidP="008542A6"/>
    <w:p w14:paraId="69A5490B" w14:textId="77777777" w:rsidR="008542A6" w:rsidRDefault="008542A6" w:rsidP="008542A6"/>
    <w:p w14:paraId="0BB080F9" w14:textId="6A0131DC" w:rsidR="008542A6" w:rsidRDefault="008542A6" w:rsidP="008542A6"/>
    <w:p w14:paraId="0D507ADF" w14:textId="77777777" w:rsidR="008542A6" w:rsidRDefault="008542A6" w:rsidP="008542A6"/>
    <w:p w14:paraId="63866925" w14:textId="77777777" w:rsidR="008542A6" w:rsidRDefault="008542A6" w:rsidP="008542A6"/>
    <w:p w14:paraId="1F7F622C" w14:textId="76D6BB85" w:rsidR="008542A6" w:rsidRDefault="008542A6" w:rsidP="008542A6"/>
    <w:p w14:paraId="74E5FD96" w14:textId="77777777" w:rsidR="008542A6" w:rsidRDefault="008542A6" w:rsidP="008542A6"/>
    <w:p w14:paraId="363E47E6" w14:textId="77777777" w:rsidR="008542A6" w:rsidRPr="008E6BE9" w:rsidRDefault="008542A6" w:rsidP="008542A6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8E6BE9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74D3D757" w14:textId="77777777" w:rsidR="008542A6" w:rsidRDefault="00244E39" w:rsidP="00244E3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BE7D5FA" w14:textId="178F704C" w:rsidR="00244E39" w:rsidRPr="00A54AE5" w:rsidRDefault="00244E39" w:rsidP="008542A6">
      <w:pPr>
        <w:ind w:left="6372" w:firstLine="708"/>
        <w:rPr>
          <w:b/>
        </w:rPr>
      </w:pPr>
      <w:r>
        <w:rPr>
          <w:b/>
        </w:rPr>
        <w:t>PRIJEDLOG</w:t>
      </w:r>
    </w:p>
    <w:p w14:paraId="1808A41A" w14:textId="77777777" w:rsidR="00244E39" w:rsidRPr="00B9369A" w:rsidRDefault="00244E39" w:rsidP="00244E39">
      <w:r w:rsidRPr="00B9369A">
        <w:t>KLASA:</w:t>
      </w:r>
      <w:r w:rsidRPr="00B9369A">
        <w:tab/>
      </w:r>
    </w:p>
    <w:p w14:paraId="1E8C297A" w14:textId="77777777" w:rsidR="00244E39" w:rsidRPr="00B9369A" w:rsidRDefault="00244E39" w:rsidP="00244E39">
      <w:r w:rsidRPr="00B9369A">
        <w:t>URBROJ:</w:t>
      </w:r>
      <w:r w:rsidRPr="00B9369A">
        <w:tab/>
      </w:r>
    </w:p>
    <w:p w14:paraId="021FF15C" w14:textId="77777777" w:rsidR="00244E39" w:rsidRPr="00B9369A" w:rsidRDefault="00244E39" w:rsidP="00244E39"/>
    <w:p w14:paraId="1E7B0734" w14:textId="77777777" w:rsidR="00244E39" w:rsidRPr="00B9369A" w:rsidRDefault="00244E39" w:rsidP="00244E39">
      <w:r w:rsidRPr="00B9369A">
        <w:t>Zagreb,</w:t>
      </w:r>
      <w:r w:rsidRPr="00B9369A">
        <w:tab/>
      </w:r>
    </w:p>
    <w:p w14:paraId="70D012E2" w14:textId="77777777" w:rsidR="00244E39" w:rsidRPr="00B9369A" w:rsidRDefault="00244E39" w:rsidP="00244E39"/>
    <w:p w14:paraId="79715365" w14:textId="77777777" w:rsidR="00244E39" w:rsidRPr="00B9369A" w:rsidRDefault="00244E39" w:rsidP="00244E39"/>
    <w:p w14:paraId="0B994E18" w14:textId="77777777" w:rsidR="00244E39" w:rsidRPr="008709A4" w:rsidRDefault="00244E39" w:rsidP="00244E39">
      <w:pPr>
        <w:ind w:left="3540" w:firstLine="708"/>
        <w:jc w:val="both"/>
        <w:rPr>
          <w:b/>
        </w:rPr>
      </w:pPr>
      <w:r w:rsidRPr="00B9369A">
        <w:tab/>
      </w:r>
      <w:r w:rsidRPr="00B9369A">
        <w:tab/>
      </w:r>
      <w:r w:rsidRPr="00B9369A">
        <w:tab/>
      </w:r>
      <w:r w:rsidRPr="00B9369A">
        <w:tab/>
      </w:r>
      <w:r w:rsidRPr="00B9369A">
        <w:tab/>
      </w:r>
      <w:r w:rsidRPr="00B9369A">
        <w:tab/>
      </w:r>
      <w:r w:rsidRPr="00B9369A">
        <w:tab/>
      </w:r>
      <w:r w:rsidRPr="008709A4">
        <w:rPr>
          <w:b/>
        </w:rPr>
        <w:t>PREDSJEDNIKU</w:t>
      </w:r>
      <w:r>
        <w:rPr>
          <w:b/>
        </w:rPr>
        <w:t xml:space="preserve"> </w:t>
      </w:r>
      <w:r w:rsidRPr="008709A4">
        <w:rPr>
          <w:b/>
        </w:rPr>
        <w:t>HRVATSKOGA</w:t>
      </w:r>
      <w:r>
        <w:rPr>
          <w:b/>
        </w:rPr>
        <w:t xml:space="preserve"> </w:t>
      </w:r>
      <w:r w:rsidRPr="008709A4">
        <w:rPr>
          <w:b/>
        </w:rPr>
        <w:t>SABORA</w:t>
      </w:r>
    </w:p>
    <w:p w14:paraId="1355A0B3" w14:textId="77777777" w:rsidR="00244E39" w:rsidRPr="00B9369A" w:rsidRDefault="00244E39" w:rsidP="00244E39">
      <w:pPr>
        <w:jc w:val="right"/>
      </w:pPr>
    </w:p>
    <w:p w14:paraId="5702AC6C" w14:textId="77777777" w:rsidR="00244E39" w:rsidRPr="00B9369A" w:rsidRDefault="00244E39" w:rsidP="00244E39">
      <w:r w:rsidRPr="00B9369A">
        <w:tab/>
      </w:r>
      <w:r w:rsidRPr="00B9369A">
        <w:tab/>
      </w:r>
      <w:r w:rsidRPr="00B9369A">
        <w:tab/>
      </w:r>
      <w:r w:rsidRPr="00B9369A">
        <w:tab/>
      </w:r>
      <w:r w:rsidRPr="00B9369A">
        <w:tab/>
      </w:r>
    </w:p>
    <w:p w14:paraId="1C9D8A52" w14:textId="77777777" w:rsidR="00244E39" w:rsidRPr="00B9369A" w:rsidRDefault="00244E39" w:rsidP="00244E39">
      <w:pPr>
        <w:ind w:left="1410" w:hanging="1410"/>
        <w:jc w:val="both"/>
      </w:pPr>
      <w:r w:rsidRPr="00B9369A">
        <w:t>PREDMET:</w:t>
      </w:r>
      <w:r w:rsidRPr="00B9369A">
        <w:tab/>
        <w:t>Prijedlog zakona o izmjenama i dopunama Zakona o ništetnosti ugovora o kreditu s međunarodnim obilježjima sklopljenih u Republici Hrvatskoj s neovlaštenim vjerovnikom, s Konačnim prijedlogom zakona (predlagatelj: Marin Škibola, zastupnik u Hrvatskome saboru),</w:t>
      </w:r>
    </w:p>
    <w:p w14:paraId="62D03285" w14:textId="77777777" w:rsidR="00244E39" w:rsidRPr="00B9369A" w:rsidRDefault="00244E39" w:rsidP="00244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</w:pPr>
      <w:r w:rsidRPr="00B9369A">
        <w:rPr>
          <w:b/>
        </w:rPr>
        <w:tab/>
      </w:r>
      <w:r w:rsidRPr="00B9369A">
        <w:rPr>
          <w:b/>
        </w:rPr>
        <w:tab/>
        <w:t xml:space="preserve">- </w:t>
      </w:r>
      <w:r w:rsidRPr="00B9369A">
        <w:t>mišljenje</w:t>
      </w:r>
      <w:r>
        <w:t xml:space="preserve"> Vlade</w:t>
      </w:r>
      <w:r w:rsidRPr="00B9369A">
        <w:tab/>
      </w:r>
    </w:p>
    <w:p w14:paraId="682F0423" w14:textId="77777777" w:rsidR="00244E39" w:rsidRPr="00B9369A" w:rsidRDefault="00244E39" w:rsidP="00244E39">
      <w:pPr>
        <w:jc w:val="both"/>
        <w:rPr>
          <w:b/>
        </w:rPr>
      </w:pPr>
    </w:p>
    <w:p w14:paraId="6EBE9B2A" w14:textId="77777777" w:rsidR="00244E39" w:rsidRDefault="00244E39" w:rsidP="00244E39">
      <w:pPr>
        <w:ind w:left="1412" w:hanging="1412"/>
        <w:jc w:val="both"/>
      </w:pPr>
      <w:r>
        <w:t xml:space="preserve">Veza: </w:t>
      </w:r>
      <w:r>
        <w:tab/>
      </w:r>
      <w:r w:rsidRPr="001C1611">
        <w:t>Pismo Hrvatskoga sabora, klase: 452-01/20-01/03, urbroja: 65-20-03, od 13. ožujka 2020. godine</w:t>
      </w:r>
      <w:r>
        <w:t xml:space="preserve"> </w:t>
      </w:r>
    </w:p>
    <w:p w14:paraId="21537C0B" w14:textId="77777777" w:rsidR="00244E39" w:rsidRDefault="00244E39" w:rsidP="00244E39">
      <w:pPr>
        <w:ind w:left="1412" w:hanging="1412"/>
        <w:jc w:val="both"/>
      </w:pPr>
    </w:p>
    <w:p w14:paraId="1ACA671F" w14:textId="77777777" w:rsidR="00244E39" w:rsidRDefault="00244E39" w:rsidP="00244E39">
      <w:pPr>
        <w:ind w:firstLine="708"/>
        <w:jc w:val="both"/>
      </w:pPr>
      <w:r w:rsidRPr="008709A4">
        <w:t>Na temelju članka 122. stavka 2. Poslovnika Hrvatskoga sabora (</w:t>
      </w:r>
      <w:r>
        <w:t>„</w:t>
      </w:r>
      <w:r w:rsidRPr="008709A4">
        <w:t>Narodne novine</w:t>
      </w:r>
      <w:r>
        <w:t>“</w:t>
      </w:r>
      <w:r w:rsidRPr="008709A4">
        <w:t>, br. 81/13, 113/16 i 69/17), Vlada Republike Hrvatske o Prijedlogu zakona o</w:t>
      </w:r>
      <w:r w:rsidRPr="00B9369A">
        <w:t xml:space="preserve"> izmjenama i dopunama Zakona o nište</w:t>
      </w:r>
      <w:r w:rsidRPr="00B9369A">
        <w:lastRenderedPageBreak/>
        <w:t>tnosti ugovora o kreditu s međunarodnim obilježjima sklopljenih u Republici Hrvatskoj s neovlaštenim vjerovnikom, s Konačnim prijedlogom zakona (predlagatelj: Marin Škibola, zastupnik u Hrvatskome saboru),</w:t>
      </w:r>
      <w:r w:rsidRPr="008709A4">
        <w:t xml:space="preserve"> daje sljedeće</w:t>
      </w:r>
    </w:p>
    <w:p w14:paraId="61E2E1C8" w14:textId="77777777" w:rsidR="00244E39" w:rsidRDefault="00244E39" w:rsidP="00244E39">
      <w:pPr>
        <w:jc w:val="both"/>
      </w:pPr>
    </w:p>
    <w:p w14:paraId="57FCA779" w14:textId="77777777" w:rsidR="00244E39" w:rsidRDefault="00244E39" w:rsidP="00244E39">
      <w:pPr>
        <w:jc w:val="both"/>
      </w:pPr>
    </w:p>
    <w:p w14:paraId="12B1A36D" w14:textId="77777777" w:rsidR="00244E39" w:rsidRDefault="00244E39" w:rsidP="00244E39">
      <w:pPr>
        <w:jc w:val="center"/>
        <w:rPr>
          <w:b/>
        </w:rPr>
      </w:pPr>
      <w:r w:rsidRPr="008709A4">
        <w:rPr>
          <w:b/>
        </w:rPr>
        <w:t>M I Š L J E N J E</w:t>
      </w:r>
    </w:p>
    <w:p w14:paraId="43D7579A" w14:textId="77777777" w:rsidR="00244E39" w:rsidRPr="00B9369A" w:rsidRDefault="00244E39" w:rsidP="00244E39">
      <w:pPr>
        <w:jc w:val="both"/>
      </w:pPr>
    </w:p>
    <w:p w14:paraId="374881F7" w14:textId="77777777" w:rsidR="00244E39" w:rsidRDefault="00244E39" w:rsidP="00244E39">
      <w:pPr>
        <w:ind w:firstLine="708"/>
        <w:jc w:val="both"/>
      </w:pPr>
      <w:r w:rsidRPr="000574FF">
        <w:t xml:space="preserve">Vlada Republike Hrvatske predlaže Hrvatskome saboru da ne prihvati Prijedlog zakona o </w:t>
      </w:r>
      <w:r w:rsidRPr="008709A4">
        <w:t>zakona o</w:t>
      </w:r>
      <w:r w:rsidRPr="00B9369A">
        <w:t xml:space="preserve"> izmjenama i dopunama Zakona o ništetnosti ugovora o kreditu s međunarodnim obilježjima sklopljenih u Republici Hrvatskoj s neovlaštenim vjerovnikom, s Konačnim prijedlogom zakona</w:t>
      </w:r>
      <w:r>
        <w:t xml:space="preserve"> (u daljnjem tekst: Prijedlog zakona)</w:t>
      </w:r>
      <w:r w:rsidRPr="000574FF">
        <w:t xml:space="preserve">, koji je predsjedniku Hrvatskoga sabora podnio </w:t>
      </w:r>
      <w:r>
        <w:t xml:space="preserve">Marin Škibola, zastupnik </w:t>
      </w:r>
      <w:r w:rsidRPr="000574FF">
        <w:t xml:space="preserve">u Hrvatskome saboru, aktom od </w:t>
      </w:r>
      <w:r>
        <w:t>12.</w:t>
      </w:r>
      <w:r w:rsidRPr="000574FF">
        <w:t xml:space="preserve"> ožujka 20</w:t>
      </w:r>
      <w:r>
        <w:t>20</w:t>
      </w:r>
      <w:r w:rsidRPr="000574FF">
        <w:t>. godine</w:t>
      </w:r>
      <w:r>
        <w:t>.</w:t>
      </w:r>
    </w:p>
    <w:p w14:paraId="73AEC475" w14:textId="77777777" w:rsidR="00244E39" w:rsidRPr="00B9369A" w:rsidRDefault="00244E39" w:rsidP="00244E39">
      <w:pPr>
        <w:jc w:val="both"/>
      </w:pPr>
    </w:p>
    <w:p w14:paraId="12B3B3A5" w14:textId="77777777" w:rsidR="00244E39" w:rsidRPr="00B9369A" w:rsidRDefault="00244E39" w:rsidP="00244E39">
      <w:pPr>
        <w:ind w:firstLine="708"/>
        <w:jc w:val="both"/>
      </w:pPr>
      <w:r w:rsidRPr="00B9369A">
        <w:t xml:space="preserve">Prijedlogom zakona predlaže se Zakon o ništetnosti ugovora o kreditu s međunarodnim obilježjima sklopljenih u Republici Hrvatskoj s neovlaštenim vjerovnikom (u daljnjem tekstu: </w:t>
      </w:r>
      <w:r>
        <w:t>Zakon o ništetnosti</w:t>
      </w:r>
      <w:r w:rsidRPr="00B9369A">
        <w:t>) izmijeniti i dopuniti na način da se njegova primjena proširi na sve ugovore o kreditu (bez obzira imaju li međunarodno obilježje) i na sve vjerovnike koji su sklopili ugovor o kreditu s dužnikom u neravnopravnom položaju kršeći prisilne propise i moral društva</w:t>
      </w:r>
      <w:r>
        <w:t xml:space="preserve">, </w:t>
      </w:r>
      <w:r w:rsidRPr="00B9369A">
        <w:t xml:space="preserve"> </w:t>
      </w:r>
      <w:r>
        <w:t>pri čemu se z</w:t>
      </w:r>
      <w:r w:rsidRPr="00B9369A">
        <w:t xml:space="preserve">a ugovore koji su obuhvaćeni Prijedlogom zakona </w:t>
      </w:r>
      <w:r>
        <w:t xml:space="preserve">kao </w:t>
      </w:r>
      <w:r w:rsidRPr="00B9369A">
        <w:t xml:space="preserve">posljedica </w:t>
      </w:r>
      <w:r>
        <w:t>propisuje</w:t>
      </w:r>
      <w:r w:rsidRPr="00B9369A">
        <w:t xml:space="preserve"> ništetnost ugovora. </w:t>
      </w:r>
    </w:p>
    <w:p w14:paraId="12FF6D3A" w14:textId="77777777" w:rsidR="00244E39" w:rsidRPr="00B9369A" w:rsidRDefault="00244E39" w:rsidP="00244E39">
      <w:pPr>
        <w:jc w:val="both"/>
      </w:pPr>
    </w:p>
    <w:p w14:paraId="6C0E0AF5" w14:textId="77777777" w:rsidR="00244E39" w:rsidRDefault="00244E39" w:rsidP="00244E39">
      <w:pPr>
        <w:ind w:firstLine="709"/>
        <w:jc w:val="both"/>
      </w:pPr>
      <w:r w:rsidRPr="00370E40">
        <w:t xml:space="preserve">U odnosu na opći propis obveznog prava, ističemo da su Zakonom o obveznim odnosima („Narodne novine“, br. br. 35/05, 41/08, 125/11, 78/15 i 29/18, u daljnjem tekstu: ZOO), već propisane pravne posljedice za ugovorne strane u slučaju postupanja protivno prisilnim propisima ili moralu društva. Prijedlogom zakona propisuju se razlozi koji bi se smatrali povredom prisilnog propisa i morala i time uzrokovali ništetnost ranije sklopljenih ugovora iako u vrijeme njihovog sklapanja nije bila propisana posljedica ništetnosti za određeno postupanje. </w:t>
      </w:r>
    </w:p>
    <w:p w14:paraId="71C73E61" w14:textId="77777777" w:rsidR="00244E39" w:rsidRDefault="00244E39" w:rsidP="00244E39">
      <w:pPr>
        <w:ind w:firstLine="709"/>
        <w:jc w:val="both"/>
      </w:pPr>
    </w:p>
    <w:p w14:paraId="03B1064E" w14:textId="77777777" w:rsidR="00244E39" w:rsidRPr="00B9369A" w:rsidRDefault="00244E39" w:rsidP="00244E39">
      <w:pPr>
        <w:ind w:firstLine="709"/>
        <w:jc w:val="both"/>
      </w:pPr>
      <w:r w:rsidRPr="00B96D3A">
        <w:t xml:space="preserve">Prijedlog zakona sadrži odredbe koje su preširoko stipulirane (npr. </w:t>
      </w:r>
      <w:r>
        <w:t xml:space="preserve">položaj </w:t>
      </w:r>
      <w:r w:rsidRPr="00B96D3A">
        <w:t>fizičk</w:t>
      </w:r>
      <w:r>
        <w:t>ih</w:t>
      </w:r>
      <w:r w:rsidRPr="00B96D3A">
        <w:t xml:space="preserve"> i pravn</w:t>
      </w:r>
      <w:r>
        <w:t>ih</w:t>
      </w:r>
      <w:r w:rsidRPr="00B96D3A">
        <w:t xml:space="preserve"> osobe </w:t>
      </w:r>
      <w:r>
        <w:t>je,</w:t>
      </w:r>
      <w:r w:rsidRPr="00B96D3A">
        <w:t xml:space="preserve"> zbog načina definiranja dužnika u neravnopravnom položaju</w:t>
      </w:r>
      <w:r>
        <w:t>,</w:t>
      </w:r>
      <w:r w:rsidRPr="00B96D3A">
        <w:t xml:space="preserve"> praktično iz</w:t>
      </w:r>
      <w:r>
        <w:t>jednačen s položajem potrošača),</w:t>
      </w:r>
      <w:r w:rsidRPr="00B96D3A">
        <w:t xml:space="preserve"> odredbe koje su u protivnosti s drugim propisima (npr. povrede za koje se propisuje ništetnost već su ZOO-om propisane kao razlog pobojnosti ugovora; propisivanje ništetnosti svih ugovora koji su sklopljeni prihvaćanjem općih uvjeta ugovora što je protivno pravilima ZOO-a o općim uvjetima ugovora)</w:t>
      </w:r>
      <w:r>
        <w:t xml:space="preserve"> te odredbe koje su nejasne, neodređene te ostavljaju širok prostor za tumačenje i arbitrarnost (npr. odredba kojom je propisano da su </w:t>
      </w:r>
      <w:r w:rsidRPr="00B9369A">
        <w:t xml:space="preserve">prekršeni prisilni propisi ili moral društva </w:t>
      </w:r>
      <w:r>
        <w:t xml:space="preserve"> u </w:t>
      </w:r>
      <w:r w:rsidRPr="00B9369A">
        <w:t>slučajevima u kojima su nastupile okolnosti koje upućuju na povredu interesa javnog poretka, povredu pravila financijske struke i općenito dobar ugled financijske struke</w:t>
      </w:r>
      <w:r>
        <w:t>).</w:t>
      </w:r>
    </w:p>
    <w:p w14:paraId="394B8393" w14:textId="77777777" w:rsidR="00244E39" w:rsidRPr="00B9369A" w:rsidRDefault="00244E39" w:rsidP="00244E39">
      <w:pPr>
        <w:jc w:val="both"/>
      </w:pPr>
    </w:p>
    <w:p w14:paraId="210382CF" w14:textId="77777777" w:rsidR="00244E39" w:rsidRDefault="00244E39" w:rsidP="00244E39">
      <w:pPr>
        <w:ind w:firstLine="708"/>
        <w:jc w:val="both"/>
      </w:pPr>
      <w:r w:rsidRPr="00B9369A">
        <w:t xml:space="preserve">U odnosu na zaštitu potrošača, </w:t>
      </w:r>
      <w:r w:rsidRPr="007300C1">
        <w:t>ističemo</w:t>
      </w:r>
      <w:r w:rsidRPr="00B9369A">
        <w:t xml:space="preserve"> da </w:t>
      </w:r>
      <w:r>
        <w:t>je p</w:t>
      </w:r>
      <w:r w:rsidRPr="00370E40">
        <w:t>ravna stečevina Europske unije kojom se štite prava potrošača u vezi s ugovorom o kreditu u potpunosti prenesena u zakonodavstvo Republike Hrvatske kroz Zakon o potrošačkom kreditiranju</w:t>
      </w:r>
      <w:r>
        <w:t xml:space="preserve"> </w:t>
      </w:r>
      <w:r w:rsidRPr="00B9369A">
        <w:t>(„Narodne novine“, br. 75/09, 112/12, 143/13, 09/15, 75/15, 102/15 i 52/16)</w:t>
      </w:r>
      <w:r w:rsidRPr="00370E40">
        <w:t>, Zakon o platnom prometu</w:t>
      </w:r>
      <w:r>
        <w:t xml:space="preserve"> </w:t>
      </w:r>
      <w:r w:rsidRPr="00B9369A">
        <w:t>(„Narodne novine“, br. 66/18).</w:t>
      </w:r>
      <w:r w:rsidRPr="00370E40">
        <w:t xml:space="preserve">, Zakon o kreditnim institucijama </w:t>
      </w:r>
      <w:r w:rsidRPr="00B9369A">
        <w:t>(„Narodne novine“, br. 159/13, 19/15, 102/15, 15/18 i 70/19)</w:t>
      </w:r>
      <w:r>
        <w:t xml:space="preserve"> </w:t>
      </w:r>
      <w:r w:rsidRPr="00370E40">
        <w:t>i Zakon o stambenom potrošačkom kreditiranju</w:t>
      </w:r>
      <w:r>
        <w:t xml:space="preserve"> </w:t>
      </w:r>
      <w:r w:rsidRPr="00B9369A">
        <w:t>(„Narodne novine“, br. 101/17)</w:t>
      </w:r>
      <w:r w:rsidRPr="00370E40">
        <w:t>.</w:t>
      </w:r>
    </w:p>
    <w:p w14:paraId="1EBE01F6" w14:textId="77777777" w:rsidR="00244E39" w:rsidRPr="00B9369A" w:rsidRDefault="00244E39" w:rsidP="00244E39">
      <w:pPr>
        <w:jc w:val="both"/>
      </w:pPr>
    </w:p>
    <w:p w14:paraId="7A5E0E22" w14:textId="77777777" w:rsidR="00244E39" w:rsidRPr="00B9369A" w:rsidRDefault="00244E39" w:rsidP="00244E39">
      <w:pPr>
        <w:ind w:firstLine="708"/>
        <w:jc w:val="both"/>
        <w:rPr>
          <w:rFonts w:asciiTheme="majorBidi" w:hAnsiTheme="majorBidi" w:cstheme="majorBidi"/>
        </w:rPr>
      </w:pPr>
      <w:r w:rsidRPr="00B9369A">
        <w:rPr>
          <w:rFonts w:asciiTheme="majorBidi" w:hAnsiTheme="majorBidi" w:cstheme="majorBidi"/>
        </w:rPr>
        <w:t>Sud Europske unije je dana 14. veljače 2019. donio presudu u predmetu C-630/17 kojom je, između ostaloga, utvrdio da je Zakon o ništetnosti, suprotan pravu EU, odnosno članku 56. Ugovora o funkcioniranju Europske unije (UEFU) i člancima 4. stavku 1. i 25. Uredbe (EU) br. 1215/2012 Europskog parlamenta i Vijeća od 12. prosinca 2012. o nadležnosti, priznavanju i izvršenju sudskih odluka u građanskim i trgovačkim stvarima (u daljnjem tekstu: Uredba 1215/2012).</w:t>
      </w:r>
    </w:p>
    <w:p w14:paraId="05513168" w14:textId="77777777" w:rsidR="00244E39" w:rsidRPr="00B9369A" w:rsidRDefault="00244E39" w:rsidP="00244E39">
      <w:pPr>
        <w:jc w:val="both"/>
        <w:rPr>
          <w:rFonts w:asciiTheme="majorBidi" w:hAnsiTheme="majorBidi" w:cstheme="majorBidi"/>
        </w:rPr>
      </w:pPr>
    </w:p>
    <w:p w14:paraId="16E10A6C" w14:textId="77777777" w:rsidR="00244E39" w:rsidRDefault="00244E39" w:rsidP="00244E39">
      <w:pPr>
        <w:ind w:firstLine="708"/>
        <w:jc w:val="both"/>
        <w:rPr>
          <w:rFonts w:asciiTheme="majorBidi" w:hAnsiTheme="majorBidi" w:cstheme="majorBidi"/>
        </w:rPr>
      </w:pPr>
      <w:r w:rsidRPr="00B9369A">
        <w:rPr>
          <w:rFonts w:asciiTheme="majorBidi" w:hAnsiTheme="majorBidi" w:cstheme="majorBidi"/>
        </w:rPr>
        <w:t xml:space="preserve">Vezano uz neusklađenost Zakona o ništetnosti s člankom 56. UFEU-a, Sud </w:t>
      </w:r>
      <w:r>
        <w:rPr>
          <w:rFonts w:asciiTheme="majorBidi" w:hAnsiTheme="majorBidi" w:cstheme="majorBidi"/>
        </w:rPr>
        <w:t xml:space="preserve">Europske unije </w:t>
      </w:r>
      <w:r w:rsidRPr="00B9369A">
        <w:rPr>
          <w:rFonts w:asciiTheme="majorBidi" w:hAnsiTheme="majorBidi" w:cstheme="majorBidi"/>
        </w:rPr>
        <w:t xml:space="preserve">je istaknuo </w:t>
      </w:r>
      <w:r w:rsidRPr="00C872F2">
        <w:rPr>
          <w:rFonts w:asciiTheme="majorBidi" w:hAnsiTheme="majorBidi" w:cstheme="majorBidi"/>
        </w:rPr>
        <w:t>Sud EU je istaknuo da se hrvatskim pravom do 30. rujna 2015. provodila izravna diskriminacija prema vjerovnicima s poslovnim nastanom izvan Republike Hrvatske, nakon kojeg je datuma ništetnost ugovora o kreditu sklopljenih s neovlaštenim vjerovnikom proširena na ugovore s vjerovnicima s poslovnim nastanom u toj državi članici</w:t>
      </w:r>
      <w:r w:rsidRPr="00B9369A">
        <w:rPr>
          <w:rFonts w:asciiTheme="majorBidi" w:hAnsiTheme="majorBidi" w:cstheme="majorBidi"/>
        </w:rPr>
        <w:t xml:space="preserve"> (točka 62. presude). </w:t>
      </w:r>
    </w:p>
    <w:p w14:paraId="52598815" w14:textId="77777777" w:rsidR="00244E39" w:rsidRPr="00B9369A" w:rsidRDefault="00244E39" w:rsidP="00244E39">
      <w:pPr>
        <w:jc w:val="both"/>
        <w:rPr>
          <w:rFonts w:asciiTheme="majorBidi" w:hAnsiTheme="majorBidi" w:cstheme="majorBidi"/>
        </w:rPr>
      </w:pPr>
    </w:p>
    <w:p w14:paraId="4FC665F8" w14:textId="77777777" w:rsidR="00244E39" w:rsidRDefault="00244E39" w:rsidP="00244E39">
      <w:pPr>
        <w:ind w:firstLine="708"/>
        <w:jc w:val="both"/>
        <w:rPr>
          <w:rFonts w:asciiTheme="majorBidi" w:hAnsiTheme="majorBidi" w:cstheme="majorBidi"/>
        </w:rPr>
      </w:pPr>
      <w:r w:rsidRPr="00B9369A">
        <w:rPr>
          <w:rFonts w:asciiTheme="majorBidi" w:hAnsiTheme="majorBidi" w:cstheme="majorBidi"/>
        </w:rPr>
        <w:t xml:space="preserve">Iako se Prijedlogom zakona (članci 2., 3. i 7.) Zakon o ništetnosti mijenja tako da primjena toga Zakona ne bude zemljopisno ograničena, već da se primjenjuje na sve fizičke i pravne osobe (vjerovnike) koje krše prisilne propise i moral društva, isti nije uzeo u obzir točke 72. i 73. presude u kojima Sud </w:t>
      </w:r>
      <w:r>
        <w:rPr>
          <w:rFonts w:asciiTheme="majorBidi" w:hAnsiTheme="majorBidi" w:cstheme="majorBidi"/>
        </w:rPr>
        <w:t xml:space="preserve">Europske unije </w:t>
      </w:r>
      <w:r w:rsidRPr="00B9369A">
        <w:rPr>
          <w:rFonts w:asciiTheme="majorBidi" w:hAnsiTheme="majorBidi" w:cstheme="majorBidi"/>
        </w:rPr>
        <w:t xml:space="preserve">ukazuje na potrebu izrade analize prikladnosti i proporcionalnosti prije uvođenja mjere. S obzirom da predlagatelj takvu analizu nije predočio, Prijedlogom zakona se i dalje prekoračuju granice onoga što je nužno za postizanje zadanog cilja jer se njime retroaktivnim, općim i automatskim pravilom propisuje ništetnost svih ugovora sklopljenih u Republici Hrvatskoj s neovlaštenim vjerovnikom. </w:t>
      </w:r>
    </w:p>
    <w:p w14:paraId="0942BADB" w14:textId="77777777" w:rsidR="00244E39" w:rsidRDefault="00244E39" w:rsidP="00244E39">
      <w:pPr>
        <w:ind w:firstLine="708"/>
        <w:jc w:val="both"/>
        <w:rPr>
          <w:rFonts w:asciiTheme="majorBidi" w:hAnsiTheme="majorBidi" w:cstheme="majorBidi"/>
        </w:rPr>
      </w:pPr>
    </w:p>
    <w:p w14:paraId="60071C47" w14:textId="77777777" w:rsidR="00244E39" w:rsidRDefault="00244E39" w:rsidP="00244E39">
      <w:pPr>
        <w:ind w:firstLine="709"/>
        <w:jc w:val="both"/>
        <w:rPr>
          <w:rFonts w:eastAsia="Calibri"/>
          <w:lang w:eastAsia="en-US"/>
        </w:rPr>
      </w:pPr>
      <w:r w:rsidRPr="00B9369A">
        <w:rPr>
          <w:rFonts w:eastAsia="Calibri"/>
          <w:lang w:eastAsia="en-US"/>
        </w:rPr>
        <w:t xml:space="preserve">U vezi s dijelom </w:t>
      </w:r>
      <w:r>
        <w:rPr>
          <w:rFonts w:eastAsia="Calibri"/>
          <w:lang w:eastAsia="en-US"/>
        </w:rPr>
        <w:t xml:space="preserve">navedene </w:t>
      </w:r>
      <w:r w:rsidRPr="00B9369A">
        <w:rPr>
          <w:rFonts w:eastAsia="Calibri"/>
          <w:lang w:eastAsia="en-US"/>
        </w:rPr>
        <w:t>presude Suda Europske unije kojim je utvrđeno da je Zakon o ništetnosti  protivan članku 4. stavku 1. i članku 25. Uredbe</w:t>
      </w:r>
      <w:r>
        <w:rPr>
          <w:rFonts w:eastAsia="Calibri"/>
          <w:lang w:eastAsia="en-US"/>
        </w:rPr>
        <w:t xml:space="preserve"> 1215/2012, ističemo da je u</w:t>
      </w:r>
      <w:r w:rsidRPr="00B9369A">
        <w:rPr>
          <w:rFonts w:eastAsia="Calibri"/>
          <w:lang w:eastAsia="en-US"/>
        </w:rPr>
        <w:t xml:space="preserve"> Republici Hrvatskoj od 29. siječnja 2019. na snazi Zakon o međunarodnom privatnom</w:t>
      </w:r>
      <w:r>
        <w:rPr>
          <w:rFonts w:eastAsia="Calibri"/>
          <w:lang w:eastAsia="en-US"/>
        </w:rPr>
        <w:t xml:space="preserve"> </w:t>
      </w:r>
      <w:r w:rsidRPr="00B9369A">
        <w:rPr>
          <w:rFonts w:eastAsia="Calibri"/>
          <w:lang w:eastAsia="en-US"/>
        </w:rPr>
        <w:t>pravu</w:t>
      </w:r>
      <w:r>
        <w:rPr>
          <w:rFonts w:eastAsia="Calibri"/>
          <w:lang w:eastAsia="en-US"/>
        </w:rPr>
        <w:t xml:space="preserve"> („Narodne novine“, br. 101/17) koji </w:t>
      </w:r>
      <w:r w:rsidRPr="00B9369A">
        <w:rPr>
          <w:rFonts w:eastAsia="Calibri"/>
          <w:lang w:eastAsia="en-US"/>
        </w:rPr>
        <w:t>sadrži pravila o određivanju mjerodavnog prava i pravila o nadležnosti uvažavajući unificirano europsko međunarodno privatno pravo te izr</w:t>
      </w:r>
      <w:r>
        <w:rPr>
          <w:rFonts w:eastAsia="Calibri"/>
          <w:lang w:eastAsia="en-US"/>
        </w:rPr>
        <w:t>avno upućuje na primjenu Uredbe 1215/2012 i</w:t>
      </w:r>
      <w:r w:rsidRPr="00B9369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Uredbe</w:t>
      </w:r>
      <w:r w:rsidRPr="00C872F2">
        <w:rPr>
          <w:rFonts w:eastAsia="Calibri"/>
          <w:lang w:eastAsia="en-US"/>
        </w:rPr>
        <w:t xml:space="preserve"> (EZ) br. 593/2008 Europskog parlamenta i Vijeća od 17. lipnja 2008. o pravu koje se primjenjuje na ugo</w:t>
      </w:r>
      <w:r>
        <w:rPr>
          <w:rFonts w:eastAsia="Calibri"/>
          <w:lang w:eastAsia="en-US"/>
        </w:rPr>
        <w:t>vorne obveze (</w:t>
      </w:r>
      <w:r w:rsidRPr="00C872F2">
        <w:rPr>
          <w:rFonts w:eastAsia="Calibri"/>
          <w:lang w:eastAsia="en-US"/>
        </w:rPr>
        <w:t>Uredba Rim I).</w:t>
      </w:r>
    </w:p>
    <w:p w14:paraId="0BD4BCE4" w14:textId="77777777" w:rsidR="00244E39" w:rsidRPr="00B9369A" w:rsidRDefault="00244E39" w:rsidP="00244E39">
      <w:pPr>
        <w:jc w:val="both"/>
        <w:rPr>
          <w:rFonts w:eastAsia="Calibri"/>
          <w:lang w:eastAsia="en-US"/>
        </w:rPr>
      </w:pPr>
    </w:p>
    <w:p w14:paraId="7B5F3C49" w14:textId="77777777" w:rsidR="00244E39" w:rsidRDefault="00244E39" w:rsidP="00244E39">
      <w:pPr>
        <w:ind w:firstLine="709"/>
        <w:jc w:val="both"/>
        <w:rPr>
          <w:rFonts w:eastAsia="Calibri"/>
          <w:lang w:eastAsia="en-US"/>
        </w:rPr>
      </w:pPr>
      <w:r w:rsidRPr="00B9369A">
        <w:rPr>
          <w:rFonts w:eastAsia="Calibri"/>
          <w:lang w:eastAsia="en-US"/>
        </w:rPr>
        <w:lastRenderedPageBreak/>
        <w:t xml:space="preserve">Stoga, iako bi se brisanjem članka 8. Zakona o ništetnosti otklonile odredbe koje su u suprotnosti s Uredbom 1215/2012 i Uredbom Rim I, sudovi u Republici Hrvatskoj su neovisno o predloženom brisanju tog članka, u predmetima s međunarodnim elementom glede nadležnosti i mjerodavnog prava, dužni postupati sukladno Zakonu o međunarodnom privatnom pravu, a kojima se upućuje na primjenu odgovarajućih navedenih uredbi. </w:t>
      </w:r>
    </w:p>
    <w:p w14:paraId="0F98A4F9" w14:textId="77777777" w:rsidR="00244E39" w:rsidRPr="00B9369A" w:rsidRDefault="00244E39" w:rsidP="00244E39">
      <w:pPr>
        <w:jc w:val="both"/>
        <w:rPr>
          <w:rFonts w:eastAsia="Calibri"/>
          <w:lang w:eastAsia="en-US"/>
        </w:rPr>
      </w:pPr>
      <w:r w:rsidRPr="00B9369A">
        <w:rPr>
          <w:rFonts w:eastAsia="Calibri"/>
          <w:lang w:eastAsia="en-US"/>
        </w:rPr>
        <w:t xml:space="preserve">  </w:t>
      </w:r>
    </w:p>
    <w:p w14:paraId="6DFDA006" w14:textId="77777777" w:rsidR="00244E39" w:rsidRDefault="00244E39" w:rsidP="00244E39">
      <w:pPr>
        <w:ind w:firstLine="708"/>
        <w:jc w:val="both"/>
      </w:pPr>
      <w:r w:rsidRPr="009F5123">
        <w:t>Slijedom navedenoga, Vlada Republike Hrvatske predlaže Hrvatskome saboru da ne prihvati</w:t>
      </w:r>
      <w:r>
        <w:t xml:space="preserve"> </w:t>
      </w:r>
      <w:r w:rsidRPr="009F5123">
        <w:t>predmetni Prijedlog zakona.</w:t>
      </w:r>
    </w:p>
    <w:p w14:paraId="35F0EF88" w14:textId="77777777" w:rsidR="00244E39" w:rsidRDefault="00244E39" w:rsidP="00244E39">
      <w:pPr>
        <w:ind w:firstLine="1418"/>
        <w:jc w:val="both"/>
      </w:pPr>
    </w:p>
    <w:p w14:paraId="7721F6DD" w14:textId="383E7D7C" w:rsidR="00F91B3F" w:rsidRPr="00ED3919" w:rsidRDefault="00F91B3F" w:rsidP="00F91B3F">
      <w:pPr>
        <w:ind w:firstLine="708"/>
        <w:jc w:val="both"/>
      </w:pPr>
      <w:r w:rsidRPr="00FE0658">
        <w:t xml:space="preserve">Za svoje predstavnike koji će u vezi s iznesenim mišljenjem </w:t>
      </w:r>
      <w:r w:rsidR="005863E2">
        <w:t xml:space="preserve">biti nazočni na sjednicama </w:t>
      </w:r>
      <w:bookmarkStart w:id="0" w:name="_GoBack"/>
      <w:bookmarkEnd w:id="0"/>
      <w:r w:rsidRPr="00FE0658">
        <w:t xml:space="preserve"> Hrvatskoga sabora i njegovih radnih tijela, Vlada je odredila </w:t>
      </w:r>
      <w:r w:rsidRPr="00ED3919">
        <w:t>Dražena Bošnjakovića, ministra pra</w:t>
      </w:r>
      <w:r>
        <w:t>vosuđa, mr. sc. Josipa Salapića i Juru Martinovića, državne</w:t>
      </w:r>
      <w:r w:rsidRPr="00ED3919">
        <w:t xml:space="preserve"> tajnik</w:t>
      </w:r>
      <w:r>
        <w:t>e</w:t>
      </w:r>
      <w:r w:rsidRPr="00ED3919">
        <w:t xml:space="preserve"> u </w:t>
      </w:r>
      <w:r>
        <w:t>M</w:t>
      </w:r>
      <w:r w:rsidRPr="00ED3919">
        <w:t>inistarst</w:t>
      </w:r>
      <w:r>
        <w:t xml:space="preserve">vu pravosuđa, te </w:t>
      </w:r>
      <w:r w:rsidRPr="00ED3919">
        <w:t>Mirelu Fučkar, pomoćnicu ministra pravosuđa.</w:t>
      </w:r>
    </w:p>
    <w:p w14:paraId="6D0880E8" w14:textId="77777777" w:rsidR="00244E39" w:rsidRDefault="00244E39" w:rsidP="00244E39">
      <w:pPr>
        <w:ind w:firstLine="1418"/>
        <w:jc w:val="both"/>
      </w:pPr>
    </w:p>
    <w:p w14:paraId="7A463199" w14:textId="77777777" w:rsidR="00244E39" w:rsidRDefault="00244E39" w:rsidP="00244E39">
      <w:pPr>
        <w:ind w:firstLine="1418"/>
        <w:jc w:val="both"/>
      </w:pPr>
    </w:p>
    <w:p w14:paraId="71E9BB62" w14:textId="77777777" w:rsidR="00244E39" w:rsidRDefault="00244E39" w:rsidP="00244E39">
      <w:pPr>
        <w:ind w:firstLine="141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14:paraId="2EC681BC" w14:textId="77777777" w:rsidR="00244E39" w:rsidRDefault="00244E39" w:rsidP="00244E39">
      <w:pPr>
        <w:ind w:firstLine="1418"/>
        <w:jc w:val="both"/>
      </w:pPr>
    </w:p>
    <w:p w14:paraId="106BC8C4" w14:textId="77777777" w:rsidR="00244E39" w:rsidRDefault="00244E39" w:rsidP="00244E39">
      <w:pPr>
        <w:ind w:firstLine="141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mr. sc. Andrej Plenković</w:t>
      </w:r>
    </w:p>
    <w:p w14:paraId="1201B4EA" w14:textId="77777777" w:rsidR="00BD3643" w:rsidRDefault="00BD3643"/>
    <w:sectPr w:rsidR="00BD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0"/>
    <w:rsid w:val="00244E39"/>
    <w:rsid w:val="004F32F0"/>
    <w:rsid w:val="005863E2"/>
    <w:rsid w:val="008542A6"/>
    <w:rsid w:val="00940726"/>
    <w:rsid w:val="00BD3643"/>
    <w:rsid w:val="00C955DF"/>
    <w:rsid w:val="00F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2BC3"/>
  <w15:chartTrackingRefBased/>
  <w15:docId w15:val="{AD2CF214-1DAD-45EF-9B30-48EF5C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E39"/>
    <w:pPr>
      <w:spacing w:after="0" w:line="242" w:lineRule="auto"/>
    </w:pPr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F91B3F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542A6"/>
    <w:pPr>
      <w:tabs>
        <w:tab w:val="center" w:pos="4536"/>
        <w:tab w:val="right" w:pos="9072"/>
      </w:tabs>
      <w:spacing w:line="240" w:lineRule="auto"/>
    </w:pPr>
    <w:rPr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42A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pravosuđa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Anaković</dc:creator>
  <cp:keywords/>
  <dc:description/>
  <cp:lastModifiedBy>Sanja Duspara</cp:lastModifiedBy>
  <cp:revision>5</cp:revision>
  <dcterms:created xsi:type="dcterms:W3CDTF">2020-04-27T06:54:00Z</dcterms:created>
  <dcterms:modified xsi:type="dcterms:W3CDTF">2020-04-29T13:37:00Z</dcterms:modified>
</cp:coreProperties>
</file>