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F68DC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556A24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79D50C5" w14:textId="77777777" w:rsidR="00CD3EFA" w:rsidRDefault="00CD3EFA"/>
    <w:p w14:paraId="09306585" w14:textId="77777777" w:rsidR="00C337A4" w:rsidRPr="00F4675C" w:rsidRDefault="00C337A4" w:rsidP="008C1D73">
      <w:pPr>
        <w:spacing w:after="2400"/>
        <w:ind w:left="6372"/>
      </w:pPr>
      <w:r w:rsidRPr="00F4675C">
        <w:t xml:space="preserve">Zagreb, </w:t>
      </w:r>
      <w:r w:rsidR="008C1D73">
        <w:t>13. veljače 2020.</w:t>
      </w:r>
    </w:p>
    <w:p w14:paraId="20B34B8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286CFA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FD231C0" w14:textId="77777777" w:rsidTr="000350D9">
        <w:tc>
          <w:tcPr>
            <w:tcW w:w="1951" w:type="dxa"/>
          </w:tcPr>
          <w:p w14:paraId="68DA3793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692FBCA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692AE1">
              <w:t>mora, prometa i infrastrukture</w:t>
            </w:r>
          </w:p>
        </w:tc>
      </w:tr>
    </w:tbl>
    <w:p w14:paraId="5DCB638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EB5DE2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7072EB54" w14:textId="77777777" w:rsidTr="000350D9">
        <w:tc>
          <w:tcPr>
            <w:tcW w:w="1951" w:type="dxa"/>
          </w:tcPr>
          <w:p w14:paraId="02193DAB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D5F6A04" w14:textId="77777777" w:rsidR="000350D9" w:rsidRDefault="00121E12" w:rsidP="00B53D49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C24087">
              <w:rPr>
                <w:bCs/>
              </w:rPr>
              <w:t xml:space="preserve"> dr. sc. Siniše Hajdaša Dončića</w:t>
            </w:r>
            <w:r w:rsidR="00FC2F4E">
              <w:t xml:space="preserve">, </w:t>
            </w:r>
            <w:r w:rsidR="00B53D49" w:rsidRPr="00B53D49">
              <w:t xml:space="preserve">u vezi s dokapitalizacijom društva Croatia Airlines d.d.  </w:t>
            </w:r>
          </w:p>
        </w:tc>
      </w:tr>
    </w:tbl>
    <w:p w14:paraId="03BAD82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201F89A" w14:textId="77777777" w:rsidR="00CE78D1" w:rsidRDefault="00CE78D1" w:rsidP="008F0DD4"/>
    <w:p w14:paraId="10AAEF89" w14:textId="77777777" w:rsidR="00CE78D1" w:rsidRPr="00CE78D1" w:rsidRDefault="00CE78D1" w:rsidP="00CE78D1"/>
    <w:p w14:paraId="08B4081B" w14:textId="77777777" w:rsidR="00CE78D1" w:rsidRPr="00CE78D1" w:rsidRDefault="00CE78D1" w:rsidP="00CE78D1"/>
    <w:p w14:paraId="7DA7A329" w14:textId="77777777" w:rsidR="00CE78D1" w:rsidRPr="00CE78D1" w:rsidRDefault="00CE78D1" w:rsidP="00CE78D1"/>
    <w:p w14:paraId="232B544E" w14:textId="77777777" w:rsidR="00CE78D1" w:rsidRPr="00CE78D1" w:rsidRDefault="00CE78D1" w:rsidP="00CE78D1"/>
    <w:p w14:paraId="504E0A47" w14:textId="77777777" w:rsidR="00CE78D1" w:rsidRPr="00CE78D1" w:rsidRDefault="00CE78D1" w:rsidP="00CE78D1"/>
    <w:p w14:paraId="5CED2CBE" w14:textId="77777777" w:rsidR="00CE78D1" w:rsidRPr="00CE78D1" w:rsidRDefault="00CE78D1" w:rsidP="00CE78D1"/>
    <w:p w14:paraId="11DA64E5" w14:textId="77777777" w:rsidR="00CE78D1" w:rsidRPr="00CE78D1" w:rsidRDefault="00CE78D1" w:rsidP="00CE78D1"/>
    <w:p w14:paraId="025D5FF0" w14:textId="77777777" w:rsidR="00CE78D1" w:rsidRPr="00CE78D1" w:rsidRDefault="00CE78D1" w:rsidP="00CE78D1"/>
    <w:p w14:paraId="53363D3F" w14:textId="77777777" w:rsidR="00CE78D1" w:rsidRPr="00CE78D1" w:rsidRDefault="00CE78D1" w:rsidP="00CE78D1"/>
    <w:p w14:paraId="62D88988" w14:textId="77777777" w:rsidR="00CE78D1" w:rsidRPr="00CE78D1" w:rsidRDefault="00CE78D1" w:rsidP="00CE78D1"/>
    <w:p w14:paraId="2821099D" w14:textId="77777777" w:rsidR="00CE78D1" w:rsidRPr="00CE78D1" w:rsidRDefault="00CE78D1" w:rsidP="00CE78D1"/>
    <w:p w14:paraId="167A9265" w14:textId="77777777" w:rsidR="00CE78D1" w:rsidRPr="00CE78D1" w:rsidRDefault="00CE78D1" w:rsidP="00CE78D1"/>
    <w:p w14:paraId="774EF5AB" w14:textId="77777777" w:rsidR="00CE78D1" w:rsidRDefault="00CE78D1" w:rsidP="00CE78D1"/>
    <w:p w14:paraId="2B339E2E" w14:textId="77777777" w:rsidR="00CE78D1" w:rsidRDefault="00CE78D1" w:rsidP="00CE78D1"/>
    <w:p w14:paraId="76480454" w14:textId="77777777" w:rsidR="008F0DD4" w:rsidRDefault="008F0DD4" w:rsidP="00CE78D1"/>
    <w:p w14:paraId="43DAFE81" w14:textId="77777777" w:rsidR="00742B55" w:rsidRDefault="00742B55" w:rsidP="00CE78D1"/>
    <w:p w14:paraId="43627B99" w14:textId="77777777" w:rsidR="00742B55" w:rsidRDefault="00742B55" w:rsidP="00CE78D1"/>
    <w:p w14:paraId="342C632A" w14:textId="77777777" w:rsidR="00742B55" w:rsidRDefault="00742B55" w:rsidP="00CE78D1"/>
    <w:p w14:paraId="25E52025" w14:textId="77777777" w:rsidR="00742B55" w:rsidRDefault="00742B55" w:rsidP="00CE78D1"/>
    <w:p w14:paraId="620EF5C5" w14:textId="77777777" w:rsidR="00742B55" w:rsidRDefault="00742B55" w:rsidP="00CE78D1"/>
    <w:p w14:paraId="72F76799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184E3B0A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0C3BBC30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6AAF30D6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5DF172C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12CE4CB6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0F61AFF9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31A88C5E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2A1DD2BC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52A2EF1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E57B9AD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67B11C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A665A76" w14:textId="77777777" w:rsidR="00E65CB6" w:rsidRPr="00D1353A" w:rsidRDefault="00E65CB6" w:rsidP="00B53D4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D1353A">
        <w:rPr>
          <w:bCs/>
        </w:rPr>
        <w:t>dr. sc. Siniše Hajdaša Dončića</w:t>
      </w:r>
      <w:r w:rsidR="00D1353A">
        <w:t xml:space="preserve">, </w:t>
      </w:r>
      <w:r w:rsidR="00B53D49" w:rsidRPr="00B53D49">
        <w:t>u vezi s dokapitalizacijom</w:t>
      </w:r>
      <w:r w:rsidR="00B53D49">
        <w:t xml:space="preserve"> društva Croatia Airlines d.d.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13A91FC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A3611DA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757C73D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D1353A">
        <w:rPr>
          <w:spacing w:val="-3"/>
        </w:rPr>
        <w:t>dr. sc. Siniša Hajdaš Dončić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B53D49" w:rsidRPr="00B53D49">
        <w:rPr>
          <w:spacing w:val="-3"/>
        </w:rPr>
        <w:t>u vezi s dokapitalizacijom</w:t>
      </w:r>
      <w:r w:rsidR="00B53D49">
        <w:rPr>
          <w:spacing w:val="-3"/>
        </w:rPr>
        <w:t xml:space="preserve"> društva Croatia Airlines d.d.</w:t>
      </w:r>
    </w:p>
    <w:p w14:paraId="2D83505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1AE0A0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2CC26729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8FC5C79" w14:textId="78B0E7A1" w:rsidR="00B53D49" w:rsidRDefault="00642ECF" w:rsidP="00B53D49">
      <w:pPr>
        <w:jc w:val="both"/>
      </w:pPr>
      <w:r>
        <w:tab/>
      </w:r>
      <w:r>
        <w:tab/>
      </w:r>
      <w:r w:rsidR="00B53D49">
        <w:t xml:space="preserve">Odlukom </w:t>
      </w:r>
      <w:r w:rsidR="006A3EB6">
        <w:t xml:space="preserve">Vlade Republike Hrvatske </w:t>
      </w:r>
      <w:r w:rsidR="00B53D49" w:rsidRPr="00B53D49">
        <w:t>o stvaranju prethodno potrebnih uvjeta osiguranja postupka dokapitalizacije društva Croatia Airlines d.d.</w:t>
      </w:r>
      <w:r w:rsidR="006A3EB6">
        <w:t>,</w:t>
      </w:r>
      <w:r w:rsidR="00B53D49">
        <w:t xml:space="preserve"> od 19. rujna 2019. godine</w:t>
      </w:r>
      <w:r w:rsidR="006A3EB6">
        <w:t>,</w:t>
      </w:r>
      <w:r w:rsidR="00B53D49">
        <w:t xml:space="preserve"> </w:t>
      </w:r>
      <w:r w:rsidR="00FC781C">
        <w:t>te Odlukom o dopuni ove Odluke</w:t>
      </w:r>
      <w:r w:rsidR="006A3EB6">
        <w:t>,</w:t>
      </w:r>
      <w:r w:rsidR="00FC781C">
        <w:t xml:space="preserve"> od 30. siječnja 2020. godine</w:t>
      </w:r>
      <w:r w:rsidR="006A3EB6">
        <w:t>,</w:t>
      </w:r>
      <w:r w:rsidR="00FC781C">
        <w:t xml:space="preserve"> </w:t>
      </w:r>
      <w:r w:rsidR="00B53D49">
        <w:t>stvaraju se nužni preduvjeti za provedbu strukturiranog i kontroliranog procesa pronalaska strateškog partnera za društvo Croatia Airlines d.d. Pronalaskom strateškog partnera omogućit će se dugoročna samoodrživost društva uz osiguranje širenja postojećih operativnih kapaciteta i prometne mreže.</w:t>
      </w:r>
    </w:p>
    <w:p w14:paraId="447459DC" w14:textId="77777777" w:rsidR="00B53D49" w:rsidRDefault="00B53D49" w:rsidP="00B53D49">
      <w:pPr>
        <w:jc w:val="both"/>
      </w:pPr>
    </w:p>
    <w:p w14:paraId="3EA826D6" w14:textId="77777777" w:rsidR="00B53D49" w:rsidRDefault="00B53D49" w:rsidP="00B53D49">
      <w:pPr>
        <w:ind w:firstLine="1416"/>
        <w:jc w:val="both"/>
      </w:pPr>
      <w:r>
        <w:t>Imajući u vidu da se u ovom procesu naglasak stavlja na strateškog partnera u obliku privatnog ulagača te da se postupanje Republike Hrvatske može tumačiti kao postupanje ulagača koji štiti svoj vlasnički udio, Vlada Republike Hrvatske smatra da je postupanje sukladno tržišnim pravilima.</w:t>
      </w:r>
    </w:p>
    <w:p w14:paraId="53E6B862" w14:textId="77777777" w:rsidR="00B53D49" w:rsidRDefault="00B53D49" w:rsidP="00B53D49">
      <w:pPr>
        <w:jc w:val="both"/>
      </w:pPr>
    </w:p>
    <w:p w14:paraId="553C5CDE" w14:textId="77777777" w:rsidR="00B53D49" w:rsidRDefault="00B53D49" w:rsidP="00B53D49">
      <w:pPr>
        <w:ind w:firstLine="1416"/>
        <w:jc w:val="both"/>
      </w:pPr>
      <w:r>
        <w:t xml:space="preserve">U odnosu na provedeni program restrukturiranja društva Croatia Airlines d.d., ovaj </w:t>
      </w:r>
      <w:r w:rsidR="00FC781C">
        <w:t>zajam dioničara</w:t>
      </w:r>
      <w:r>
        <w:t>, pa i cijeli postupak dokapitalizacije se ne smatraju dodatnom pomoći za restrukturiranje. Ovo proizlazi iz činjenice da je navedeni program restrukturiranja završio u 2015. godini kao i da je konačni rezultat ovog postupka jasno definiran s ciljevima koji omogućavaju daljnji razvoj društva kroz strateško partnerstvo Republike Hrvatske i privatnog ulagača, za razliku od provedenog restrukturiranja koje se, između ostalog, sastojalo od pretvaranja duga društva Croatia Airlines d.d. u vlasnički udio Republike Hrvatske, ograničenja kapaciteta flote i prometne mreže, i tako dalje.</w:t>
      </w:r>
    </w:p>
    <w:p w14:paraId="07C3A59E" w14:textId="77777777" w:rsidR="00B53D49" w:rsidRDefault="00B53D49" w:rsidP="00B53D49">
      <w:pPr>
        <w:jc w:val="both"/>
      </w:pPr>
    </w:p>
    <w:p w14:paraId="77B54043" w14:textId="77777777" w:rsidR="006E7614" w:rsidRDefault="00B53D49" w:rsidP="00B53D49">
      <w:pPr>
        <w:ind w:firstLine="1416"/>
        <w:jc w:val="both"/>
      </w:pPr>
      <w:r>
        <w:t>U tijeku je redovna i otvorena komunikacija između stručnih službi Republike Hrvatske i Europske komisije u postupku u kojem iste analiziraju sukladnost ovog postupanja Republike Hrvatske s pravilima za državne potpore. Buduća odluka Europske komisije, njezin smjer i opseg, ovisit će o analizi postupanja Republike Hrvatske i popratne dokumentacije koju će provesti stručne službe Europske komisije, kao i o provedbi aktivnosti utvrđenih predmetnom Odlukom Vlade Republike Hrvatske.</w:t>
      </w:r>
    </w:p>
    <w:p w14:paraId="7F6F4E6F" w14:textId="77777777" w:rsidR="00C8762D" w:rsidRDefault="00C8762D" w:rsidP="00B53D49">
      <w:pPr>
        <w:ind w:firstLine="1416"/>
        <w:jc w:val="both"/>
      </w:pPr>
    </w:p>
    <w:p w14:paraId="6C210184" w14:textId="77777777" w:rsidR="00F97483" w:rsidRDefault="00F97483" w:rsidP="00B53D49">
      <w:pPr>
        <w:ind w:firstLine="1416"/>
        <w:jc w:val="both"/>
      </w:pPr>
      <w:r w:rsidRPr="00AC0FA2">
        <w:lastRenderedPageBreak/>
        <w:t>Republika H</w:t>
      </w:r>
      <w:r w:rsidR="00E52B92">
        <w:t>rvatska će u okviru postupanja</w:t>
      </w:r>
      <w:r w:rsidRPr="00AC0FA2">
        <w:t xml:space="preserve"> znati prepoznati sve buduće momente i postupanja koja će u najvećoj mogućoj mjeri zaštiti financijski interes i zaštitu strateških odrednica u kojoj se društvo Croatia Airlines d.d. prepoznaje kao važan gospodarski subjekt sa značajnim utjecajem na gospodarske politike i nacionalnu stratešku opredijeljenost, i u tim će se postupanjima na ispravan način težiti zaštiti nacionalnih interesa i svih drugih mjera kojima će se u okviru zakonodavstva Europske unije nastojati stabilizirati poslovanje ovog društva.</w:t>
      </w:r>
    </w:p>
    <w:p w14:paraId="49441545" w14:textId="77777777" w:rsidR="006E7614" w:rsidRDefault="006E7614" w:rsidP="00D1353A">
      <w:pPr>
        <w:jc w:val="both"/>
      </w:pPr>
    </w:p>
    <w:p w14:paraId="53F0DCB2" w14:textId="77777777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401FA5">
        <w:rPr>
          <w:rFonts w:ascii="Times New Roman" w:hAnsi="Times New Roman"/>
          <w:color w:val="000000"/>
          <w:sz w:val="24"/>
          <w:szCs w:val="24"/>
        </w:rPr>
        <w:t xml:space="preserve"> Oleg Butković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B11FE2">
        <w:rPr>
          <w:rFonts w:ascii="Times New Roman" w:hAnsi="Times New Roman"/>
          <w:color w:val="000000"/>
          <w:sz w:val="24"/>
          <w:szCs w:val="24"/>
        </w:rPr>
        <w:t>t</w:t>
      </w:r>
      <w:r w:rsidR="00401FA5">
        <w:rPr>
          <w:rFonts w:ascii="Times New Roman" w:hAnsi="Times New Roman"/>
          <w:color w:val="000000"/>
          <w:sz w:val="24"/>
          <w:szCs w:val="24"/>
        </w:rPr>
        <w:t>a</w:t>
      </w:r>
      <w:r w:rsidR="00B11FE2">
        <w:rPr>
          <w:rFonts w:ascii="Times New Roman" w:hAnsi="Times New Roman"/>
          <w:color w:val="000000"/>
          <w:sz w:val="24"/>
          <w:szCs w:val="24"/>
        </w:rPr>
        <w:t>r</w:t>
      </w:r>
      <w:r w:rsidR="00D135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1FA5">
        <w:rPr>
          <w:rFonts w:ascii="Times New Roman" w:hAnsi="Times New Roman"/>
          <w:color w:val="000000"/>
          <w:sz w:val="24"/>
          <w:szCs w:val="24"/>
        </w:rPr>
        <w:t>mora, prometa i infrastrukture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5A4F7054" w14:textId="77777777"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14:paraId="34953449" w14:textId="77777777"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14:paraId="5B03B254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7DD2A3E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AAA4B50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32181E25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6249425D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2F83CA38" w14:textId="77777777" w:rsidR="00742B55" w:rsidRPr="009C5B05" w:rsidRDefault="009C5B05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742B55" w:rsidRPr="009C5B0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4C201" w14:textId="77777777" w:rsidR="00960D70" w:rsidRDefault="00960D70" w:rsidP="0011560A">
      <w:r>
        <w:separator/>
      </w:r>
    </w:p>
  </w:endnote>
  <w:endnote w:type="continuationSeparator" w:id="0">
    <w:p w14:paraId="7633770D" w14:textId="77777777" w:rsidR="00960D70" w:rsidRDefault="00960D7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D0BB3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94CA9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EF9CA" w14:textId="77777777" w:rsidR="00960D70" w:rsidRDefault="00960D70" w:rsidP="0011560A">
      <w:r>
        <w:separator/>
      </w:r>
    </w:p>
  </w:footnote>
  <w:footnote w:type="continuationSeparator" w:id="0">
    <w:p w14:paraId="533180BD" w14:textId="77777777" w:rsidR="00960D70" w:rsidRDefault="00960D7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A874DDD" w14:textId="45C390B5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EB6">
          <w:rPr>
            <w:noProof/>
          </w:rPr>
          <w:t>2</w:t>
        </w:r>
        <w:r>
          <w:fldChar w:fldCharType="end"/>
        </w:r>
      </w:p>
    </w:sdtContent>
  </w:sdt>
  <w:p w14:paraId="13C30DE6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5504" w14:textId="77777777" w:rsidR="003D56AD" w:rsidRDefault="003D56AD">
    <w:pPr>
      <w:pStyle w:val="Header"/>
      <w:jc w:val="center"/>
    </w:pPr>
  </w:p>
  <w:p w14:paraId="35353F17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AABE0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0C34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228C7"/>
    <w:rsid w:val="00126D08"/>
    <w:rsid w:val="00135F1A"/>
    <w:rsid w:val="00146B79"/>
    <w:rsid w:val="00147DE9"/>
    <w:rsid w:val="00163354"/>
    <w:rsid w:val="00170226"/>
    <w:rsid w:val="001741AA"/>
    <w:rsid w:val="001917B2"/>
    <w:rsid w:val="001A13E7"/>
    <w:rsid w:val="001B7A97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B107A"/>
    <w:rsid w:val="002D1256"/>
    <w:rsid w:val="002D6C51"/>
    <w:rsid w:val="002D7C91"/>
    <w:rsid w:val="00302C4B"/>
    <w:rsid w:val="003033E4"/>
    <w:rsid w:val="00304232"/>
    <w:rsid w:val="003155A7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57"/>
    <w:rsid w:val="003929F5"/>
    <w:rsid w:val="003A1DDD"/>
    <w:rsid w:val="003A2F05"/>
    <w:rsid w:val="003B0800"/>
    <w:rsid w:val="003C09D8"/>
    <w:rsid w:val="003C0C1D"/>
    <w:rsid w:val="003C431B"/>
    <w:rsid w:val="003D361B"/>
    <w:rsid w:val="003D47D1"/>
    <w:rsid w:val="003D56AD"/>
    <w:rsid w:val="003E2DE8"/>
    <w:rsid w:val="003F5623"/>
    <w:rsid w:val="00401FA5"/>
    <w:rsid w:val="004039BD"/>
    <w:rsid w:val="00424A42"/>
    <w:rsid w:val="00440D6D"/>
    <w:rsid w:val="00442367"/>
    <w:rsid w:val="004438F7"/>
    <w:rsid w:val="00454224"/>
    <w:rsid w:val="00461188"/>
    <w:rsid w:val="0047061F"/>
    <w:rsid w:val="00476517"/>
    <w:rsid w:val="004839F7"/>
    <w:rsid w:val="004A6499"/>
    <w:rsid w:val="004A776B"/>
    <w:rsid w:val="004C1375"/>
    <w:rsid w:val="004C5354"/>
    <w:rsid w:val="004D6CB5"/>
    <w:rsid w:val="004E1300"/>
    <w:rsid w:val="004E4E34"/>
    <w:rsid w:val="00504248"/>
    <w:rsid w:val="005146D6"/>
    <w:rsid w:val="00535E09"/>
    <w:rsid w:val="005619AC"/>
    <w:rsid w:val="00562C8C"/>
    <w:rsid w:val="0056365A"/>
    <w:rsid w:val="00566534"/>
    <w:rsid w:val="00571F6C"/>
    <w:rsid w:val="005861F2"/>
    <w:rsid w:val="00586B46"/>
    <w:rsid w:val="005906BB"/>
    <w:rsid w:val="005932A7"/>
    <w:rsid w:val="005C3A4C"/>
    <w:rsid w:val="005D2992"/>
    <w:rsid w:val="005E1092"/>
    <w:rsid w:val="005E7893"/>
    <w:rsid w:val="005E7CAB"/>
    <w:rsid w:val="005F4727"/>
    <w:rsid w:val="00633454"/>
    <w:rsid w:val="00642ECF"/>
    <w:rsid w:val="00650C3B"/>
    <w:rsid w:val="006520E3"/>
    <w:rsid w:val="00652604"/>
    <w:rsid w:val="0066110E"/>
    <w:rsid w:val="00675B44"/>
    <w:rsid w:val="0068013E"/>
    <w:rsid w:val="0068772B"/>
    <w:rsid w:val="00692AE1"/>
    <w:rsid w:val="00693A4D"/>
    <w:rsid w:val="00694D87"/>
    <w:rsid w:val="006A0A92"/>
    <w:rsid w:val="006A3EB6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2366"/>
    <w:rsid w:val="007638D8"/>
    <w:rsid w:val="00777CAA"/>
    <w:rsid w:val="00780AF9"/>
    <w:rsid w:val="0078648A"/>
    <w:rsid w:val="00797284"/>
    <w:rsid w:val="007A1768"/>
    <w:rsid w:val="007A1881"/>
    <w:rsid w:val="007A3E3A"/>
    <w:rsid w:val="007B023D"/>
    <w:rsid w:val="007C20E7"/>
    <w:rsid w:val="007E3965"/>
    <w:rsid w:val="008100ED"/>
    <w:rsid w:val="008137B5"/>
    <w:rsid w:val="00833808"/>
    <w:rsid w:val="008353A1"/>
    <w:rsid w:val="008365FD"/>
    <w:rsid w:val="00836B6E"/>
    <w:rsid w:val="00854C31"/>
    <w:rsid w:val="00881BBB"/>
    <w:rsid w:val="00881EB4"/>
    <w:rsid w:val="00884717"/>
    <w:rsid w:val="0089283D"/>
    <w:rsid w:val="008C0768"/>
    <w:rsid w:val="008C1D0A"/>
    <w:rsid w:val="008C1D73"/>
    <w:rsid w:val="008D1E25"/>
    <w:rsid w:val="008F0DD4"/>
    <w:rsid w:val="0090200F"/>
    <w:rsid w:val="009042F9"/>
    <w:rsid w:val="009047E4"/>
    <w:rsid w:val="009126B3"/>
    <w:rsid w:val="009152C4"/>
    <w:rsid w:val="0091794E"/>
    <w:rsid w:val="009254C0"/>
    <w:rsid w:val="009426E1"/>
    <w:rsid w:val="0095079B"/>
    <w:rsid w:val="00953BA1"/>
    <w:rsid w:val="00954D08"/>
    <w:rsid w:val="0096017A"/>
    <w:rsid w:val="00960D70"/>
    <w:rsid w:val="00965803"/>
    <w:rsid w:val="009930CA"/>
    <w:rsid w:val="009C33E1"/>
    <w:rsid w:val="009C5B05"/>
    <w:rsid w:val="009C7815"/>
    <w:rsid w:val="009D2919"/>
    <w:rsid w:val="009F4DE3"/>
    <w:rsid w:val="00A15E94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C0FA2"/>
    <w:rsid w:val="00AC4D90"/>
    <w:rsid w:val="00AD2F06"/>
    <w:rsid w:val="00AD4D7C"/>
    <w:rsid w:val="00AE59DF"/>
    <w:rsid w:val="00AF25DA"/>
    <w:rsid w:val="00B11FE2"/>
    <w:rsid w:val="00B42E00"/>
    <w:rsid w:val="00B462AB"/>
    <w:rsid w:val="00B53D49"/>
    <w:rsid w:val="00B53E3F"/>
    <w:rsid w:val="00B57187"/>
    <w:rsid w:val="00B706F8"/>
    <w:rsid w:val="00B908C2"/>
    <w:rsid w:val="00BA28CD"/>
    <w:rsid w:val="00BA72BF"/>
    <w:rsid w:val="00BD52AB"/>
    <w:rsid w:val="00C24087"/>
    <w:rsid w:val="00C321A4"/>
    <w:rsid w:val="00C321FA"/>
    <w:rsid w:val="00C337A4"/>
    <w:rsid w:val="00C36834"/>
    <w:rsid w:val="00C44327"/>
    <w:rsid w:val="00C707F6"/>
    <w:rsid w:val="00C7760D"/>
    <w:rsid w:val="00C8762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353A"/>
    <w:rsid w:val="00D14240"/>
    <w:rsid w:val="00D1614C"/>
    <w:rsid w:val="00D5202E"/>
    <w:rsid w:val="00D62C4D"/>
    <w:rsid w:val="00D8016C"/>
    <w:rsid w:val="00D92A3D"/>
    <w:rsid w:val="00D92AF9"/>
    <w:rsid w:val="00DB0A6B"/>
    <w:rsid w:val="00DB28EB"/>
    <w:rsid w:val="00DB6366"/>
    <w:rsid w:val="00DC1255"/>
    <w:rsid w:val="00E01765"/>
    <w:rsid w:val="00E055FE"/>
    <w:rsid w:val="00E25569"/>
    <w:rsid w:val="00E52B92"/>
    <w:rsid w:val="00E601A2"/>
    <w:rsid w:val="00E65CB6"/>
    <w:rsid w:val="00E76C7B"/>
    <w:rsid w:val="00E77198"/>
    <w:rsid w:val="00E83E23"/>
    <w:rsid w:val="00E90A67"/>
    <w:rsid w:val="00E94AC6"/>
    <w:rsid w:val="00EA3AD1"/>
    <w:rsid w:val="00EB1248"/>
    <w:rsid w:val="00EC08EF"/>
    <w:rsid w:val="00EC6995"/>
    <w:rsid w:val="00ED236E"/>
    <w:rsid w:val="00EE03CA"/>
    <w:rsid w:val="00EE7199"/>
    <w:rsid w:val="00EF7696"/>
    <w:rsid w:val="00F3220D"/>
    <w:rsid w:val="00F4675C"/>
    <w:rsid w:val="00F534AF"/>
    <w:rsid w:val="00F5685F"/>
    <w:rsid w:val="00F60433"/>
    <w:rsid w:val="00F764AD"/>
    <w:rsid w:val="00F95A2D"/>
    <w:rsid w:val="00F97483"/>
    <w:rsid w:val="00F978E2"/>
    <w:rsid w:val="00F97BA9"/>
    <w:rsid w:val="00FA4E25"/>
    <w:rsid w:val="00FB3E03"/>
    <w:rsid w:val="00FC2F4E"/>
    <w:rsid w:val="00FC781C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9F1A05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D418-A76D-467C-83BF-2A3E9CA9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3329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2019-05-28T12:37:00Z</cp:lastPrinted>
  <dcterms:created xsi:type="dcterms:W3CDTF">2020-02-13T08:23:00Z</dcterms:created>
  <dcterms:modified xsi:type="dcterms:W3CDTF">2020-02-13T08:23:00Z</dcterms:modified>
</cp:coreProperties>
</file>