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59C16" w14:textId="77777777" w:rsidR="00314886" w:rsidRDefault="00314886" w:rsidP="00314886">
      <w:bookmarkStart w:id="0" w:name="_GoBack"/>
      <w:bookmarkEnd w:id="0"/>
    </w:p>
    <w:p w14:paraId="5D81E097" w14:textId="77777777" w:rsidR="00314886" w:rsidRPr="00A37FC6" w:rsidRDefault="00314886" w:rsidP="00314886">
      <w:pPr>
        <w:jc w:val="right"/>
        <w:rPr>
          <w:rFonts w:ascii="Times New Roman" w:hAnsi="Times New Roman" w:cs="Times New Roman"/>
          <w:sz w:val="24"/>
          <w:szCs w:val="24"/>
        </w:rPr>
      </w:pPr>
      <w:r w:rsidRPr="00A37FC6">
        <w:rPr>
          <w:rFonts w:ascii="Times New Roman" w:hAnsi="Times New Roman" w:cs="Times New Roman"/>
          <w:sz w:val="24"/>
          <w:szCs w:val="24"/>
        </w:rPr>
        <w:t>PRIJEDLOG</w:t>
      </w:r>
    </w:p>
    <w:p w14:paraId="5A91F092" w14:textId="3031E6E1" w:rsidR="00314886" w:rsidRDefault="00314886" w:rsidP="000A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1059">
        <w:rPr>
          <w:rFonts w:ascii="Times New Roman" w:hAnsi="Times New Roman" w:cs="Times New Roman"/>
          <w:sz w:val="24"/>
          <w:szCs w:val="24"/>
        </w:rPr>
        <w:tab/>
        <w:t>Na temelju članka 31. stavka 3. Zakona o Vladi Republike Hrvatske</w:t>
      </w:r>
      <w:r w:rsidR="00FF4A93">
        <w:rPr>
          <w:rFonts w:ascii="Times New Roman" w:hAnsi="Times New Roman" w:cs="Times New Roman"/>
          <w:sz w:val="24"/>
          <w:szCs w:val="24"/>
        </w:rPr>
        <w:t xml:space="preserve"> (Narodne novine, broj 150/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A6AB1">
        <w:rPr>
          <w:rFonts w:ascii="Times New Roman" w:hAnsi="Times New Roman" w:cs="Times New Roman"/>
          <w:sz w:val="24"/>
          <w:szCs w:val="24"/>
        </w:rPr>
        <w:t xml:space="preserve">, 119/14, 93/16 </w:t>
      </w:r>
      <w:r w:rsidR="00FF4A93">
        <w:rPr>
          <w:rFonts w:ascii="Times New Roman" w:hAnsi="Times New Roman" w:cs="Times New Roman"/>
          <w:sz w:val="24"/>
          <w:szCs w:val="24"/>
        </w:rPr>
        <w:t>i</w:t>
      </w:r>
      <w:r w:rsidR="000A6AB1">
        <w:rPr>
          <w:rFonts w:ascii="Times New Roman" w:hAnsi="Times New Roman" w:cs="Times New Roman"/>
          <w:sz w:val="24"/>
          <w:szCs w:val="24"/>
        </w:rPr>
        <w:t xml:space="preserve"> 116/18</w:t>
      </w:r>
      <w:r>
        <w:rPr>
          <w:rFonts w:ascii="Times New Roman" w:hAnsi="Times New Roman" w:cs="Times New Roman"/>
          <w:sz w:val="24"/>
          <w:szCs w:val="24"/>
        </w:rPr>
        <w:t>), Vlada Republike Hrvatske je na sjednici održanoj _________________</w:t>
      </w:r>
      <w:r w:rsidR="000A6AB1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godine donijela</w:t>
      </w:r>
    </w:p>
    <w:p w14:paraId="2BC70A93" w14:textId="77777777" w:rsidR="00314886" w:rsidRDefault="00314886" w:rsidP="00314886">
      <w:pPr>
        <w:rPr>
          <w:rFonts w:ascii="Times New Roman" w:hAnsi="Times New Roman" w:cs="Times New Roman"/>
          <w:sz w:val="24"/>
          <w:szCs w:val="24"/>
        </w:rPr>
      </w:pPr>
    </w:p>
    <w:p w14:paraId="0DED74B5" w14:textId="77777777" w:rsidR="00314886" w:rsidRDefault="00314886" w:rsidP="00314886">
      <w:pPr>
        <w:rPr>
          <w:rFonts w:ascii="Times New Roman" w:hAnsi="Times New Roman" w:cs="Times New Roman"/>
          <w:sz w:val="24"/>
          <w:szCs w:val="24"/>
        </w:rPr>
      </w:pPr>
    </w:p>
    <w:p w14:paraId="69A30C48" w14:textId="77777777" w:rsidR="00314886" w:rsidRDefault="00314886" w:rsidP="00314886">
      <w:pPr>
        <w:rPr>
          <w:rFonts w:ascii="Times New Roman" w:hAnsi="Times New Roman" w:cs="Times New Roman"/>
          <w:sz w:val="24"/>
          <w:szCs w:val="24"/>
        </w:rPr>
      </w:pPr>
    </w:p>
    <w:p w14:paraId="2F1B1FC4" w14:textId="77777777" w:rsidR="00314886" w:rsidRDefault="00314886" w:rsidP="00314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9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E9E747A" w14:textId="77777777" w:rsidR="00314886" w:rsidRDefault="00314886" w:rsidP="0031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730BA" w14:textId="77777777" w:rsidR="00314886" w:rsidRDefault="00314886" w:rsidP="0031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5498E" w14:textId="6F47CE75" w:rsidR="00314886" w:rsidRDefault="00314886" w:rsidP="00314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31059">
        <w:rPr>
          <w:rFonts w:ascii="Times New Roman" w:hAnsi="Times New Roman" w:cs="Times New Roman"/>
          <w:sz w:val="24"/>
          <w:szCs w:val="24"/>
        </w:rPr>
        <w:t>Daje se prethodna suglasnost predstavniku Vlade Republike Hrvatske za prihvaćanje amandma</w:t>
      </w:r>
      <w:r w:rsidR="000A6AB1">
        <w:rPr>
          <w:rFonts w:ascii="Times New Roman" w:hAnsi="Times New Roman" w:cs="Times New Roman"/>
          <w:sz w:val="24"/>
          <w:szCs w:val="24"/>
        </w:rPr>
        <w:t>na Kluba zastupnika HNS-a, od 26</w:t>
      </w:r>
      <w:r w:rsidRPr="00F31059">
        <w:rPr>
          <w:rFonts w:ascii="Times New Roman" w:hAnsi="Times New Roman" w:cs="Times New Roman"/>
          <w:sz w:val="24"/>
          <w:szCs w:val="24"/>
        </w:rPr>
        <w:t xml:space="preserve">. </w:t>
      </w:r>
      <w:r w:rsidR="000A6AB1">
        <w:rPr>
          <w:rFonts w:ascii="Times New Roman" w:hAnsi="Times New Roman" w:cs="Times New Roman"/>
          <w:sz w:val="24"/>
          <w:szCs w:val="24"/>
        </w:rPr>
        <w:t>veljače 2020</w:t>
      </w:r>
      <w:r>
        <w:rPr>
          <w:rFonts w:ascii="Times New Roman" w:hAnsi="Times New Roman" w:cs="Times New Roman"/>
          <w:sz w:val="24"/>
          <w:szCs w:val="24"/>
        </w:rPr>
        <w:t>. godine, na Konačn</w:t>
      </w:r>
      <w:r w:rsidR="00FF4A93">
        <w:rPr>
          <w:rFonts w:ascii="Times New Roman" w:hAnsi="Times New Roman" w:cs="Times New Roman"/>
          <w:sz w:val="24"/>
          <w:szCs w:val="24"/>
        </w:rPr>
        <w:t>i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akona o </w:t>
      </w:r>
      <w:r w:rsidR="000A6AB1">
        <w:rPr>
          <w:rFonts w:ascii="Times New Roman" w:hAnsi="Times New Roman" w:cs="Times New Roman"/>
          <w:sz w:val="24"/>
          <w:szCs w:val="24"/>
        </w:rPr>
        <w:t>izmjeni i dopuni Zakona o energetskoj učinkovitosti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39B56" w14:textId="77777777" w:rsidR="00314886" w:rsidRDefault="00314886" w:rsidP="00314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B0868" w14:textId="77777777" w:rsidR="00314886" w:rsidRDefault="00314886" w:rsidP="00314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E79A3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D45CC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B65F3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2CFA7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5123D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E49561A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E78CFCE" w14:textId="77777777" w:rsidR="00314886" w:rsidRDefault="00314886" w:rsidP="00314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6BC8D9B1" w14:textId="77777777" w:rsidR="00314886" w:rsidRDefault="00314886" w:rsidP="00314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43C90" w14:textId="77777777" w:rsidR="00314886" w:rsidRDefault="00314886" w:rsidP="00314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40B19" w14:textId="77777777" w:rsidR="00314886" w:rsidRPr="009D214E" w:rsidRDefault="00314886" w:rsidP="009D214E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4E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2D4A8D0F" w14:textId="77777777" w:rsidR="00314886" w:rsidRPr="009D214E" w:rsidRDefault="000A6AB1" w:rsidP="009D214E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4E">
        <w:rPr>
          <w:rFonts w:ascii="Times New Roman" w:hAnsi="Times New Roman" w:cs="Times New Roman"/>
          <w:b/>
          <w:sz w:val="24"/>
          <w:szCs w:val="24"/>
        </w:rPr>
        <w:t>mr.sc. Andrej Plenković</w:t>
      </w:r>
    </w:p>
    <w:p w14:paraId="20123D29" w14:textId="77777777" w:rsidR="00D3697F" w:rsidRDefault="00D3697F">
      <w:pPr>
        <w:rPr>
          <w:b/>
        </w:rPr>
      </w:pPr>
    </w:p>
    <w:p w14:paraId="76C11706" w14:textId="77777777" w:rsidR="00432262" w:rsidRDefault="00432262">
      <w:pPr>
        <w:rPr>
          <w:b/>
        </w:rPr>
      </w:pPr>
    </w:p>
    <w:p w14:paraId="689D25CE" w14:textId="77777777" w:rsidR="00432262" w:rsidRDefault="00432262">
      <w:pPr>
        <w:rPr>
          <w:b/>
        </w:rPr>
      </w:pPr>
    </w:p>
    <w:p w14:paraId="6FC04DF0" w14:textId="77777777" w:rsidR="00432262" w:rsidRDefault="00432262">
      <w:pPr>
        <w:rPr>
          <w:b/>
        </w:rPr>
      </w:pPr>
    </w:p>
    <w:p w14:paraId="3F7AE4ED" w14:textId="77777777" w:rsidR="00432262" w:rsidRDefault="00432262">
      <w:pPr>
        <w:rPr>
          <w:b/>
        </w:rPr>
      </w:pPr>
    </w:p>
    <w:p w14:paraId="68AD31EF" w14:textId="77777777" w:rsidR="00432262" w:rsidRDefault="00432262">
      <w:pPr>
        <w:rPr>
          <w:b/>
        </w:rPr>
      </w:pPr>
    </w:p>
    <w:p w14:paraId="576195DC" w14:textId="77777777" w:rsidR="00432262" w:rsidRDefault="00432262" w:rsidP="004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5BEF24F" w14:textId="77777777" w:rsidR="005C01B8" w:rsidRDefault="00432262" w:rsidP="005C01B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2262">
        <w:rPr>
          <w:rFonts w:ascii="Times New Roman" w:hAnsi="Times New Roman" w:cs="Times New Roman"/>
          <w:color w:val="000000"/>
          <w:sz w:val="24"/>
        </w:rPr>
        <w:t>Klub</w:t>
      </w:r>
      <w:r w:rsidR="005C01B8">
        <w:rPr>
          <w:rFonts w:ascii="Times New Roman" w:hAnsi="Times New Roman" w:cs="Times New Roman"/>
          <w:color w:val="000000"/>
          <w:sz w:val="24"/>
        </w:rPr>
        <w:t xml:space="preserve"> zastupnika HNS</w:t>
      </w:r>
      <w:r w:rsidRPr="00432262">
        <w:rPr>
          <w:rFonts w:ascii="Times New Roman" w:hAnsi="Times New Roman" w:cs="Times New Roman"/>
          <w:color w:val="000000"/>
          <w:sz w:val="24"/>
        </w:rPr>
        <w:t xml:space="preserve">-a podnio je amandman vezan uz članak </w:t>
      </w:r>
      <w:r w:rsidR="005C01B8">
        <w:rPr>
          <w:rFonts w:ascii="Times New Roman" w:hAnsi="Times New Roman" w:cs="Times New Roman"/>
          <w:color w:val="000000"/>
          <w:sz w:val="24"/>
        </w:rPr>
        <w:t>13</w:t>
      </w:r>
      <w:r w:rsidRPr="00432262">
        <w:rPr>
          <w:rFonts w:ascii="Times New Roman" w:hAnsi="Times New Roman" w:cs="Times New Roman"/>
          <w:color w:val="000000"/>
          <w:sz w:val="24"/>
        </w:rPr>
        <w:t xml:space="preserve">. Konačnog prijedloga zakona </w:t>
      </w:r>
      <w:r w:rsidR="005C01B8">
        <w:rPr>
          <w:rFonts w:ascii="Times New Roman" w:hAnsi="Times New Roman" w:cs="Times New Roman"/>
          <w:color w:val="000000"/>
          <w:sz w:val="24"/>
        </w:rPr>
        <w:t>o izmjeni i dopuni</w:t>
      </w:r>
      <w:r w:rsidR="005C01B8" w:rsidRPr="00432262">
        <w:rPr>
          <w:rFonts w:ascii="Times New Roman" w:hAnsi="Times New Roman" w:cs="Times New Roman"/>
          <w:color w:val="000000"/>
          <w:sz w:val="24"/>
        </w:rPr>
        <w:t xml:space="preserve"> </w:t>
      </w:r>
      <w:r w:rsidR="005C01B8" w:rsidRPr="00432262">
        <w:rPr>
          <w:rFonts w:ascii="Times New Roman" w:hAnsi="Times New Roman" w:cs="Times New Roman"/>
          <w:bCs/>
          <w:color w:val="000000"/>
          <w:sz w:val="24"/>
        </w:rPr>
        <w:t>Zakona o</w:t>
      </w:r>
      <w:r w:rsidR="005C01B8">
        <w:rPr>
          <w:rFonts w:ascii="Times New Roman" w:hAnsi="Times New Roman" w:cs="Times New Roman"/>
          <w:sz w:val="24"/>
          <w:szCs w:val="24"/>
        </w:rPr>
        <w:t xml:space="preserve"> energetskoj učinkovitosti</w:t>
      </w:r>
      <w:r w:rsidR="005655BB">
        <w:rPr>
          <w:rFonts w:ascii="Times New Roman" w:hAnsi="Times New Roman" w:cs="Times New Roman"/>
          <w:sz w:val="24"/>
          <w:szCs w:val="24"/>
        </w:rPr>
        <w:t xml:space="preserve"> </w:t>
      </w:r>
      <w:r w:rsidR="005655BB">
        <w:rPr>
          <w:rFonts w:ascii="Times New Roman" w:hAnsi="Times New Roman" w:cs="Times New Roman"/>
          <w:color w:val="000000"/>
          <w:sz w:val="24"/>
        </w:rPr>
        <w:t>P.Z. br. 848</w:t>
      </w:r>
      <w:r w:rsidRPr="00432262">
        <w:rPr>
          <w:rFonts w:ascii="Times New Roman" w:hAnsi="Times New Roman" w:cs="Times New Roman"/>
          <w:sz w:val="24"/>
        </w:rPr>
        <w:t xml:space="preserve">. </w:t>
      </w:r>
    </w:p>
    <w:p w14:paraId="1962B54A" w14:textId="77777777" w:rsidR="00432262" w:rsidRPr="005C01B8" w:rsidRDefault="00432262" w:rsidP="005C01B8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432262">
        <w:rPr>
          <w:rFonts w:ascii="Times New Roman" w:hAnsi="Times New Roman" w:cs="Times New Roman"/>
          <w:sz w:val="24"/>
        </w:rPr>
        <w:t xml:space="preserve">Amandman je podnesen radi </w:t>
      </w:r>
      <w:r w:rsidR="005C01B8" w:rsidRPr="005C01B8">
        <w:rPr>
          <w:rFonts w:ascii="Times New Roman" w:hAnsi="Times New Roman" w:cs="Times New Roman"/>
          <w:bCs/>
          <w:sz w:val="24"/>
        </w:rPr>
        <w:t>prolongiranja roka strankama obveznicama za dostavu izviješća o ostvarenim uštedama i informacijama o potrošnji krajnjih kupaca, s 1. ožujka  na 1. travnja ove godine s obzirom da se radi o prvom izviješću o ostvarenim uštedama koje su stranke obveznice dužne dostaviti Ministarstvu zaštite okoliša i energetike. S obzirom da je  ovim Zakonom ujedno i prolongiran rok Ministarstvu s 31. ožujka na 31. svibnja za donošenje rješenje o određivanju iznosa kojeg  je stranka obveznica na ime neostvarene uštede dužna uplatiti u Fond za zaštitu okoliša i energetsku učinkovitost, potrebno je i strankama obveznicama ostaviti dovoljan rok za kvalitetnu pripremu i dostavu potrebnih podataka i izviješća o ostvarenim uštedama.</w:t>
      </w:r>
    </w:p>
    <w:p w14:paraId="7AD1A3A2" w14:textId="77777777" w:rsidR="005C01B8" w:rsidRDefault="005C01B8" w:rsidP="005C0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Amandman potrebno je prihvatiti, stoga se ovim Zaključkom predlaže dati suglasnost predstavniku Vlade za prihvaćanje istog.</w:t>
      </w:r>
    </w:p>
    <w:p w14:paraId="577F7031" w14:textId="77777777" w:rsidR="00432262" w:rsidRDefault="00432262" w:rsidP="00432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262" w:rsidSect="006A1E4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6"/>
    <w:rsid w:val="000A6AB1"/>
    <w:rsid w:val="00314886"/>
    <w:rsid w:val="00432262"/>
    <w:rsid w:val="005655BB"/>
    <w:rsid w:val="005C01B8"/>
    <w:rsid w:val="00760991"/>
    <w:rsid w:val="009D214E"/>
    <w:rsid w:val="00C56724"/>
    <w:rsid w:val="00D3697F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45D1"/>
  <w15:chartTrackingRefBased/>
  <w15:docId w15:val="{D51FEB13-C0EC-45A2-A63B-2A7B7394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8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7462C-E057-4734-93EB-82EDD71DED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9130DB-899C-405B-8682-CD5111315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41C68-DD31-40C6-9E0C-2BF00278F8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FC9BE9-466B-4E9D-A26B-F7117F7D1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Vlatka Šelimber</cp:lastModifiedBy>
  <cp:revision>2</cp:revision>
  <dcterms:created xsi:type="dcterms:W3CDTF">2020-02-26T13:46:00Z</dcterms:created>
  <dcterms:modified xsi:type="dcterms:W3CDTF">2020-02-26T13:46:00Z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