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12BEC" w14:textId="77777777" w:rsidR="00F8186B" w:rsidRPr="00181723" w:rsidRDefault="00F8186B" w:rsidP="00F8186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172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18172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5EC669B" wp14:editId="192920BA">
            <wp:extent cx="502942" cy="684000"/>
            <wp:effectExtent l="0" t="0" r="0" b="190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723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181723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181723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39AECAF6" w14:textId="77777777" w:rsidR="00F8186B" w:rsidRPr="00181723" w:rsidRDefault="00F8186B" w:rsidP="00F8186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1723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01AD0B20" w14:textId="54F90C92" w:rsidR="00F8186B" w:rsidRPr="00181723" w:rsidRDefault="00F8186B" w:rsidP="00F8186B">
      <w:pPr>
        <w:spacing w:before="60" w:after="16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17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E93196" w:rsidRPr="00181723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="00C63CD6" w:rsidRPr="0018172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93196" w:rsidRPr="001817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kolovoza</w:t>
      </w:r>
      <w:r w:rsidRPr="001817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7A5972" w:rsidRPr="0018172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18172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690703D" w14:textId="77777777" w:rsidR="00F8186B" w:rsidRPr="00181723" w:rsidRDefault="00F8186B" w:rsidP="00F8186B">
      <w:pPr>
        <w:spacing w:before="60" w:after="168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172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8186B" w:rsidRPr="00181723" w14:paraId="023E84E6" w14:textId="77777777" w:rsidTr="000B4F12">
        <w:tc>
          <w:tcPr>
            <w:tcW w:w="1951" w:type="dxa"/>
          </w:tcPr>
          <w:p w14:paraId="4E2EB50B" w14:textId="77777777" w:rsidR="00F8186B" w:rsidRPr="00181723" w:rsidRDefault="00F8186B" w:rsidP="00F8186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81723">
              <w:rPr>
                <w:b/>
                <w:smallCaps/>
                <w:sz w:val="24"/>
                <w:szCs w:val="24"/>
              </w:rPr>
              <w:t>Predlagatelj</w:t>
            </w:r>
            <w:r w:rsidRPr="0018172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0E45284" w14:textId="77777777" w:rsidR="00F8186B" w:rsidRPr="00181723" w:rsidRDefault="001F0997" w:rsidP="00F8186B">
            <w:pPr>
              <w:spacing w:line="360" w:lineRule="auto"/>
              <w:rPr>
                <w:sz w:val="24"/>
                <w:szCs w:val="24"/>
              </w:rPr>
            </w:pPr>
            <w:r w:rsidRPr="00181723">
              <w:rPr>
                <w:sz w:val="24"/>
                <w:szCs w:val="24"/>
              </w:rPr>
              <w:t>Ministarstvo zdravstva</w:t>
            </w:r>
          </w:p>
        </w:tc>
      </w:tr>
    </w:tbl>
    <w:p w14:paraId="337D113F" w14:textId="77777777" w:rsidR="00F8186B" w:rsidRPr="00181723" w:rsidRDefault="00F8186B" w:rsidP="00F818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172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7086"/>
      </w:tblGrid>
      <w:tr w:rsidR="00F8186B" w:rsidRPr="00181723" w14:paraId="20CD0CC5" w14:textId="77777777" w:rsidTr="001F0997">
        <w:tc>
          <w:tcPr>
            <w:tcW w:w="1986" w:type="dxa"/>
          </w:tcPr>
          <w:p w14:paraId="600B5F60" w14:textId="77777777" w:rsidR="00F8186B" w:rsidRPr="00181723" w:rsidRDefault="00F8186B" w:rsidP="00F8186B">
            <w:pPr>
              <w:spacing w:line="360" w:lineRule="auto"/>
              <w:ind w:left="709"/>
              <w:rPr>
                <w:sz w:val="24"/>
                <w:szCs w:val="24"/>
              </w:rPr>
            </w:pPr>
            <w:r w:rsidRPr="00181723">
              <w:rPr>
                <w:b/>
                <w:smallCaps/>
                <w:sz w:val="24"/>
                <w:szCs w:val="24"/>
              </w:rPr>
              <w:t>Predmet</w:t>
            </w:r>
            <w:r w:rsidRPr="0018172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00DE9BF" w14:textId="0BD8282A" w:rsidR="00F8186B" w:rsidRPr="00181723" w:rsidRDefault="001F0997" w:rsidP="006479DD">
            <w:pPr>
              <w:jc w:val="both"/>
              <w:rPr>
                <w:sz w:val="24"/>
                <w:szCs w:val="24"/>
              </w:rPr>
            </w:pPr>
            <w:r w:rsidRPr="00181723">
              <w:rPr>
                <w:sz w:val="24"/>
                <w:szCs w:val="24"/>
              </w:rPr>
              <w:t xml:space="preserve">Prijedlog odluke </w:t>
            </w:r>
            <w:bookmarkStart w:id="0" w:name="_Hlk55890144"/>
            <w:r w:rsidRPr="00181723">
              <w:rPr>
                <w:sz w:val="24"/>
                <w:szCs w:val="24"/>
              </w:rPr>
              <w:t xml:space="preserve">o načinu raspodjele bespovratnih financijskih sredstava iz Fonda solidarnosti Europske unije odobrenih za </w:t>
            </w:r>
            <w:r w:rsidRPr="00181723">
              <w:rPr>
                <w:bCs/>
                <w:color w:val="000000"/>
                <w:kern w:val="36"/>
                <w:sz w:val="24"/>
                <w:szCs w:val="24"/>
              </w:rPr>
              <w:t xml:space="preserve">potporu hitnim mjerama protiv pandemije </w:t>
            </w:r>
            <w:r w:rsidR="00251073" w:rsidRPr="00181723">
              <w:rPr>
                <w:color w:val="000000"/>
                <w:sz w:val="24"/>
                <w:szCs w:val="24"/>
                <w:shd w:val="clear" w:color="auto" w:fill="FFFFFF"/>
              </w:rPr>
              <w:t>bolesti COVID-19</w:t>
            </w:r>
            <w:r w:rsidRPr="00181723">
              <w:rPr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Pr="00181723">
              <w:rPr>
                <w:sz w:val="24"/>
                <w:szCs w:val="24"/>
              </w:rPr>
              <w:t xml:space="preserve">na području </w:t>
            </w:r>
            <w:bookmarkEnd w:id="0"/>
            <w:r w:rsidRPr="00181723">
              <w:rPr>
                <w:sz w:val="24"/>
                <w:szCs w:val="24"/>
              </w:rPr>
              <w:t xml:space="preserve">Republike Hrvatske, </w:t>
            </w:r>
            <w:bookmarkStart w:id="1" w:name="_Hlk55901690"/>
            <w:r w:rsidRPr="00181723">
              <w:rPr>
                <w:sz w:val="24"/>
                <w:szCs w:val="24"/>
              </w:rPr>
              <w:t>imenovanju</w:t>
            </w:r>
            <w:r w:rsidRPr="00181723">
              <w:rPr>
                <w:sz w:val="24"/>
                <w:szCs w:val="24"/>
                <w:lang w:eastAsia="zh-CN"/>
              </w:rPr>
              <w:t xml:space="preserve"> </w:t>
            </w:r>
            <w:r w:rsidRPr="00181723">
              <w:rPr>
                <w:sz w:val="24"/>
                <w:szCs w:val="24"/>
              </w:rPr>
              <w:t>i određivanju zaduženja nacionalnog koordinacijskog tijela, tijela odgovorn</w:t>
            </w:r>
            <w:r w:rsidR="006479DD">
              <w:rPr>
                <w:sz w:val="24"/>
                <w:szCs w:val="24"/>
              </w:rPr>
              <w:t>og</w:t>
            </w:r>
            <w:r w:rsidRPr="00181723">
              <w:rPr>
                <w:sz w:val="24"/>
                <w:szCs w:val="24"/>
              </w:rPr>
              <w:t xml:space="preserve"> za provedbu financijskog doprinosa i neovisnog revizorskog tijela</w:t>
            </w:r>
            <w:bookmarkEnd w:id="1"/>
          </w:p>
        </w:tc>
      </w:tr>
    </w:tbl>
    <w:p w14:paraId="756FA6DF" w14:textId="77777777" w:rsidR="00F8186B" w:rsidRPr="00181723" w:rsidRDefault="00F8186B" w:rsidP="00F8186B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172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761B9E3" w14:textId="77777777" w:rsidR="00F8186B" w:rsidRPr="00181723" w:rsidRDefault="00F8186B" w:rsidP="00F8186B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B25237D" w14:textId="77777777" w:rsidR="00F8186B" w:rsidRPr="00181723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ACF4D13" w14:textId="77777777" w:rsidR="00F8186B" w:rsidRPr="00181723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DCCA380" w14:textId="77777777" w:rsidR="00F8186B" w:rsidRPr="00181723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EA937EB" w14:textId="77777777" w:rsidR="00F8186B" w:rsidRPr="00181723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CD32B14" w14:textId="77777777" w:rsidR="00F8186B" w:rsidRPr="00181723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C289014" w14:textId="2ACE04E2" w:rsidR="00F8186B" w:rsidRPr="00181723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C9E116B" w14:textId="77C6890D" w:rsidR="00E93196" w:rsidRDefault="00E93196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684AFFC" w14:textId="77705438" w:rsidR="00A0088F" w:rsidRDefault="00A0088F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B5BE447" w14:textId="77777777" w:rsidR="00A0088F" w:rsidRPr="00181723" w:rsidRDefault="00A0088F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B2C4C2C" w14:textId="77777777" w:rsidR="00F8186B" w:rsidRPr="00181723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D730608" w14:textId="77777777" w:rsidR="00F8186B" w:rsidRPr="00181723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0BB36C6" w14:textId="77777777" w:rsidR="00034DBB" w:rsidRPr="00181723" w:rsidRDefault="00034DB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93129EA" w14:textId="77777777" w:rsidR="00034DBB" w:rsidRPr="00181723" w:rsidRDefault="00034DB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E21C3A3" w14:textId="77777777" w:rsidR="00034DBB" w:rsidRPr="00181723" w:rsidRDefault="00034DB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05AFE96" w14:textId="77777777" w:rsidR="004B3405" w:rsidRPr="00181723" w:rsidRDefault="004B3405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DE58712" w14:textId="77777777" w:rsidR="004B3405" w:rsidRPr="00181723" w:rsidRDefault="004B3405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BC62CC9" w14:textId="77777777" w:rsidR="004B3405" w:rsidRPr="00181723" w:rsidRDefault="004B3405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6E67FEA" w14:textId="77777777" w:rsidR="00B16049" w:rsidRDefault="00034DBB" w:rsidP="00B16049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lang w:eastAsia="hr-HR"/>
        </w:rPr>
      </w:pPr>
      <w:r w:rsidRPr="00181723">
        <w:rPr>
          <w:rFonts w:ascii="Times New Roman" w:eastAsia="Times New Roman" w:hAnsi="Times New Roman" w:cs="Times New Roman"/>
          <w:color w:val="404040"/>
          <w:spacing w:val="20"/>
          <w:lang w:eastAsia="hr-HR"/>
        </w:rPr>
        <w:t>Banski dvori | Trg Sv. Marka 2 | 10000 Zagreb | tel. 01 4569 222 | vlada.gov.hr</w:t>
      </w:r>
    </w:p>
    <w:p w14:paraId="1644D28F" w14:textId="79499503" w:rsidR="00664A98" w:rsidRPr="00181723" w:rsidRDefault="00664A98" w:rsidP="00B16049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8172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 w:type="page"/>
      </w:r>
    </w:p>
    <w:p w14:paraId="57AB66F1" w14:textId="27C6F229" w:rsidR="00B94DA7" w:rsidRPr="00181723" w:rsidRDefault="00F8186B" w:rsidP="00E9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172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Prijedlog</w:t>
      </w:r>
    </w:p>
    <w:p w14:paraId="65991A5E" w14:textId="77777777" w:rsidR="0047251F" w:rsidRPr="00181723" w:rsidRDefault="0047251F" w:rsidP="00E93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D957ACA" w14:textId="77777777" w:rsidR="00641A8E" w:rsidRPr="00181723" w:rsidRDefault="00641A8E" w:rsidP="00E93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A946DC7" w14:textId="77777777" w:rsidR="00641A8E" w:rsidRPr="00181723" w:rsidRDefault="00641A8E" w:rsidP="00E93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1D880A9" w14:textId="77777777" w:rsidR="00641A8E" w:rsidRPr="00181723" w:rsidRDefault="00641A8E" w:rsidP="00E93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9CC9064" w14:textId="3D38CAD8" w:rsidR="00641A8E" w:rsidRPr="00181723" w:rsidRDefault="00E93196" w:rsidP="00E93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18172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8172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641A8E" w:rsidRPr="00181723">
        <w:rPr>
          <w:rFonts w:ascii="Times New Roman" w:eastAsia="Times New Roman" w:hAnsi="Times New Roman" w:cs="Times New Roman"/>
          <w:sz w:val="24"/>
          <w:szCs w:val="24"/>
          <w:lang w:eastAsia="zh-CN"/>
        </w:rPr>
        <w:t>Na temelju članka 31. stavka 2. Zakona o Vladi Republike Hrvatske (</w:t>
      </w:r>
      <w:r w:rsidR="005E3970" w:rsidRPr="00181723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="00641A8E" w:rsidRPr="00181723">
        <w:rPr>
          <w:rFonts w:ascii="Times New Roman" w:eastAsia="Times New Roman" w:hAnsi="Times New Roman" w:cs="Times New Roman"/>
          <w:sz w:val="24"/>
          <w:szCs w:val="24"/>
          <w:lang w:eastAsia="zh-CN"/>
        </w:rPr>
        <w:t>Narodne novine</w:t>
      </w:r>
      <w:r w:rsidR="005E3970" w:rsidRPr="00181723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="00641A8E" w:rsidRPr="00181723">
        <w:rPr>
          <w:rFonts w:ascii="Times New Roman" w:eastAsia="Times New Roman" w:hAnsi="Times New Roman" w:cs="Times New Roman"/>
          <w:sz w:val="24"/>
          <w:szCs w:val="24"/>
          <w:lang w:eastAsia="zh-CN"/>
        </w:rPr>
        <w:t>, br. 15</w:t>
      </w:r>
      <w:r w:rsidR="00F36CA9" w:rsidRPr="00181723">
        <w:rPr>
          <w:rFonts w:ascii="Times New Roman" w:eastAsia="Times New Roman" w:hAnsi="Times New Roman" w:cs="Times New Roman"/>
          <w:sz w:val="24"/>
          <w:szCs w:val="24"/>
          <w:lang w:eastAsia="zh-CN"/>
        </w:rPr>
        <w:t>0/11</w:t>
      </w:r>
      <w:r w:rsidR="005E3970" w:rsidRPr="0018172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F36CA9" w:rsidRPr="00181723">
        <w:rPr>
          <w:rFonts w:ascii="Times New Roman" w:eastAsia="Times New Roman" w:hAnsi="Times New Roman" w:cs="Times New Roman"/>
          <w:sz w:val="24"/>
          <w:szCs w:val="24"/>
          <w:lang w:eastAsia="zh-CN"/>
        </w:rPr>
        <w:t>, 119/14</w:t>
      </w:r>
      <w:r w:rsidR="005E3970" w:rsidRPr="0018172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F36CA9" w:rsidRPr="00181723">
        <w:rPr>
          <w:rFonts w:ascii="Times New Roman" w:eastAsia="Times New Roman" w:hAnsi="Times New Roman" w:cs="Times New Roman"/>
          <w:sz w:val="24"/>
          <w:szCs w:val="24"/>
          <w:lang w:eastAsia="zh-CN"/>
        </w:rPr>
        <w:t>, 93/16</w:t>
      </w:r>
      <w:r w:rsidR="005E3970" w:rsidRPr="0018172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F36CA9" w:rsidRPr="00181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116/18</w:t>
      </w:r>
      <w:r w:rsidR="005E3970" w:rsidRPr="0018172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F36CA9" w:rsidRPr="00181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</w:t>
      </w:r>
      <w:r w:rsidR="00641A8E" w:rsidRPr="00181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u vezi s člankom 3. stavkom 2. </w:t>
      </w:r>
      <w:r w:rsidR="00F36CA9" w:rsidRPr="00181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(e) </w:t>
      </w:r>
      <w:r w:rsidR="00641A8E" w:rsidRPr="00181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Uredbe Vijeća (EZ) br. 2012/2002 od 11. studenoga 2002. o osnivanju Fonda solidarnosti Europske unije (SL L 311, 14.11.2002.) kako je </w:t>
      </w:r>
      <w:r w:rsidR="00F46B38" w:rsidRPr="00181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posljednji put </w:t>
      </w:r>
      <w:r w:rsidR="00641A8E" w:rsidRPr="00181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izmijenjena </w:t>
      </w:r>
      <w:bookmarkStart w:id="2" w:name="_Hlk55909874"/>
      <w:r w:rsidR="00641A8E" w:rsidRPr="00181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Uredbom (EU) 2020/461 Europskog parlamenta i Vijeća od 30. ožujka 2020. o izmjeni Uredbe Vijeća (EZ) br. 2012/2002 </w:t>
      </w:r>
      <w:bookmarkStart w:id="3" w:name="_Hlk56058925"/>
      <w:r w:rsidR="00C96692" w:rsidRPr="00181723">
        <w:rPr>
          <w:rFonts w:ascii="Times New Roman" w:eastAsia="Times New Roman" w:hAnsi="Times New Roman" w:cs="Times New Roman"/>
          <w:sz w:val="24"/>
          <w:szCs w:val="24"/>
          <w:lang w:eastAsia="zh-CN"/>
        </w:rPr>
        <w:t>radi pružanja financijske pomoći državama članicama i zemljama koje pregovaraju o pristupanju Uniji ozbiljno pogođenima izvanrednim stanjem velikih razmjera u području javnog zdravlja</w:t>
      </w:r>
      <w:r w:rsidR="00641A8E" w:rsidRPr="00181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End w:id="3"/>
      <w:r w:rsidR="00641A8E" w:rsidRPr="00181723">
        <w:rPr>
          <w:rFonts w:ascii="Times New Roman" w:eastAsia="Times New Roman" w:hAnsi="Times New Roman" w:cs="Times New Roman"/>
          <w:sz w:val="24"/>
          <w:szCs w:val="24"/>
          <w:lang w:eastAsia="zh-CN"/>
        </w:rPr>
        <w:t>(SL L 99, 31.3.2020.)</w:t>
      </w:r>
      <w:r w:rsidR="00D9218B" w:rsidRPr="00181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bookmarkEnd w:id="2"/>
      <w:r w:rsidR="00641A8E" w:rsidRPr="00181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Vlada Republike Hrvatske je na sjednici održanoj</w:t>
      </w:r>
      <w:r w:rsidR="005E3970" w:rsidRPr="00181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5E3970" w:rsidRPr="0018172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="00263C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41A8E" w:rsidRPr="00181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donijela</w:t>
      </w:r>
    </w:p>
    <w:p w14:paraId="07CBFA43" w14:textId="77777777" w:rsidR="00641A8E" w:rsidRPr="00181723" w:rsidRDefault="00641A8E" w:rsidP="00E9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74C9D14" w14:textId="3C9BFFF7" w:rsidR="00641A8E" w:rsidRPr="00181723" w:rsidRDefault="00641A8E" w:rsidP="00E9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7B77C86" w14:textId="77777777" w:rsidR="00DD095E" w:rsidRPr="00181723" w:rsidRDefault="00DD095E" w:rsidP="00E9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132DFB6" w14:textId="77777777" w:rsidR="00641A8E" w:rsidRPr="00181723" w:rsidRDefault="00641A8E" w:rsidP="00E9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8172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D L U K U</w:t>
      </w:r>
    </w:p>
    <w:p w14:paraId="67BCFB9E" w14:textId="77777777" w:rsidR="00641A8E" w:rsidRPr="00181723" w:rsidRDefault="00641A8E" w:rsidP="00E9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7591DEF" w14:textId="77777777" w:rsidR="00C96692" w:rsidRPr="00181723" w:rsidRDefault="00251073" w:rsidP="00E931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81723">
        <w:rPr>
          <w:rFonts w:ascii="Times New Roman" w:hAnsi="Times New Roman" w:cs="Times New Roman"/>
          <w:b/>
          <w:sz w:val="24"/>
          <w:szCs w:val="24"/>
        </w:rPr>
        <w:t>o načinu raspodjele bespovratnih financijskih sredstava iz Fonda solidarnosti</w:t>
      </w:r>
    </w:p>
    <w:p w14:paraId="580DC692" w14:textId="40DE4040" w:rsidR="00251073" w:rsidRPr="00181723" w:rsidRDefault="00251073" w:rsidP="00E931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81723">
        <w:rPr>
          <w:rFonts w:ascii="Times New Roman" w:hAnsi="Times New Roman" w:cs="Times New Roman"/>
          <w:b/>
          <w:sz w:val="24"/>
          <w:szCs w:val="24"/>
        </w:rPr>
        <w:t xml:space="preserve">Europske unije odobrenih za </w:t>
      </w:r>
      <w:r w:rsidRPr="0018172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 xml:space="preserve">potporu hitnim mjerama protiv pandemije </w:t>
      </w:r>
      <w:r w:rsidRPr="001817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bolesti COVID-19 </w:t>
      </w:r>
      <w:r w:rsidRPr="00181723">
        <w:rPr>
          <w:rFonts w:ascii="Times New Roman" w:hAnsi="Times New Roman" w:cs="Times New Roman"/>
          <w:b/>
          <w:sz w:val="24"/>
          <w:szCs w:val="24"/>
        </w:rPr>
        <w:t>na području Republike Hrvatske, imenovanju</w:t>
      </w:r>
      <w:r w:rsidRPr="00181723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181723">
        <w:rPr>
          <w:rFonts w:ascii="Times New Roman" w:hAnsi="Times New Roman" w:cs="Times New Roman"/>
          <w:b/>
          <w:sz w:val="24"/>
          <w:szCs w:val="24"/>
        </w:rPr>
        <w:t xml:space="preserve">i određivanju zaduženja nacionalnog </w:t>
      </w:r>
      <w:r w:rsidR="00CF24D9" w:rsidRPr="00181723">
        <w:rPr>
          <w:rFonts w:ascii="Times New Roman" w:hAnsi="Times New Roman" w:cs="Times New Roman"/>
          <w:b/>
          <w:sz w:val="24"/>
          <w:szCs w:val="24"/>
        </w:rPr>
        <w:t xml:space="preserve">koordinacijskog tijela, tijela </w:t>
      </w:r>
      <w:r w:rsidRPr="00181723">
        <w:rPr>
          <w:rFonts w:ascii="Times New Roman" w:hAnsi="Times New Roman" w:cs="Times New Roman"/>
          <w:b/>
          <w:sz w:val="24"/>
          <w:szCs w:val="24"/>
        </w:rPr>
        <w:t>odgovorn</w:t>
      </w:r>
      <w:r w:rsidR="00CF24D9" w:rsidRPr="001817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og</w:t>
      </w:r>
      <w:r w:rsidRPr="001817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1723">
        <w:rPr>
          <w:rFonts w:ascii="Times New Roman" w:hAnsi="Times New Roman" w:cs="Times New Roman"/>
          <w:b/>
          <w:sz w:val="24"/>
          <w:szCs w:val="24"/>
        </w:rPr>
        <w:t>za provedbu financijskog doprinosa i neovisnog revizorskog tijela.</w:t>
      </w:r>
    </w:p>
    <w:p w14:paraId="54572430" w14:textId="6530F9B1" w:rsidR="00F84457" w:rsidRPr="00181723" w:rsidRDefault="00F84457" w:rsidP="00E931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2E7F36A" w14:textId="77777777" w:rsidR="00DD095E" w:rsidRPr="00181723" w:rsidRDefault="00DD095E" w:rsidP="00E931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9C00024" w14:textId="77777777" w:rsidR="00E93196" w:rsidRPr="00181723" w:rsidRDefault="00E93196" w:rsidP="00E931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387B7A4" w14:textId="77777777" w:rsidR="00641A8E" w:rsidRPr="00181723" w:rsidRDefault="00641A8E" w:rsidP="00E931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817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289CD7EF" w14:textId="77777777" w:rsidR="00641A8E" w:rsidRPr="00181723" w:rsidRDefault="00641A8E" w:rsidP="00E931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414BEFF" w14:textId="63AA89AB" w:rsidR="00641A8E" w:rsidRPr="00181723" w:rsidRDefault="00E93196" w:rsidP="00E931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172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8172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41A8E" w:rsidRPr="001817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Odlukom utvrđuje se način raspodjele bespovratnih financijskih sredstava iz Fonda solidarnosti Europske unije odobrenih </w:t>
      </w:r>
      <w:r w:rsidR="00251073" w:rsidRPr="00181723">
        <w:rPr>
          <w:rFonts w:ascii="Times New Roman" w:hAnsi="Times New Roman" w:cs="Times New Roman"/>
          <w:sz w:val="24"/>
          <w:szCs w:val="24"/>
        </w:rPr>
        <w:t xml:space="preserve">za </w:t>
      </w:r>
      <w:r w:rsidR="00251073" w:rsidRPr="0018172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r-HR"/>
        </w:rPr>
        <w:t xml:space="preserve">potporu hitnim mjerama protiv pandemije </w:t>
      </w:r>
      <w:r w:rsidR="00251073" w:rsidRPr="00181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bolesti COVID-19 </w:t>
      </w:r>
      <w:r w:rsidR="00251073" w:rsidRPr="00181723">
        <w:rPr>
          <w:rFonts w:ascii="Times New Roman" w:hAnsi="Times New Roman" w:cs="Times New Roman"/>
          <w:sz w:val="24"/>
          <w:szCs w:val="24"/>
        </w:rPr>
        <w:t>na području Republike Hrvatske</w:t>
      </w:r>
      <w:r w:rsidR="00251073" w:rsidRPr="001817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41A8E" w:rsidRPr="001817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iznosu </w:t>
      </w:r>
      <w:r w:rsidR="00641A8E" w:rsidRPr="0018172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 xml:space="preserve">od </w:t>
      </w:r>
      <w:r w:rsidR="00406FBD" w:rsidRPr="0018172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7.</w:t>
      </w:r>
      <w:r w:rsidR="00E11E3C" w:rsidRPr="0018172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618.</w:t>
      </w:r>
      <w:r w:rsidR="00F84457" w:rsidRPr="0018172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270 </w:t>
      </w:r>
      <w:r w:rsidR="00C96692" w:rsidRPr="00181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hr-HR"/>
        </w:rPr>
        <w:t>eura</w:t>
      </w:r>
      <w:r w:rsidR="00CF24D9" w:rsidRPr="0018172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 xml:space="preserve">, </w:t>
      </w:r>
      <w:r w:rsidR="00641A8E" w:rsidRPr="00181723">
        <w:rPr>
          <w:rFonts w:ascii="Times New Roman" w:eastAsia="Times New Roman" w:hAnsi="Times New Roman" w:cs="Times New Roman"/>
          <w:sz w:val="24"/>
          <w:szCs w:val="24"/>
          <w:lang w:eastAsia="hr-HR"/>
        </w:rPr>
        <w:t>tijel</w:t>
      </w:r>
      <w:r w:rsidR="002D2C09" w:rsidRPr="00181723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641A8E" w:rsidRPr="001817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odgovorn</w:t>
      </w:r>
      <w:r w:rsidR="002D2C09" w:rsidRPr="00181723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641A8E" w:rsidRPr="001817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koo</w:t>
      </w:r>
      <w:r w:rsidR="004B50FA" w:rsidRPr="001817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rdinaciju provedbe ove Odluke, </w:t>
      </w:r>
      <w:r w:rsidR="00641A8E" w:rsidRPr="00181723">
        <w:rPr>
          <w:rFonts w:ascii="Times New Roman" w:eastAsia="Times New Roman" w:hAnsi="Times New Roman" w:cs="Times New Roman"/>
          <w:sz w:val="24"/>
          <w:szCs w:val="24"/>
          <w:lang w:eastAsia="hr-HR"/>
        </w:rPr>
        <w:t>tijel</w:t>
      </w:r>
      <w:r w:rsidR="002D2C09" w:rsidRPr="00181723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641A8E" w:rsidRPr="001817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odgovorn</w:t>
      </w:r>
      <w:r w:rsidR="002D2C09" w:rsidRPr="001817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</w:t>
      </w:r>
      <w:r w:rsidR="00641A8E" w:rsidRPr="00181723">
        <w:rPr>
          <w:rFonts w:ascii="Times New Roman" w:eastAsia="Times New Roman" w:hAnsi="Times New Roman" w:cs="Times New Roman"/>
          <w:sz w:val="24"/>
          <w:szCs w:val="24"/>
          <w:lang w:eastAsia="hr-HR"/>
        </w:rPr>
        <w:t>za p</w:t>
      </w:r>
      <w:r w:rsidR="002D2C09" w:rsidRPr="001817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rovedbu financijskog doprinosa </w:t>
      </w:r>
      <w:r w:rsidR="00641A8E" w:rsidRPr="00181723">
        <w:rPr>
          <w:rFonts w:ascii="Times New Roman" w:eastAsia="Times New Roman" w:hAnsi="Times New Roman" w:cs="Times New Roman"/>
          <w:sz w:val="24"/>
          <w:szCs w:val="24"/>
          <w:lang w:eastAsia="hr-HR"/>
        </w:rPr>
        <w:t>i neovisno revizorsko tijelo te njihova zaduženja.</w:t>
      </w:r>
    </w:p>
    <w:p w14:paraId="4AF007F0" w14:textId="77777777" w:rsidR="00641A8E" w:rsidRPr="00181723" w:rsidRDefault="00641A8E" w:rsidP="00E931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56D7114" w14:textId="77777777" w:rsidR="00641A8E" w:rsidRPr="00181723" w:rsidRDefault="00641A8E" w:rsidP="00E931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817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029805E1" w14:textId="77777777" w:rsidR="00641A8E" w:rsidRPr="00181723" w:rsidRDefault="00641A8E" w:rsidP="00E931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D2634B9" w14:textId="26DB3034" w:rsidR="00641A8E" w:rsidRPr="00181723" w:rsidRDefault="00E93196" w:rsidP="00E93196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hr-HR"/>
        </w:rPr>
      </w:pPr>
      <w:r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ab/>
      </w:r>
      <w:r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ab/>
      </w:r>
      <w:r w:rsidR="00641A8E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 xml:space="preserve">Način raspodjele sredstava iz točke I. ove Odluke utvrđen je ovisno o </w:t>
      </w:r>
      <w:r w:rsidR="007A1DE4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 xml:space="preserve">važnosti i vrijednosti pojedine nabavne kategorije </w:t>
      </w:r>
      <w:r w:rsidR="00975DAF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>za borbu protiv bolesti COVID-19</w:t>
      </w:r>
      <w:r w:rsidR="00641A8E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 xml:space="preserve">, sukladno članku 3. stavku 2. </w:t>
      </w:r>
      <w:r w:rsidR="00F36CA9" w:rsidRPr="0018172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hr-HR"/>
        </w:rPr>
        <w:t xml:space="preserve">(e) </w:t>
      </w:r>
      <w:r w:rsidR="00E3270D" w:rsidRPr="00181723">
        <w:rPr>
          <w:rFonts w:ascii="Times New Roman" w:eastAsia="Times New Roman" w:hAnsi="Times New Roman" w:cs="Times New Roman"/>
          <w:sz w:val="24"/>
          <w:szCs w:val="24"/>
          <w:lang w:eastAsia="zh-CN"/>
        </w:rPr>
        <w:t>Uredbe Vijeća (EZ) br. 2012/2002 od 11. studenoga 2002. o osnivanju Fonda solidarnosti Europske unije (SL L 311, 14.11.2002.) kako je posljednji put izmijenjena Uredbom (EU) 2020/461 Europskog parlamenta i Vijeća od 30. ožujka 2020. o izmjeni Uredbe Vijeća (EZ) br. 2012/2002 radi pružanja financijske pomoći državama članicama i zemljama koje pregovaraju o pristupanju Uniji ozbiljno pogođenima izvanrednim stanjem velikih razmjera u području javnog zdravlja (SL L 99, 31.3.2020.)</w:t>
      </w:r>
      <w:r w:rsidR="000A3382" w:rsidRPr="00181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u daljnjem tekstu: Uredba Vijeća (EZ) br. 2012/2002</w:t>
      </w:r>
      <w:r w:rsidR="00E3270D" w:rsidRPr="0018172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D14882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 xml:space="preserve"> s </w:t>
      </w:r>
      <w:r w:rsidR="00641A8E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 xml:space="preserve">ciljem </w:t>
      </w:r>
      <w:r w:rsidR="0098427E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 xml:space="preserve">podmirenja dijela troškova </w:t>
      </w:r>
      <w:r w:rsidR="00EC4C07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>realiziranih u razdoblju od siječnja do kraja lipnja 2021.</w:t>
      </w:r>
      <w:r w:rsidR="00CF24D9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 xml:space="preserve"> </w:t>
      </w:r>
      <w:r w:rsidR="00EC4C07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 xml:space="preserve">za kupnju cjepiva </w:t>
      </w:r>
      <w:r w:rsidR="00E3270D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 xml:space="preserve">protiv bolesti </w:t>
      </w:r>
      <w:r w:rsidR="00EC4C07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 xml:space="preserve">COVID-19 (koja su dobila odobrenje za stavljanje u promet sukladno Uredbi (EZ) br. 726/2004), </w:t>
      </w:r>
      <w:r w:rsidR="00641A8E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>te je iskazan u Prilogu I. koji je sastavni dio ove Odluke.</w:t>
      </w:r>
    </w:p>
    <w:p w14:paraId="5DC16896" w14:textId="0A97DC0F" w:rsidR="00641A8E" w:rsidRPr="00181723" w:rsidRDefault="00641A8E" w:rsidP="00E93196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4"/>
          <w:szCs w:val="24"/>
          <w:lang w:eastAsia="hr-HR"/>
        </w:rPr>
      </w:pPr>
    </w:p>
    <w:p w14:paraId="273195F8" w14:textId="77777777" w:rsidR="00DD095E" w:rsidRPr="00181723" w:rsidRDefault="00DD095E" w:rsidP="00E93196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4"/>
          <w:szCs w:val="24"/>
          <w:lang w:eastAsia="hr-HR"/>
        </w:rPr>
      </w:pPr>
    </w:p>
    <w:p w14:paraId="40C27422" w14:textId="3771E381" w:rsidR="00641A8E" w:rsidRPr="00181723" w:rsidRDefault="00641A8E" w:rsidP="00E93196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4"/>
          <w:szCs w:val="24"/>
          <w:lang w:eastAsia="hr-HR"/>
        </w:rPr>
      </w:pPr>
      <w:r w:rsidRPr="00181723">
        <w:rPr>
          <w:rFonts w:ascii="Times New Roman" w:eastAsia="Microsoft Sans Serif" w:hAnsi="Times New Roman" w:cs="Times New Roman"/>
          <w:b/>
          <w:sz w:val="24"/>
          <w:szCs w:val="24"/>
          <w:lang w:eastAsia="hr-HR"/>
        </w:rPr>
        <w:t>III.</w:t>
      </w:r>
    </w:p>
    <w:p w14:paraId="7EEE2386" w14:textId="77777777" w:rsidR="00641A8E" w:rsidRPr="00181723" w:rsidRDefault="00641A8E" w:rsidP="00E93196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4"/>
          <w:szCs w:val="24"/>
          <w:lang w:eastAsia="hr-HR"/>
        </w:rPr>
      </w:pPr>
    </w:p>
    <w:p w14:paraId="10D5D075" w14:textId="1D3B7C99" w:rsidR="00641A8E" w:rsidRPr="00181723" w:rsidRDefault="00CD4170" w:rsidP="00CD4170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hr-HR"/>
        </w:rPr>
      </w:pPr>
      <w:r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ab/>
      </w:r>
      <w:r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ab/>
      </w:r>
      <w:r w:rsidR="00641A8E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 xml:space="preserve">Ministarstvo </w:t>
      </w:r>
      <w:r w:rsidR="00611BB7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>zdravstva</w:t>
      </w:r>
      <w:r w:rsidR="00641A8E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 xml:space="preserve"> određuje se </w:t>
      </w:r>
      <w:r w:rsidR="007C00C2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 xml:space="preserve">za </w:t>
      </w:r>
      <w:r w:rsidR="00641A8E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>nacionaln</w:t>
      </w:r>
      <w:r w:rsidR="007C00C2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>o</w:t>
      </w:r>
      <w:r w:rsidR="00641A8E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 xml:space="preserve"> koordinacijsk</w:t>
      </w:r>
      <w:r w:rsidR="007C00C2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>o</w:t>
      </w:r>
      <w:r w:rsidR="00641A8E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 xml:space="preserve"> tijelo za provedbu ove Odluke, </w:t>
      </w:r>
      <w:r w:rsidR="000C2AF0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>kako je navedeno u</w:t>
      </w:r>
      <w:r w:rsidR="00641A8E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 xml:space="preserve"> Prilogu II. koji je sastavni dio ove Odluke</w:t>
      </w:r>
      <w:r w:rsidR="00311821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>, sa zaduženjima koja su opisana u članku 5. stav</w:t>
      </w:r>
      <w:r w:rsidR="00DA5806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>cima</w:t>
      </w:r>
      <w:r w:rsidR="00311821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 xml:space="preserve"> 5</w:t>
      </w:r>
      <w:r w:rsidR="003B4630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>.</w:t>
      </w:r>
      <w:r w:rsidR="00311821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 xml:space="preserve"> i 6</w:t>
      </w:r>
      <w:r w:rsidR="003B4630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>.</w:t>
      </w:r>
      <w:r w:rsidR="00311821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 xml:space="preserve"> i članku 8.</w:t>
      </w:r>
      <w:r w:rsidR="00DA5806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 xml:space="preserve"> </w:t>
      </w:r>
      <w:r w:rsidR="00311821" w:rsidRPr="00181723">
        <w:rPr>
          <w:rFonts w:ascii="Times New Roman" w:eastAsia="Times New Roman" w:hAnsi="Times New Roman" w:cs="Times New Roman"/>
          <w:sz w:val="24"/>
          <w:szCs w:val="24"/>
          <w:lang w:eastAsia="zh-CN"/>
        </w:rPr>
        <w:t>Uredbe Vijeća (EZ) br. 2012/2002.</w:t>
      </w:r>
    </w:p>
    <w:p w14:paraId="75AAC6E2" w14:textId="77777777" w:rsidR="00641A8E" w:rsidRPr="00181723" w:rsidRDefault="00641A8E" w:rsidP="00E93196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hr-HR"/>
        </w:rPr>
      </w:pPr>
    </w:p>
    <w:p w14:paraId="339CB6A7" w14:textId="41D5116F" w:rsidR="00641A8E" w:rsidRPr="00181723" w:rsidRDefault="00CD4170" w:rsidP="00CD4170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hr-HR"/>
        </w:rPr>
      </w:pPr>
      <w:r w:rsidRPr="00181723">
        <w:rPr>
          <w:rFonts w:ascii="Times New Roman" w:hAnsi="Times New Roman" w:cs="Times New Roman"/>
          <w:sz w:val="24"/>
          <w:szCs w:val="24"/>
        </w:rPr>
        <w:tab/>
      </w:r>
      <w:r w:rsidRPr="00181723">
        <w:rPr>
          <w:rFonts w:ascii="Times New Roman" w:hAnsi="Times New Roman" w:cs="Times New Roman"/>
          <w:sz w:val="24"/>
          <w:szCs w:val="24"/>
        </w:rPr>
        <w:tab/>
      </w:r>
      <w:r w:rsidR="00026657" w:rsidRPr="00181723">
        <w:rPr>
          <w:rFonts w:ascii="Times New Roman" w:hAnsi="Times New Roman" w:cs="Times New Roman"/>
          <w:sz w:val="24"/>
          <w:szCs w:val="24"/>
        </w:rPr>
        <w:t xml:space="preserve">Hrvatski zavod </w:t>
      </w:r>
      <w:r w:rsidR="007B151E" w:rsidRPr="00181723">
        <w:rPr>
          <w:rFonts w:ascii="Times New Roman" w:hAnsi="Times New Roman" w:cs="Times New Roman"/>
          <w:sz w:val="24"/>
          <w:szCs w:val="24"/>
        </w:rPr>
        <w:t>za javno zdravstvo</w:t>
      </w:r>
      <w:r w:rsidR="00026657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 xml:space="preserve"> </w:t>
      </w:r>
      <w:r w:rsidR="00641A8E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>određuj</w:t>
      </w:r>
      <w:r w:rsidR="00026657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>e</w:t>
      </w:r>
      <w:r w:rsidR="00641A8E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 xml:space="preserve"> se kao tijel</w:t>
      </w:r>
      <w:r w:rsidR="00026657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>o</w:t>
      </w:r>
      <w:r w:rsidR="00641A8E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 xml:space="preserve"> odgovorn</w:t>
      </w:r>
      <w:r w:rsidR="00026657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>o</w:t>
      </w:r>
      <w:r w:rsidR="00641A8E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 xml:space="preserve"> za provedbu financijskog doprinosa, </w:t>
      </w:r>
      <w:bookmarkStart w:id="4" w:name="_Hlk55902169"/>
      <w:r w:rsidR="00641A8E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>prema zaduženjima iskazanim</w:t>
      </w:r>
      <w:r w:rsidR="000A3382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>a</w:t>
      </w:r>
      <w:r w:rsidR="00641A8E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 xml:space="preserve"> </w:t>
      </w:r>
      <w:bookmarkStart w:id="5" w:name="_Hlk55901843"/>
      <w:r w:rsidR="00641A8E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>u Prilogu II.</w:t>
      </w:r>
    </w:p>
    <w:bookmarkEnd w:id="4"/>
    <w:bookmarkEnd w:id="5"/>
    <w:p w14:paraId="1E17E389" w14:textId="77777777" w:rsidR="00641A8E" w:rsidRPr="00181723" w:rsidRDefault="00641A8E" w:rsidP="00E93196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hr-HR"/>
        </w:rPr>
      </w:pPr>
    </w:p>
    <w:p w14:paraId="575AAFEF" w14:textId="74D429D1" w:rsidR="00311821" w:rsidRPr="00181723" w:rsidRDefault="00641A8E" w:rsidP="00CD4170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hr-HR"/>
        </w:rPr>
      </w:pPr>
      <w:r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ab/>
      </w:r>
      <w:r w:rsidR="00CD4170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ab/>
      </w:r>
      <w:r w:rsidR="0009009C" w:rsidRPr="0018172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Samostalna služba za unutarnju reviziju </w:t>
      </w:r>
      <w:r w:rsidR="00F46B38" w:rsidRPr="0018172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Ministarstva </w:t>
      </w:r>
      <w:r w:rsidR="0009009C" w:rsidRPr="0018172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zdravstva </w:t>
      </w:r>
      <w:r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 xml:space="preserve">određuje se za neovisno revizorsko tijelo za provedbu ove Odluke, </w:t>
      </w:r>
      <w:r w:rsidR="00311821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 xml:space="preserve">kako je navedeno u </w:t>
      </w:r>
      <w:r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>Prilogu II</w:t>
      </w:r>
      <w:r w:rsidR="007C00C2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>.</w:t>
      </w:r>
      <w:r w:rsidR="00311821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 xml:space="preserve">, sa zaduženjima koja su opisana </w:t>
      </w:r>
      <w:r w:rsidR="0014587C">
        <w:rPr>
          <w:rFonts w:ascii="Times New Roman" w:eastAsia="Microsoft Sans Serif" w:hAnsi="Times New Roman" w:cs="Times New Roman"/>
          <w:sz w:val="24"/>
          <w:szCs w:val="24"/>
          <w:lang w:eastAsia="hr-HR"/>
        </w:rPr>
        <w:t xml:space="preserve">u </w:t>
      </w:r>
      <w:r w:rsidR="00311821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>članku 8. stavku 3</w:t>
      </w:r>
      <w:r w:rsidR="003B4630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>.</w:t>
      </w:r>
      <w:r w:rsidR="00311821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 xml:space="preserve"> </w:t>
      </w:r>
      <w:r w:rsidR="00311821" w:rsidRPr="00181723">
        <w:rPr>
          <w:rFonts w:ascii="Times New Roman" w:eastAsia="Times New Roman" w:hAnsi="Times New Roman" w:cs="Times New Roman"/>
          <w:sz w:val="24"/>
          <w:szCs w:val="24"/>
          <w:lang w:eastAsia="zh-CN"/>
        </w:rPr>
        <w:t>Ure</w:t>
      </w:r>
      <w:bookmarkStart w:id="6" w:name="_GoBack"/>
      <w:bookmarkEnd w:id="6"/>
      <w:r w:rsidR="00311821" w:rsidRPr="00181723">
        <w:rPr>
          <w:rFonts w:ascii="Times New Roman" w:eastAsia="Times New Roman" w:hAnsi="Times New Roman" w:cs="Times New Roman"/>
          <w:sz w:val="24"/>
          <w:szCs w:val="24"/>
          <w:lang w:eastAsia="zh-CN"/>
        </w:rPr>
        <w:t>dbe Vijeća (EZ) br. 2012/2002.</w:t>
      </w:r>
    </w:p>
    <w:p w14:paraId="078A724F" w14:textId="77777777" w:rsidR="00641A8E" w:rsidRPr="00181723" w:rsidRDefault="00641A8E" w:rsidP="00CD4170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4"/>
          <w:szCs w:val="24"/>
          <w:lang w:eastAsia="hr-HR"/>
        </w:rPr>
      </w:pPr>
    </w:p>
    <w:p w14:paraId="654FFB24" w14:textId="77777777" w:rsidR="00641A8E" w:rsidRPr="00181723" w:rsidRDefault="00641A8E" w:rsidP="00CD4170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4"/>
          <w:szCs w:val="24"/>
          <w:lang w:eastAsia="hr-HR"/>
        </w:rPr>
      </w:pPr>
      <w:r w:rsidRPr="00181723">
        <w:rPr>
          <w:rFonts w:ascii="Times New Roman" w:eastAsia="Microsoft Sans Serif" w:hAnsi="Times New Roman" w:cs="Times New Roman"/>
          <w:b/>
          <w:sz w:val="24"/>
          <w:szCs w:val="24"/>
          <w:lang w:eastAsia="hr-HR"/>
        </w:rPr>
        <w:t>IV.</w:t>
      </w:r>
    </w:p>
    <w:p w14:paraId="01EB7C3B" w14:textId="33772DE2" w:rsidR="005E3CD4" w:rsidRPr="004F784E" w:rsidRDefault="005E3CD4" w:rsidP="00CD4170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4"/>
          <w:szCs w:val="24"/>
          <w:lang w:eastAsia="hr-HR"/>
        </w:rPr>
      </w:pPr>
    </w:p>
    <w:p w14:paraId="25F5B6C4" w14:textId="79924D2C" w:rsidR="005E3CD4" w:rsidRPr="004F784E" w:rsidRDefault="00CD4170" w:rsidP="005A47B1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hr-HR"/>
        </w:rPr>
      </w:pPr>
      <w:r w:rsidRPr="004F784E">
        <w:rPr>
          <w:rFonts w:ascii="Times New Roman" w:eastAsia="Microsoft Sans Serif" w:hAnsi="Times New Roman" w:cs="Times New Roman"/>
          <w:sz w:val="24"/>
          <w:szCs w:val="24"/>
          <w:lang w:eastAsia="hr-HR"/>
        </w:rPr>
        <w:tab/>
      </w:r>
      <w:r w:rsidRPr="004F784E">
        <w:rPr>
          <w:rFonts w:ascii="Times New Roman" w:eastAsia="Microsoft Sans Serif" w:hAnsi="Times New Roman" w:cs="Times New Roman"/>
          <w:sz w:val="24"/>
          <w:szCs w:val="24"/>
          <w:lang w:eastAsia="hr-HR"/>
        </w:rPr>
        <w:tab/>
      </w:r>
      <w:r w:rsidR="00F234A0" w:rsidRPr="004F784E">
        <w:rPr>
          <w:rFonts w:ascii="Times New Roman" w:eastAsia="Microsoft Sans Serif" w:hAnsi="Times New Roman" w:cs="Times New Roman"/>
          <w:sz w:val="24"/>
          <w:szCs w:val="24"/>
          <w:lang w:eastAsia="hr-HR"/>
        </w:rPr>
        <w:t xml:space="preserve">Zadužuje se Hrvatski zavod za javno zdravstvo da po donošenju ove Odluke </w:t>
      </w:r>
      <w:r w:rsidR="005A47B1" w:rsidRPr="004F784E">
        <w:rPr>
          <w:rFonts w:ascii="Times New Roman" w:eastAsia="Microsoft Sans Serif" w:hAnsi="Times New Roman" w:cs="Times New Roman"/>
          <w:sz w:val="24"/>
          <w:szCs w:val="24"/>
          <w:lang w:eastAsia="hr-HR"/>
        </w:rPr>
        <w:t xml:space="preserve">izvrši povrat sredstava </w:t>
      </w:r>
      <w:r w:rsidR="0090654B" w:rsidRPr="004F784E">
        <w:rPr>
          <w:rFonts w:ascii="Times New Roman" w:eastAsia="Microsoft Sans Serif" w:hAnsi="Times New Roman" w:cs="Times New Roman"/>
          <w:sz w:val="24"/>
          <w:szCs w:val="24"/>
          <w:lang w:eastAsia="hr-HR"/>
        </w:rPr>
        <w:t xml:space="preserve">iz točke I. ove Odluke </w:t>
      </w:r>
      <w:r w:rsidR="005A47B1" w:rsidRPr="004F784E">
        <w:rPr>
          <w:rFonts w:ascii="Times New Roman" w:eastAsia="Microsoft Sans Serif" w:hAnsi="Times New Roman" w:cs="Times New Roman"/>
          <w:sz w:val="24"/>
          <w:szCs w:val="24"/>
          <w:lang w:eastAsia="hr-HR"/>
        </w:rPr>
        <w:t>utrošenih za nabavu cjepiva protiv bolesti COVID-19 prema Hrvatskom zavodu za zdravstveno osiguranje.</w:t>
      </w:r>
    </w:p>
    <w:p w14:paraId="60DB4837" w14:textId="77777777" w:rsidR="00F234A0" w:rsidRPr="004F784E" w:rsidRDefault="00F234A0" w:rsidP="00CD4170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hr-HR"/>
        </w:rPr>
      </w:pPr>
    </w:p>
    <w:p w14:paraId="0707F50B" w14:textId="020BF06D" w:rsidR="00641A8E" w:rsidRPr="00181723" w:rsidRDefault="00CD4170" w:rsidP="00CD4170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hr-HR"/>
        </w:rPr>
      </w:pPr>
      <w:r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ab/>
      </w:r>
      <w:r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ab/>
      </w:r>
      <w:r w:rsidR="00641A8E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 xml:space="preserve">Zadužuje se </w:t>
      </w:r>
      <w:r w:rsidR="00026657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 xml:space="preserve">Ministarstvo zdravstva </w:t>
      </w:r>
      <w:r w:rsidR="00641A8E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>da o donošenju ove Odluke izvijesti tijela iz točke III. stavaka 2. i 3. ove Odluke.</w:t>
      </w:r>
    </w:p>
    <w:p w14:paraId="57504B56" w14:textId="77777777" w:rsidR="00641A8E" w:rsidRPr="00181723" w:rsidRDefault="00641A8E" w:rsidP="00CD4170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  <w:lang w:eastAsia="hr-HR"/>
        </w:rPr>
      </w:pPr>
    </w:p>
    <w:p w14:paraId="3E66FFC1" w14:textId="77777777" w:rsidR="00641A8E" w:rsidRPr="00181723" w:rsidRDefault="00641A8E" w:rsidP="00CD41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817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14:paraId="106E5CF8" w14:textId="77777777" w:rsidR="00641A8E" w:rsidRPr="00181723" w:rsidRDefault="00641A8E" w:rsidP="00CD41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4F13F00" w14:textId="20A930EB" w:rsidR="00641A8E" w:rsidRPr="00181723" w:rsidRDefault="00CD4170" w:rsidP="00CD4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172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8172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41A8E" w:rsidRPr="001817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danom donošenja, a objavit će se u </w:t>
      </w:r>
      <w:r w:rsidRPr="00181723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641A8E" w:rsidRPr="00181723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Narodnim novinama</w:t>
      </w:r>
      <w:r w:rsidRPr="00181723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641A8E" w:rsidRPr="0018172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60AE9F2" w14:textId="77777777" w:rsidR="00641A8E" w:rsidRPr="00181723" w:rsidRDefault="00641A8E" w:rsidP="00E93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BBDC7FF" w14:textId="77777777" w:rsidR="00641A8E" w:rsidRPr="00181723" w:rsidRDefault="00641A8E" w:rsidP="00E93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AAE6EBB" w14:textId="77777777" w:rsidR="00641A8E" w:rsidRPr="00181723" w:rsidRDefault="00641A8E" w:rsidP="00E93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0DAE7C2" w14:textId="77777777" w:rsidR="00641A8E" w:rsidRPr="00181723" w:rsidRDefault="00641A8E" w:rsidP="00E93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1723">
        <w:rPr>
          <w:rFonts w:ascii="Times New Roman" w:eastAsia="Times New Roman" w:hAnsi="Times New Roman" w:cs="Times New Roman"/>
          <w:sz w:val="24"/>
          <w:szCs w:val="24"/>
          <w:lang w:eastAsia="zh-CN"/>
        </w:rPr>
        <w:t>KLASA:</w:t>
      </w:r>
      <w:r w:rsidRPr="0018172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08F9BF91" w14:textId="77777777" w:rsidR="00641A8E" w:rsidRPr="00181723" w:rsidRDefault="00641A8E" w:rsidP="00E93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1723">
        <w:rPr>
          <w:rFonts w:ascii="Times New Roman" w:eastAsia="Times New Roman" w:hAnsi="Times New Roman" w:cs="Times New Roman"/>
          <w:sz w:val="24"/>
          <w:szCs w:val="24"/>
          <w:lang w:eastAsia="zh-CN"/>
        </w:rPr>
        <w:t>URBROJ:</w:t>
      </w:r>
      <w:r w:rsidRPr="0018172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7036D917" w14:textId="77777777" w:rsidR="00641A8E" w:rsidRPr="00181723" w:rsidRDefault="00641A8E" w:rsidP="00E93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3334923" w14:textId="77777777" w:rsidR="00641A8E" w:rsidRPr="00181723" w:rsidRDefault="00641A8E" w:rsidP="00E93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1723">
        <w:rPr>
          <w:rFonts w:ascii="Times New Roman" w:eastAsia="Times New Roman" w:hAnsi="Times New Roman" w:cs="Times New Roman"/>
          <w:sz w:val="24"/>
          <w:szCs w:val="24"/>
          <w:lang w:eastAsia="zh-CN"/>
        </w:rPr>
        <w:t>Zagreb,</w:t>
      </w:r>
      <w:r w:rsidRPr="0018172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618967E7" w14:textId="77777777" w:rsidR="00641A8E" w:rsidRPr="00181723" w:rsidRDefault="00641A8E" w:rsidP="00E93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F63FEDB" w14:textId="77777777" w:rsidR="00641A8E" w:rsidRPr="00181723" w:rsidRDefault="00641A8E" w:rsidP="00E93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A3504A7" w14:textId="77777777" w:rsidR="00641A8E" w:rsidRPr="00181723" w:rsidRDefault="00641A8E" w:rsidP="00E93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F00667E" w14:textId="15C664BE" w:rsidR="00641A8E" w:rsidRPr="00181723" w:rsidRDefault="00CD4170" w:rsidP="00CD417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172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641A8E" w:rsidRPr="00181723">
        <w:rPr>
          <w:rFonts w:ascii="Times New Roman" w:eastAsia="Times New Roman" w:hAnsi="Times New Roman" w:cs="Times New Roman"/>
          <w:sz w:val="24"/>
          <w:szCs w:val="24"/>
          <w:lang w:eastAsia="zh-CN"/>
        </w:rPr>
        <w:t>PREDSJEDNIK</w:t>
      </w:r>
    </w:p>
    <w:p w14:paraId="1D68B1DD" w14:textId="77777777" w:rsidR="00641A8E" w:rsidRPr="00181723" w:rsidRDefault="00641A8E" w:rsidP="00CD417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47C26B4" w14:textId="77777777" w:rsidR="00641A8E" w:rsidRPr="00181723" w:rsidRDefault="00641A8E" w:rsidP="00CD417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9E5A2CE" w14:textId="7713776E" w:rsidR="00641A8E" w:rsidRPr="00181723" w:rsidRDefault="00CD4170" w:rsidP="00CD417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172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641A8E" w:rsidRPr="00181723">
        <w:rPr>
          <w:rFonts w:ascii="Times New Roman" w:eastAsia="Times New Roman" w:hAnsi="Times New Roman" w:cs="Times New Roman"/>
          <w:sz w:val="24"/>
          <w:szCs w:val="24"/>
          <w:lang w:eastAsia="zh-CN"/>
        </w:rPr>
        <w:t>mr. sc. Andrej Plenković</w:t>
      </w:r>
    </w:p>
    <w:p w14:paraId="469A7A40" w14:textId="1A939D07" w:rsidR="006F4C83" w:rsidRPr="00181723" w:rsidRDefault="006F4C83" w:rsidP="00E9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1723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14:paraId="6B4F24FF" w14:textId="77777777" w:rsidR="00927EB7" w:rsidRPr="00181723" w:rsidRDefault="00927EB7" w:rsidP="00314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83EEA6" w14:textId="7DACDAB4" w:rsidR="0033602A" w:rsidRPr="00181723" w:rsidRDefault="0033602A" w:rsidP="00314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723">
        <w:rPr>
          <w:rFonts w:ascii="Times New Roman" w:hAnsi="Times New Roman" w:cs="Times New Roman"/>
          <w:b/>
          <w:sz w:val="24"/>
          <w:szCs w:val="24"/>
        </w:rPr>
        <w:t>Prilog I.</w:t>
      </w:r>
    </w:p>
    <w:p w14:paraId="61128D4D" w14:textId="7A8C3B54" w:rsidR="00314A42" w:rsidRPr="00181723" w:rsidRDefault="00314A42" w:rsidP="00314A42">
      <w:pPr>
        <w:pStyle w:val="Point0number"/>
        <w:numPr>
          <w:ilvl w:val="0"/>
          <w:numId w:val="0"/>
        </w:numPr>
        <w:spacing w:before="0" w:after="0"/>
        <w:rPr>
          <w:b/>
          <w:szCs w:val="24"/>
          <w:lang w:val="hr-HR"/>
        </w:rPr>
      </w:pPr>
    </w:p>
    <w:p w14:paraId="70CCF275" w14:textId="77777777" w:rsidR="00927EB7" w:rsidRPr="00181723" w:rsidRDefault="00927EB7" w:rsidP="00314A42">
      <w:pPr>
        <w:pStyle w:val="Point0number"/>
        <w:numPr>
          <w:ilvl w:val="0"/>
          <w:numId w:val="0"/>
        </w:numPr>
        <w:spacing w:before="0" w:after="0"/>
        <w:rPr>
          <w:b/>
          <w:szCs w:val="24"/>
          <w:lang w:val="hr-HR"/>
        </w:rPr>
      </w:pPr>
    </w:p>
    <w:p w14:paraId="12674DF8" w14:textId="2FAB7D02" w:rsidR="0033602A" w:rsidRPr="00181723" w:rsidRDefault="0033602A" w:rsidP="00314A42">
      <w:pPr>
        <w:pStyle w:val="Point0number"/>
        <w:numPr>
          <w:ilvl w:val="0"/>
          <w:numId w:val="0"/>
        </w:numPr>
        <w:spacing w:before="0" w:after="0"/>
        <w:rPr>
          <w:b/>
          <w:szCs w:val="24"/>
          <w:lang w:val="hr-HR"/>
        </w:rPr>
      </w:pPr>
      <w:r w:rsidRPr="00181723">
        <w:rPr>
          <w:b/>
          <w:szCs w:val="24"/>
          <w:lang w:val="hr-HR"/>
        </w:rPr>
        <w:t>Vrsta hitnih operacija i operacija oporavka od ključne važnosti u skladu s člankom</w:t>
      </w:r>
      <w:r w:rsidR="00314A42" w:rsidRPr="00181723">
        <w:rPr>
          <w:b/>
          <w:szCs w:val="24"/>
          <w:lang w:val="hr-HR"/>
        </w:rPr>
        <w:t xml:space="preserve"> </w:t>
      </w:r>
      <w:r w:rsidRPr="00181723">
        <w:rPr>
          <w:b/>
          <w:szCs w:val="24"/>
          <w:lang w:val="hr-HR"/>
        </w:rPr>
        <w:t>3. stavkom</w:t>
      </w:r>
      <w:r w:rsidR="00314A42" w:rsidRPr="00181723">
        <w:rPr>
          <w:b/>
          <w:szCs w:val="24"/>
          <w:lang w:val="hr-HR"/>
        </w:rPr>
        <w:t xml:space="preserve"> </w:t>
      </w:r>
      <w:r w:rsidRPr="00181723">
        <w:rPr>
          <w:b/>
          <w:szCs w:val="24"/>
          <w:lang w:val="hr-HR"/>
        </w:rPr>
        <w:t>2. (</w:t>
      </w:r>
      <w:r w:rsidR="00314A42" w:rsidRPr="00181723">
        <w:rPr>
          <w:b/>
          <w:szCs w:val="24"/>
          <w:lang w:val="hr-HR"/>
        </w:rPr>
        <w:t>e</w:t>
      </w:r>
      <w:r w:rsidRPr="00181723">
        <w:rPr>
          <w:b/>
          <w:szCs w:val="24"/>
          <w:lang w:val="hr-HR"/>
        </w:rPr>
        <w:t>) Uredbe (EZ) br.</w:t>
      </w:r>
      <w:r w:rsidR="00314A42" w:rsidRPr="00181723">
        <w:rPr>
          <w:b/>
          <w:szCs w:val="24"/>
          <w:lang w:val="hr-HR"/>
        </w:rPr>
        <w:t xml:space="preserve"> </w:t>
      </w:r>
      <w:r w:rsidRPr="00181723">
        <w:rPr>
          <w:b/>
          <w:szCs w:val="24"/>
          <w:lang w:val="hr-HR"/>
        </w:rPr>
        <w:t>2012/2002 predviđenih za dopri</w:t>
      </w:r>
      <w:r w:rsidR="00314A42" w:rsidRPr="00181723">
        <w:rPr>
          <w:b/>
          <w:szCs w:val="24"/>
          <w:lang w:val="hr-HR"/>
        </w:rPr>
        <w:t>nos iz Fonda solidarnosti EU-a:</w:t>
      </w:r>
    </w:p>
    <w:p w14:paraId="2026D9A5" w14:textId="77777777" w:rsidR="0033602A" w:rsidRPr="00181723" w:rsidRDefault="0033602A" w:rsidP="00314A42">
      <w:pPr>
        <w:pStyle w:val="Point0number"/>
        <w:numPr>
          <w:ilvl w:val="0"/>
          <w:numId w:val="0"/>
        </w:numPr>
        <w:spacing w:before="0" w:after="0"/>
        <w:rPr>
          <w:b/>
          <w:szCs w:val="24"/>
          <w:lang w:val="hr-HR"/>
        </w:rPr>
      </w:pPr>
    </w:p>
    <w:p w14:paraId="0D784B69" w14:textId="79578526" w:rsidR="0033602A" w:rsidRPr="00181723" w:rsidRDefault="00052A3D" w:rsidP="00052A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81723">
        <w:rPr>
          <w:rFonts w:ascii="Times New Roman" w:hAnsi="Times New Roman" w:cs="Times New Roman"/>
          <w:sz w:val="24"/>
          <w:szCs w:val="24"/>
        </w:rPr>
        <w:t>(1)</w:t>
      </w:r>
      <w:r w:rsidRPr="00181723">
        <w:rPr>
          <w:rFonts w:ascii="Times New Roman" w:hAnsi="Times New Roman" w:cs="Times New Roman"/>
          <w:sz w:val="24"/>
          <w:szCs w:val="24"/>
        </w:rPr>
        <w:tab/>
      </w:r>
      <w:r w:rsidR="0033602A" w:rsidRPr="00181723">
        <w:rPr>
          <w:rFonts w:ascii="Times New Roman" w:hAnsi="Times New Roman" w:cs="Times New Roman"/>
          <w:sz w:val="24"/>
          <w:szCs w:val="24"/>
        </w:rPr>
        <w:t>Kupnja i primjena cjepiva. (</w:t>
      </w:r>
      <w:r w:rsidR="0033602A" w:rsidRPr="00181723">
        <w:rPr>
          <w:rFonts w:ascii="Times New Roman" w:hAnsi="Times New Roman" w:cs="Times New Roman"/>
          <w:i/>
          <w:sz w:val="24"/>
          <w:szCs w:val="24"/>
        </w:rPr>
        <w:t>Jedina cjepiva koja ispunjavaju uvjete za potporu u okviru EUSF-a su ona (COVID-19) cjepiva koja su dobila odobrenje za stavljanje u promet sukladno Uredbi (EZ) br. 726/2004</w:t>
      </w:r>
      <w:r w:rsidR="0033602A" w:rsidRPr="00181723">
        <w:rPr>
          <w:rFonts w:ascii="Times New Roman" w:hAnsi="Times New Roman" w:cs="Times New Roman"/>
          <w:sz w:val="24"/>
          <w:szCs w:val="24"/>
        </w:rPr>
        <w:t>):</w:t>
      </w:r>
    </w:p>
    <w:p w14:paraId="1D98BEA9" w14:textId="77777777" w:rsidR="00314A42" w:rsidRPr="00181723" w:rsidRDefault="00314A42" w:rsidP="00314A42">
      <w:pPr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eastAsia="hr-HR"/>
        </w:rPr>
      </w:pPr>
    </w:p>
    <w:p w14:paraId="5AF1C506" w14:textId="5901688A" w:rsidR="0033602A" w:rsidRPr="00181723" w:rsidRDefault="007F2C55" w:rsidP="007F2C55">
      <w:pPr>
        <w:spacing w:after="0" w:line="240" w:lineRule="auto"/>
        <w:ind w:left="709" w:hanging="709"/>
        <w:jc w:val="both"/>
        <w:rPr>
          <w:rFonts w:ascii="Times New Roman" w:eastAsia="Microsoft Sans Serif" w:hAnsi="Times New Roman" w:cs="Times New Roman"/>
          <w:sz w:val="24"/>
          <w:szCs w:val="24"/>
          <w:lang w:eastAsia="hr-HR"/>
        </w:rPr>
      </w:pPr>
      <w:r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>1.</w:t>
      </w:r>
      <w:r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ab/>
      </w:r>
      <w:r w:rsidR="0033602A" w:rsidRPr="00181723">
        <w:rPr>
          <w:rFonts w:ascii="Times New Roman" w:eastAsia="Microsoft Sans Serif" w:hAnsi="Times New Roman" w:cs="Times New Roman"/>
          <w:sz w:val="24"/>
          <w:szCs w:val="24"/>
          <w:lang w:eastAsia="hr-HR"/>
        </w:rPr>
        <w:t>Kupnja cjepiva protiv COVID-19 koja su dobila odobrenje za stavljanje u promet sukladno Uredbi (EZ) br. 726/2004</w:t>
      </w:r>
      <w:r w:rsidR="003E7356">
        <w:rPr>
          <w:rFonts w:ascii="Times New Roman" w:eastAsia="Microsoft Sans Serif" w:hAnsi="Times New Roman" w:cs="Times New Roman"/>
          <w:sz w:val="24"/>
          <w:szCs w:val="24"/>
          <w:lang w:eastAsia="hr-HR"/>
        </w:rPr>
        <w:t>.</w:t>
      </w:r>
    </w:p>
    <w:p w14:paraId="4E9FA338" w14:textId="77777777" w:rsidR="00314A42" w:rsidRPr="00181723" w:rsidRDefault="00314A42" w:rsidP="00314A42">
      <w:pPr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eastAsia="hr-HR"/>
        </w:rPr>
      </w:pPr>
    </w:p>
    <w:p w14:paraId="082054C5" w14:textId="33BBF07B" w:rsidR="0033602A" w:rsidRPr="00181723" w:rsidRDefault="007F2C55" w:rsidP="007F2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</w:pPr>
      <w:r w:rsidRPr="00181723">
        <w:rPr>
          <w:rFonts w:ascii="Times New Roman" w:hAnsi="Times New Roman" w:cs="Times New Roman"/>
          <w:sz w:val="24"/>
          <w:szCs w:val="24"/>
        </w:rPr>
        <w:tab/>
      </w:r>
      <w:r w:rsidR="0033602A" w:rsidRPr="00181723">
        <w:rPr>
          <w:rFonts w:ascii="Times New Roman" w:hAnsi="Times New Roman" w:cs="Times New Roman"/>
          <w:sz w:val="24"/>
          <w:szCs w:val="24"/>
        </w:rPr>
        <w:t xml:space="preserve">Predviđen trošak: </w:t>
      </w:r>
      <w:r w:rsidRPr="0018172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7.</w:t>
      </w:r>
      <w:r w:rsidR="0033602A" w:rsidRPr="0018172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618.270 </w:t>
      </w:r>
      <w:r w:rsidRPr="00181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hr-HR"/>
        </w:rPr>
        <w:t>eura</w:t>
      </w:r>
      <w:r w:rsidR="0033602A" w:rsidRPr="0018172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.</w:t>
      </w:r>
    </w:p>
    <w:p w14:paraId="4C055FA5" w14:textId="0533294B" w:rsidR="007D445E" w:rsidRPr="00181723" w:rsidRDefault="007D445E" w:rsidP="007F2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</w:pPr>
    </w:p>
    <w:p w14:paraId="16C3C863" w14:textId="19AD2B9F" w:rsidR="00927EB7" w:rsidRPr="00181723" w:rsidRDefault="00927EB7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</w:pPr>
      <w:r w:rsidRPr="0018172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br w:type="page"/>
      </w:r>
    </w:p>
    <w:p w14:paraId="2F724F97" w14:textId="77777777" w:rsidR="007D445E" w:rsidRPr="00181723" w:rsidRDefault="007D445E" w:rsidP="007F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98EEC" w14:textId="4F642C32" w:rsidR="0033602A" w:rsidRPr="00181723" w:rsidRDefault="0033602A" w:rsidP="007D4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723">
        <w:rPr>
          <w:rFonts w:ascii="Times New Roman" w:hAnsi="Times New Roman" w:cs="Times New Roman"/>
          <w:b/>
          <w:sz w:val="24"/>
          <w:szCs w:val="24"/>
        </w:rPr>
        <w:t>Prilog II.</w:t>
      </w:r>
    </w:p>
    <w:p w14:paraId="510059EC" w14:textId="22DCF431" w:rsidR="007D445E" w:rsidRPr="00181723" w:rsidRDefault="007D445E" w:rsidP="007D4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90C96E" w14:textId="77777777" w:rsidR="00927EB7" w:rsidRPr="00181723" w:rsidRDefault="00927EB7" w:rsidP="007D4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CCBC90" w14:textId="77777777" w:rsidR="0033602A" w:rsidRPr="00181723" w:rsidRDefault="0033602A" w:rsidP="007D445E">
      <w:pPr>
        <w:pStyle w:val="Heading1"/>
        <w:tabs>
          <w:tab w:val="num" w:pos="720"/>
        </w:tabs>
        <w:spacing w:before="0" w:after="0"/>
        <w:ind w:left="720" w:hanging="720"/>
        <w:rPr>
          <w:szCs w:val="24"/>
          <w:lang w:val="hr-HR"/>
        </w:rPr>
      </w:pPr>
      <w:r w:rsidRPr="00181723">
        <w:rPr>
          <w:szCs w:val="24"/>
          <w:lang w:val="hr-HR"/>
        </w:rPr>
        <w:t>TIJELO ODGOVORNO ZA KOORDINACIJU PROVEDBE:</w:t>
      </w:r>
    </w:p>
    <w:p w14:paraId="206378C9" w14:textId="77777777" w:rsidR="00927EB7" w:rsidRPr="00181723" w:rsidRDefault="00927EB7" w:rsidP="007D445E">
      <w:pPr>
        <w:pStyle w:val="Text1"/>
        <w:tabs>
          <w:tab w:val="left" w:pos="1680"/>
        </w:tabs>
        <w:spacing w:before="0" w:after="0"/>
        <w:ind w:left="1680" w:hanging="960"/>
        <w:jc w:val="left"/>
        <w:rPr>
          <w:b/>
          <w:szCs w:val="24"/>
          <w:lang w:val="hr-HR"/>
        </w:rPr>
      </w:pPr>
    </w:p>
    <w:p w14:paraId="2B6ACF6F" w14:textId="564B4358" w:rsidR="0033602A" w:rsidRPr="00181723" w:rsidRDefault="0033602A" w:rsidP="007D445E">
      <w:pPr>
        <w:pStyle w:val="Text1"/>
        <w:tabs>
          <w:tab w:val="left" w:pos="1680"/>
        </w:tabs>
        <w:spacing w:before="0" w:after="0"/>
        <w:ind w:left="1680" w:hanging="960"/>
        <w:jc w:val="left"/>
        <w:rPr>
          <w:b/>
          <w:szCs w:val="24"/>
          <w:lang w:val="hr-HR"/>
        </w:rPr>
      </w:pPr>
      <w:r w:rsidRPr="00181723">
        <w:rPr>
          <w:b/>
          <w:szCs w:val="24"/>
          <w:lang w:val="hr-HR"/>
        </w:rPr>
        <w:t>Naziv: Ministarstvo zdravstva</w:t>
      </w:r>
    </w:p>
    <w:p w14:paraId="7D820D5B" w14:textId="0F0F26C8" w:rsidR="005E3CD4" w:rsidRPr="00181723" w:rsidRDefault="0033602A" w:rsidP="007D445E">
      <w:pPr>
        <w:pStyle w:val="Heading3"/>
        <w:numPr>
          <w:ilvl w:val="0"/>
          <w:numId w:val="0"/>
        </w:numPr>
        <w:tabs>
          <w:tab w:val="left" w:pos="1680"/>
        </w:tabs>
        <w:spacing w:before="0" w:after="0"/>
        <w:ind w:left="720"/>
        <w:jc w:val="left"/>
        <w:rPr>
          <w:i w:val="0"/>
          <w:szCs w:val="24"/>
          <w:lang w:val="hr-HR"/>
        </w:rPr>
      </w:pPr>
      <w:r w:rsidRPr="00181723">
        <w:rPr>
          <w:i w:val="0"/>
          <w:szCs w:val="24"/>
          <w:lang w:val="hr-HR"/>
        </w:rPr>
        <w:t xml:space="preserve">Adresa: Ksaver 200a, </w:t>
      </w:r>
      <w:r w:rsidR="00927EB7" w:rsidRPr="00181723">
        <w:rPr>
          <w:i w:val="0"/>
          <w:szCs w:val="24"/>
          <w:lang w:val="hr-HR"/>
        </w:rPr>
        <w:t xml:space="preserve">10 000 </w:t>
      </w:r>
      <w:r w:rsidRPr="00181723">
        <w:rPr>
          <w:i w:val="0"/>
          <w:szCs w:val="24"/>
          <w:lang w:val="hr-HR"/>
        </w:rPr>
        <w:t>Zagreb</w:t>
      </w:r>
    </w:p>
    <w:p w14:paraId="761851D5" w14:textId="77777777" w:rsidR="005E3CD4" w:rsidRPr="00181723" w:rsidRDefault="005E3CD4" w:rsidP="007D445E">
      <w:pPr>
        <w:pStyle w:val="Text1"/>
        <w:spacing w:before="0" w:after="0"/>
        <w:ind w:left="0"/>
        <w:rPr>
          <w:i/>
          <w:szCs w:val="24"/>
          <w:lang w:val="hr-HR"/>
        </w:rPr>
      </w:pPr>
    </w:p>
    <w:p w14:paraId="3445F972" w14:textId="77777777" w:rsidR="0033602A" w:rsidRPr="00181723" w:rsidRDefault="0033602A" w:rsidP="007D445E">
      <w:pPr>
        <w:pStyle w:val="Heading1"/>
        <w:tabs>
          <w:tab w:val="num" w:pos="720"/>
        </w:tabs>
        <w:spacing w:before="0" w:after="0"/>
        <w:ind w:left="720" w:hanging="720"/>
        <w:rPr>
          <w:szCs w:val="24"/>
          <w:lang w:val="hr-HR"/>
        </w:rPr>
      </w:pPr>
      <w:r w:rsidRPr="00181723">
        <w:rPr>
          <w:szCs w:val="24"/>
          <w:lang w:val="hr-HR"/>
        </w:rPr>
        <w:t>TIJELO ODGOVORNO ZA PROVEDBU FINANCIJSKOG DOPRINOSA:</w:t>
      </w:r>
    </w:p>
    <w:p w14:paraId="2E0419E2" w14:textId="77777777" w:rsidR="00927EB7" w:rsidRPr="00181723" w:rsidRDefault="00927EB7" w:rsidP="007D445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B7F4FF2" w14:textId="534F8DEA" w:rsidR="0033602A" w:rsidRPr="00181723" w:rsidRDefault="0033602A" w:rsidP="007D445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81723">
        <w:rPr>
          <w:rFonts w:ascii="Times New Roman" w:hAnsi="Times New Roman" w:cs="Times New Roman"/>
          <w:b/>
          <w:sz w:val="24"/>
          <w:szCs w:val="24"/>
        </w:rPr>
        <w:t xml:space="preserve">Naziv: Hrvatski zavod za </w:t>
      </w:r>
      <w:r w:rsidR="00926E6D" w:rsidRPr="00181723">
        <w:rPr>
          <w:rFonts w:ascii="Times New Roman" w:hAnsi="Times New Roman" w:cs="Times New Roman"/>
          <w:b/>
          <w:sz w:val="24"/>
          <w:szCs w:val="24"/>
        </w:rPr>
        <w:t>javno zdravstvo</w:t>
      </w:r>
    </w:p>
    <w:p w14:paraId="5E2AE655" w14:textId="12AF2BE8" w:rsidR="0033602A" w:rsidRPr="00181723" w:rsidRDefault="0033602A" w:rsidP="007D445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81723">
        <w:rPr>
          <w:rFonts w:ascii="Times New Roman" w:hAnsi="Times New Roman" w:cs="Times New Roman"/>
          <w:sz w:val="24"/>
          <w:szCs w:val="24"/>
        </w:rPr>
        <w:t xml:space="preserve">Adresa: </w:t>
      </w:r>
      <w:proofErr w:type="spellStart"/>
      <w:r w:rsidR="00926E6D" w:rsidRPr="001817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Rockefellerova</w:t>
      </w:r>
      <w:proofErr w:type="spellEnd"/>
      <w:r w:rsidR="00926E6D" w:rsidRPr="001817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ulica 7</w:t>
      </w:r>
      <w:r w:rsidRPr="00181723">
        <w:rPr>
          <w:rFonts w:ascii="Times New Roman" w:hAnsi="Times New Roman" w:cs="Times New Roman"/>
          <w:sz w:val="24"/>
          <w:szCs w:val="24"/>
        </w:rPr>
        <w:t xml:space="preserve">, </w:t>
      </w:r>
      <w:r w:rsidR="00927EB7" w:rsidRPr="00181723">
        <w:rPr>
          <w:rFonts w:ascii="Times New Roman" w:hAnsi="Times New Roman" w:cs="Times New Roman"/>
          <w:sz w:val="24"/>
          <w:szCs w:val="24"/>
        </w:rPr>
        <w:t xml:space="preserve">10 000 </w:t>
      </w:r>
      <w:r w:rsidRPr="00181723">
        <w:rPr>
          <w:rFonts w:ascii="Times New Roman" w:hAnsi="Times New Roman" w:cs="Times New Roman"/>
          <w:sz w:val="24"/>
          <w:szCs w:val="24"/>
        </w:rPr>
        <w:t>Zagreb</w:t>
      </w:r>
    </w:p>
    <w:p w14:paraId="45902124" w14:textId="77777777" w:rsidR="00927EB7" w:rsidRPr="00181723" w:rsidRDefault="00927EB7" w:rsidP="007D445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7" w:name="_Hlk55916282"/>
    </w:p>
    <w:p w14:paraId="2ED3289E" w14:textId="78AAA530" w:rsidR="0033602A" w:rsidRPr="00181723" w:rsidRDefault="0033602A" w:rsidP="007D445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81723">
        <w:rPr>
          <w:rFonts w:ascii="Times New Roman" w:hAnsi="Times New Roman" w:cs="Times New Roman"/>
          <w:sz w:val="24"/>
          <w:szCs w:val="24"/>
        </w:rPr>
        <w:t>Vrste operacije pod odgovornošću:</w:t>
      </w:r>
    </w:p>
    <w:bookmarkEnd w:id="7"/>
    <w:p w14:paraId="4C716DB2" w14:textId="77777777" w:rsidR="00927EB7" w:rsidRPr="00181723" w:rsidRDefault="00927EB7" w:rsidP="007D445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F46A173" w14:textId="4E1D5E0A" w:rsidR="005E3CD4" w:rsidRPr="00181723" w:rsidRDefault="0033602A" w:rsidP="007D445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81723">
        <w:rPr>
          <w:rFonts w:ascii="Times New Roman" w:hAnsi="Times New Roman" w:cs="Times New Roman"/>
          <w:sz w:val="24"/>
          <w:szCs w:val="24"/>
        </w:rPr>
        <w:t>Kupnja cjepiva COVID-19 (koja su dobila odobrenje za stavljanje u promet sukladno Uredbi (EZ) br. 726/2004)</w:t>
      </w:r>
      <w:r w:rsidR="003E7356">
        <w:rPr>
          <w:rFonts w:ascii="Times New Roman" w:hAnsi="Times New Roman" w:cs="Times New Roman"/>
          <w:sz w:val="24"/>
          <w:szCs w:val="24"/>
        </w:rPr>
        <w:t>.</w:t>
      </w:r>
    </w:p>
    <w:p w14:paraId="6E2C0F69" w14:textId="77777777" w:rsidR="00927EB7" w:rsidRPr="00181723" w:rsidRDefault="00927EB7" w:rsidP="007D445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F4DBBA8" w14:textId="2B581413" w:rsidR="0033602A" w:rsidRPr="00181723" w:rsidRDefault="0033602A" w:rsidP="007D445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81723">
        <w:rPr>
          <w:rFonts w:ascii="Times New Roman" w:hAnsi="Times New Roman" w:cs="Times New Roman"/>
          <w:sz w:val="24"/>
          <w:szCs w:val="24"/>
        </w:rPr>
        <w:t xml:space="preserve">Regija: Republika Hrvatska </w:t>
      </w:r>
    </w:p>
    <w:p w14:paraId="6D06EA27" w14:textId="77777777" w:rsidR="00927EB7" w:rsidRPr="00181723" w:rsidRDefault="00927EB7" w:rsidP="007D445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424FDD0" w14:textId="0D2A17BA" w:rsidR="0033602A" w:rsidRPr="00181723" w:rsidRDefault="000A3382" w:rsidP="007D445E">
      <w:pPr>
        <w:keepNext/>
        <w:numPr>
          <w:ilvl w:val="0"/>
          <w:numId w:val="6"/>
        </w:numPr>
        <w:tabs>
          <w:tab w:val="num" w:pos="720"/>
        </w:tabs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1723">
        <w:rPr>
          <w:rFonts w:ascii="Times New Roman" w:eastAsia="Times New Roman" w:hAnsi="Times New Roman" w:cs="Times New Roman"/>
          <w:b/>
          <w:bCs/>
          <w:sz w:val="24"/>
          <w:szCs w:val="24"/>
        </w:rPr>
        <w:t>NEOVISNO</w:t>
      </w:r>
      <w:r w:rsidR="0033602A" w:rsidRPr="001817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REVIZIJSKO TIJELO ODGOVORNO ZA USPOSTAVLJANJE MIŠLJENJA NA TEMELJU ČLANKA 8. </w:t>
      </w:r>
      <w:r w:rsidR="00927EB7" w:rsidRPr="00181723">
        <w:rPr>
          <w:rFonts w:ascii="Times New Roman" w:hAnsi="Times New Roman" w:cs="Times New Roman"/>
          <w:b/>
          <w:sz w:val="24"/>
          <w:szCs w:val="24"/>
        </w:rPr>
        <w:t xml:space="preserve">UREDBE (EZ) BR. </w:t>
      </w:r>
      <w:r w:rsidR="0033602A" w:rsidRPr="00181723">
        <w:rPr>
          <w:rFonts w:ascii="Times New Roman" w:hAnsi="Times New Roman" w:cs="Times New Roman"/>
          <w:b/>
          <w:sz w:val="24"/>
          <w:szCs w:val="24"/>
        </w:rPr>
        <w:t>2012/2002</w:t>
      </w:r>
      <w:r w:rsidR="0033602A" w:rsidRPr="0018172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A551597" w14:textId="77777777" w:rsidR="00927EB7" w:rsidRPr="00181723" w:rsidRDefault="00927EB7" w:rsidP="007D445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A29EFF9" w14:textId="60A2A306" w:rsidR="0033602A" w:rsidRPr="00181723" w:rsidRDefault="0033602A" w:rsidP="007D445E">
      <w:pPr>
        <w:spacing w:after="0" w:line="240" w:lineRule="auto"/>
        <w:ind w:left="720"/>
        <w:rPr>
          <w:rStyle w:val="Strong"/>
          <w:rFonts w:ascii="Times New Roman" w:hAnsi="Times New Roman" w:cs="Times New Roman"/>
          <w:sz w:val="24"/>
          <w:szCs w:val="24"/>
        </w:rPr>
      </w:pPr>
      <w:r w:rsidRPr="00181723">
        <w:rPr>
          <w:rFonts w:ascii="Times New Roman" w:hAnsi="Times New Roman" w:cs="Times New Roman"/>
          <w:b/>
          <w:sz w:val="24"/>
          <w:szCs w:val="24"/>
        </w:rPr>
        <w:t xml:space="preserve">Naziv: </w:t>
      </w:r>
      <w:r w:rsidRPr="00181723">
        <w:rPr>
          <w:rStyle w:val="Strong"/>
          <w:rFonts w:ascii="Times New Roman" w:hAnsi="Times New Roman" w:cs="Times New Roman"/>
          <w:sz w:val="24"/>
          <w:szCs w:val="24"/>
        </w:rPr>
        <w:t xml:space="preserve">Samostalna služba za unutarnju reviziju </w:t>
      </w:r>
      <w:r w:rsidR="00F46B38" w:rsidRPr="00181723">
        <w:rPr>
          <w:rStyle w:val="Strong"/>
          <w:rFonts w:ascii="Times New Roman" w:hAnsi="Times New Roman" w:cs="Times New Roman"/>
          <w:sz w:val="24"/>
          <w:szCs w:val="24"/>
        </w:rPr>
        <w:t xml:space="preserve">Ministarstva </w:t>
      </w:r>
      <w:r w:rsidRPr="00181723">
        <w:rPr>
          <w:rStyle w:val="Strong"/>
          <w:rFonts w:ascii="Times New Roman" w:hAnsi="Times New Roman" w:cs="Times New Roman"/>
          <w:sz w:val="24"/>
          <w:szCs w:val="24"/>
        </w:rPr>
        <w:t xml:space="preserve">zdravstva </w:t>
      </w:r>
    </w:p>
    <w:p w14:paraId="15E81460" w14:textId="77777777" w:rsidR="0033602A" w:rsidRPr="00181723" w:rsidRDefault="0033602A" w:rsidP="007D445E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181723">
        <w:rPr>
          <w:rFonts w:ascii="Times New Roman" w:hAnsi="Times New Roman" w:cs="Times New Roman"/>
          <w:sz w:val="24"/>
          <w:szCs w:val="24"/>
        </w:rPr>
        <w:t>Adresa: Ksaver 200a, 10 000 Zagreb</w:t>
      </w:r>
    </w:p>
    <w:p w14:paraId="09556F46" w14:textId="73863D67" w:rsidR="00E93196" w:rsidRPr="00181723" w:rsidRDefault="00E9319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723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2977C6F9" w14:textId="246D4A56" w:rsidR="00B94DA7" w:rsidRPr="00181723" w:rsidRDefault="00B94DA7" w:rsidP="00B269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8172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OBRAZLOŽENJE</w:t>
      </w:r>
    </w:p>
    <w:p w14:paraId="731900D7" w14:textId="017E76E8" w:rsidR="00B94DA7" w:rsidRPr="00181723" w:rsidRDefault="00B94DA7" w:rsidP="00B94DA7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BA45442" w14:textId="77777777" w:rsidR="00927EB7" w:rsidRPr="00181723" w:rsidRDefault="00927EB7" w:rsidP="00B94DA7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96D1750" w14:textId="71BBF2DF" w:rsidR="00CF24D9" w:rsidRPr="00181723" w:rsidRDefault="007A5972" w:rsidP="00AE7B9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723">
        <w:rPr>
          <w:rFonts w:ascii="Times New Roman" w:eastAsia="Calibri" w:hAnsi="Times New Roman" w:cs="Times New Roman"/>
          <w:sz w:val="24"/>
          <w:szCs w:val="24"/>
        </w:rPr>
        <w:t xml:space="preserve">Pandemija COVID-19 u Hrvatskoj dio je svjetske pandemije </w:t>
      </w:r>
      <w:proofErr w:type="spellStart"/>
      <w:r w:rsidRPr="00181723">
        <w:rPr>
          <w:rFonts w:ascii="Times New Roman" w:eastAsia="Calibri" w:hAnsi="Times New Roman" w:cs="Times New Roman"/>
          <w:sz w:val="24"/>
          <w:szCs w:val="24"/>
        </w:rPr>
        <w:t>koronavirusne</w:t>
      </w:r>
      <w:proofErr w:type="spellEnd"/>
      <w:r w:rsidRPr="00181723">
        <w:rPr>
          <w:rFonts w:ascii="Times New Roman" w:eastAsia="Calibri" w:hAnsi="Times New Roman" w:cs="Times New Roman"/>
          <w:sz w:val="24"/>
          <w:szCs w:val="24"/>
        </w:rPr>
        <w:t xml:space="preserve"> bolesti 2019. (COVID-19) uzrokovane teškim akutnim respiratornim sindromom </w:t>
      </w:r>
      <w:proofErr w:type="spellStart"/>
      <w:r w:rsidRPr="00181723">
        <w:rPr>
          <w:rFonts w:ascii="Times New Roman" w:eastAsia="Calibri" w:hAnsi="Times New Roman" w:cs="Times New Roman"/>
          <w:sz w:val="24"/>
          <w:szCs w:val="24"/>
        </w:rPr>
        <w:t>koronavirusom</w:t>
      </w:r>
      <w:proofErr w:type="spellEnd"/>
      <w:r w:rsidR="00FF76C3" w:rsidRPr="001817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1723">
        <w:rPr>
          <w:rFonts w:ascii="Times New Roman" w:eastAsia="Calibri" w:hAnsi="Times New Roman" w:cs="Times New Roman"/>
          <w:sz w:val="24"/>
          <w:szCs w:val="24"/>
        </w:rPr>
        <w:t xml:space="preserve">(SARS-CoV-2). </w:t>
      </w:r>
    </w:p>
    <w:p w14:paraId="140DABE9" w14:textId="50329FEE" w:rsidR="00756EF8" w:rsidRPr="00181723" w:rsidRDefault="007A5972" w:rsidP="00E5367E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1723">
        <w:rPr>
          <w:rFonts w:ascii="Times New Roman" w:eastAsia="Calibri" w:hAnsi="Times New Roman" w:cs="Times New Roman"/>
          <w:sz w:val="24"/>
          <w:szCs w:val="24"/>
        </w:rPr>
        <w:t>Opća opasnost od epidemije COVID-19 uzrokovane vi</w:t>
      </w:r>
      <w:r w:rsidR="00676622" w:rsidRPr="00181723">
        <w:rPr>
          <w:rFonts w:ascii="Times New Roman" w:eastAsia="Calibri" w:hAnsi="Times New Roman" w:cs="Times New Roman"/>
          <w:sz w:val="24"/>
          <w:szCs w:val="24"/>
        </w:rPr>
        <w:t>rusom SARS CoV-2</w:t>
      </w:r>
      <w:r w:rsidRPr="00181723">
        <w:rPr>
          <w:rFonts w:ascii="Times New Roman" w:eastAsia="Calibri" w:hAnsi="Times New Roman" w:cs="Times New Roman"/>
          <w:sz w:val="24"/>
          <w:szCs w:val="24"/>
        </w:rPr>
        <w:t xml:space="preserve"> proglašena </w:t>
      </w:r>
      <w:r w:rsidR="00630727" w:rsidRPr="00181723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181723">
        <w:rPr>
          <w:rFonts w:ascii="Times New Roman" w:eastAsia="Calibri" w:hAnsi="Times New Roman" w:cs="Times New Roman"/>
          <w:sz w:val="24"/>
          <w:szCs w:val="24"/>
        </w:rPr>
        <w:t>u Republici Hrvatskoj 4. ožujka 2020. Odlukom ministra zdravstva. Hrvatski ministar zdravstva donio je Odluku o proglašenju epidemije COVID-19 uzrokovane virusom SARS Co</w:t>
      </w:r>
      <w:r w:rsidR="00927EB7" w:rsidRPr="00181723">
        <w:rPr>
          <w:rFonts w:ascii="Times New Roman" w:eastAsia="Calibri" w:hAnsi="Times New Roman" w:cs="Times New Roman"/>
          <w:sz w:val="24"/>
          <w:szCs w:val="24"/>
        </w:rPr>
        <w:t>V</w:t>
      </w:r>
      <w:r w:rsidRPr="00181723">
        <w:rPr>
          <w:rFonts w:ascii="Times New Roman" w:eastAsia="Calibri" w:hAnsi="Times New Roman" w:cs="Times New Roman"/>
          <w:sz w:val="24"/>
          <w:szCs w:val="24"/>
        </w:rPr>
        <w:t>-2 u Republici Hrvatskoj 11. ožujka 2020.</w:t>
      </w:r>
      <w:r w:rsidR="00D14882" w:rsidRPr="001817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7B9F" w:rsidRPr="00181723">
        <w:rPr>
          <w:rFonts w:ascii="Times New Roman" w:eastAsia="Calibri" w:hAnsi="Times New Roman" w:cs="Times New Roman"/>
          <w:sz w:val="24"/>
          <w:szCs w:val="24"/>
        </w:rPr>
        <w:t xml:space="preserve">Kao odgovor na </w:t>
      </w:r>
      <w:proofErr w:type="spellStart"/>
      <w:r w:rsidR="00AE7B9F" w:rsidRPr="00181723">
        <w:rPr>
          <w:rFonts w:ascii="Times New Roman" w:eastAsia="Calibri" w:hAnsi="Times New Roman" w:cs="Times New Roman"/>
          <w:sz w:val="24"/>
          <w:szCs w:val="24"/>
        </w:rPr>
        <w:t>pandemiju</w:t>
      </w:r>
      <w:proofErr w:type="spellEnd"/>
      <w:r w:rsidR="00AE7B9F" w:rsidRPr="00181723">
        <w:rPr>
          <w:rFonts w:ascii="Times New Roman" w:eastAsia="Calibri" w:hAnsi="Times New Roman" w:cs="Times New Roman"/>
          <w:sz w:val="24"/>
          <w:szCs w:val="24"/>
        </w:rPr>
        <w:t xml:space="preserve"> COVID-19, </w:t>
      </w:r>
      <w:r w:rsidR="00203FC5" w:rsidRPr="00181723">
        <w:rPr>
          <w:rFonts w:ascii="Times New Roman" w:eastAsia="Calibri" w:hAnsi="Times New Roman" w:cs="Times New Roman"/>
          <w:sz w:val="24"/>
          <w:szCs w:val="24"/>
        </w:rPr>
        <w:t>koja prijeti zdravlju, društvu i gospodarstvu izlažući nacionalni zdravstveni sustav ozbiljnom pritisku, pritom narušavajući globalne i nacionalne opskrbne lance te uzrokujući nestabilnost na financijskim tržištu, k</w:t>
      </w:r>
      <w:r w:rsidR="00AE7B9F" w:rsidRPr="00181723">
        <w:rPr>
          <w:rFonts w:ascii="Times New Roman" w:eastAsia="Calibri" w:hAnsi="Times New Roman" w:cs="Times New Roman"/>
          <w:sz w:val="24"/>
          <w:szCs w:val="24"/>
        </w:rPr>
        <w:t xml:space="preserve">ao dio koordiniranog pristupa </w:t>
      </w:r>
      <w:r w:rsidR="00756EF8" w:rsidRPr="00181723">
        <w:rPr>
          <w:rFonts w:ascii="Times New Roman" w:eastAsia="Calibri" w:hAnsi="Times New Roman" w:cs="Times New Roman"/>
          <w:sz w:val="24"/>
          <w:szCs w:val="24"/>
        </w:rPr>
        <w:t xml:space="preserve">Europske </w:t>
      </w:r>
      <w:r w:rsidR="000F3773" w:rsidRPr="00181723">
        <w:rPr>
          <w:rFonts w:ascii="Times New Roman" w:eastAsia="Calibri" w:hAnsi="Times New Roman" w:cs="Times New Roman"/>
          <w:sz w:val="24"/>
          <w:szCs w:val="24"/>
        </w:rPr>
        <w:t>u</w:t>
      </w:r>
      <w:r w:rsidR="00AE7B9F" w:rsidRPr="00181723">
        <w:rPr>
          <w:rFonts w:ascii="Times New Roman" w:eastAsia="Calibri" w:hAnsi="Times New Roman" w:cs="Times New Roman"/>
          <w:sz w:val="24"/>
          <w:szCs w:val="24"/>
        </w:rPr>
        <w:t>nije, Hrvatska je bila brzo učinkovita, predlažući i usvajajući brze mjere za pomoć i zaštitu</w:t>
      </w:r>
      <w:r w:rsidR="00203FC5" w:rsidRPr="00181723">
        <w:rPr>
          <w:rFonts w:ascii="Times New Roman" w:eastAsia="Calibri" w:hAnsi="Times New Roman" w:cs="Times New Roman"/>
          <w:sz w:val="24"/>
          <w:szCs w:val="24"/>
        </w:rPr>
        <w:t xml:space="preserve"> života građana i gospodarstva. Navedene mjere su prouzročile troškove </w:t>
      </w:r>
      <w:r w:rsidR="00AE7B9F" w:rsidRPr="00181723">
        <w:rPr>
          <w:rFonts w:ascii="Times New Roman" w:eastAsia="Calibri" w:hAnsi="Times New Roman" w:cs="Times New Roman"/>
          <w:sz w:val="24"/>
          <w:szCs w:val="24"/>
        </w:rPr>
        <w:t xml:space="preserve">koji imaju mogućnost djelomičnog povrata </w:t>
      </w:r>
      <w:r w:rsidR="00630727" w:rsidRPr="00181723">
        <w:rPr>
          <w:rFonts w:ascii="Times New Roman" w:eastAsia="Calibri" w:hAnsi="Times New Roman" w:cs="Times New Roman"/>
          <w:sz w:val="24"/>
          <w:szCs w:val="24"/>
        </w:rPr>
        <w:t xml:space="preserve">iz </w:t>
      </w:r>
      <w:r w:rsidR="00756EF8" w:rsidRPr="00181723">
        <w:rPr>
          <w:rFonts w:ascii="Times New Roman" w:eastAsia="Calibri" w:hAnsi="Times New Roman" w:cs="Times New Roman"/>
          <w:sz w:val="24"/>
          <w:szCs w:val="24"/>
        </w:rPr>
        <w:t>F</w:t>
      </w:r>
      <w:r w:rsidR="00B82817" w:rsidRPr="00181723">
        <w:rPr>
          <w:rFonts w:ascii="Times New Roman" w:eastAsia="Calibri" w:hAnsi="Times New Roman" w:cs="Times New Roman"/>
          <w:sz w:val="24"/>
          <w:szCs w:val="24"/>
        </w:rPr>
        <w:t>onda solidarnosti</w:t>
      </w:r>
      <w:r w:rsidR="00756EF8" w:rsidRPr="00181723">
        <w:rPr>
          <w:rFonts w:ascii="Times New Roman" w:eastAsia="Calibri" w:hAnsi="Times New Roman" w:cs="Times New Roman"/>
          <w:sz w:val="24"/>
          <w:szCs w:val="24"/>
        </w:rPr>
        <w:t xml:space="preserve"> Europske unije</w:t>
      </w:r>
      <w:r w:rsidR="00B82817" w:rsidRPr="00181723">
        <w:rPr>
          <w:rFonts w:ascii="Times New Roman" w:eastAsia="Calibri" w:hAnsi="Times New Roman" w:cs="Times New Roman"/>
          <w:sz w:val="24"/>
          <w:szCs w:val="24"/>
        </w:rPr>
        <w:t xml:space="preserve">. Kako bi umanjila štetu prouzročenu </w:t>
      </w:r>
      <w:proofErr w:type="spellStart"/>
      <w:r w:rsidR="00B82817" w:rsidRPr="00181723">
        <w:rPr>
          <w:rFonts w:ascii="Times New Roman" w:eastAsia="Calibri" w:hAnsi="Times New Roman" w:cs="Times New Roman"/>
          <w:sz w:val="24"/>
          <w:szCs w:val="24"/>
        </w:rPr>
        <w:t>pandemijom</w:t>
      </w:r>
      <w:proofErr w:type="spellEnd"/>
      <w:r w:rsidR="00B82817" w:rsidRPr="001817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30727" w:rsidRPr="001817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Europska komisija predložila </w:t>
      </w:r>
      <w:r w:rsidR="00B82817" w:rsidRPr="001817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je </w:t>
      </w:r>
      <w:r w:rsidR="00630727" w:rsidRPr="001817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paket od gotovo 530 milijuna </w:t>
      </w:r>
      <w:r w:rsidR="009A46EE" w:rsidRPr="001817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</w:t>
      </w:r>
      <w:r w:rsidR="00630727" w:rsidRPr="001817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ura dodatne financijske potpore u okviru Fonda solidarn</w:t>
      </w:r>
      <w:r w:rsidR="00B82817" w:rsidRPr="001817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osti E</w:t>
      </w:r>
      <w:r w:rsidR="00756EF8" w:rsidRPr="001817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uropske </w:t>
      </w:r>
      <w:r w:rsidR="000F3773" w:rsidRPr="001817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</w:t>
      </w:r>
      <w:r w:rsidR="00756EF8" w:rsidRPr="001817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nije</w:t>
      </w:r>
      <w:r w:rsidR="00B82817" w:rsidRPr="001817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kojim će se </w:t>
      </w:r>
      <w:r w:rsidR="00B82817" w:rsidRPr="00181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pomoći aktivnostima zaštite javnog zdravlja u borbi protiv </w:t>
      </w:r>
      <w:proofErr w:type="spellStart"/>
      <w:r w:rsidR="00B82817" w:rsidRPr="00181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koronavirusa</w:t>
      </w:r>
      <w:proofErr w:type="spellEnd"/>
      <w:r w:rsidR="00B82817" w:rsidRPr="00181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17 država članica i trima zemljama pristupnicama. Tim će se sredstvima financirati dio javnih troškova </w:t>
      </w:r>
      <w:r w:rsidR="00EC4C07" w:rsidRPr="00181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vezanih za poduzete </w:t>
      </w:r>
      <w:r w:rsidR="00B82817" w:rsidRPr="00181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mjere hitne potpore stanovn</w:t>
      </w:r>
      <w:r w:rsidR="00EC4C07" w:rsidRPr="00181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ištvu, </w:t>
      </w:r>
      <w:r w:rsidR="00B82817" w:rsidRPr="00181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sprečavanja, praćenja i kontrole širenja bolesti.</w:t>
      </w:r>
    </w:p>
    <w:p w14:paraId="28C22742" w14:textId="55472785" w:rsidR="00E5367E" w:rsidRPr="00181723" w:rsidRDefault="00756EF8" w:rsidP="00E5367E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1723">
        <w:rPr>
          <w:rFonts w:ascii="Times New Roman" w:eastAsia="Calibri" w:hAnsi="Times New Roman" w:cs="Times New Roman"/>
          <w:sz w:val="24"/>
          <w:szCs w:val="24"/>
        </w:rPr>
        <w:t>Dana</w:t>
      </w:r>
      <w:r w:rsidRPr="001817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84457" w:rsidRPr="00181723">
        <w:rPr>
          <w:rFonts w:ascii="Times New Roman" w:eastAsia="Calibri" w:hAnsi="Times New Roman" w:cs="Times New Roman"/>
          <w:sz w:val="24"/>
          <w:szCs w:val="24"/>
        </w:rPr>
        <w:t>2.</w:t>
      </w:r>
      <w:r w:rsidR="00D14882" w:rsidRPr="00181723">
        <w:rPr>
          <w:rFonts w:ascii="Times New Roman" w:eastAsia="Calibri" w:hAnsi="Times New Roman" w:cs="Times New Roman"/>
          <w:sz w:val="24"/>
          <w:szCs w:val="24"/>
        </w:rPr>
        <w:t xml:space="preserve"> lipnja 2020. </w:t>
      </w:r>
      <w:r w:rsidR="00677A35" w:rsidRPr="00181723">
        <w:rPr>
          <w:rFonts w:ascii="Times New Roman" w:eastAsia="Calibri" w:hAnsi="Times New Roman" w:cs="Times New Roman"/>
          <w:sz w:val="24"/>
          <w:szCs w:val="24"/>
        </w:rPr>
        <w:t xml:space="preserve">Republika </w:t>
      </w:r>
      <w:r w:rsidR="00D14882" w:rsidRPr="00181723">
        <w:rPr>
          <w:rFonts w:ascii="Times New Roman" w:eastAsia="Calibri" w:hAnsi="Times New Roman" w:cs="Times New Roman"/>
          <w:sz w:val="24"/>
          <w:szCs w:val="24"/>
        </w:rPr>
        <w:t xml:space="preserve">Hrvatska podnijela </w:t>
      </w:r>
      <w:r w:rsidR="00677A35" w:rsidRPr="00181723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D14882" w:rsidRPr="00181723">
        <w:rPr>
          <w:rFonts w:ascii="Times New Roman" w:eastAsia="Calibri" w:hAnsi="Times New Roman" w:cs="Times New Roman"/>
          <w:sz w:val="24"/>
          <w:szCs w:val="24"/>
        </w:rPr>
        <w:t>zahtjev za mobilizaciju Fonda</w:t>
      </w:r>
      <w:r w:rsidRPr="00181723">
        <w:rPr>
          <w:rFonts w:ascii="Times New Roman" w:eastAsia="Calibri" w:hAnsi="Times New Roman" w:cs="Times New Roman"/>
          <w:sz w:val="24"/>
          <w:szCs w:val="24"/>
        </w:rPr>
        <w:t xml:space="preserve"> solidarnosti Europske unije</w:t>
      </w:r>
      <w:r w:rsidR="00D14882" w:rsidRPr="00181723">
        <w:rPr>
          <w:rFonts w:ascii="Times New Roman" w:eastAsia="Calibri" w:hAnsi="Times New Roman" w:cs="Times New Roman"/>
          <w:sz w:val="24"/>
          <w:szCs w:val="24"/>
        </w:rPr>
        <w:t xml:space="preserve"> u vezi s izvanrednim stanjem velikih razmjera u području javnog zdravlja prouzročenim </w:t>
      </w:r>
      <w:proofErr w:type="spellStart"/>
      <w:r w:rsidR="00D14882" w:rsidRPr="00181723">
        <w:rPr>
          <w:rFonts w:ascii="Times New Roman" w:eastAsia="Calibri" w:hAnsi="Times New Roman" w:cs="Times New Roman"/>
          <w:sz w:val="24"/>
          <w:szCs w:val="24"/>
        </w:rPr>
        <w:t>pandemijom</w:t>
      </w:r>
      <w:proofErr w:type="spellEnd"/>
      <w:r w:rsidR="00D14882" w:rsidRPr="00181723">
        <w:rPr>
          <w:rFonts w:ascii="Times New Roman" w:eastAsia="Calibri" w:hAnsi="Times New Roman" w:cs="Times New Roman"/>
          <w:sz w:val="24"/>
          <w:szCs w:val="24"/>
        </w:rPr>
        <w:t xml:space="preserve"> bolesti COVID-19 početkom 2020. Zahtjev </w:t>
      </w:r>
      <w:r w:rsidR="00677A35" w:rsidRPr="00181723">
        <w:rPr>
          <w:rFonts w:ascii="Times New Roman" w:eastAsia="Calibri" w:hAnsi="Times New Roman" w:cs="Times New Roman"/>
          <w:sz w:val="24"/>
          <w:szCs w:val="24"/>
        </w:rPr>
        <w:t xml:space="preserve">Republike </w:t>
      </w:r>
      <w:r w:rsidR="00D14882" w:rsidRPr="00181723">
        <w:rPr>
          <w:rFonts w:ascii="Times New Roman" w:eastAsia="Calibri" w:hAnsi="Times New Roman" w:cs="Times New Roman"/>
          <w:sz w:val="24"/>
          <w:szCs w:val="24"/>
        </w:rPr>
        <w:t>Hrvatske ispunjava uvjete za osiguravanje financijskog doprinosa iz Fonda</w:t>
      </w:r>
      <w:r w:rsidRPr="00181723">
        <w:rPr>
          <w:rFonts w:ascii="Times New Roman" w:eastAsia="Calibri" w:hAnsi="Times New Roman" w:cs="Times New Roman"/>
          <w:sz w:val="24"/>
          <w:szCs w:val="24"/>
        </w:rPr>
        <w:t xml:space="preserve"> solidarnosti Europske </w:t>
      </w:r>
      <w:r w:rsidR="000F3773" w:rsidRPr="00181723">
        <w:rPr>
          <w:rFonts w:ascii="Times New Roman" w:eastAsia="Calibri" w:hAnsi="Times New Roman" w:cs="Times New Roman"/>
          <w:sz w:val="24"/>
          <w:szCs w:val="24"/>
        </w:rPr>
        <w:t>u</w:t>
      </w:r>
      <w:r w:rsidRPr="00181723">
        <w:rPr>
          <w:rFonts w:ascii="Times New Roman" w:eastAsia="Calibri" w:hAnsi="Times New Roman" w:cs="Times New Roman"/>
          <w:sz w:val="24"/>
          <w:szCs w:val="24"/>
        </w:rPr>
        <w:t>nije</w:t>
      </w:r>
      <w:r w:rsidR="00D14882" w:rsidRPr="00181723">
        <w:rPr>
          <w:rFonts w:ascii="Times New Roman" w:eastAsia="Calibri" w:hAnsi="Times New Roman" w:cs="Times New Roman"/>
          <w:sz w:val="24"/>
          <w:szCs w:val="24"/>
        </w:rPr>
        <w:t xml:space="preserve"> kako je utvrđeno člankom 4. Uredbe (EZ) br. 2012/2002.</w:t>
      </w:r>
      <w:r w:rsidR="00677A35" w:rsidRPr="001817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2817" w:rsidRPr="00181723">
        <w:rPr>
          <w:rFonts w:ascii="Times New Roman" w:eastAsia="Calibri" w:hAnsi="Times New Roman" w:cs="Times New Roman"/>
          <w:sz w:val="24"/>
          <w:szCs w:val="24"/>
        </w:rPr>
        <w:t>Temeljem zahtjeva Republike Hrvatske Europska komisija predložila je Europskom parlamentu i Vijeću dodjelu bespovratnih</w:t>
      </w:r>
      <w:r w:rsidR="00677A35" w:rsidRPr="00181723">
        <w:rPr>
          <w:rFonts w:ascii="Times New Roman" w:eastAsia="Calibri" w:hAnsi="Times New Roman" w:cs="Times New Roman"/>
          <w:sz w:val="24"/>
          <w:szCs w:val="24"/>
        </w:rPr>
        <w:t xml:space="preserve"> sredstava Republici Hrvatskoj </w:t>
      </w:r>
      <w:r w:rsidR="00B82817" w:rsidRPr="00181723">
        <w:rPr>
          <w:rFonts w:ascii="Times New Roman" w:eastAsia="Calibri" w:hAnsi="Times New Roman" w:cs="Times New Roman"/>
          <w:sz w:val="24"/>
          <w:szCs w:val="24"/>
        </w:rPr>
        <w:t xml:space="preserve">u iznosu od </w:t>
      </w:r>
      <w:r w:rsidR="004B50FA" w:rsidRPr="00181723">
        <w:rPr>
          <w:rFonts w:ascii="Times New Roman" w:hAnsi="Times New Roman" w:cs="Times New Roman"/>
          <w:sz w:val="24"/>
          <w:szCs w:val="24"/>
        </w:rPr>
        <w:t>7,</w:t>
      </w:r>
      <w:r w:rsidR="00677A35" w:rsidRPr="00181723">
        <w:rPr>
          <w:rFonts w:ascii="Times New Roman" w:hAnsi="Times New Roman" w:cs="Times New Roman"/>
          <w:sz w:val="24"/>
          <w:szCs w:val="24"/>
        </w:rPr>
        <w:t>618.</w:t>
      </w:r>
      <w:r w:rsidR="00B82817" w:rsidRPr="00181723">
        <w:rPr>
          <w:rFonts w:ascii="Times New Roman" w:hAnsi="Times New Roman" w:cs="Times New Roman"/>
          <w:sz w:val="24"/>
          <w:szCs w:val="24"/>
        </w:rPr>
        <w:t>270</w:t>
      </w:r>
      <w:r w:rsidR="00E5367E" w:rsidRPr="00181723">
        <w:rPr>
          <w:rFonts w:ascii="Times New Roman" w:hAnsi="Times New Roman" w:cs="Times New Roman"/>
          <w:sz w:val="24"/>
          <w:szCs w:val="24"/>
        </w:rPr>
        <w:t xml:space="preserve"> </w:t>
      </w:r>
      <w:r w:rsidR="009A46EE" w:rsidRPr="001817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eura</w:t>
      </w:r>
      <w:r w:rsidR="00E5367E" w:rsidRPr="001817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95751" w:rsidRPr="00181723">
        <w:rPr>
          <w:rFonts w:ascii="Times New Roman" w:eastAsia="Times New Roman" w:hAnsi="Times New Roman" w:cs="Times New Roman"/>
          <w:sz w:val="24"/>
          <w:szCs w:val="24"/>
          <w:lang w:eastAsia="hr-HR"/>
        </w:rPr>
        <w:t>Kako</w:t>
      </w:r>
      <w:r w:rsidR="00E5367E" w:rsidRPr="00181723">
        <w:rPr>
          <w:rFonts w:ascii="Times New Roman" w:hAnsi="Times New Roman" w:cs="Times New Roman"/>
          <w:sz w:val="24"/>
          <w:szCs w:val="24"/>
        </w:rPr>
        <w:t xml:space="preserve"> već isplaćeni predujam</w:t>
      </w:r>
      <w:r w:rsidR="00B95751" w:rsidRPr="00181723">
        <w:rPr>
          <w:rFonts w:ascii="Times New Roman" w:hAnsi="Times New Roman" w:cs="Times New Roman"/>
          <w:sz w:val="24"/>
          <w:szCs w:val="24"/>
        </w:rPr>
        <w:t xml:space="preserve"> od </w:t>
      </w:r>
      <w:r w:rsidR="00B95751" w:rsidRPr="00181723">
        <w:rPr>
          <w:rFonts w:ascii="Times New Roman" w:eastAsia="Calibri" w:hAnsi="Times New Roman" w:cs="Times New Roman"/>
          <w:sz w:val="24"/>
          <w:szCs w:val="24"/>
        </w:rPr>
        <w:t>8</w:t>
      </w:r>
      <w:r w:rsidR="009A46EE" w:rsidRPr="00181723">
        <w:rPr>
          <w:rFonts w:ascii="Times New Roman" w:eastAsia="Calibri" w:hAnsi="Times New Roman" w:cs="Times New Roman"/>
          <w:sz w:val="24"/>
          <w:szCs w:val="24"/>
        </w:rPr>
        <w:t>.462.280 e</w:t>
      </w:r>
      <w:r w:rsidR="00B95751" w:rsidRPr="00181723">
        <w:rPr>
          <w:rFonts w:ascii="Times New Roman" w:eastAsia="Calibri" w:hAnsi="Times New Roman" w:cs="Times New Roman"/>
          <w:sz w:val="24"/>
          <w:szCs w:val="24"/>
        </w:rPr>
        <w:t xml:space="preserve">ura </w:t>
      </w:r>
      <w:r w:rsidR="00E5367E" w:rsidRPr="00181723">
        <w:rPr>
          <w:rFonts w:ascii="Times New Roman" w:hAnsi="Times New Roman" w:cs="Times New Roman"/>
          <w:sz w:val="24"/>
          <w:szCs w:val="24"/>
        </w:rPr>
        <w:t>prelazi konačni iznos potpore, nije potrebno mobilizirati dodatni iznos i osigurat će se povrat nepropisno isplaćenog predujma u skladu s člankom 4.a Uredbe (EZ) br. 2012/2002.</w:t>
      </w:r>
      <w:r w:rsidR="00E5367E" w:rsidRPr="001817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7FC608A" w14:textId="16ACAB57" w:rsidR="00636E33" w:rsidRPr="00181723" w:rsidRDefault="007D4E5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723">
        <w:rPr>
          <w:rFonts w:ascii="Times New Roman" w:eastAsia="Calibri" w:hAnsi="Times New Roman" w:cs="Times New Roman"/>
          <w:sz w:val="24"/>
          <w:szCs w:val="24"/>
        </w:rPr>
        <w:t xml:space="preserve">S obzirom </w:t>
      </w:r>
      <w:r w:rsidR="00756EF8" w:rsidRPr="00181723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Pr="00181723">
        <w:rPr>
          <w:rFonts w:ascii="Times New Roman" w:eastAsia="Calibri" w:hAnsi="Times New Roman" w:cs="Times New Roman"/>
          <w:sz w:val="24"/>
          <w:szCs w:val="24"/>
        </w:rPr>
        <w:t>je cjepivo najučinkovitije sredstvo za suzbijanje</w:t>
      </w:r>
      <w:r w:rsidR="00D14882" w:rsidRPr="00181723">
        <w:rPr>
          <w:rFonts w:ascii="Times New Roman" w:eastAsia="Calibri" w:hAnsi="Times New Roman" w:cs="Times New Roman"/>
          <w:sz w:val="24"/>
          <w:szCs w:val="24"/>
        </w:rPr>
        <w:t xml:space="preserve"> bolesti COVID-19</w:t>
      </w:r>
      <w:r w:rsidR="00B95751" w:rsidRPr="00181723">
        <w:rPr>
          <w:rFonts w:ascii="Times New Roman" w:eastAsia="Calibri" w:hAnsi="Times New Roman" w:cs="Times New Roman"/>
          <w:sz w:val="24"/>
          <w:szCs w:val="24"/>
        </w:rPr>
        <w:t>,</w:t>
      </w:r>
      <w:r w:rsidR="00D14882" w:rsidRPr="00181723">
        <w:rPr>
          <w:rFonts w:ascii="Times New Roman" w:eastAsia="Calibri" w:hAnsi="Times New Roman" w:cs="Times New Roman"/>
          <w:sz w:val="24"/>
          <w:szCs w:val="24"/>
        </w:rPr>
        <w:t xml:space="preserve"> Republika Hrvatska</w:t>
      </w:r>
      <w:r w:rsidR="00B82817" w:rsidRPr="00181723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D14882" w:rsidRPr="00181723">
        <w:rPr>
          <w:rFonts w:ascii="Times New Roman" w:eastAsia="Calibri" w:hAnsi="Times New Roman" w:cs="Times New Roman"/>
          <w:sz w:val="24"/>
          <w:szCs w:val="24"/>
        </w:rPr>
        <w:t xml:space="preserve">redlaže da </w:t>
      </w:r>
      <w:r w:rsidR="00831AEA" w:rsidRPr="00181723">
        <w:rPr>
          <w:rFonts w:ascii="Times New Roman" w:eastAsia="Calibri" w:hAnsi="Times New Roman" w:cs="Times New Roman"/>
          <w:sz w:val="24"/>
          <w:szCs w:val="24"/>
        </w:rPr>
        <w:t>se odobren</w:t>
      </w:r>
      <w:r w:rsidR="005C5FA6" w:rsidRPr="00181723">
        <w:rPr>
          <w:rFonts w:ascii="Times New Roman" w:eastAsia="Calibri" w:hAnsi="Times New Roman" w:cs="Times New Roman"/>
          <w:sz w:val="24"/>
          <w:szCs w:val="24"/>
        </w:rPr>
        <w:t>im</w:t>
      </w:r>
      <w:r w:rsidR="00831AEA" w:rsidRPr="00181723">
        <w:rPr>
          <w:rFonts w:ascii="Times New Roman" w:eastAsia="Calibri" w:hAnsi="Times New Roman" w:cs="Times New Roman"/>
          <w:sz w:val="24"/>
          <w:szCs w:val="24"/>
        </w:rPr>
        <w:t xml:space="preserve"> sredstv</w:t>
      </w:r>
      <w:r w:rsidR="005C5FA6" w:rsidRPr="00181723">
        <w:rPr>
          <w:rFonts w:ascii="Times New Roman" w:eastAsia="Calibri" w:hAnsi="Times New Roman" w:cs="Times New Roman"/>
          <w:sz w:val="24"/>
          <w:szCs w:val="24"/>
        </w:rPr>
        <w:t>ima</w:t>
      </w:r>
      <w:r w:rsidR="006F4C83" w:rsidRPr="001817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4882" w:rsidRPr="00181723">
        <w:rPr>
          <w:rFonts w:ascii="Times New Roman" w:eastAsia="Calibri" w:hAnsi="Times New Roman" w:cs="Times New Roman"/>
          <w:sz w:val="24"/>
          <w:szCs w:val="24"/>
        </w:rPr>
        <w:t>iz Fonda solidarnosti Europske unije u izn</w:t>
      </w:r>
      <w:r w:rsidR="00B82817" w:rsidRPr="00181723">
        <w:rPr>
          <w:rFonts w:ascii="Times New Roman" w:eastAsia="Calibri" w:hAnsi="Times New Roman" w:cs="Times New Roman"/>
          <w:sz w:val="24"/>
          <w:szCs w:val="24"/>
        </w:rPr>
        <w:t>osu konačne financijske potpore od</w:t>
      </w:r>
      <w:r w:rsidR="00B82817" w:rsidRPr="00181723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677A35" w:rsidRPr="0018172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7</w:t>
      </w:r>
      <w:r w:rsidR="00636E33" w:rsidRPr="0018172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831AEA" w:rsidRPr="0018172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618.</w:t>
      </w:r>
      <w:r w:rsidR="00B82817" w:rsidRPr="0018172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270 </w:t>
      </w:r>
      <w:r w:rsidR="009A46EE" w:rsidRPr="00181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hr-HR"/>
        </w:rPr>
        <w:t>eura</w:t>
      </w:r>
      <w:r w:rsidR="006F4C83" w:rsidRPr="0018172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 xml:space="preserve"> </w:t>
      </w:r>
      <w:r w:rsidR="00EC4C07" w:rsidRPr="00181723">
        <w:rPr>
          <w:rFonts w:ascii="Times New Roman" w:eastAsia="Calibri" w:hAnsi="Times New Roman" w:cs="Times New Roman"/>
          <w:sz w:val="24"/>
          <w:szCs w:val="24"/>
        </w:rPr>
        <w:t xml:space="preserve">podmiri dio troškova realiziranih u razdoblju od siječnja do kraja lipnja 2021. godine za kupnju cjepiva </w:t>
      </w:r>
      <w:r w:rsidR="00CF24D9" w:rsidRPr="001817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protiv bolesti </w:t>
      </w:r>
      <w:r w:rsidR="00EC4C07" w:rsidRPr="00181723">
        <w:rPr>
          <w:rFonts w:ascii="Times New Roman" w:eastAsia="Calibri" w:hAnsi="Times New Roman" w:cs="Times New Roman"/>
          <w:sz w:val="24"/>
          <w:szCs w:val="24"/>
        </w:rPr>
        <w:t>COVID-19 (koja su dobila odobrenje za stavljanje u promet sukladno Uredbi (EZ) br. 726/2004).</w:t>
      </w:r>
      <w:r w:rsidR="00470D29" w:rsidRPr="001817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1281" w:rsidRPr="00181723">
        <w:rPr>
          <w:rFonts w:ascii="Times New Roman" w:eastAsia="Calibri" w:hAnsi="Times New Roman" w:cs="Times New Roman"/>
          <w:sz w:val="24"/>
          <w:szCs w:val="24"/>
        </w:rPr>
        <w:t xml:space="preserve">Budući da je </w:t>
      </w:r>
      <w:r w:rsidR="001B14FC" w:rsidRPr="00181723">
        <w:rPr>
          <w:rFonts w:ascii="Times New Roman" w:eastAsia="Calibri" w:hAnsi="Times New Roman" w:cs="Times New Roman"/>
          <w:sz w:val="24"/>
          <w:szCs w:val="24"/>
        </w:rPr>
        <w:t xml:space="preserve">Hrvatski zavod za javno zdravstvo </w:t>
      </w:r>
      <w:r w:rsidR="00636E33" w:rsidRPr="00181723">
        <w:rPr>
          <w:rFonts w:ascii="Times New Roman" w:eastAsia="Calibri" w:hAnsi="Times New Roman" w:cs="Times New Roman"/>
          <w:sz w:val="24"/>
          <w:szCs w:val="24"/>
        </w:rPr>
        <w:t>izvršio plaćanja prema dobavljačima</w:t>
      </w:r>
      <w:r w:rsidR="00551281" w:rsidRPr="00181723">
        <w:rPr>
          <w:rFonts w:ascii="Times New Roman" w:eastAsia="Calibri" w:hAnsi="Times New Roman" w:cs="Times New Roman"/>
          <w:sz w:val="24"/>
          <w:szCs w:val="24"/>
        </w:rPr>
        <w:t xml:space="preserve"> cjepiva</w:t>
      </w:r>
      <w:r w:rsidR="00636E33" w:rsidRPr="00181723">
        <w:rPr>
          <w:rFonts w:ascii="Times New Roman" w:eastAsia="Calibri" w:hAnsi="Times New Roman" w:cs="Times New Roman"/>
          <w:sz w:val="24"/>
          <w:szCs w:val="24"/>
        </w:rPr>
        <w:t>, isti je određen kao tijelo za provedbu financijskog doprinosa</w:t>
      </w:r>
      <w:r w:rsidR="001808FB" w:rsidRPr="00181723">
        <w:rPr>
          <w:rFonts w:ascii="Times New Roman" w:eastAsia="Calibri" w:hAnsi="Times New Roman" w:cs="Times New Roman"/>
          <w:sz w:val="24"/>
          <w:szCs w:val="24"/>
        </w:rPr>
        <w:t xml:space="preserve"> te isti ima obvezu izvršiti povrat sredstava prema Hrvatskom zavodu za zdravstveno osiguranje, koje je u svom Financijskom planu osigurao navedena sredstva. </w:t>
      </w:r>
    </w:p>
    <w:p w14:paraId="275BC5DA" w14:textId="55B7E691" w:rsidR="005C36CB" w:rsidRPr="00181723" w:rsidRDefault="00783926" w:rsidP="0078392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723">
        <w:rPr>
          <w:rFonts w:ascii="Times New Roman" w:eastAsia="Calibri" w:hAnsi="Times New Roman" w:cs="Times New Roman"/>
          <w:sz w:val="24"/>
          <w:szCs w:val="24"/>
        </w:rPr>
        <w:t>Kako bi se ostvarili uvjeti za</w:t>
      </w:r>
      <w:r w:rsidR="00300FC2" w:rsidRPr="00181723">
        <w:rPr>
          <w:rFonts w:ascii="Times New Roman" w:eastAsia="Calibri" w:hAnsi="Times New Roman" w:cs="Times New Roman"/>
          <w:sz w:val="24"/>
          <w:szCs w:val="24"/>
        </w:rPr>
        <w:t xml:space="preserve"> korištenje </w:t>
      </w:r>
      <w:r w:rsidR="00831AEA" w:rsidRPr="00181723">
        <w:rPr>
          <w:rFonts w:ascii="Times New Roman" w:eastAsia="Calibri" w:hAnsi="Times New Roman" w:cs="Times New Roman"/>
          <w:sz w:val="24"/>
          <w:szCs w:val="24"/>
        </w:rPr>
        <w:t xml:space="preserve">odobrenih </w:t>
      </w:r>
      <w:r w:rsidR="00300FC2" w:rsidRPr="00181723">
        <w:rPr>
          <w:rFonts w:ascii="Times New Roman" w:eastAsia="Calibri" w:hAnsi="Times New Roman" w:cs="Times New Roman"/>
          <w:sz w:val="24"/>
          <w:szCs w:val="24"/>
        </w:rPr>
        <w:t>sredstva iz Fonda solidarnosti</w:t>
      </w:r>
      <w:r w:rsidR="00756EF8" w:rsidRPr="00181723">
        <w:rPr>
          <w:rFonts w:ascii="Times New Roman" w:eastAsia="Calibri" w:hAnsi="Times New Roman" w:cs="Times New Roman"/>
          <w:sz w:val="24"/>
          <w:szCs w:val="24"/>
        </w:rPr>
        <w:t xml:space="preserve"> Europske unije</w:t>
      </w:r>
      <w:r w:rsidR="00300FC2" w:rsidRPr="001817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6C53" w:rsidRPr="00181723">
        <w:rPr>
          <w:rFonts w:ascii="Times New Roman" w:eastAsia="Calibri" w:hAnsi="Times New Roman" w:cs="Times New Roman"/>
          <w:sz w:val="24"/>
          <w:szCs w:val="24"/>
        </w:rPr>
        <w:t xml:space="preserve">Europska komisija je </w:t>
      </w:r>
      <w:r w:rsidR="00300FC2" w:rsidRPr="00181723">
        <w:rPr>
          <w:rFonts w:ascii="Times New Roman" w:eastAsia="Calibri" w:hAnsi="Times New Roman" w:cs="Times New Roman"/>
          <w:sz w:val="24"/>
          <w:szCs w:val="24"/>
        </w:rPr>
        <w:t xml:space="preserve">3. lipnja 2021. </w:t>
      </w:r>
      <w:r w:rsidR="007E6C53" w:rsidRPr="00181723">
        <w:rPr>
          <w:rFonts w:ascii="Times New Roman" w:eastAsia="Calibri" w:hAnsi="Times New Roman" w:cs="Times New Roman"/>
          <w:sz w:val="24"/>
          <w:szCs w:val="24"/>
        </w:rPr>
        <w:t>uputila zahtjev Republ</w:t>
      </w:r>
      <w:r w:rsidR="00117CB8" w:rsidRPr="00181723">
        <w:rPr>
          <w:rFonts w:ascii="Times New Roman" w:eastAsia="Calibri" w:hAnsi="Times New Roman" w:cs="Times New Roman"/>
          <w:sz w:val="24"/>
          <w:szCs w:val="24"/>
        </w:rPr>
        <w:t xml:space="preserve">ici </w:t>
      </w:r>
      <w:r w:rsidR="00117CB8" w:rsidRPr="00181723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Hrvatskoj</w:t>
      </w:r>
      <w:r w:rsidR="00CD34CE" w:rsidRPr="00181723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 xml:space="preserve"> da</w:t>
      </w:r>
      <w:r w:rsidR="00117CB8" w:rsidRPr="00181723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7E6C53" w:rsidRPr="00181723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dostavi</w:t>
      </w:r>
      <w:r w:rsidR="007E6C53" w:rsidRPr="00181723">
        <w:rPr>
          <w:rFonts w:ascii="Times New Roman" w:eastAsia="Calibri" w:hAnsi="Times New Roman" w:cs="Times New Roman"/>
          <w:sz w:val="24"/>
          <w:szCs w:val="24"/>
        </w:rPr>
        <w:t xml:space="preserve"> ispunjene obrasce </w:t>
      </w:r>
      <w:r w:rsidR="002756A8" w:rsidRPr="00181723">
        <w:rPr>
          <w:rFonts w:ascii="Times New Roman" w:eastAsia="Calibri" w:hAnsi="Times New Roman" w:cs="Times New Roman"/>
          <w:sz w:val="24"/>
          <w:szCs w:val="24"/>
        </w:rPr>
        <w:t xml:space="preserve">za korištenje sredstava iz Fonda solidarnosti Europske unije i to: </w:t>
      </w:r>
    </w:p>
    <w:p w14:paraId="06C20EB2" w14:textId="1054BCB9" w:rsidR="002756A8" w:rsidRPr="00181723" w:rsidRDefault="002756A8" w:rsidP="002756A8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72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Prilog </w:t>
      </w:r>
      <w:r w:rsidR="00CF2F8B" w:rsidRPr="00181723">
        <w:rPr>
          <w:rFonts w:ascii="Times New Roman" w:eastAsia="Calibri" w:hAnsi="Times New Roman" w:cs="Times New Roman"/>
          <w:sz w:val="24"/>
          <w:szCs w:val="24"/>
        </w:rPr>
        <w:t>I</w:t>
      </w:r>
      <w:r w:rsidRPr="00181723">
        <w:rPr>
          <w:rFonts w:ascii="Times New Roman" w:eastAsia="Calibri" w:hAnsi="Times New Roman" w:cs="Times New Roman"/>
          <w:sz w:val="24"/>
          <w:szCs w:val="24"/>
        </w:rPr>
        <w:t xml:space="preserve">. – podatke o vrsti i iznosima </w:t>
      </w:r>
      <w:r w:rsidR="00544DB6" w:rsidRPr="00181723">
        <w:rPr>
          <w:rFonts w:ascii="Times New Roman" w:eastAsia="Calibri" w:hAnsi="Times New Roman" w:cs="Times New Roman"/>
          <w:sz w:val="24"/>
          <w:szCs w:val="24"/>
        </w:rPr>
        <w:t>vrijednost operacija</w:t>
      </w:r>
      <w:r w:rsidR="00756EF8" w:rsidRPr="00181723">
        <w:rPr>
          <w:rFonts w:ascii="Times New Roman" w:eastAsia="Calibri" w:hAnsi="Times New Roman" w:cs="Times New Roman"/>
          <w:sz w:val="24"/>
          <w:szCs w:val="24"/>
        </w:rPr>
        <w:t xml:space="preserve"> (odnosi se na Dodatak 1</w:t>
      </w:r>
      <w:r w:rsidR="00406FBD" w:rsidRPr="00181723">
        <w:rPr>
          <w:rFonts w:ascii="Times New Roman" w:eastAsia="Calibri" w:hAnsi="Times New Roman" w:cs="Times New Roman"/>
          <w:sz w:val="24"/>
          <w:szCs w:val="24"/>
        </w:rPr>
        <w:t>.</w:t>
      </w:r>
      <w:r w:rsidR="00756EF8" w:rsidRPr="001817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6FBD" w:rsidRPr="00181723">
        <w:rPr>
          <w:rFonts w:ascii="Times New Roman" w:eastAsia="Calibri" w:hAnsi="Times New Roman" w:cs="Times New Roman"/>
          <w:sz w:val="24"/>
          <w:szCs w:val="24"/>
        </w:rPr>
        <w:t>u skladu s člankom 3. stavkom 2</w:t>
      </w:r>
      <w:r w:rsidR="009A46EE" w:rsidRPr="00181723">
        <w:rPr>
          <w:rFonts w:ascii="Times New Roman" w:eastAsia="Calibri" w:hAnsi="Times New Roman" w:cs="Times New Roman"/>
          <w:sz w:val="24"/>
          <w:szCs w:val="24"/>
        </w:rPr>
        <w:t>.</w:t>
      </w:r>
      <w:r w:rsidR="00406FBD" w:rsidRPr="00181723">
        <w:rPr>
          <w:rFonts w:ascii="Times New Roman" w:eastAsia="Calibri" w:hAnsi="Times New Roman" w:cs="Times New Roman"/>
          <w:sz w:val="24"/>
          <w:szCs w:val="24"/>
        </w:rPr>
        <w:t xml:space="preserve"> (e) Uredbe</w:t>
      </w:r>
      <w:r w:rsidR="00756EF8" w:rsidRPr="00181723">
        <w:rPr>
          <w:rFonts w:ascii="Times New Roman" w:eastAsia="Calibri" w:hAnsi="Times New Roman" w:cs="Times New Roman"/>
          <w:sz w:val="24"/>
          <w:szCs w:val="24"/>
        </w:rPr>
        <w:t xml:space="preserve"> (E</w:t>
      </w:r>
      <w:r w:rsidR="00406FBD" w:rsidRPr="00181723">
        <w:rPr>
          <w:rFonts w:ascii="Times New Roman" w:eastAsia="Calibri" w:hAnsi="Times New Roman" w:cs="Times New Roman"/>
          <w:sz w:val="24"/>
          <w:szCs w:val="24"/>
        </w:rPr>
        <w:t>Z</w:t>
      </w:r>
      <w:r w:rsidR="00756EF8" w:rsidRPr="0018172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06FBD" w:rsidRPr="00181723">
        <w:rPr>
          <w:rFonts w:ascii="Times New Roman" w:eastAsia="Calibri" w:hAnsi="Times New Roman" w:cs="Times New Roman"/>
          <w:sz w:val="24"/>
          <w:szCs w:val="24"/>
        </w:rPr>
        <w:t>br.</w:t>
      </w:r>
      <w:r w:rsidR="00756EF8" w:rsidRPr="00181723">
        <w:rPr>
          <w:rFonts w:ascii="Times New Roman" w:eastAsia="Calibri" w:hAnsi="Times New Roman" w:cs="Times New Roman"/>
          <w:sz w:val="24"/>
          <w:szCs w:val="24"/>
        </w:rPr>
        <w:t xml:space="preserve"> 2012/2002</w:t>
      </w:r>
      <w:r w:rsidR="00406FBD" w:rsidRPr="00181723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277E8DA" w14:textId="5A48BE2F" w:rsidR="00406FBD" w:rsidRPr="00181723" w:rsidRDefault="00544DB6" w:rsidP="006F4C83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723">
        <w:rPr>
          <w:rFonts w:ascii="Times New Roman" w:eastAsia="Calibri" w:hAnsi="Times New Roman" w:cs="Times New Roman"/>
          <w:sz w:val="24"/>
          <w:szCs w:val="24"/>
        </w:rPr>
        <w:t xml:space="preserve">Prilog </w:t>
      </w:r>
      <w:r w:rsidR="00CF2F8B" w:rsidRPr="00181723">
        <w:rPr>
          <w:rFonts w:ascii="Times New Roman" w:eastAsia="Calibri" w:hAnsi="Times New Roman" w:cs="Times New Roman"/>
          <w:sz w:val="24"/>
          <w:szCs w:val="24"/>
        </w:rPr>
        <w:t>II</w:t>
      </w:r>
      <w:r w:rsidRPr="00181723">
        <w:rPr>
          <w:rFonts w:ascii="Times New Roman" w:eastAsia="Calibri" w:hAnsi="Times New Roman" w:cs="Times New Roman"/>
          <w:sz w:val="24"/>
          <w:szCs w:val="24"/>
        </w:rPr>
        <w:t xml:space="preserve">. – podatke o </w:t>
      </w:r>
      <w:r w:rsidR="00311821" w:rsidRPr="00181723">
        <w:rPr>
          <w:rFonts w:ascii="Times New Roman" w:eastAsia="Calibri" w:hAnsi="Times New Roman" w:cs="Times New Roman"/>
          <w:sz w:val="24"/>
          <w:szCs w:val="24"/>
        </w:rPr>
        <w:t xml:space="preserve">tijelima koja </w:t>
      </w:r>
      <w:r w:rsidR="00D82AE4" w:rsidRPr="00181723">
        <w:rPr>
          <w:rFonts w:ascii="Times New Roman" w:eastAsia="Calibri" w:hAnsi="Times New Roman" w:cs="Times New Roman"/>
          <w:sz w:val="24"/>
          <w:szCs w:val="24"/>
        </w:rPr>
        <w:t xml:space="preserve">će biti </w:t>
      </w:r>
      <w:r w:rsidR="00311821" w:rsidRPr="00181723">
        <w:rPr>
          <w:rFonts w:ascii="Times New Roman" w:eastAsia="Calibri" w:hAnsi="Times New Roman" w:cs="Times New Roman"/>
          <w:sz w:val="24"/>
          <w:szCs w:val="24"/>
        </w:rPr>
        <w:t xml:space="preserve">odgovorna </w:t>
      </w:r>
      <w:r w:rsidR="00796B6A" w:rsidRPr="00181723">
        <w:rPr>
          <w:rFonts w:ascii="Times New Roman" w:eastAsia="Calibri" w:hAnsi="Times New Roman" w:cs="Times New Roman"/>
          <w:sz w:val="24"/>
          <w:szCs w:val="24"/>
        </w:rPr>
        <w:t>za provedbu dodijeljenih sredstava doprinosa</w:t>
      </w:r>
      <w:r w:rsidR="009D5BBE" w:rsidRPr="00181723">
        <w:rPr>
          <w:rFonts w:ascii="Times New Roman" w:eastAsia="Calibri" w:hAnsi="Times New Roman" w:cs="Times New Roman"/>
          <w:sz w:val="24"/>
          <w:szCs w:val="24"/>
        </w:rPr>
        <w:t>, te podatke o neovisnom revizorskom tijelu</w:t>
      </w:r>
      <w:r w:rsidR="006F4C83" w:rsidRPr="0018172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06FBD" w:rsidRPr="00181723">
        <w:rPr>
          <w:rFonts w:ascii="Times New Roman" w:eastAsia="Calibri" w:hAnsi="Times New Roman" w:cs="Times New Roman"/>
          <w:sz w:val="24"/>
          <w:szCs w:val="24"/>
        </w:rPr>
        <w:t>(vidi točku 3. Odluke)</w:t>
      </w:r>
    </w:p>
    <w:p w14:paraId="1F05170C" w14:textId="3AE2386C" w:rsidR="00664A98" w:rsidRPr="00181723" w:rsidRDefault="00664A98" w:rsidP="00664A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723">
        <w:rPr>
          <w:rFonts w:ascii="Times New Roman" w:eastAsia="Calibri" w:hAnsi="Times New Roman" w:cs="Times New Roman"/>
          <w:sz w:val="24"/>
          <w:szCs w:val="24"/>
        </w:rPr>
        <w:t xml:space="preserve">Slijedom navedenog, ovom </w:t>
      </w:r>
      <w:r w:rsidR="009A46EE" w:rsidRPr="00181723">
        <w:rPr>
          <w:rFonts w:ascii="Times New Roman" w:eastAsia="Calibri" w:hAnsi="Times New Roman" w:cs="Times New Roman"/>
          <w:sz w:val="24"/>
          <w:szCs w:val="24"/>
        </w:rPr>
        <w:t>o</w:t>
      </w:r>
      <w:r w:rsidRPr="00181723">
        <w:rPr>
          <w:rFonts w:ascii="Times New Roman" w:eastAsia="Calibri" w:hAnsi="Times New Roman" w:cs="Times New Roman"/>
          <w:sz w:val="24"/>
          <w:szCs w:val="24"/>
        </w:rPr>
        <w:t xml:space="preserve">dlukom definiraju se traženi </w:t>
      </w:r>
      <w:r w:rsidR="009A46EE" w:rsidRPr="00181723">
        <w:rPr>
          <w:rFonts w:ascii="Times New Roman" w:eastAsia="Calibri" w:hAnsi="Times New Roman" w:cs="Times New Roman"/>
          <w:sz w:val="24"/>
          <w:szCs w:val="24"/>
        </w:rPr>
        <w:t>p</w:t>
      </w:r>
      <w:r w:rsidRPr="00181723">
        <w:rPr>
          <w:rFonts w:ascii="Times New Roman" w:eastAsia="Calibri" w:hAnsi="Times New Roman" w:cs="Times New Roman"/>
          <w:sz w:val="24"/>
          <w:szCs w:val="24"/>
        </w:rPr>
        <w:t xml:space="preserve">rilozi kako bi Europska komisija mogla uputiti u proceduru Europskom parlamentu donošenje </w:t>
      </w:r>
      <w:r w:rsidR="009A46EE" w:rsidRPr="00181723">
        <w:rPr>
          <w:rFonts w:ascii="Times New Roman" w:eastAsia="Calibri" w:hAnsi="Times New Roman" w:cs="Times New Roman"/>
          <w:sz w:val="24"/>
          <w:szCs w:val="24"/>
        </w:rPr>
        <w:t>o</w:t>
      </w:r>
      <w:r w:rsidRPr="00181723">
        <w:rPr>
          <w:rFonts w:ascii="Times New Roman" w:eastAsia="Calibri" w:hAnsi="Times New Roman" w:cs="Times New Roman"/>
          <w:sz w:val="24"/>
          <w:szCs w:val="24"/>
        </w:rPr>
        <w:t>dluke o provedbenom modelu u izvanrednim stanjima u području javnog zdravstva.</w:t>
      </w:r>
    </w:p>
    <w:p w14:paraId="6308DCED" w14:textId="4D9D9AF2" w:rsidR="00406FBD" w:rsidRPr="00181723" w:rsidRDefault="00664A98" w:rsidP="00664A98">
      <w:pPr>
        <w:pStyle w:val="ListParagraph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723">
        <w:rPr>
          <w:rFonts w:ascii="Times New Roman" w:eastAsia="Calibri" w:hAnsi="Times New Roman" w:cs="Times New Roman"/>
          <w:sz w:val="24"/>
          <w:szCs w:val="24"/>
        </w:rPr>
        <w:t xml:space="preserve">Stoga se Vladi Republike Hrvatske predlaže donošenje </w:t>
      </w:r>
      <w:r w:rsidR="009A46EE" w:rsidRPr="00181723">
        <w:rPr>
          <w:rFonts w:ascii="Times New Roman" w:eastAsia="Calibri" w:hAnsi="Times New Roman" w:cs="Times New Roman"/>
          <w:sz w:val="24"/>
          <w:szCs w:val="24"/>
        </w:rPr>
        <w:t>o</w:t>
      </w:r>
      <w:r w:rsidRPr="00181723">
        <w:rPr>
          <w:rFonts w:ascii="Times New Roman" w:eastAsia="Calibri" w:hAnsi="Times New Roman" w:cs="Times New Roman"/>
          <w:sz w:val="24"/>
          <w:szCs w:val="24"/>
        </w:rPr>
        <w:t>dluke kojom će se odrediti način raspodjele bespovratnih financijskih sredstava iz Fonda solidarnosti Europske unije odobrenih za potporu hitnim mjerama protiv pandemije bolesti COVID-19 na području Republike Hrvatske, imenovanju i određivanju zaduženja nacionalnog koordinacijskog tijela, tijela odgovornog za provedbu financijskog doprinosa i neovisnog revizorskog tijela.</w:t>
      </w:r>
    </w:p>
    <w:p w14:paraId="324E044A" w14:textId="76076492" w:rsidR="009A46EE" w:rsidRPr="00181723" w:rsidRDefault="009A46EE" w:rsidP="00664A98">
      <w:pPr>
        <w:pStyle w:val="ListParagraph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AA1F24" w14:textId="77777777" w:rsidR="009A46EE" w:rsidRPr="00181723" w:rsidRDefault="009A46EE" w:rsidP="00664A98">
      <w:pPr>
        <w:pStyle w:val="ListParagraph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A46EE" w:rsidRPr="00181723" w:rsidSect="009A46EE">
      <w:headerReference w:type="defaul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FF575" w14:textId="77777777" w:rsidR="00B01300" w:rsidRDefault="00B01300" w:rsidP="00436FA5">
      <w:pPr>
        <w:spacing w:after="0" w:line="240" w:lineRule="auto"/>
      </w:pPr>
      <w:r>
        <w:separator/>
      </w:r>
    </w:p>
  </w:endnote>
  <w:endnote w:type="continuationSeparator" w:id="0">
    <w:p w14:paraId="71217C34" w14:textId="77777777" w:rsidR="00B01300" w:rsidRDefault="00B01300" w:rsidP="0043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6B7DD" w14:textId="77777777" w:rsidR="00B01300" w:rsidRDefault="00B01300" w:rsidP="00436FA5">
      <w:pPr>
        <w:spacing w:after="0" w:line="240" w:lineRule="auto"/>
      </w:pPr>
      <w:r>
        <w:separator/>
      </w:r>
    </w:p>
  </w:footnote>
  <w:footnote w:type="continuationSeparator" w:id="0">
    <w:p w14:paraId="31157B01" w14:textId="77777777" w:rsidR="00B01300" w:rsidRDefault="00B01300" w:rsidP="0043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5370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45AF46D" w14:textId="5128F539" w:rsidR="009A46EE" w:rsidRPr="009A46EE" w:rsidRDefault="009A46E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46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46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46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784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A46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E1D8A75" w14:textId="77777777" w:rsidR="009A46EE" w:rsidRDefault="009A4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" w15:restartNumberingAfterBreak="0">
    <w:nsid w:val="321167B1"/>
    <w:multiLevelType w:val="hybridMultilevel"/>
    <w:tmpl w:val="4544B3D4"/>
    <w:lvl w:ilvl="0" w:tplc="8AB846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280D06"/>
    <w:multiLevelType w:val="hybridMultilevel"/>
    <w:tmpl w:val="4E881554"/>
    <w:lvl w:ilvl="0" w:tplc="FF26056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06DC2"/>
    <w:multiLevelType w:val="hybridMultilevel"/>
    <w:tmpl w:val="608C3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71FE4"/>
    <w:multiLevelType w:val="hybridMultilevel"/>
    <w:tmpl w:val="A5509B94"/>
    <w:lvl w:ilvl="0" w:tplc="113A448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A7"/>
    <w:rsid w:val="0001051D"/>
    <w:rsid w:val="0002305F"/>
    <w:rsid w:val="0002614F"/>
    <w:rsid w:val="00026657"/>
    <w:rsid w:val="00034C59"/>
    <w:rsid w:val="00034DBB"/>
    <w:rsid w:val="00034FC5"/>
    <w:rsid w:val="00052A3D"/>
    <w:rsid w:val="0005665E"/>
    <w:rsid w:val="000605F9"/>
    <w:rsid w:val="00063D67"/>
    <w:rsid w:val="000716C2"/>
    <w:rsid w:val="00077CD9"/>
    <w:rsid w:val="0009009C"/>
    <w:rsid w:val="000A3382"/>
    <w:rsid w:val="000A3839"/>
    <w:rsid w:val="000B2BFB"/>
    <w:rsid w:val="000C2AF0"/>
    <w:rsid w:val="000C4CCB"/>
    <w:rsid w:val="000F3773"/>
    <w:rsid w:val="00105F27"/>
    <w:rsid w:val="0011259C"/>
    <w:rsid w:val="00117CB8"/>
    <w:rsid w:val="00122690"/>
    <w:rsid w:val="0014587C"/>
    <w:rsid w:val="00145B45"/>
    <w:rsid w:val="0015295C"/>
    <w:rsid w:val="00154266"/>
    <w:rsid w:val="00162EBC"/>
    <w:rsid w:val="001808FB"/>
    <w:rsid w:val="00181346"/>
    <w:rsid w:val="00181723"/>
    <w:rsid w:val="00182C41"/>
    <w:rsid w:val="00190809"/>
    <w:rsid w:val="00190976"/>
    <w:rsid w:val="001A5C27"/>
    <w:rsid w:val="001B14FC"/>
    <w:rsid w:val="001B1CD1"/>
    <w:rsid w:val="001B7405"/>
    <w:rsid w:val="001C1FFB"/>
    <w:rsid w:val="001C2A13"/>
    <w:rsid w:val="001D1568"/>
    <w:rsid w:val="001D20E9"/>
    <w:rsid w:val="001D331F"/>
    <w:rsid w:val="001D42CE"/>
    <w:rsid w:val="001F0997"/>
    <w:rsid w:val="00203FC5"/>
    <w:rsid w:val="00214308"/>
    <w:rsid w:val="00215D0D"/>
    <w:rsid w:val="00220D0D"/>
    <w:rsid w:val="00224795"/>
    <w:rsid w:val="00236DA3"/>
    <w:rsid w:val="00251073"/>
    <w:rsid w:val="00251AE4"/>
    <w:rsid w:val="00263C45"/>
    <w:rsid w:val="002675E2"/>
    <w:rsid w:val="00273E03"/>
    <w:rsid w:val="002756A8"/>
    <w:rsid w:val="00287623"/>
    <w:rsid w:val="002914B7"/>
    <w:rsid w:val="002A5461"/>
    <w:rsid w:val="002A7B6A"/>
    <w:rsid w:val="002B2D2E"/>
    <w:rsid w:val="002B62DA"/>
    <w:rsid w:val="002D2C09"/>
    <w:rsid w:val="002E1D82"/>
    <w:rsid w:val="00300DDD"/>
    <w:rsid w:val="00300FC2"/>
    <w:rsid w:val="00310EB8"/>
    <w:rsid w:val="00311821"/>
    <w:rsid w:val="0031255F"/>
    <w:rsid w:val="00314A42"/>
    <w:rsid w:val="00317FAC"/>
    <w:rsid w:val="0033376C"/>
    <w:rsid w:val="0033602A"/>
    <w:rsid w:val="00336F48"/>
    <w:rsid w:val="0035548B"/>
    <w:rsid w:val="0036071B"/>
    <w:rsid w:val="003642B2"/>
    <w:rsid w:val="0036620F"/>
    <w:rsid w:val="00371287"/>
    <w:rsid w:val="00371ABF"/>
    <w:rsid w:val="00386FE2"/>
    <w:rsid w:val="003A1508"/>
    <w:rsid w:val="003B45D9"/>
    <w:rsid w:val="003B4630"/>
    <w:rsid w:val="003C52E8"/>
    <w:rsid w:val="003C64F4"/>
    <w:rsid w:val="003D73F5"/>
    <w:rsid w:val="003E3492"/>
    <w:rsid w:val="003E7356"/>
    <w:rsid w:val="003F4EF6"/>
    <w:rsid w:val="003F5426"/>
    <w:rsid w:val="00406FBD"/>
    <w:rsid w:val="004105F3"/>
    <w:rsid w:val="004105FF"/>
    <w:rsid w:val="00410C0D"/>
    <w:rsid w:val="0042705F"/>
    <w:rsid w:val="00436FA5"/>
    <w:rsid w:val="00442D99"/>
    <w:rsid w:val="00452735"/>
    <w:rsid w:val="0046061D"/>
    <w:rsid w:val="004655A1"/>
    <w:rsid w:val="00470D29"/>
    <w:rsid w:val="0047155F"/>
    <w:rsid w:val="0047251F"/>
    <w:rsid w:val="00476F54"/>
    <w:rsid w:val="004843C3"/>
    <w:rsid w:val="004852F0"/>
    <w:rsid w:val="00487BEF"/>
    <w:rsid w:val="004914B3"/>
    <w:rsid w:val="004B3405"/>
    <w:rsid w:val="004B50FA"/>
    <w:rsid w:val="004D3D02"/>
    <w:rsid w:val="004D5BE1"/>
    <w:rsid w:val="004D6E95"/>
    <w:rsid w:val="004F50E6"/>
    <w:rsid w:val="004F784E"/>
    <w:rsid w:val="005031C5"/>
    <w:rsid w:val="00513F3F"/>
    <w:rsid w:val="005171B2"/>
    <w:rsid w:val="00521556"/>
    <w:rsid w:val="00521DAF"/>
    <w:rsid w:val="005266F4"/>
    <w:rsid w:val="0054292E"/>
    <w:rsid w:val="00544DB6"/>
    <w:rsid w:val="00551281"/>
    <w:rsid w:val="00551D70"/>
    <w:rsid w:val="00552AA3"/>
    <w:rsid w:val="005542BA"/>
    <w:rsid w:val="005629BC"/>
    <w:rsid w:val="005754CA"/>
    <w:rsid w:val="00585E2E"/>
    <w:rsid w:val="00592458"/>
    <w:rsid w:val="00596E19"/>
    <w:rsid w:val="005977B1"/>
    <w:rsid w:val="00597E20"/>
    <w:rsid w:val="005A47B1"/>
    <w:rsid w:val="005A4953"/>
    <w:rsid w:val="005A5710"/>
    <w:rsid w:val="005C36CB"/>
    <w:rsid w:val="005C4BFB"/>
    <w:rsid w:val="005C5FA6"/>
    <w:rsid w:val="005C7C64"/>
    <w:rsid w:val="005E3970"/>
    <w:rsid w:val="005E3CD4"/>
    <w:rsid w:val="006059B7"/>
    <w:rsid w:val="00611BB7"/>
    <w:rsid w:val="0062687C"/>
    <w:rsid w:val="00630727"/>
    <w:rsid w:val="00636E33"/>
    <w:rsid w:val="00641A8E"/>
    <w:rsid w:val="006479DD"/>
    <w:rsid w:val="00655000"/>
    <w:rsid w:val="00664A98"/>
    <w:rsid w:val="00675E04"/>
    <w:rsid w:val="00676622"/>
    <w:rsid w:val="00677A35"/>
    <w:rsid w:val="00694371"/>
    <w:rsid w:val="006A130D"/>
    <w:rsid w:val="006B18CD"/>
    <w:rsid w:val="006C35B2"/>
    <w:rsid w:val="006C5A06"/>
    <w:rsid w:val="006F4C83"/>
    <w:rsid w:val="006F4D43"/>
    <w:rsid w:val="00731D19"/>
    <w:rsid w:val="0073744C"/>
    <w:rsid w:val="007431DD"/>
    <w:rsid w:val="007438B4"/>
    <w:rsid w:val="00745C05"/>
    <w:rsid w:val="00753ED4"/>
    <w:rsid w:val="00754DC7"/>
    <w:rsid w:val="00756EF8"/>
    <w:rsid w:val="00777758"/>
    <w:rsid w:val="00783926"/>
    <w:rsid w:val="0078657F"/>
    <w:rsid w:val="007879AC"/>
    <w:rsid w:val="00793DDC"/>
    <w:rsid w:val="00794A4E"/>
    <w:rsid w:val="0079577B"/>
    <w:rsid w:val="00796416"/>
    <w:rsid w:val="00796B6A"/>
    <w:rsid w:val="007A1DE4"/>
    <w:rsid w:val="007A5972"/>
    <w:rsid w:val="007A733B"/>
    <w:rsid w:val="007B151E"/>
    <w:rsid w:val="007B29A4"/>
    <w:rsid w:val="007B7A5C"/>
    <w:rsid w:val="007C00C2"/>
    <w:rsid w:val="007D445E"/>
    <w:rsid w:val="007D4E5E"/>
    <w:rsid w:val="007E1934"/>
    <w:rsid w:val="007E6C53"/>
    <w:rsid w:val="007F2C55"/>
    <w:rsid w:val="007F3E77"/>
    <w:rsid w:val="00813A80"/>
    <w:rsid w:val="00820351"/>
    <w:rsid w:val="00831AEA"/>
    <w:rsid w:val="0083627F"/>
    <w:rsid w:val="008449AB"/>
    <w:rsid w:val="008455FE"/>
    <w:rsid w:val="00850C58"/>
    <w:rsid w:val="00854F9C"/>
    <w:rsid w:val="0087373C"/>
    <w:rsid w:val="00890F68"/>
    <w:rsid w:val="008A501D"/>
    <w:rsid w:val="008B0873"/>
    <w:rsid w:val="008B4D82"/>
    <w:rsid w:val="008B7C53"/>
    <w:rsid w:val="008C1AF8"/>
    <w:rsid w:val="008E23A0"/>
    <w:rsid w:val="008E2D58"/>
    <w:rsid w:val="008F4454"/>
    <w:rsid w:val="008F4748"/>
    <w:rsid w:val="00902C54"/>
    <w:rsid w:val="0090654B"/>
    <w:rsid w:val="00912E1D"/>
    <w:rsid w:val="0091506F"/>
    <w:rsid w:val="00916950"/>
    <w:rsid w:val="009239CE"/>
    <w:rsid w:val="0092693D"/>
    <w:rsid w:val="00926E6D"/>
    <w:rsid w:val="00927EB7"/>
    <w:rsid w:val="00936F40"/>
    <w:rsid w:val="00956CF3"/>
    <w:rsid w:val="00966A8E"/>
    <w:rsid w:val="00975DAF"/>
    <w:rsid w:val="00976BD9"/>
    <w:rsid w:val="0098427E"/>
    <w:rsid w:val="00991DD7"/>
    <w:rsid w:val="009965A0"/>
    <w:rsid w:val="009A0BA8"/>
    <w:rsid w:val="009A46EE"/>
    <w:rsid w:val="009B28C4"/>
    <w:rsid w:val="009D0E8E"/>
    <w:rsid w:val="009D1D2B"/>
    <w:rsid w:val="009D3A82"/>
    <w:rsid w:val="009D5BBE"/>
    <w:rsid w:val="009E6B55"/>
    <w:rsid w:val="009F17DF"/>
    <w:rsid w:val="00A0088F"/>
    <w:rsid w:val="00A0359E"/>
    <w:rsid w:val="00A23379"/>
    <w:rsid w:val="00A23B00"/>
    <w:rsid w:val="00A301AE"/>
    <w:rsid w:val="00A32151"/>
    <w:rsid w:val="00A379AE"/>
    <w:rsid w:val="00A458F9"/>
    <w:rsid w:val="00A511CD"/>
    <w:rsid w:val="00A531E8"/>
    <w:rsid w:val="00A56EA2"/>
    <w:rsid w:val="00A65799"/>
    <w:rsid w:val="00A71C06"/>
    <w:rsid w:val="00A76D04"/>
    <w:rsid w:val="00A93E6D"/>
    <w:rsid w:val="00A94ACC"/>
    <w:rsid w:val="00A9557E"/>
    <w:rsid w:val="00AA06C2"/>
    <w:rsid w:val="00AA0E41"/>
    <w:rsid w:val="00AA72ED"/>
    <w:rsid w:val="00AB0F19"/>
    <w:rsid w:val="00AB41FE"/>
    <w:rsid w:val="00AE2CFF"/>
    <w:rsid w:val="00AE7B9F"/>
    <w:rsid w:val="00B01300"/>
    <w:rsid w:val="00B046B3"/>
    <w:rsid w:val="00B079DE"/>
    <w:rsid w:val="00B16049"/>
    <w:rsid w:val="00B269EE"/>
    <w:rsid w:val="00B27120"/>
    <w:rsid w:val="00B37F24"/>
    <w:rsid w:val="00B53C14"/>
    <w:rsid w:val="00B77B79"/>
    <w:rsid w:val="00B82817"/>
    <w:rsid w:val="00B84B1F"/>
    <w:rsid w:val="00B94DA7"/>
    <w:rsid w:val="00B95751"/>
    <w:rsid w:val="00BB1684"/>
    <w:rsid w:val="00BB3A87"/>
    <w:rsid w:val="00BC35BB"/>
    <w:rsid w:val="00BF34FC"/>
    <w:rsid w:val="00BF3DDF"/>
    <w:rsid w:val="00C21C89"/>
    <w:rsid w:val="00C23431"/>
    <w:rsid w:val="00C3613C"/>
    <w:rsid w:val="00C477F8"/>
    <w:rsid w:val="00C63CD6"/>
    <w:rsid w:val="00C76DAE"/>
    <w:rsid w:val="00C878A2"/>
    <w:rsid w:val="00C9018B"/>
    <w:rsid w:val="00C96692"/>
    <w:rsid w:val="00C96D8E"/>
    <w:rsid w:val="00CA3DBC"/>
    <w:rsid w:val="00CD081F"/>
    <w:rsid w:val="00CD2FE4"/>
    <w:rsid w:val="00CD34CE"/>
    <w:rsid w:val="00CD4170"/>
    <w:rsid w:val="00CD4F03"/>
    <w:rsid w:val="00CD7D94"/>
    <w:rsid w:val="00CF24D9"/>
    <w:rsid w:val="00CF2F8B"/>
    <w:rsid w:val="00CF5C23"/>
    <w:rsid w:val="00D14501"/>
    <w:rsid w:val="00D14882"/>
    <w:rsid w:val="00D215A3"/>
    <w:rsid w:val="00D32329"/>
    <w:rsid w:val="00D45AB7"/>
    <w:rsid w:val="00D54898"/>
    <w:rsid w:val="00D64D20"/>
    <w:rsid w:val="00D8143A"/>
    <w:rsid w:val="00D82A98"/>
    <w:rsid w:val="00D82AE4"/>
    <w:rsid w:val="00D9218B"/>
    <w:rsid w:val="00D95CA1"/>
    <w:rsid w:val="00DA49B5"/>
    <w:rsid w:val="00DA5806"/>
    <w:rsid w:val="00DB2E8C"/>
    <w:rsid w:val="00DD095E"/>
    <w:rsid w:val="00DD53C8"/>
    <w:rsid w:val="00DF2AD5"/>
    <w:rsid w:val="00DF7818"/>
    <w:rsid w:val="00E042D1"/>
    <w:rsid w:val="00E11E3C"/>
    <w:rsid w:val="00E25173"/>
    <w:rsid w:val="00E27982"/>
    <w:rsid w:val="00E3270D"/>
    <w:rsid w:val="00E327B6"/>
    <w:rsid w:val="00E36F06"/>
    <w:rsid w:val="00E432FD"/>
    <w:rsid w:val="00E5367E"/>
    <w:rsid w:val="00E60A83"/>
    <w:rsid w:val="00E667D9"/>
    <w:rsid w:val="00E72A33"/>
    <w:rsid w:val="00E73929"/>
    <w:rsid w:val="00E848D6"/>
    <w:rsid w:val="00E93196"/>
    <w:rsid w:val="00EB284A"/>
    <w:rsid w:val="00EC4C07"/>
    <w:rsid w:val="00EC5156"/>
    <w:rsid w:val="00ED433A"/>
    <w:rsid w:val="00ED6BD9"/>
    <w:rsid w:val="00EE2273"/>
    <w:rsid w:val="00F234A0"/>
    <w:rsid w:val="00F2447F"/>
    <w:rsid w:val="00F26659"/>
    <w:rsid w:val="00F3560B"/>
    <w:rsid w:val="00F36CA9"/>
    <w:rsid w:val="00F42702"/>
    <w:rsid w:val="00F44BB9"/>
    <w:rsid w:val="00F46B38"/>
    <w:rsid w:val="00F529F5"/>
    <w:rsid w:val="00F6227B"/>
    <w:rsid w:val="00F81035"/>
    <w:rsid w:val="00F8186B"/>
    <w:rsid w:val="00F84457"/>
    <w:rsid w:val="00FB4CAF"/>
    <w:rsid w:val="00FD147F"/>
    <w:rsid w:val="00FD6FD1"/>
    <w:rsid w:val="00FD793E"/>
    <w:rsid w:val="00FE0C44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A1F48"/>
  <w15:docId w15:val="{2B679EBD-EE53-44B4-9A72-60FAA3A0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1"/>
    <w:link w:val="Heading1Char"/>
    <w:uiPriority w:val="9"/>
    <w:qFormat/>
    <w:rsid w:val="0033602A"/>
    <w:pPr>
      <w:keepNext/>
      <w:numPr>
        <w:numId w:val="6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sz w:val="24"/>
      <w:szCs w:val="28"/>
      <w:lang w:val="en-GB" w:eastAsia="en-GB"/>
    </w:rPr>
  </w:style>
  <w:style w:type="paragraph" w:styleId="Heading2">
    <w:name w:val="heading 2"/>
    <w:basedOn w:val="Normal"/>
    <w:next w:val="Text1"/>
    <w:link w:val="Heading2Char"/>
    <w:uiPriority w:val="9"/>
    <w:unhideWhenUsed/>
    <w:qFormat/>
    <w:rsid w:val="0033602A"/>
    <w:pPr>
      <w:keepNext/>
      <w:numPr>
        <w:ilvl w:val="1"/>
        <w:numId w:val="6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lang w:val="en-GB" w:eastAsia="en-GB"/>
    </w:rPr>
  </w:style>
  <w:style w:type="paragraph" w:styleId="Heading3">
    <w:name w:val="heading 3"/>
    <w:basedOn w:val="Normal"/>
    <w:next w:val="Text1"/>
    <w:link w:val="Heading3Char"/>
    <w:uiPriority w:val="9"/>
    <w:unhideWhenUsed/>
    <w:qFormat/>
    <w:rsid w:val="0033602A"/>
    <w:pPr>
      <w:keepNext/>
      <w:numPr>
        <w:ilvl w:val="2"/>
        <w:numId w:val="6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sz w:val="24"/>
      <w:lang w:val="en-GB" w:eastAsia="en-GB"/>
    </w:rPr>
  </w:style>
  <w:style w:type="paragraph" w:styleId="Heading4">
    <w:name w:val="heading 4"/>
    <w:basedOn w:val="Normal"/>
    <w:next w:val="Text1"/>
    <w:link w:val="Heading4Char"/>
    <w:uiPriority w:val="9"/>
    <w:unhideWhenUsed/>
    <w:qFormat/>
    <w:rsid w:val="0033602A"/>
    <w:pPr>
      <w:keepNext/>
      <w:numPr>
        <w:ilvl w:val="3"/>
        <w:numId w:val="6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FA5"/>
  </w:style>
  <w:style w:type="paragraph" w:styleId="Footer">
    <w:name w:val="footer"/>
    <w:basedOn w:val="Normal"/>
    <w:link w:val="FooterChar"/>
    <w:uiPriority w:val="99"/>
    <w:unhideWhenUsed/>
    <w:rsid w:val="0043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FA5"/>
  </w:style>
  <w:style w:type="table" w:styleId="TableGrid">
    <w:name w:val="Table Grid"/>
    <w:basedOn w:val="TableNormal"/>
    <w:rsid w:val="00F81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0DD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hr" w:eastAsia="hr-HR"/>
    </w:rPr>
  </w:style>
  <w:style w:type="paragraph" w:customStyle="1" w:styleId="box460780">
    <w:name w:val="box_460780"/>
    <w:basedOn w:val="Normal"/>
    <w:rsid w:val="00EC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756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1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C0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30727"/>
    <w:rPr>
      <w:b/>
      <w:bCs/>
    </w:rPr>
  </w:style>
  <w:style w:type="paragraph" w:customStyle="1" w:styleId="Point0number">
    <w:name w:val="Point 0 (number)"/>
    <w:basedOn w:val="Normal"/>
    <w:rsid w:val="0033602A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Point1number">
    <w:name w:val="Point 1 (number)"/>
    <w:basedOn w:val="Normal"/>
    <w:rsid w:val="0033602A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Point2number">
    <w:name w:val="Point 2 (number)"/>
    <w:basedOn w:val="Normal"/>
    <w:rsid w:val="0033602A"/>
    <w:pPr>
      <w:numPr>
        <w:ilvl w:val="4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Point3number">
    <w:name w:val="Point 3 (number)"/>
    <w:basedOn w:val="Normal"/>
    <w:rsid w:val="0033602A"/>
    <w:pPr>
      <w:numPr>
        <w:ilvl w:val="6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Point0letter">
    <w:name w:val="Point 0 (letter)"/>
    <w:basedOn w:val="Normal"/>
    <w:rsid w:val="0033602A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Point1letter">
    <w:name w:val="Point 1 (letter)"/>
    <w:basedOn w:val="Normal"/>
    <w:rsid w:val="0033602A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Point2letter">
    <w:name w:val="Point 2 (letter)"/>
    <w:basedOn w:val="Normal"/>
    <w:rsid w:val="0033602A"/>
    <w:pPr>
      <w:numPr>
        <w:ilvl w:val="5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Point3letter">
    <w:name w:val="Point 3 (letter)"/>
    <w:basedOn w:val="Normal"/>
    <w:rsid w:val="0033602A"/>
    <w:pPr>
      <w:numPr>
        <w:ilvl w:val="7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Point4letter">
    <w:name w:val="Point 4 (letter)"/>
    <w:basedOn w:val="Normal"/>
    <w:rsid w:val="0033602A"/>
    <w:pPr>
      <w:numPr>
        <w:ilvl w:val="8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3602A"/>
    <w:rPr>
      <w:rFonts w:ascii="Times New Roman" w:eastAsia="Times New Roman" w:hAnsi="Times New Roman" w:cs="Times New Roman"/>
      <w:b/>
      <w:bCs/>
      <w:smallCaps/>
      <w:sz w:val="24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3602A"/>
    <w:rPr>
      <w:rFonts w:ascii="Times New Roman" w:eastAsia="Times New Roman" w:hAnsi="Times New Roman" w:cs="Times New Roman"/>
      <w:b/>
      <w:bCs/>
      <w:sz w:val="24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3602A"/>
    <w:rPr>
      <w:rFonts w:ascii="Times New Roman" w:eastAsia="Times New Roman" w:hAnsi="Times New Roman" w:cs="Times New Roman"/>
      <w:bCs/>
      <w:i/>
      <w:sz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3602A"/>
    <w:rPr>
      <w:rFonts w:ascii="Times New Roman" w:eastAsia="Times New Roman" w:hAnsi="Times New Roman" w:cs="Times New Roman"/>
      <w:bCs/>
      <w:iCs/>
      <w:sz w:val="24"/>
      <w:lang w:val="en-GB" w:eastAsia="en-GB"/>
    </w:rPr>
  </w:style>
  <w:style w:type="paragraph" w:customStyle="1" w:styleId="Text1">
    <w:name w:val="Text 1"/>
    <w:basedOn w:val="Normal"/>
    <w:rsid w:val="0033602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AZJMDCZ6QSYZ-12-3593</_dlc_DocId>
    <_dlc_DocIdUrl xmlns="a494813a-d0d8-4dad-94cb-0d196f36ba15">
      <Url>https://ekoordinacije.vlada.hr/sjednice-drustvo/_layouts/15/DocIdRedir.aspx?ID=AZJMDCZ6QSYZ-12-3593</Url>
      <Description>AZJMDCZ6QSYZ-12-3593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0F841CF-3FC3-46CC-8722-FC2A87672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14C1C4-997F-40F7-9D95-6E6AF5102B7B}"/>
</file>

<file path=customXml/itemProps3.xml><?xml version="1.0" encoding="utf-8"?>
<ds:datastoreItem xmlns:ds="http://schemas.openxmlformats.org/officeDocument/2006/customXml" ds:itemID="{8C2765F5-9CDC-4BB1-ACBC-F76DC1A7BF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C5049C-3ED5-492A-BE81-BB81679E29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4234337-EF21-4B5B-BE39-7340EE2BB3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1510</Words>
  <Characters>8608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 Špehar</dc:creator>
  <cp:lastModifiedBy>Robert Matijević</cp:lastModifiedBy>
  <cp:revision>3</cp:revision>
  <cp:lastPrinted>2021-08-20T07:37:00Z</cp:lastPrinted>
  <dcterms:created xsi:type="dcterms:W3CDTF">2021-08-20T09:16:00Z</dcterms:created>
  <dcterms:modified xsi:type="dcterms:W3CDTF">2021-08-20T09:32:00Z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d42c7fde-62b6-41d8-aeec-ea1f7e1de55e</vt:lpwstr>
  </property>
</Properties>
</file>