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9287" w14:textId="77777777" w:rsidR="00270EF0" w:rsidRPr="005D3173" w:rsidRDefault="00270EF0" w:rsidP="005D3173">
      <w:pPr>
        <w:pStyle w:val="Heading2"/>
        <w:spacing w:before="0" w:after="0"/>
        <w:jc w:val="center"/>
        <w:rPr>
          <w:rStyle w:val="zadanifontodlomka-000010"/>
          <w:color w:val="auto"/>
        </w:rPr>
      </w:pPr>
    </w:p>
    <w:p w14:paraId="055620E9" w14:textId="77777777" w:rsidR="00270EF0" w:rsidRPr="005D3173" w:rsidRDefault="00270EF0" w:rsidP="005D3173">
      <w:pPr>
        <w:pStyle w:val="Heading2"/>
        <w:spacing w:before="0" w:after="0"/>
        <w:jc w:val="center"/>
        <w:rPr>
          <w:rStyle w:val="zadanifontodlomka-000010"/>
          <w:color w:val="auto"/>
        </w:rPr>
      </w:pPr>
    </w:p>
    <w:p w14:paraId="54393248" w14:textId="77777777" w:rsidR="00270EF0" w:rsidRPr="005D3173" w:rsidRDefault="00270EF0" w:rsidP="005D3173">
      <w:pPr>
        <w:pStyle w:val="Heading2"/>
        <w:spacing w:before="0" w:after="0"/>
        <w:jc w:val="center"/>
        <w:rPr>
          <w:rStyle w:val="zadanifontodlomka-000010"/>
          <w:color w:val="auto"/>
        </w:rPr>
      </w:pPr>
    </w:p>
    <w:p w14:paraId="314AD15E" w14:textId="77777777" w:rsidR="00270EF0" w:rsidRPr="005D3173" w:rsidRDefault="00270EF0" w:rsidP="005D3173">
      <w:pPr>
        <w:spacing w:after="0" w:line="240" w:lineRule="auto"/>
        <w:jc w:val="center"/>
        <w:rPr>
          <w:rFonts w:eastAsia="Times New Roman" w:cs="Times New Roman"/>
          <w:szCs w:val="24"/>
          <w:lang w:eastAsia="hr-HR"/>
        </w:rPr>
      </w:pPr>
      <w:r w:rsidRPr="005D3173">
        <w:rPr>
          <w:rFonts w:eastAsia="Times New Roman" w:cs="Times New Roman"/>
          <w:noProof/>
          <w:szCs w:val="24"/>
          <w:lang w:eastAsia="hr-HR"/>
        </w:rPr>
        <w:drawing>
          <wp:inline distT="0" distB="0" distL="0" distR="0" wp14:anchorId="22D2D372" wp14:editId="0D06937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D3173">
        <w:rPr>
          <w:rFonts w:eastAsia="Times New Roman" w:cs="Times New Roman"/>
          <w:szCs w:val="24"/>
          <w:lang w:eastAsia="hr-HR"/>
        </w:rPr>
        <w:fldChar w:fldCharType="begin"/>
      </w:r>
      <w:r w:rsidRPr="005D3173">
        <w:rPr>
          <w:rFonts w:eastAsia="Times New Roman" w:cs="Times New Roman"/>
          <w:szCs w:val="24"/>
          <w:lang w:eastAsia="hr-HR"/>
        </w:rPr>
        <w:instrText xml:space="preserve"> INCLUDEPICTURE "http://www.inet.hr/~box/images/grb-rh.gif" \* MERGEFORMATINET </w:instrText>
      </w:r>
      <w:r w:rsidRPr="005D3173">
        <w:rPr>
          <w:rFonts w:eastAsia="Times New Roman" w:cs="Times New Roman"/>
          <w:szCs w:val="24"/>
          <w:lang w:eastAsia="hr-HR"/>
        </w:rPr>
        <w:fldChar w:fldCharType="end"/>
      </w:r>
    </w:p>
    <w:p w14:paraId="1E4EDB7E" w14:textId="77777777" w:rsidR="00270EF0" w:rsidRPr="005D3173" w:rsidRDefault="00270EF0" w:rsidP="005D3173">
      <w:pPr>
        <w:spacing w:before="60" w:after="0" w:line="240" w:lineRule="auto"/>
        <w:jc w:val="center"/>
        <w:rPr>
          <w:rFonts w:eastAsia="Times New Roman" w:cs="Times New Roman"/>
          <w:sz w:val="28"/>
          <w:szCs w:val="24"/>
          <w:lang w:eastAsia="hr-HR"/>
        </w:rPr>
      </w:pPr>
      <w:r w:rsidRPr="005D3173">
        <w:rPr>
          <w:rFonts w:eastAsia="Times New Roman" w:cs="Times New Roman"/>
          <w:sz w:val="28"/>
          <w:szCs w:val="24"/>
          <w:lang w:eastAsia="hr-HR"/>
        </w:rPr>
        <w:t>VLADA REPUBLIKE HRVATSKE</w:t>
      </w:r>
    </w:p>
    <w:p w14:paraId="52472A2B" w14:textId="77777777" w:rsidR="00270EF0" w:rsidRPr="005D3173" w:rsidRDefault="00270EF0" w:rsidP="005D3173">
      <w:pPr>
        <w:spacing w:after="0" w:line="240" w:lineRule="auto"/>
        <w:rPr>
          <w:rFonts w:eastAsia="Times New Roman" w:cs="Times New Roman"/>
          <w:szCs w:val="24"/>
          <w:lang w:eastAsia="hr-HR"/>
        </w:rPr>
      </w:pPr>
    </w:p>
    <w:p w14:paraId="0F2992B5" w14:textId="77777777" w:rsidR="005D3173" w:rsidRDefault="005D3173" w:rsidP="005D3173">
      <w:pPr>
        <w:spacing w:after="0" w:line="240" w:lineRule="auto"/>
        <w:jc w:val="right"/>
        <w:rPr>
          <w:rFonts w:eastAsia="Times New Roman" w:cs="Times New Roman"/>
          <w:szCs w:val="24"/>
          <w:lang w:eastAsia="hr-HR"/>
        </w:rPr>
      </w:pPr>
    </w:p>
    <w:p w14:paraId="48EDF07C" w14:textId="77777777" w:rsidR="005D3173" w:rsidRDefault="005D3173" w:rsidP="005D3173">
      <w:pPr>
        <w:spacing w:after="0" w:line="240" w:lineRule="auto"/>
        <w:jc w:val="right"/>
        <w:rPr>
          <w:rFonts w:eastAsia="Times New Roman" w:cs="Times New Roman"/>
          <w:szCs w:val="24"/>
          <w:lang w:eastAsia="hr-HR"/>
        </w:rPr>
      </w:pPr>
    </w:p>
    <w:p w14:paraId="6B2FB0DE" w14:textId="77777777" w:rsidR="005D3173" w:rsidRDefault="005D3173" w:rsidP="005D3173">
      <w:pPr>
        <w:spacing w:after="0" w:line="240" w:lineRule="auto"/>
        <w:jc w:val="right"/>
        <w:rPr>
          <w:rFonts w:eastAsia="Times New Roman" w:cs="Times New Roman"/>
          <w:szCs w:val="24"/>
          <w:lang w:eastAsia="hr-HR"/>
        </w:rPr>
      </w:pPr>
    </w:p>
    <w:p w14:paraId="1FA11D1A" w14:textId="77777777" w:rsidR="005D3173" w:rsidRDefault="005D3173" w:rsidP="005D3173">
      <w:pPr>
        <w:spacing w:after="0" w:line="240" w:lineRule="auto"/>
        <w:jc w:val="right"/>
        <w:rPr>
          <w:rFonts w:eastAsia="Times New Roman" w:cs="Times New Roman"/>
          <w:szCs w:val="24"/>
          <w:lang w:eastAsia="hr-HR"/>
        </w:rPr>
      </w:pPr>
    </w:p>
    <w:p w14:paraId="02E62A04" w14:textId="77777777" w:rsidR="005D3173" w:rsidRDefault="005D3173" w:rsidP="005D3173">
      <w:pPr>
        <w:spacing w:after="0" w:line="240" w:lineRule="auto"/>
        <w:jc w:val="right"/>
        <w:rPr>
          <w:rFonts w:eastAsia="Times New Roman" w:cs="Times New Roman"/>
          <w:szCs w:val="24"/>
          <w:lang w:eastAsia="hr-HR"/>
        </w:rPr>
      </w:pPr>
    </w:p>
    <w:p w14:paraId="52E69E70" w14:textId="78DA05BC" w:rsidR="00270EF0" w:rsidRDefault="00270EF0" w:rsidP="005D3173">
      <w:pPr>
        <w:spacing w:after="0" w:line="240" w:lineRule="auto"/>
        <w:jc w:val="right"/>
        <w:rPr>
          <w:rFonts w:eastAsia="Times New Roman" w:cs="Times New Roman"/>
          <w:szCs w:val="24"/>
          <w:lang w:eastAsia="hr-HR"/>
        </w:rPr>
      </w:pPr>
      <w:r w:rsidRPr="00443D00">
        <w:rPr>
          <w:rFonts w:eastAsia="Times New Roman" w:cs="Times New Roman"/>
          <w:szCs w:val="24"/>
          <w:lang w:eastAsia="hr-HR"/>
        </w:rPr>
        <w:t xml:space="preserve">Zagreb, </w:t>
      </w:r>
      <w:r w:rsidR="00344A8B">
        <w:rPr>
          <w:rFonts w:eastAsia="Times New Roman" w:cs="Times New Roman"/>
          <w:szCs w:val="24"/>
          <w:lang w:eastAsia="hr-HR"/>
        </w:rPr>
        <w:t xml:space="preserve">26. </w:t>
      </w:r>
      <w:r w:rsidR="00FF61C2">
        <w:rPr>
          <w:rFonts w:eastAsia="Times New Roman" w:cs="Times New Roman"/>
          <w:szCs w:val="24"/>
          <w:lang w:eastAsia="hr-HR"/>
        </w:rPr>
        <w:t>kolovoz</w:t>
      </w:r>
      <w:r w:rsidR="00344A8B">
        <w:rPr>
          <w:rFonts w:eastAsia="Times New Roman" w:cs="Times New Roman"/>
          <w:szCs w:val="24"/>
          <w:lang w:eastAsia="hr-HR"/>
        </w:rPr>
        <w:t>a</w:t>
      </w:r>
      <w:r w:rsidR="00FF0CD1">
        <w:rPr>
          <w:rFonts w:eastAsia="Times New Roman" w:cs="Times New Roman"/>
          <w:szCs w:val="24"/>
          <w:lang w:eastAsia="hr-HR"/>
        </w:rPr>
        <w:t xml:space="preserve"> </w:t>
      </w:r>
      <w:r w:rsidR="00443D00" w:rsidRPr="00443D00">
        <w:rPr>
          <w:rFonts w:eastAsia="Times New Roman" w:cs="Times New Roman"/>
          <w:szCs w:val="24"/>
          <w:lang w:eastAsia="hr-HR"/>
        </w:rPr>
        <w:t>2021.</w:t>
      </w:r>
    </w:p>
    <w:p w14:paraId="7459175D" w14:textId="77777777" w:rsidR="005D3173" w:rsidRDefault="005D3173" w:rsidP="005D3173">
      <w:pPr>
        <w:spacing w:after="0" w:line="240" w:lineRule="auto"/>
        <w:jc w:val="right"/>
        <w:rPr>
          <w:rFonts w:eastAsia="Times New Roman" w:cs="Times New Roman"/>
          <w:szCs w:val="24"/>
          <w:lang w:eastAsia="hr-HR"/>
        </w:rPr>
      </w:pPr>
    </w:p>
    <w:p w14:paraId="18E2321D" w14:textId="77777777" w:rsidR="005D3173" w:rsidRDefault="005D3173" w:rsidP="005D3173">
      <w:pPr>
        <w:spacing w:after="0" w:line="240" w:lineRule="auto"/>
        <w:jc w:val="right"/>
        <w:rPr>
          <w:rFonts w:eastAsia="Times New Roman" w:cs="Times New Roman"/>
          <w:szCs w:val="24"/>
          <w:lang w:eastAsia="hr-HR"/>
        </w:rPr>
      </w:pPr>
    </w:p>
    <w:p w14:paraId="38A94898" w14:textId="77777777" w:rsidR="005D3173" w:rsidRDefault="005D3173" w:rsidP="005D3173">
      <w:pPr>
        <w:spacing w:after="0" w:line="240" w:lineRule="auto"/>
        <w:jc w:val="right"/>
        <w:rPr>
          <w:rFonts w:eastAsia="Times New Roman" w:cs="Times New Roman"/>
          <w:szCs w:val="24"/>
          <w:lang w:eastAsia="hr-HR"/>
        </w:rPr>
      </w:pPr>
    </w:p>
    <w:p w14:paraId="5152C2B0" w14:textId="77777777" w:rsidR="005D3173" w:rsidRDefault="005D3173" w:rsidP="005D3173">
      <w:pPr>
        <w:spacing w:after="0" w:line="240" w:lineRule="auto"/>
        <w:jc w:val="right"/>
        <w:rPr>
          <w:rFonts w:eastAsia="Times New Roman" w:cs="Times New Roman"/>
          <w:szCs w:val="24"/>
          <w:lang w:eastAsia="hr-HR"/>
        </w:rPr>
      </w:pPr>
    </w:p>
    <w:p w14:paraId="6F03C11C" w14:textId="77777777" w:rsidR="005D3173" w:rsidRDefault="005D3173" w:rsidP="005D3173">
      <w:pPr>
        <w:spacing w:after="0" w:line="240" w:lineRule="auto"/>
        <w:jc w:val="right"/>
        <w:rPr>
          <w:rFonts w:eastAsia="Times New Roman" w:cs="Times New Roman"/>
          <w:szCs w:val="24"/>
          <w:lang w:eastAsia="hr-HR"/>
        </w:rPr>
      </w:pPr>
    </w:p>
    <w:p w14:paraId="6CE53FA8" w14:textId="77777777" w:rsidR="005D3173" w:rsidRDefault="005D3173" w:rsidP="00CC4001">
      <w:pPr>
        <w:spacing w:after="0" w:line="240" w:lineRule="auto"/>
        <w:rPr>
          <w:rFonts w:eastAsia="Times New Roman" w:cs="Times New Roman"/>
          <w:szCs w:val="24"/>
          <w:lang w:eastAsia="hr-HR"/>
        </w:rPr>
      </w:pPr>
    </w:p>
    <w:p w14:paraId="31C7FAA8" w14:textId="77777777" w:rsidR="00270EF0" w:rsidRPr="005D3173" w:rsidRDefault="00270EF0" w:rsidP="005D3173">
      <w:pPr>
        <w:spacing w:after="0" w:line="240" w:lineRule="auto"/>
        <w:rPr>
          <w:rFonts w:eastAsia="Times New Roman" w:cs="Times New Roman"/>
          <w:szCs w:val="24"/>
          <w:lang w:eastAsia="hr-HR"/>
        </w:rPr>
      </w:pP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5D3173" w:rsidRPr="005D3173" w14:paraId="05A49C45" w14:textId="77777777" w:rsidTr="00D819D7">
        <w:trPr>
          <w:trHeight w:val="387"/>
        </w:trPr>
        <w:tc>
          <w:tcPr>
            <w:tcW w:w="1876" w:type="dxa"/>
          </w:tcPr>
          <w:p w14:paraId="5FE7C4CA" w14:textId="77777777" w:rsidR="00270EF0" w:rsidRPr="005D3173" w:rsidRDefault="00270EF0" w:rsidP="005D3173">
            <w:pPr>
              <w:widowControl w:val="0"/>
              <w:autoSpaceDN w:val="0"/>
              <w:textAlignment w:val="baseline"/>
              <w:rPr>
                <w:rFonts w:eastAsia="SimSun"/>
                <w:kern w:val="3"/>
                <w:sz w:val="24"/>
                <w:szCs w:val="24"/>
              </w:rPr>
            </w:pPr>
            <w:r w:rsidRPr="005D3173">
              <w:rPr>
                <w:rFonts w:eastAsia="SimSun"/>
                <w:b/>
                <w:smallCaps/>
                <w:kern w:val="3"/>
                <w:sz w:val="24"/>
                <w:szCs w:val="24"/>
              </w:rPr>
              <w:t>Predlagatelj</w:t>
            </w:r>
            <w:r w:rsidRPr="005D3173">
              <w:rPr>
                <w:rFonts w:eastAsia="SimSun"/>
                <w:b/>
                <w:kern w:val="3"/>
                <w:sz w:val="24"/>
                <w:szCs w:val="24"/>
              </w:rPr>
              <w:t>:</w:t>
            </w:r>
          </w:p>
        </w:tc>
        <w:tc>
          <w:tcPr>
            <w:tcW w:w="6923" w:type="dxa"/>
          </w:tcPr>
          <w:p w14:paraId="59755757" w14:textId="77777777" w:rsidR="00270EF0" w:rsidRPr="005D3173" w:rsidRDefault="00270EF0" w:rsidP="005D3173">
            <w:pPr>
              <w:widowControl w:val="0"/>
              <w:autoSpaceDN w:val="0"/>
              <w:textAlignment w:val="baseline"/>
              <w:rPr>
                <w:rFonts w:eastAsia="SimSun"/>
                <w:kern w:val="3"/>
                <w:sz w:val="24"/>
                <w:szCs w:val="24"/>
              </w:rPr>
            </w:pPr>
            <w:r w:rsidRPr="005D3173">
              <w:rPr>
                <w:rFonts w:eastAsia="SimSun"/>
                <w:kern w:val="3"/>
                <w:sz w:val="24"/>
                <w:szCs w:val="24"/>
              </w:rPr>
              <w:t xml:space="preserve"> Ministarstvo pravosuđa i uprave</w:t>
            </w:r>
          </w:p>
        </w:tc>
      </w:tr>
    </w:tbl>
    <w:p w14:paraId="170BB99E" w14:textId="77777777" w:rsidR="00270EF0" w:rsidRPr="005D3173" w:rsidRDefault="00270EF0" w:rsidP="005D3173">
      <w:pPr>
        <w:spacing w:after="0" w:line="240" w:lineRule="auto"/>
        <w:rPr>
          <w:rFonts w:eastAsia="Times New Roman" w:cs="Times New Roman"/>
          <w:szCs w:val="24"/>
          <w:lang w:eastAsia="hr-HR"/>
        </w:rPr>
      </w:pPr>
      <w:r w:rsidRPr="005D3173">
        <w:rPr>
          <w:rFonts w:eastAsia="Times New Roman" w:cs="Times New Roman"/>
          <w:szCs w:val="24"/>
          <w:lang w:eastAsia="hr-HR"/>
        </w:rPr>
        <w:t>__________________________________________________________________________</w:t>
      </w: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5D3173" w:rsidRPr="005D3173" w14:paraId="6FCE3CA0" w14:textId="77777777" w:rsidTr="00D819D7">
        <w:tc>
          <w:tcPr>
            <w:tcW w:w="1933" w:type="dxa"/>
          </w:tcPr>
          <w:p w14:paraId="37DC9EDE" w14:textId="77777777" w:rsidR="00270EF0" w:rsidRPr="005D3173" w:rsidRDefault="00270EF0" w:rsidP="005D3173">
            <w:pPr>
              <w:widowControl w:val="0"/>
              <w:autoSpaceDN w:val="0"/>
              <w:jc w:val="center"/>
              <w:textAlignment w:val="baseline"/>
              <w:rPr>
                <w:rFonts w:eastAsia="SimSun"/>
                <w:kern w:val="3"/>
                <w:sz w:val="24"/>
                <w:szCs w:val="24"/>
              </w:rPr>
            </w:pPr>
            <w:r w:rsidRPr="005D3173">
              <w:rPr>
                <w:rFonts w:eastAsia="SimSun"/>
                <w:b/>
                <w:smallCaps/>
                <w:kern w:val="3"/>
                <w:sz w:val="24"/>
                <w:szCs w:val="24"/>
              </w:rPr>
              <w:t xml:space="preserve">          Predmet</w:t>
            </w:r>
            <w:r w:rsidRPr="005D3173">
              <w:rPr>
                <w:rFonts w:eastAsia="SimSun"/>
                <w:b/>
                <w:kern w:val="3"/>
                <w:sz w:val="24"/>
                <w:szCs w:val="24"/>
              </w:rPr>
              <w:t>:</w:t>
            </w:r>
          </w:p>
        </w:tc>
        <w:tc>
          <w:tcPr>
            <w:tcW w:w="7137" w:type="dxa"/>
          </w:tcPr>
          <w:p w14:paraId="25C77488" w14:textId="0826CAF3" w:rsidR="00270EF0" w:rsidRPr="005D3173" w:rsidRDefault="00FF0CD1" w:rsidP="006C77E1">
            <w:pPr>
              <w:widowControl w:val="0"/>
              <w:autoSpaceDN w:val="0"/>
              <w:textAlignment w:val="baseline"/>
              <w:rPr>
                <w:rFonts w:eastAsia="SimSun"/>
                <w:kern w:val="3"/>
                <w:sz w:val="24"/>
                <w:szCs w:val="24"/>
              </w:rPr>
            </w:pPr>
            <w:r>
              <w:rPr>
                <w:rFonts w:eastAsia="SimSun"/>
                <w:kern w:val="3"/>
                <w:sz w:val="24"/>
                <w:szCs w:val="24"/>
              </w:rPr>
              <w:t>Nacrt p</w:t>
            </w:r>
            <w:r w:rsidR="00270EF0" w:rsidRPr="005D3173">
              <w:rPr>
                <w:rFonts w:eastAsia="SimSun"/>
                <w:kern w:val="3"/>
                <w:sz w:val="24"/>
                <w:szCs w:val="24"/>
              </w:rPr>
              <w:t>rijedlog</w:t>
            </w:r>
            <w:r>
              <w:rPr>
                <w:rFonts w:eastAsia="SimSun"/>
                <w:kern w:val="3"/>
                <w:sz w:val="24"/>
                <w:szCs w:val="24"/>
              </w:rPr>
              <w:t>a</w:t>
            </w:r>
            <w:r w:rsidR="00270EF0" w:rsidRPr="005D3173">
              <w:rPr>
                <w:rFonts w:eastAsia="SimSun"/>
                <w:kern w:val="3"/>
                <w:sz w:val="24"/>
                <w:szCs w:val="24"/>
              </w:rPr>
              <w:t xml:space="preserve"> </w:t>
            </w:r>
            <w:r w:rsidR="006C77E1">
              <w:rPr>
                <w:rFonts w:eastAsia="SimSun"/>
                <w:kern w:val="3"/>
                <w:sz w:val="24"/>
                <w:szCs w:val="24"/>
              </w:rPr>
              <w:t>z</w:t>
            </w:r>
            <w:r w:rsidR="00270EF0" w:rsidRPr="005D3173">
              <w:rPr>
                <w:rFonts w:eastAsia="SimSun"/>
                <w:kern w:val="3"/>
                <w:sz w:val="24"/>
                <w:szCs w:val="24"/>
              </w:rPr>
              <w:t>akona o izmjenama i dopunama Zakona o upravnim sporovima</w:t>
            </w:r>
            <w:r w:rsidR="006C77E1">
              <w:rPr>
                <w:rFonts w:eastAsia="SimSun"/>
                <w:kern w:val="3"/>
                <w:sz w:val="24"/>
                <w:szCs w:val="24"/>
              </w:rPr>
              <w:t>,</w:t>
            </w:r>
            <w:r w:rsidR="00CC4001">
              <w:rPr>
                <w:rFonts w:eastAsia="SimSun"/>
                <w:kern w:val="3"/>
                <w:sz w:val="24"/>
                <w:szCs w:val="24"/>
              </w:rPr>
              <w:t xml:space="preserve"> s </w:t>
            </w:r>
            <w:r w:rsidR="006C77E1">
              <w:rPr>
                <w:rFonts w:eastAsia="SimSun"/>
                <w:kern w:val="3"/>
                <w:sz w:val="24"/>
                <w:szCs w:val="24"/>
              </w:rPr>
              <w:t>Nacrtom konačnog</w:t>
            </w:r>
            <w:r w:rsidR="00CC4001">
              <w:rPr>
                <w:rFonts w:eastAsia="SimSun"/>
                <w:kern w:val="3"/>
                <w:sz w:val="24"/>
                <w:szCs w:val="24"/>
              </w:rPr>
              <w:t xml:space="preserve"> prijedlo</w:t>
            </w:r>
            <w:r w:rsidR="006C77E1">
              <w:rPr>
                <w:rFonts w:eastAsia="SimSun"/>
                <w:kern w:val="3"/>
                <w:sz w:val="24"/>
                <w:szCs w:val="24"/>
              </w:rPr>
              <w:t>ga</w:t>
            </w:r>
            <w:r w:rsidR="00CC4001">
              <w:rPr>
                <w:rFonts w:eastAsia="SimSun"/>
                <w:kern w:val="3"/>
                <w:sz w:val="24"/>
                <w:szCs w:val="24"/>
              </w:rPr>
              <w:t xml:space="preserve"> zakona</w:t>
            </w:r>
          </w:p>
        </w:tc>
      </w:tr>
    </w:tbl>
    <w:p w14:paraId="55F8C14E" w14:textId="77777777" w:rsidR="00270EF0" w:rsidRPr="005D3173" w:rsidRDefault="00270EF0" w:rsidP="005D3173">
      <w:pPr>
        <w:tabs>
          <w:tab w:val="left" w:pos="1843"/>
        </w:tabs>
        <w:spacing w:after="0" w:line="240" w:lineRule="auto"/>
        <w:ind w:left="1843" w:hanging="1843"/>
        <w:rPr>
          <w:rFonts w:eastAsia="Times New Roman" w:cs="Times New Roman"/>
          <w:szCs w:val="24"/>
          <w:lang w:eastAsia="hr-HR"/>
        </w:rPr>
      </w:pPr>
      <w:r w:rsidRPr="005D3173">
        <w:rPr>
          <w:rFonts w:eastAsia="Times New Roman" w:cs="Times New Roman"/>
          <w:szCs w:val="24"/>
          <w:lang w:eastAsia="hr-HR"/>
        </w:rPr>
        <w:t>__________________________________________________________________________</w:t>
      </w:r>
    </w:p>
    <w:p w14:paraId="431CBEDA" w14:textId="77777777" w:rsidR="00270EF0" w:rsidRPr="005D3173" w:rsidRDefault="00270EF0" w:rsidP="005D3173">
      <w:pPr>
        <w:tabs>
          <w:tab w:val="right" w:pos="1701"/>
          <w:tab w:val="left" w:pos="1843"/>
        </w:tabs>
        <w:spacing w:after="0" w:line="240" w:lineRule="auto"/>
        <w:rPr>
          <w:rFonts w:eastAsia="Times New Roman" w:cs="Times New Roman"/>
          <w:b/>
          <w:smallCaps/>
          <w:szCs w:val="24"/>
          <w:lang w:eastAsia="hr-HR"/>
        </w:rPr>
      </w:pPr>
    </w:p>
    <w:p w14:paraId="40D29227" w14:textId="77777777" w:rsidR="00270EF0" w:rsidRDefault="00270EF0" w:rsidP="005D3173">
      <w:pPr>
        <w:tabs>
          <w:tab w:val="right" w:pos="1701"/>
          <w:tab w:val="left" w:pos="1843"/>
        </w:tabs>
        <w:spacing w:after="0" w:line="240" w:lineRule="auto"/>
        <w:ind w:left="1843" w:hanging="1843"/>
        <w:rPr>
          <w:rFonts w:eastAsia="Times New Roman" w:cs="Times New Roman"/>
          <w:b/>
          <w:smallCaps/>
          <w:szCs w:val="24"/>
          <w:lang w:eastAsia="hr-HR"/>
        </w:rPr>
      </w:pPr>
    </w:p>
    <w:p w14:paraId="693DBDA7"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00A1A78F"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54A5BE0A"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75785C19"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257227EA"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2772072A"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5C8990DA"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2486D6AF"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63E6C918"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27BD8F89"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2E38513D"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41915C2A"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00898A48"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378AA986"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5D964A74"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69B32219"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183010BF"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06FF25F0" w14:textId="77777777" w:rsidR="006D0365" w:rsidRDefault="006D0365" w:rsidP="005D3173">
      <w:pPr>
        <w:tabs>
          <w:tab w:val="right" w:pos="1701"/>
          <w:tab w:val="left" w:pos="1843"/>
        </w:tabs>
        <w:spacing w:after="0" w:line="240" w:lineRule="auto"/>
        <w:ind w:left="1843" w:hanging="1843"/>
        <w:rPr>
          <w:rFonts w:eastAsia="Times New Roman" w:cs="Times New Roman"/>
          <w:b/>
          <w:smallCaps/>
          <w:szCs w:val="24"/>
          <w:lang w:eastAsia="hr-HR"/>
        </w:rPr>
      </w:pPr>
    </w:p>
    <w:p w14:paraId="6BC56A3A" w14:textId="090402A8" w:rsidR="006D0365" w:rsidRPr="00A86F84" w:rsidRDefault="006D0365" w:rsidP="00A86F84">
      <w:pPr>
        <w:suppressAutoHyphens/>
        <w:autoSpaceDN w:val="0"/>
        <w:spacing w:after="0" w:line="240" w:lineRule="auto"/>
        <w:jc w:val="both"/>
        <w:textAlignment w:val="baseline"/>
        <w:rPr>
          <w:rFonts w:ascii="Calibri" w:eastAsia="SimSun" w:hAnsi="Calibri" w:cs="Calibri"/>
          <w:kern w:val="3"/>
          <w:sz w:val="22"/>
        </w:rPr>
        <w:sectPr w:rsidR="006D0365" w:rsidRPr="00A86F84" w:rsidSect="00270EF0">
          <w:footerReference w:type="default" r:id="rId9"/>
          <w:pgSz w:w="11906" w:h="16838"/>
          <w:pgMar w:top="993" w:right="1417" w:bottom="1417" w:left="1417" w:header="709" w:footer="658" w:gutter="0"/>
          <w:cols w:space="708"/>
          <w:docGrid w:linePitch="360"/>
        </w:sectPr>
      </w:pPr>
    </w:p>
    <w:p w14:paraId="333D8413" w14:textId="77777777" w:rsidR="00822700" w:rsidRPr="00BE4A74" w:rsidRDefault="00822700" w:rsidP="00822700">
      <w:pPr>
        <w:jc w:val="center"/>
        <w:rPr>
          <w:rFonts w:eastAsia="Times New Roman"/>
          <w:b/>
          <w:bCs/>
          <w:szCs w:val="24"/>
          <w:lang w:eastAsia="hr-HR"/>
        </w:rPr>
      </w:pPr>
      <w:r w:rsidRPr="00BE4A74">
        <w:rPr>
          <w:rFonts w:eastAsia="Times New Roman"/>
          <w:b/>
          <w:bCs/>
          <w:szCs w:val="24"/>
          <w:lang w:eastAsia="hr-HR"/>
        </w:rPr>
        <w:lastRenderedPageBreak/>
        <w:t>R E P U B L I K A  H R V A T S K A</w:t>
      </w:r>
    </w:p>
    <w:p w14:paraId="5A00A025" w14:textId="77777777" w:rsidR="00822700" w:rsidRPr="00BE4A74" w:rsidRDefault="00822700" w:rsidP="00822700">
      <w:pPr>
        <w:jc w:val="center"/>
        <w:rPr>
          <w:rFonts w:eastAsia="Times New Roman"/>
          <w:b/>
          <w:bCs/>
          <w:szCs w:val="24"/>
          <w:lang w:eastAsia="hr-HR"/>
        </w:rPr>
      </w:pPr>
      <w:r w:rsidRPr="00BE4A74">
        <w:rPr>
          <w:rFonts w:eastAsia="Times New Roman"/>
          <w:b/>
          <w:bCs/>
          <w:szCs w:val="24"/>
          <w:lang w:eastAsia="hr-HR"/>
        </w:rPr>
        <w:t>MINISTARSTVO PRAVOSUĐA I UPRAVE</w:t>
      </w:r>
    </w:p>
    <w:p w14:paraId="1CC03EC5" w14:textId="77777777" w:rsidR="00270EF0" w:rsidRPr="005D3173" w:rsidRDefault="00270EF0" w:rsidP="005D3173">
      <w:pPr>
        <w:suppressAutoHyphens/>
        <w:autoSpaceDN w:val="0"/>
        <w:spacing w:after="0" w:line="240" w:lineRule="auto"/>
        <w:jc w:val="both"/>
        <w:textAlignment w:val="baseline"/>
        <w:rPr>
          <w:rFonts w:ascii="Calibri" w:eastAsia="SimSun" w:hAnsi="Calibri" w:cs="Calibri"/>
          <w:kern w:val="3"/>
          <w:sz w:val="22"/>
        </w:rPr>
      </w:pPr>
      <w:r w:rsidRPr="005D3173">
        <w:rPr>
          <w:rFonts w:eastAsia="Times New Roman" w:cs="Times New Roman"/>
          <w:b/>
          <w:kern w:val="3"/>
          <w:szCs w:val="24"/>
          <w:lang w:eastAsia="hr-HR"/>
        </w:rPr>
        <w:t>___________________________________________________________________________</w:t>
      </w:r>
    </w:p>
    <w:p w14:paraId="1634C62A"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01A2EE63" w14:textId="77777777" w:rsidR="00270EF0" w:rsidRPr="005D3173" w:rsidRDefault="00270EF0" w:rsidP="005D3173">
      <w:pPr>
        <w:suppressAutoHyphens/>
        <w:autoSpaceDN w:val="0"/>
        <w:spacing w:after="0" w:line="240" w:lineRule="auto"/>
        <w:ind w:firstLine="5812"/>
        <w:jc w:val="both"/>
        <w:textAlignment w:val="baseline"/>
        <w:rPr>
          <w:rFonts w:eastAsia="Times New Roman" w:cs="Times New Roman"/>
          <w:b/>
          <w:kern w:val="3"/>
          <w:szCs w:val="24"/>
          <w:lang w:eastAsia="hr-HR"/>
        </w:rPr>
      </w:pPr>
    </w:p>
    <w:p w14:paraId="629FF71F" w14:textId="77777777" w:rsidR="00270EF0" w:rsidRPr="005D3173" w:rsidRDefault="00270EF0" w:rsidP="005D3173">
      <w:pPr>
        <w:suppressAutoHyphens/>
        <w:autoSpaceDN w:val="0"/>
        <w:spacing w:after="0" w:line="240" w:lineRule="auto"/>
        <w:ind w:firstLine="5812"/>
        <w:jc w:val="both"/>
        <w:textAlignment w:val="baseline"/>
        <w:rPr>
          <w:rFonts w:ascii="Calibri" w:eastAsia="SimSun" w:hAnsi="Calibri" w:cs="Calibri"/>
          <w:kern w:val="3"/>
          <w:sz w:val="22"/>
        </w:rPr>
      </w:pPr>
      <w:r w:rsidRPr="005D3173">
        <w:rPr>
          <w:rFonts w:eastAsia="Times New Roman" w:cs="Times New Roman"/>
          <w:b/>
          <w:kern w:val="3"/>
          <w:szCs w:val="24"/>
          <w:lang w:eastAsia="hr-HR"/>
        </w:rPr>
        <w:t>Prijedlog Zakona broj______</w:t>
      </w:r>
    </w:p>
    <w:p w14:paraId="2CA18684"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30FF57AD" w14:textId="77777777" w:rsidR="00822700" w:rsidRDefault="00FF0CD1" w:rsidP="00FF0CD1">
      <w:pPr>
        <w:jc w:val="center"/>
        <w:rPr>
          <w:rFonts w:eastAsia="Times New Roman"/>
          <w:b/>
          <w:bCs/>
          <w:szCs w:val="24"/>
          <w:lang w:eastAsia="hr-HR"/>
        </w:rPr>
      </w:pPr>
      <w:r>
        <w:rPr>
          <w:rFonts w:eastAsia="Times New Roman"/>
          <w:b/>
          <w:bCs/>
          <w:szCs w:val="24"/>
          <w:lang w:eastAsia="hr-HR"/>
        </w:rPr>
        <w:t xml:space="preserve">                                                                                                  </w:t>
      </w:r>
    </w:p>
    <w:p w14:paraId="2CE2D636" w14:textId="29BF9CC9" w:rsidR="00FF0CD1" w:rsidRPr="00FF0CD1" w:rsidRDefault="00FF0CD1" w:rsidP="00FF0CD1">
      <w:pPr>
        <w:jc w:val="center"/>
        <w:rPr>
          <w:rFonts w:eastAsia="Times New Roman"/>
          <w:b/>
          <w:bCs/>
          <w:szCs w:val="24"/>
          <w:lang w:eastAsia="hr-HR"/>
        </w:rPr>
      </w:pPr>
      <w:r>
        <w:rPr>
          <w:rFonts w:eastAsia="Times New Roman"/>
          <w:b/>
          <w:bCs/>
          <w:szCs w:val="24"/>
          <w:lang w:eastAsia="hr-HR"/>
        </w:rPr>
        <w:t xml:space="preserve">  </w:t>
      </w:r>
      <w:r w:rsidR="00822700">
        <w:rPr>
          <w:rFonts w:eastAsia="Times New Roman"/>
          <w:b/>
          <w:bCs/>
          <w:szCs w:val="24"/>
          <w:lang w:eastAsia="hr-HR"/>
        </w:rPr>
        <w:tab/>
      </w:r>
      <w:r w:rsidR="00822700">
        <w:rPr>
          <w:rFonts w:eastAsia="Times New Roman"/>
          <w:b/>
          <w:bCs/>
          <w:szCs w:val="24"/>
          <w:lang w:eastAsia="hr-HR"/>
        </w:rPr>
        <w:tab/>
      </w:r>
      <w:r w:rsidR="00822700">
        <w:rPr>
          <w:rFonts w:eastAsia="Times New Roman"/>
          <w:b/>
          <w:bCs/>
          <w:szCs w:val="24"/>
          <w:lang w:eastAsia="hr-HR"/>
        </w:rPr>
        <w:tab/>
      </w:r>
      <w:r w:rsidR="00822700">
        <w:rPr>
          <w:rFonts w:eastAsia="Times New Roman"/>
          <w:b/>
          <w:bCs/>
          <w:szCs w:val="24"/>
          <w:lang w:eastAsia="hr-HR"/>
        </w:rPr>
        <w:tab/>
      </w:r>
      <w:r w:rsidR="00822700">
        <w:rPr>
          <w:rFonts w:eastAsia="Times New Roman"/>
          <w:b/>
          <w:bCs/>
          <w:szCs w:val="24"/>
          <w:lang w:eastAsia="hr-HR"/>
        </w:rPr>
        <w:tab/>
      </w:r>
      <w:r w:rsidR="00822700">
        <w:rPr>
          <w:rFonts w:eastAsia="Times New Roman"/>
          <w:b/>
          <w:bCs/>
          <w:szCs w:val="24"/>
          <w:lang w:eastAsia="hr-HR"/>
        </w:rPr>
        <w:tab/>
      </w:r>
      <w:r w:rsidR="00822700">
        <w:rPr>
          <w:rFonts w:eastAsia="Times New Roman"/>
          <w:b/>
          <w:bCs/>
          <w:szCs w:val="24"/>
          <w:lang w:eastAsia="hr-HR"/>
        </w:rPr>
        <w:tab/>
      </w:r>
      <w:r w:rsidR="00822700">
        <w:rPr>
          <w:rFonts w:eastAsia="Times New Roman"/>
          <w:b/>
          <w:bCs/>
          <w:szCs w:val="24"/>
          <w:lang w:eastAsia="hr-HR"/>
        </w:rPr>
        <w:tab/>
      </w:r>
      <w:r w:rsidR="00822700">
        <w:rPr>
          <w:rFonts w:eastAsia="Times New Roman"/>
          <w:b/>
          <w:bCs/>
          <w:szCs w:val="24"/>
          <w:lang w:eastAsia="hr-HR"/>
        </w:rPr>
        <w:tab/>
      </w:r>
      <w:r>
        <w:rPr>
          <w:rFonts w:eastAsia="Times New Roman"/>
          <w:b/>
          <w:bCs/>
          <w:szCs w:val="24"/>
          <w:lang w:eastAsia="hr-HR"/>
        </w:rPr>
        <w:t xml:space="preserve"> </w:t>
      </w:r>
      <w:r w:rsidRPr="00FF0CD1">
        <w:rPr>
          <w:rFonts w:eastAsia="Times New Roman"/>
          <w:b/>
          <w:bCs/>
          <w:szCs w:val="24"/>
          <w:lang w:eastAsia="hr-HR"/>
        </w:rPr>
        <w:t>NACRT</w:t>
      </w:r>
    </w:p>
    <w:p w14:paraId="4BB23844"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0F255908"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26D53098"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5BB602E5"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7099F690"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5D94D750"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32151292"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13136A1E"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665760BE" w14:textId="77777777" w:rsidR="006D0365" w:rsidRDefault="006D0365" w:rsidP="005D3173">
      <w:pPr>
        <w:suppressAutoHyphens/>
        <w:autoSpaceDN w:val="0"/>
        <w:spacing w:after="0" w:line="240" w:lineRule="auto"/>
        <w:jc w:val="center"/>
        <w:textAlignment w:val="baseline"/>
        <w:rPr>
          <w:rFonts w:eastAsia="Times New Roman" w:cs="Times New Roman"/>
          <w:b/>
          <w:kern w:val="3"/>
          <w:szCs w:val="24"/>
          <w:lang w:eastAsia="hr-HR"/>
        </w:rPr>
      </w:pPr>
    </w:p>
    <w:p w14:paraId="412734A9" w14:textId="77777777" w:rsidR="006D0365" w:rsidRDefault="006D0365" w:rsidP="005D3173">
      <w:pPr>
        <w:suppressAutoHyphens/>
        <w:autoSpaceDN w:val="0"/>
        <w:spacing w:after="0" w:line="240" w:lineRule="auto"/>
        <w:jc w:val="center"/>
        <w:textAlignment w:val="baseline"/>
        <w:rPr>
          <w:rFonts w:eastAsia="Times New Roman" w:cs="Times New Roman"/>
          <w:b/>
          <w:kern w:val="3"/>
          <w:szCs w:val="24"/>
          <w:lang w:eastAsia="hr-HR"/>
        </w:rPr>
      </w:pPr>
    </w:p>
    <w:p w14:paraId="181C16DB" w14:textId="7D13116A" w:rsidR="00270EF0" w:rsidRPr="005D3173" w:rsidRDefault="00270EF0" w:rsidP="005D3173">
      <w:pPr>
        <w:suppressAutoHyphens/>
        <w:autoSpaceDN w:val="0"/>
        <w:spacing w:after="0" w:line="240" w:lineRule="auto"/>
        <w:jc w:val="center"/>
        <w:textAlignment w:val="baseline"/>
        <w:rPr>
          <w:rFonts w:eastAsia="Times New Roman" w:cs="Times New Roman"/>
          <w:b/>
          <w:kern w:val="3"/>
          <w:szCs w:val="24"/>
          <w:lang w:eastAsia="hr-HR"/>
        </w:rPr>
      </w:pPr>
      <w:r w:rsidRPr="005D3173">
        <w:rPr>
          <w:rFonts w:eastAsia="Times New Roman" w:cs="Times New Roman"/>
          <w:b/>
          <w:kern w:val="3"/>
          <w:szCs w:val="24"/>
          <w:lang w:eastAsia="hr-HR"/>
        </w:rPr>
        <w:t>PRIJEDLOG ZAKONA O IZMJENAMA I DOPUNAMA</w:t>
      </w:r>
    </w:p>
    <w:p w14:paraId="08A592C6" w14:textId="495849DA" w:rsidR="00270EF0" w:rsidRPr="005D3173" w:rsidRDefault="00270EF0" w:rsidP="005D3173">
      <w:pPr>
        <w:suppressAutoHyphens/>
        <w:autoSpaceDN w:val="0"/>
        <w:spacing w:after="0" w:line="240" w:lineRule="auto"/>
        <w:jc w:val="center"/>
        <w:textAlignment w:val="baseline"/>
        <w:rPr>
          <w:rFonts w:ascii="Calibri" w:eastAsia="SimSun" w:hAnsi="Calibri" w:cs="Calibri"/>
          <w:kern w:val="3"/>
          <w:sz w:val="22"/>
        </w:rPr>
      </w:pPr>
      <w:r w:rsidRPr="005D3173">
        <w:rPr>
          <w:rFonts w:eastAsia="Times New Roman" w:cs="Times New Roman"/>
          <w:b/>
          <w:kern w:val="3"/>
          <w:szCs w:val="24"/>
          <w:lang w:eastAsia="hr-HR"/>
        </w:rPr>
        <w:t>ZAKONA O UPRAVNIM SPOROVIMA</w:t>
      </w:r>
      <w:bookmarkStart w:id="0" w:name="_Hlk14444295"/>
      <w:r w:rsidR="00E95854">
        <w:rPr>
          <w:rFonts w:eastAsia="Times New Roman" w:cs="Times New Roman"/>
          <w:b/>
          <w:kern w:val="3"/>
          <w:szCs w:val="24"/>
          <w:lang w:eastAsia="hr-HR"/>
        </w:rPr>
        <w:t xml:space="preserve"> </w:t>
      </w:r>
      <w:r w:rsidR="00522667" w:rsidRPr="008E2C17">
        <w:rPr>
          <w:b/>
        </w:rPr>
        <w:t>S KONAČNIM PRIJEDLOGOM ZAKONA</w:t>
      </w:r>
      <w:bookmarkEnd w:id="0"/>
    </w:p>
    <w:p w14:paraId="52FC66C8"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37FFF0FB"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70CC9D5B"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74BD9388"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27D1C2C4"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3529A482"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1998D7C3"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179A00BA"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0A1A8B7B"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3765B218"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536E1656"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415BD65B"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7B3B3739"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29C28191"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25F154E5"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36529807"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199F1F49" w14:textId="77777777" w:rsidR="00270EF0" w:rsidRPr="005D3173"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0D3FA323" w14:textId="77777777" w:rsidR="00270EF0" w:rsidRDefault="00270EF0" w:rsidP="005D3173">
      <w:pPr>
        <w:suppressAutoHyphens/>
        <w:autoSpaceDN w:val="0"/>
        <w:spacing w:after="0" w:line="240" w:lineRule="auto"/>
        <w:jc w:val="both"/>
        <w:textAlignment w:val="baseline"/>
        <w:rPr>
          <w:rFonts w:eastAsia="Times New Roman" w:cs="Times New Roman"/>
          <w:b/>
          <w:kern w:val="3"/>
          <w:szCs w:val="24"/>
          <w:lang w:eastAsia="hr-HR"/>
        </w:rPr>
      </w:pPr>
    </w:p>
    <w:p w14:paraId="5D6230AF" w14:textId="77777777" w:rsidR="005D3173" w:rsidRDefault="005D3173" w:rsidP="005D3173">
      <w:pPr>
        <w:suppressAutoHyphens/>
        <w:autoSpaceDN w:val="0"/>
        <w:spacing w:after="0" w:line="240" w:lineRule="auto"/>
        <w:jc w:val="both"/>
        <w:textAlignment w:val="baseline"/>
        <w:rPr>
          <w:rFonts w:eastAsia="Times New Roman" w:cs="Times New Roman"/>
          <w:b/>
          <w:kern w:val="3"/>
          <w:szCs w:val="24"/>
          <w:lang w:eastAsia="hr-HR"/>
        </w:rPr>
      </w:pPr>
    </w:p>
    <w:p w14:paraId="64606E69" w14:textId="77777777" w:rsidR="005D3173" w:rsidRDefault="005D3173" w:rsidP="005D3173">
      <w:pPr>
        <w:suppressAutoHyphens/>
        <w:autoSpaceDN w:val="0"/>
        <w:spacing w:after="0" w:line="240" w:lineRule="auto"/>
        <w:jc w:val="both"/>
        <w:textAlignment w:val="baseline"/>
        <w:rPr>
          <w:rFonts w:eastAsia="Times New Roman" w:cs="Times New Roman"/>
          <w:b/>
          <w:kern w:val="3"/>
          <w:szCs w:val="24"/>
          <w:lang w:eastAsia="hr-HR"/>
        </w:rPr>
      </w:pPr>
    </w:p>
    <w:p w14:paraId="6278A5D5" w14:textId="77777777" w:rsidR="005D3173" w:rsidRDefault="005D3173" w:rsidP="005D3173">
      <w:pPr>
        <w:suppressAutoHyphens/>
        <w:autoSpaceDN w:val="0"/>
        <w:spacing w:after="0" w:line="240" w:lineRule="auto"/>
        <w:jc w:val="both"/>
        <w:textAlignment w:val="baseline"/>
        <w:rPr>
          <w:rFonts w:eastAsia="Times New Roman" w:cs="Times New Roman"/>
          <w:b/>
          <w:kern w:val="3"/>
          <w:szCs w:val="24"/>
          <w:lang w:eastAsia="hr-HR"/>
        </w:rPr>
      </w:pPr>
    </w:p>
    <w:p w14:paraId="6B7E6872" w14:textId="55CE67BC" w:rsidR="00443D00" w:rsidRDefault="00443D00" w:rsidP="00443D00">
      <w:pPr>
        <w:spacing w:after="0"/>
        <w:rPr>
          <w:rFonts w:eastAsia="Times New Roman" w:cs="Times New Roman"/>
          <w:szCs w:val="24"/>
          <w:lang w:eastAsia="hr-HR"/>
        </w:rPr>
      </w:pPr>
    </w:p>
    <w:p w14:paraId="62399689" w14:textId="77777777" w:rsidR="00443D00" w:rsidRPr="004A4D66" w:rsidRDefault="00443D00" w:rsidP="00443D00">
      <w:pPr>
        <w:spacing w:after="0"/>
        <w:rPr>
          <w:rFonts w:eastAsia="Times New Roman" w:cs="Times New Roman"/>
          <w:szCs w:val="24"/>
          <w:lang w:eastAsia="hr-HR"/>
        </w:rPr>
      </w:pPr>
    </w:p>
    <w:p w14:paraId="6B79C50A" w14:textId="4BD664D8" w:rsidR="00443D00" w:rsidRDefault="00443D00" w:rsidP="00443D00">
      <w:pPr>
        <w:pBdr>
          <w:bottom w:val="single" w:sz="12" w:space="1" w:color="auto"/>
        </w:pBdr>
        <w:spacing w:after="0"/>
        <w:rPr>
          <w:rFonts w:eastAsia="Times New Roman" w:cs="Times New Roman"/>
          <w:szCs w:val="24"/>
          <w:lang w:eastAsia="hr-HR"/>
        </w:rPr>
      </w:pPr>
    </w:p>
    <w:p w14:paraId="3AC63D30" w14:textId="77777777" w:rsidR="00443D00" w:rsidRPr="004A4D66" w:rsidRDefault="00443D00" w:rsidP="00443D00">
      <w:pPr>
        <w:pBdr>
          <w:bottom w:val="single" w:sz="12" w:space="1" w:color="auto"/>
        </w:pBdr>
        <w:spacing w:after="0"/>
        <w:rPr>
          <w:rFonts w:eastAsia="Times New Roman" w:cs="Times New Roman"/>
          <w:szCs w:val="24"/>
          <w:lang w:eastAsia="hr-HR"/>
        </w:rPr>
      </w:pPr>
    </w:p>
    <w:p w14:paraId="497EC79A" w14:textId="0D15E30D" w:rsidR="005D3173" w:rsidRPr="00443D00" w:rsidRDefault="00443D00" w:rsidP="00443D00">
      <w:pPr>
        <w:spacing w:after="0"/>
        <w:jc w:val="center"/>
        <w:rPr>
          <w:rFonts w:eastAsia="Times New Roman" w:cs="Times New Roman"/>
          <w:b/>
          <w:szCs w:val="24"/>
          <w:lang w:eastAsia="hr-HR"/>
        </w:rPr>
      </w:pPr>
      <w:r w:rsidRPr="004A4D66">
        <w:rPr>
          <w:rFonts w:eastAsia="Times New Roman" w:cs="Times New Roman"/>
          <w:b/>
          <w:szCs w:val="24"/>
          <w:lang w:eastAsia="hr-HR"/>
        </w:rPr>
        <w:t xml:space="preserve">Zagreb, </w:t>
      </w:r>
      <w:r w:rsidR="00D534AE">
        <w:rPr>
          <w:rFonts w:eastAsia="Times New Roman" w:cs="Times New Roman"/>
          <w:b/>
          <w:szCs w:val="24"/>
          <w:lang w:eastAsia="hr-HR"/>
        </w:rPr>
        <w:t>kolovoz</w:t>
      </w:r>
      <w:r w:rsidR="00427960">
        <w:rPr>
          <w:rFonts w:eastAsia="Times New Roman" w:cs="Times New Roman"/>
          <w:b/>
          <w:szCs w:val="24"/>
          <w:lang w:eastAsia="hr-HR"/>
        </w:rPr>
        <w:t xml:space="preserve"> </w:t>
      </w:r>
      <w:r>
        <w:rPr>
          <w:rFonts w:eastAsia="Times New Roman" w:cs="Times New Roman"/>
          <w:b/>
          <w:szCs w:val="24"/>
          <w:lang w:eastAsia="hr-HR"/>
        </w:rPr>
        <w:t>2021.</w:t>
      </w:r>
    </w:p>
    <w:p w14:paraId="1FBC3604" w14:textId="2D37FE3C" w:rsidR="00270EF0" w:rsidRPr="005D3173" w:rsidRDefault="00270EF0" w:rsidP="005D3173">
      <w:pPr>
        <w:pageBreakBefore/>
        <w:suppressAutoHyphens/>
        <w:autoSpaceDN w:val="0"/>
        <w:spacing w:after="0" w:line="240" w:lineRule="auto"/>
        <w:jc w:val="center"/>
        <w:textAlignment w:val="baseline"/>
        <w:rPr>
          <w:rFonts w:ascii="Calibri" w:eastAsia="SimSun" w:hAnsi="Calibri" w:cs="Calibri"/>
          <w:kern w:val="3"/>
          <w:sz w:val="22"/>
        </w:rPr>
      </w:pPr>
      <w:r w:rsidRPr="005D3173">
        <w:rPr>
          <w:rFonts w:eastAsia="SimSun" w:cs="Times New Roman"/>
          <w:b/>
          <w:kern w:val="3"/>
          <w:szCs w:val="24"/>
        </w:rPr>
        <w:lastRenderedPageBreak/>
        <w:t xml:space="preserve">PRIJEDLOG ZAKONA O IZMJENAMA I DOPUNAMA ZAKONA O </w:t>
      </w:r>
      <w:r w:rsidR="00445337">
        <w:rPr>
          <w:rFonts w:eastAsia="SimSun" w:cs="Times New Roman"/>
          <w:b/>
          <w:kern w:val="3"/>
          <w:szCs w:val="24"/>
        </w:rPr>
        <w:t>UPRAVNIM SPOROVIMA</w:t>
      </w:r>
    </w:p>
    <w:p w14:paraId="1270ED7B" w14:textId="77777777" w:rsidR="00270EF0" w:rsidRPr="005D3173" w:rsidRDefault="00270EF0" w:rsidP="005D3173">
      <w:pPr>
        <w:suppressAutoHyphens/>
        <w:autoSpaceDN w:val="0"/>
        <w:spacing w:after="0" w:line="240" w:lineRule="auto"/>
        <w:jc w:val="both"/>
        <w:textAlignment w:val="baseline"/>
        <w:rPr>
          <w:rFonts w:eastAsia="SimSun" w:cs="Times New Roman"/>
          <w:kern w:val="3"/>
          <w:szCs w:val="24"/>
        </w:rPr>
      </w:pPr>
    </w:p>
    <w:p w14:paraId="77D06342" w14:textId="77777777" w:rsidR="00FD3F3D" w:rsidRDefault="00FD3F3D" w:rsidP="005D3173">
      <w:pPr>
        <w:suppressAutoHyphens/>
        <w:autoSpaceDN w:val="0"/>
        <w:spacing w:after="0" w:line="240" w:lineRule="auto"/>
        <w:jc w:val="both"/>
        <w:textAlignment w:val="baseline"/>
        <w:rPr>
          <w:rFonts w:eastAsia="SimSun" w:cs="Times New Roman"/>
          <w:b/>
          <w:kern w:val="3"/>
          <w:szCs w:val="24"/>
        </w:rPr>
      </w:pPr>
    </w:p>
    <w:p w14:paraId="115339BD" w14:textId="62231B04" w:rsidR="00270EF0" w:rsidRPr="007D308C" w:rsidRDefault="00270EF0" w:rsidP="005D3173">
      <w:pPr>
        <w:suppressAutoHyphens/>
        <w:autoSpaceDN w:val="0"/>
        <w:spacing w:after="0" w:line="240" w:lineRule="auto"/>
        <w:jc w:val="both"/>
        <w:textAlignment w:val="baseline"/>
        <w:rPr>
          <w:rFonts w:eastAsia="SimSun" w:cs="Times New Roman"/>
          <w:b/>
          <w:kern w:val="3"/>
          <w:szCs w:val="24"/>
        </w:rPr>
      </w:pPr>
      <w:r w:rsidRPr="007D308C">
        <w:rPr>
          <w:rFonts w:eastAsia="SimSun" w:cs="Times New Roman"/>
          <w:b/>
          <w:kern w:val="3"/>
          <w:szCs w:val="24"/>
        </w:rPr>
        <w:t>I.</w:t>
      </w:r>
      <w:r w:rsidRPr="007D308C">
        <w:rPr>
          <w:rFonts w:eastAsia="SimSun" w:cs="Times New Roman"/>
          <w:b/>
          <w:kern w:val="3"/>
          <w:szCs w:val="24"/>
        </w:rPr>
        <w:tab/>
        <w:t>USTAVNA OSNOVA ZA DONOŠENJE ZAKONA</w:t>
      </w:r>
    </w:p>
    <w:p w14:paraId="40DAC806" w14:textId="77777777" w:rsidR="001406CF" w:rsidRPr="007D308C" w:rsidRDefault="001406CF" w:rsidP="005D3173">
      <w:pPr>
        <w:suppressAutoHyphens/>
        <w:autoSpaceDN w:val="0"/>
        <w:spacing w:after="0" w:line="240" w:lineRule="auto"/>
        <w:jc w:val="both"/>
        <w:textAlignment w:val="baseline"/>
        <w:rPr>
          <w:rFonts w:ascii="Calibri" w:eastAsia="SimSun" w:hAnsi="Calibri" w:cs="Calibri"/>
          <w:kern w:val="3"/>
          <w:sz w:val="22"/>
        </w:rPr>
      </w:pPr>
    </w:p>
    <w:p w14:paraId="24386925" w14:textId="414B682C" w:rsidR="00270EF0" w:rsidRPr="007D308C" w:rsidRDefault="00270EF0" w:rsidP="005D3173">
      <w:pPr>
        <w:suppressAutoHyphens/>
        <w:autoSpaceDN w:val="0"/>
        <w:spacing w:after="0" w:line="240" w:lineRule="auto"/>
        <w:jc w:val="both"/>
        <w:textAlignment w:val="baseline"/>
        <w:rPr>
          <w:rFonts w:eastAsia="SimSun" w:cs="Times New Roman"/>
          <w:kern w:val="3"/>
          <w:szCs w:val="24"/>
        </w:rPr>
      </w:pPr>
      <w:r w:rsidRPr="007D308C">
        <w:rPr>
          <w:rFonts w:eastAsia="SimSun" w:cs="Times New Roman"/>
          <w:kern w:val="3"/>
          <w:szCs w:val="24"/>
        </w:rPr>
        <w:t xml:space="preserve">Ustavna osnova za donošenje Zakona o izmjenama i dopunama Zakona o </w:t>
      </w:r>
      <w:r w:rsidR="009A32D1" w:rsidRPr="007D308C">
        <w:rPr>
          <w:rFonts w:eastAsia="SimSun" w:cs="Times New Roman"/>
          <w:kern w:val="3"/>
          <w:szCs w:val="24"/>
        </w:rPr>
        <w:t xml:space="preserve">upravnim sporovima </w:t>
      </w:r>
      <w:r w:rsidRPr="007D308C">
        <w:rPr>
          <w:rFonts w:eastAsia="SimSun" w:cs="Times New Roman"/>
          <w:kern w:val="3"/>
          <w:szCs w:val="24"/>
        </w:rPr>
        <w:t>sadržana je u odredbi članka 2. stavka 4. podstavka 1. Ustava Republike Hrvatske („Narodne novine“, broj 85/10. - pročišćeni tekst i 5/14. - Odluka Ustavnog suda Republike Hrvatske).</w:t>
      </w:r>
    </w:p>
    <w:p w14:paraId="2326778D" w14:textId="77777777" w:rsidR="00270EF0" w:rsidRPr="007D308C" w:rsidRDefault="00270EF0" w:rsidP="005D3173">
      <w:pPr>
        <w:suppressAutoHyphens/>
        <w:autoSpaceDN w:val="0"/>
        <w:spacing w:after="0" w:line="240" w:lineRule="auto"/>
        <w:jc w:val="both"/>
        <w:textAlignment w:val="baseline"/>
        <w:rPr>
          <w:rFonts w:eastAsia="SimSun" w:cs="Times New Roman"/>
          <w:kern w:val="3"/>
          <w:szCs w:val="24"/>
        </w:rPr>
      </w:pPr>
    </w:p>
    <w:p w14:paraId="3468A2B5" w14:textId="77777777" w:rsidR="00FD3F3D" w:rsidRPr="007D308C" w:rsidRDefault="00FD3F3D" w:rsidP="005D3173">
      <w:pPr>
        <w:suppressAutoHyphens/>
        <w:autoSpaceDN w:val="0"/>
        <w:spacing w:after="0" w:line="240" w:lineRule="auto"/>
        <w:jc w:val="both"/>
        <w:textAlignment w:val="baseline"/>
        <w:rPr>
          <w:rFonts w:eastAsia="SimSun" w:cs="Times New Roman"/>
          <w:b/>
          <w:kern w:val="3"/>
          <w:szCs w:val="24"/>
        </w:rPr>
      </w:pPr>
    </w:p>
    <w:p w14:paraId="15C51E2A" w14:textId="41640034" w:rsidR="00270EF0" w:rsidRPr="007D308C" w:rsidRDefault="00270EF0" w:rsidP="005D3173">
      <w:pPr>
        <w:suppressAutoHyphens/>
        <w:autoSpaceDN w:val="0"/>
        <w:spacing w:after="0" w:line="240" w:lineRule="auto"/>
        <w:jc w:val="both"/>
        <w:textAlignment w:val="baseline"/>
        <w:rPr>
          <w:rFonts w:eastAsia="SimSun" w:cs="Times New Roman"/>
          <w:b/>
          <w:kern w:val="3"/>
          <w:szCs w:val="24"/>
        </w:rPr>
      </w:pPr>
      <w:r w:rsidRPr="007D308C">
        <w:rPr>
          <w:rFonts w:eastAsia="SimSun" w:cs="Times New Roman"/>
          <w:b/>
          <w:kern w:val="3"/>
          <w:szCs w:val="24"/>
        </w:rPr>
        <w:t xml:space="preserve">II. </w:t>
      </w:r>
      <w:r w:rsidR="00FD3F3D" w:rsidRPr="007D308C">
        <w:rPr>
          <w:rFonts w:eastAsia="SimSun" w:cs="Times New Roman"/>
          <w:b/>
          <w:kern w:val="3"/>
          <w:szCs w:val="24"/>
        </w:rPr>
        <w:tab/>
      </w:r>
      <w:r w:rsidRPr="007D308C">
        <w:rPr>
          <w:rFonts w:eastAsia="SimSun" w:cs="Times New Roman"/>
          <w:b/>
          <w:kern w:val="3"/>
          <w:szCs w:val="24"/>
        </w:rPr>
        <w:t xml:space="preserve">OCJENA STANJA I OSNOVNA PITANJA KOJA SE UREĐUJU ZAKONOM TE POSLJEDICE DONOŠENJA ZAKONA </w:t>
      </w:r>
    </w:p>
    <w:p w14:paraId="4622DEBD" w14:textId="77777777" w:rsidR="001406CF" w:rsidRPr="007D308C" w:rsidRDefault="001406CF" w:rsidP="005D3173">
      <w:pPr>
        <w:suppressAutoHyphens/>
        <w:autoSpaceDN w:val="0"/>
        <w:spacing w:after="0" w:line="240" w:lineRule="auto"/>
        <w:jc w:val="both"/>
        <w:textAlignment w:val="baseline"/>
        <w:rPr>
          <w:rFonts w:eastAsia="SimSun" w:cs="Times New Roman"/>
          <w:b/>
          <w:kern w:val="3"/>
          <w:szCs w:val="24"/>
        </w:rPr>
      </w:pPr>
    </w:p>
    <w:p w14:paraId="42C7DC51" w14:textId="06672B53" w:rsidR="000A75DC" w:rsidRPr="007D308C" w:rsidRDefault="002437B4" w:rsidP="005D3173">
      <w:pPr>
        <w:suppressAutoHyphens/>
        <w:autoSpaceDN w:val="0"/>
        <w:spacing w:after="0" w:line="240" w:lineRule="auto"/>
        <w:jc w:val="both"/>
        <w:textAlignment w:val="baseline"/>
        <w:rPr>
          <w:rFonts w:eastAsia="SimSun" w:cs="Times New Roman"/>
          <w:kern w:val="3"/>
          <w:szCs w:val="24"/>
        </w:rPr>
      </w:pPr>
      <w:bookmarkStart w:id="1" w:name="_Hlk73444165"/>
      <w:r w:rsidRPr="007D308C">
        <w:t>Zakon o upravnim sporovima</w:t>
      </w:r>
      <w:bookmarkEnd w:id="1"/>
      <w:r w:rsidRPr="007D308C">
        <w:t xml:space="preserve"> („Narodne novine“, broj 20/10., 143/12., 152/14., 94/16.</w:t>
      </w:r>
      <w:r w:rsidRPr="007D308C">
        <w:rPr>
          <w:rFonts w:eastAsia="SimSun" w:cs="Times New Roman"/>
          <w:kern w:val="3"/>
          <w:szCs w:val="24"/>
          <w:lang w:eastAsia="hr-HR"/>
        </w:rPr>
        <w:t xml:space="preserve"> – Odluka Ustavnog suda Republike Hrvatske</w:t>
      </w:r>
      <w:r w:rsidRPr="007D308C">
        <w:t xml:space="preserve"> i 29/17.</w:t>
      </w:r>
      <w:r w:rsidR="00923371" w:rsidRPr="007D308C">
        <w:t>,</w:t>
      </w:r>
      <w:r w:rsidR="00930CBD" w:rsidRPr="007D308C">
        <w:t xml:space="preserve"> dalje u tekstu: ZUS</w:t>
      </w:r>
      <w:r w:rsidRPr="007D308C">
        <w:t xml:space="preserve">) </w:t>
      </w:r>
      <w:r w:rsidR="00270EF0" w:rsidRPr="007D308C">
        <w:rPr>
          <w:rFonts w:eastAsia="SimSun" w:cs="Times New Roman"/>
          <w:kern w:val="3"/>
          <w:szCs w:val="24"/>
        </w:rPr>
        <w:t xml:space="preserve">temeljni je izvor </w:t>
      </w:r>
      <w:r w:rsidR="00271A00" w:rsidRPr="007D308C">
        <w:rPr>
          <w:rFonts w:eastAsia="SimSun" w:cs="Times New Roman"/>
          <w:kern w:val="3"/>
          <w:szCs w:val="24"/>
        </w:rPr>
        <w:t xml:space="preserve">upravnosudskog postupovnog </w:t>
      </w:r>
      <w:r w:rsidR="00270EF0" w:rsidRPr="007D308C">
        <w:rPr>
          <w:rFonts w:eastAsia="SimSun" w:cs="Times New Roman"/>
          <w:kern w:val="3"/>
          <w:szCs w:val="24"/>
        </w:rPr>
        <w:t xml:space="preserve">prava. </w:t>
      </w:r>
      <w:r w:rsidR="006C1887" w:rsidRPr="007D308C">
        <w:rPr>
          <w:rFonts w:eastAsia="SimSun" w:cs="Times New Roman"/>
          <w:kern w:val="3"/>
          <w:szCs w:val="24"/>
        </w:rPr>
        <w:t xml:space="preserve">ZUS </w:t>
      </w:r>
      <w:r w:rsidR="00270EF0" w:rsidRPr="007D308C">
        <w:rPr>
          <w:rFonts w:eastAsia="SimSun" w:cs="Times New Roman"/>
          <w:kern w:val="3"/>
          <w:szCs w:val="24"/>
        </w:rPr>
        <w:t xml:space="preserve">je </w:t>
      </w:r>
      <w:r w:rsidR="006C1887" w:rsidRPr="007D308C">
        <w:rPr>
          <w:rFonts w:eastAsia="SimSun" w:cs="Times New Roman"/>
          <w:kern w:val="3"/>
          <w:szCs w:val="24"/>
        </w:rPr>
        <w:t xml:space="preserve">više </w:t>
      </w:r>
      <w:r w:rsidR="00270EF0" w:rsidRPr="007D308C">
        <w:rPr>
          <w:rFonts w:eastAsia="SimSun" w:cs="Times New Roman"/>
          <w:kern w:val="3"/>
          <w:szCs w:val="24"/>
        </w:rPr>
        <w:t xml:space="preserve">puta mijenjan s ciljem da se prevladaju uočeni problemi u njegovoj primjeni i unaprijedi sustav </w:t>
      </w:r>
      <w:r w:rsidR="00271A00" w:rsidRPr="007D308C">
        <w:rPr>
          <w:rFonts w:eastAsia="SimSun" w:cs="Times New Roman"/>
          <w:kern w:val="3"/>
          <w:szCs w:val="24"/>
        </w:rPr>
        <w:t xml:space="preserve">osiguranja zakonitosti i sudske zaštite </w:t>
      </w:r>
      <w:r w:rsidR="00271A00" w:rsidRPr="007D308C">
        <w:rPr>
          <w:rFonts w:eastAsia="Times New Roman" w:cs="Times New Roman"/>
          <w:szCs w:val="24"/>
          <w:lang w:eastAsia="hr-HR"/>
        </w:rPr>
        <w:t>prava i pravnih interesa fizičkih i pravnih osoba i drugih stranaka povrijeđenih pojedinačnim odlukama ili postupanjem javnopravnih tijela</w:t>
      </w:r>
      <w:r w:rsidR="000A75DC" w:rsidRPr="007D308C">
        <w:rPr>
          <w:rFonts w:eastAsia="SimSun" w:cs="Times New Roman"/>
          <w:kern w:val="3"/>
          <w:szCs w:val="24"/>
        </w:rPr>
        <w:t>.</w:t>
      </w:r>
      <w:r w:rsidR="00270EF0" w:rsidRPr="007D308C">
        <w:rPr>
          <w:rFonts w:eastAsia="SimSun" w:cs="Times New Roman"/>
          <w:kern w:val="3"/>
          <w:szCs w:val="24"/>
        </w:rPr>
        <w:t xml:space="preserve"> </w:t>
      </w:r>
    </w:p>
    <w:p w14:paraId="085BD93C" w14:textId="77777777" w:rsidR="000A75DC" w:rsidRPr="007D308C" w:rsidRDefault="000A75DC" w:rsidP="005D3173">
      <w:pPr>
        <w:suppressAutoHyphens/>
        <w:autoSpaceDN w:val="0"/>
        <w:spacing w:after="0" w:line="240" w:lineRule="auto"/>
        <w:jc w:val="both"/>
        <w:textAlignment w:val="baseline"/>
        <w:rPr>
          <w:rFonts w:eastAsia="SimSun" w:cs="Times New Roman"/>
          <w:kern w:val="3"/>
          <w:szCs w:val="24"/>
        </w:rPr>
      </w:pPr>
    </w:p>
    <w:p w14:paraId="46A9830D" w14:textId="77777777" w:rsidR="000A75DC" w:rsidRPr="007D308C" w:rsidRDefault="000A75DC" w:rsidP="005D3173">
      <w:pPr>
        <w:suppressAutoHyphens/>
        <w:autoSpaceDN w:val="0"/>
        <w:spacing w:after="0" w:line="240" w:lineRule="auto"/>
        <w:jc w:val="both"/>
        <w:textAlignment w:val="baseline"/>
        <w:rPr>
          <w:rFonts w:eastAsia="SimSun" w:cs="Times New Roman"/>
          <w:kern w:val="3"/>
          <w:szCs w:val="24"/>
        </w:rPr>
      </w:pPr>
      <w:r w:rsidRPr="007D308C">
        <w:rPr>
          <w:rFonts w:eastAsia="SimSun" w:cs="Times New Roman"/>
          <w:kern w:val="3"/>
          <w:szCs w:val="24"/>
        </w:rPr>
        <w:t>Potreba za ovim izmjenama i dopunama ZUS-a nastavak je rada na razvoju informacijsko-komunikacijske tehnologije radi unaprjeđenja funkcionalizacije pravosudnog sustava, ubrzanju i skraćivanju trajanja</w:t>
      </w:r>
      <w:r w:rsidR="005857A5" w:rsidRPr="007D308C">
        <w:rPr>
          <w:rFonts w:eastAsia="SimSun" w:cs="Times New Roman"/>
          <w:kern w:val="3"/>
          <w:szCs w:val="24"/>
        </w:rPr>
        <w:t xml:space="preserve"> upravnog spora</w:t>
      </w:r>
      <w:r w:rsidRPr="007D308C">
        <w:rPr>
          <w:rFonts w:eastAsia="SimSun" w:cs="Times New Roman"/>
          <w:kern w:val="3"/>
          <w:szCs w:val="24"/>
        </w:rPr>
        <w:t>, a time i smanjenju troškova</w:t>
      </w:r>
      <w:r w:rsidR="005857A5" w:rsidRPr="007D308C">
        <w:rPr>
          <w:rFonts w:eastAsia="SimSun" w:cs="Times New Roman"/>
          <w:kern w:val="3"/>
          <w:szCs w:val="24"/>
        </w:rPr>
        <w:t>.</w:t>
      </w:r>
    </w:p>
    <w:p w14:paraId="701562A9" w14:textId="77777777" w:rsidR="00930CBD" w:rsidRPr="007D308C" w:rsidRDefault="00930CBD" w:rsidP="005D3173">
      <w:pPr>
        <w:suppressAutoHyphens/>
        <w:autoSpaceDN w:val="0"/>
        <w:spacing w:after="0" w:line="240" w:lineRule="auto"/>
        <w:jc w:val="both"/>
        <w:textAlignment w:val="baseline"/>
        <w:rPr>
          <w:rFonts w:eastAsia="SimSun" w:cs="Times New Roman"/>
          <w:kern w:val="3"/>
          <w:szCs w:val="24"/>
        </w:rPr>
      </w:pPr>
    </w:p>
    <w:p w14:paraId="7F76DE88" w14:textId="107DC3C6" w:rsidR="001077C3" w:rsidRPr="007D308C" w:rsidRDefault="00897A1F" w:rsidP="005D3173">
      <w:pPr>
        <w:suppressAutoHyphens/>
        <w:autoSpaceDN w:val="0"/>
        <w:spacing w:after="0" w:line="240" w:lineRule="auto"/>
        <w:jc w:val="both"/>
        <w:textAlignment w:val="baseline"/>
        <w:rPr>
          <w:rFonts w:eastAsia="SimSun" w:cs="Times New Roman"/>
          <w:kern w:val="3"/>
          <w:szCs w:val="24"/>
        </w:rPr>
      </w:pPr>
      <w:r w:rsidRPr="007D308C">
        <w:rPr>
          <w:rFonts w:eastAsia="SimSun" w:cs="Times New Roman"/>
          <w:kern w:val="3"/>
          <w:szCs w:val="24"/>
        </w:rPr>
        <w:t>U osnovi predloženih izmjena je</w:t>
      </w:r>
      <w:r w:rsidR="001406CF" w:rsidRPr="007D308C">
        <w:rPr>
          <w:rFonts w:eastAsia="SimSun" w:cs="Times New Roman"/>
          <w:kern w:val="3"/>
          <w:szCs w:val="24"/>
        </w:rPr>
        <w:t xml:space="preserve"> iskorištavanje potencijala moderne tehnologije uvođenjem </w:t>
      </w:r>
      <w:bookmarkStart w:id="2" w:name="_Hlk58939664"/>
      <w:r w:rsidR="001406CF" w:rsidRPr="007D308C">
        <w:rPr>
          <w:rFonts w:cs="Times New Roman"/>
          <w:szCs w:val="24"/>
          <w:lang w:eastAsia="hr-HR"/>
        </w:rPr>
        <w:t>dostave u elekt</w:t>
      </w:r>
      <w:r w:rsidR="00A2002D" w:rsidRPr="007D308C">
        <w:rPr>
          <w:rFonts w:cs="Times New Roman"/>
          <w:szCs w:val="24"/>
          <w:lang w:eastAsia="hr-HR"/>
        </w:rPr>
        <w:t>roničkom</w:t>
      </w:r>
      <w:r w:rsidR="001406CF" w:rsidRPr="007D308C">
        <w:rPr>
          <w:rFonts w:cs="Times New Roman"/>
          <w:szCs w:val="24"/>
          <w:lang w:eastAsia="hr-HR"/>
        </w:rPr>
        <w:t xml:space="preserve"> obliku putem informacijskog sustava</w:t>
      </w:r>
      <w:bookmarkEnd w:id="2"/>
      <w:r w:rsidR="001406CF" w:rsidRPr="007D308C">
        <w:rPr>
          <w:rFonts w:cs="Times New Roman"/>
          <w:szCs w:val="24"/>
          <w:lang w:eastAsia="hr-HR"/>
        </w:rPr>
        <w:t xml:space="preserve">. Također, </w:t>
      </w:r>
      <w:r w:rsidR="00A372A2" w:rsidRPr="007D308C">
        <w:rPr>
          <w:rFonts w:cs="Times New Roman"/>
          <w:szCs w:val="24"/>
          <w:lang w:eastAsia="hr-HR"/>
        </w:rPr>
        <w:t xml:space="preserve">propisuju </w:t>
      </w:r>
      <w:r w:rsidR="001406CF" w:rsidRPr="007D308C">
        <w:rPr>
          <w:rFonts w:cs="Times New Roman"/>
          <w:szCs w:val="24"/>
          <w:lang w:eastAsia="hr-HR"/>
        </w:rPr>
        <w:t xml:space="preserve">se </w:t>
      </w:r>
      <w:r w:rsidR="00A372A2" w:rsidRPr="007D308C">
        <w:rPr>
          <w:rFonts w:eastAsia="SimSun" w:cs="Times New Roman"/>
          <w:kern w:val="3"/>
          <w:szCs w:val="24"/>
          <w:lang w:eastAsia="hr-HR"/>
        </w:rPr>
        <w:t>obveznici koji su podne</w:t>
      </w:r>
      <w:r w:rsidR="00CF0684" w:rsidRPr="007D308C">
        <w:rPr>
          <w:rFonts w:eastAsia="SimSun" w:cs="Times New Roman"/>
          <w:kern w:val="3"/>
          <w:szCs w:val="24"/>
          <w:lang w:eastAsia="hr-HR"/>
        </w:rPr>
        <w:t>ske</w:t>
      </w:r>
      <w:r w:rsidR="00CF228B" w:rsidRPr="007D308C">
        <w:rPr>
          <w:rFonts w:eastAsia="SimSun" w:cs="Times New Roman"/>
          <w:kern w:val="3"/>
          <w:szCs w:val="24"/>
          <w:lang w:eastAsia="hr-HR"/>
        </w:rPr>
        <w:t xml:space="preserve"> upravnom</w:t>
      </w:r>
      <w:r w:rsidR="00A372A2" w:rsidRPr="007D308C">
        <w:rPr>
          <w:rFonts w:eastAsia="SimSun" w:cs="Times New Roman"/>
          <w:kern w:val="3"/>
          <w:szCs w:val="24"/>
          <w:lang w:eastAsia="hr-HR"/>
        </w:rPr>
        <w:t xml:space="preserve"> </w:t>
      </w:r>
      <w:r w:rsidR="00CF0684" w:rsidRPr="007D308C">
        <w:rPr>
          <w:rFonts w:eastAsia="SimSun" w:cs="Times New Roman"/>
          <w:kern w:val="3"/>
          <w:szCs w:val="24"/>
          <w:lang w:eastAsia="hr-HR"/>
        </w:rPr>
        <w:t xml:space="preserve">sudu </w:t>
      </w:r>
      <w:r w:rsidR="00923371" w:rsidRPr="007D308C">
        <w:rPr>
          <w:rFonts w:eastAsia="SimSun" w:cs="Times New Roman"/>
          <w:kern w:val="3"/>
          <w:szCs w:val="24"/>
          <w:lang w:eastAsia="hr-HR"/>
        </w:rPr>
        <w:t>obvezni</w:t>
      </w:r>
      <w:r w:rsidR="006C1887" w:rsidRPr="007D308C">
        <w:rPr>
          <w:rFonts w:eastAsia="SimSun" w:cs="Times New Roman"/>
          <w:kern w:val="3"/>
          <w:szCs w:val="24"/>
          <w:lang w:eastAsia="hr-HR"/>
        </w:rPr>
        <w:t xml:space="preserve"> dostaviti</w:t>
      </w:r>
      <w:r w:rsidR="00A372A2" w:rsidRPr="007D308C">
        <w:rPr>
          <w:rFonts w:eastAsia="SimSun" w:cs="Times New Roman"/>
          <w:kern w:val="3"/>
          <w:szCs w:val="24"/>
          <w:lang w:eastAsia="hr-HR"/>
        </w:rPr>
        <w:t xml:space="preserve"> u elektroničkom obliku, a to su:</w:t>
      </w:r>
      <w:r w:rsidR="00042620" w:rsidRPr="007D308C">
        <w:rPr>
          <w:rFonts w:eastAsia="SimSun" w:cs="Times New Roman"/>
          <w:kern w:val="3"/>
          <w:szCs w:val="24"/>
          <w:lang w:eastAsia="hr-HR"/>
        </w:rPr>
        <w:t xml:space="preserve"> tijela državne uprave i druga državna tijela, tijela jedinica lokalne i područne</w:t>
      </w:r>
      <w:r w:rsidR="00256BED" w:rsidRPr="007D308C">
        <w:rPr>
          <w:rFonts w:eastAsia="SimSun" w:cs="Times New Roman"/>
          <w:kern w:val="3"/>
          <w:szCs w:val="24"/>
          <w:lang w:eastAsia="hr-HR"/>
        </w:rPr>
        <w:t xml:space="preserve"> </w:t>
      </w:r>
      <w:r w:rsidR="00042620" w:rsidRPr="007D308C">
        <w:rPr>
          <w:rFonts w:eastAsia="SimSun" w:cs="Times New Roman"/>
          <w:kern w:val="3"/>
          <w:szCs w:val="24"/>
          <w:lang w:eastAsia="hr-HR"/>
        </w:rPr>
        <w:t>(regionalne) samouprave, pravne osobe koje imaju javne ovlasti</w:t>
      </w:r>
      <w:r w:rsidR="00A372A2" w:rsidRPr="007D308C">
        <w:rPr>
          <w:rFonts w:eastAsia="SimSun" w:cs="Times New Roman"/>
          <w:kern w:val="3"/>
          <w:szCs w:val="24"/>
          <w:lang w:eastAsia="hr-HR"/>
        </w:rPr>
        <w:t>, državno odvjetništvo, odvjetnici, javni bilježnici, sudski vještaci, sudski procjenitelji, sudski tumači, stečajni upravitelji i pravne osobe.</w:t>
      </w:r>
      <w:r w:rsidR="00CF0684" w:rsidRPr="007D308C">
        <w:rPr>
          <w:rFonts w:eastAsia="SimSun" w:cs="Times New Roman"/>
          <w:kern w:val="3"/>
          <w:szCs w:val="24"/>
          <w:lang w:eastAsia="hr-HR"/>
        </w:rPr>
        <w:t xml:space="preserve"> </w:t>
      </w:r>
    </w:p>
    <w:p w14:paraId="0E441267" w14:textId="77777777" w:rsidR="00270EF0" w:rsidRPr="007D308C" w:rsidRDefault="00270EF0" w:rsidP="005D3173">
      <w:pPr>
        <w:suppressAutoHyphens/>
        <w:autoSpaceDN w:val="0"/>
        <w:spacing w:after="0" w:line="240" w:lineRule="auto"/>
        <w:jc w:val="both"/>
        <w:textAlignment w:val="baseline"/>
        <w:rPr>
          <w:rFonts w:eastAsia="SimSun" w:cs="Times New Roman"/>
          <w:b/>
          <w:kern w:val="3"/>
          <w:szCs w:val="24"/>
        </w:rPr>
      </w:pPr>
    </w:p>
    <w:p w14:paraId="0DE60636" w14:textId="77777777" w:rsidR="008F0FD3" w:rsidRPr="007D308C" w:rsidRDefault="008F0FD3" w:rsidP="005D3173">
      <w:pPr>
        <w:suppressAutoHyphens/>
        <w:autoSpaceDN w:val="0"/>
        <w:spacing w:after="0" w:line="240" w:lineRule="auto"/>
        <w:jc w:val="both"/>
        <w:textAlignment w:val="baseline"/>
        <w:rPr>
          <w:rFonts w:eastAsia="SimSun" w:cs="Times New Roman"/>
          <w:b/>
          <w:kern w:val="3"/>
          <w:szCs w:val="24"/>
        </w:rPr>
      </w:pPr>
    </w:p>
    <w:p w14:paraId="6482AACB" w14:textId="2D36CF19" w:rsidR="00270EF0" w:rsidRPr="00627D3C" w:rsidRDefault="00270EF0" w:rsidP="005D3173">
      <w:pPr>
        <w:suppressAutoHyphens/>
        <w:autoSpaceDN w:val="0"/>
        <w:spacing w:after="0" w:line="240" w:lineRule="auto"/>
        <w:jc w:val="both"/>
        <w:textAlignment w:val="baseline"/>
        <w:rPr>
          <w:rFonts w:ascii="Calibri" w:eastAsia="SimSun" w:hAnsi="Calibri" w:cs="Calibri"/>
          <w:kern w:val="3"/>
          <w:sz w:val="22"/>
        </w:rPr>
      </w:pPr>
      <w:r w:rsidRPr="00627D3C">
        <w:rPr>
          <w:rFonts w:eastAsia="SimSun" w:cs="Times New Roman"/>
          <w:b/>
          <w:kern w:val="3"/>
          <w:szCs w:val="24"/>
        </w:rPr>
        <w:lastRenderedPageBreak/>
        <w:t>III.</w:t>
      </w:r>
      <w:r w:rsidRPr="00627D3C">
        <w:rPr>
          <w:rFonts w:eastAsia="SimSun" w:cs="Times New Roman"/>
          <w:b/>
          <w:kern w:val="3"/>
          <w:szCs w:val="24"/>
        </w:rPr>
        <w:tab/>
        <w:t>OCJENA POTREBNIH SREDSTAVA ZA PROVOĐENJE ZAKONA</w:t>
      </w:r>
    </w:p>
    <w:p w14:paraId="03DF227D" w14:textId="77777777" w:rsidR="00270EF0" w:rsidRPr="00627D3C" w:rsidRDefault="00270EF0" w:rsidP="005D3173">
      <w:pPr>
        <w:suppressAutoHyphens/>
        <w:autoSpaceDN w:val="0"/>
        <w:spacing w:after="0" w:line="240" w:lineRule="auto"/>
        <w:jc w:val="both"/>
        <w:textAlignment w:val="baseline"/>
        <w:rPr>
          <w:rFonts w:eastAsia="SimSun" w:cs="Times New Roman"/>
          <w:kern w:val="3"/>
          <w:szCs w:val="24"/>
        </w:rPr>
      </w:pPr>
    </w:p>
    <w:p w14:paraId="6AB865A4" w14:textId="43CC4504" w:rsidR="00CD1874" w:rsidRPr="00627D3C" w:rsidRDefault="00CD1874" w:rsidP="00CD1874">
      <w:pPr>
        <w:spacing w:after="200" w:line="240" w:lineRule="auto"/>
        <w:jc w:val="both"/>
        <w:rPr>
          <w:rFonts w:cs="Times New Roman"/>
          <w:szCs w:val="24"/>
        </w:rPr>
      </w:pPr>
      <w:r w:rsidRPr="00627D3C">
        <w:rPr>
          <w:rFonts w:cs="Times New Roman"/>
          <w:szCs w:val="24"/>
        </w:rPr>
        <w:t>Za provedbu Zakona</w:t>
      </w:r>
      <w:r w:rsidR="008F0FD3" w:rsidRPr="00627D3C">
        <w:rPr>
          <w:rFonts w:cs="Times New Roman"/>
          <w:szCs w:val="24"/>
        </w:rPr>
        <w:t xml:space="preserve"> o izmjenama i dopunama</w:t>
      </w:r>
      <w:r w:rsidR="008F0FD3" w:rsidRPr="00627D3C">
        <w:t xml:space="preserve"> Zakon</w:t>
      </w:r>
      <w:r w:rsidR="00923371">
        <w:t>a</w:t>
      </w:r>
      <w:r w:rsidR="008F0FD3" w:rsidRPr="00627D3C">
        <w:t xml:space="preserve"> o upravnim sporovima</w:t>
      </w:r>
      <w:r w:rsidRPr="00627D3C">
        <w:rPr>
          <w:rFonts w:cs="Times New Roman"/>
          <w:szCs w:val="24"/>
        </w:rPr>
        <w:t xml:space="preserve"> nije potrebno osigurati dodatna sredstava u Državnom proračunu Republike Hrvatske, budući da su ista osigurana u okviru projekta „Nadogradnja aplikativnog sustava eSpis“ sufinanciranog sredstvima Europske unije u 85% dijelu kroz Europski socijalni fond - operativni program Učinkoviti ljudski potencijali 2014. - 2020. </w:t>
      </w:r>
    </w:p>
    <w:p w14:paraId="4DF35167" w14:textId="5946A0D7" w:rsidR="00FD3F3D" w:rsidRDefault="00FD3F3D" w:rsidP="005D3173">
      <w:pPr>
        <w:spacing w:after="0" w:line="240" w:lineRule="auto"/>
        <w:rPr>
          <w:rFonts w:cs="Times New Roman"/>
          <w:color w:val="FF0000"/>
          <w:szCs w:val="24"/>
        </w:rPr>
      </w:pPr>
    </w:p>
    <w:p w14:paraId="05954AC0" w14:textId="77777777" w:rsidR="00627D3C" w:rsidRDefault="00627D3C" w:rsidP="005D3173">
      <w:pPr>
        <w:spacing w:after="0" w:line="240" w:lineRule="auto"/>
        <w:rPr>
          <w:rFonts w:eastAsiaTheme="minorEastAsia" w:cs="Times New Roman"/>
          <w:b/>
          <w:szCs w:val="24"/>
          <w:lang w:eastAsia="hr-HR"/>
        </w:rPr>
      </w:pPr>
    </w:p>
    <w:p w14:paraId="101C0A54" w14:textId="4DFF15C7" w:rsidR="00897A1F" w:rsidRPr="005D3173" w:rsidRDefault="00897A1F" w:rsidP="005D3173">
      <w:pPr>
        <w:spacing w:after="0" w:line="240" w:lineRule="auto"/>
        <w:rPr>
          <w:rFonts w:eastAsiaTheme="minorEastAsia" w:cs="Times New Roman"/>
          <w:b/>
          <w:szCs w:val="24"/>
          <w:lang w:eastAsia="hr-HR"/>
        </w:rPr>
      </w:pPr>
      <w:r w:rsidRPr="005D3173">
        <w:rPr>
          <w:rFonts w:eastAsiaTheme="minorEastAsia" w:cs="Times New Roman"/>
          <w:b/>
          <w:szCs w:val="24"/>
          <w:lang w:eastAsia="hr-HR"/>
        </w:rPr>
        <w:t>IV.</w:t>
      </w:r>
      <w:r w:rsidR="00FD3F3D">
        <w:rPr>
          <w:rFonts w:eastAsiaTheme="minorEastAsia" w:cs="Times New Roman"/>
          <w:b/>
          <w:szCs w:val="24"/>
          <w:lang w:eastAsia="hr-HR"/>
        </w:rPr>
        <w:tab/>
      </w:r>
      <w:r w:rsidRPr="005D3173">
        <w:rPr>
          <w:rFonts w:eastAsiaTheme="minorEastAsia" w:cs="Times New Roman"/>
          <w:b/>
          <w:szCs w:val="24"/>
          <w:lang w:eastAsia="hr-HR"/>
        </w:rPr>
        <w:t xml:space="preserve"> PRIJEDLOG ZA DONOŠENJE ZAKONA PO HITNOM POSTUPKU </w:t>
      </w:r>
    </w:p>
    <w:p w14:paraId="1EC4DFA1" w14:textId="77777777" w:rsidR="00897A1F" w:rsidRPr="005D3173" w:rsidRDefault="00897A1F" w:rsidP="005D3173">
      <w:pPr>
        <w:spacing w:after="0" w:line="240" w:lineRule="auto"/>
        <w:rPr>
          <w:rFonts w:eastAsiaTheme="minorEastAsia" w:cs="Times New Roman"/>
          <w:b/>
          <w:szCs w:val="24"/>
          <w:lang w:eastAsia="hr-HR"/>
        </w:rPr>
      </w:pPr>
    </w:p>
    <w:p w14:paraId="38DC8C54" w14:textId="71749EA1" w:rsidR="00D77D03" w:rsidRPr="00627D3C" w:rsidRDefault="00897A1F" w:rsidP="00627D3C">
      <w:pPr>
        <w:spacing w:after="0" w:line="240" w:lineRule="auto"/>
        <w:jc w:val="both"/>
        <w:rPr>
          <w:rStyle w:val="zadanifontodlomka-000010"/>
          <w:rFonts w:eastAsiaTheme="minorEastAsia"/>
          <w:b w:val="0"/>
          <w:bCs w:val="0"/>
          <w:color w:val="auto"/>
          <w:lang w:eastAsia="hr-HR"/>
        </w:rPr>
      </w:pPr>
      <w:r w:rsidRPr="005D3173">
        <w:rPr>
          <w:rFonts w:eastAsiaTheme="minorEastAsia" w:cs="Times New Roman"/>
          <w:szCs w:val="24"/>
          <w:lang w:eastAsia="hr-HR"/>
        </w:rPr>
        <w:t>U skladu s člankom 204. Poslovnika Hrvatskoga sabora („Narodne novine“, broj 81/13., 113/16., 69/17</w:t>
      </w:r>
      <w:r w:rsidR="00502C3F">
        <w:rPr>
          <w:rFonts w:eastAsiaTheme="minorEastAsia" w:cs="Times New Roman"/>
          <w:szCs w:val="24"/>
          <w:lang w:eastAsia="hr-HR"/>
        </w:rPr>
        <w:t>.</w:t>
      </w:r>
      <w:r w:rsidR="00815817">
        <w:rPr>
          <w:rFonts w:eastAsiaTheme="minorEastAsia" w:cs="Times New Roman"/>
          <w:szCs w:val="24"/>
          <w:lang w:eastAsia="hr-HR"/>
        </w:rPr>
        <w:t xml:space="preserve">, </w:t>
      </w:r>
      <w:r w:rsidRPr="005D3173">
        <w:rPr>
          <w:rFonts w:eastAsiaTheme="minorEastAsia" w:cs="Times New Roman"/>
          <w:szCs w:val="24"/>
          <w:lang w:eastAsia="hr-HR"/>
        </w:rPr>
        <w:t>29/18.</w:t>
      </w:r>
      <w:r w:rsidR="00055E05">
        <w:rPr>
          <w:rFonts w:eastAsiaTheme="minorEastAsia" w:cs="Times New Roman"/>
          <w:szCs w:val="24"/>
          <w:lang w:eastAsia="hr-HR"/>
        </w:rPr>
        <w:t>, 53/20. i 123/20.</w:t>
      </w:r>
      <w:r w:rsidRPr="005D3173">
        <w:rPr>
          <w:rFonts w:eastAsiaTheme="minorEastAsia" w:cs="Times New Roman"/>
          <w:szCs w:val="24"/>
          <w:lang w:eastAsia="hr-HR"/>
        </w:rPr>
        <w:t>) predlaže se donošenje ovog</w:t>
      </w:r>
      <w:r w:rsidR="00134362">
        <w:rPr>
          <w:rFonts w:eastAsiaTheme="minorEastAsia" w:cs="Times New Roman"/>
          <w:szCs w:val="24"/>
          <w:lang w:eastAsia="hr-HR"/>
        </w:rPr>
        <w:t>a</w:t>
      </w:r>
      <w:r w:rsidRPr="005D3173">
        <w:rPr>
          <w:rFonts w:eastAsiaTheme="minorEastAsia" w:cs="Times New Roman"/>
          <w:szCs w:val="24"/>
          <w:lang w:eastAsia="hr-HR"/>
        </w:rPr>
        <w:t xml:space="preserve"> </w:t>
      </w:r>
      <w:r w:rsidR="00923371">
        <w:rPr>
          <w:rFonts w:eastAsiaTheme="minorEastAsia" w:cs="Times New Roman"/>
          <w:szCs w:val="24"/>
          <w:lang w:eastAsia="hr-HR"/>
        </w:rPr>
        <w:t>Z</w:t>
      </w:r>
      <w:r w:rsidRPr="005D3173">
        <w:rPr>
          <w:rFonts w:eastAsiaTheme="minorEastAsia" w:cs="Times New Roman"/>
          <w:szCs w:val="24"/>
          <w:lang w:eastAsia="hr-HR"/>
        </w:rPr>
        <w:t>akona po hitnom postupku. Osobito opravdan razlog za donošenje po hitnom postupku je</w:t>
      </w:r>
      <w:r w:rsidR="007F3167">
        <w:rPr>
          <w:rFonts w:eastAsiaTheme="minorEastAsia" w:cs="Times New Roman"/>
          <w:szCs w:val="24"/>
          <w:lang w:eastAsia="hr-HR"/>
        </w:rPr>
        <w:t xml:space="preserve"> </w:t>
      </w:r>
      <w:r w:rsidR="00D9538D">
        <w:rPr>
          <w:rFonts w:eastAsiaTheme="minorEastAsia" w:cs="Times New Roman"/>
          <w:szCs w:val="24"/>
          <w:lang w:eastAsia="hr-HR"/>
        </w:rPr>
        <w:t>zaštita života i zdravlja ljudi</w:t>
      </w:r>
      <w:r w:rsidR="001D5771">
        <w:rPr>
          <w:rFonts w:eastAsiaTheme="minorEastAsia" w:cs="Times New Roman"/>
          <w:szCs w:val="24"/>
          <w:lang w:eastAsia="hr-HR"/>
        </w:rPr>
        <w:t xml:space="preserve"> s</w:t>
      </w:r>
      <w:r w:rsidR="00923371">
        <w:rPr>
          <w:rFonts w:eastAsiaTheme="minorEastAsia" w:cs="Times New Roman"/>
          <w:szCs w:val="24"/>
          <w:lang w:eastAsia="hr-HR"/>
        </w:rPr>
        <w:t xml:space="preserve"> </w:t>
      </w:r>
      <w:r w:rsidR="001D5771">
        <w:rPr>
          <w:rFonts w:eastAsiaTheme="minorEastAsia" w:cs="Times New Roman"/>
          <w:szCs w:val="24"/>
          <w:lang w:eastAsia="hr-HR"/>
        </w:rPr>
        <w:t>obzirom na proglašenu</w:t>
      </w:r>
      <w:r w:rsidR="0066377A">
        <w:rPr>
          <w:rFonts w:eastAsiaTheme="minorEastAsia" w:cs="Times New Roman"/>
          <w:szCs w:val="24"/>
          <w:lang w:eastAsia="hr-HR"/>
        </w:rPr>
        <w:t xml:space="preserve"> </w:t>
      </w:r>
      <w:r w:rsidR="001D5771">
        <w:rPr>
          <w:rFonts w:eastAsiaTheme="minorEastAsia" w:cs="Times New Roman"/>
          <w:szCs w:val="24"/>
          <w:lang w:eastAsia="hr-HR"/>
        </w:rPr>
        <w:t>epidemiju</w:t>
      </w:r>
      <w:r w:rsidR="0066377A">
        <w:rPr>
          <w:rFonts w:eastAsiaTheme="minorEastAsia" w:cs="Times New Roman"/>
          <w:szCs w:val="24"/>
          <w:lang w:eastAsia="hr-HR"/>
        </w:rPr>
        <w:t xml:space="preserve"> </w:t>
      </w:r>
      <w:r w:rsidR="001D5771">
        <w:rPr>
          <w:rFonts w:eastAsiaTheme="minorEastAsia" w:cs="Times New Roman"/>
          <w:szCs w:val="24"/>
          <w:lang w:eastAsia="hr-HR"/>
        </w:rPr>
        <w:t>bolesti COVID-19</w:t>
      </w:r>
      <w:r w:rsidR="0066377A" w:rsidRPr="0066377A">
        <w:rPr>
          <w:rFonts w:cs="Times New Roman"/>
          <w:szCs w:val="24"/>
          <w:lang w:eastAsia="hr-HR"/>
        </w:rPr>
        <w:t xml:space="preserve"> </w:t>
      </w:r>
      <w:r w:rsidR="007C54B9">
        <w:rPr>
          <w:rFonts w:cs="Times New Roman"/>
          <w:szCs w:val="24"/>
          <w:lang w:eastAsia="hr-HR"/>
        </w:rPr>
        <w:t>i</w:t>
      </w:r>
      <w:r w:rsidR="00D46BF7">
        <w:rPr>
          <w:rFonts w:cs="Times New Roman"/>
          <w:szCs w:val="24"/>
          <w:lang w:eastAsia="hr-HR"/>
        </w:rPr>
        <w:t xml:space="preserve"> način</w:t>
      </w:r>
      <w:r w:rsidR="007C54B9">
        <w:rPr>
          <w:rFonts w:cs="Times New Roman"/>
          <w:szCs w:val="24"/>
          <w:lang w:eastAsia="hr-HR"/>
        </w:rPr>
        <w:t xml:space="preserve"> dostav</w:t>
      </w:r>
      <w:r w:rsidR="00D46BF7">
        <w:rPr>
          <w:rFonts w:cs="Times New Roman"/>
          <w:szCs w:val="24"/>
          <w:lang w:eastAsia="hr-HR"/>
        </w:rPr>
        <w:t>e</w:t>
      </w:r>
      <w:r w:rsidR="007C54B9">
        <w:rPr>
          <w:rFonts w:cs="Times New Roman"/>
          <w:szCs w:val="24"/>
          <w:lang w:eastAsia="hr-HR"/>
        </w:rPr>
        <w:t xml:space="preserve"> </w:t>
      </w:r>
      <w:r w:rsidR="0066377A" w:rsidRPr="005D3173">
        <w:rPr>
          <w:rFonts w:cs="Times New Roman"/>
          <w:szCs w:val="24"/>
          <w:lang w:eastAsia="hr-HR"/>
        </w:rPr>
        <w:t xml:space="preserve">putem </w:t>
      </w:r>
      <w:r w:rsidR="0066377A" w:rsidRPr="006C1887">
        <w:rPr>
          <w:rFonts w:cs="Times New Roman"/>
          <w:szCs w:val="24"/>
          <w:lang w:eastAsia="hr-HR"/>
        </w:rPr>
        <w:t>informacijskog sustava</w:t>
      </w:r>
      <w:r w:rsidR="0066377A">
        <w:rPr>
          <w:rFonts w:eastAsiaTheme="minorEastAsia" w:cs="Times New Roman"/>
          <w:szCs w:val="24"/>
          <w:lang w:eastAsia="hr-HR"/>
        </w:rPr>
        <w:t xml:space="preserve"> </w:t>
      </w:r>
      <w:r w:rsidR="001D5771">
        <w:rPr>
          <w:rFonts w:eastAsiaTheme="minorEastAsia" w:cs="Times New Roman"/>
          <w:szCs w:val="24"/>
          <w:lang w:eastAsia="hr-HR"/>
        </w:rPr>
        <w:t xml:space="preserve">te ubrzanje i skraćivanje </w:t>
      </w:r>
      <w:r w:rsidR="007C54B9">
        <w:rPr>
          <w:rFonts w:eastAsiaTheme="minorEastAsia" w:cs="Times New Roman"/>
          <w:szCs w:val="24"/>
          <w:lang w:eastAsia="hr-HR"/>
        </w:rPr>
        <w:t xml:space="preserve">trajanja </w:t>
      </w:r>
      <w:r w:rsidR="00DA46F9">
        <w:rPr>
          <w:rFonts w:eastAsiaTheme="minorEastAsia" w:cs="Times New Roman"/>
          <w:szCs w:val="24"/>
          <w:lang w:eastAsia="hr-HR"/>
        </w:rPr>
        <w:t>upravnog spora.</w:t>
      </w:r>
    </w:p>
    <w:p w14:paraId="7EC4211A" w14:textId="1DFAC822" w:rsidR="00E10246" w:rsidRPr="005D3173" w:rsidRDefault="00522667" w:rsidP="005D3173">
      <w:pPr>
        <w:pStyle w:val="Heading2"/>
        <w:spacing w:before="0" w:after="0"/>
        <w:jc w:val="center"/>
        <w:rPr>
          <w:rStyle w:val="zadanifontodlomka-000010"/>
          <w:b/>
          <w:color w:val="auto"/>
        </w:rPr>
      </w:pPr>
      <w:r>
        <w:rPr>
          <w:rStyle w:val="zadanifontodlomka-000010"/>
          <w:b/>
          <w:color w:val="auto"/>
        </w:rPr>
        <w:t xml:space="preserve">KONAČNI </w:t>
      </w:r>
      <w:r w:rsidR="00643C5B" w:rsidRPr="005D3173">
        <w:rPr>
          <w:rStyle w:val="zadanifontodlomka-000010"/>
          <w:b/>
          <w:color w:val="auto"/>
        </w:rPr>
        <w:t>PRIJEDLOG ZAKONA O IZMJENAMA I DOPUNAMA ZAKONA O UPRAVNIM SPOROVIMA</w:t>
      </w:r>
    </w:p>
    <w:p w14:paraId="4536CDF8" w14:textId="1AAC47CE" w:rsidR="00643C5B" w:rsidRDefault="00643C5B" w:rsidP="005D3173">
      <w:pPr>
        <w:spacing w:after="0" w:line="240" w:lineRule="auto"/>
        <w:rPr>
          <w:lang w:eastAsia="hr-HR"/>
        </w:rPr>
      </w:pPr>
    </w:p>
    <w:p w14:paraId="5E4B6EFE" w14:textId="77777777" w:rsidR="00CA207E" w:rsidRPr="005D3173" w:rsidRDefault="00CA207E" w:rsidP="005D3173">
      <w:pPr>
        <w:spacing w:after="0" w:line="240" w:lineRule="auto"/>
        <w:rPr>
          <w:lang w:eastAsia="hr-HR"/>
        </w:rPr>
      </w:pPr>
    </w:p>
    <w:p w14:paraId="62886FBE" w14:textId="77777777" w:rsidR="00E10246" w:rsidRPr="000B5A62" w:rsidRDefault="00E10246" w:rsidP="005D3173">
      <w:pPr>
        <w:spacing w:after="0" w:line="240" w:lineRule="auto"/>
        <w:jc w:val="center"/>
        <w:rPr>
          <w:b/>
        </w:rPr>
      </w:pPr>
      <w:r w:rsidRPr="000B5A62">
        <w:rPr>
          <w:b/>
        </w:rPr>
        <w:t>Članak 1.</w:t>
      </w:r>
    </w:p>
    <w:p w14:paraId="54E7CC89" w14:textId="5B9E7F68" w:rsidR="000708C8" w:rsidRDefault="000708C8" w:rsidP="001D199F">
      <w:pPr>
        <w:spacing w:after="0" w:line="240" w:lineRule="auto"/>
        <w:jc w:val="both"/>
      </w:pPr>
    </w:p>
    <w:p w14:paraId="60E97C46" w14:textId="599F2668" w:rsidR="000708C8" w:rsidRPr="001D199F" w:rsidRDefault="000708C8" w:rsidP="001D199F">
      <w:pPr>
        <w:spacing w:after="0" w:line="240" w:lineRule="auto"/>
        <w:jc w:val="both"/>
      </w:pPr>
      <w:r w:rsidRPr="001D199F">
        <w:t>U Zakonu o upravnim sporovima („Narodne novine“, broj 20/10., 143/12., 152/14., 94/16. – Odluka Ustavnog suda Republike Hrvatske i 29/17.) u članku 23. stavku 1. točke 2. i 3., mijenjaju se i glase:</w:t>
      </w:r>
    </w:p>
    <w:p w14:paraId="76D1BA3B" w14:textId="76FA4CED" w:rsidR="000708C8" w:rsidRPr="001D199F" w:rsidRDefault="000708C8" w:rsidP="001D199F">
      <w:pPr>
        <w:spacing w:after="0" w:line="240" w:lineRule="auto"/>
        <w:jc w:val="both"/>
      </w:pPr>
      <w:r w:rsidRPr="001D199F">
        <w:t>„2. osobno ime, odnosno naziv, osobni identifikacijski broj i adresu tužitelja,</w:t>
      </w:r>
    </w:p>
    <w:p w14:paraId="2C05D4A5" w14:textId="742294C5" w:rsidR="000708C8" w:rsidRPr="001D199F" w:rsidRDefault="000708C8" w:rsidP="001D199F">
      <w:pPr>
        <w:spacing w:after="0" w:line="240" w:lineRule="auto"/>
        <w:jc w:val="both"/>
      </w:pPr>
      <w:r w:rsidRPr="001D199F">
        <w:t xml:space="preserve">  3. naziv i osobni identifikacijski broj tuž</w:t>
      </w:r>
      <w:r w:rsidR="008A3E6E" w:rsidRPr="001D199F">
        <w:t>enika</w:t>
      </w:r>
      <w:r w:rsidR="00516C16" w:rsidRPr="001D199F">
        <w:t>,“.</w:t>
      </w:r>
      <w:r w:rsidRPr="001D199F">
        <w:t xml:space="preserve"> </w:t>
      </w:r>
    </w:p>
    <w:p w14:paraId="13CF1B72" w14:textId="77777777" w:rsidR="000708C8" w:rsidRPr="001D199F" w:rsidRDefault="000708C8" w:rsidP="000708C8">
      <w:pPr>
        <w:spacing w:after="0" w:line="240" w:lineRule="auto"/>
        <w:jc w:val="both"/>
      </w:pPr>
    </w:p>
    <w:p w14:paraId="624B8B3E" w14:textId="77777777" w:rsidR="0085192B" w:rsidRPr="001D199F" w:rsidRDefault="0085192B" w:rsidP="005D3173">
      <w:pPr>
        <w:pStyle w:val="NormalWeb"/>
        <w:spacing w:before="0" w:beforeAutospacing="0" w:after="0" w:afterAutospacing="0"/>
        <w:jc w:val="both"/>
      </w:pPr>
    </w:p>
    <w:p w14:paraId="6AD265E0" w14:textId="77777777" w:rsidR="00E10246" w:rsidRPr="000B5A62" w:rsidRDefault="00E10246" w:rsidP="005D3173">
      <w:pPr>
        <w:pStyle w:val="NormalWeb"/>
        <w:spacing w:before="0" w:beforeAutospacing="0" w:after="0" w:afterAutospacing="0"/>
        <w:jc w:val="center"/>
        <w:rPr>
          <w:b/>
        </w:rPr>
      </w:pPr>
      <w:bookmarkStart w:id="3" w:name="_Hlk58319534"/>
      <w:r w:rsidRPr="000B5A62">
        <w:rPr>
          <w:b/>
        </w:rPr>
        <w:t>Članak 2.</w:t>
      </w:r>
    </w:p>
    <w:bookmarkEnd w:id="3"/>
    <w:p w14:paraId="0F4F0DC1" w14:textId="77777777" w:rsidR="008A0306" w:rsidRPr="001D199F" w:rsidRDefault="008A0306" w:rsidP="001D199F">
      <w:pPr>
        <w:pStyle w:val="box462324"/>
        <w:shd w:val="clear" w:color="auto" w:fill="FFFFFF"/>
        <w:spacing w:before="0" w:beforeAutospacing="0" w:after="0" w:afterAutospacing="0"/>
        <w:jc w:val="both"/>
        <w:textAlignment w:val="baseline"/>
      </w:pPr>
    </w:p>
    <w:p w14:paraId="3570DA76" w14:textId="77777777" w:rsidR="006856DD" w:rsidRPr="001D199F" w:rsidRDefault="006856DD" w:rsidP="001D199F">
      <w:pPr>
        <w:spacing w:after="0" w:line="240" w:lineRule="auto"/>
        <w:jc w:val="both"/>
      </w:pPr>
    </w:p>
    <w:p w14:paraId="4579BC81" w14:textId="286174CA" w:rsidR="006856DD" w:rsidRPr="001D199F" w:rsidRDefault="006856DD" w:rsidP="001D199F">
      <w:pPr>
        <w:spacing w:after="0" w:line="240" w:lineRule="auto"/>
        <w:jc w:val="both"/>
      </w:pPr>
      <w:r w:rsidRPr="001D199F">
        <w:lastRenderedPageBreak/>
        <w:t>U članku 25. stavku 1. riječ:</w:t>
      </w:r>
      <w:r w:rsidR="0078720B" w:rsidRPr="001D199F">
        <w:t xml:space="preserve"> </w:t>
      </w:r>
      <w:r w:rsidRPr="001D199F">
        <w:t>„elektronički“ zamjenjuje se riječima:</w:t>
      </w:r>
      <w:r w:rsidR="002132B8" w:rsidRPr="001D199F">
        <w:t xml:space="preserve"> </w:t>
      </w:r>
      <w:r w:rsidRPr="001D199F">
        <w:t>“u elektroničkom obliku putem informacijskog sustava“.</w:t>
      </w:r>
    </w:p>
    <w:p w14:paraId="6A418052" w14:textId="77777777" w:rsidR="006856DD" w:rsidRPr="001D199F" w:rsidRDefault="006856DD" w:rsidP="001D199F">
      <w:pPr>
        <w:spacing w:after="0" w:line="240" w:lineRule="auto"/>
        <w:jc w:val="both"/>
      </w:pPr>
    </w:p>
    <w:p w14:paraId="6DE4B35C" w14:textId="18053214" w:rsidR="006856DD" w:rsidRPr="001D199F" w:rsidRDefault="006856DD" w:rsidP="001D199F">
      <w:pPr>
        <w:spacing w:after="0" w:line="240" w:lineRule="auto"/>
        <w:jc w:val="both"/>
      </w:pPr>
      <w:r w:rsidRPr="001D199F">
        <w:t xml:space="preserve">Stavak 3. mijenja se i glasi: </w:t>
      </w:r>
    </w:p>
    <w:p w14:paraId="79C1CE00" w14:textId="77777777" w:rsidR="006856DD" w:rsidRPr="001D199F" w:rsidRDefault="006856DD" w:rsidP="001D199F">
      <w:pPr>
        <w:spacing w:after="0" w:line="240" w:lineRule="auto"/>
        <w:jc w:val="both"/>
      </w:pPr>
    </w:p>
    <w:p w14:paraId="1B08C053" w14:textId="0EEDF937" w:rsidR="006856DD" w:rsidRPr="001D199F" w:rsidRDefault="006856DD" w:rsidP="001D199F">
      <w:pPr>
        <w:spacing w:after="0" w:line="240" w:lineRule="auto"/>
        <w:jc w:val="both"/>
      </w:pPr>
      <w:r w:rsidRPr="001D199F">
        <w:t>„(3) Dan kada je informacijski sustav</w:t>
      </w:r>
      <w:r w:rsidRPr="001D199F">
        <w:rPr>
          <w:b/>
        </w:rPr>
        <w:t xml:space="preserve"> </w:t>
      </w:r>
      <w:r w:rsidRPr="001D199F">
        <w:t>potvrdio podnositelju primitak tužbe smatra se danom predaje tužbe sudu kojemu je upućen. Tužba u elektroničkom obliku mora biti potpisana kvalificiranim elektroničkim potpisom u skladu s posebnim propisima. Tužba u elektroničkom obliku potpisana kvalificiranim elektroničkim potpisom smatrat će se vlastoručno potpisan</w:t>
      </w:r>
      <w:r w:rsidR="008D3885" w:rsidRPr="001D199F">
        <w:t>om</w:t>
      </w:r>
      <w:r w:rsidRPr="001D199F">
        <w:t>.“</w:t>
      </w:r>
      <w:r w:rsidR="00CA207E">
        <w:t>.</w:t>
      </w:r>
    </w:p>
    <w:p w14:paraId="10FE11DB" w14:textId="7DFFCAC2" w:rsidR="006856DD" w:rsidRDefault="006856DD" w:rsidP="005D3173">
      <w:pPr>
        <w:spacing w:after="0" w:line="240" w:lineRule="auto"/>
      </w:pPr>
    </w:p>
    <w:p w14:paraId="790D20B0" w14:textId="77777777" w:rsidR="006856DD" w:rsidRPr="005D3173" w:rsidRDefault="006856DD" w:rsidP="005D3173">
      <w:pPr>
        <w:spacing w:after="0" w:line="240" w:lineRule="auto"/>
      </w:pPr>
    </w:p>
    <w:p w14:paraId="529EB74D" w14:textId="77777777" w:rsidR="00E10246" w:rsidRPr="000B5A62" w:rsidRDefault="00E10246" w:rsidP="005D3173">
      <w:pPr>
        <w:spacing w:after="0" w:line="240" w:lineRule="auto"/>
        <w:jc w:val="center"/>
        <w:rPr>
          <w:b/>
        </w:rPr>
      </w:pPr>
      <w:r w:rsidRPr="000B5A62">
        <w:rPr>
          <w:b/>
        </w:rPr>
        <w:t>Članak 3.</w:t>
      </w:r>
    </w:p>
    <w:p w14:paraId="3B416DA2" w14:textId="426B3E47" w:rsidR="008A0306" w:rsidRDefault="008A0306" w:rsidP="005D3173">
      <w:pPr>
        <w:spacing w:after="0" w:line="240" w:lineRule="auto"/>
      </w:pPr>
    </w:p>
    <w:p w14:paraId="274104E8" w14:textId="77777777" w:rsidR="0011217E" w:rsidRPr="00CA207E" w:rsidRDefault="0011217E" w:rsidP="005D3173">
      <w:pPr>
        <w:spacing w:after="0" w:line="240" w:lineRule="auto"/>
      </w:pPr>
    </w:p>
    <w:p w14:paraId="24A10847" w14:textId="3ACCC13B" w:rsidR="0011217E" w:rsidRPr="00CA207E" w:rsidRDefault="0011217E" w:rsidP="001D199F">
      <w:pPr>
        <w:spacing w:after="0" w:line="240" w:lineRule="auto"/>
        <w:jc w:val="both"/>
      </w:pPr>
      <w:r w:rsidRPr="00CA207E">
        <w:t>U članku 37. iza stavka 1. dodaje se novi stavak 2. koji glasi:</w:t>
      </w:r>
    </w:p>
    <w:p w14:paraId="50C7622F" w14:textId="77777777" w:rsidR="0011217E" w:rsidRPr="00CA207E" w:rsidRDefault="0011217E" w:rsidP="001D199F">
      <w:pPr>
        <w:spacing w:after="0" w:line="240" w:lineRule="auto"/>
        <w:jc w:val="both"/>
      </w:pPr>
    </w:p>
    <w:p w14:paraId="0C0E8F7A" w14:textId="61C12F6B" w:rsidR="0011217E" w:rsidRPr="00CA207E" w:rsidRDefault="0011217E" w:rsidP="001D199F">
      <w:pPr>
        <w:spacing w:after="0" w:line="240" w:lineRule="auto"/>
        <w:jc w:val="both"/>
      </w:pPr>
      <w:r w:rsidRPr="00CA207E">
        <w:t xml:space="preserve">„(2) </w:t>
      </w:r>
      <w:r w:rsidR="00264023" w:rsidRPr="00CA207E">
        <w:t xml:space="preserve">Ročište </w:t>
      </w:r>
      <w:r w:rsidR="00674FB1" w:rsidRPr="00CA207E">
        <w:t xml:space="preserve">se, u pravilu, </w:t>
      </w:r>
      <w:r w:rsidR="00264023" w:rsidRPr="00CA207E">
        <w:t xml:space="preserve">održava u </w:t>
      </w:r>
      <w:r w:rsidR="008865A6" w:rsidRPr="00CA207E">
        <w:t xml:space="preserve">sudskoj </w:t>
      </w:r>
      <w:r w:rsidR="00264023" w:rsidRPr="00CA207E">
        <w:t>zgradi. S</w:t>
      </w:r>
      <w:r w:rsidRPr="00CA207E">
        <w:t>ud može odrediti da se ročište održi na daljinu, uz korištenje odgovarajućih audiovizualnih uređaja ili da se na taj način izvede pojedini dokaz. Protiv tog rješenja nije dopuštena žalba.“.</w:t>
      </w:r>
    </w:p>
    <w:p w14:paraId="25A2EC1A" w14:textId="77777777" w:rsidR="0011217E" w:rsidRPr="00CA207E" w:rsidRDefault="0011217E" w:rsidP="001D199F">
      <w:pPr>
        <w:spacing w:after="0" w:line="240" w:lineRule="auto"/>
        <w:jc w:val="both"/>
      </w:pPr>
    </w:p>
    <w:p w14:paraId="76485E6F" w14:textId="787BFFF1" w:rsidR="0011217E" w:rsidRPr="00CA207E" w:rsidRDefault="0011217E" w:rsidP="001D199F">
      <w:pPr>
        <w:spacing w:after="0" w:line="240" w:lineRule="auto"/>
        <w:jc w:val="both"/>
      </w:pPr>
      <w:r w:rsidRPr="00CA207E">
        <w:t>Dosadašnji stavci 2. do 5. postaju stavci 3. do 6.</w:t>
      </w:r>
    </w:p>
    <w:p w14:paraId="6B493ACA" w14:textId="73613BEF" w:rsidR="00CC7E4D" w:rsidRPr="001D199F" w:rsidRDefault="00CC7E4D" w:rsidP="001D199F">
      <w:pPr>
        <w:spacing w:after="0" w:line="240" w:lineRule="auto"/>
        <w:jc w:val="both"/>
      </w:pPr>
    </w:p>
    <w:p w14:paraId="74453708" w14:textId="1E5D2DD0" w:rsidR="00CC7E4D" w:rsidRPr="001D199F" w:rsidRDefault="00CC7E4D" w:rsidP="001D199F">
      <w:pPr>
        <w:spacing w:after="0" w:line="240" w:lineRule="auto"/>
        <w:jc w:val="both"/>
      </w:pPr>
      <w:bookmarkStart w:id="4" w:name="_Hlk73081620"/>
    </w:p>
    <w:p w14:paraId="31D5A52B" w14:textId="77777777" w:rsidR="00CC7E4D" w:rsidRPr="000B5A62" w:rsidRDefault="00CC7E4D" w:rsidP="001D199F">
      <w:pPr>
        <w:suppressAutoHyphens/>
        <w:autoSpaceDN w:val="0"/>
        <w:spacing w:after="0" w:line="240" w:lineRule="auto"/>
        <w:jc w:val="center"/>
        <w:textAlignment w:val="baseline"/>
        <w:rPr>
          <w:rFonts w:eastAsia="SimSun" w:cs="Times New Roman"/>
          <w:b/>
          <w:kern w:val="3"/>
          <w:szCs w:val="24"/>
          <w:lang w:eastAsia="hr-HR"/>
        </w:rPr>
      </w:pPr>
      <w:r w:rsidRPr="000B5A62">
        <w:rPr>
          <w:rFonts w:eastAsia="SimSun" w:cs="Times New Roman"/>
          <w:b/>
          <w:kern w:val="3"/>
          <w:szCs w:val="24"/>
          <w:lang w:eastAsia="hr-HR"/>
        </w:rPr>
        <w:t>Članak 4.</w:t>
      </w:r>
    </w:p>
    <w:p w14:paraId="2131C69D" w14:textId="5E8DC512" w:rsidR="002B766E" w:rsidRPr="001D199F" w:rsidRDefault="002B766E" w:rsidP="001D199F">
      <w:pPr>
        <w:pStyle w:val="Normal1"/>
        <w:spacing w:after="0"/>
        <w:rPr>
          <w:rFonts w:cs="Times New Roman"/>
        </w:rPr>
      </w:pPr>
    </w:p>
    <w:p w14:paraId="25BF7152" w14:textId="65626E1D" w:rsidR="002B766E" w:rsidRPr="001D199F" w:rsidRDefault="002B766E" w:rsidP="001D199F">
      <w:pPr>
        <w:pStyle w:val="Normal1"/>
        <w:spacing w:after="0"/>
        <w:rPr>
          <w:rFonts w:cs="Times New Roman"/>
        </w:rPr>
      </w:pPr>
      <w:r w:rsidRPr="001D199F">
        <w:rPr>
          <w:rFonts w:cs="Times New Roman"/>
        </w:rPr>
        <w:t>U članku 45. iza stavka 5. dodaje se stavak 6. koji glasi:</w:t>
      </w:r>
    </w:p>
    <w:p w14:paraId="0B22473D" w14:textId="77777777" w:rsidR="002B766E" w:rsidRPr="001D199F" w:rsidRDefault="002B766E" w:rsidP="001D199F">
      <w:pPr>
        <w:pStyle w:val="Normal1"/>
        <w:spacing w:after="0"/>
        <w:rPr>
          <w:rFonts w:cs="Times New Roman"/>
        </w:rPr>
      </w:pPr>
    </w:p>
    <w:p w14:paraId="3C6B2384" w14:textId="54BE791A" w:rsidR="002B766E" w:rsidRPr="001D199F" w:rsidRDefault="002B766E" w:rsidP="001D199F">
      <w:pPr>
        <w:pStyle w:val="Normal1"/>
        <w:spacing w:after="0"/>
        <w:rPr>
          <w:rFonts w:cs="Times New Roman"/>
        </w:rPr>
      </w:pPr>
      <w:r w:rsidRPr="001D199F">
        <w:rPr>
          <w:rFonts w:cs="Times New Roman"/>
        </w:rPr>
        <w:t xml:space="preserve">„(6) Ako je sud odredio prekid spora iz stavka 2. točke 1. ovog članka </w:t>
      </w:r>
      <w:r w:rsidR="00956D48" w:rsidRPr="001D199F">
        <w:rPr>
          <w:rFonts w:cs="Times New Roman"/>
        </w:rPr>
        <w:t>radi</w:t>
      </w:r>
      <w:r w:rsidRPr="001D199F">
        <w:rPr>
          <w:rFonts w:cs="Times New Roman"/>
        </w:rPr>
        <w:t xml:space="preserve"> podnošenja zahtjeva Sudu Europske unije, dužan je o tome obavijestiti ministarstvo nadležno za vanjske poslove i dostaviti mu podneseni zahtjev. “.</w:t>
      </w:r>
    </w:p>
    <w:p w14:paraId="7FCE2758" w14:textId="2A38AB85" w:rsidR="002B766E" w:rsidRPr="001D199F" w:rsidRDefault="002B766E" w:rsidP="00CC7E4D">
      <w:pPr>
        <w:pStyle w:val="Normal1"/>
        <w:spacing w:after="0"/>
        <w:rPr>
          <w:rFonts w:cs="Times New Roman"/>
        </w:rPr>
      </w:pPr>
    </w:p>
    <w:p w14:paraId="5B18D552" w14:textId="3817F6C1" w:rsidR="00956D48" w:rsidRDefault="00956D48" w:rsidP="00CC7E4D">
      <w:pPr>
        <w:pStyle w:val="Normal1"/>
        <w:spacing w:after="0"/>
        <w:rPr>
          <w:rFonts w:cs="Times New Roman"/>
        </w:rPr>
      </w:pPr>
    </w:p>
    <w:p w14:paraId="0A621DBD" w14:textId="77777777" w:rsidR="00523D84" w:rsidRPr="001D199F" w:rsidRDefault="00523D84" w:rsidP="00CC7E4D">
      <w:pPr>
        <w:pStyle w:val="Normal1"/>
        <w:spacing w:after="0"/>
        <w:rPr>
          <w:rFonts w:cs="Times New Roman"/>
        </w:rPr>
      </w:pPr>
    </w:p>
    <w:p w14:paraId="1CAD3826" w14:textId="5AD5F1C5" w:rsidR="002B766E" w:rsidRDefault="002B766E" w:rsidP="00CC7E4D">
      <w:pPr>
        <w:pStyle w:val="Normal1"/>
        <w:spacing w:after="0"/>
        <w:rPr>
          <w:rFonts w:cs="Times New Roman"/>
        </w:rPr>
      </w:pPr>
    </w:p>
    <w:bookmarkEnd w:id="4"/>
    <w:p w14:paraId="4FFCB132" w14:textId="77777777" w:rsidR="004B4654" w:rsidRDefault="004B4654" w:rsidP="002B187F">
      <w:pPr>
        <w:suppressAutoHyphens/>
        <w:autoSpaceDN w:val="0"/>
        <w:spacing w:after="0" w:line="240" w:lineRule="auto"/>
        <w:textAlignment w:val="baseline"/>
        <w:rPr>
          <w:rFonts w:eastAsia="SimSun" w:cs="Times New Roman"/>
          <w:kern w:val="3"/>
          <w:szCs w:val="24"/>
          <w:lang w:eastAsia="hr-HR"/>
        </w:rPr>
      </w:pPr>
    </w:p>
    <w:p w14:paraId="32D7AFA0" w14:textId="0830B782" w:rsidR="00E10246" w:rsidRPr="000B5A62" w:rsidRDefault="00E10246" w:rsidP="005D3173">
      <w:pPr>
        <w:suppressAutoHyphens/>
        <w:autoSpaceDN w:val="0"/>
        <w:spacing w:after="0" w:line="240" w:lineRule="auto"/>
        <w:jc w:val="center"/>
        <w:textAlignment w:val="baseline"/>
        <w:rPr>
          <w:rFonts w:eastAsia="SimSun" w:cs="Times New Roman"/>
          <w:b/>
          <w:kern w:val="3"/>
          <w:szCs w:val="24"/>
          <w:lang w:eastAsia="hr-HR"/>
        </w:rPr>
      </w:pPr>
      <w:r w:rsidRPr="000B5A62">
        <w:rPr>
          <w:rFonts w:eastAsia="SimSun" w:cs="Times New Roman"/>
          <w:b/>
          <w:kern w:val="3"/>
          <w:szCs w:val="24"/>
          <w:lang w:eastAsia="hr-HR"/>
        </w:rPr>
        <w:t xml:space="preserve">Članak </w:t>
      </w:r>
      <w:r w:rsidR="0032311F" w:rsidRPr="000B5A62">
        <w:rPr>
          <w:rFonts w:eastAsia="SimSun" w:cs="Times New Roman"/>
          <w:b/>
          <w:kern w:val="3"/>
          <w:szCs w:val="24"/>
          <w:lang w:eastAsia="hr-HR"/>
        </w:rPr>
        <w:t>5</w:t>
      </w:r>
      <w:r w:rsidRPr="000B5A62">
        <w:rPr>
          <w:rFonts w:eastAsia="SimSun" w:cs="Times New Roman"/>
          <w:b/>
          <w:kern w:val="3"/>
          <w:szCs w:val="24"/>
          <w:lang w:eastAsia="hr-HR"/>
        </w:rPr>
        <w:t>.</w:t>
      </w:r>
    </w:p>
    <w:p w14:paraId="177969E4" w14:textId="77777777" w:rsidR="00E10246" w:rsidRPr="005D3173" w:rsidRDefault="00E10246" w:rsidP="005D3173">
      <w:pPr>
        <w:suppressAutoHyphens/>
        <w:autoSpaceDN w:val="0"/>
        <w:spacing w:after="0" w:line="240" w:lineRule="auto"/>
        <w:jc w:val="center"/>
        <w:textAlignment w:val="baseline"/>
        <w:rPr>
          <w:rFonts w:eastAsia="SimSun" w:cs="Times New Roman"/>
          <w:kern w:val="3"/>
          <w:szCs w:val="24"/>
          <w:lang w:eastAsia="hr-HR"/>
        </w:rPr>
      </w:pPr>
    </w:p>
    <w:p w14:paraId="27DFFE5C" w14:textId="77777777" w:rsidR="006D0365" w:rsidRDefault="00E10246" w:rsidP="005D3173">
      <w:pPr>
        <w:pStyle w:val="NormalWeb"/>
        <w:spacing w:before="0" w:beforeAutospacing="0" w:after="0" w:afterAutospacing="0"/>
        <w:jc w:val="both"/>
      </w:pPr>
      <w:r w:rsidRPr="005D3173">
        <w:t>Članak 49. mijenja se i glasi:</w:t>
      </w:r>
    </w:p>
    <w:p w14:paraId="572DE18B" w14:textId="77777777" w:rsidR="00A9150C" w:rsidRPr="005D3173" w:rsidRDefault="00A9150C" w:rsidP="005D3173">
      <w:pPr>
        <w:pStyle w:val="NormalWeb"/>
        <w:spacing w:before="0" w:beforeAutospacing="0" w:after="0" w:afterAutospacing="0"/>
        <w:jc w:val="both"/>
      </w:pPr>
    </w:p>
    <w:p w14:paraId="16326E56" w14:textId="157A7A41" w:rsidR="00EE438C" w:rsidRPr="001D199F" w:rsidRDefault="00E10246" w:rsidP="005D3173">
      <w:pPr>
        <w:spacing w:after="0" w:line="240" w:lineRule="auto"/>
        <w:jc w:val="both"/>
        <w:rPr>
          <w:rFonts w:eastAsia="Times New Roman" w:cs="Times New Roman"/>
          <w:szCs w:val="24"/>
          <w:lang w:eastAsia="hr-HR"/>
        </w:rPr>
      </w:pPr>
      <w:r w:rsidRPr="001D199F">
        <w:rPr>
          <w:rFonts w:eastAsia="Times New Roman" w:cs="Times New Roman"/>
          <w:szCs w:val="24"/>
          <w:lang w:eastAsia="hr-HR"/>
        </w:rPr>
        <w:t xml:space="preserve">„ </w:t>
      </w:r>
      <w:r w:rsidR="007C45C7" w:rsidRPr="001D199F">
        <w:rPr>
          <w:rFonts w:eastAsia="Times New Roman" w:cs="Times New Roman"/>
          <w:szCs w:val="24"/>
          <w:lang w:eastAsia="hr-HR"/>
        </w:rPr>
        <w:t xml:space="preserve">(1) </w:t>
      </w:r>
      <w:r w:rsidRPr="001D199F">
        <w:rPr>
          <w:rFonts w:eastAsia="Times New Roman" w:cs="Times New Roman"/>
          <w:szCs w:val="24"/>
          <w:lang w:eastAsia="hr-HR"/>
        </w:rPr>
        <w:t>Podnesci se dostavljaju u pisanom ili elektroničkom obliku putem informacijskog sustava.</w:t>
      </w:r>
      <w:r w:rsidR="00A87578" w:rsidRPr="001D199F">
        <w:rPr>
          <w:rFonts w:eastAsia="Times New Roman" w:cs="Times New Roman"/>
          <w:szCs w:val="24"/>
          <w:lang w:eastAsia="hr-HR"/>
        </w:rPr>
        <w:t xml:space="preserve"> Izjava koja se daje podneskom može se sudu dati i usmeno na zapisnik.</w:t>
      </w:r>
    </w:p>
    <w:p w14:paraId="27BF8EBE" w14:textId="77777777" w:rsidR="00E10246" w:rsidRPr="001D199F" w:rsidRDefault="00A87578" w:rsidP="005D3173">
      <w:pPr>
        <w:spacing w:after="0" w:line="240" w:lineRule="auto"/>
        <w:jc w:val="both"/>
        <w:rPr>
          <w:rFonts w:eastAsia="Times New Roman" w:cs="Times New Roman"/>
          <w:szCs w:val="24"/>
          <w:lang w:eastAsia="hr-HR"/>
        </w:rPr>
      </w:pPr>
      <w:r w:rsidRPr="001D199F">
        <w:rPr>
          <w:rFonts w:eastAsia="Times New Roman" w:cs="Times New Roman"/>
          <w:szCs w:val="24"/>
          <w:lang w:eastAsia="hr-HR"/>
        </w:rPr>
        <w:t xml:space="preserve"> </w:t>
      </w:r>
    </w:p>
    <w:p w14:paraId="7AD3DD05" w14:textId="4D7C6DC6" w:rsidR="00E10246" w:rsidRPr="001D199F" w:rsidRDefault="007C45C7" w:rsidP="005D3173">
      <w:pPr>
        <w:spacing w:after="0" w:line="240" w:lineRule="auto"/>
        <w:jc w:val="both"/>
        <w:rPr>
          <w:rFonts w:eastAsia="Times New Roman" w:cs="Times New Roman"/>
          <w:szCs w:val="24"/>
          <w:lang w:eastAsia="hr-HR"/>
        </w:rPr>
      </w:pPr>
      <w:r w:rsidRPr="001D199F">
        <w:rPr>
          <w:rFonts w:eastAsia="Times New Roman" w:cs="Times New Roman"/>
          <w:szCs w:val="24"/>
          <w:lang w:eastAsia="hr-HR"/>
        </w:rPr>
        <w:t xml:space="preserve">(2) </w:t>
      </w:r>
      <w:r w:rsidR="00E10246" w:rsidRPr="001D199F">
        <w:rPr>
          <w:rFonts w:eastAsia="Times New Roman" w:cs="Times New Roman"/>
          <w:szCs w:val="24"/>
          <w:lang w:eastAsia="hr-HR"/>
        </w:rPr>
        <w:t xml:space="preserve">Podnesak mora biti razumljiv te sadržavati sve što je potrebno da bi se </w:t>
      </w:r>
      <w:r w:rsidR="00956D48" w:rsidRPr="001D199F">
        <w:rPr>
          <w:rFonts w:eastAsia="Times New Roman" w:cs="Times New Roman"/>
          <w:szCs w:val="24"/>
          <w:lang w:eastAsia="hr-HR"/>
        </w:rPr>
        <w:t>po njemu</w:t>
      </w:r>
      <w:r w:rsidR="00E10246" w:rsidRPr="001D199F">
        <w:rPr>
          <w:rFonts w:eastAsia="Times New Roman" w:cs="Times New Roman"/>
          <w:szCs w:val="24"/>
          <w:lang w:eastAsia="hr-HR"/>
        </w:rPr>
        <w:t xml:space="preserve"> moglo postupiti, osobito oznaku suda, osobno ime odnosno naziv, osobni</w:t>
      </w:r>
      <w:r w:rsidR="00E10246" w:rsidRPr="001D199F">
        <w:rPr>
          <w:rFonts w:cs="Times New Roman"/>
          <w:szCs w:val="24"/>
        </w:rPr>
        <w:t xml:space="preserve"> identifikacijski </w:t>
      </w:r>
      <w:r w:rsidR="00E10246" w:rsidRPr="001D199F">
        <w:rPr>
          <w:rFonts w:eastAsia="Times New Roman" w:cs="Times New Roman"/>
          <w:szCs w:val="24"/>
          <w:lang w:eastAsia="hr-HR"/>
        </w:rPr>
        <w:t>broj</w:t>
      </w:r>
      <w:r w:rsidR="00E10246" w:rsidRPr="001D199F">
        <w:rPr>
          <w:rFonts w:eastAsia="Times New Roman" w:cs="Times New Roman"/>
          <w:b/>
          <w:szCs w:val="24"/>
          <w:lang w:eastAsia="hr-HR"/>
        </w:rPr>
        <w:t xml:space="preserve"> </w:t>
      </w:r>
      <w:r w:rsidR="00E10246" w:rsidRPr="001D199F">
        <w:rPr>
          <w:rFonts w:eastAsia="Times New Roman" w:cs="Times New Roman"/>
          <w:szCs w:val="24"/>
          <w:lang w:eastAsia="hr-HR"/>
        </w:rPr>
        <w:t>i adresu stranke i osoba ovlaštenih za zastupanje, predmet spora, sadržaj izjave te potpis. Podnesak u elektroničkom obliku mora biti potpisan kvalificiranim elektroničkim potpisom u skladu s posebnim propisima. Podnesak u elektroničkom obliku potpisan kvalificiranim elektroničkim potpisom smatrat će se vlastoručno potpisanim.</w:t>
      </w:r>
    </w:p>
    <w:p w14:paraId="2CD30C64" w14:textId="77777777" w:rsidR="006D0365" w:rsidRPr="001D199F" w:rsidRDefault="006D0365" w:rsidP="005D3173">
      <w:pPr>
        <w:spacing w:after="0" w:line="240" w:lineRule="auto"/>
        <w:jc w:val="both"/>
        <w:rPr>
          <w:rFonts w:eastAsia="Times New Roman" w:cs="Times New Roman"/>
          <w:szCs w:val="24"/>
          <w:lang w:eastAsia="hr-HR"/>
        </w:rPr>
      </w:pPr>
    </w:p>
    <w:p w14:paraId="378F30AB" w14:textId="53BE29CC" w:rsidR="00E10246" w:rsidRPr="001D199F" w:rsidRDefault="007C45C7" w:rsidP="005D3173">
      <w:pPr>
        <w:spacing w:after="0" w:line="240" w:lineRule="auto"/>
        <w:jc w:val="both"/>
        <w:rPr>
          <w:rFonts w:eastAsia="Times New Roman" w:cs="Times New Roman"/>
          <w:szCs w:val="24"/>
          <w:lang w:eastAsia="hr-HR"/>
        </w:rPr>
      </w:pPr>
      <w:r w:rsidRPr="001D199F">
        <w:rPr>
          <w:rFonts w:eastAsia="Times New Roman" w:cs="Times New Roman"/>
          <w:szCs w:val="24"/>
          <w:lang w:eastAsia="hr-HR"/>
        </w:rPr>
        <w:t xml:space="preserve">(3) </w:t>
      </w:r>
      <w:r w:rsidR="00E10246" w:rsidRPr="001D199F">
        <w:rPr>
          <w:rFonts w:eastAsia="Times New Roman" w:cs="Times New Roman"/>
          <w:szCs w:val="24"/>
          <w:lang w:eastAsia="hr-HR"/>
        </w:rPr>
        <w:t xml:space="preserve">Ako podnesak nije razumljiv ili ne sadržava sve što je potrebno da bi se po njemu moglo postupiti, sud će podnositelju naložiti da podnesak ispravi, odnosno dopuni i za to mu odrediti primjereni rok. Ako se nedostaci u roku ne otklone, a po podnesku se ne može postupiti, smatrat će se da podnesak nije niti podnesen. </w:t>
      </w:r>
    </w:p>
    <w:p w14:paraId="0B4AEFE2" w14:textId="77777777" w:rsidR="006D0365" w:rsidRPr="001D199F" w:rsidRDefault="006D0365" w:rsidP="005D3173">
      <w:pPr>
        <w:spacing w:after="0" w:line="240" w:lineRule="auto"/>
        <w:jc w:val="both"/>
        <w:rPr>
          <w:rFonts w:eastAsia="Times New Roman" w:cs="Times New Roman"/>
          <w:szCs w:val="24"/>
          <w:lang w:eastAsia="hr-HR"/>
        </w:rPr>
      </w:pPr>
    </w:p>
    <w:p w14:paraId="54E169D2" w14:textId="1D36678E" w:rsidR="00E10246" w:rsidRPr="001D199F" w:rsidRDefault="007C45C7" w:rsidP="005D3173">
      <w:pPr>
        <w:spacing w:after="0" w:line="240" w:lineRule="auto"/>
        <w:jc w:val="both"/>
        <w:rPr>
          <w:rFonts w:eastAsia="Times New Roman" w:cs="Times New Roman"/>
          <w:szCs w:val="24"/>
          <w:lang w:eastAsia="hr-HR"/>
        </w:rPr>
      </w:pPr>
      <w:r w:rsidRPr="001D199F">
        <w:rPr>
          <w:rFonts w:eastAsia="Times New Roman" w:cs="Times New Roman"/>
          <w:szCs w:val="24"/>
          <w:lang w:eastAsia="hr-HR"/>
        </w:rPr>
        <w:t>(4)</w:t>
      </w:r>
      <w:bookmarkStart w:id="5" w:name="_Hlk74563213"/>
      <w:r w:rsidR="004B4654" w:rsidRPr="001D199F">
        <w:rPr>
          <w:rFonts w:eastAsia="Times New Roman" w:cs="Times New Roman"/>
          <w:szCs w:val="24"/>
          <w:lang w:eastAsia="hr-HR"/>
        </w:rPr>
        <w:t xml:space="preserve"> </w:t>
      </w:r>
      <w:bookmarkEnd w:id="5"/>
      <w:r w:rsidR="00E10246" w:rsidRPr="001D199F">
        <w:rPr>
          <w:rFonts w:eastAsia="Times New Roman" w:cs="Times New Roman"/>
          <w:szCs w:val="24"/>
          <w:lang w:eastAsia="hr-HR"/>
        </w:rPr>
        <w:t>Dan kada je informacijski sustav podnositelju potvrdio primitak podneska smatra se danom predaje podneska sudu kojemu je upućen.</w:t>
      </w:r>
    </w:p>
    <w:p w14:paraId="66A58A62" w14:textId="77777777" w:rsidR="00E10246" w:rsidRPr="001D199F" w:rsidRDefault="00E10246" w:rsidP="005D3173">
      <w:pPr>
        <w:spacing w:after="0" w:line="240" w:lineRule="auto"/>
        <w:jc w:val="both"/>
        <w:rPr>
          <w:rFonts w:eastAsia="Times New Roman" w:cs="Times New Roman"/>
          <w:szCs w:val="24"/>
          <w:lang w:eastAsia="hr-HR"/>
        </w:rPr>
      </w:pPr>
    </w:p>
    <w:p w14:paraId="77BABD6C" w14:textId="618F4E7C" w:rsidR="00E10246" w:rsidRDefault="004B4654"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(5) </w:t>
      </w:r>
      <w:r w:rsidR="00E10246" w:rsidRPr="005D3173">
        <w:rPr>
          <w:rFonts w:eastAsia="Times New Roman" w:cs="Times New Roman"/>
          <w:szCs w:val="24"/>
          <w:lang w:eastAsia="hr-HR"/>
        </w:rPr>
        <w:t>Ako podnesak podnesen u elektroničkom obliku</w:t>
      </w:r>
      <w:r w:rsidR="00F873AA">
        <w:rPr>
          <w:rFonts w:eastAsia="Times New Roman" w:cs="Times New Roman"/>
          <w:szCs w:val="24"/>
          <w:lang w:eastAsia="hr-HR"/>
        </w:rPr>
        <w:t xml:space="preserve"> sadržava kakav nedostatak koji </w:t>
      </w:r>
      <w:r w:rsidR="00AD7474">
        <w:rPr>
          <w:rFonts w:eastAsia="Times New Roman" w:cs="Times New Roman"/>
          <w:szCs w:val="24"/>
          <w:lang w:eastAsia="hr-HR"/>
        </w:rPr>
        <w:t>onemogućuje</w:t>
      </w:r>
      <w:r w:rsidR="00F873AA">
        <w:rPr>
          <w:rFonts w:eastAsia="Times New Roman" w:cs="Times New Roman"/>
          <w:szCs w:val="24"/>
          <w:lang w:eastAsia="hr-HR"/>
        </w:rPr>
        <w:t xml:space="preserve"> postupanje po podnesku odnosno ako je podnesak nerazumljiv ili nepotpun,</w:t>
      </w:r>
      <w:r w:rsidR="00E10246" w:rsidRPr="005D3173">
        <w:rPr>
          <w:rFonts w:eastAsia="Times New Roman" w:cs="Times New Roman"/>
          <w:szCs w:val="24"/>
          <w:lang w:eastAsia="hr-HR"/>
        </w:rPr>
        <w:t xml:space="preserve"> sud će o tome elektroničkim putem obavijestiti podnositelja</w:t>
      </w:r>
      <w:r w:rsidR="00F873AA">
        <w:rPr>
          <w:rFonts w:eastAsia="Times New Roman" w:cs="Times New Roman"/>
          <w:szCs w:val="24"/>
          <w:lang w:eastAsia="hr-HR"/>
        </w:rPr>
        <w:t xml:space="preserve"> i o</w:t>
      </w:r>
      <w:r w:rsidR="00AD7474">
        <w:rPr>
          <w:rFonts w:eastAsia="Times New Roman" w:cs="Times New Roman"/>
          <w:szCs w:val="24"/>
          <w:lang w:eastAsia="hr-HR"/>
        </w:rPr>
        <w:t>dredit će rok u kojem je podnositelj dužan</w:t>
      </w:r>
      <w:r w:rsidR="00F873AA">
        <w:rPr>
          <w:rFonts w:eastAsia="Times New Roman" w:cs="Times New Roman"/>
          <w:szCs w:val="24"/>
          <w:lang w:eastAsia="hr-HR"/>
        </w:rPr>
        <w:t xml:space="preserve"> otkloniti nedostatak, uz upozorenje na pravne posljedice ako to u određenom roku ne učini.</w:t>
      </w:r>
    </w:p>
    <w:p w14:paraId="3A1810F2" w14:textId="484ED6E6" w:rsidR="00A24FF1" w:rsidRDefault="00A24FF1" w:rsidP="005D3173">
      <w:pPr>
        <w:spacing w:after="0" w:line="240" w:lineRule="auto"/>
        <w:jc w:val="both"/>
        <w:rPr>
          <w:rFonts w:eastAsia="Times New Roman" w:cs="Times New Roman"/>
          <w:szCs w:val="24"/>
          <w:lang w:eastAsia="hr-HR"/>
        </w:rPr>
      </w:pPr>
    </w:p>
    <w:p w14:paraId="276F8DC2" w14:textId="2BA3F9AB" w:rsidR="00A24FF1" w:rsidRPr="001D199F" w:rsidRDefault="00A24FF1" w:rsidP="002B187F">
      <w:pPr>
        <w:spacing w:after="0" w:line="240" w:lineRule="auto"/>
        <w:jc w:val="both"/>
        <w:rPr>
          <w:rFonts w:eastAsia="Times New Roman" w:cs="Times New Roman"/>
          <w:szCs w:val="24"/>
          <w:lang w:eastAsia="hr-HR"/>
        </w:rPr>
      </w:pPr>
      <w:r w:rsidRPr="001D199F">
        <w:rPr>
          <w:rFonts w:eastAsia="Times New Roman" w:cs="Times New Roman"/>
          <w:szCs w:val="24"/>
          <w:lang w:eastAsia="hr-HR"/>
        </w:rPr>
        <w:t xml:space="preserve">(6) Iznimno od stavka 1. ovoga članka, tijela državne uprave i druga državna tijela, tijela jedinica lokalne i područne (regionalne) samouprave, pravne osobe koje imaju javne ovlasti, državno odvjetništvo, odvjetnici, javni bilježnici, sudski vještaci, sudski procjenitelji, sudski tumači, </w:t>
      </w:r>
      <w:r w:rsidRPr="001D199F">
        <w:rPr>
          <w:rFonts w:eastAsia="Times New Roman" w:cs="Times New Roman"/>
          <w:szCs w:val="24"/>
          <w:lang w:eastAsia="hr-HR"/>
        </w:rPr>
        <w:lastRenderedPageBreak/>
        <w:t>stečajni upravitelji, povjerenici te pravne osobe obvezni su podneske podnositi u elektroničkom obliku.</w:t>
      </w:r>
    </w:p>
    <w:p w14:paraId="4AFF594F" w14:textId="41120B02" w:rsidR="00804D58" w:rsidRPr="001D199F" w:rsidRDefault="00804D58" w:rsidP="005D3173">
      <w:pPr>
        <w:spacing w:after="0" w:line="240" w:lineRule="auto"/>
        <w:jc w:val="both"/>
        <w:rPr>
          <w:rFonts w:eastAsia="Times New Roman" w:cs="Times New Roman"/>
          <w:szCs w:val="24"/>
          <w:lang w:eastAsia="hr-HR"/>
        </w:rPr>
      </w:pPr>
    </w:p>
    <w:p w14:paraId="269E6138" w14:textId="4A24A74F" w:rsidR="00804D58" w:rsidRPr="00E71306" w:rsidRDefault="00804D58" w:rsidP="002B187F">
      <w:pPr>
        <w:spacing w:after="0" w:line="240" w:lineRule="auto"/>
        <w:jc w:val="both"/>
        <w:rPr>
          <w:rFonts w:eastAsia="Times New Roman" w:cs="Times New Roman"/>
          <w:szCs w:val="24"/>
          <w:lang w:eastAsia="hr-HR"/>
        </w:rPr>
      </w:pPr>
      <w:r w:rsidRPr="001D199F">
        <w:rPr>
          <w:rFonts w:eastAsia="Times New Roman" w:cs="Times New Roman"/>
          <w:szCs w:val="24"/>
          <w:lang w:eastAsia="hr-HR"/>
        </w:rPr>
        <w:t xml:space="preserve">(7) Ako </w:t>
      </w:r>
      <w:r w:rsidR="006569F5" w:rsidRPr="001D199F">
        <w:rPr>
          <w:rFonts w:eastAsia="Times New Roman" w:cs="Times New Roman"/>
          <w:szCs w:val="24"/>
          <w:lang w:eastAsia="hr-HR"/>
        </w:rPr>
        <w:t>podnositelj</w:t>
      </w:r>
      <w:r w:rsidRPr="001D199F">
        <w:rPr>
          <w:rFonts w:eastAsia="Times New Roman" w:cs="Times New Roman"/>
          <w:szCs w:val="24"/>
          <w:lang w:eastAsia="hr-HR"/>
        </w:rPr>
        <w:t xml:space="preserve"> iz stavka 6. ovoga članka podnesak ne podnese u elektroničkom obliku, sud će </w:t>
      </w:r>
      <w:r w:rsidR="006569F5" w:rsidRPr="001D199F">
        <w:rPr>
          <w:rFonts w:eastAsia="Times New Roman" w:cs="Times New Roman"/>
          <w:szCs w:val="24"/>
          <w:lang w:eastAsia="hr-HR"/>
        </w:rPr>
        <w:t>mu</w:t>
      </w:r>
      <w:r w:rsidRPr="001D199F">
        <w:rPr>
          <w:rFonts w:eastAsia="Times New Roman" w:cs="Times New Roman"/>
          <w:szCs w:val="24"/>
          <w:lang w:eastAsia="hr-HR"/>
        </w:rPr>
        <w:t xml:space="preserve"> naložiti da u roku od osam dana podnesak dostavi u elektroničkom obliku. Ako </w:t>
      </w:r>
      <w:r w:rsidR="00E71306" w:rsidRPr="001D199F">
        <w:rPr>
          <w:rFonts w:eastAsia="Times New Roman" w:cs="Times New Roman"/>
          <w:szCs w:val="24"/>
          <w:lang w:eastAsia="hr-HR"/>
        </w:rPr>
        <w:t xml:space="preserve">podnositelj </w:t>
      </w:r>
      <w:r w:rsidRPr="001D199F">
        <w:rPr>
          <w:rFonts w:eastAsia="Times New Roman" w:cs="Times New Roman"/>
          <w:szCs w:val="24"/>
          <w:lang w:eastAsia="hr-HR"/>
        </w:rPr>
        <w:t>ne dostavi podnesak u elektroničkom obliku u određenom roku, smatrat će se da je podnesak povučen</w:t>
      </w:r>
      <w:r w:rsidRPr="00E71306">
        <w:rPr>
          <w:rFonts w:eastAsia="Times New Roman" w:cs="Times New Roman"/>
          <w:szCs w:val="24"/>
          <w:lang w:eastAsia="hr-HR"/>
        </w:rPr>
        <w:t>.</w:t>
      </w:r>
    </w:p>
    <w:p w14:paraId="69590291" w14:textId="77777777" w:rsidR="006D0365" w:rsidRPr="005D3173" w:rsidRDefault="006D0365" w:rsidP="005D3173">
      <w:pPr>
        <w:spacing w:after="0" w:line="240" w:lineRule="auto"/>
        <w:jc w:val="both"/>
        <w:rPr>
          <w:rFonts w:eastAsia="Times New Roman" w:cs="Times New Roman"/>
          <w:szCs w:val="24"/>
          <w:lang w:eastAsia="hr-HR"/>
        </w:rPr>
      </w:pPr>
    </w:p>
    <w:p w14:paraId="16C46A17" w14:textId="1E105B66" w:rsidR="00E10246" w:rsidRDefault="007C45C7"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(8) </w:t>
      </w:r>
      <w:r w:rsidR="00E10246" w:rsidRPr="005D3173">
        <w:rPr>
          <w:rFonts w:eastAsia="Times New Roman" w:cs="Times New Roman"/>
          <w:szCs w:val="24"/>
          <w:lang w:eastAsia="hr-HR"/>
        </w:rPr>
        <w:t>Ministarstvo nadležno za poslove pravosuđa</w:t>
      </w:r>
      <w:r w:rsidR="00B842A7">
        <w:rPr>
          <w:rFonts w:eastAsia="Times New Roman" w:cs="Times New Roman"/>
          <w:szCs w:val="24"/>
          <w:lang w:eastAsia="hr-HR"/>
        </w:rPr>
        <w:t xml:space="preserve"> </w:t>
      </w:r>
      <w:r w:rsidR="00E10246" w:rsidRPr="005D3173">
        <w:rPr>
          <w:rFonts w:eastAsia="Times New Roman" w:cs="Times New Roman"/>
          <w:szCs w:val="24"/>
          <w:lang w:eastAsia="hr-HR"/>
        </w:rPr>
        <w:t>uspostavlja informacijski sustav.</w:t>
      </w:r>
    </w:p>
    <w:p w14:paraId="0826C009" w14:textId="77777777" w:rsidR="006D0365" w:rsidRPr="005D3173" w:rsidRDefault="006D0365" w:rsidP="005D3173">
      <w:pPr>
        <w:spacing w:after="0" w:line="240" w:lineRule="auto"/>
        <w:jc w:val="both"/>
        <w:rPr>
          <w:rFonts w:eastAsia="Times New Roman" w:cs="Times New Roman"/>
          <w:szCs w:val="24"/>
          <w:lang w:eastAsia="hr-HR"/>
        </w:rPr>
      </w:pPr>
    </w:p>
    <w:p w14:paraId="51A1DE47" w14:textId="5924854B" w:rsidR="00E10246" w:rsidRDefault="007C45C7"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(9) </w:t>
      </w:r>
      <w:r w:rsidR="00E10246" w:rsidRPr="005D3173">
        <w:rPr>
          <w:rFonts w:eastAsia="Times New Roman" w:cs="Times New Roman"/>
          <w:szCs w:val="24"/>
          <w:lang w:eastAsia="hr-HR"/>
        </w:rPr>
        <w:t>Pretpostavke za podnošenje podnesaka i dostavu u elektroničkom obliku, oblike zapisa podnesaka u elektroničkom obliku te organizaciju i djelovanje informacijskog sustava uređuju se pravilnikom koji donosi ministar nadležan za poslove pravosuđa.“.</w:t>
      </w:r>
    </w:p>
    <w:p w14:paraId="7E8E5B48" w14:textId="54992541" w:rsidR="008A0306" w:rsidRDefault="008A0306" w:rsidP="005D3173">
      <w:pPr>
        <w:spacing w:after="0" w:line="240" w:lineRule="auto"/>
        <w:jc w:val="both"/>
        <w:rPr>
          <w:rFonts w:eastAsia="Times New Roman" w:cs="Times New Roman"/>
          <w:szCs w:val="24"/>
          <w:lang w:eastAsia="hr-HR"/>
        </w:rPr>
      </w:pPr>
    </w:p>
    <w:p w14:paraId="12371425" w14:textId="660C87A3" w:rsidR="00E71306" w:rsidRDefault="00E71306" w:rsidP="005D3173">
      <w:pPr>
        <w:spacing w:after="0" w:line="240" w:lineRule="auto"/>
        <w:jc w:val="both"/>
        <w:rPr>
          <w:rFonts w:eastAsia="Times New Roman" w:cs="Times New Roman"/>
          <w:szCs w:val="24"/>
          <w:lang w:eastAsia="hr-HR"/>
        </w:rPr>
      </w:pPr>
    </w:p>
    <w:p w14:paraId="09BC5AE6" w14:textId="19F7E580" w:rsidR="00E71306" w:rsidRDefault="00E71306" w:rsidP="005D3173">
      <w:pPr>
        <w:spacing w:after="0" w:line="240" w:lineRule="auto"/>
        <w:jc w:val="both"/>
        <w:rPr>
          <w:rFonts w:eastAsia="Times New Roman" w:cs="Times New Roman"/>
          <w:szCs w:val="24"/>
          <w:lang w:eastAsia="hr-HR"/>
        </w:rPr>
      </w:pPr>
    </w:p>
    <w:p w14:paraId="562C1EF7" w14:textId="75ACBDCC" w:rsidR="00E71306" w:rsidRDefault="00E71306" w:rsidP="005D3173">
      <w:pPr>
        <w:spacing w:after="0" w:line="240" w:lineRule="auto"/>
        <w:jc w:val="both"/>
        <w:rPr>
          <w:rFonts w:eastAsia="Times New Roman" w:cs="Times New Roman"/>
          <w:szCs w:val="24"/>
          <w:lang w:eastAsia="hr-HR"/>
        </w:rPr>
      </w:pPr>
    </w:p>
    <w:p w14:paraId="7EFA33AA" w14:textId="77777777" w:rsidR="00E71306" w:rsidRPr="005D3173" w:rsidRDefault="00E71306" w:rsidP="005D3173">
      <w:pPr>
        <w:spacing w:after="0" w:line="240" w:lineRule="auto"/>
        <w:jc w:val="both"/>
        <w:rPr>
          <w:rFonts w:eastAsia="Times New Roman" w:cs="Times New Roman"/>
          <w:szCs w:val="24"/>
          <w:lang w:eastAsia="hr-HR"/>
        </w:rPr>
      </w:pPr>
    </w:p>
    <w:p w14:paraId="4166920A" w14:textId="77777777" w:rsidR="0085192B" w:rsidRPr="005D3173" w:rsidRDefault="0085192B" w:rsidP="005D3173">
      <w:pPr>
        <w:spacing w:after="0" w:line="240" w:lineRule="auto"/>
        <w:jc w:val="both"/>
        <w:rPr>
          <w:rFonts w:eastAsia="Times New Roman" w:cs="Times New Roman"/>
          <w:szCs w:val="24"/>
          <w:lang w:eastAsia="hr-HR"/>
        </w:rPr>
      </w:pPr>
    </w:p>
    <w:p w14:paraId="1EBD69AF" w14:textId="638C321E" w:rsidR="008A0306" w:rsidRPr="000B5A62" w:rsidRDefault="00E10246" w:rsidP="008A0306">
      <w:pPr>
        <w:spacing w:after="0" w:line="240" w:lineRule="auto"/>
        <w:jc w:val="center"/>
        <w:rPr>
          <w:rFonts w:eastAsia="Times New Roman" w:cs="Times New Roman"/>
          <w:b/>
          <w:szCs w:val="24"/>
          <w:lang w:eastAsia="hr-HR"/>
        </w:rPr>
      </w:pPr>
      <w:r w:rsidRPr="000B5A62">
        <w:rPr>
          <w:rFonts w:eastAsia="Times New Roman" w:cs="Times New Roman"/>
          <w:b/>
          <w:szCs w:val="24"/>
          <w:lang w:eastAsia="hr-HR"/>
        </w:rPr>
        <w:t xml:space="preserve">Članak </w:t>
      </w:r>
      <w:r w:rsidR="0032311F" w:rsidRPr="000B5A62">
        <w:rPr>
          <w:rFonts w:eastAsia="Times New Roman" w:cs="Times New Roman"/>
          <w:b/>
          <w:szCs w:val="24"/>
          <w:lang w:eastAsia="hr-HR"/>
        </w:rPr>
        <w:t>6</w:t>
      </w:r>
      <w:r w:rsidRPr="000B5A62">
        <w:rPr>
          <w:rFonts w:eastAsia="Times New Roman" w:cs="Times New Roman"/>
          <w:b/>
          <w:szCs w:val="24"/>
          <w:lang w:eastAsia="hr-HR"/>
        </w:rPr>
        <w:t>.</w:t>
      </w:r>
    </w:p>
    <w:p w14:paraId="51E8E608" w14:textId="77777777" w:rsidR="00E62E19" w:rsidRDefault="00E62E19" w:rsidP="00E62E19">
      <w:pPr>
        <w:spacing w:after="0" w:line="240" w:lineRule="auto"/>
        <w:jc w:val="center"/>
        <w:rPr>
          <w:rFonts w:eastAsia="Times New Roman" w:cs="Times New Roman"/>
          <w:szCs w:val="24"/>
          <w:lang w:eastAsia="hr-HR"/>
        </w:rPr>
      </w:pPr>
    </w:p>
    <w:p w14:paraId="0F79C2C8" w14:textId="0B94435C" w:rsidR="00E10246" w:rsidRDefault="00E10246" w:rsidP="00E62E19">
      <w:pPr>
        <w:spacing w:after="0" w:line="240" w:lineRule="auto"/>
        <w:rPr>
          <w:rFonts w:eastAsia="Times New Roman" w:cs="Times New Roman"/>
          <w:szCs w:val="24"/>
          <w:lang w:eastAsia="hr-HR"/>
        </w:rPr>
      </w:pPr>
      <w:r w:rsidRPr="005D3173">
        <w:rPr>
          <w:rFonts w:eastAsia="Times New Roman" w:cs="Times New Roman"/>
          <w:szCs w:val="24"/>
          <w:lang w:eastAsia="hr-HR"/>
        </w:rPr>
        <w:t>Članak 50. mijenja se i glasi:</w:t>
      </w:r>
    </w:p>
    <w:p w14:paraId="4D322BFA" w14:textId="77777777" w:rsidR="005D3173" w:rsidRPr="005D3173" w:rsidRDefault="005D3173" w:rsidP="005D3173">
      <w:pPr>
        <w:spacing w:after="0" w:line="240" w:lineRule="auto"/>
        <w:jc w:val="both"/>
        <w:rPr>
          <w:rFonts w:eastAsia="Times New Roman" w:cs="Times New Roman"/>
          <w:szCs w:val="24"/>
          <w:lang w:eastAsia="hr-HR"/>
        </w:rPr>
      </w:pPr>
    </w:p>
    <w:p w14:paraId="18CDEDF0" w14:textId="1E79723E" w:rsidR="00E10246" w:rsidRPr="00014D5D" w:rsidRDefault="00E10246" w:rsidP="005D3173">
      <w:pPr>
        <w:spacing w:after="0" w:line="240" w:lineRule="auto"/>
        <w:jc w:val="both"/>
        <w:rPr>
          <w:rFonts w:eastAsia="Times New Roman" w:cs="Times New Roman"/>
          <w:szCs w:val="24"/>
          <w:lang w:eastAsia="hr-HR"/>
        </w:rPr>
      </w:pPr>
      <w:bookmarkStart w:id="6" w:name="_Hlk79415715"/>
      <w:r w:rsidRPr="00014D5D">
        <w:rPr>
          <w:rFonts w:eastAsia="Times New Roman" w:cs="Times New Roman"/>
          <w:szCs w:val="24"/>
          <w:lang w:eastAsia="hr-HR"/>
        </w:rPr>
        <w:t>„</w:t>
      </w:r>
      <w:r w:rsidR="00A64B76">
        <w:rPr>
          <w:rFonts w:eastAsia="Times New Roman" w:cs="Times New Roman"/>
          <w:szCs w:val="24"/>
          <w:lang w:eastAsia="hr-HR"/>
        </w:rPr>
        <w:t xml:space="preserve">(1) </w:t>
      </w:r>
      <w:r w:rsidRPr="00014D5D">
        <w:rPr>
          <w:rFonts w:eastAsia="Times New Roman" w:cs="Times New Roman"/>
          <w:szCs w:val="24"/>
          <w:lang w:eastAsia="hr-HR"/>
        </w:rPr>
        <w:t xml:space="preserve">Dostava se obavlja prema pravilima kojima je uređena dostava u općem upravnom postupku. </w:t>
      </w:r>
    </w:p>
    <w:p w14:paraId="2F2DDB0B" w14:textId="77777777" w:rsidR="000F5E11" w:rsidRPr="00014D5D" w:rsidRDefault="000F5E11" w:rsidP="005D3173">
      <w:pPr>
        <w:spacing w:after="0" w:line="240" w:lineRule="auto"/>
        <w:jc w:val="both"/>
        <w:rPr>
          <w:rFonts w:eastAsia="Times New Roman" w:cs="Times New Roman"/>
          <w:b/>
          <w:szCs w:val="24"/>
          <w:lang w:eastAsia="hr-HR"/>
        </w:rPr>
      </w:pPr>
    </w:p>
    <w:p w14:paraId="0D38FA15" w14:textId="69834C42" w:rsidR="00E10246" w:rsidRDefault="00A64B76" w:rsidP="005D3173">
      <w:pPr>
        <w:spacing w:after="0" w:line="240" w:lineRule="auto"/>
        <w:jc w:val="both"/>
        <w:rPr>
          <w:rFonts w:eastAsia="Times New Roman" w:cs="Times New Roman"/>
          <w:szCs w:val="24"/>
          <w:lang w:eastAsia="hr-HR"/>
        </w:rPr>
      </w:pPr>
      <w:r w:rsidRPr="002B187F">
        <w:rPr>
          <w:rFonts w:eastAsia="Times New Roman" w:cs="Times New Roman"/>
          <w:szCs w:val="24"/>
          <w:lang w:eastAsia="hr-HR"/>
        </w:rPr>
        <w:t xml:space="preserve">(2) </w:t>
      </w:r>
      <w:r w:rsidR="00E10246" w:rsidRPr="002B187F">
        <w:rPr>
          <w:rFonts w:eastAsia="Times New Roman" w:cs="Times New Roman"/>
          <w:szCs w:val="24"/>
          <w:lang w:eastAsia="hr-HR"/>
        </w:rPr>
        <w:t xml:space="preserve">Ako stranka izjavi </w:t>
      </w:r>
      <w:r w:rsidR="00E10246" w:rsidRPr="005D3173">
        <w:rPr>
          <w:rFonts w:eastAsia="Times New Roman" w:cs="Times New Roman"/>
          <w:szCs w:val="24"/>
          <w:lang w:eastAsia="hr-HR"/>
        </w:rPr>
        <w:t>da je suglasna da joj se dostava obavlja elektroničkim putem, sud će toj stranci dostavu obavljati putem informacijskog sustava. Smatra se da je stranka suglasna, dok ne priopći drugačije, ako je sudu podnijela podnesak u elektroničkom obliku.</w:t>
      </w:r>
    </w:p>
    <w:p w14:paraId="5DDEBD3C" w14:textId="77777777" w:rsidR="00FB2098" w:rsidRDefault="00FB2098" w:rsidP="005D3173">
      <w:pPr>
        <w:spacing w:after="0" w:line="240" w:lineRule="auto"/>
        <w:jc w:val="both"/>
        <w:rPr>
          <w:rFonts w:eastAsia="Times New Roman" w:cs="Times New Roman"/>
          <w:szCs w:val="24"/>
          <w:lang w:eastAsia="hr-HR"/>
        </w:rPr>
      </w:pPr>
    </w:p>
    <w:p w14:paraId="450E9D2F" w14:textId="7C48CD6B" w:rsidR="00FB2098" w:rsidRPr="00B869EB" w:rsidRDefault="00A64B76" w:rsidP="00FB2098">
      <w:pPr>
        <w:spacing w:after="135" w:line="240" w:lineRule="auto"/>
        <w:jc w:val="both"/>
        <w:rPr>
          <w:rFonts w:eastAsia="Times New Roman" w:cs="Times New Roman"/>
          <w:szCs w:val="24"/>
          <w:lang w:eastAsia="hr-HR"/>
        </w:rPr>
      </w:pPr>
      <w:r>
        <w:rPr>
          <w:rFonts w:eastAsia="Times New Roman" w:cs="Times New Roman"/>
          <w:szCs w:val="24"/>
          <w:lang w:eastAsia="hr-HR"/>
        </w:rPr>
        <w:t xml:space="preserve">(3) </w:t>
      </w:r>
      <w:r w:rsidR="00FB2098" w:rsidRPr="001A76B2">
        <w:rPr>
          <w:rFonts w:eastAsia="Times New Roman" w:cs="Times New Roman"/>
          <w:szCs w:val="24"/>
          <w:lang w:eastAsia="hr-HR"/>
        </w:rPr>
        <w:t>Iznimno od stavka 2. ovoga članka, pismena se dostavljaju</w:t>
      </w:r>
      <w:r w:rsidR="00866112" w:rsidRPr="00866112">
        <w:t xml:space="preserve"> </w:t>
      </w:r>
      <w:r w:rsidR="00866112" w:rsidRPr="00866112">
        <w:rPr>
          <w:rFonts w:eastAsia="Times New Roman" w:cs="Times New Roman"/>
          <w:szCs w:val="24"/>
          <w:lang w:eastAsia="hr-HR"/>
        </w:rPr>
        <w:t>tijel</w:t>
      </w:r>
      <w:r w:rsidR="00D7031A">
        <w:rPr>
          <w:rFonts w:eastAsia="Times New Roman" w:cs="Times New Roman"/>
          <w:szCs w:val="24"/>
          <w:lang w:eastAsia="hr-HR"/>
        </w:rPr>
        <w:t>ima</w:t>
      </w:r>
      <w:r w:rsidR="00866112" w:rsidRPr="00866112">
        <w:rPr>
          <w:rFonts w:eastAsia="Times New Roman" w:cs="Times New Roman"/>
          <w:szCs w:val="24"/>
          <w:lang w:eastAsia="hr-HR"/>
        </w:rPr>
        <w:t xml:space="preserve"> državne uprave i drug</w:t>
      </w:r>
      <w:r w:rsidR="00D7031A">
        <w:rPr>
          <w:rFonts w:eastAsia="Times New Roman" w:cs="Times New Roman"/>
          <w:szCs w:val="24"/>
          <w:lang w:eastAsia="hr-HR"/>
        </w:rPr>
        <w:t>im</w:t>
      </w:r>
      <w:r w:rsidR="00866112" w:rsidRPr="00866112">
        <w:rPr>
          <w:rFonts w:eastAsia="Times New Roman" w:cs="Times New Roman"/>
          <w:szCs w:val="24"/>
          <w:lang w:eastAsia="hr-HR"/>
        </w:rPr>
        <w:t xml:space="preserve"> državn</w:t>
      </w:r>
      <w:r w:rsidR="00D7031A">
        <w:rPr>
          <w:rFonts w:eastAsia="Times New Roman" w:cs="Times New Roman"/>
          <w:szCs w:val="24"/>
          <w:lang w:eastAsia="hr-HR"/>
        </w:rPr>
        <w:t>im</w:t>
      </w:r>
      <w:r w:rsidR="00866112" w:rsidRPr="00866112">
        <w:rPr>
          <w:rFonts w:eastAsia="Times New Roman" w:cs="Times New Roman"/>
          <w:szCs w:val="24"/>
          <w:lang w:eastAsia="hr-HR"/>
        </w:rPr>
        <w:t xml:space="preserve"> tijel</w:t>
      </w:r>
      <w:r w:rsidR="00D7031A">
        <w:rPr>
          <w:rFonts w:eastAsia="Times New Roman" w:cs="Times New Roman"/>
          <w:szCs w:val="24"/>
          <w:lang w:eastAsia="hr-HR"/>
        </w:rPr>
        <w:t>ima</w:t>
      </w:r>
      <w:r w:rsidR="00866112" w:rsidRPr="00866112">
        <w:rPr>
          <w:rFonts w:eastAsia="Times New Roman" w:cs="Times New Roman"/>
          <w:szCs w:val="24"/>
          <w:lang w:eastAsia="hr-HR"/>
        </w:rPr>
        <w:t>, tijel</w:t>
      </w:r>
      <w:r w:rsidR="00D7031A">
        <w:rPr>
          <w:rFonts w:eastAsia="Times New Roman" w:cs="Times New Roman"/>
          <w:szCs w:val="24"/>
          <w:lang w:eastAsia="hr-HR"/>
        </w:rPr>
        <w:t>ima</w:t>
      </w:r>
      <w:r w:rsidR="00866112" w:rsidRPr="00866112">
        <w:rPr>
          <w:rFonts w:eastAsia="Times New Roman" w:cs="Times New Roman"/>
          <w:szCs w:val="24"/>
          <w:lang w:eastAsia="hr-HR"/>
        </w:rPr>
        <w:t xml:space="preserve"> jedinica lokalne i područne</w:t>
      </w:r>
      <w:r w:rsidR="00D7031A">
        <w:rPr>
          <w:rFonts w:eastAsia="Times New Roman" w:cs="Times New Roman"/>
          <w:szCs w:val="24"/>
          <w:lang w:eastAsia="hr-HR"/>
        </w:rPr>
        <w:t xml:space="preserve"> </w:t>
      </w:r>
      <w:r w:rsidR="00866112" w:rsidRPr="00866112">
        <w:rPr>
          <w:rFonts w:eastAsia="Times New Roman" w:cs="Times New Roman"/>
          <w:szCs w:val="24"/>
          <w:lang w:eastAsia="hr-HR"/>
        </w:rPr>
        <w:t>(regionalne) samouprave, pravn</w:t>
      </w:r>
      <w:r w:rsidR="00D7031A">
        <w:rPr>
          <w:rFonts w:eastAsia="Times New Roman" w:cs="Times New Roman"/>
          <w:szCs w:val="24"/>
          <w:lang w:eastAsia="hr-HR"/>
        </w:rPr>
        <w:t>im</w:t>
      </w:r>
      <w:r w:rsidR="00866112" w:rsidRPr="00866112">
        <w:rPr>
          <w:rFonts w:eastAsia="Times New Roman" w:cs="Times New Roman"/>
          <w:szCs w:val="24"/>
          <w:lang w:eastAsia="hr-HR"/>
        </w:rPr>
        <w:t xml:space="preserve"> oso</w:t>
      </w:r>
      <w:r w:rsidR="00866112" w:rsidRPr="00866112">
        <w:rPr>
          <w:rFonts w:eastAsia="Times New Roman" w:cs="Times New Roman"/>
          <w:szCs w:val="24"/>
          <w:lang w:eastAsia="hr-HR"/>
        </w:rPr>
        <w:lastRenderedPageBreak/>
        <w:t>b</w:t>
      </w:r>
      <w:r w:rsidR="00D7031A">
        <w:rPr>
          <w:rFonts w:eastAsia="Times New Roman" w:cs="Times New Roman"/>
          <w:szCs w:val="24"/>
          <w:lang w:eastAsia="hr-HR"/>
        </w:rPr>
        <w:t>ama</w:t>
      </w:r>
      <w:r w:rsidR="00866112" w:rsidRPr="00866112">
        <w:rPr>
          <w:rFonts w:eastAsia="Times New Roman" w:cs="Times New Roman"/>
          <w:szCs w:val="24"/>
          <w:lang w:eastAsia="hr-HR"/>
        </w:rPr>
        <w:t xml:space="preserve"> koje imaju javne ovlasti</w:t>
      </w:r>
      <w:r w:rsidR="00FB2098" w:rsidRPr="001A76B2">
        <w:rPr>
          <w:rFonts w:eastAsia="Times New Roman" w:cs="Times New Roman"/>
          <w:szCs w:val="24"/>
          <w:lang w:eastAsia="hr-HR"/>
        </w:rPr>
        <w:t>, državnom odvjetništvu, odvjetnicima, javnim bilježnicima, sudskim vještacima, sudskim procjeniteljima, sudskim tumačima, stečajnim upraviteljima, povjerenicima te pravnim osobama u elektroničkom obliku putem informacijskog sustava</w:t>
      </w:r>
      <w:r w:rsidR="00014D5D" w:rsidRPr="001A76B2">
        <w:rPr>
          <w:rFonts w:eastAsia="Times New Roman" w:cs="Times New Roman"/>
          <w:szCs w:val="24"/>
          <w:lang w:eastAsia="hr-HR"/>
        </w:rPr>
        <w:t>.</w:t>
      </w:r>
    </w:p>
    <w:p w14:paraId="5CB0ED9D" w14:textId="77777777" w:rsidR="006D0365" w:rsidRPr="005D3173" w:rsidRDefault="006D0365" w:rsidP="005D3173">
      <w:pPr>
        <w:spacing w:after="0" w:line="240" w:lineRule="auto"/>
        <w:jc w:val="both"/>
        <w:rPr>
          <w:rFonts w:eastAsia="Times New Roman" w:cs="Times New Roman"/>
          <w:szCs w:val="24"/>
          <w:lang w:eastAsia="hr-HR"/>
        </w:rPr>
      </w:pPr>
    </w:p>
    <w:p w14:paraId="0A987C33" w14:textId="1C4AC6FB" w:rsidR="00E10246" w:rsidRDefault="00A64B76"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(4) </w:t>
      </w:r>
      <w:r w:rsidR="00E10246" w:rsidRPr="005D3173">
        <w:rPr>
          <w:rFonts w:eastAsia="Times New Roman" w:cs="Times New Roman"/>
          <w:szCs w:val="24"/>
          <w:lang w:eastAsia="hr-HR"/>
        </w:rPr>
        <w:t xml:space="preserve">Sud putem informacijskog sustava šalje adresatu u njegov sigurni elektronički poštanski pretinac pismeno, koje adresat mora preuzeti u roku od 15 dana od dana kad je pismeno pristiglo u njegov sigurni elektronički poštanski pretinac, inače nastupaju posljedice iz stavka </w:t>
      </w:r>
      <w:r w:rsidR="00FB2098">
        <w:rPr>
          <w:rFonts w:eastAsia="Times New Roman" w:cs="Times New Roman"/>
          <w:szCs w:val="24"/>
          <w:lang w:eastAsia="hr-HR"/>
        </w:rPr>
        <w:t>7</w:t>
      </w:r>
      <w:r w:rsidR="00E10246" w:rsidRPr="005D3173">
        <w:rPr>
          <w:rFonts w:eastAsia="Times New Roman" w:cs="Times New Roman"/>
          <w:szCs w:val="24"/>
          <w:lang w:eastAsia="hr-HR"/>
        </w:rPr>
        <w:t>. ovoga članka.</w:t>
      </w:r>
    </w:p>
    <w:p w14:paraId="16E1740A" w14:textId="77777777" w:rsidR="006D0365" w:rsidRPr="005D3173" w:rsidRDefault="006D0365" w:rsidP="005D3173">
      <w:pPr>
        <w:spacing w:after="0" w:line="240" w:lineRule="auto"/>
        <w:jc w:val="both"/>
        <w:rPr>
          <w:rFonts w:eastAsia="Times New Roman" w:cs="Times New Roman"/>
          <w:szCs w:val="24"/>
          <w:lang w:eastAsia="hr-HR"/>
        </w:rPr>
      </w:pPr>
    </w:p>
    <w:p w14:paraId="622D705C" w14:textId="20DF2E99" w:rsidR="00E10246" w:rsidRDefault="00A64B76"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(5) </w:t>
      </w:r>
      <w:r w:rsidR="00E10246" w:rsidRPr="005D3173">
        <w:rPr>
          <w:rFonts w:eastAsia="Times New Roman" w:cs="Times New Roman"/>
          <w:szCs w:val="24"/>
          <w:lang w:eastAsia="hr-HR"/>
        </w:rPr>
        <w:t xml:space="preserve">Informacijski sustav istodobno sa slanjem pismena iz stavka </w:t>
      </w:r>
      <w:r w:rsidR="00FB2098">
        <w:rPr>
          <w:rFonts w:eastAsia="Times New Roman" w:cs="Times New Roman"/>
          <w:szCs w:val="24"/>
          <w:lang w:eastAsia="hr-HR"/>
        </w:rPr>
        <w:t>4</w:t>
      </w:r>
      <w:r w:rsidR="00E10246" w:rsidRPr="005D3173">
        <w:rPr>
          <w:rFonts w:eastAsia="Times New Roman" w:cs="Times New Roman"/>
          <w:szCs w:val="24"/>
          <w:lang w:eastAsia="hr-HR"/>
        </w:rPr>
        <w:t xml:space="preserve">. ovoga članka šalje adresatu na adresu elektroničke pošte i informativnu poruku u kojoj ga obavještava o dostavi pismena. U poruci se adresata upozorava na pravne posljedice iz stavka </w:t>
      </w:r>
      <w:r w:rsidR="00FB2098">
        <w:rPr>
          <w:rFonts w:eastAsia="Times New Roman" w:cs="Times New Roman"/>
          <w:szCs w:val="24"/>
          <w:lang w:eastAsia="hr-HR"/>
        </w:rPr>
        <w:t>7</w:t>
      </w:r>
      <w:r w:rsidR="00E10246" w:rsidRPr="005D3173">
        <w:rPr>
          <w:rFonts w:eastAsia="Times New Roman" w:cs="Times New Roman"/>
          <w:szCs w:val="24"/>
          <w:lang w:eastAsia="hr-HR"/>
        </w:rPr>
        <w:t>. ovoga članka.</w:t>
      </w:r>
    </w:p>
    <w:p w14:paraId="043C5344" w14:textId="77777777" w:rsidR="006D0365" w:rsidRPr="005D3173" w:rsidRDefault="006D0365" w:rsidP="005D3173">
      <w:pPr>
        <w:spacing w:after="0" w:line="240" w:lineRule="auto"/>
        <w:jc w:val="both"/>
        <w:rPr>
          <w:rFonts w:eastAsia="Times New Roman" w:cs="Times New Roman"/>
          <w:szCs w:val="24"/>
          <w:lang w:eastAsia="hr-HR"/>
        </w:rPr>
      </w:pPr>
    </w:p>
    <w:p w14:paraId="19530304" w14:textId="257ECF7C" w:rsidR="00E10246" w:rsidRDefault="00A64B76"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(6) </w:t>
      </w:r>
      <w:r w:rsidR="00E10246" w:rsidRPr="005D3173">
        <w:rPr>
          <w:rFonts w:eastAsia="Times New Roman" w:cs="Times New Roman"/>
          <w:szCs w:val="24"/>
          <w:lang w:eastAsia="hr-HR"/>
        </w:rPr>
        <w:t>Adresat pismeno preuzima iz sigurnog elektroničkog poštanskog pretinca informacijskog sustava tako da dokaže svoj identitet putem Nacionalnog identifikacijskog i autentifikacijskog sustava i elektronički potvrdi primitak pismena.</w:t>
      </w:r>
    </w:p>
    <w:p w14:paraId="20A7637B" w14:textId="77777777" w:rsidR="006D0365" w:rsidRPr="005D3173" w:rsidRDefault="006D0365" w:rsidP="005D3173">
      <w:pPr>
        <w:spacing w:after="0" w:line="240" w:lineRule="auto"/>
        <w:jc w:val="both"/>
        <w:rPr>
          <w:rFonts w:eastAsia="Times New Roman" w:cs="Times New Roman"/>
          <w:szCs w:val="24"/>
          <w:lang w:eastAsia="hr-HR"/>
        </w:rPr>
      </w:pPr>
    </w:p>
    <w:p w14:paraId="50A033E8" w14:textId="7227C51B" w:rsidR="00E10246" w:rsidRDefault="00A64B76"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(7) </w:t>
      </w:r>
      <w:r w:rsidR="00E10246" w:rsidRPr="005D3173">
        <w:rPr>
          <w:rFonts w:eastAsia="Times New Roman" w:cs="Times New Roman"/>
          <w:szCs w:val="24"/>
          <w:lang w:eastAsia="hr-HR"/>
        </w:rPr>
        <w:t xml:space="preserve">Smatrat će se da je dostava prema stavku </w:t>
      </w:r>
      <w:r w:rsidR="00FB2098">
        <w:rPr>
          <w:rFonts w:eastAsia="Times New Roman" w:cs="Times New Roman"/>
          <w:szCs w:val="24"/>
          <w:lang w:eastAsia="hr-HR"/>
        </w:rPr>
        <w:t>6</w:t>
      </w:r>
      <w:r w:rsidR="00E10246" w:rsidRPr="005D3173">
        <w:rPr>
          <w:rFonts w:eastAsia="Times New Roman" w:cs="Times New Roman"/>
          <w:szCs w:val="24"/>
          <w:lang w:eastAsia="hr-HR"/>
        </w:rPr>
        <w:t>. ovog</w:t>
      </w:r>
      <w:r w:rsidR="00134362">
        <w:rPr>
          <w:rFonts w:eastAsia="Times New Roman" w:cs="Times New Roman"/>
          <w:szCs w:val="24"/>
          <w:lang w:eastAsia="hr-HR"/>
        </w:rPr>
        <w:t>a</w:t>
      </w:r>
      <w:r w:rsidR="00E10246" w:rsidRPr="005D3173">
        <w:rPr>
          <w:rFonts w:eastAsia="Times New Roman" w:cs="Times New Roman"/>
          <w:szCs w:val="24"/>
          <w:lang w:eastAsia="hr-HR"/>
        </w:rPr>
        <w:t xml:space="preserve"> članka obavljena istekom 15 dana od dana kada je pismeno pristiglo u sigurni elektronički poštanski pretinac, ako adresat u tom roku ne potvrdi primitak pismena.</w:t>
      </w:r>
    </w:p>
    <w:p w14:paraId="2CF43D66" w14:textId="77777777" w:rsidR="006D0365" w:rsidRPr="005D3173" w:rsidRDefault="006D0365" w:rsidP="005D3173">
      <w:pPr>
        <w:spacing w:after="0" w:line="240" w:lineRule="auto"/>
        <w:jc w:val="both"/>
        <w:rPr>
          <w:rFonts w:eastAsia="Times New Roman" w:cs="Times New Roman"/>
          <w:szCs w:val="24"/>
          <w:lang w:eastAsia="hr-HR"/>
        </w:rPr>
      </w:pPr>
    </w:p>
    <w:p w14:paraId="30E43E09" w14:textId="72B416EF" w:rsidR="00E10246" w:rsidRDefault="00A64B76"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(8) </w:t>
      </w:r>
      <w:r w:rsidR="00E10246" w:rsidRPr="005D3173">
        <w:rPr>
          <w:rFonts w:eastAsia="Times New Roman" w:cs="Times New Roman"/>
          <w:szCs w:val="24"/>
          <w:lang w:eastAsia="hr-HR"/>
        </w:rPr>
        <w:t>Informacijski sustav o dostavi obavještava sud potvrdom u elektroničkom obliku.</w:t>
      </w:r>
    </w:p>
    <w:p w14:paraId="3F2C99CA" w14:textId="77777777" w:rsidR="00665500" w:rsidRPr="005D3173" w:rsidRDefault="00665500" w:rsidP="005D3173">
      <w:pPr>
        <w:spacing w:after="0" w:line="240" w:lineRule="auto"/>
        <w:jc w:val="both"/>
        <w:rPr>
          <w:rFonts w:eastAsia="Times New Roman" w:cs="Times New Roman"/>
          <w:szCs w:val="24"/>
          <w:lang w:eastAsia="hr-HR"/>
        </w:rPr>
      </w:pPr>
    </w:p>
    <w:p w14:paraId="2D14AEE7" w14:textId="1B1AD828" w:rsidR="00E10246" w:rsidRDefault="00A64B76"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(9) </w:t>
      </w:r>
      <w:r w:rsidR="00E10246" w:rsidRPr="005D3173">
        <w:rPr>
          <w:rFonts w:eastAsia="Times New Roman" w:cs="Times New Roman"/>
          <w:szCs w:val="24"/>
          <w:lang w:eastAsia="hr-HR"/>
        </w:rPr>
        <w:t>Na način određen u ovom članku</w:t>
      </w:r>
      <w:r w:rsidR="007A1E29">
        <w:rPr>
          <w:rFonts w:eastAsia="Times New Roman" w:cs="Times New Roman"/>
          <w:szCs w:val="24"/>
          <w:lang w:eastAsia="hr-HR"/>
        </w:rPr>
        <w:t>,</w:t>
      </w:r>
      <w:r w:rsidR="00E10246" w:rsidRPr="005D3173">
        <w:rPr>
          <w:rFonts w:eastAsia="Times New Roman" w:cs="Times New Roman"/>
          <w:szCs w:val="24"/>
          <w:lang w:eastAsia="hr-HR"/>
        </w:rPr>
        <w:t xml:space="preserve"> elektroničkim putem mogu se dostaviti i ona pismena koja imaju izvornike u fizičkom obliku ako je elektronički (skenirani) prijepis koji je izrađen na temelju izvornika u fizičkom obliku potpisan kvalificiranim elektroničkim pečatom suda.</w:t>
      </w:r>
    </w:p>
    <w:p w14:paraId="0D86A990" w14:textId="77777777" w:rsidR="006D0365" w:rsidRPr="005D3173" w:rsidRDefault="006D0365" w:rsidP="005D3173">
      <w:pPr>
        <w:spacing w:after="0" w:line="240" w:lineRule="auto"/>
        <w:jc w:val="both"/>
        <w:rPr>
          <w:rFonts w:eastAsia="Times New Roman" w:cs="Times New Roman"/>
          <w:szCs w:val="24"/>
          <w:lang w:eastAsia="hr-HR"/>
        </w:rPr>
      </w:pPr>
    </w:p>
    <w:p w14:paraId="2FA0F8A5" w14:textId="6C6BAB4D" w:rsidR="008B752B" w:rsidRDefault="00A64B76" w:rsidP="005D3173">
      <w:pPr>
        <w:spacing w:after="0" w:line="240" w:lineRule="auto"/>
        <w:jc w:val="both"/>
        <w:rPr>
          <w:rFonts w:eastAsia="Times New Roman" w:cs="Times New Roman"/>
          <w:szCs w:val="24"/>
          <w:lang w:eastAsia="hr-HR"/>
        </w:rPr>
      </w:pPr>
      <w:r>
        <w:rPr>
          <w:rFonts w:eastAsia="Times New Roman" w:cs="Times New Roman"/>
          <w:szCs w:val="24"/>
          <w:lang w:eastAsia="hr-HR"/>
        </w:rPr>
        <w:t xml:space="preserve">(10) </w:t>
      </w:r>
      <w:r w:rsidR="00E10246" w:rsidRPr="005D3173">
        <w:rPr>
          <w:rFonts w:eastAsia="Times New Roman" w:cs="Times New Roman"/>
          <w:szCs w:val="24"/>
          <w:lang w:eastAsia="hr-HR"/>
        </w:rPr>
        <w:t>Ako sud utvrdi da dostava elektroničkim putem nije moguća, dostavit će pismeno na drugi način i navesti razlog za takvu dostavu.“.</w:t>
      </w:r>
    </w:p>
    <w:p w14:paraId="55FA583D" w14:textId="77777777" w:rsidR="008A0306" w:rsidRDefault="008A0306" w:rsidP="005D3173">
      <w:pPr>
        <w:spacing w:after="0" w:line="240" w:lineRule="auto"/>
        <w:jc w:val="both"/>
        <w:rPr>
          <w:rFonts w:eastAsia="Times New Roman" w:cs="Times New Roman"/>
          <w:szCs w:val="24"/>
          <w:lang w:eastAsia="hr-HR"/>
        </w:rPr>
      </w:pPr>
    </w:p>
    <w:bookmarkEnd w:id="6"/>
    <w:p w14:paraId="1F02E1B1" w14:textId="5F9D0B00" w:rsidR="00151E35" w:rsidRDefault="00151E35" w:rsidP="005D3173">
      <w:pPr>
        <w:spacing w:after="0" w:line="240" w:lineRule="auto"/>
        <w:jc w:val="both"/>
        <w:rPr>
          <w:rFonts w:eastAsia="Times New Roman" w:cs="Times New Roman"/>
          <w:szCs w:val="24"/>
          <w:lang w:eastAsia="hr-HR"/>
        </w:rPr>
      </w:pPr>
    </w:p>
    <w:p w14:paraId="1309C947" w14:textId="5F1362EE" w:rsidR="00E71306" w:rsidRDefault="00E71306" w:rsidP="005D3173">
      <w:pPr>
        <w:spacing w:after="0" w:line="240" w:lineRule="auto"/>
        <w:jc w:val="both"/>
        <w:rPr>
          <w:rFonts w:eastAsia="Times New Roman" w:cs="Times New Roman"/>
          <w:szCs w:val="24"/>
          <w:lang w:eastAsia="hr-HR"/>
        </w:rPr>
      </w:pPr>
    </w:p>
    <w:p w14:paraId="05C73276" w14:textId="77777777" w:rsidR="001D199F" w:rsidRPr="005D3173" w:rsidRDefault="001D199F" w:rsidP="005D3173">
      <w:pPr>
        <w:spacing w:after="0" w:line="240" w:lineRule="auto"/>
        <w:jc w:val="both"/>
        <w:rPr>
          <w:rFonts w:eastAsia="Times New Roman" w:cs="Times New Roman"/>
          <w:szCs w:val="24"/>
          <w:lang w:eastAsia="hr-HR"/>
        </w:rPr>
      </w:pPr>
    </w:p>
    <w:p w14:paraId="4879A02B" w14:textId="622ADE3F" w:rsidR="00A21E5A" w:rsidRDefault="00A21E5A" w:rsidP="00163122">
      <w:pPr>
        <w:suppressAutoHyphens/>
        <w:autoSpaceDN w:val="0"/>
        <w:spacing w:after="0" w:line="240" w:lineRule="auto"/>
        <w:jc w:val="both"/>
        <w:textAlignment w:val="baseline"/>
        <w:rPr>
          <w:rFonts w:eastAsia="SimSun" w:cs="Times New Roman"/>
          <w:kern w:val="3"/>
          <w:szCs w:val="24"/>
          <w:lang w:eastAsia="hr-HR"/>
        </w:rPr>
      </w:pPr>
      <w:bookmarkStart w:id="7" w:name="_Hlk79487234"/>
      <w:bookmarkStart w:id="8" w:name="_Hlk79485475"/>
    </w:p>
    <w:p w14:paraId="7EC6D83B" w14:textId="77777777" w:rsidR="00D734B8" w:rsidRDefault="00D734B8" w:rsidP="00163122">
      <w:pPr>
        <w:suppressAutoHyphens/>
        <w:autoSpaceDN w:val="0"/>
        <w:spacing w:after="0" w:line="240" w:lineRule="auto"/>
        <w:jc w:val="both"/>
        <w:textAlignment w:val="baseline"/>
        <w:rPr>
          <w:rFonts w:eastAsia="SimSun" w:cs="Times New Roman"/>
          <w:kern w:val="3"/>
          <w:szCs w:val="24"/>
          <w:lang w:eastAsia="hr-HR"/>
        </w:rPr>
      </w:pPr>
    </w:p>
    <w:p w14:paraId="36D64F6A" w14:textId="7BDF403B" w:rsidR="00A21E5A" w:rsidRDefault="00A21E5A" w:rsidP="00163122">
      <w:pPr>
        <w:suppressAutoHyphens/>
        <w:autoSpaceDN w:val="0"/>
        <w:spacing w:after="0" w:line="240" w:lineRule="auto"/>
        <w:jc w:val="both"/>
        <w:textAlignment w:val="baseline"/>
        <w:rPr>
          <w:rFonts w:eastAsia="SimSun" w:cs="Times New Roman"/>
          <w:kern w:val="3"/>
          <w:szCs w:val="24"/>
          <w:lang w:eastAsia="hr-HR"/>
        </w:rPr>
      </w:pPr>
    </w:p>
    <w:p w14:paraId="3EB00B0C" w14:textId="059FD19E" w:rsidR="00A21E5A" w:rsidRDefault="00A21E5A" w:rsidP="00163122">
      <w:pPr>
        <w:suppressAutoHyphens/>
        <w:autoSpaceDN w:val="0"/>
        <w:spacing w:after="0" w:line="240" w:lineRule="auto"/>
        <w:jc w:val="both"/>
        <w:textAlignment w:val="baseline"/>
        <w:rPr>
          <w:rFonts w:eastAsia="SimSun" w:cs="Times New Roman"/>
          <w:kern w:val="3"/>
          <w:szCs w:val="24"/>
          <w:lang w:eastAsia="hr-HR"/>
        </w:rPr>
      </w:pPr>
    </w:p>
    <w:p w14:paraId="5F3940FB" w14:textId="300ED95A" w:rsidR="00A21E5A" w:rsidRPr="000B5A62" w:rsidRDefault="00B24B21" w:rsidP="00B24B21">
      <w:pPr>
        <w:suppressAutoHyphens/>
        <w:autoSpaceDN w:val="0"/>
        <w:spacing w:after="0" w:line="240" w:lineRule="auto"/>
        <w:jc w:val="center"/>
        <w:textAlignment w:val="baseline"/>
        <w:rPr>
          <w:rFonts w:eastAsia="SimSun" w:cs="Times New Roman"/>
          <w:b/>
          <w:kern w:val="3"/>
          <w:szCs w:val="24"/>
          <w:lang w:eastAsia="hr-HR"/>
        </w:rPr>
      </w:pPr>
      <w:r w:rsidRPr="000B5A62">
        <w:rPr>
          <w:rFonts w:eastAsia="Times New Roman" w:cs="Times New Roman"/>
          <w:b/>
          <w:szCs w:val="24"/>
          <w:lang w:eastAsia="hr-HR"/>
        </w:rPr>
        <w:t>PRIJELAZNE I ZAVRŠNE ODREDBE</w:t>
      </w:r>
      <w:r w:rsidRPr="000B5A62">
        <w:rPr>
          <w:rFonts w:eastAsia="SimSun" w:cs="Times New Roman"/>
          <w:b/>
          <w:kern w:val="3"/>
          <w:szCs w:val="24"/>
          <w:lang w:eastAsia="hr-HR"/>
        </w:rPr>
        <w:t xml:space="preserve">  </w:t>
      </w:r>
    </w:p>
    <w:bookmarkEnd w:id="7"/>
    <w:p w14:paraId="74C744E6" w14:textId="2C1CF8E6" w:rsidR="00A21E5A" w:rsidRPr="000B5A62" w:rsidRDefault="00A21E5A" w:rsidP="00163122">
      <w:pPr>
        <w:suppressAutoHyphens/>
        <w:autoSpaceDN w:val="0"/>
        <w:spacing w:after="0" w:line="240" w:lineRule="auto"/>
        <w:jc w:val="both"/>
        <w:textAlignment w:val="baseline"/>
        <w:rPr>
          <w:rFonts w:eastAsia="SimSun" w:cs="Times New Roman"/>
          <w:b/>
          <w:kern w:val="3"/>
          <w:szCs w:val="24"/>
          <w:lang w:eastAsia="hr-HR"/>
        </w:rPr>
      </w:pPr>
    </w:p>
    <w:p w14:paraId="6E854A39" w14:textId="57098638" w:rsidR="00A21E5A" w:rsidRPr="000B5A62" w:rsidRDefault="00A21E5A" w:rsidP="00A21E5A">
      <w:pPr>
        <w:suppressAutoHyphens/>
        <w:autoSpaceDN w:val="0"/>
        <w:spacing w:after="0" w:line="240" w:lineRule="auto"/>
        <w:jc w:val="center"/>
        <w:textAlignment w:val="baseline"/>
        <w:rPr>
          <w:rFonts w:eastAsia="SimSun" w:cs="Times New Roman"/>
          <w:b/>
          <w:kern w:val="3"/>
          <w:szCs w:val="24"/>
          <w:lang w:eastAsia="hr-HR"/>
        </w:rPr>
      </w:pPr>
      <w:r w:rsidRPr="000B5A62">
        <w:rPr>
          <w:rFonts w:eastAsia="SimSun" w:cs="Times New Roman"/>
          <w:b/>
          <w:kern w:val="3"/>
          <w:szCs w:val="24"/>
          <w:lang w:eastAsia="hr-HR"/>
        </w:rPr>
        <w:t>Članak 7.</w:t>
      </w:r>
    </w:p>
    <w:p w14:paraId="6ABDD44C" w14:textId="245F05AD" w:rsidR="00A21E5A" w:rsidRPr="001D199F" w:rsidRDefault="00A21E5A" w:rsidP="00163122">
      <w:pPr>
        <w:suppressAutoHyphens/>
        <w:autoSpaceDN w:val="0"/>
        <w:spacing w:after="0" w:line="240" w:lineRule="auto"/>
        <w:jc w:val="both"/>
        <w:textAlignment w:val="baseline"/>
        <w:rPr>
          <w:rFonts w:eastAsia="SimSun" w:cs="Times New Roman"/>
          <w:kern w:val="3"/>
          <w:szCs w:val="24"/>
          <w:lang w:eastAsia="hr-HR"/>
        </w:rPr>
      </w:pPr>
    </w:p>
    <w:p w14:paraId="5C79FAF5" w14:textId="59211807" w:rsidR="00A21E5A" w:rsidRPr="007B4E78" w:rsidRDefault="00A21E5A" w:rsidP="00A21E5A">
      <w:pPr>
        <w:suppressAutoHyphens/>
        <w:autoSpaceDN w:val="0"/>
        <w:spacing w:after="0" w:line="240" w:lineRule="auto"/>
        <w:jc w:val="both"/>
        <w:textAlignment w:val="baseline"/>
        <w:rPr>
          <w:rFonts w:eastAsia="SimSun" w:cs="Times New Roman"/>
          <w:kern w:val="3"/>
          <w:szCs w:val="24"/>
          <w:lang w:eastAsia="hr-HR"/>
        </w:rPr>
      </w:pPr>
      <w:r w:rsidRPr="007B4E78">
        <w:rPr>
          <w:rFonts w:eastAsia="SimSun" w:cs="Times New Roman"/>
          <w:kern w:val="3"/>
          <w:szCs w:val="24"/>
          <w:lang w:eastAsia="hr-HR"/>
        </w:rPr>
        <w:t xml:space="preserve">(1) Obvezna elektronička komunikacija upravnih sudova s tijelima državne uprave i drugim državnim tijelima, tijelima jedinica lokalne i područne (regionalne) samouprave, pravnim osobama koje imaju javne ovlasti, državnim odvjetništvom, odvjetnicima, javnim bilježnicima, sudskim vještacima, sudskim procjeniteljima, sudskim tumačima, stečajnim upraviteljima, povjerenicima te pravnim osobama primjenjivat će se i na sve </w:t>
      </w:r>
      <w:r w:rsidR="001E5EAB" w:rsidRPr="007B4E78">
        <w:rPr>
          <w:rFonts w:eastAsia="SimSun" w:cs="Times New Roman"/>
          <w:kern w:val="3"/>
          <w:szCs w:val="24"/>
          <w:lang w:eastAsia="hr-HR"/>
        </w:rPr>
        <w:t xml:space="preserve">upravne sporove </w:t>
      </w:r>
      <w:r w:rsidRPr="007B4E78">
        <w:rPr>
          <w:rFonts w:eastAsia="SimSun" w:cs="Times New Roman"/>
          <w:kern w:val="3"/>
          <w:szCs w:val="24"/>
          <w:lang w:eastAsia="hr-HR"/>
        </w:rPr>
        <w:t>u tijeku od dana stupanja na snagu odluke o ispunjavanju uvjeta za elektroničku komunikaciju za upravne sudove</w:t>
      </w:r>
      <w:r w:rsidR="00AA7FE7" w:rsidRPr="007B4E78">
        <w:rPr>
          <w:rFonts w:eastAsia="SimSun" w:cs="Times New Roman"/>
          <w:kern w:val="3"/>
          <w:szCs w:val="24"/>
          <w:lang w:eastAsia="hr-HR"/>
        </w:rPr>
        <w:t>,</w:t>
      </w:r>
      <w:r w:rsidRPr="007B4E78">
        <w:rPr>
          <w:rFonts w:eastAsia="SimSun" w:cs="Times New Roman"/>
          <w:kern w:val="3"/>
          <w:szCs w:val="24"/>
          <w:lang w:eastAsia="hr-HR"/>
        </w:rPr>
        <w:t xml:space="preserve"> koju donosi ministar nadležan za poslove pravosuđa, a nakon što se za to ispune uvjeti na svim upravnim sudovima.</w:t>
      </w:r>
    </w:p>
    <w:p w14:paraId="4E4E38EB" w14:textId="77777777" w:rsidR="00A21E5A" w:rsidRPr="001D199F" w:rsidRDefault="00A21E5A" w:rsidP="00A21E5A">
      <w:pPr>
        <w:suppressAutoHyphens/>
        <w:autoSpaceDN w:val="0"/>
        <w:spacing w:after="0" w:line="240" w:lineRule="auto"/>
        <w:jc w:val="both"/>
        <w:textAlignment w:val="baseline"/>
        <w:rPr>
          <w:rFonts w:eastAsia="SimSun" w:cs="Times New Roman"/>
          <w:kern w:val="3"/>
          <w:szCs w:val="24"/>
          <w:lang w:eastAsia="hr-HR"/>
        </w:rPr>
      </w:pPr>
    </w:p>
    <w:p w14:paraId="29EA6DDB" w14:textId="17722C67" w:rsidR="00A21E5A" w:rsidRPr="001D199F" w:rsidRDefault="00A21E5A" w:rsidP="00A21E5A">
      <w:pPr>
        <w:suppressAutoHyphens/>
        <w:autoSpaceDN w:val="0"/>
        <w:spacing w:after="0" w:line="240" w:lineRule="auto"/>
        <w:jc w:val="both"/>
        <w:textAlignment w:val="baseline"/>
        <w:rPr>
          <w:rFonts w:eastAsia="SimSun" w:cs="Times New Roman"/>
          <w:kern w:val="3"/>
          <w:szCs w:val="24"/>
          <w:lang w:eastAsia="hr-HR"/>
        </w:rPr>
      </w:pPr>
      <w:r w:rsidRPr="001D199F">
        <w:rPr>
          <w:rFonts w:eastAsia="SimSun" w:cs="Times New Roman"/>
          <w:kern w:val="3"/>
          <w:szCs w:val="24"/>
          <w:lang w:eastAsia="hr-HR"/>
        </w:rPr>
        <w:t>(2) Sve pravne osobe dužne su u roku od godine dana od dana stupanja na snagu ovoga Zakona zatražiti pristup informacijskom sustavu elektroničke komunikacije s upravnim sudovima putem ministarstva nadležnog za poslove pravosuđa.</w:t>
      </w:r>
    </w:p>
    <w:p w14:paraId="4F95AF4E" w14:textId="77777777" w:rsidR="00A21E5A" w:rsidRPr="001D199F" w:rsidRDefault="00A21E5A" w:rsidP="00A21E5A">
      <w:pPr>
        <w:suppressAutoHyphens/>
        <w:autoSpaceDN w:val="0"/>
        <w:spacing w:after="0" w:line="240" w:lineRule="auto"/>
        <w:jc w:val="both"/>
        <w:textAlignment w:val="baseline"/>
        <w:rPr>
          <w:rFonts w:eastAsia="SimSun" w:cs="Times New Roman"/>
          <w:kern w:val="3"/>
          <w:szCs w:val="24"/>
          <w:lang w:eastAsia="hr-HR"/>
        </w:rPr>
      </w:pPr>
    </w:p>
    <w:p w14:paraId="3F5669A2" w14:textId="711F4311" w:rsidR="00A21E5A" w:rsidRPr="001D199F" w:rsidRDefault="00A21E5A" w:rsidP="00A21E5A">
      <w:pPr>
        <w:suppressAutoHyphens/>
        <w:autoSpaceDN w:val="0"/>
        <w:spacing w:after="0" w:line="240" w:lineRule="auto"/>
        <w:jc w:val="both"/>
        <w:textAlignment w:val="baseline"/>
        <w:rPr>
          <w:rFonts w:eastAsia="SimSun" w:cs="Times New Roman"/>
          <w:kern w:val="3"/>
          <w:szCs w:val="24"/>
          <w:lang w:eastAsia="hr-HR"/>
        </w:rPr>
      </w:pPr>
    </w:p>
    <w:p w14:paraId="575CCD7F" w14:textId="3C731070" w:rsidR="00A21E5A" w:rsidRPr="000B5A62" w:rsidRDefault="00A21E5A" w:rsidP="00A21E5A">
      <w:pPr>
        <w:suppressAutoHyphens/>
        <w:autoSpaceDN w:val="0"/>
        <w:spacing w:after="0" w:line="240" w:lineRule="auto"/>
        <w:jc w:val="center"/>
        <w:textAlignment w:val="baseline"/>
        <w:rPr>
          <w:rFonts w:eastAsia="SimSun" w:cs="Times New Roman"/>
          <w:b/>
          <w:kern w:val="3"/>
          <w:szCs w:val="24"/>
          <w:lang w:eastAsia="hr-HR"/>
        </w:rPr>
      </w:pPr>
      <w:r w:rsidRPr="000B5A62">
        <w:rPr>
          <w:rFonts w:eastAsia="SimSun" w:cs="Times New Roman"/>
          <w:b/>
          <w:kern w:val="3"/>
          <w:szCs w:val="24"/>
          <w:lang w:eastAsia="hr-HR"/>
        </w:rPr>
        <w:t>Članak 8.</w:t>
      </w:r>
    </w:p>
    <w:p w14:paraId="6C697B49" w14:textId="56D6D50F" w:rsidR="00A21E5A" w:rsidRPr="001D199F" w:rsidRDefault="00A21E5A" w:rsidP="00163122">
      <w:pPr>
        <w:suppressAutoHyphens/>
        <w:autoSpaceDN w:val="0"/>
        <w:spacing w:after="0" w:line="240" w:lineRule="auto"/>
        <w:jc w:val="both"/>
        <w:textAlignment w:val="baseline"/>
        <w:rPr>
          <w:rFonts w:eastAsia="SimSun" w:cs="Times New Roman"/>
          <w:kern w:val="3"/>
          <w:szCs w:val="24"/>
          <w:lang w:eastAsia="hr-HR"/>
        </w:rPr>
      </w:pPr>
    </w:p>
    <w:p w14:paraId="2A6D7450" w14:textId="4A9F8856" w:rsidR="00377694" w:rsidRPr="007B4E78" w:rsidRDefault="00377694" w:rsidP="00377694">
      <w:pPr>
        <w:suppressAutoHyphens/>
        <w:autoSpaceDN w:val="0"/>
        <w:spacing w:after="0" w:line="240" w:lineRule="auto"/>
        <w:jc w:val="both"/>
        <w:textAlignment w:val="baseline"/>
        <w:rPr>
          <w:rFonts w:eastAsia="SimSun" w:cs="Times New Roman"/>
          <w:kern w:val="3"/>
          <w:szCs w:val="24"/>
          <w:lang w:eastAsia="hr-HR"/>
        </w:rPr>
      </w:pPr>
      <w:bookmarkStart w:id="9" w:name="_Hlk79490230"/>
      <w:r w:rsidRPr="007B4E78">
        <w:rPr>
          <w:rFonts w:eastAsia="SimSun" w:cs="Times New Roman"/>
          <w:kern w:val="3"/>
          <w:szCs w:val="24"/>
          <w:lang w:eastAsia="hr-HR"/>
        </w:rPr>
        <w:t>Do dana stupanja na snagu odluke o ispunjavanju uvjeta za elektroničku komunikaciju za uprav</w:t>
      </w:r>
      <w:r w:rsidR="00B24B21" w:rsidRPr="007B4E78">
        <w:rPr>
          <w:rFonts w:eastAsia="SimSun" w:cs="Times New Roman"/>
          <w:kern w:val="3"/>
          <w:szCs w:val="24"/>
          <w:lang w:eastAsia="hr-HR"/>
        </w:rPr>
        <w:t xml:space="preserve">ne sudove, </w:t>
      </w:r>
      <w:r w:rsidRPr="007B4E78">
        <w:rPr>
          <w:rFonts w:eastAsia="SimSun" w:cs="Times New Roman"/>
          <w:kern w:val="3"/>
          <w:szCs w:val="24"/>
          <w:lang w:eastAsia="hr-HR"/>
        </w:rPr>
        <w:t>dostava se obavlja p</w:t>
      </w:r>
      <w:r w:rsidR="002E62D2" w:rsidRPr="007B4E78">
        <w:rPr>
          <w:rFonts w:eastAsia="SimSun" w:cs="Times New Roman"/>
          <w:kern w:val="3"/>
          <w:szCs w:val="24"/>
          <w:lang w:eastAsia="hr-HR"/>
        </w:rPr>
        <w:t>rema</w:t>
      </w:r>
      <w:r w:rsidRPr="007B4E78">
        <w:rPr>
          <w:rFonts w:eastAsia="SimSun" w:cs="Times New Roman"/>
          <w:kern w:val="3"/>
          <w:szCs w:val="24"/>
          <w:lang w:eastAsia="hr-HR"/>
        </w:rPr>
        <w:t xml:space="preserve"> pravilima Zakona o upravnim sporovima („Narodne novine“, broj 20/10., 143/12., 152/14., 94/16. – Odluka Ustavnog suda Republike Hrvatske i 29/17.).</w:t>
      </w:r>
    </w:p>
    <w:bookmarkEnd w:id="9"/>
    <w:p w14:paraId="6C535ED4" w14:textId="165D6770" w:rsidR="00A21E5A" w:rsidRDefault="00A21E5A" w:rsidP="00163122">
      <w:pPr>
        <w:suppressAutoHyphens/>
        <w:autoSpaceDN w:val="0"/>
        <w:spacing w:after="0" w:line="240" w:lineRule="auto"/>
        <w:jc w:val="both"/>
        <w:textAlignment w:val="baseline"/>
        <w:rPr>
          <w:rFonts w:eastAsia="SimSun" w:cs="Times New Roman"/>
          <w:kern w:val="3"/>
          <w:szCs w:val="24"/>
          <w:lang w:eastAsia="hr-HR"/>
        </w:rPr>
      </w:pPr>
    </w:p>
    <w:bookmarkEnd w:id="8"/>
    <w:p w14:paraId="3179B1BE" w14:textId="0F6441A7" w:rsidR="008B752B" w:rsidRPr="000B5A62" w:rsidRDefault="00E10246" w:rsidP="001D199F">
      <w:pPr>
        <w:spacing w:beforeAutospacing="1" w:after="0" w:line="240" w:lineRule="auto"/>
        <w:jc w:val="center"/>
        <w:outlineLvl w:val="3"/>
        <w:rPr>
          <w:rFonts w:eastAsia="Times New Roman" w:cs="Times New Roman"/>
          <w:b/>
          <w:szCs w:val="24"/>
          <w:lang w:eastAsia="hr-HR"/>
        </w:rPr>
      </w:pPr>
      <w:r w:rsidRPr="000B5A62">
        <w:rPr>
          <w:rFonts w:eastAsia="Times New Roman" w:cs="Times New Roman"/>
          <w:b/>
          <w:szCs w:val="24"/>
          <w:lang w:eastAsia="hr-HR"/>
        </w:rPr>
        <w:t xml:space="preserve">Članak </w:t>
      </w:r>
      <w:r w:rsidR="001D199F" w:rsidRPr="000B5A62">
        <w:rPr>
          <w:rFonts w:eastAsia="Times New Roman" w:cs="Times New Roman"/>
          <w:b/>
          <w:szCs w:val="24"/>
          <w:lang w:eastAsia="hr-HR"/>
        </w:rPr>
        <w:t>9</w:t>
      </w:r>
      <w:r w:rsidRPr="000B5A62">
        <w:rPr>
          <w:rFonts w:eastAsia="Times New Roman" w:cs="Times New Roman"/>
          <w:b/>
          <w:szCs w:val="24"/>
          <w:lang w:eastAsia="hr-HR"/>
        </w:rPr>
        <w:t>.</w:t>
      </w:r>
    </w:p>
    <w:p w14:paraId="194FF215" w14:textId="2B06E114" w:rsidR="009A7F14" w:rsidRDefault="009A7F14" w:rsidP="008B752B">
      <w:pPr>
        <w:suppressAutoHyphens/>
        <w:autoSpaceDN w:val="0"/>
        <w:spacing w:after="0" w:line="240" w:lineRule="auto"/>
        <w:jc w:val="both"/>
        <w:textAlignment w:val="baseline"/>
        <w:rPr>
          <w:rFonts w:eastAsia="SimSun" w:cs="Times New Roman"/>
          <w:kern w:val="3"/>
          <w:szCs w:val="24"/>
          <w:lang w:eastAsia="hr-HR"/>
        </w:rPr>
      </w:pPr>
    </w:p>
    <w:p w14:paraId="02592058" w14:textId="77777777" w:rsidR="009A7F14" w:rsidRPr="009A7F14" w:rsidRDefault="009A7F14" w:rsidP="009A7F14">
      <w:pPr>
        <w:suppressAutoHyphens/>
        <w:autoSpaceDN w:val="0"/>
        <w:spacing w:after="0" w:line="240" w:lineRule="auto"/>
        <w:jc w:val="both"/>
        <w:textAlignment w:val="baseline"/>
        <w:rPr>
          <w:rFonts w:eastAsia="SimSun" w:cs="Times New Roman"/>
          <w:kern w:val="3"/>
          <w:szCs w:val="24"/>
          <w:lang w:eastAsia="hr-HR"/>
        </w:rPr>
      </w:pPr>
    </w:p>
    <w:p w14:paraId="303A743C" w14:textId="5AC86A48" w:rsidR="009A7F14" w:rsidRPr="00163122" w:rsidRDefault="009A7F14" w:rsidP="009A7F14">
      <w:pPr>
        <w:suppressAutoHyphens/>
        <w:autoSpaceDN w:val="0"/>
        <w:spacing w:after="0" w:line="240" w:lineRule="auto"/>
        <w:jc w:val="both"/>
        <w:textAlignment w:val="baseline"/>
        <w:rPr>
          <w:rFonts w:eastAsia="SimSun" w:cs="Times New Roman"/>
          <w:kern w:val="3"/>
          <w:szCs w:val="24"/>
          <w:lang w:eastAsia="hr-HR"/>
        </w:rPr>
      </w:pPr>
      <w:r w:rsidRPr="00163122">
        <w:rPr>
          <w:rFonts w:eastAsia="SimSun" w:cs="Times New Roman"/>
          <w:kern w:val="3"/>
          <w:szCs w:val="24"/>
          <w:lang w:eastAsia="hr-HR"/>
        </w:rPr>
        <w:lastRenderedPageBreak/>
        <w:t>Ministar nadležan za poslove pravosuđa donijet će u roku od 30 dana od dana stupanja na snagu ovoga Zakona pravilnik iz članka 5. ovoga Zakona.</w:t>
      </w:r>
    </w:p>
    <w:p w14:paraId="41F580C0" w14:textId="77777777" w:rsidR="009A7F14" w:rsidRDefault="009A7F14" w:rsidP="008B752B">
      <w:pPr>
        <w:suppressAutoHyphens/>
        <w:autoSpaceDN w:val="0"/>
        <w:spacing w:after="0" w:line="240" w:lineRule="auto"/>
        <w:jc w:val="both"/>
        <w:textAlignment w:val="baseline"/>
        <w:rPr>
          <w:rFonts w:eastAsia="SimSun" w:cs="Times New Roman"/>
          <w:kern w:val="3"/>
          <w:szCs w:val="24"/>
          <w:lang w:eastAsia="hr-HR"/>
        </w:rPr>
      </w:pPr>
    </w:p>
    <w:p w14:paraId="4D3255B5" w14:textId="77777777" w:rsidR="008A0306" w:rsidRPr="008B752B" w:rsidRDefault="008A0306" w:rsidP="008B752B">
      <w:pPr>
        <w:suppressAutoHyphens/>
        <w:autoSpaceDN w:val="0"/>
        <w:spacing w:after="0" w:line="240" w:lineRule="auto"/>
        <w:jc w:val="both"/>
        <w:textAlignment w:val="baseline"/>
        <w:rPr>
          <w:rFonts w:eastAsia="SimSun" w:cs="Times New Roman"/>
          <w:kern w:val="3"/>
          <w:szCs w:val="24"/>
          <w:lang w:eastAsia="hr-HR"/>
        </w:rPr>
      </w:pPr>
    </w:p>
    <w:p w14:paraId="14905367" w14:textId="73B27750" w:rsidR="00E10246" w:rsidRPr="000B5A62" w:rsidRDefault="00E10246" w:rsidP="001E7E9B">
      <w:pPr>
        <w:spacing w:beforeAutospacing="1" w:after="0" w:line="240" w:lineRule="auto"/>
        <w:jc w:val="center"/>
        <w:outlineLvl w:val="3"/>
        <w:rPr>
          <w:rFonts w:eastAsia="Times New Roman" w:cs="Times New Roman"/>
          <w:b/>
          <w:bCs/>
          <w:szCs w:val="24"/>
          <w:lang w:eastAsia="hr-HR"/>
        </w:rPr>
      </w:pPr>
      <w:r w:rsidRPr="000B5A62">
        <w:rPr>
          <w:rFonts w:eastAsia="Times New Roman" w:cs="Times New Roman"/>
          <w:b/>
          <w:szCs w:val="24"/>
          <w:lang w:eastAsia="hr-HR"/>
        </w:rPr>
        <w:t xml:space="preserve">Članak </w:t>
      </w:r>
      <w:r w:rsidR="001D199F" w:rsidRPr="000B5A62">
        <w:rPr>
          <w:rFonts w:eastAsia="Times New Roman" w:cs="Times New Roman"/>
          <w:b/>
          <w:szCs w:val="24"/>
          <w:lang w:eastAsia="hr-HR"/>
        </w:rPr>
        <w:t>10</w:t>
      </w:r>
      <w:r w:rsidRPr="000B5A62">
        <w:rPr>
          <w:rFonts w:eastAsia="Times New Roman" w:cs="Times New Roman"/>
          <w:b/>
          <w:szCs w:val="24"/>
          <w:lang w:eastAsia="hr-HR"/>
        </w:rPr>
        <w:t>.</w:t>
      </w:r>
      <w:r w:rsidRPr="000B5A62">
        <w:rPr>
          <w:rFonts w:eastAsia="Times New Roman" w:cs="Times New Roman"/>
          <w:b/>
          <w:bCs/>
          <w:szCs w:val="24"/>
          <w:lang w:eastAsia="hr-HR"/>
        </w:rPr>
        <w:t xml:space="preserve"> </w:t>
      </w:r>
    </w:p>
    <w:p w14:paraId="7FDC5CC6" w14:textId="77777777" w:rsidR="00A9150C" w:rsidRPr="00163122" w:rsidRDefault="00A9150C" w:rsidP="001E7E9B">
      <w:pPr>
        <w:spacing w:after="0" w:line="240" w:lineRule="auto"/>
        <w:jc w:val="both"/>
        <w:rPr>
          <w:rFonts w:eastAsia="Times New Roman" w:cs="Times New Roman"/>
          <w:b/>
          <w:bCs/>
          <w:szCs w:val="24"/>
          <w:lang w:eastAsia="hr-HR"/>
        </w:rPr>
      </w:pPr>
    </w:p>
    <w:p w14:paraId="658AA6A0" w14:textId="17133EC6" w:rsidR="00DD0D42" w:rsidRPr="00163122" w:rsidRDefault="00305D13" w:rsidP="00224CB2">
      <w:pPr>
        <w:suppressAutoHyphens/>
        <w:autoSpaceDN w:val="0"/>
        <w:spacing w:after="0" w:line="240" w:lineRule="auto"/>
        <w:textAlignment w:val="baseline"/>
        <w:rPr>
          <w:rFonts w:eastAsiaTheme="minorEastAsia" w:cs="Times New Roman"/>
          <w:szCs w:val="24"/>
          <w:lang w:eastAsia="hr-HR"/>
        </w:rPr>
      </w:pPr>
      <w:r w:rsidRPr="00163122">
        <w:rPr>
          <w:rFonts w:eastAsiaTheme="minorEastAsia" w:cs="Times New Roman"/>
          <w:szCs w:val="24"/>
          <w:lang w:eastAsia="hr-HR"/>
        </w:rPr>
        <w:t xml:space="preserve">Ovaj </w:t>
      </w:r>
      <w:r w:rsidR="00163122" w:rsidRPr="00163122">
        <w:rPr>
          <w:rFonts w:eastAsiaTheme="minorEastAsia" w:cs="Times New Roman"/>
          <w:szCs w:val="24"/>
          <w:lang w:eastAsia="hr-HR"/>
        </w:rPr>
        <w:t>Z</w:t>
      </w:r>
      <w:r w:rsidRPr="00163122">
        <w:rPr>
          <w:rFonts w:eastAsiaTheme="minorEastAsia" w:cs="Times New Roman"/>
          <w:szCs w:val="24"/>
          <w:lang w:eastAsia="hr-HR"/>
        </w:rPr>
        <w:t>akon stupa na snagu osmog dana od dana objave u Narodnim novinama.</w:t>
      </w:r>
    </w:p>
    <w:p w14:paraId="7694BBA9" w14:textId="77777777" w:rsidR="00305D13" w:rsidRDefault="00305D13" w:rsidP="00224CB2">
      <w:pPr>
        <w:suppressAutoHyphens/>
        <w:autoSpaceDN w:val="0"/>
        <w:spacing w:after="0" w:line="240" w:lineRule="auto"/>
        <w:textAlignment w:val="baseline"/>
        <w:rPr>
          <w:rFonts w:eastAsia="SimSun" w:cs="Times New Roman"/>
          <w:b/>
          <w:kern w:val="3"/>
          <w:szCs w:val="24"/>
          <w:lang w:eastAsia="hr-HR"/>
        </w:rPr>
      </w:pPr>
    </w:p>
    <w:p w14:paraId="13272ACF" w14:textId="77777777" w:rsidR="00DD0D42" w:rsidRDefault="00DD0D42" w:rsidP="001E7E9B">
      <w:pPr>
        <w:suppressAutoHyphens/>
        <w:autoSpaceDN w:val="0"/>
        <w:spacing w:after="0" w:line="240" w:lineRule="auto"/>
        <w:jc w:val="center"/>
        <w:textAlignment w:val="baseline"/>
        <w:rPr>
          <w:rFonts w:eastAsia="SimSun" w:cs="Times New Roman"/>
          <w:b/>
          <w:kern w:val="3"/>
          <w:szCs w:val="24"/>
          <w:lang w:eastAsia="hr-HR"/>
        </w:rPr>
      </w:pPr>
    </w:p>
    <w:p w14:paraId="65A70FB4" w14:textId="77777777" w:rsidR="008A0306" w:rsidRDefault="008A0306" w:rsidP="00672A42">
      <w:pPr>
        <w:spacing w:after="120" w:line="240" w:lineRule="auto"/>
        <w:jc w:val="center"/>
        <w:rPr>
          <w:rFonts w:eastAsia="Times New Roman" w:cs="Times New Roman"/>
          <w:b/>
          <w:szCs w:val="24"/>
          <w:lang w:eastAsia="hr-HR"/>
        </w:rPr>
      </w:pPr>
    </w:p>
    <w:p w14:paraId="3B535DA1" w14:textId="2098210A" w:rsidR="008A0306" w:rsidRDefault="008A0306" w:rsidP="00672A42">
      <w:pPr>
        <w:spacing w:after="120" w:line="240" w:lineRule="auto"/>
        <w:jc w:val="center"/>
        <w:rPr>
          <w:rFonts w:eastAsia="Times New Roman" w:cs="Times New Roman"/>
          <w:b/>
          <w:szCs w:val="24"/>
          <w:lang w:eastAsia="hr-HR"/>
        </w:rPr>
      </w:pPr>
    </w:p>
    <w:p w14:paraId="0738428B" w14:textId="145D9408" w:rsidR="001D199F" w:rsidRDefault="001D199F" w:rsidP="00672A42">
      <w:pPr>
        <w:spacing w:after="120" w:line="240" w:lineRule="auto"/>
        <w:jc w:val="center"/>
        <w:rPr>
          <w:rFonts w:eastAsia="Times New Roman" w:cs="Times New Roman"/>
          <w:b/>
          <w:szCs w:val="24"/>
          <w:lang w:eastAsia="hr-HR"/>
        </w:rPr>
      </w:pPr>
    </w:p>
    <w:p w14:paraId="6504BFF6" w14:textId="711B840B" w:rsidR="001D199F" w:rsidRDefault="001D199F" w:rsidP="00672A42">
      <w:pPr>
        <w:spacing w:after="120" w:line="240" w:lineRule="auto"/>
        <w:jc w:val="center"/>
        <w:rPr>
          <w:rFonts w:eastAsia="Times New Roman" w:cs="Times New Roman"/>
          <w:b/>
          <w:szCs w:val="24"/>
          <w:lang w:eastAsia="hr-HR"/>
        </w:rPr>
      </w:pPr>
    </w:p>
    <w:p w14:paraId="47A59687" w14:textId="77777777" w:rsidR="00523D84" w:rsidRDefault="00523D84" w:rsidP="00672A42">
      <w:pPr>
        <w:spacing w:after="120" w:line="240" w:lineRule="auto"/>
        <w:jc w:val="center"/>
        <w:rPr>
          <w:rFonts w:eastAsia="Times New Roman" w:cs="Times New Roman"/>
          <w:b/>
          <w:szCs w:val="24"/>
          <w:lang w:eastAsia="hr-HR"/>
        </w:rPr>
      </w:pPr>
    </w:p>
    <w:p w14:paraId="309DCE55" w14:textId="77777777" w:rsidR="001D199F" w:rsidRDefault="001D199F" w:rsidP="00672A42">
      <w:pPr>
        <w:spacing w:after="120" w:line="240" w:lineRule="auto"/>
        <w:jc w:val="center"/>
        <w:rPr>
          <w:rFonts w:eastAsia="Times New Roman" w:cs="Times New Roman"/>
          <w:b/>
          <w:szCs w:val="24"/>
          <w:lang w:eastAsia="hr-HR"/>
        </w:rPr>
      </w:pPr>
    </w:p>
    <w:p w14:paraId="42C1260B" w14:textId="77777777" w:rsidR="00A21E5A" w:rsidRDefault="00A21E5A" w:rsidP="00095EEE">
      <w:pPr>
        <w:spacing w:after="120" w:line="240" w:lineRule="auto"/>
        <w:rPr>
          <w:rFonts w:eastAsia="Times New Roman" w:cs="Times New Roman"/>
          <w:b/>
          <w:szCs w:val="24"/>
          <w:lang w:eastAsia="hr-HR"/>
        </w:rPr>
      </w:pPr>
    </w:p>
    <w:p w14:paraId="0F6F85D9" w14:textId="77777777" w:rsidR="008A0306" w:rsidRDefault="008A0306" w:rsidP="00672A42">
      <w:pPr>
        <w:spacing w:after="120" w:line="240" w:lineRule="auto"/>
        <w:jc w:val="center"/>
        <w:rPr>
          <w:rFonts w:eastAsia="Times New Roman" w:cs="Times New Roman"/>
          <w:b/>
          <w:szCs w:val="24"/>
          <w:lang w:eastAsia="hr-HR"/>
        </w:rPr>
      </w:pPr>
    </w:p>
    <w:p w14:paraId="60A20324" w14:textId="5453018E" w:rsidR="00672A42" w:rsidRDefault="00672A42" w:rsidP="00672A42">
      <w:pPr>
        <w:spacing w:after="120" w:line="240" w:lineRule="auto"/>
        <w:jc w:val="center"/>
        <w:rPr>
          <w:rFonts w:eastAsia="Times New Roman" w:cs="Times New Roman"/>
          <w:b/>
          <w:szCs w:val="24"/>
          <w:lang w:eastAsia="hr-HR"/>
        </w:rPr>
      </w:pPr>
      <w:r w:rsidRPr="00192970">
        <w:rPr>
          <w:rFonts w:eastAsia="Times New Roman" w:cs="Times New Roman"/>
          <w:b/>
          <w:szCs w:val="24"/>
          <w:lang w:eastAsia="hr-HR"/>
        </w:rPr>
        <w:t>OBRAZLOŽENJE</w:t>
      </w:r>
    </w:p>
    <w:p w14:paraId="425F61E8" w14:textId="77777777" w:rsidR="00E13D67" w:rsidRDefault="00E13D67" w:rsidP="00B907C7">
      <w:pPr>
        <w:suppressAutoHyphens/>
        <w:autoSpaceDN w:val="0"/>
        <w:spacing w:after="0" w:line="240" w:lineRule="auto"/>
        <w:jc w:val="center"/>
        <w:textAlignment w:val="baseline"/>
        <w:rPr>
          <w:rFonts w:eastAsia="SimSun" w:cs="Times New Roman"/>
          <w:b/>
          <w:kern w:val="3"/>
          <w:szCs w:val="24"/>
          <w:lang w:eastAsia="hr-HR"/>
        </w:rPr>
      </w:pPr>
    </w:p>
    <w:p w14:paraId="603BD559" w14:textId="7E910BD8" w:rsidR="00672A42" w:rsidRPr="00672A42" w:rsidRDefault="00672A42" w:rsidP="0041641D">
      <w:pPr>
        <w:spacing w:line="240" w:lineRule="auto"/>
        <w:jc w:val="both"/>
        <w:rPr>
          <w:b/>
        </w:rPr>
      </w:pPr>
      <w:r w:rsidRPr="00672A42">
        <w:rPr>
          <w:b/>
        </w:rPr>
        <w:t>Uz članak 1.</w:t>
      </w:r>
    </w:p>
    <w:p w14:paraId="7274AFE4" w14:textId="5DBC4214" w:rsidR="00672A42" w:rsidRDefault="00672A42" w:rsidP="0041641D">
      <w:pPr>
        <w:spacing w:line="240" w:lineRule="auto"/>
        <w:jc w:val="both"/>
      </w:pPr>
      <w:r w:rsidRPr="00672A42">
        <w:t>Ovim člankom dodaje se osobni identifikacijski broj kao stalna i glavna identifikacijska oznaka osobe.</w:t>
      </w:r>
    </w:p>
    <w:p w14:paraId="410635A5" w14:textId="77777777" w:rsidR="0041641D" w:rsidRDefault="0041641D" w:rsidP="0041641D">
      <w:pPr>
        <w:spacing w:line="240" w:lineRule="auto"/>
      </w:pPr>
    </w:p>
    <w:p w14:paraId="018CA1A3" w14:textId="7F7184F2" w:rsidR="00672A42" w:rsidRPr="00672A42" w:rsidRDefault="00672A42" w:rsidP="0041641D">
      <w:pPr>
        <w:spacing w:line="240" w:lineRule="auto"/>
        <w:rPr>
          <w:b/>
        </w:rPr>
      </w:pPr>
      <w:r w:rsidRPr="00672A42">
        <w:rPr>
          <w:b/>
        </w:rPr>
        <w:t>Uz članak 2.</w:t>
      </w:r>
    </w:p>
    <w:p w14:paraId="0B219B99" w14:textId="6AF0AA94" w:rsidR="00672A42" w:rsidRPr="001D199F" w:rsidRDefault="00672A42" w:rsidP="0041641D">
      <w:pPr>
        <w:pStyle w:val="NoSpacing"/>
        <w:spacing w:after="120"/>
        <w:jc w:val="both"/>
        <w:rPr>
          <w:rFonts w:ascii="Times New Roman" w:hAnsi="Times New Roman" w:cs="Times New Roman"/>
          <w:sz w:val="24"/>
          <w:szCs w:val="24"/>
          <w:lang w:eastAsia="hr-HR"/>
        </w:rPr>
      </w:pPr>
      <w:r w:rsidRPr="001D199F">
        <w:rPr>
          <w:rFonts w:ascii="Times New Roman" w:hAnsi="Times New Roman" w:cs="Times New Roman"/>
          <w:sz w:val="24"/>
          <w:szCs w:val="24"/>
          <w:lang w:eastAsia="hr-HR"/>
        </w:rPr>
        <w:t xml:space="preserve">Ovim člankom </w:t>
      </w:r>
      <w:r w:rsidR="00816E58" w:rsidRPr="001D199F">
        <w:rPr>
          <w:rFonts w:ascii="Times New Roman" w:hAnsi="Times New Roman" w:cs="Times New Roman"/>
          <w:sz w:val="24"/>
          <w:szCs w:val="24"/>
          <w:lang w:eastAsia="hr-HR"/>
        </w:rPr>
        <w:t xml:space="preserve">unaprjeđuje </w:t>
      </w:r>
      <w:r w:rsidR="00287CB2" w:rsidRPr="001D199F">
        <w:rPr>
          <w:rFonts w:ascii="Times New Roman" w:hAnsi="Times New Roman" w:cs="Times New Roman"/>
          <w:sz w:val="24"/>
          <w:szCs w:val="24"/>
          <w:lang w:eastAsia="hr-HR"/>
        </w:rPr>
        <w:t xml:space="preserve">se </w:t>
      </w:r>
      <w:r w:rsidRPr="001D199F">
        <w:rPr>
          <w:rFonts w:ascii="Times New Roman" w:hAnsi="Times New Roman" w:cs="Times New Roman"/>
          <w:sz w:val="24"/>
          <w:szCs w:val="24"/>
          <w:lang w:eastAsia="hr-HR"/>
        </w:rPr>
        <w:t xml:space="preserve">postojeće uređenje </w:t>
      </w:r>
      <w:r w:rsidR="007C08C0" w:rsidRPr="001D199F">
        <w:rPr>
          <w:rFonts w:ascii="Times New Roman" w:hAnsi="Times New Roman" w:cs="Times New Roman"/>
          <w:sz w:val="24"/>
          <w:szCs w:val="24"/>
          <w:lang w:eastAsia="hr-HR"/>
        </w:rPr>
        <w:t xml:space="preserve">predaje </w:t>
      </w:r>
      <w:r w:rsidR="00A8482B" w:rsidRPr="001D199F">
        <w:rPr>
          <w:rFonts w:ascii="Times New Roman" w:hAnsi="Times New Roman" w:cs="Times New Roman"/>
          <w:sz w:val="24"/>
          <w:szCs w:val="24"/>
          <w:lang w:eastAsia="hr-HR"/>
        </w:rPr>
        <w:t>tužbe</w:t>
      </w:r>
      <w:r w:rsidRPr="001D199F">
        <w:rPr>
          <w:rFonts w:ascii="Times New Roman" w:hAnsi="Times New Roman" w:cs="Times New Roman"/>
          <w:sz w:val="24"/>
          <w:szCs w:val="24"/>
          <w:lang w:eastAsia="hr-HR"/>
        </w:rPr>
        <w:t xml:space="preserve"> </w:t>
      </w:r>
      <w:r w:rsidR="00816E58" w:rsidRPr="001D199F">
        <w:rPr>
          <w:rFonts w:ascii="Times New Roman" w:hAnsi="Times New Roman" w:cs="Times New Roman"/>
          <w:sz w:val="24"/>
          <w:szCs w:val="24"/>
          <w:lang w:eastAsia="hr-HR"/>
        </w:rPr>
        <w:t xml:space="preserve">na način da se </w:t>
      </w:r>
      <w:r w:rsidR="00287CB2" w:rsidRPr="001D199F">
        <w:rPr>
          <w:rFonts w:ascii="Times New Roman" w:hAnsi="Times New Roman" w:cs="Times New Roman"/>
          <w:sz w:val="24"/>
          <w:szCs w:val="24"/>
          <w:lang w:eastAsia="hr-HR"/>
        </w:rPr>
        <w:t xml:space="preserve">tužba </w:t>
      </w:r>
      <w:r w:rsidR="00816E58" w:rsidRPr="001D199F">
        <w:rPr>
          <w:rFonts w:ascii="Times New Roman" w:hAnsi="Times New Roman" w:cs="Times New Roman"/>
          <w:sz w:val="24"/>
          <w:szCs w:val="24"/>
          <w:lang w:eastAsia="hr-HR"/>
        </w:rPr>
        <w:t xml:space="preserve">dostavlja </w:t>
      </w:r>
      <w:r w:rsidRPr="001D199F">
        <w:rPr>
          <w:rFonts w:ascii="Times New Roman" w:hAnsi="Times New Roman" w:cs="Times New Roman"/>
          <w:sz w:val="24"/>
          <w:szCs w:val="24"/>
          <w:lang w:eastAsia="hr-HR"/>
        </w:rPr>
        <w:t>u električnom obliku putem informacijskog sustava.</w:t>
      </w:r>
    </w:p>
    <w:p w14:paraId="77079C98" w14:textId="77777777" w:rsidR="00134780" w:rsidRPr="00816E58" w:rsidRDefault="00134780" w:rsidP="0041641D">
      <w:pPr>
        <w:pStyle w:val="NoSpacing"/>
        <w:spacing w:after="120"/>
        <w:jc w:val="both"/>
        <w:rPr>
          <w:rFonts w:ascii="Times New Roman" w:hAnsi="Times New Roman" w:cs="Times New Roman"/>
          <w:sz w:val="24"/>
          <w:szCs w:val="24"/>
          <w:lang w:eastAsia="hr-HR"/>
        </w:rPr>
      </w:pPr>
    </w:p>
    <w:p w14:paraId="235AE499" w14:textId="77777777" w:rsidR="00672A42" w:rsidRPr="007B4E78" w:rsidRDefault="00672A42" w:rsidP="0041641D">
      <w:pPr>
        <w:spacing w:line="240" w:lineRule="auto"/>
        <w:rPr>
          <w:b/>
        </w:rPr>
      </w:pPr>
      <w:r w:rsidRPr="007B4E78">
        <w:rPr>
          <w:b/>
        </w:rPr>
        <w:lastRenderedPageBreak/>
        <w:t>Uz članak 3.</w:t>
      </w:r>
    </w:p>
    <w:p w14:paraId="7BF1463A" w14:textId="6905CE72" w:rsidR="00264785" w:rsidRPr="007B4E78" w:rsidRDefault="00672A42" w:rsidP="0041641D">
      <w:pPr>
        <w:spacing w:line="240" w:lineRule="auto"/>
        <w:jc w:val="both"/>
      </w:pPr>
      <w:r w:rsidRPr="007B4E78">
        <w:t xml:space="preserve">Ovim člankom </w:t>
      </w:r>
      <w:r w:rsidR="00C5397B" w:rsidRPr="007B4E78">
        <w:t xml:space="preserve">određuje se mjesto održavanja ročišta i </w:t>
      </w:r>
      <w:r w:rsidRPr="007B4E78">
        <w:t>mogućnost korištenja odgovarajućih audiovizualnih uređaja za potrebe održavanja ročišta na daljinu ili izvođenje pojedinih dokaza korištenjem takve opreme.</w:t>
      </w:r>
    </w:p>
    <w:p w14:paraId="53DB9071" w14:textId="77777777" w:rsidR="00523D84" w:rsidRPr="00104D24" w:rsidRDefault="00523D84" w:rsidP="0041641D">
      <w:pPr>
        <w:spacing w:line="240" w:lineRule="auto"/>
        <w:jc w:val="both"/>
      </w:pPr>
    </w:p>
    <w:p w14:paraId="5CCA73B7" w14:textId="19F38780" w:rsidR="00264785" w:rsidRPr="00104D24" w:rsidRDefault="00264785" w:rsidP="0041641D">
      <w:pPr>
        <w:spacing w:line="240" w:lineRule="auto"/>
        <w:rPr>
          <w:b/>
        </w:rPr>
      </w:pPr>
      <w:r w:rsidRPr="00104D24">
        <w:rPr>
          <w:b/>
        </w:rPr>
        <w:t>Uz članak 4.</w:t>
      </w:r>
    </w:p>
    <w:p w14:paraId="567085C3" w14:textId="420FBEA3" w:rsidR="00264785" w:rsidRPr="00104D24" w:rsidRDefault="00264785" w:rsidP="0041641D">
      <w:pPr>
        <w:spacing w:after="0" w:line="240" w:lineRule="auto"/>
        <w:jc w:val="both"/>
        <w:rPr>
          <w:szCs w:val="24"/>
        </w:rPr>
      </w:pPr>
      <w:r w:rsidRPr="001D199F">
        <w:rPr>
          <w:szCs w:val="24"/>
        </w:rPr>
        <w:t xml:space="preserve">Ovim člankom </w:t>
      </w:r>
      <w:r w:rsidR="004438CA" w:rsidRPr="001D199F">
        <w:rPr>
          <w:szCs w:val="24"/>
        </w:rPr>
        <w:t xml:space="preserve">određuje </w:t>
      </w:r>
      <w:r w:rsidR="00287CB2" w:rsidRPr="001D199F">
        <w:rPr>
          <w:szCs w:val="24"/>
        </w:rPr>
        <w:t xml:space="preserve">se </w:t>
      </w:r>
      <w:r w:rsidR="004438CA" w:rsidRPr="001D199F">
        <w:rPr>
          <w:szCs w:val="24"/>
        </w:rPr>
        <w:t>dužnost suda</w:t>
      </w:r>
      <w:r w:rsidRPr="001D199F">
        <w:rPr>
          <w:szCs w:val="24"/>
        </w:rPr>
        <w:t xml:space="preserve"> da</w:t>
      </w:r>
      <w:r w:rsidR="004438CA" w:rsidRPr="001D199F">
        <w:rPr>
          <w:szCs w:val="24"/>
        </w:rPr>
        <w:t>,</w:t>
      </w:r>
      <w:r w:rsidRPr="001D199F">
        <w:rPr>
          <w:szCs w:val="24"/>
        </w:rPr>
        <w:t xml:space="preserve"> </w:t>
      </w:r>
      <w:r w:rsidR="004438CA" w:rsidRPr="001D199F">
        <w:rPr>
          <w:szCs w:val="24"/>
        </w:rPr>
        <w:t xml:space="preserve">u slučaju prekida postupka </w:t>
      </w:r>
      <w:r w:rsidR="00287CB2" w:rsidRPr="001D199F">
        <w:rPr>
          <w:szCs w:val="24"/>
        </w:rPr>
        <w:t>radi</w:t>
      </w:r>
      <w:r w:rsidR="004438CA" w:rsidRPr="001D199F">
        <w:rPr>
          <w:szCs w:val="24"/>
        </w:rPr>
        <w:t xml:space="preserve"> podnošenja zahtjeva Sudu Europske unije o tumačenju prava Europske unije ili o valjanosti akta koje su donijele institucije Europske unije, o tome obavijesti ministarstvo </w:t>
      </w:r>
      <w:r w:rsidR="004438CA" w:rsidRPr="001D199F">
        <w:rPr>
          <w:rFonts w:cs="Times New Roman"/>
          <w:szCs w:val="24"/>
        </w:rPr>
        <w:t xml:space="preserve">nadležno za vanjske poslove, kao tijelo </w:t>
      </w:r>
      <w:r w:rsidR="00287CB2" w:rsidRPr="001D199F">
        <w:rPr>
          <w:rFonts w:cs="Times New Roman"/>
          <w:szCs w:val="24"/>
        </w:rPr>
        <w:t xml:space="preserve">čijem djelokrugu pripada </w:t>
      </w:r>
      <w:r w:rsidR="004438CA" w:rsidRPr="001D199F">
        <w:rPr>
          <w:rFonts w:cs="Times New Roman"/>
          <w:szCs w:val="24"/>
        </w:rPr>
        <w:t>zastupanje Republike Hrvatske u postupcima pred Sudom Europske unije i dostavi mu podneseni zahtjev</w:t>
      </w:r>
      <w:r w:rsidR="001D067D" w:rsidRPr="00104D24">
        <w:rPr>
          <w:rFonts w:cs="Times New Roman"/>
          <w:szCs w:val="24"/>
        </w:rPr>
        <w:t>.</w:t>
      </w:r>
    </w:p>
    <w:p w14:paraId="71008068" w14:textId="7A0F725E" w:rsidR="00672A42" w:rsidRPr="00672A42" w:rsidRDefault="00672A42" w:rsidP="0041641D">
      <w:pPr>
        <w:spacing w:line="240" w:lineRule="auto"/>
        <w:jc w:val="both"/>
      </w:pPr>
      <w:r w:rsidRPr="00672A42">
        <w:t xml:space="preserve"> </w:t>
      </w:r>
    </w:p>
    <w:p w14:paraId="3B4B0E87" w14:textId="093FB0D0" w:rsidR="00672A42" w:rsidRPr="005031D6" w:rsidRDefault="00672A42" w:rsidP="0041641D">
      <w:pPr>
        <w:suppressAutoHyphens/>
        <w:autoSpaceDN w:val="0"/>
        <w:spacing w:after="0" w:line="240" w:lineRule="auto"/>
        <w:jc w:val="both"/>
        <w:textAlignment w:val="baseline"/>
        <w:rPr>
          <w:rFonts w:eastAsia="SimSun" w:cs="Times New Roman"/>
          <w:b/>
          <w:kern w:val="3"/>
          <w:szCs w:val="24"/>
          <w:lang w:eastAsia="hr-HR"/>
        </w:rPr>
      </w:pPr>
      <w:r w:rsidRPr="005031D6">
        <w:rPr>
          <w:rFonts w:eastAsia="SimSun" w:cs="Times New Roman"/>
          <w:b/>
          <w:kern w:val="3"/>
          <w:szCs w:val="24"/>
          <w:lang w:eastAsia="hr-HR"/>
        </w:rPr>
        <w:t xml:space="preserve">Uz članak </w:t>
      </w:r>
      <w:r w:rsidR="00134780" w:rsidRPr="005031D6">
        <w:rPr>
          <w:rFonts w:eastAsia="SimSun" w:cs="Times New Roman"/>
          <w:b/>
          <w:kern w:val="3"/>
          <w:szCs w:val="24"/>
          <w:lang w:eastAsia="hr-HR"/>
        </w:rPr>
        <w:t>5</w:t>
      </w:r>
      <w:r w:rsidRPr="005031D6">
        <w:rPr>
          <w:rFonts w:eastAsia="SimSun" w:cs="Times New Roman"/>
          <w:b/>
          <w:kern w:val="3"/>
          <w:szCs w:val="24"/>
          <w:lang w:eastAsia="hr-HR"/>
        </w:rPr>
        <w:t>.</w:t>
      </w:r>
    </w:p>
    <w:p w14:paraId="49793320" w14:textId="77777777" w:rsidR="00672A42" w:rsidRPr="00672A42" w:rsidRDefault="00672A42" w:rsidP="0041641D">
      <w:pPr>
        <w:suppressAutoHyphens/>
        <w:autoSpaceDN w:val="0"/>
        <w:spacing w:after="0" w:line="240" w:lineRule="auto"/>
        <w:jc w:val="both"/>
        <w:textAlignment w:val="baseline"/>
        <w:rPr>
          <w:rFonts w:eastAsia="SimSun" w:cs="Times New Roman"/>
          <w:kern w:val="3"/>
          <w:szCs w:val="24"/>
        </w:rPr>
      </w:pPr>
    </w:p>
    <w:p w14:paraId="49AB238C" w14:textId="6BD26901" w:rsidR="00672A42" w:rsidRPr="005031D6" w:rsidRDefault="00672A42" w:rsidP="0041641D">
      <w:pPr>
        <w:suppressAutoHyphens/>
        <w:autoSpaceDN w:val="0"/>
        <w:spacing w:after="0" w:line="240" w:lineRule="auto"/>
        <w:jc w:val="both"/>
        <w:textAlignment w:val="baseline"/>
        <w:rPr>
          <w:rFonts w:eastAsia="SimSun" w:cs="Times New Roman"/>
          <w:color w:val="FF0000"/>
          <w:kern w:val="3"/>
          <w:szCs w:val="24"/>
          <w:lang w:eastAsia="hr-HR"/>
        </w:rPr>
      </w:pPr>
      <w:r w:rsidRPr="001D199F">
        <w:rPr>
          <w:rFonts w:cs="Times New Roman"/>
          <w:szCs w:val="24"/>
          <w:lang w:eastAsia="hr-HR"/>
        </w:rPr>
        <w:t>Ovim člankom se</w:t>
      </w:r>
      <w:r w:rsidR="00287CB2" w:rsidRPr="001D199F">
        <w:rPr>
          <w:rFonts w:cs="Times New Roman"/>
          <w:szCs w:val="24"/>
          <w:lang w:eastAsia="hr-HR"/>
        </w:rPr>
        <w:t>,</w:t>
      </w:r>
      <w:r w:rsidRPr="001D199F">
        <w:rPr>
          <w:rFonts w:cs="Times New Roman"/>
          <w:szCs w:val="24"/>
          <w:lang w:eastAsia="hr-HR"/>
        </w:rPr>
        <w:t xml:space="preserve"> uz postojeće uređenje</w:t>
      </w:r>
      <w:r w:rsidR="004C73B4" w:rsidRPr="001D199F">
        <w:rPr>
          <w:rFonts w:cs="Times New Roman"/>
          <w:szCs w:val="24"/>
          <w:lang w:eastAsia="hr-HR"/>
        </w:rPr>
        <w:t xml:space="preserve"> sadržaja i</w:t>
      </w:r>
      <w:r w:rsidRPr="001D199F">
        <w:rPr>
          <w:rFonts w:cs="Times New Roman"/>
          <w:szCs w:val="24"/>
          <w:lang w:eastAsia="hr-HR"/>
        </w:rPr>
        <w:t xml:space="preserve"> oblika dostave podnesaka</w:t>
      </w:r>
      <w:r w:rsidR="00287CB2" w:rsidRPr="001D199F">
        <w:rPr>
          <w:rFonts w:cs="Times New Roman"/>
          <w:szCs w:val="24"/>
          <w:lang w:eastAsia="hr-HR"/>
        </w:rPr>
        <w:t>,</w:t>
      </w:r>
      <w:r w:rsidRPr="001D199F">
        <w:rPr>
          <w:rFonts w:cs="Times New Roman"/>
          <w:szCs w:val="24"/>
          <w:lang w:eastAsia="hr-HR"/>
        </w:rPr>
        <w:t xml:space="preserve"> propisuju </w:t>
      </w:r>
      <w:r w:rsidRPr="001D199F">
        <w:rPr>
          <w:rFonts w:eastAsia="SimSun" w:cs="Times New Roman"/>
          <w:kern w:val="3"/>
          <w:szCs w:val="24"/>
          <w:lang w:eastAsia="hr-HR"/>
        </w:rPr>
        <w:t>obvezni</w:t>
      </w:r>
      <w:r w:rsidR="00AD59CD" w:rsidRPr="001D199F">
        <w:rPr>
          <w:rFonts w:eastAsia="SimSun" w:cs="Times New Roman"/>
          <w:kern w:val="3"/>
          <w:szCs w:val="24"/>
          <w:lang w:eastAsia="hr-HR"/>
        </w:rPr>
        <w:t xml:space="preserve"> korisnici elektroničke komunikacije</w:t>
      </w:r>
      <w:r w:rsidRPr="001D199F">
        <w:rPr>
          <w:rFonts w:eastAsia="SimSun" w:cs="Times New Roman"/>
          <w:kern w:val="3"/>
          <w:szCs w:val="24"/>
          <w:lang w:eastAsia="hr-HR"/>
        </w:rPr>
        <w:t xml:space="preserve">, a to su: </w:t>
      </w:r>
      <w:r w:rsidR="003B40C7" w:rsidRPr="001D199F">
        <w:rPr>
          <w:rFonts w:eastAsia="SimSun" w:cs="Times New Roman"/>
          <w:kern w:val="3"/>
          <w:szCs w:val="24"/>
          <w:lang w:eastAsia="hr-HR"/>
        </w:rPr>
        <w:t>tijela državne uprave i druga državna tijela, tijela jedinica lokalne i područne</w:t>
      </w:r>
      <w:r w:rsidR="001A7C0F" w:rsidRPr="001D199F">
        <w:rPr>
          <w:rFonts w:eastAsia="SimSun" w:cs="Times New Roman"/>
          <w:kern w:val="3"/>
          <w:szCs w:val="24"/>
          <w:lang w:eastAsia="hr-HR"/>
        </w:rPr>
        <w:t xml:space="preserve"> </w:t>
      </w:r>
      <w:r w:rsidR="003B40C7" w:rsidRPr="001D199F">
        <w:rPr>
          <w:rFonts w:eastAsia="SimSun" w:cs="Times New Roman"/>
          <w:kern w:val="3"/>
          <w:szCs w:val="24"/>
          <w:lang w:eastAsia="hr-HR"/>
        </w:rPr>
        <w:t>(regionalne) samouprave, pravne osobe koje imaju javne ovlasti</w:t>
      </w:r>
      <w:r w:rsidRPr="001D199F">
        <w:rPr>
          <w:rFonts w:eastAsia="SimSun" w:cs="Times New Roman"/>
          <w:kern w:val="3"/>
          <w:szCs w:val="24"/>
          <w:lang w:eastAsia="hr-HR"/>
        </w:rPr>
        <w:t>, državno odvjetništvo, odvjetnici, javni bilježnici, sudski vještaci, sudski procjenitelji, sudski tumači, stečajni upravitelji i pravne osobe</w:t>
      </w:r>
      <w:r w:rsidR="00287CB2" w:rsidRPr="001D199F">
        <w:rPr>
          <w:rFonts w:eastAsia="SimSun" w:cs="Times New Roman"/>
          <w:kern w:val="3"/>
          <w:szCs w:val="24"/>
          <w:lang w:eastAsia="hr-HR"/>
        </w:rPr>
        <w:t xml:space="preserve">. </w:t>
      </w:r>
      <w:r w:rsidRPr="001D199F">
        <w:rPr>
          <w:rFonts w:eastAsia="SimSun" w:cs="Times New Roman"/>
          <w:kern w:val="3"/>
          <w:szCs w:val="24"/>
          <w:lang w:eastAsia="hr-HR"/>
        </w:rPr>
        <w:t xml:space="preserve">Podnesak u elektroničkom obliku mora biti potpisan kvalificiranim elektroničkim potpisom u skladu s posebnim propisima, u kojem slučaju se smatra vlastoručno potpisanim. </w:t>
      </w:r>
      <w:r w:rsidR="000E6458" w:rsidRPr="001D199F">
        <w:rPr>
          <w:rFonts w:eastAsia="SimSun" w:cs="Times New Roman"/>
          <w:kern w:val="3"/>
          <w:szCs w:val="24"/>
          <w:lang w:eastAsia="hr-HR"/>
        </w:rPr>
        <w:t xml:space="preserve">Ako podnesak nije razumljiv ili ne sadržava sve potrebno da bi se po njemu moglo postupiti, sud će od podnositelja zatražiti ispravak odnosno dopunu </w:t>
      </w:r>
      <w:r w:rsidR="00287CB2" w:rsidRPr="001D199F">
        <w:rPr>
          <w:rFonts w:eastAsia="SimSun" w:cs="Times New Roman"/>
          <w:kern w:val="3"/>
          <w:szCs w:val="24"/>
          <w:lang w:eastAsia="hr-HR"/>
        </w:rPr>
        <w:t xml:space="preserve">podneska </w:t>
      </w:r>
      <w:r w:rsidR="000E6458" w:rsidRPr="001D199F">
        <w:rPr>
          <w:rFonts w:eastAsia="SimSun" w:cs="Times New Roman"/>
          <w:kern w:val="3"/>
          <w:szCs w:val="24"/>
          <w:lang w:eastAsia="hr-HR"/>
        </w:rPr>
        <w:t xml:space="preserve">i za to </w:t>
      </w:r>
      <w:r w:rsidR="00287CB2" w:rsidRPr="001D199F">
        <w:rPr>
          <w:rFonts w:eastAsia="SimSun" w:cs="Times New Roman"/>
          <w:kern w:val="3"/>
          <w:szCs w:val="24"/>
          <w:lang w:eastAsia="hr-HR"/>
        </w:rPr>
        <w:t xml:space="preserve">mu </w:t>
      </w:r>
      <w:r w:rsidR="000E6458" w:rsidRPr="001D199F">
        <w:rPr>
          <w:rFonts w:eastAsia="SimSun" w:cs="Times New Roman"/>
          <w:kern w:val="3"/>
          <w:szCs w:val="24"/>
          <w:lang w:eastAsia="hr-HR"/>
        </w:rPr>
        <w:t xml:space="preserve">odrediti primjeren rok. Ako se nedostaci ne otklone u zadanom roku, a po podnesku se ne može postupiti, smatrat će se da podnesak nije podnesen. Dan kada informacijski sustav podnositelju potvrdi primitak podneska smatra se danom predaje podneska sudu kojemu je upućen. Ako podnesak podnesen u elektroničkom obliku sadržava kakav nedostatak koji onemogućuje postupanje </w:t>
      </w:r>
      <w:r w:rsidR="00287CB2" w:rsidRPr="001D199F">
        <w:rPr>
          <w:rFonts w:eastAsia="SimSun" w:cs="Times New Roman"/>
          <w:kern w:val="3"/>
          <w:szCs w:val="24"/>
          <w:lang w:eastAsia="hr-HR"/>
        </w:rPr>
        <w:t>p</w:t>
      </w:r>
      <w:r w:rsidR="000E6458" w:rsidRPr="001D199F">
        <w:rPr>
          <w:rFonts w:eastAsia="SimSun" w:cs="Times New Roman"/>
          <w:kern w:val="3"/>
          <w:szCs w:val="24"/>
          <w:lang w:eastAsia="hr-HR"/>
        </w:rPr>
        <w:t>o njemu, ako je nerazumljiv ili nepotpun, sud će o tome elektroničkim putem obavijestiti podnositelja i odrediti mu rok za otklanjanje nedostataka, uz upozorenje na pravne posljedice</w:t>
      </w:r>
      <w:r w:rsidR="00287CB2" w:rsidRPr="001D199F">
        <w:rPr>
          <w:rFonts w:eastAsia="SimSun" w:cs="Times New Roman"/>
          <w:kern w:val="3"/>
          <w:szCs w:val="24"/>
          <w:lang w:eastAsia="hr-HR"/>
        </w:rPr>
        <w:t>,</w:t>
      </w:r>
      <w:r w:rsidR="000E6458" w:rsidRPr="001D199F">
        <w:rPr>
          <w:rFonts w:eastAsia="SimSun" w:cs="Times New Roman"/>
          <w:kern w:val="3"/>
          <w:szCs w:val="24"/>
          <w:lang w:eastAsia="hr-HR"/>
        </w:rPr>
        <w:t xml:space="preserve"> ako to u određenom roku ne učini. </w:t>
      </w:r>
      <w:r w:rsidRPr="001D199F">
        <w:rPr>
          <w:rFonts w:eastAsia="SimSun" w:cs="Times New Roman"/>
          <w:kern w:val="3"/>
          <w:szCs w:val="24"/>
          <w:lang w:eastAsia="hr-HR"/>
        </w:rPr>
        <w:t xml:space="preserve">Ako obvezni korisnik elektroničke komunikacije podnesak ne podnese u elektroničkom obliku, sud će </w:t>
      </w:r>
      <w:r w:rsidR="00D17CEF" w:rsidRPr="001D199F">
        <w:rPr>
          <w:rFonts w:eastAsia="SimSun" w:cs="Times New Roman"/>
          <w:kern w:val="3"/>
          <w:szCs w:val="24"/>
          <w:lang w:eastAsia="hr-HR"/>
        </w:rPr>
        <w:t>mu</w:t>
      </w:r>
      <w:r w:rsidRPr="001D199F">
        <w:rPr>
          <w:rFonts w:eastAsia="SimSun" w:cs="Times New Roman"/>
          <w:kern w:val="3"/>
          <w:szCs w:val="24"/>
          <w:lang w:eastAsia="hr-HR"/>
        </w:rPr>
        <w:t xml:space="preserve"> naložiti da u roku od osam dana podnesak dostavi u elektroničkom obliku. Ako ne dostavi podnesak u </w:t>
      </w:r>
      <w:r w:rsidRPr="001D199F">
        <w:rPr>
          <w:rFonts w:eastAsia="SimSun" w:cs="Times New Roman"/>
          <w:kern w:val="3"/>
          <w:szCs w:val="24"/>
          <w:lang w:eastAsia="hr-HR"/>
        </w:rPr>
        <w:lastRenderedPageBreak/>
        <w:t xml:space="preserve">elektroničkom obliku u određenom roku, smatrat će se da je podnesak povučen. Elektronička komunikacija moguća je putem jedinstvenog informacijskog sustava kojeg uspostavlja </w:t>
      </w:r>
      <w:r w:rsidRPr="00287CB2">
        <w:rPr>
          <w:rFonts w:eastAsia="SimSun" w:cs="Times New Roman"/>
          <w:kern w:val="3"/>
          <w:szCs w:val="24"/>
          <w:lang w:eastAsia="hr-HR"/>
        </w:rPr>
        <w:t>ministarstvo nadležno za poslove pravosuđa.</w:t>
      </w:r>
      <w:r w:rsidR="00AD59CD" w:rsidRPr="00287CB2">
        <w:rPr>
          <w:rFonts w:eastAsia="SimSun" w:cs="Times New Roman"/>
          <w:kern w:val="3"/>
          <w:szCs w:val="24"/>
          <w:lang w:eastAsia="hr-HR"/>
        </w:rPr>
        <w:t xml:space="preserve"> Pretpostavke za podnošenje podnesaka i dostavu u elektroničkom obliku, oblike zapisa podnesaka u elektroničkom obliku te organizaciju i djelovanje informacijskog sustava uređuje pravilnikom ministar nadležan za poslove pravosuđa. </w:t>
      </w:r>
    </w:p>
    <w:p w14:paraId="3CC7C3A2" w14:textId="6180C406" w:rsidR="00134780" w:rsidRDefault="00134780" w:rsidP="00672A42">
      <w:pPr>
        <w:suppressAutoHyphens/>
        <w:autoSpaceDN w:val="0"/>
        <w:spacing w:after="0" w:line="240" w:lineRule="auto"/>
        <w:jc w:val="both"/>
        <w:textAlignment w:val="baseline"/>
        <w:rPr>
          <w:rFonts w:eastAsia="SimSun" w:cs="Times New Roman"/>
          <w:kern w:val="3"/>
          <w:szCs w:val="24"/>
          <w:lang w:eastAsia="hr-HR"/>
        </w:rPr>
      </w:pPr>
    </w:p>
    <w:p w14:paraId="23ED0BFF" w14:textId="77777777" w:rsidR="007B4E78" w:rsidRPr="00672A42" w:rsidRDefault="007B4E78" w:rsidP="00672A42">
      <w:pPr>
        <w:suppressAutoHyphens/>
        <w:autoSpaceDN w:val="0"/>
        <w:spacing w:after="0" w:line="240" w:lineRule="auto"/>
        <w:jc w:val="both"/>
        <w:textAlignment w:val="baseline"/>
        <w:rPr>
          <w:rFonts w:eastAsia="SimSun" w:cs="Times New Roman"/>
          <w:kern w:val="3"/>
          <w:szCs w:val="24"/>
          <w:lang w:eastAsia="hr-HR"/>
        </w:rPr>
      </w:pPr>
    </w:p>
    <w:p w14:paraId="124602AA" w14:textId="5B412BC0" w:rsidR="00BF5AF5" w:rsidRDefault="00672A42" w:rsidP="0041641D">
      <w:pPr>
        <w:spacing w:after="0" w:line="240" w:lineRule="auto"/>
        <w:jc w:val="both"/>
        <w:rPr>
          <w:rFonts w:eastAsia="Times New Roman" w:cs="Times New Roman"/>
          <w:b/>
          <w:szCs w:val="24"/>
          <w:lang w:eastAsia="hr-HR"/>
        </w:rPr>
      </w:pPr>
      <w:r w:rsidRPr="00BF5AF5">
        <w:rPr>
          <w:rFonts w:eastAsia="Times New Roman" w:cs="Times New Roman"/>
          <w:b/>
          <w:szCs w:val="24"/>
          <w:lang w:eastAsia="hr-HR"/>
        </w:rPr>
        <w:t xml:space="preserve">Uz članak </w:t>
      </w:r>
      <w:r w:rsidR="00134780" w:rsidRPr="00BF5AF5">
        <w:rPr>
          <w:rFonts w:eastAsia="Times New Roman" w:cs="Times New Roman"/>
          <w:b/>
          <w:szCs w:val="24"/>
          <w:lang w:eastAsia="hr-HR"/>
        </w:rPr>
        <w:t>6</w:t>
      </w:r>
      <w:r w:rsidRPr="00BF5AF5">
        <w:rPr>
          <w:rFonts w:eastAsia="Times New Roman" w:cs="Times New Roman"/>
          <w:b/>
          <w:szCs w:val="24"/>
          <w:lang w:eastAsia="hr-HR"/>
        </w:rPr>
        <w:t>.</w:t>
      </w:r>
    </w:p>
    <w:p w14:paraId="6E385105" w14:textId="77777777" w:rsidR="0041497D" w:rsidRPr="00287CB2" w:rsidRDefault="0041497D" w:rsidP="0041641D">
      <w:pPr>
        <w:spacing w:after="0" w:line="240" w:lineRule="auto"/>
        <w:jc w:val="both"/>
        <w:rPr>
          <w:rFonts w:eastAsia="Times New Roman" w:cs="Times New Roman"/>
          <w:b/>
          <w:szCs w:val="24"/>
          <w:lang w:eastAsia="hr-HR"/>
        </w:rPr>
      </w:pPr>
    </w:p>
    <w:p w14:paraId="68FB62D7" w14:textId="1532176D" w:rsidR="00541D35" w:rsidRPr="007B4E78" w:rsidRDefault="00F93997" w:rsidP="0041641D">
      <w:pPr>
        <w:spacing w:after="0" w:line="240" w:lineRule="auto"/>
        <w:jc w:val="both"/>
        <w:rPr>
          <w:rFonts w:cs="Times New Roman"/>
          <w:szCs w:val="24"/>
          <w:lang w:eastAsia="hr-HR"/>
        </w:rPr>
      </w:pPr>
      <w:r w:rsidRPr="007B4E78">
        <w:rPr>
          <w:rFonts w:cs="Times New Roman"/>
          <w:szCs w:val="24"/>
          <w:lang w:eastAsia="hr-HR"/>
        </w:rPr>
        <w:t xml:space="preserve">Ovim člankom </w:t>
      </w:r>
      <w:r w:rsidR="00D17CEF" w:rsidRPr="007B4E78">
        <w:rPr>
          <w:rFonts w:cs="Times New Roman"/>
          <w:szCs w:val="24"/>
          <w:lang w:eastAsia="hr-HR"/>
        </w:rPr>
        <w:t xml:space="preserve">propisuje </w:t>
      </w:r>
      <w:r w:rsidR="00287CB2" w:rsidRPr="007B4E78">
        <w:rPr>
          <w:rFonts w:cs="Times New Roman"/>
          <w:szCs w:val="24"/>
          <w:lang w:eastAsia="hr-HR"/>
        </w:rPr>
        <w:t xml:space="preserve">se </w:t>
      </w:r>
      <w:r w:rsidR="00D17CEF" w:rsidRPr="007B4E78">
        <w:rPr>
          <w:rFonts w:cs="Times New Roman"/>
          <w:szCs w:val="24"/>
          <w:lang w:eastAsia="hr-HR"/>
        </w:rPr>
        <w:t>obavlja</w:t>
      </w:r>
      <w:r w:rsidR="006638DA" w:rsidRPr="007B4E78">
        <w:rPr>
          <w:rFonts w:cs="Times New Roman"/>
          <w:szCs w:val="24"/>
          <w:lang w:eastAsia="hr-HR"/>
        </w:rPr>
        <w:t xml:space="preserve">nje dostave </w:t>
      </w:r>
      <w:r w:rsidR="00D17CEF" w:rsidRPr="007B4E78">
        <w:rPr>
          <w:rFonts w:cs="Times New Roman"/>
          <w:szCs w:val="24"/>
          <w:lang w:eastAsia="hr-HR"/>
        </w:rPr>
        <w:t xml:space="preserve">te se ujedno </w:t>
      </w:r>
      <w:r w:rsidRPr="007B4E78">
        <w:rPr>
          <w:rFonts w:cs="Times New Roman"/>
          <w:szCs w:val="24"/>
          <w:lang w:eastAsia="hr-HR"/>
        </w:rPr>
        <w:t xml:space="preserve">unaprjeđuje postojeće uređenje dostave </w:t>
      </w:r>
      <w:r w:rsidR="006638DA" w:rsidRPr="007B4E78">
        <w:rPr>
          <w:rFonts w:cs="Times New Roman"/>
          <w:szCs w:val="24"/>
          <w:lang w:eastAsia="hr-HR"/>
        </w:rPr>
        <w:t>i</w:t>
      </w:r>
      <w:r w:rsidRPr="007B4E78">
        <w:rPr>
          <w:rFonts w:cs="Times New Roman"/>
          <w:szCs w:val="24"/>
          <w:lang w:eastAsia="hr-HR"/>
        </w:rPr>
        <w:t xml:space="preserve"> način obavljanja dostave elektroničkim putem. </w:t>
      </w:r>
      <w:r w:rsidR="00541D35" w:rsidRPr="007B4E78">
        <w:rPr>
          <w:rFonts w:eastAsia="Times New Roman" w:cs="Times New Roman"/>
          <w:szCs w:val="24"/>
          <w:lang w:eastAsia="hr-HR"/>
        </w:rPr>
        <w:t>Dostava se obavlja prema pravilima kojima je uređena dostava u općem upravnom postupku.</w:t>
      </w:r>
      <w:r w:rsidRPr="007B4E78">
        <w:rPr>
          <w:rFonts w:eastAsia="Times New Roman" w:cs="Times New Roman"/>
          <w:szCs w:val="24"/>
          <w:lang w:eastAsia="hr-HR"/>
        </w:rPr>
        <w:t xml:space="preserve"> </w:t>
      </w:r>
      <w:r w:rsidR="00541D35" w:rsidRPr="007B4E78">
        <w:rPr>
          <w:rFonts w:eastAsia="Times New Roman" w:cs="Times New Roman"/>
          <w:szCs w:val="24"/>
          <w:lang w:eastAsia="hr-HR"/>
        </w:rPr>
        <w:t xml:space="preserve">Ako stranka izjavi da je suglasna da joj se dostava obavlja elektroničkim putem, sud će </w:t>
      </w:r>
      <w:r w:rsidRPr="007B4E78">
        <w:rPr>
          <w:rFonts w:eastAsia="Times New Roman" w:cs="Times New Roman"/>
          <w:szCs w:val="24"/>
          <w:lang w:eastAsia="hr-HR"/>
        </w:rPr>
        <w:t xml:space="preserve">joj </w:t>
      </w:r>
      <w:r w:rsidR="00541D35" w:rsidRPr="007B4E78">
        <w:rPr>
          <w:rFonts w:eastAsia="Times New Roman" w:cs="Times New Roman"/>
          <w:szCs w:val="24"/>
          <w:lang w:eastAsia="hr-HR"/>
        </w:rPr>
        <w:t>dostavu obavljati putem informacijskog sustava. Smatra se da je stranka suglasna, dok ne priopći drugačije, ako je sudu podnijela podnesak u elektroničkom obliku.</w:t>
      </w:r>
      <w:r w:rsidR="001E5EAB" w:rsidRPr="007B4E78">
        <w:rPr>
          <w:rFonts w:cs="Times New Roman"/>
          <w:szCs w:val="24"/>
          <w:lang w:eastAsia="hr-HR"/>
        </w:rPr>
        <w:t xml:space="preserve"> </w:t>
      </w:r>
      <w:r w:rsidRPr="007B4E78">
        <w:rPr>
          <w:rFonts w:eastAsia="Times New Roman" w:cs="Times New Roman"/>
          <w:szCs w:val="24"/>
          <w:lang w:eastAsia="hr-HR"/>
        </w:rPr>
        <w:t xml:space="preserve">Obveznim korisnicima </w:t>
      </w:r>
      <w:r w:rsidR="00D17CEF" w:rsidRPr="007B4E78">
        <w:rPr>
          <w:rFonts w:eastAsia="Times New Roman" w:cs="Times New Roman"/>
          <w:szCs w:val="24"/>
          <w:lang w:eastAsia="hr-HR"/>
        </w:rPr>
        <w:t>elektroničke komunikacije (</w:t>
      </w:r>
      <w:r w:rsidR="00541D35" w:rsidRPr="007B4E78">
        <w:rPr>
          <w:rFonts w:eastAsia="Times New Roman" w:cs="Times New Roman"/>
          <w:szCs w:val="24"/>
          <w:lang w:eastAsia="hr-HR"/>
        </w:rPr>
        <w:t>tijel</w:t>
      </w:r>
      <w:r w:rsidR="00D17CEF" w:rsidRPr="007B4E78">
        <w:rPr>
          <w:rFonts w:eastAsia="Times New Roman" w:cs="Times New Roman"/>
          <w:szCs w:val="24"/>
          <w:lang w:eastAsia="hr-HR"/>
        </w:rPr>
        <w:t>a</w:t>
      </w:r>
      <w:r w:rsidR="00541D35" w:rsidRPr="007B4E78">
        <w:rPr>
          <w:rFonts w:eastAsia="Times New Roman" w:cs="Times New Roman"/>
          <w:szCs w:val="24"/>
          <w:lang w:eastAsia="hr-HR"/>
        </w:rPr>
        <w:t xml:space="preserve"> državne uprave i drug</w:t>
      </w:r>
      <w:r w:rsidR="00D17CEF" w:rsidRPr="007B4E78">
        <w:rPr>
          <w:rFonts w:eastAsia="Times New Roman" w:cs="Times New Roman"/>
          <w:szCs w:val="24"/>
          <w:lang w:eastAsia="hr-HR"/>
        </w:rPr>
        <w:t>a</w:t>
      </w:r>
      <w:r w:rsidR="00541D35" w:rsidRPr="007B4E78">
        <w:rPr>
          <w:rFonts w:eastAsia="Times New Roman" w:cs="Times New Roman"/>
          <w:szCs w:val="24"/>
          <w:lang w:eastAsia="hr-HR"/>
        </w:rPr>
        <w:t xml:space="preserve"> državn</w:t>
      </w:r>
      <w:r w:rsidR="00D17CEF" w:rsidRPr="007B4E78">
        <w:rPr>
          <w:rFonts w:eastAsia="Times New Roman" w:cs="Times New Roman"/>
          <w:szCs w:val="24"/>
          <w:lang w:eastAsia="hr-HR"/>
        </w:rPr>
        <w:t>a</w:t>
      </w:r>
      <w:r w:rsidR="00541D35" w:rsidRPr="007B4E78">
        <w:rPr>
          <w:rFonts w:eastAsia="Times New Roman" w:cs="Times New Roman"/>
          <w:szCs w:val="24"/>
          <w:lang w:eastAsia="hr-HR"/>
        </w:rPr>
        <w:t xml:space="preserve"> tijel</w:t>
      </w:r>
      <w:r w:rsidR="00D17CEF" w:rsidRPr="007B4E78">
        <w:rPr>
          <w:rFonts w:eastAsia="Times New Roman" w:cs="Times New Roman"/>
          <w:szCs w:val="24"/>
          <w:lang w:eastAsia="hr-HR"/>
        </w:rPr>
        <w:t>a,</w:t>
      </w:r>
      <w:r w:rsidR="00541D35" w:rsidRPr="007B4E78">
        <w:rPr>
          <w:rFonts w:eastAsia="Times New Roman" w:cs="Times New Roman"/>
          <w:szCs w:val="24"/>
          <w:lang w:eastAsia="hr-HR"/>
        </w:rPr>
        <w:t xml:space="preserve"> tijel</w:t>
      </w:r>
      <w:r w:rsidR="00D17CEF" w:rsidRPr="007B4E78">
        <w:rPr>
          <w:rFonts w:eastAsia="Times New Roman" w:cs="Times New Roman"/>
          <w:szCs w:val="24"/>
          <w:lang w:eastAsia="hr-HR"/>
        </w:rPr>
        <w:t>a</w:t>
      </w:r>
      <w:r w:rsidR="00541D35" w:rsidRPr="007B4E78">
        <w:rPr>
          <w:rFonts w:eastAsia="Times New Roman" w:cs="Times New Roman"/>
          <w:szCs w:val="24"/>
          <w:lang w:eastAsia="hr-HR"/>
        </w:rPr>
        <w:t xml:space="preserve"> jedinica lokalne i područne (regionalne) samouprave, pravn</w:t>
      </w:r>
      <w:r w:rsidR="00D17CEF" w:rsidRPr="007B4E78">
        <w:rPr>
          <w:rFonts w:eastAsia="Times New Roman" w:cs="Times New Roman"/>
          <w:szCs w:val="24"/>
          <w:lang w:eastAsia="hr-HR"/>
        </w:rPr>
        <w:t>e</w:t>
      </w:r>
      <w:r w:rsidR="00541D35" w:rsidRPr="007B4E78">
        <w:rPr>
          <w:rFonts w:eastAsia="Times New Roman" w:cs="Times New Roman"/>
          <w:szCs w:val="24"/>
          <w:lang w:eastAsia="hr-HR"/>
        </w:rPr>
        <w:t xml:space="preserve"> osob</w:t>
      </w:r>
      <w:r w:rsidR="00D17CEF" w:rsidRPr="007B4E78">
        <w:rPr>
          <w:rFonts w:eastAsia="Times New Roman" w:cs="Times New Roman"/>
          <w:szCs w:val="24"/>
          <w:lang w:eastAsia="hr-HR"/>
        </w:rPr>
        <w:t>e</w:t>
      </w:r>
      <w:r w:rsidR="00541D35" w:rsidRPr="007B4E78">
        <w:rPr>
          <w:rFonts w:eastAsia="Times New Roman" w:cs="Times New Roman"/>
          <w:szCs w:val="24"/>
          <w:lang w:eastAsia="hr-HR"/>
        </w:rPr>
        <w:t xml:space="preserve"> koje imaju javne ovlasti, državno odvjetništv</w:t>
      </w:r>
      <w:r w:rsidR="00D17CEF" w:rsidRPr="007B4E78">
        <w:rPr>
          <w:rFonts w:eastAsia="Times New Roman" w:cs="Times New Roman"/>
          <w:szCs w:val="24"/>
          <w:lang w:eastAsia="hr-HR"/>
        </w:rPr>
        <w:t>o</w:t>
      </w:r>
      <w:r w:rsidR="00541D35" w:rsidRPr="007B4E78">
        <w:rPr>
          <w:rFonts w:eastAsia="Times New Roman" w:cs="Times New Roman"/>
          <w:szCs w:val="24"/>
          <w:lang w:eastAsia="hr-HR"/>
        </w:rPr>
        <w:t>, odvjetnici, javni bilježnici, sudski vještaci, sudski procjenitelji, sudski tumači, stečajni upravitelj</w:t>
      </w:r>
      <w:r w:rsidR="00D17CEF" w:rsidRPr="007B4E78">
        <w:rPr>
          <w:rFonts w:eastAsia="Times New Roman" w:cs="Times New Roman"/>
          <w:szCs w:val="24"/>
          <w:lang w:eastAsia="hr-HR"/>
        </w:rPr>
        <w:t>i,</w:t>
      </w:r>
      <w:r w:rsidR="00541D35" w:rsidRPr="007B4E78">
        <w:rPr>
          <w:rFonts w:eastAsia="Times New Roman" w:cs="Times New Roman"/>
          <w:szCs w:val="24"/>
          <w:lang w:eastAsia="hr-HR"/>
        </w:rPr>
        <w:t xml:space="preserve"> povjerenici te pravn</w:t>
      </w:r>
      <w:r w:rsidR="00D17CEF" w:rsidRPr="007B4E78">
        <w:rPr>
          <w:rFonts w:eastAsia="Times New Roman" w:cs="Times New Roman"/>
          <w:szCs w:val="24"/>
          <w:lang w:eastAsia="hr-HR"/>
        </w:rPr>
        <w:t>e</w:t>
      </w:r>
      <w:r w:rsidR="00541D35" w:rsidRPr="007B4E78">
        <w:rPr>
          <w:rFonts w:eastAsia="Times New Roman" w:cs="Times New Roman"/>
          <w:szCs w:val="24"/>
          <w:lang w:eastAsia="hr-HR"/>
        </w:rPr>
        <w:t xml:space="preserve"> osob</w:t>
      </w:r>
      <w:r w:rsidR="00D17CEF" w:rsidRPr="007B4E78">
        <w:rPr>
          <w:rFonts w:eastAsia="Times New Roman" w:cs="Times New Roman"/>
          <w:szCs w:val="24"/>
          <w:lang w:eastAsia="hr-HR"/>
        </w:rPr>
        <w:t>e)</w:t>
      </w:r>
      <w:r w:rsidR="00541D35" w:rsidRPr="007B4E78">
        <w:rPr>
          <w:rFonts w:eastAsia="Times New Roman" w:cs="Times New Roman"/>
          <w:szCs w:val="24"/>
          <w:lang w:eastAsia="hr-HR"/>
        </w:rPr>
        <w:t xml:space="preserve"> </w:t>
      </w:r>
      <w:r w:rsidR="00D17CEF" w:rsidRPr="007B4E78">
        <w:rPr>
          <w:rFonts w:eastAsia="Times New Roman" w:cs="Times New Roman"/>
          <w:szCs w:val="24"/>
          <w:lang w:eastAsia="hr-HR"/>
        </w:rPr>
        <w:t xml:space="preserve">pismena se dostavljaju </w:t>
      </w:r>
      <w:r w:rsidR="00541D35" w:rsidRPr="007B4E78">
        <w:rPr>
          <w:rFonts w:eastAsia="Times New Roman" w:cs="Times New Roman"/>
          <w:szCs w:val="24"/>
          <w:lang w:eastAsia="hr-HR"/>
        </w:rPr>
        <w:t>u elektroničkom obliku putem informacijskog sustava.</w:t>
      </w:r>
      <w:r w:rsidR="006638DA" w:rsidRPr="007B4E78">
        <w:rPr>
          <w:rFonts w:eastAsia="Times New Roman" w:cs="Times New Roman"/>
          <w:szCs w:val="24"/>
          <w:lang w:eastAsia="hr-HR"/>
        </w:rPr>
        <w:t xml:space="preserve"> </w:t>
      </w:r>
      <w:r w:rsidR="00541D35" w:rsidRPr="007B4E78">
        <w:rPr>
          <w:rFonts w:eastAsia="Times New Roman" w:cs="Times New Roman"/>
          <w:szCs w:val="24"/>
          <w:lang w:eastAsia="hr-HR"/>
        </w:rPr>
        <w:t xml:space="preserve">Sud putem informacijskog sustava šalje adresatu u njegov sigurni elektronički poštanski pretinac pismeno, koje adresat </w:t>
      </w:r>
      <w:r w:rsidR="006638DA" w:rsidRPr="007B4E78">
        <w:rPr>
          <w:rFonts w:eastAsia="Times New Roman" w:cs="Times New Roman"/>
          <w:szCs w:val="24"/>
          <w:lang w:eastAsia="hr-HR"/>
        </w:rPr>
        <w:t xml:space="preserve">mora preuzeti </w:t>
      </w:r>
      <w:r w:rsidR="00541D35" w:rsidRPr="007B4E78">
        <w:rPr>
          <w:rFonts w:eastAsia="Times New Roman" w:cs="Times New Roman"/>
          <w:szCs w:val="24"/>
          <w:lang w:eastAsia="hr-HR"/>
        </w:rPr>
        <w:t>u roku od 15 dana od dana kad je pristiglo u sigurni elektronički poštanski pretinac</w:t>
      </w:r>
      <w:r w:rsidR="006638DA" w:rsidRPr="007B4E78">
        <w:rPr>
          <w:rFonts w:eastAsia="Times New Roman" w:cs="Times New Roman"/>
          <w:szCs w:val="24"/>
          <w:lang w:eastAsia="hr-HR"/>
        </w:rPr>
        <w:t xml:space="preserve"> jer će se </w:t>
      </w:r>
      <w:r w:rsidR="00287CB2" w:rsidRPr="007B4E78">
        <w:rPr>
          <w:rFonts w:eastAsia="Times New Roman" w:cs="Times New Roman"/>
          <w:szCs w:val="24"/>
          <w:lang w:eastAsia="hr-HR"/>
        </w:rPr>
        <w:t xml:space="preserve">u protivnom </w:t>
      </w:r>
      <w:r w:rsidR="006638DA" w:rsidRPr="007B4E78">
        <w:rPr>
          <w:rFonts w:eastAsia="Times New Roman" w:cs="Times New Roman"/>
          <w:szCs w:val="24"/>
          <w:lang w:eastAsia="hr-HR"/>
        </w:rPr>
        <w:t xml:space="preserve">smatrati da je </w:t>
      </w:r>
      <w:r w:rsidR="00BF5AF5" w:rsidRPr="007B4E78">
        <w:rPr>
          <w:rFonts w:eastAsia="Times New Roman" w:cs="Times New Roman"/>
          <w:szCs w:val="24"/>
          <w:lang w:eastAsia="hr-HR"/>
        </w:rPr>
        <w:t>dostava obavljena istekom 15 dana od dana kada je pismeno pristiglo u sigurni elektronički poštanski pretinac</w:t>
      </w:r>
      <w:r w:rsidR="00287CB2" w:rsidRPr="007B4E78">
        <w:rPr>
          <w:rFonts w:eastAsia="Times New Roman" w:cs="Times New Roman"/>
          <w:szCs w:val="24"/>
          <w:lang w:eastAsia="hr-HR"/>
        </w:rPr>
        <w:t xml:space="preserve">. </w:t>
      </w:r>
      <w:r w:rsidR="00541D35" w:rsidRPr="007B4E78">
        <w:rPr>
          <w:rFonts w:eastAsia="Times New Roman" w:cs="Times New Roman"/>
          <w:szCs w:val="24"/>
          <w:lang w:eastAsia="hr-HR"/>
        </w:rPr>
        <w:t xml:space="preserve">Informacijski sustav istodobno sa slanjem pismena </w:t>
      </w:r>
      <w:r w:rsidR="006638DA" w:rsidRPr="007B4E78">
        <w:rPr>
          <w:rFonts w:eastAsia="Times New Roman" w:cs="Times New Roman"/>
          <w:szCs w:val="24"/>
          <w:lang w:eastAsia="hr-HR"/>
        </w:rPr>
        <w:t xml:space="preserve">adresatu šalje </w:t>
      </w:r>
      <w:r w:rsidR="00541D35" w:rsidRPr="007B4E78">
        <w:rPr>
          <w:rFonts w:eastAsia="Times New Roman" w:cs="Times New Roman"/>
          <w:szCs w:val="24"/>
          <w:lang w:eastAsia="hr-HR"/>
        </w:rPr>
        <w:t>i informativnu poruku u kojoj ga obavještava o dostavi pismena</w:t>
      </w:r>
      <w:r w:rsidR="006638DA" w:rsidRPr="007B4E78">
        <w:rPr>
          <w:rFonts w:eastAsia="Times New Roman" w:cs="Times New Roman"/>
          <w:szCs w:val="24"/>
          <w:lang w:eastAsia="hr-HR"/>
        </w:rPr>
        <w:t xml:space="preserve"> te ga upozorava na pravne posljedice </w:t>
      </w:r>
      <w:r w:rsidR="009C69CA" w:rsidRPr="007B4E78">
        <w:rPr>
          <w:rFonts w:eastAsia="Times New Roman" w:cs="Times New Roman"/>
          <w:szCs w:val="24"/>
          <w:lang w:eastAsia="hr-HR"/>
        </w:rPr>
        <w:t xml:space="preserve">propuštanja preuzimanja pismena u propisanom roku. </w:t>
      </w:r>
      <w:r w:rsidR="00541D35" w:rsidRPr="007B4E78">
        <w:rPr>
          <w:rFonts w:eastAsia="Times New Roman" w:cs="Times New Roman"/>
          <w:szCs w:val="24"/>
          <w:lang w:eastAsia="hr-HR"/>
        </w:rPr>
        <w:t xml:space="preserve">Adresat pismeno preuzima iz sigurnog elektroničkog poštanskog pretinca informacijskog sustava </w:t>
      </w:r>
      <w:r w:rsidR="009C69CA" w:rsidRPr="007B4E78">
        <w:rPr>
          <w:rFonts w:eastAsia="Times New Roman" w:cs="Times New Roman"/>
          <w:szCs w:val="24"/>
          <w:lang w:eastAsia="hr-HR"/>
        </w:rPr>
        <w:t xml:space="preserve">uz dokazivanje svoga </w:t>
      </w:r>
      <w:r w:rsidR="00541D35" w:rsidRPr="007B4E78">
        <w:rPr>
          <w:rFonts w:eastAsia="Times New Roman" w:cs="Times New Roman"/>
          <w:szCs w:val="24"/>
          <w:lang w:eastAsia="hr-HR"/>
        </w:rPr>
        <w:t>identitet</w:t>
      </w:r>
      <w:r w:rsidR="009C69CA" w:rsidRPr="007B4E78">
        <w:rPr>
          <w:rFonts w:eastAsia="Times New Roman" w:cs="Times New Roman"/>
          <w:szCs w:val="24"/>
          <w:lang w:eastAsia="hr-HR"/>
        </w:rPr>
        <w:t>a</w:t>
      </w:r>
      <w:r w:rsidR="00541D35" w:rsidRPr="007B4E78">
        <w:rPr>
          <w:rFonts w:eastAsia="Times New Roman" w:cs="Times New Roman"/>
          <w:szCs w:val="24"/>
          <w:lang w:eastAsia="hr-HR"/>
        </w:rPr>
        <w:t xml:space="preserve"> putem Nacionalnog identifikacijskog i autentifikacijskog sustava i elektroničk</w:t>
      </w:r>
      <w:r w:rsidR="009C69CA" w:rsidRPr="007B4E78">
        <w:rPr>
          <w:rFonts w:eastAsia="Times New Roman" w:cs="Times New Roman"/>
          <w:szCs w:val="24"/>
          <w:lang w:eastAsia="hr-HR"/>
        </w:rPr>
        <w:t>u</w:t>
      </w:r>
      <w:r w:rsidR="00541D35" w:rsidRPr="007B4E78">
        <w:rPr>
          <w:rFonts w:eastAsia="Times New Roman" w:cs="Times New Roman"/>
          <w:szCs w:val="24"/>
          <w:lang w:eastAsia="hr-HR"/>
        </w:rPr>
        <w:t xml:space="preserve"> potvrd</w:t>
      </w:r>
      <w:r w:rsidR="009C69CA" w:rsidRPr="007B4E78">
        <w:rPr>
          <w:rFonts w:eastAsia="Times New Roman" w:cs="Times New Roman"/>
          <w:szCs w:val="24"/>
          <w:lang w:eastAsia="hr-HR"/>
        </w:rPr>
        <w:t>u</w:t>
      </w:r>
      <w:r w:rsidR="00541D35" w:rsidRPr="007B4E78">
        <w:rPr>
          <w:rFonts w:eastAsia="Times New Roman" w:cs="Times New Roman"/>
          <w:szCs w:val="24"/>
          <w:lang w:eastAsia="hr-HR"/>
        </w:rPr>
        <w:t xml:space="preserve"> primit</w:t>
      </w:r>
      <w:r w:rsidR="009C69CA" w:rsidRPr="007B4E78">
        <w:rPr>
          <w:rFonts w:eastAsia="Times New Roman" w:cs="Times New Roman"/>
          <w:szCs w:val="24"/>
          <w:lang w:eastAsia="hr-HR"/>
        </w:rPr>
        <w:t>ka</w:t>
      </w:r>
      <w:r w:rsidR="00541D35" w:rsidRPr="007B4E78">
        <w:rPr>
          <w:rFonts w:eastAsia="Times New Roman" w:cs="Times New Roman"/>
          <w:szCs w:val="24"/>
          <w:lang w:eastAsia="hr-HR"/>
        </w:rPr>
        <w:t xml:space="preserve"> pismena.</w:t>
      </w:r>
      <w:r w:rsidR="009C69CA" w:rsidRPr="007B4E78">
        <w:rPr>
          <w:rFonts w:eastAsia="Times New Roman" w:cs="Times New Roman"/>
          <w:szCs w:val="24"/>
          <w:lang w:eastAsia="hr-HR"/>
        </w:rPr>
        <w:t xml:space="preserve"> </w:t>
      </w:r>
      <w:r w:rsidR="00541D35" w:rsidRPr="007B4E78">
        <w:rPr>
          <w:rFonts w:eastAsia="Times New Roman" w:cs="Times New Roman"/>
          <w:szCs w:val="24"/>
          <w:lang w:eastAsia="hr-HR"/>
        </w:rPr>
        <w:t>Informacijski sustav o dostavi obavještava sud potvrdom u elektroničkom obliku.</w:t>
      </w:r>
      <w:r w:rsidR="00BF5AF5" w:rsidRPr="007B4E78">
        <w:rPr>
          <w:rFonts w:eastAsia="Times New Roman" w:cs="Times New Roman"/>
          <w:szCs w:val="24"/>
          <w:lang w:eastAsia="hr-HR"/>
        </w:rPr>
        <w:t xml:space="preserve"> Na ovaj način </w:t>
      </w:r>
      <w:r w:rsidR="00541D35" w:rsidRPr="007B4E78">
        <w:rPr>
          <w:rFonts w:eastAsia="Times New Roman" w:cs="Times New Roman"/>
          <w:szCs w:val="24"/>
          <w:lang w:eastAsia="hr-HR"/>
        </w:rPr>
        <w:t xml:space="preserve">elektroničkim </w:t>
      </w:r>
      <w:r w:rsidR="009C69CA" w:rsidRPr="007B4E78">
        <w:rPr>
          <w:rFonts w:eastAsia="Times New Roman" w:cs="Times New Roman"/>
          <w:szCs w:val="24"/>
          <w:lang w:eastAsia="hr-HR"/>
        </w:rPr>
        <w:t xml:space="preserve">se </w:t>
      </w:r>
      <w:r w:rsidR="00541D35" w:rsidRPr="007B4E78">
        <w:rPr>
          <w:rFonts w:eastAsia="Times New Roman" w:cs="Times New Roman"/>
          <w:szCs w:val="24"/>
          <w:lang w:eastAsia="hr-HR"/>
        </w:rPr>
        <w:t xml:space="preserve">putem mogu dostaviti i ona pismena koja imaju izvornike u fizičkom obliku ako je elektronički (skenirani) prijepis koji </w:t>
      </w:r>
      <w:r w:rsidR="00541D35" w:rsidRPr="007B4E78">
        <w:rPr>
          <w:rFonts w:eastAsia="Times New Roman" w:cs="Times New Roman"/>
          <w:szCs w:val="24"/>
          <w:lang w:eastAsia="hr-HR"/>
        </w:rPr>
        <w:lastRenderedPageBreak/>
        <w:t>je izrađen na temelju izvornika u fizičkom obliku potpisan kvalificiranim elektroničkim pečatom suda.</w:t>
      </w:r>
      <w:r w:rsidR="00BF5AF5" w:rsidRPr="007B4E78">
        <w:rPr>
          <w:rFonts w:eastAsia="Times New Roman" w:cs="Times New Roman"/>
          <w:szCs w:val="24"/>
          <w:lang w:eastAsia="hr-HR"/>
        </w:rPr>
        <w:t xml:space="preserve"> </w:t>
      </w:r>
      <w:r w:rsidR="00541D35" w:rsidRPr="007B4E78">
        <w:rPr>
          <w:rFonts w:eastAsia="Times New Roman" w:cs="Times New Roman"/>
          <w:szCs w:val="24"/>
          <w:lang w:eastAsia="hr-HR"/>
        </w:rPr>
        <w:t xml:space="preserve">Ako sud utvrdi da dostava elektroničkim putem nije moguća, dostavit će pismeno na drugi </w:t>
      </w:r>
      <w:r w:rsidR="009C69CA" w:rsidRPr="007B4E78">
        <w:rPr>
          <w:rFonts w:eastAsia="Times New Roman" w:cs="Times New Roman"/>
          <w:szCs w:val="24"/>
          <w:lang w:eastAsia="hr-HR"/>
        </w:rPr>
        <w:t xml:space="preserve">prikladan </w:t>
      </w:r>
      <w:r w:rsidR="00541D35" w:rsidRPr="007B4E78">
        <w:rPr>
          <w:rFonts w:eastAsia="Times New Roman" w:cs="Times New Roman"/>
          <w:szCs w:val="24"/>
          <w:lang w:eastAsia="hr-HR"/>
        </w:rPr>
        <w:t>način i navesti razlog za takvu dostavu.</w:t>
      </w:r>
    </w:p>
    <w:p w14:paraId="0B3FB8FB" w14:textId="77777777" w:rsidR="006638DA" w:rsidRPr="00672A42" w:rsidRDefault="006638DA" w:rsidP="0041641D">
      <w:pPr>
        <w:spacing w:after="135" w:line="240" w:lineRule="auto"/>
        <w:jc w:val="both"/>
        <w:rPr>
          <w:rFonts w:cs="Times New Roman"/>
          <w:szCs w:val="24"/>
          <w:lang w:eastAsia="hr-HR"/>
        </w:rPr>
      </w:pPr>
    </w:p>
    <w:p w14:paraId="7BC732CF" w14:textId="77777777" w:rsidR="007B4E78" w:rsidRDefault="007B4E78" w:rsidP="0041641D">
      <w:pPr>
        <w:spacing w:after="0" w:line="240" w:lineRule="auto"/>
        <w:jc w:val="both"/>
        <w:rPr>
          <w:rFonts w:eastAsia="Times New Roman" w:cs="Times New Roman"/>
          <w:b/>
          <w:szCs w:val="24"/>
          <w:lang w:eastAsia="hr-HR"/>
        </w:rPr>
      </w:pPr>
      <w:bookmarkStart w:id="10" w:name="_Hlk79487753"/>
    </w:p>
    <w:p w14:paraId="66410483" w14:textId="23F52896" w:rsidR="009F3BE6" w:rsidRPr="00595EB0" w:rsidRDefault="00672A42" w:rsidP="0041641D">
      <w:pPr>
        <w:spacing w:after="0" w:line="240" w:lineRule="auto"/>
        <w:jc w:val="both"/>
        <w:rPr>
          <w:rFonts w:eastAsia="Times New Roman" w:cs="Times New Roman"/>
          <w:b/>
          <w:szCs w:val="24"/>
          <w:lang w:eastAsia="hr-HR"/>
        </w:rPr>
      </w:pPr>
      <w:r w:rsidRPr="00595EB0">
        <w:rPr>
          <w:rFonts w:eastAsia="Times New Roman" w:cs="Times New Roman"/>
          <w:b/>
          <w:szCs w:val="24"/>
          <w:lang w:eastAsia="hr-HR"/>
        </w:rPr>
        <w:t xml:space="preserve">Uz članak </w:t>
      </w:r>
      <w:r w:rsidR="00134780" w:rsidRPr="00595EB0">
        <w:rPr>
          <w:rFonts w:eastAsia="Times New Roman" w:cs="Times New Roman"/>
          <w:b/>
          <w:szCs w:val="24"/>
          <w:lang w:eastAsia="hr-HR"/>
        </w:rPr>
        <w:t>7</w:t>
      </w:r>
      <w:r w:rsidRPr="00595EB0">
        <w:rPr>
          <w:rFonts w:eastAsia="Times New Roman" w:cs="Times New Roman"/>
          <w:b/>
          <w:szCs w:val="24"/>
          <w:lang w:eastAsia="hr-HR"/>
        </w:rPr>
        <w:t>.</w:t>
      </w:r>
    </w:p>
    <w:p w14:paraId="5ED6460D" w14:textId="77777777" w:rsidR="001D199F" w:rsidRPr="00D734B8" w:rsidRDefault="001D199F" w:rsidP="0041641D">
      <w:pPr>
        <w:spacing w:after="0" w:line="240" w:lineRule="auto"/>
        <w:jc w:val="both"/>
        <w:rPr>
          <w:rFonts w:eastAsia="Times New Roman" w:cs="Times New Roman"/>
          <w:b/>
          <w:szCs w:val="24"/>
          <w:lang w:eastAsia="hr-HR"/>
        </w:rPr>
      </w:pPr>
    </w:p>
    <w:p w14:paraId="5D4A54EF" w14:textId="3E16175B" w:rsidR="001D199F" w:rsidRPr="007B4E78" w:rsidRDefault="001D199F" w:rsidP="0041641D">
      <w:pPr>
        <w:spacing w:after="0" w:line="240" w:lineRule="auto"/>
        <w:jc w:val="both"/>
        <w:rPr>
          <w:rFonts w:cs="Times New Roman"/>
          <w:szCs w:val="24"/>
          <w:lang w:eastAsia="hr-HR"/>
        </w:rPr>
      </w:pPr>
      <w:r w:rsidRPr="007B4E78">
        <w:rPr>
          <w:rFonts w:cs="Times New Roman"/>
          <w:szCs w:val="24"/>
          <w:lang w:eastAsia="hr-HR"/>
        </w:rPr>
        <w:t>Ovim člankom propisuj</w:t>
      </w:r>
      <w:r w:rsidR="00C264B9">
        <w:rPr>
          <w:rFonts w:cs="Times New Roman"/>
          <w:szCs w:val="24"/>
          <w:lang w:eastAsia="hr-HR"/>
        </w:rPr>
        <w:t>e</w:t>
      </w:r>
      <w:r w:rsidRPr="007B4E78">
        <w:rPr>
          <w:rFonts w:cs="Times New Roman"/>
          <w:szCs w:val="24"/>
          <w:lang w:eastAsia="hr-HR"/>
        </w:rPr>
        <w:t xml:space="preserve"> se da će se obvezna elektronička komunikacija upravnih sudova s tijelima državne uprave i drugim državnim tijelima, tijelima jedinica lokalne i područne (regionalne) samouprave, pravnim osobama koje imaju javne ovlasti, državnim odvjetništvom, odvjetnicima, javnim bilježnicima, sudskim vještacima, sudskim procjeniteljima, sudskim tumačima, stečajnim upraviteljima, povjerenicima te pravnim osobama primjenjivati i na sve</w:t>
      </w:r>
      <w:r w:rsidR="001E5EAB" w:rsidRPr="007B4E78">
        <w:rPr>
          <w:rFonts w:cs="Times New Roman"/>
          <w:szCs w:val="24"/>
          <w:lang w:eastAsia="hr-HR"/>
        </w:rPr>
        <w:t xml:space="preserve"> upravne sporove</w:t>
      </w:r>
      <w:r w:rsidRPr="007B4E78">
        <w:rPr>
          <w:rFonts w:cs="Times New Roman"/>
          <w:szCs w:val="24"/>
          <w:lang w:eastAsia="hr-HR"/>
        </w:rPr>
        <w:t xml:space="preserve"> u tijeku od dana stupanja na snagu odluke o ispunjavanju uvjeta za elektroničku komunikaciju za upravne sudove, koju donosi ministar nadležan za poslove pravosuđa, a nakon što se za to ispune uvjeti na svim upravnim sudovima. Sve pravne osobe dužne su u roku od godine dana od dana stupanja na snagu ovoga Zakona zatražiti pristup informacijskom sustavu elektroničke komunikacije s upravnim sudovima putem ministarstva nadležnog za poslove pravosuđa. </w:t>
      </w:r>
    </w:p>
    <w:p w14:paraId="07A94A77" w14:textId="77777777" w:rsidR="001D199F" w:rsidRPr="009C69CA" w:rsidRDefault="001D199F" w:rsidP="0041641D">
      <w:pPr>
        <w:spacing w:after="0" w:line="240" w:lineRule="auto"/>
        <w:jc w:val="both"/>
        <w:rPr>
          <w:rFonts w:cs="Times New Roman"/>
          <w:szCs w:val="24"/>
          <w:lang w:eastAsia="hr-HR"/>
        </w:rPr>
      </w:pPr>
    </w:p>
    <w:p w14:paraId="5EA63025" w14:textId="0F944148" w:rsidR="001D199F" w:rsidRPr="007B4E78" w:rsidRDefault="001D199F" w:rsidP="00C12D0D">
      <w:pPr>
        <w:pStyle w:val="NoSpacing"/>
        <w:jc w:val="both"/>
        <w:rPr>
          <w:rFonts w:ascii="Times New Roman" w:hAnsi="Times New Roman" w:cs="Times New Roman"/>
          <w:b/>
          <w:sz w:val="24"/>
          <w:szCs w:val="24"/>
          <w:lang w:eastAsia="hr-HR"/>
        </w:rPr>
      </w:pPr>
      <w:r w:rsidRPr="007B4E78">
        <w:rPr>
          <w:rFonts w:ascii="Times New Roman" w:hAnsi="Times New Roman" w:cs="Times New Roman"/>
          <w:b/>
          <w:sz w:val="24"/>
          <w:szCs w:val="24"/>
          <w:lang w:eastAsia="hr-HR"/>
        </w:rPr>
        <w:t>Uz članak 8.</w:t>
      </w:r>
    </w:p>
    <w:p w14:paraId="2891EB63" w14:textId="1D36CB3A" w:rsidR="001D199F" w:rsidRPr="007B4E78" w:rsidRDefault="001D199F" w:rsidP="00C12D0D">
      <w:pPr>
        <w:spacing w:before="100" w:beforeAutospacing="1" w:after="0" w:line="240" w:lineRule="auto"/>
        <w:jc w:val="both"/>
        <w:rPr>
          <w:rFonts w:cs="Times New Roman"/>
          <w:szCs w:val="24"/>
          <w:lang w:eastAsia="hr-HR"/>
        </w:rPr>
      </w:pPr>
      <w:r w:rsidRPr="007B4E78">
        <w:rPr>
          <w:rFonts w:cs="Times New Roman"/>
          <w:szCs w:val="24"/>
          <w:lang w:eastAsia="hr-HR"/>
        </w:rPr>
        <w:t xml:space="preserve">Ovim člankom propisuje se da će se </w:t>
      </w:r>
      <w:r w:rsidR="001E5EAB" w:rsidRPr="007B4E78">
        <w:rPr>
          <w:rFonts w:cs="Times New Roman"/>
          <w:szCs w:val="24"/>
          <w:lang w:eastAsia="hr-HR"/>
        </w:rPr>
        <w:t xml:space="preserve">do dana stupanja na snagu odluke o ispunjavanju uvjeta za elektroničku komunikaciju za upravne sudove </w:t>
      </w:r>
      <w:r w:rsidRPr="007B4E78">
        <w:rPr>
          <w:rFonts w:cs="Times New Roman"/>
          <w:szCs w:val="24"/>
          <w:lang w:eastAsia="hr-HR"/>
        </w:rPr>
        <w:t xml:space="preserve">dostava </w:t>
      </w:r>
      <w:r w:rsidR="001E5EAB" w:rsidRPr="007B4E78">
        <w:rPr>
          <w:rFonts w:cs="Times New Roman"/>
          <w:szCs w:val="24"/>
          <w:lang w:eastAsia="hr-HR"/>
        </w:rPr>
        <w:t xml:space="preserve">i dalje </w:t>
      </w:r>
      <w:r w:rsidRPr="007B4E78">
        <w:rPr>
          <w:rFonts w:cs="Times New Roman"/>
          <w:szCs w:val="24"/>
          <w:lang w:eastAsia="hr-HR"/>
        </w:rPr>
        <w:t xml:space="preserve">obavljati prema pravilima Zakona o upravnim sporovima („Narodne novine“, broj 20/10., 143/12., 152/14., 94/16. – Odluka Ustavnog suda Republike Hrvatske i 29/17.) </w:t>
      </w:r>
    </w:p>
    <w:bookmarkEnd w:id="10"/>
    <w:p w14:paraId="5EFE80CB" w14:textId="77777777" w:rsidR="0041497D" w:rsidRDefault="0041497D" w:rsidP="00C12D0D">
      <w:pPr>
        <w:pStyle w:val="NoSpacing"/>
        <w:jc w:val="both"/>
        <w:rPr>
          <w:rFonts w:ascii="Times New Roman" w:hAnsi="Times New Roman" w:cs="Times New Roman"/>
          <w:sz w:val="24"/>
          <w:szCs w:val="24"/>
          <w:lang w:eastAsia="hr-HR"/>
        </w:rPr>
      </w:pPr>
    </w:p>
    <w:p w14:paraId="7BB17274" w14:textId="77777777" w:rsidR="007B4E78" w:rsidRDefault="007B4E78" w:rsidP="00C12D0D">
      <w:pPr>
        <w:pStyle w:val="NoSpacing"/>
        <w:jc w:val="both"/>
        <w:rPr>
          <w:rFonts w:ascii="Times New Roman" w:hAnsi="Times New Roman" w:cs="Times New Roman"/>
          <w:b/>
          <w:sz w:val="24"/>
          <w:szCs w:val="24"/>
          <w:lang w:eastAsia="hr-HR"/>
        </w:rPr>
      </w:pPr>
    </w:p>
    <w:p w14:paraId="3D1F8D79" w14:textId="2BD09358" w:rsidR="00672A42" w:rsidRPr="0041497D" w:rsidRDefault="00672A42" w:rsidP="00C12D0D">
      <w:pPr>
        <w:pStyle w:val="NoSpacing"/>
        <w:jc w:val="both"/>
        <w:rPr>
          <w:rFonts w:ascii="Times New Roman" w:hAnsi="Times New Roman" w:cs="Times New Roman"/>
          <w:b/>
          <w:sz w:val="24"/>
          <w:szCs w:val="24"/>
          <w:lang w:eastAsia="hr-HR"/>
        </w:rPr>
      </w:pPr>
      <w:r w:rsidRPr="0041497D">
        <w:rPr>
          <w:rFonts w:ascii="Times New Roman" w:hAnsi="Times New Roman" w:cs="Times New Roman"/>
          <w:b/>
          <w:sz w:val="24"/>
          <w:szCs w:val="24"/>
          <w:lang w:eastAsia="hr-HR"/>
        </w:rPr>
        <w:t xml:space="preserve">Uz članak </w:t>
      </w:r>
      <w:r w:rsidR="0041497D" w:rsidRPr="0041497D">
        <w:rPr>
          <w:rFonts w:ascii="Times New Roman" w:hAnsi="Times New Roman" w:cs="Times New Roman"/>
          <w:b/>
          <w:sz w:val="24"/>
          <w:szCs w:val="24"/>
          <w:lang w:eastAsia="hr-HR"/>
        </w:rPr>
        <w:t>9.</w:t>
      </w:r>
    </w:p>
    <w:p w14:paraId="2EB5691E" w14:textId="77777777" w:rsidR="005D78F4" w:rsidRPr="009C69CA" w:rsidRDefault="005D78F4" w:rsidP="00C12D0D">
      <w:pPr>
        <w:spacing w:before="100" w:beforeAutospacing="1" w:after="0" w:line="240" w:lineRule="auto"/>
        <w:jc w:val="both"/>
        <w:rPr>
          <w:rFonts w:cs="Times New Roman"/>
          <w:szCs w:val="24"/>
          <w:lang w:eastAsia="hr-HR"/>
        </w:rPr>
      </w:pPr>
      <w:r w:rsidRPr="009C69CA">
        <w:rPr>
          <w:rFonts w:cs="Times New Roman"/>
          <w:szCs w:val="24"/>
          <w:lang w:eastAsia="hr-HR"/>
        </w:rPr>
        <w:t>Ovim člankom propisan je rok u kojem je m</w:t>
      </w:r>
      <w:r w:rsidRPr="009C69CA">
        <w:rPr>
          <w:rFonts w:eastAsia="Times New Roman" w:cs="Times New Roman"/>
          <w:szCs w:val="24"/>
          <w:lang w:eastAsia="hr-HR"/>
        </w:rPr>
        <w:t xml:space="preserve">inistar nadležan za poslove pravosuđa dužan  donijeti </w:t>
      </w:r>
      <w:r w:rsidRPr="009C69CA">
        <w:rPr>
          <w:rFonts w:cs="Times New Roman"/>
          <w:szCs w:val="24"/>
          <w:lang w:eastAsia="hr-HR"/>
        </w:rPr>
        <w:t xml:space="preserve">podzakonski akt za provedbu ovoga </w:t>
      </w:r>
      <w:r>
        <w:rPr>
          <w:rFonts w:cs="Times New Roman"/>
          <w:szCs w:val="24"/>
          <w:lang w:eastAsia="hr-HR"/>
        </w:rPr>
        <w:t>Z</w:t>
      </w:r>
      <w:r w:rsidRPr="009C69CA">
        <w:rPr>
          <w:rFonts w:cs="Times New Roman"/>
          <w:szCs w:val="24"/>
          <w:lang w:eastAsia="hr-HR"/>
        </w:rPr>
        <w:t>akona.</w:t>
      </w:r>
    </w:p>
    <w:p w14:paraId="008E6ED5" w14:textId="77777777" w:rsidR="005D78F4" w:rsidRDefault="005D78F4" w:rsidP="00C12D0D">
      <w:pPr>
        <w:pStyle w:val="NoSpacing"/>
        <w:jc w:val="both"/>
        <w:rPr>
          <w:rFonts w:ascii="Times New Roman" w:hAnsi="Times New Roman" w:cs="Times New Roman"/>
          <w:sz w:val="24"/>
          <w:szCs w:val="24"/>
          <w:lang w:eastAsia="hr-HR"/>
        </w:rPr>
      </w:pPr>
    </w:p>
    <w:p w14:paraId="50C41E29" w14:textId="77777777" w:rsidR="007B4E78" w:rsidRDefault="007B4E78" w:rsidP="00C12D0D">
      <w:pPr>
        <w:pStyle w:val="NoSpacing"/>
        <w:jc w:val="both"/>
        <w:rPr>
          <w:rFonts w:ascii="Times New Roman" w:hAnsi="Times New Roman" w:cs="Times New Roman"/>
          <w:b/>
          <w:sz w:val="24"/>
          <w:szCs w:val="24"/>
          <w:lang w:eastAsia="hr-HR"/>
        </w:rPr>
      </w:pPr>
    </w:p>
    <w:p w14:paraId="733E8711" w14:textId="43272BB2" w:rsidR="005D78F4" w:rsidRPr="0041497D" w:rsidRDefault="005D78F4" w:rsidP="00C12D0D">
      <w:pPr>
        <w:pStyle w:val="NoSpacing"/>
        <w:jc w:val="both"/>
        <w:rPr>
          <w:rFonts w:ascii="Times New Roman" w:hAnsi="Times New Roman" w:cs="Times New Roman"/>
          <w:b/>
          <w:sz w:val="24"/>
          <w:szCs w:val="24"/>
          <w:lang w:eastAsia="hr-HR"/>
        </w:rPr>
      </w:pPr>
      <w:r w:rsidRPr="0041497D">
        <w:rPr>
          <w:rFonts w:ascii="Times New Roman" w:hAnsi="Times New Roman" w:cs="Times New Roman"/>
          <w:b/>
          <w:sz w:val="24"/>
          <w:szCs w:val="24"/>
          <w:lang w:eastAsia="hr-HR"/>
        </w:rPr>
        <w:lastRenderedPageBreak/>
        <w:t xml:space="preserve">Uz članak </w:t>
      </w:r>
      <w:r>
        <w:rPr>
          <w:rFonts w:ascii="Times New Roman" w:hAnsi="Times New Roman" w:cs="Times New Roman"/>
          <w:b/>
          <w:sz w:val="24"/>
          <w:szCs w:val="24"/>
          <w:lang w:eastAsia="hr-HR"/>
        </w:rPr>
        <w:t>10</w:t>
      </w:r>
      <w:r w:rsidRPr="0041497D">
        <w:rPr>
          <w:rFonts w:ascii="Times New Roman" w:hAnsi="Times New Roman" w:cs="Times New Roman"/>
          <w:b/>
          <w:sz w:val="24"/>
          <w:szCs w:val="24"/>
          <w:lang w:eastAsia="hr-HR"/>
        </w:rPr>
        <w:t>.</w:t>
      </w:r>
    </w:p>
    <w:p w14:paraId="58773374" w14:textId="77777777" w:rsidR="00F13494" w:rsidRPr="007B4E78" w:rsidRDefault="00F13494" w:rsidP="00C12D0D">
      <w:pPr>
        <w:pStyle w:val="NoSpacing"/>
        <w:jc w:val="both"/>
        <w:rPr>
          <w:rFonts w:ascii="Times New Roman" w:hAnsi="Times New Roman" w:cs="Times New Roman"/>
          <w:sz w:val="24"/>
          <w:szCs w:val="24"/>
          <w:lang w:eastAsia="hr-HR"/>
        </w:rPr>
      </w:pPr>
    </w:p>
    <w:p w14:paraId="40D07F07" w14:textId="5D992D99" w:rsidR="005D78F4" w:rsidRPr="007B4E78" w:rsidRDefault="005D78F4" w:rsidP="00C12D0D">
      <w:pPr>
        <w:pStyle w:val="NoSpacing"/>
        <w:jc w:val="both"/>
        <w:rPr>
          <w:rFonts w:ascii="Times New Roman" w:hAnsi="Times New Roman" w:cs="Times New Roman"/>
          <w:sz w:val="24"/>
          <w:szCs w:val="24"/>
          <w:lang w:eastAsia="hr-HR"/>
        </w:rPr>
      </w:pPr>
      <w:r w:rsidRPr="007B4E78">
        <w:rPr>
          <w:rFonts w:ascii="Times New Roman" w:hAnsi="Times New Roman" w:cs="Times New Roman"/>
          <w:sz w:val="24"/>
          <w:szCs w:val="24"/>
          <w:lang w:eastAsia="hr-HR"/>
        </w:rPr>
        <w:t>Ovim člankom propisuje se dan stupanja na snagu ovog</w:t>
      </w:r>
      <w:r w:rsidR="001E5EAB" w:rsidRPr="007B4E78">
        <w:rPr>
          <w:rFonts w:ascii="Times New Roman" w:hAnsi="Times New Roman" w:cs="Times New Roman"/>
          <w:sz w:val="24"/>
          <w:szCs w:val="24"/>
          <w:lang w:eastAsia="hr-HR"/>
        </w:rPr>
        <w:t>a</w:t>
      </w:r>
      <w:r w:rsidRPr="007B4E78">
        <w:rPr>
          <w:rFonts w:ascii="Times New Roman" w:hAnsi="Times New Roman" w:cs="Times New Roman"/>
          <w:sz w:val="24"/>
          <w:szCs w:val="24"/>
          <w:lang w:eastAsia="hr-HR"/>
        </w:rPr>
        <w:t xml:space="preserve"> Zakona.</w:t>
      </w:r>
    </w:p>
    <w:p w14:paraId="20C162DA" w14:textId="35F9F9DF" w:rsidR="001D199F" w:rsidRDefault="001D199F" w:rsidP="001D199F">
      <w:pPr>
        <w:suppressAutoHyphens/>
        <w:autoSpaceDN w:val="0"/>
        <w:spacing w:after="0" w:line="240" w:lineRule="auto"/>
        <w:textAlignment w:val="baseline"/>
        <w:rPr>
          <w:rFonts w:eastAsia="SimSun" w:cs="Times New Roman"/>
          <w:b/>
          <w:kern w:val="3"/>
          <w:szCs w:val="24"/>
          <w:lang w:eastAsia="hr-HR"/>
        </w:rPr>
      </w:pPr>
    </w:p>
    <w:p w14:paraId="51F3AE16" w14:textId="0C6A662D" w:rsidR="001D199F" w:rsidRDefault="001D199F" w:rsidP="001D199F">
      <w:pPr>
        <w:suppressAutoHyphens/>
        <w:autoSpaceDN w:val="0"/>
        <w:spacing w:after="0" w:line="240" w:lineRule="auto"/>
        <w:textAlignment w:val="baseline"/>
        <w:rPr>
          <w:rFonts w:eastAsia="SimSun" w:cs="Times New Roman"/>
          <w:b/>
          <w:kern w:val="3"/>
          <w:szCs w:val="24"/>
          <w:lang w:eastAsia="hr-HR"/>
        </w:rPr>
      </w:pPr>
    </w:p>
    <w:p w14:paraId="68DE7A34" w14:textId="3A02FD06" w:rsidR="001D199F" w:rsidRDefault="001D199F" w:rsidP="001D199F">
      <w:pPr>
        <w:suppressAutoHyphens/>
        <w:autoSpaceDN w:val="0"/>
        <w:spacing w:after="0" w:line="240" w:lineRule="auto"/>
        <w:textAlignment w:val="baseline"/>
        <w:rPr>
          <w:rFonts w:eastAsia="SimSun" w:cs="Times New Roman"/>
          <w:b/>
          <w:kern w:val="3"/>
          <w:szCs w:val="24"/>
          <w:lang w:eastAsia="hr-HR"/>
        </w:rPr>
      </w:pPr>
    </w:p>
    <w:p w14:paraId="1FB1AABF" w14:textId="7DF01383" w:rsidR="001D199F" w:rsidRDefault="001D199F" w:rsidP="001D199F">
      <w:pPr>
        <w:suppressAutoHyphens/>
        <w:autoSpaceDN w:val="0"/>
        <w:spacing w:after="0" w:line="240" w:lineRule="auto"/>
        <w:textAlignment w:val="baseline"/>
        <w:rPr>
          <w:rFonts w:eastAsia="SimSun" w:cs="Times New Roman"/>
          <w:b/>
          <w:kern w:val="3"/>
          <w:szCs w:val="24"/>
          <w:lang w:eastAsia="hr-HR"/>
        </w:rPr>
      </w:pPr>
    </w:p>
    <w:p w14:paraId="7E297648" w14:textId="77777777" w:rsidR="001D199F" w:rsidRDefault="001D199F" w:rsidP="001D199F">
      <w:pPr>
        <w:suppressAutoHyphens/>
        <w:autoSpaceDN w:val="0"/>
        <w:spacing w:after="0" w:line="240" w:lineRule="auto"/>
        <w:textAlignment w:val="baseline"/>
        <w:rPr>
          <w:rFonts w:eastAsia="SimSun" w:cs="Times New Roman"/>
          <w:b/>
          <w:kern w:val="3"/>
          <w:szCs w:val="24"/>
          <w:lang w:eastAsia="hr-HR"/>
        </w:rPr>
      </w:pPr>
    </w:p>
    <w:p w14:paraId="62ADA32B" w14:textId="3A5991AC" w:rsidR="0041497D" w:rsidRDefault="0041497D" w:rsidP="00B907C7">
      <w:pPr>
        <w:suppressAutoHyphens/>
        <w:autoSpaceDN w:val="0"/>
        <w:spacing w:after="0" w:line="240" w:lineRule="auto"/>
        <w:jc w:val="center"/>
        <w:textAlignment w:val="baseline"/>
        <w:rPr>
          <w:rFonts w:eastAsia="SimSun" w:cs="Times New Roman"/>
          <w:b/>
          <w:kern w:val="3"/>
          <w:szCs w:val="24"/>
          <w:lang w:eastAsia="hr-HR"/>
        </w:rPr>
      </w:pPr>
    </w:p>
    <w:p w14:paraId="1936404A" w14:textId="514D1153" w:rsidR="0041497D" w:rsidRDefault="0041497D" w:rsidP="00B907C7">
      <w:pPr>
        <w:suppressAutoHyphens/>
        <w:autoSpaceDN w:val="0"/>
        <w:spacing w:after="0" w:line="240" w:lineRule="auto"/>
        <w:jc w:val="center"/>
        <w:textAlignment w:val="baseline"/>
        <w:rPr>
          <w:rFonts w:eastAsia="SimSun" w:cs="Times New Roman"/>
          <w:b/>
          <w:kern w:val="3"/>
          <w:szCs w:val="24"/>
          <w:lang w:eastAsia="hr-HR"/>
        </w:rPr>
      </w:pPr>
    </w:p>
    <w:p w14:paraId="149E9112" w14:textId="223012F1" w:rsidR="0041497D" w:rsidRDefault="0041497D" w:rsidP="00B907C7">
      <w:pPr>
        <w:suppressAutoHyphens/>
        <w:autoSpaceDN w:val="0"/>
        <w:spacing w:after="0" w:line="240" w:lineRule="auto"/>
        <w:jc w:val="center"/>
        <w:textAlignment w:val="baseline"/>
        <w:rPr>
          <w:rFonts w:eastAsia="SimSun" w:cs="Times New Roman"/>
          <w:b/>
          <w:kern w:val="3"/>
          <w:szCs w:val="24"/>
          <w:lang w:eastAsia="hr-HR"/>
        </w:rPr>
      </w:pPr>
    </w:p>
    <w:p w14:paraId="29537242" w14:textId="01530521" w:rsidR="0041497D" w:rsidRDefault="0041497D" w:rsidP="00B907C7">
      <w:pPr>
        <w:suppressAutoHyphens/>
        <w:autoSpaceDN w:val="0"/>
        <w:spacing w:after="0" w:line="240" w:lineRule="auto"/>
        <w:jc w:val="center"/>
        <w:textAlignment w:val="baseline"/>
        <w:rPr>
          <w:rFonts w:eastAsia="SimSun" w:cs="Times New Roman"/>
          <w:b/>
          <w:kern w:val="3"/>
          <w:szCs w:val="24"/>
          <w:lang w:eastAsia="hr-HR"/>
        </w:rPr>
      </w:pPr>
    </w:p>
    <w:p w14:paraId="7AD3DD43" w14:textId="40946E73" w:rsidR="0041497D" w:rsidRDefault="0041497D" w:rsidP="00D734B8">
      <w:pPr>
        <w:suppressAutoHyphens/>
        <w:autoSpaceDN w:val="0"/>
        <w:spacing w:after="0" w:line="240" w:lineRule="auto"/>
        <w:textAlignment w:val="baseline"/>
        <w:rPr>
          <w:rFonts w:eastAsia="SimSun" w:cs="Times New Roman"/>
          <w:b/>
          <w:kern w:val="3"/>
          <w:szCs w:val="24"/>
          <w:lang w:eastAsia="hr-HR"/>
        </w:rPr>
      </w:pPr>
    </w:p>
    <w:p w14:paraId="195DFAC3" w14:textId="77777777" w:rsidR="00D734B8" w:rsidRDefault="00D734B8" w:rsidP="00D734B8">
      <w:pPr>
        <w:suppressAutoHyphens/>
        <w:autoSpaceDN w:val="0"/>
        <w:spacing w:after="0" w:line="240" w:lineRule="auto"/>
        <w:textAlignment w:val="baseline"/>
        <w:rPr>
          <w:rFonts w:eastAsia="SimSun" w:cs="Times New Roman"/>
          <w:b/>
          <w:kern w:val="3"/>
          <w:szCs w:val="24"/>
          <w:lang w:eastAsia="hr-HR"/>
        </w:rPr>
      </w:pPr>
    </w:p>
    <w:p w14:paraId="18A3AE18" w14:textId="310159EA" w:rsidR="0041497D" w:rsidRDefault="0041497D" w:rsidP="00B907C7">
      <w:pPr>
        <w:suppressAutoHyphens/>
        <w:autoSpaceDN w:val="0"/>
        <w:spacing w:after="0" w:line="240" w:lineRule="auto"/>
        <w:jc w:val="center"/>
        <w:textAlignment w:val="baseline"/>
        <w:rPr>
          <w:rFonts w:eastAsia="SimSun" w:cs="Times New Roman"/>
          <w:b/>
          <w:kern w:val="3"/>
          <w:szCs w:val="24"/>
          <w:lang w:eastAsia="hr-HR"/>
        </w:rPr>
      </w:pPr>
    </w:p>
    <w:p w14:paraId="1BE337FB" w14:textId="76E76714"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266A74BC" w14:textId="5D0D1D8C"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5B33681D" w14:textId="5E2DFBB9"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251EC439" w14:textId="285A7448"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312BC320" w14:textId="76E97BB6"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763BF431" w14:textId="7513FE66"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1B137FF9" w14:textId="5621431B"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55183FDE" w14:textId="1E57186B"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0E508283" w14:textId="41AB9390"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6E48C916" w14:textId="79573FA8"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23321B2D" w14:textId="54494CA9"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1B0EDBE5" w14:textId="24169445"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1142D7C3" w14:textId="4C5C0C43"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024F3791" w14:textId="4DB5C72D" w:rsidR="001D199F" w:rsidRDefault="001D199F" w:rsidP="00B907C7">
      <w:pPr>
        <w:suppressAutoHyphens/>
        <w:autoSpaceDN w:val="0"/>
        <w:spacing w:after="0" w:line="240" w:lineRule="auto"/>
        <w:jc w:val="center"/>
        <w:textAlignment w:val="baseline"/>
        <w:rPr>
          <w:rFonts w:eastAsia="SimSun" w:cs="Times New Roman"/>
          <w:b/>
          <w:kern w:val="3"/>
          <w:szCs w:val="24"/>
          <w:lang w:eastAsia="hr-HR"/>
        </w:rPr>
      </w:pPr>
    </w:p>
    <w:p w14:paraId="51A6FA0A" w14:textId="0DD332AB" w:rsidR="00010B1C" w:rsidRDefault="00010B1C" w:rsidP="00B907C7">
      <w:pPr>
        <w:suppressAutoHyphens/>
        <w:autoSpaceDN w:val="0"/>
        <w:spacing w:after="0" w:line="240" w:lineRule="auto"/>
        <w:jc w:val="center"/>
        <w:textAlignment w:val="baseline"/>
        <w:rPr>
          <w:rFonts w:eastAsia="SimSun" w:cs="Times New Roman"/>
          <w:b/>
          <w:kern w:val="3"/>
          <w:szCs w:val="24"/>
          <w:lang w:eastAsia="hr-HR"/>
        </w:rPr>
      </w:pPr>
    </w:p>
    <w:p w14:paraId="7A4B8636" w14:textId="3E68B962" w:rsidR="00010B1C" w:rsidRDefault="00010B1C" w:rsidP="00B907C7">
      <w:pPr>
        <w:suppressAutoHyphens/>
        <w:autoSpaceDN w:val="0"/>
        <w:spacing w:after="0" w:line="240" w:lineRule="auto"/>
        <w:jc w:val="center"/>
        <w:textAlignment w:val="baseline"/>
        <w:rPr>
          <w:rFonts w:eastAsia="SimSun" w:cs="Times New Roman"/>
          <w:b/>
          <w:kern w:val="3"/>
          <w:szCs w:val="24"/>
          <w:lang w:eastAsia="hr-HR"/>
        </w:rPr>
      </w:pPr>
    </w:p>
    <w:p w14:paraId="529CB081" w14:textId="602C1EC7" w:rsidR="00010B1C" w:rsidRDefault="00010B1C" w:rsidP="00B907C7">
      <w:pPr>
        <w:suppressAutoHyphens/>
        <w:autoSpaceDN w:val="0"/>
        <w:spacing w:after="0" w:line="240" w:lineRule="auto"/>
        <w:jc w:val="center"/>
        <w:textAlignment w:val="baseline"/>
        <w:rPr>
          <w:rFonts w:eastAsia="SimSun" w:cs="Times New Roman"/>
          <w:b/>
          <w:kern w:val="3"/>
          <w:szCs w:val="24"/>
          <w:lang w:eastAsia="hr-HR"/>
        </w:rPr>
      </w:pPr>
    </w:p>
    <w:p w14:paraId="17A590F0" w14:textId="45B5F618" w:rsidR="00010B1C" w:rsidRDefault="00010B1C" w:rsidP="00B907C7">
      <w:pPr>
        <w:suppressAutoHyphens/>
        <w:autoSpaceDN w:val="0"/>
        <w:spacing w:after="0" w:line="240" w:lineRule="auto"/>
        <w:jc w:val="center"/>
        <w:textAlignment w:val="baseline"/>
        <w:rPr>
          <w:rFonts w:eastAsia="SimSun" w:cs="Times New Roman"/>
          <w:b/>
          <w:kern w:val="3"/>
          <w:szCs w:val="24"/>
          <w:lang w:eastAsia="hr-HR"/>
        </w:rPr>
      </w:pPr>
    </w:p>
    <w:p w14:paraId="70AEC551" w14:textId="7BD4A304" w:rsidR="00010B1C" w:rsidRDefault="00010B1C" w:rsidP="00B907C7">
      <w:pPr>
        <w:suppressAutoHyphens/>
        <w:autoSpaceDN w:val="0"/>
        <w:spacing w:after="0" w:line="240" w:lineRule="auto"/>
        <w:jc w:val="center"/>
        <w:textAlignment w:val="baseline"/>
        <w:rPr>
          <w:rFonts w:eastAsia="SimSun" w:cs="Times New Roman"/>
          <w:b/>
          <w:kern w:val="3"/>
          <w:szCs w:val="24"/>
          <w:lang w:eastAsia="hr-HR"/>
        </w:rPr>
      </w:pPr>
    </w:p>
    <w:p w14:paraId="3B953B37" w14:textId="04AFA44F" w:rsidR="0041497D" w:rsidRDefault="0041497D" w:rsidP="00D734B8">
      <w:pPr>
        <w:suppressAutoHyphens/>
        <w:autoSpaceDN w:val="0"/>
        <w:spacing w:after="0" w:line="240" w:lineRule="auto"/>
        <w:textAlignment w:val="baseline"/>
        <w:rPr>
          <w:rFonts w:eastAsia="SimSun" w:cs="Times New Roman"/>
          <w:b/>
          <w:kern w:val="3"/>
          <w:szCs w:val="24"/>
          <w:lang w:eastAsia="hr-HR"/>
        </w:rPr>
      </w:pPr>
      <w:bookmarkStart w:id="11" w:name="_GoBack"/>
      <w:bookmarkEnd w:id="11"/>
    </w:p>
    <w:p w14:paraId="2D933EBD" w14:textId="77777777" w:rsidR="00095EEE" w:rsidRDefault="00095EEE" w:rsidP="00B907C7">
      <w:pPr>
        <w:suppressAutoHyphens/>
        <w:autoSpaceDN w:val="0"/>
        <w:spacing w:after="0" w:line="240" w:lineRule="auto"/>
        <w:jc w:val="center"/>
        <w:textAlignment w:val="baseline"/>
        <w:rPr>
          <w:rFonts w:eastAsia="SimSun" w:cs="Times New Roman"/>
          <w:b/>
          <w:kern w:val="3"/>
          <w:szCs w:val="24"/>
          <w:lang w:eastAsia="hr-HR"/>
        </w:rPr>
      </w:pPr>
    </w:p>
    <w:p w14:paraId="11D07F55" w14:textId="77777777" w:rsidR="005E41A0" w:rsidRDefault="00B907C7" w:rsidP="00B907C7">
      <w:pPr>
        <w:suppressAutoHyphens/>
        <w:autoSpaceDN w:val="0"/>
        <w:spacing w:after="0" w:line="240" w:lineRule="auto"/>
        <w:jc w:val="center"/>
        <w:textAlignment w:val="baseline"/>
        <w:rPr>
          <w:rFonts w:eastAsia="SimSun" w:cs="Times New Roman"/>
          <w:b/>
          <w:kern w:val="3"/>
          <w:szCs w:val="24"/>
          <w:lang w:eastAsia="hr-HR"/>
        </w:rPr>
      </w:pPr>
      <w:r>
        <w:rPr>
          <w:rFonts w:eastAsia="SimSun" w:cs="Times New Roman"/>
          <w:b/>
          <w:kern w:val="3"/>
          <w:szCs w:val="24"/>
          <w:lang w:eastAsia="hr-HR"/>
        </w:rPr>
        <w:t>TE</w:t>
      </w:r>
      <w:r w:rsidR="00FC19FA" w:rsidRPr="005D3173">
        <w:rPr>
          <w:rFonts w:eastAsia="SimSun" w:cs="Times New Roman"/>
          <w:b/>
          <w:kern w:val="3"/>
          <w:szCs w:val="24"/>
          <w:lang w:eastAsia="hr-HR"/>
        </w:rPr>
        <w:t>KST ODREDBI VAŽEĆEG ZAKONA KOJE SE MIJENJAJU</w:t>
      </w:r>
      <w:r w:rsidR="005E41A0">
        <w:rPr>
          <w:rFonts w:eastAsia="SimSun" w:cs="Times New Roman"/>
          <w:b/>
          <w:kern w:val="3"/>
          <w:szCs w:val="24"/>
          <w:lang w:eastAsia="hr-HR"/>
        </w:rPr>
        <w:t xml:space="preserve">, </w:t>
      </w:r>
    </w:p>
    <w:p w14:paraId="491BA700" w14:textId="0FA6ECA0" w:rsidR="00FC19FA" w:rsidRPr="005D3173" w:rsidRDefault="005E41A0" w:rsidP="00B907C7">
      <w:pPr>
        <w:suppressAutoHyphens/>
        <w:autoSpaceDN w:val="0"/>
        <w:spacing w:after="0" w:line="240" w:lineRule="auto"/>
        <w:jc w:val="center"/>
        <w:textAlignment w:val="baseline"/>
        <w:rPr>
          <w:rFonts w:eastAsia="SimSun" w:cs="Times New Roman"/>
          <w:b/>
          <w:kern w:val="3"/>
          <w:szCs w:val="24"/>
          <w:lang w:eastAsia="hr-HR"/>
        </w:rPr>
      </w:pPr>
      <w:r>
        <w:rPr>
          <w:rFonts w:eastAsia="SimSun" w:cs="Times New Roman"/>
          <w:b/>
          <w:kern w:val="3"/>
          <w:szCs w:val="24"/>
          <w:lang w:eastAsia="hr-HR"/>
        </w:rPr>
        <w:t>ODNOSNO DOPUNJUJU</w:t>
      </w:r>
    </w:p>
    <w:p w14:paraId="44E296E6" w14:textId="77777777" w:rsidR="00F85843" w:rsidRPr="005D3173" w:rsidRDefault="00F85843" w:rsidP="00654326">
      <w:pPr>
        <w:suppressAutoHyphens/>
        <w:autoSpaceDN w:val="0"/>
        <w:spacing w:after="0" w:line="240" w:lineRule="auto"/>
        <w:textAlignment w:val="baseline"/>
        <w:rPr>
          <w:rFonts w:ascii="Calibri" w:eastAsia="SimSun" w:hAnsi="Calibri" w:cs="Calibri"/>
          <w:kern w:val="3"/>
          <w:sz w:val="22"/>
        </w:rPr>
      </w:pPr>
    </w:p>
    <w:p w14:paraId="43C3BE9C" w14:textId="77777777" w:rsidR="00F85843" w:rsidRDefault="00F85843" w:rsidP="005D3173">
      <w:pPr>
        <w:spacing w:after="0" w:line="240" w:lineRule="auto"/>
        <w:jc w:val="center"/>
        <w:rPr>
          <w:rFonts w:eastAsia="Times New Roman" w:cs="Times New Roman"/>
          <w:szCs w:val="24"/>
          <w:lang w:eastAsia="hr-HR"/>
        </w:rPr>
      </w:pPr>
      <w:r w:rsidRPr="005D3173">
        <w:rPr>
          <w:rFonts w:eastAsia="Times New Roman" w:cs="Times New Roman"/>
          <w:szCs w:val="24"/>
          <w:lang w:eastAsia="hr-HR"/>
        </w:rPr>
        <w:t>Članak 23.</w:t>
      </w:r>
    </w:p>
    <w:p w14:paraId="47744455" w14:textId="77777777" w:rsidR="005D3173" w:rsidRPr="005D3173" w:rsidRDefault="005D3173" w:rsidP="005D3173">
      <w:pPr>
        <w:spacing w:after="0" w:line="240" w:lineRule="auto"/>
        <w:jc w:val="center"/>
        <w:rPr>
          <w:rFonts w:eastAsia="Times New Roman" w:cs="Times New Roman"/>
          <w:szCs w:val="24"/>
          <w:lang w:eastAsia="hr-HR"/>
        </w:rPr>
      </w:pPr>
    </w:p>
    <w:p w14:paraId="526E4CAA" w14:textId="32163F4D" w:rsidR="00F85843" w:rsidRPr="005D3173"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(1) </w:t>
      </w:r>
      <w:r w:rsidR="00F85843" w:rsidRPr="005D3173">
        <w:rPr>
          <w:rFonts w:eastAsia="Times New Roman" w:cs="Times New Roman"/>
          <w:szCs w:val="24"/>
          <w:lang w:eastAsia="hr-HR"/>
        </w:rPr>
        <w:t>Tužba mora biti razumljiva i obvezno mora sadržavati:</w:t>
      </w:r>
    </w:p>
    <w:p w14:paraId="6C800327" w14:textId="77777777" w:rsidR="00F85843" w:rsidRPr="005D3173" w:rsidRDefault="00F85843" w:rsidP="00654326">
      <w:pPr>
        <w:spacing w:after="0" w:line="240" w:lineRule="auto"/>
        <w:jc w:val="both"/>
        <w:rPr>
          <w:rFonts w:eastAsia="Times New Roman" w:cs="Times New Roman"/>
          <w:szCs w:val="24"/>
          <w:lang w:eastAsia="hr-HR"/>
        </w:rPr>
      </w:pPr>
      <w:r w:rsidRPr="005D3173">
        <w:rPr>
          <w:rFonts w:eastAsia="Times New Roman" w:cs="Times New Roman"/>
          <w:szCs w:val="24"/>
          <w:lang w:eastAsia="hr-HR"/>
        </w:rPr>
        <w:t>1. naziv suda kojem se podnosi,</w:t>
      </w:r>
    </w:p>
    <w:p w14:paraId="0605D081" w14:textId="77777777" w:rsidR="00F85843" w:rsidRPr="005D3173" w:rsidRDefault="00F85843" w:rsidP="00654326">
      <w:pPr>
        <w:spacing w:after="0" w:line="240" w:lineRule="auto"/>
        <w:jc w:val="both"/>
        <w:rPr>
          <w:rFonts w:eastAsia="Times New Roman" w:cs="Times New Roman"/>
          <w:szCs w:val="24"/>
          <w:lang w:eastAsia="hr-HR"/>
        </w:rPr>
      </w:pPr>
      <w:r w:rsidRPr="005D3173">
        <w:rPr>
          <w:rFonts w:eastAsia="Times New Roman" w:cs="Times New Roman"/>
          <w:szCs w:val="24"/>
          <w:lang w:eastAsia="hr-HR"/>
        </w:rPr>
        <w:t>2. osobno ime, odnosno naziv i adresu tužitelja,</w:t>
      </w:r>
    </w:p>
    <w:p w14:paraId="281C968B" w14:textId="77777777" w:rsidR="00F85843" w:rsidRPr="005D3173" w:rsidRDefault="00F85843" w:rsidP="00654326">
      <w:pPr>
        <w:spacing w:after="0" w:line="240" w:lineRule="auto"/>
        <w:jc w:val="both"/>
        <w:rPr>
          <w:rFonts w:eastAsia="Times New Roman" w:cs="Times New Roman"/>
          <w:szCs w:val="24"/>
          <w:lang w:eastAsia="hr-HR"/>
        </w:rPr>
      </w:pPr>
      <w:r w:rsidRPr="005D3173">
        <w:rPr>
          <w:rFonts w:eastAsia="Times New Roman" w:cs="Times New Roman"/>
          <w:szCs w:val="24"/>
          <w:lang w:eastAsia="hr-HR"/>
        </w:rPr>
        <w:t>3. naziv tuženika,</w:t>
      </w:r>
    </w:p>
    <w:p w14:paraId="6BC81661" w14:textId="77777777" w:rsidR="00F85843" w:rsidRPr="005D3173" w:rsidRDefault="00F85843" w:rsidP="00654326">
      <w:pPr>
        <w:spacing w:after="0" w:line="240" w:lineRule="auto"/>
        <w:jc w:val="both"/>
        <w:rPr>
          <w:rFonts w:eastAsia="Times New Roman" w:cs="Times New Roman"/>
          <w:szCs w:val="24"/>
          <w:lang w:eastAsia="hr-HR"/>
        </w:rPr>
      </w:pPr>
      <w:r w:rsidRPr="005D3173">
        <w:rPr>
          <w:rFonts w:eastAsia="Times New Roman" w:cs="Times New Roman"/>
          <w:szCs w:val="24"/>
          <w:lang w:eastAsia="hr-HR"/>
        </w:rPr>
        <w:t>4. oznaku osporavane pojedinačne odluke ili upravnog ugovora, odnosno opis postupanja ili obveze izvršenje kojih se zahtijeva,</w:t>
      </w:r>
    </w:p>
    <w:p w14:paraId="760F76CE" w14:textId="77777777" w:rsidR="00F85843" w:rsidRPr="005D3173" w:rsidRDefault="00F85843" w:rsidP="00654326">
      <w:pPr>
        <w:spacing w:after="0" w:line="240" w:lineRule="auto"/>
        <w:jc w:val="both"/>
        <w:rPr>
          <w:rFonts w:eastAsia="Times New Roman" w:cs="Times New Roman"/>
          <w:szCs w:val="24"/>
          <w:lang w:eastAsia="hr-HR"/>
        </w:rPr>
      </w:pPr>
      <w:r w:rsidRPr="005D3173">
        <w:rPr>
          <w:rFonts w:eastAsia="Times New Roman" w:cs="Times New Roman"/>
          <w:szCs w:val="24"/>
          <w:lang w:eastAsia="hr-HR"/>
        </w:rPr>
        <w:t>5. tužbeni zahtjev,</w:t>
      </w:r>
    </w:p>
    <w:p w14:paraId="4A4DA882" w14:textId="77777777" w:rsidR="00F85843" w:rsidRPr="005D3173" w:rsidRDefault="00F85843" w:rsidP="00654326">
      <w:pPr>
        <w:spacing w:after="0" w:line="240" w:lineRule="auto"/>
        <w:jc w:val="both"/>
        <w:rPr>
          <w:rFonts w:eastAsia="Times New Roman" w:cs="Times New Roman"/>
          <w:szCs w:val="24"/>
          <w:lang w:eastAsia="hr-HR"/>
        </w:rPr>
      </w:pPr>
      <w:r w:rsidRPr="005D3173">
        <w:rPr>
          <w:rFonts w:eastAsia="Times New Roman" w:cs="Times New Roman"/>
          <w:szCs w:val="24"/>
          <w:lang w:eastAsia="hr-HR"/>
        </w:rPr>
        <w:t>6. opseg osporavanja pojedinačne odluke, postupanja ili upravnog ugovora,</w:t>
      </w:r>
    </w:p>
    <w:p w14:paraId="20465DD1" w14:textId="77777777" w:rsidR="00F85843" w:rsidRPr="005D3173" w:rsidRDefault="00F85843" w:rsidP="00654326">
      <w:pPr>
        <w:spacing w:after="0" w:line="240" w:lineRule="auto"/>
        <w:jc w:val="both"/>
        <w:rPr>
          <w:rFonts w:eastAsia="Times New Roman" w:cs="Times New Roman"/>
          <w:szCs w:val="24"/>
          <w:lang w:eastAsia="hr-HR"/>
        </w:rPr>
      </w:pPr>
      <w:r w:rsidRPr="005D3173">
        <w:rPr>
          <w:rFonts w:eastAsia="Times New Roman" w:cs="Times New Roman"/>
          <w:szCs w:val="24"/>
          <w:lang w:eastAsia="hr-HR"/>
        </w:rPr>
        <w:t>7. razloge za pokretanje spora glede glavne stvari i sporednih traženja,</w:t>
      </w:r>
    </w:p>
    <w:p w14:paraId="4689E58E" w14:textId="77777777" w:rsidR="00F85843" w:rsidRPr="005D3173" w:rsidRDefault="00F85843" w:rsidP="00654326">
      <w:pPr>
        <w:spacing w:after="0" w:line="240" w:lineRule="auto"/>
        <w:jc w:val="both"/>
        <w:rPr>
          <w:rFonts w:eastAsia="Times New Roman" w:cs="Times New Roman"/>
          <w:szCs w:val="24"/>
          <w:lang w:eastAsia="hr-HR"/>
        </w:rPr>
      </w:pPr>
      <w:r w:rsidRPr="005D3173">
        <w:rPr>
          <w:rFonts w:eastAsia="Times New Roman" w:cs="Times New Roman"/>
          <w:szCs w:val="24"/>
          <w:lang w:eastAsia="hr-HR"/>
        </w:rPr>
        <w:t>8. činjenice i dokaze na kojima tužitelj temelji tužbeni zahtjev,</w:t>
      </w:r>
    </w:p>
    <w:p w14:paraId="33384F21" w14:textId="77777777" w:rsidR="00F85843" w:rsidRDefault="00F85843" w:rsidP="00654326">
      <w:pPr>
        <w:spacing w:after="0" w:line="240" w:lineRule="auto"/>
        <w:jc w:val="both"/>
        <w:rPr>
          <w:rFonts w:eastAsia="Times New Roman" w:cs="Times New Roman"/>
          <w:szCs w:val="24"/>
          <w:lang w:eastAsia="hr-HR"/>
        </w:rPr>
      </w:pPr>
      <w:r w:rsidRPr="005D3173">
        <w:rPr>
          <w:rFonts w:eastAsia="Times New Roman" w:cs="Times New Roman"/>
          <w:szCs w:val="24"/>
          <w:lang w:eastAsia="hr-HR"/>
        </w:rPr>
        <w:t>9. potpis tužitelja.</w:t>
      </w:r>
    </w:p>
    <w:p w14:paraId="124076F7" w14:textId="77777777" w:rsidR="00B907C7" w:rsidRPr="005D3173" w:rsidRDefault="00B907C7" w:rsidP="00654326">
      <w:pPr>
        <w:spacing w:after="0" w:line="240" w:lineRule="auto"/>
        <w:jc w:val="both"/>
        <w:rPr>
          <w:rFonts w:eastAsia="Times New Roman" w:cs="Times New Roman"/>
          <w:szCs w:val="24"/>
          <w:lang w:eastAsia="hr-HR"/>
        </w:rPr>
      </w:pPr>
    </w:p>
    <w:p w14:paraId="4E208A44" w14:textId="3B2D6F39" w:rsidR="00F85843"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(2) </w:t>
      </w:r>
      <w:r w:rsidR="00F85843" w:rsidRPr="005D3173">
        <w:rPr>
          <w:rFonts w:eastAsia="Times New Roman" w:cs="Times New Roman"/>
          <w:szCs w:val="24"/>
          <w:lang w:eastAsia="hr-HR"/>
        </w:rPr>
        <w:t>Ako se u sporu traži povrat stvari ili naknada štete, zahtjev u svezi sa stvarima i visinom pretrpljene štete mora biti sadržan u tužbi.</w:t>
      </w:r>
    </w:p>
    <w:p w14:paraId="516536CE" w14:textId="77777777" w:rsidR="00B907C7" w:rsidRPr="005D3173" w:rsidRDefault="00B907C7" w:rsidP="00654326">
      <w:pPr>
        <w:spacing w:after="0" w:line="240" w:lineRule="auto"/>
        <w:jc w:val="both"/>
        <w:rPr>
          <w:rFonts w:eastAsia="Times New Roman" w:cs="Times New Roman"/>
          <w:szCs w:val="24"/>
          <w:lang w:eastAsia="hr-HR"/>
        </w:rPr>
      </w:pPr>
    </w:p>
    <w:p w14:paraId="32F47074" w14:textId="7024D0E8" w:rsidR="00F85843"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(3) </w:t>
      </w:r>
      <w:r w:rsidR="00F85843" w:rsidRPr="005D3173">
        <w:rPr>
          <w:rFonts w:eastAsia="Times New Roman" w:cs="Times New Roman"/>
          <w:szCs w:val="24"/>
          <w:lang w:eastAsia="hr-HR"/>
        </w:rPr>
        <w:t>Ako tužitelj nema prebivalište, odnosno boravište ili sjedište u Republici Hrvatskoj, u tužbi je obvezan naznačiti opunomoćenika ili opunomoćenika za primanje pismena.</w:t>
      </w:r>
    </w:p>
    <w:p w14:paraId="668AD008" w14:textId="77777777" w:rsidR="00B907C7" w:rsidRPr="005D3173" w:rsidRDefault="00B907C7" w:rsidP="00654326">
      <w:pPr>
        <w:spacing w:after="0" w:line="240" w:lineRule="auto"/>
        <w:jc w:val="both"/>
        <w:rPr>
          <w:rFonts w:eastAsia="Times New Roman" w:cs="Times New Roman"/>
          <w:szCs w:val="24"/>
          <w:lang w:eastAsia="hr-HR"/>
        </w:rPr>
      </w:pPr>
    </w:p>
    <w:p w14:paraId="765B9E17" w14:textId="1F8A8D0D" w:rsidR="00F85843"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(4) </w:t>
      </w:r>
      <w:r w:rsidR="00F85843" w:rsidRPr="005D3173">
        <w:rPr>
          <w:rFonts w:eastAsia="Times New Roman" w:cs="Times New Roman"/>
          <w:szCs w:val="24"/>
          <w:lang w:eastAsia="hr-HR"/>
        </w:rPr>
        <w:t>Tužbi treba priložiti izvornik ili presliku osporene pojedinačne odluke, upravnog ugovora ili dokaz o postupanju. Pri pokretanju spora zbog propuštanja donošenja pojedinačne odluke ili postupanja u propisanom roku, tužbi treba priložiti i dokaz o trenutku pokretanja upravnog postupka, odnosno podnošenja zahtjeva za postupanjem.</w:t>
      </w:r>
    </w:p>
    <w:p w14:paraId="33CCDABB" w14:textId="77777777" w:rsidR="00B907C7" w:rsidRPr="005D3173" w:rsidRDefault="00B907C7" w:rsidP="00654326">
      <w:pPr>
        <w:spacing w:after="0" w:line="240" w:lineRule="auto"/>
        <w:jc w:val="both"/>
        <w:rPr>
          <w:rFonts w:eastAsia="Times New Roman" w:cs="Times New Roman"/>
          <w:szCs w:val="24"/>
          <w:lang w:eastAsia="hr-HR"/>
        </w:rPr>
      </w:pPr>
    </w:p>
    <w:p w14:paraId="54F013DF" w14:textId="1D008323" w:rsidR="00F85843" w:rsidRPr="005D3173"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(5) </w:t>
      </w:r>
      <w:r w:rsidR="00F85843" w:rsidRPr="005D3173">
        <w:rPr>
          <w:rFonts w:eastAsia="Times New Roman" w:cs="Times New Roman"/>
          <w:szCs w:val="24"/>
          <w:lang w:eastAsia="hr-HR"/>
        </w:rPr>
        <w:t>Uz tužbu se podnosi prijepis tužbe i priloga za tuženika i, ako ih ima, za svaku zainteresiranu osobu.</w:t>
      </w:r>
    </w:p>
    <w:p w14:paraId="193726FC" w14:textId="3678B5C6" w:rsidR="00F85843" w:rsidRDefault="00F85843" w:rsidP="005D3173">
      <w:pPr>
        <w:spacing w:after="0" w:line="240" w:lineRule="auto"/>
        <w:rPr>
          <w:rFonts w:eastAsia="Times New Roman" w:cs="Times New Roman"/>
          <w:szCs w:val="24"/>
          <w:lang w:eastAsia="hr-HR"/>
        </w:rPr>
      </w:pPr>
    </w:p>
    <w:p w14:paraId="4FE241F9" w14:textId="77777777" w:rsidR="00FD3F3D" w:rsidRPr="005D3173" w:rsidRDefault="00FD3F3D" w:rsidP="005D3173">
      <w:pPr>
        <w:spacing w:after="0" w:line="240" w:lineRule="auto"/>
        <w:rPr>
          <w:rFonts w:eastAsia="Times New Roman" w:cs="Times New Roman"/>
          <w:szCs w:val="24"/>
          <w:lang w:eastAsia="hr-HR"/>
        </w:rPr>
      </w:pPr>
    </w:p>
    <w:p w14:paraId="73DF4445" w14:textId="77777777" w:rsidR="00F85843" w:rsidRDefault="00F85843" w:rsidP="005D3173">
      <w:pPr>
        <w:spacing w:after="0" w:line="240" w:lineRule="auto"/>
        <w:jc w:val="center"/>
        <w:rPr>
          <w:rFonts w:eastAsia="Times New Roman" w:cs="Times New Roman"/>
          <w:szCs w:val="24"/>
          <w:lang w:eastAsia="hr-HR"/>
        </w:rPr>
      </w:pPr>
      <w:r w:rsidRPr="005D3173">
        <w:rPr>
          <w:rFonts w:eastAsia="Times New Roman" w:cs="Times New Roman"/>
          <w:szCs w:val="24"/>
          <w:lang w:eastAsia="hr-HR"/>
        </w:rPr>
        <w:t>Članak 25.</w:t>
      </w:r>
    </w:p>
    <w:p w14:paraId="574B0A25" w14:textId="77777777" w:rsidR="00B67D61" w:rsidRDefault="00B67D61" w:rsidP="005D3173">
      <w:pPr>
        <w:spacing w:after="0" w:line="240" w:lineRule="auto"/>
        <w:jc w:val="center"/>
        <w:rPr>
          <w:rFonts w:eastAsia="Times New Roman" w:cs="Times New Roman"/>
          <w:szCs w:val="24"/>
          <w:lang w:eastAsia="hr-HR"/>
        </w:rPr>
      </w:pPr>
    </w:p>
    <w:p w14:paraId="74D109AD" w14:textId="6B4285E8" w:rsidR="00F85843"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(1) </w:t>
      </w:r>
      <w:r w:rsidR="00F85843" w:rsidRPr="005D3173">
        <w:rPr>
          <w:rFonts w:eastAsia="Times New Roman" w:cs="Times New Roman"/>
          <w:szCs w:val="24"/>
          <w:lang w:eastAsia="hr-HR"/>
        </w:rPr>
        <w:t>Tužba se predaje nadležnom sudu neposredno u pisanom obliku, usmeno na zapisnik ili se šalje poštom, odnosno dostavlja elektronički.</w:t>
      </w:r>
    </w:p>
    <w:p w14:paraId="126D22B1" w14:textId="77777777" w:rsidR="00B907C7" w:rsidRPr="005D3173" w:rsidRDefault="00B907C7" w:rsidP="00654326">
      <w:pPr>
        <w:spacing w:after="0" w:line="240" w:lineRule="auto"/>
        <w:jc w:val="both"/>
        <w:rPr>
          <w:rFonts w:eastAsia="Times New Roman" w:cs="Times New Roman"/>
          <w:szCs w:val="24"/>
          <w:lang w:eastAsia="hr-HR"/>
        </w:rPr>
      </w:pPr>
    </w:p>
    <w:p w14:paraId="7FD8A90D" w14:textId="3ED700F1" w:rsidR="00B67D61"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(2) </w:t>
      </w:r>
      <w:r w:rsidR="00F85843" w:rsidRPr="005D3173">
        <w:rPr>
          <w:rFonts w:eastAsia="Times New Roman" w:cs="Times New Roman"/>
          <w:szCs w:val="24"/>
          <w:lang w:eastAsia="hr-HR"/>
        </w:rPr>
        <w:t>Kad je tužba upućena poštom preporučeno ili predana ovlaštenom pružatelju poštanskih usluga, dan predaje pošti, odnosno ovlaštenom pružatelju poštanskih usluga smatra se danom predaje sudu.</w:t>
      </w:r>
    </w:p>
    <w:p w14:paraId="35DA663D" w14:textId="77777777" w:rsidR="00B907C7" w:rsidRDefault="00B907C7" w:rsidP="00654326">
      <w:pPr>
        <w:spacing w:after="0" w:line="240" w:lineRule="auto"/>
        <w:jc w:val="both"/>
        <w:rPr>
          <w:rFonts w:eastAsia="Times New Roman" w:cs="Times New Roman"/>
          <w:szCs w:val="24"/>
          <w:lang w:eastAsia="hr-HR"/>
        </w:rPr>
      </w:pPr>
    </w:p>
    <w:p w14:paraId="1690F839" w14:textId="61B74C12" w:rsidR="00F85843"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(3)</w:t>
      </w:r>
      <w:r w:rsidR="00207DAC">
        <w:rPr>
          <w:rFonts w:eastAsia="Times New Roman" w:cs="Times New Roman"/>
          <w:szCs w:val="24"/>
          <w:lang w:eastAsia="hr-HR"/>
        </w:rPr>
        <w:t xml:space="preserve"> </w:t>
      </w:r>
      <w:r w:rsidR="00F85843" w:rsidRPr="005D3173">
        <w:rPr>
          <w:rFonts w:eastAsia="Times New Roman" w:cs="Times New Roman"/>
          <w:szCs w:val="24"/>
          <w:lang w:eastAsia="hr-HR"/>
        </w:rPr>
        <w:t>Tužba dostavljena elektronički smatra se predanom u trenutku kad je zabilježena na poslužitelju za slanje elektroničkih poruka. Takva tužba treba biti ovjerena elektroničkim potpisom sukladno zakonu. Sud će bez odgode elektroničkim putem pošiljatelju potvrditi primitak tužbe.</w:t>
      </w:r>
    </w:p>
    <w:p w14:paraId="4FEE3604" w14:textId="77777777" w:rsidR="008F4543" w:rsidRPr="005D3173" w:rsidRDefault="008F4543" w:rsidP="00654326">
      <w:pPr>
        <w:spacing w:after="0" w:line="240" w:lineRule="auto"/>
        <w:jc w:val="both"/>
        <w:rPr>
          <w:rFonts w:eastAsia="Times New Roman" w:cs="Times New Roman"/>
          <w:szCs w:val="24"/>
          <w:lang w:eastAsia="hr-HR"/>
        </w:rPr>
      </w:pPr>
    </w:p>
    <w:p w14:paraId="528F4FD0" w14:textId="3EFB7583" w:rsidR="00F85843" w:rsidRPr="005D3173" w:rsidRDefault="008F4543"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(4) </w:t>
      </w:r>
      <w:r w:rsidR="00F85843" w:rsidRPr="005D3173">
        <w:rPr>
          <w:rFonts w:eastAsia="Times New Roman" w:cs="Times New Roman"/>
          <w:szCs w:val="24"/>
          <w:lang w:eastAsia="hr-HR"/>
        </w:rPr>
        <w:t>Smatra se da je tužba podnesena u roku i kad je u roku predana nenadležnom sudu ili tuženiku.</w:t>
      </w:r>
    </w:p>
    <w:p w14:paraId="36EA55D5" w14:textId="77777777" w:rsidR="00DD6657" w:rsidRDefault="00DD6657" w:rsidP="005D3173">
      <w:pPr>
        <w:spacing w:after="0" w:line="240" w:lineRule="auto"/>
        <w:jc w:val="center"/>
        <w:rPr>
          <w:rFonts w:eastAsia="Times New Roman" w:cs="Times New Roman"/>
          <w:szCs w:val="24"/>
          <w:lang w:eastAsia="hr-HR"/>
        </w:rPr>
      </w:pPr>
    </w:p>
    <w:p w14:paraId="554966CF" w14:textId="77777777" w:rsidR="00095EEE" w:rsidRDefault="00095EEE" w:rsidP="005D3173">
      <w:pPr>
        <w:spacing w:after="0" w:line="240" w:lineRule="auto"/>
        <w:jc w:val="center"/>
        <w:rPr>
          <w:rFonts w:eastAsia="Times New Roman" w:cs="Times New Roman"/>
          <w:szCs w:val="24"/>
          <w:lang w:eastAsia="hr-HR"/>
        </w:rPr>
      </w:pPr>
    </w:p>
    <w:p w14:paraId="3F26DD5F" w14:textId="77777777" w:rsidR="00095EEE" w:rsidRDefault="00095EEE" w:rsidP="005D3173">
      <w:pPr>
        <w:spacing w:after="0" w:line="240" w:lineRule="auto"/>
        <w:jc w:val="center"/>
        <w:rPr>
          <w:rFonts w:eastAsia="Times New Roman" w:cs="Times New Roman"/>
          <w:szCs w:val="24"/>
          <w:lang w:eastAsia="hr-HR"/>
        </w:rPr>
      </w:pPr>
    </w:p>
    <w:p w14:paraId="44FF11B4" w14:textId="7BF9F487" w:rsidR="00FD0684" w:rsidRDefault="00FD0684" w:rsidP="005D3173">
      <w:pPr>
        <w:spacing w:after="0" w:line="240" w:lineRule="auto"/>
        <w:jc w:val="center"/>
        <w:rPr>
          <w:rFonts w:eastAsia="Times New Roman" w:cs="Times New Roman"/>
          <w:szCs w:val="24"/>
          <w:lang w:eastAsia="hr-HR"/>
        </w:rPr>
      </w:pPr>
      <w:r w:rsidRPr="005D3173">
        <w:rPr>
          <w:rFonts w:eastAsia="Times New Roman" w:cs="Times New Roman"/>
          <w:szCs w:val="24"/>
          <w:lang w:eastAsia="hr-HR"/>
        </w:rPr>
        <w:t xml:space="preserve">Članak 37. </w:t>
      </w:r>
    </w:p>
    <w:p w14:paraId="08570B79" w14:textId="77777777" w:rsidR="00654326" w:rsidRDefault="00654326" w:rsidP="005D3173">
      <w:pPr>
        <w:spacing w:after="0" w:line="240" w:lineRule="auto"/>
        <w:jc w:val="center"/>
        <w:rPr>
          <w:rFonts w:eastAsia="Times New Roman" w:cs="Times New Roman"/>
          <w:szCs w:val="24"/>
          <w:lang w:eastAsia="hr-HR"/>
        </w:rPr>
      </w:pPr>
    </w:p>
    <w:p w14:paraId="0E5FD5B6" w14:textId="58222F05" w:rsidR="00FD0684"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(1) </w:t>
      </w:r>
      <w:r w:rsidR="00FD0684" w:rsidRPr="005D3173">
        <w:rPr>
          <w:rFonts w:eastAsia="Times New Roman" w:cs="Times New Roman"/>
          <w:szCs w:val="24"/>
          <w:lang w:eastAsia="hr-HR"/>
        </w:rPr>
        <w:t>Ročište za raspravu zakazuje sudac kojem je predmet dodijeljen u rad.</w:t>
      </w:r>
    </w:p>
    <w:p w14:paraId="3272B845" w14:textId="77777777" w:rsidR="007A6AA0" w:rsidRPr="005D3173" w:rsidRDefault="007A6AA0" w:rsidP="00654326">
      <w:pPr>
        <w:spacing w:after="0" w:line="240" w:lineRule="auto"/>
        <w:jc w:val="both"/>
        <w:rPr>
          <w:rFonts w:eastAsia="Times New Roman" w:cs="Times New Roman"/>
          <w:szCs w:val="24"/>
          <w:lang w:eastAsia="hr-HR"/>
        </w:rPr>
      </w:pPr>
    </w:p>
    <w:p w14:paraId="0D9655CD" w14:textId="0B88D02E" w:rsidR="00FD0684" w:rsidRDefault="007A6AA0" w:rsidP="00654326">
      <w:pPr>
        <w:spacing w:after="0" w:line="240" w:lineRule="auto"/>
        <w:jc w:val="both"/>
        <w:rPr>
          <w:rFonts w:eastAsia="Times New Roman" w:cs="Times New Roman"/>
          <w:szCs w:val="24"/>
          <w:lang w:eastAsia="hr-HR"/>
        </w:rPr>
      </w:pPr>
      <w:r>
        <w:rPr>
          <w:rFonts w:eastAsia="Times New Roman" w:cs="Times New Roman"/>
          <w:szCs w:val="24"/>
          <w:lang w:eastAsia="hr-HR"/>
        </w:rPr>
        <w:t xml:space="preserve">(2) </w:t>
      </w:r>
      <w:r w:rsidR="00FD0684" w:rsidRPr="005D3173">
        <w:rPr>
          <w:rFonts w:eastAsia="Times New Roman" w:cs="Times New Roman"/>
          <w:szCs w:val="24"/>
          <w:lang w:eastAsia="hr-HR"/>
        </w:rPr>
        <w:t>Sudac na ročište poziva stranke te svjedoke i vještake.</w:t>
      </w:r>
    </w:p>
    <w:p w14:paraId="5B66532B" w14:textId="77777777" w:rsidR="00B907C7" w:rsidRPr="005D3173" w:rsidRDefault="00B907C7" w:rsidP="00654326">
      <w:pPr>
        <w:spacing w:after="0" w:line="240" w:lineRule="auto"/>
        <w:jc w:val="both"/>
        <w:rPr>
          <w:rFonts w:eastAsia="Times New Roman" w:cs="Times New Roman"/>
          <w:szCs w:val="24"/>
          <w:lang w:eastAsia="hr-HR"/>
        </w:rPr>
      </w:pPr>
    </w:p>
    <w:p w14:paraId="7F916D36" w14:textId="1872F9FC" w:rsidR="00FD0684"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w:t>
      </w:r>
      <w:r w:rsidR="007A6AA0">
        <w:rPr>
          <w:rFonts w:eastAsia="Times New Roman" w:cs="Times New Roman"/>
          <w:szCs w:val="24"/>
          <w:lang w:eastAsia="hr-HR"/>
        </w:rPr>
        <w:t>3</w:t>
      </w:r>
      <w:r>
        <w:rPr>
          <w:rFonts w:eastAsia="Times New Roman" w:cs="Times New Roman"/>
          <w:szCs w:val="24"/>
          <w:lang w:eastAsia="hr-HR"/>
        </w:rPr>
        <w:t xml:space="preserve">) </w:t>
      </w:r>
      <w:r w:rsidR="00FD0684" w:rsidRPr="005D3173">
        <w:rPr>
          <w:rFonts w:eastAsia="Times New Roman" w:cs="Times New Roman"/>
          <w:szCs w:val="24"/>
          <w:lang w:eastAsia="hr-HR"/>
        </w:rPr>
        <w:t>U pozivu će se navesti da se rasprava može održati i donijeti presuda i bez nazočnosti uredno obaviještene stranke.</w:t>
      </w:r>
    </w:p>
    <w:p w14:paraId="0917B398" w14:textId="77777777" w:rsidR="00B907C7" w:rsidRPr="005D3173" w:rsidRDefault="00B907C7" w:rsidP="00654326">
      <w:pPr>
        <w:spacing w:after="0" w:line="240" w:lineRule="auto"/>
        <w:jc w:val="both"/>
        <w:rPr>
          <w:rFonts w:eastAsia="Times New Roman" w:cs="Times New Roman"/>
          <w:szCs w:val="24"/>
          <w:lang w:eastAsia="hr-HR"/>
        </w:rPr>
      </w:pPr>
    </w:p>
    <w:p w14:paraId="6D51952C" w14:textId="571E7D38" w:rsidR="00FD0684"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lastRenderedPageBreak/>
        <w:t>(</w:t>
      </w:r>
      <w:r w:rsidR="007A6AA0">
        <w:rPr>
          <w:rFonts w:eastAsia="Times New Roman" w:cs="Times New Roman"/>
          <w:szCs w:val="24"/>
          <w:lang w:eastAsia="hr-HR"/>
        </w:rPr>
        <w:t>4</w:t>
      </w:r>
      <w:r>
        <w:rPr>
          <w:rFonts w:eastAsia="Times New Roman" w:cs="Times New Roman"/>
          <w:szCs w:val="24"/>
          <w:lang w:eastAsia="hr-HR"/>
        </w:rPr>
        <w:t xml:space="preserve">) </w:t>
      </w:r>
      <w:r w:rsidR="00FD0684" w:rsidRPr="005D3173">
        <w:rPr>
          <w:rFonts w:eastAsia="Times New Roman" w:cs="Times New Roman"/>
          <w:szCs w:val="24"/>
          <w:lang w:eastAsia="hr-HR"/>
        </w:rPr>
        <w:t>Strankama se poziv mora uručiti najkasnije 15 dana prije održavanja ročišta na koje su pozvane, a u hitnim postupcima bez odgode.</w:t>
      </w:r>
    </w:p>
    <w:p w14:paraId="6DD4B9B5" w14:textId="77777777" w:rsidR="00B907C7" w:rsidRPr="005D3173" w:rsidRDefault="00B907C7" w:rsidP="00654326">
      <w:pPr>
        <w:spacing w:after="0" w:line="240" w:lineRule="auto"/>
        <w:jc w:val="both"/>
        <w:rPr>
          <w:rFonts w:eastAsia="Times New Roman" w:cs="Times New Roman"/>
          <w:szCs w:val="24"/>
          <w:lang w:eastAsia="hr-HR"/>
        </w:rPr>
      </w:pPr>
    </w:p>
    <w:p w14:paraId="14E5575B" w14:textId="464F5B34" w:rsidR="00FD0684" w:rsidRDefault="00DD6657" w:rsidP="00654326">
      <w:pPr>
        <w:spacing w:after="0" w:line="240" w:lineRule="auto"/>
        <w:jc w:val="both"/>
        <w:rPr>
          <w:rFonts w:eastAsia="Times New Roman" w:cs="Times New Roman"/>
          <w:szCs w:val="24"/>
          <w:lang w:eastAsia="hr-HR"/>
        </w:rPr>
      </w:pPr>
      <w:r>
        <w:rPr>
          <w:rFonts w:eastAsia="Times New Roman" w:cs="Times New Roman"/>
          <w:szCs w:val="24"/>
          <w:lang w:eastAsia="hr-HR"/>
        </w:rPr>
        <w:t>(</w:t>
      </w:r>
      <w:r w:rsidR="007A6AA0">
        <w:rPr>
          <w:rFonts w:eastAsia="Times New Roman" w:cs="Times New Roman"/>
          <w:szCs w:val="24"/>
          <w:lang w:eastAsia="hr-HR"/>
        </w:rPr>
        <w:t>5</w:t>
      </w:r>
      <w:r>
        <w:rPr>
          <w:rFonts w:eastAsia="Times New Roman" w:cs="Times New Roman"/>
          <w:szCs w:val="24"/>
          <w:lang w:eastAsia="hr-HR"/>
        </w:rPr>
        <w:t xml:space="preserve">) </w:t>
      </w:r>
      <w:r w:rsidR="00FD0684" w:rsidRPr="005D3173">
        <w:rPr>
          <w:rFonts w:eastAsia="Times New Roman" w:cs="Times New Roman"/>
          <w:szCs w:val="24"/>
          <w:lang w:eastAsia="hr-HR"/>
        </w:rPr>
        <w:t>Sudac u pravilu zakazuje jedno ročište za raspravu radi izvođenja svih dokaza.</w:t>
      </w:r>
    </w:p>
    <w:p w14:paraId="02820473" w14:textId="50F1541E" w:rsidR="00961704" w:rsidRDefault="00961704" w:rsidP="00654326">
      <w:pPr>
        <w:spacing w:after="0" w:line="240" w:lineRule="auto"/>
        <w:jc w:val="both"/>
        <w:rPr>
          <w:rFonts w:eastAsia="Times New Roman" w:cs="Times New Roman"/>
          <w:szCs w:val="24"/>
          <w:lang w:eastAsia="hr-HR"/>
        </w:rPr>
      </w:pPr>
    </w:p>
    <w:p w14:paraId="793CC9F4" w14:textId="77777777" w:rsidR="00961704" w:rsidRDefault="00961704" w:rsidP="00961704">
      <w:pPr>
        <w:pStyle w:val="clanak-"/>
        <w:shd w:val="clear" w:color="auto" w:fill="FFFFFF"/>
        <w:spacing w:before="0" w:beforeAutospacing="0" w:after="0" w:afterAutospacing="0"/>
        <w:jc w:val="center"/>
        <w:textAlignment w:val="baseline"/>
        <w:rPr>
          <w:color w:val="000000"/>
        </w:rPr>
      </w:pPr>
    </w:p>
    <w:p w14:paraId="443D2335" w14:textId="0E26955D" w:rsidR="00961704" w:rsidRPr="00172FCB" w:rsidRDefault="00961704" w:rsidP="00961704">
      <w:pPr>
        <w:pStyle w:val="clanak-"/>
        <w:shd w:val="clear" w:color="auto" w:fill="FFFFFF"/>
        <w:spacing w:before="0" w:beforeAutospacing="0" w:after="0" w:afterAutospacing="0"/>
        <w:jc w:val="center"/>
        <w:textAlignment w:val="baseline"/>
        <w:rPr>
          <w:color w:val="000000"/>
        </w:rPr>
      </w:pPr>
      <w:r w:rsidRPr="00172FCB">
        <w:rPr>
          <w:color w:val="000000"/>
        </w:rPr>
        <w:t>Članak 45.</w:t>
      </w:r>
    </w:p>
    <w:p w14:paraId="54725D44" w14:textId="77777777" w:rsidR="00961704" w:rsidRDefault="00961704" w:rsidP="00961704">
      <w:pPr>
        <w:pStyle w:val="t-9-8"/>
        <w:shd w:val="clear" w:color="auto" w:fill="FFFFFF"/>
        <w:spacing w:before="0" w:beforeAutospacing="0" w:after="0" w:afterAutospacing="0"/>
        <w:jc w:val="both"/>
        <w:textAlignment w:val="baseline"/>
        <w:rPr>
          <w:color w:val="000000"/>
        </w:rPr>
      </w:pPr>
    </w:p>
    <w:p w14:paraId="787C89A8" w14:textId="0636D0D8" w:rsidR="00961704" w:rsidRPr="008328F9" w:rsidRDefault="00DD6657" w:rsidP="00961704">
      <w:pPr>
        <w:pStyle w:val="t-9-8"/>
        <w:shd w:val="clear" w:color="auto" w:fill="FFFFFF"/>
        <w:spacing w:before="0" w:beforeAutospacing="0" w:after="0" w:afterAutospacing="0"/>
        <w:jc w:val="both"/>
        <w:textAlignment w:val="baseline"/>
        <w:rPr>
          <w:color w:val="000000"/>
          <w:lang w:val="hr-HR"/>
        </w:rPr>
      </w:pPr>
      <w:r>
        <w:rPr>
          <w:color w:val="000000"/>
          <w:lang w:val="hr-HR"/>
        </w:rPr>
        <w:t xml:space="preserve">(1) </w:t>
      </w:r>
      <w:r w:rsidR="00961704" w:rsidRPr="008328F9">
        <w:rPr>
          <w:color w:val="000000"/>
          <w:lang w:val="hr-HR"/>
        </w:rPr>
        <w:t>Sud će rješenjem prekinuti spor:</w:t>
      </w:r>
    </w:p>
    <w:p w14:paraId="5CB9F754" w14:textId="77777777" w:rsidR="00961704" w:rsidRPr="008328F9" w:rsidRDefault="00961704" w:rsidP="00961704">
      <w:pPr>
        <w:pStyle w:val="t-9-8"/>
        <w:shd w:val="clear" w:color="auto" w:fill="FFFFFF"/>
        <w:spacing w:before="0" w:beforeAutospacing="0" w:after="0" w:afterAutospacing="0"/>
        <w:jc w:val="both"/>
        <w:textAlignment w:val="baseline"/>
        <w:rPr>
          <w:color w:val="000000"/>
          <w:lang w:val="hr-HR"/>
        </w:rPr>
      </w:pPr>
      <w:r w:rsidRPr="008328F9">
        <w:rPr>
          <w:color w:val="000000"/>
          <w:lang w:val="hr-HR"/>
        </w:rPr>
        <w:t>1. do pravomoćnosti presude donesene u oglednom sporu,</w:t>
      </w:r>
    </w:p>
    <w:p w14:paraId="655230BF" w14:textId="77777777" w:rsidR="00961704" w:rsidRPr="008328F9" w:rsidRDefault="00961704" w:rsidP="00961704">
      <w:pPr>
        <w:pStyle w:val="t-9-8"/>
        <w:shd w:val="clear" w:color="auto" w:fill="FFFFFF"/>
        <w:spacing w:before="0" w:beforeAutospacing="0" w:after="0" w:afterAutospacing="0"/>
        <w:jc w:val="both"/>
        <w:textAlignment w:val="baseline"/>
        <w:rPr>
          <w:color w:val="000000"/>
          <w:lang w:val="hr-HR"/>
        </w:rPr>
      </w:pPr>
      <w:r w:rsidRPr="008328F9">
        <w:rPr>
          <w:color w:val="000000"/>
          <w:lang w:val="hr-HR"/>
        </w:rPr>
        <w:t>2. kad tužitelj umre ili prestane postojati, a spor se s obzirom na narav upravne stvari može nastaviti,</w:t>
      </w:r>
    </w:p>
    <w:p w14:paraId="1D250A6C" w14:textId="4270CFDF" w:rsidR="00961704" w:rsidRPr="008328F9" w:rsidRDefault="00961704" w:rsidP="00961704">
      <w:pPr>
        <w:pStyle w:val="t-9-8"/>
        <w:shd w:val="clear" w:color="auto" w:fill="FFFFFF"/>
        <w:spacing w:before="0" w:beforeAutospacing="0" w:after="0" w:afterAutospacing="0"/>
        <w:jc w:val="both"/>
        <w:textAlignment w:val="baseline"/>
        <w:rPr>
          <w:color w:val="000000"/>
          <w:lang w:val="hr-HR"/>
        </w:rPr>
      </w:pPr>
      <w:r w:rsidRPr="008328F9">
        <w:rPr>
          <w:color w:val="000000"/>
          <w:lang w:val="hr-HR"/>
        </w:rPr>
        <w:t>3. kad je to propisano zakonom.</w:t>
      </w:r>
    </w:p>
    <w:p w14:paraId="7CE37380" w14:textId="77777777" w:rsidR="00961704" w:rsidRPr="008328F9" w:rsidRDefault="00961704" w:rsidP="00961704">
      <w:pPr>
        <w:pStyle w:val="t-9-8"/>
        <w:shd w:val="clear" w:color="auto" w:fill="FFFFFF"/>
        <w:spacing w:before="0" w:beforeAutospacing="0" w:after="0" w:afterAutospacing="0"/>
        <w:jc w:val="both"/>
        <w:textAlignment w:val="baseline"/>
        <w:rPr>
          <w:color w:val="000000"/>
          <w:lang w:val="hr-HR"/>
        </w:rPr>
      </w:pPr>
    </w:p>
    <w:p w14:paraId="310D8E74" w14:textId="024E8736" w:rsidR="00961704" w:rsidRPr="008328F9" w:rsidRDefault="00DD6657" w:rsidP="00961704">
      <w:pPr>
        <w:pStyle w:val="t-9-8"/>
        <w:shd w:val="clear" w:color="auto" w:fill="FFFFFF"/>
        <w:spacing w:before="0" w:beforeAutospacing="0" w:after="0" w:afterAutospacing="0"/>
        <w:jc w:val="both"/>
        <w:textAlignment w:val="baseline"/>
        <w:rPr>
          <w:color w:val="000000"/>
          <w:lang w:val="hr-HR"/>
        </w:rPr>
      </w:pPr>
      <w:r>
        <w:rPr>
          <w:color w:val="000000"/>
          <w:lang w:val="hr-HR"/>
        </w:rPr>
        <w:t xml:space="preserve">(2) </w:t>
      </w:r>
      <w:r w:rsidR="00961704" w:rsidRPr="008328F9">
        <w:rPr>
          <w:color w:val="000000"/>
          <w:lang w:val="hr-HR"/>
        </w:rPr>
        <w:t>Sud rješenjem može prekinuti spor:</w:t>
      </w:r>
    </w:p>
    <w:p w14:paraId="701EBAF9" w14:textId="538151C0" w:rsidR="00961704" w:rsidRPr="008328F9" w:rsidRDefault="00961704" w:rsidP="00961704">
      <w:pPr>
        <w:pStyle w:val="t-9-8"/>
        <w:shd w:val="clear" w:color="auto" w:fill="FFFFFF"/>
        <w:spacing w:before="0" w:beforeAutospacing="0" w:after="0" w:afterAutospacing="0"/>
        <w:jc w:val="both"/>
        <w:textAlignment w:val="baseline"/>
        <w:rPr>
          <w:color w:val="000000"/>
          <w:lang w:val="hr-HR"/>
        </w:rPr>
      </w:pPr>
      <w:r w:rsidRPr="008328F9">
        <w:rPr>
          <w:color w:val="000000"/>
          <w:lang w:val="hr-HR"/>
        </w:rPr>
        <w:t>1. dok se ne odluči o prethodnom pitanju ako je postupak o prethodnom pitanju pokrenut pred sudom ili nadležnim javnopravnim tijelom, kao i kad sud odluči podnijeti zahtjev Sudu Europske unije o tumačenju prava Europske unije ili o valjanosti akta koje su donijele institucije Europske unije</w:t>
      </w:r>
      <w:r w:rsidR="005A452D">
        <w:rPr>
          <w:color w:val="000000"/>
          <w:lang w:val="hr-HR"/>
        </w:rPr>
        <w:t>,</w:t>
      </w:r>
    </w:p>
    <w:p w14:paraId="65F7E38E" w14:textId="3240619E" w:rsidR="00961704" w:rsidRPr="008328F9" w:rsidRDefault="00961704" w:rsidP="00961704">
      <w:pPr>
        <w:pStyle w:val="t-9-8"/>
        <w:shd w:val="clear" w:color="auto" w:fill="FFFFFF"/>
        <w:spacing w:before="0" w:beforeAutospacing="0" w:after="0" w:afterAutospacing="0"/>
        <w:jc w:val="both"/>
        <w:textAlignment w:val="baseline"/>
        <w:rPr>
          <w:color w:val="000000"/>
          <w:lang w:val="hr-HR"/>
        </w:rPr>
      </w:pPr>
      <w:r w:rsidRPr="008328F9">
        <w:rPr>
          <w:color w:val="000000"/>
          <w:lang w:val="hr-HR"/>
        </w:rPr>
        <w:t>2. dok Visoki upravni sud ne odluči o zakonitosti općeg akta koji se u konkretnom slučaju primjenjuje</w:t>
      </w:r>
      <w:r w:rsidR="000721F0">
        <w:rPr>
          <w:color w:val="000000"/>
          <w:lang w:val="hr-HR"/>
        </w:rPr>
        <w:t>.</w:t>
      </w:r>
    </w:p>
    <w:p w14:paraId="48F95393" w14:textId="77777777" w:rsidR="00961704" w:rsidRPr="008328F9" w:rsidRDefault="00961704" w:rsidP="00961704">
      <w:pPr>
        <w:pStyle w:val="t-9-8"/>
        <w:shd w:val="clear" w:color="auto" w:fill="FFFFFF"/>
        <w:spacing w:before="0" w:beforeAutospacing="0" w:after="0" w:afterAutospacing="0"/>
        <w:jc w:val="both"/>
        <w:textAlignment w:val="baseline"/>
        <w:rPr>
          <w:color w:val="000000"/>
          <w:lang w:val="hr-HR"/>
        </w:rPr>
      </w:pPr>
    </w:p>
    <w:p w14:paraId="71E1BD96" w14:textId="54A7C7A3" w:rsidR="00961704" w:rsidRPr="008328F9" w:rsidRDefault="00DD6657" w:rsidP="00961704">
      <w:pPr>
        <w:pStyle w:val="t-9-8"/>
        <w:shd w:val="clear" w:color="auto" w:fill="FFFFFF"/>
        <w:spacing w:before="0" w:beforeAutospacing="0" w:after="0" w:afterAutospacing="0"/>
        <w:jc w:val="both"/>
        <w:textAlignment w:val="baseline"/>
        <w:rPr>
          <w:color w:val="000000"/>
          <w:lang w:val="hr-HR"/>
        </w:rPr>
      </w:pPr>
      <w:r>
        <w:rPr>
          <w:color w:val="000000"/>
          <w:lang w:val="hr-HR"/>
        </w:rPr>
        <w:t xml:space="preserve">(3) </w:t>
      </w:r>
      <w:r w:rsidR="00961704" w:rsidRPr="008328F9">
        <w:rPr>
          <w:color w:val="000000"/>
          <w:lang w:val="hr-HR"/>
        </w:rPr>
        <w:t>Protiv rješenja o prekidu spora može se podnijeti žalba.</w:t>
      </w:r>
    </w:p>
    <w:p w14:paraId="54545917" w14:textId="77777777" w:rsidR="00961704" w:rsidRPr="008328F9" w:rsidRDefault="00961704" w:rsidP="00961704">
      <w:pPr>
        <w:pStyle w:val="t-9-8"/>
        <w:shd w:val="clear" w:color="auto" w:fill="FFFFFF"/>
        <w:spacing w:before="0" w:beforeAutospacing="0" w:after="0" w:afterAutospacing="0"/>
        <w:jc w:val="both"/>
        <w:textAlignment w:val="baseline"/>
        <w:rPr>
          <w:color w:val="000000"/>
          <w:lang w:val="hr-HR"/>
        </w:rPr>
      </w:pPr>
    </w:p>
    <w:p w14:paraId="7C331F1F" w14:textId="77D5F1A6" w:rsidR="00961704" w:rsidRPr="008328F9" w:rsidRDefault="00DD6657" w:rsidP="00961704">
      <w:pPr>
        <w:pStyle w:val="t-9-8"/>
        <w:shd w:val="clear" w:color="auto" w:fill="FFFFFF"/>
        <w:spacing w:before="0" w:beforeAutospacing="0" w:after="0" w:afterAutospacing="0"/>
        <w:jc w:val="both"/>
        <w:textAlignment w:val="baseline"/>
        <w:rPr>
          <w:color w:val="000000"/>
          <w:lang w:val="hr-HR"/>
        </w:rPr>
      </w:pPr>
      <w:r>
        <w:rPr>
          <w:color w:val="000000"/>
          <w:lang w:val="hr-HR"/>
        </w:rPr>
        <w:t xml:space="preserve">(4) </w:t>
      </w:r>
      <w:r w:rsidR="00961704" w:rsidRPr="008328F9">
        <w:rPr>
          <w:color w:val="000000"/>
          <w:lang w:val="hr-HR"/>
        </w:rPr>
        <w:t>Za trajanja prekida spora prestaju teći svi rokovi određeni za obavljanje radnji u sporu te sud ne može poduzimati nikakve radnje.</w:t>
      </w:r>
    </w:p>
    <w:p w14:paraId="36DA6ACB" w14:textId="77777777" w:rsidR="00961704" w:rsidRPr="008328F9" w:rsidRDefault="00961704" w:rsidP="00961704">
      <w:pPr>
        <w:pStyle w:val="t-9-8"/>
        <w:shd w:val="clear" w:color="auto" w:fill="FFFFFF"/>
        <w:spacing w:before="0" w:beforeAutospacing="0" w:after="0" w:afterAutospacing="0"/>
        <w:jc w:val="both"/>
        <w:textAlignment w:val="baseline"/>
        <w:rPr>
          <w:color w:val="000000"/>
          <w:lang w:val="hr-HR"/>
        </w:rPr>
      </w:pPr>
    </w:p>
    <w:p w14:paraId="7062821D" w14:textId="059B7BFF" w:rsidR="00961704" w:rsidRPr="009167A9" w:rsidRDefault="00DD6657" w:rsidP="009167A9">
      <w:pPr>
        <w:pStyle w:val="t-9-8"/>
        <w:shd w:val="clear" w:color="auto" w:fill="FFFFFF"/>
        <w:spacing w:before="0" w:beforeAutospacing="0" w:after="0" w:afterAutospacing="0"/>
        <w:jc w:val="both"/>
        <w:textAlignment w:val="baseline"/>
        <w:rPr>
          <w:color w:val="000000"/>
          <w:lang w:val="hr-HR"/>
        </w:rPr>
      </w:pPr>
      <w:r>
        <w:rPr>
          <w:color w:val="000000"/>
          <w:lang w:val="hr-HR"/>
        </w:rPr>
        <w:t xml:space="preserve">(5) </w:t>
      </w:r>
      <w:r w:rsidR="00961704" w:rsidRPr="008328F9">
        <w:rPr>
          <w:color w:val="000000"/>
          <w:lang w:val="hr-HR"/>
        </w:rPr>
        <w:t>Čim prestanu razlozi prekida, sud će donijeti rješenje o nastavku spora na prijedlog stranke ili po službenoj dužnosti. Rokovi koji su zbog prekida spora prestali teći počinju iznova teći od dostave rješenja o nastavku spora.</w:t>
      </w:r>
    </w:p>
    <w:p w14:paraId="02383E9D" w14:textId="77777777" w:rsidR="005D3173" w:rsidRDefault="005D3173" w:rsidP="00654326">
      <w:pPr>
        <w:spacing w:after="0" w:line="240" w:lineRule="auto"/>
        <w:jc w:val="both"/>
        <w:rPr>
          <w:rFonts w:eastAsia="Times New Roman" w:cs="Times New Roman"/>
          <w:szCs w:val="24"/>
          <w:lang w:eastAsia="hr-HR"/>
        </w:rPr>
      </w:pPr>
    </w:p>
    <w:p w14:paraId="42C6BCC4" w14:textId="77777777" w:rsidR="005D3173" w:rsidRDefault="005D3173" w:rsidP="005D3173">
      <w:pPr>
        <w:spacing w:after="0" w:line="240" w:lineRule="auto"/>
        <w:jc w:val="center"/>
        <w:rPr>
          <w:rFonts w:eastAsia="Times New Roman" w:cs="Times New Roman"/>
          <w:szCs w:val="24"/>
          <w:lang w:eastAsia="hr-HR"/>
        </w:rPr>
      </w:pPr>
    </w:p>
    <w:p w14:paraId="5D4479BB" w14:textId="77777777" w:rsidR="006E4542" w:rsidRDefault="006E4542" w:rsidP="005D3173">
      <w:pPr>
        <w:spacing w:after="0" w:line="240" w:lineRule="auto"/>
        <w:jc w:val="center"/>
        <w:rPr>
          <w:rFonts w:eastAsia="Times New Roman" w:cs="Times New Roman"/>
          <w:szCs w:val="24"/>
          <w:lang w:eastAsia="hr-HR"/>
        </w:rPr>
      </w:pPr>
      <w:r w:rsidRPr="005D3173">
        <w:rPr>
          <w:rFonts w:eastAsia="Times New Roman" w:cs="Times New Roman"/>
          <w:szCs w:val="24"/>
          <w:lang w:eastAsia="hr-HR"/>
        </w:rPr>
        <w:t>Članak 49.</w:t>
      </w:r>
    </w:p>
    <w:p w14:paraId="26FED333" w14:textId="77777777" w:rsidR="000305DC" w:rsidRDefault="000305DC" w:rsidP="005D3173">
      <w:pPr>
        <w:spacing w:after="0" w:line="240" w:lineRule="auto"/>
        <w:rPr>
          <w:rFonts w:eastAsia="Times New Roman" w:cs="Times New Roman"/>
          <w:szCs w:val="24"/>
          <w:lang w:eastAsia="hr-HR"/>
        </w:rPr>
      </w:pPr>
    </w:p>
    <w:p w14:paraId="18F92452" w14:textId="42DC39E0" w:rsidR="006E4542" w:rsidRDefault="0063429B" w:rsidP="005D3173">
      <w:pPr>
        <w:spacing w:after="0" w:line="240" w:lineRule="auto"/>
        <w:rPr>
          <w:rFonts w:eastAsia="Times New Roman" w:cs="Times New Roman"/>
          <w:szCs w:val="24"/>
          <w:lang w:eastAsia="hr-HR"/>
        </w:rPr>
      </w:pPr>
      <w:r>
        <w:rPr>
          <w:rFonts w:eastAsia="Times New Roman" w:cs="Times New Roman"/>
          <w:szCs w:val="24"/>
          <w:lang w:eastAsia="hr-HR"/>
        </w:rPr>
        <w:t xml:space="preserve">(1) </w:t>
      </w:r>
      <w:r w:rsidR="006E4542" w:rsidRPr="005D3173">
        <w:rPr>
          <w:rFonts w:eastAsia="Times New Roman" w:cs="Times New Roman"/>
          <w:szCs w:val="24"/>
          <w:lang w:eastAsia="hr-HR"/>
        </w:rPr>
        <w:t>Podnesci se dostavljaju u pisanom ili elektroničkom obliku.</w:t>
      </w:r>
    </w:p>
    <w:p w14:paraId="28F31AA2" w14:textId="77777777" w:rsidR="00B907C7" w:rsidRPr="005D3173" w:rsidRDefault="00B907C7" w:rsidP="00614B9C">
      <w:pPr>
        <w:spacing w:after="0" w:line="240" w:lineRule="auto"/>
        <w:jc w:val="both"/>
        <w:rPr>
          <w:rFonts w:eastAsia="Times New Roman" w:cs="Times New Roman"/>
          <w:szCs w:val="24"/>
          <w:lang w:eastAsia="hr-HR"/>
        </w:rPr>
      </w:pPr>
    </w:p>
    <w:p w14:paraId="11517F36" w14:textId="3D08C870" w:rsidR="006E4542" w:rsidRDefault="0063429B" w:rsidP="00614B9C">
      <w:pPr>
        <w:spacing w:after="0" w:line="240" w:lineRule="auto"/>
        <w:jc w:val="both"/>
        <w:rPr>
          <w:rFonts w:eastAsia="Times New Roman" w:cs="Times New Roman"/>
          <w:szCs w:val="24"/>
          <w:lang w:eastAsia="hr-HR"/>
        </w:rPr>
      </w:pPr>
      <w:r>
        <w:rPr>
          <w:rFonts w:eastAsia="Times New Roman" w:cs="Times New Roman"/>
          <w:szCs w:val="24"/>
          <w:lang w:eastAsia="hr-HR"/>
        </w:rPr>
        <w:t xml:space="preserve">(2) </w:t>
      </w:r>
      <w:r w:rsidR="006E4542" w:rsidRPr="005D3173">
        <w:rPr>
          <w:rFonts w:eastAsia="Times New Roman" w:cs="Times New Roman"/>
          <w:szCs w:val="24"/>
          <w:lang w:eastAsia="hr-HR"/>
        </w:rPr>
        <w:t>Podnesak mora biti razumljiv te sadržavati sve što je potrebno da bi se u svezi s njim moglo postupiti, osobito oznaku suda, osobno ime, odnosno naziv i adresu stranke i osoba ovlaštenih za zastupanje, predmet spora, sadržaj izjave te potpis. Podnesak dostavljen elektronički treba biti ovjeren elektroničkim potpisom sukladno zakonu.</w:t>
      </w:r>
    </w:p>
    <w:p w14:paraId="7E8A0398" w14:textId="77777777" w:rsidR="00B907C7" w:rsidRPr="005D3173" w:rsidRDefault="00B907C7" w:rsidP="00614B9C">
      <w:pPr>
        <w:spacing w:after="0" w:line="240" w:lineRule="auto"/>
        <w:jc w:val="both"/>
        <w:rPr>
          <w:rFonts w:eastAsia="Times New Roman" w:cs="Times New Roman"/>
          <w:szCs w:val="24"/>
          <w:lang w:eastAsia="hr-HR"/>
        </w:rPr>
      </w:pPr>
    </w:p>
    <w:p w14:paraId="0FB8DB47" w14:textId="6A188CBC" w:rsidR="006E4542" w:rsidRDefault="0063429B" w:rsidP="00614B9C">
      <w:pPr>
        <w:spacing w:after="0" w:line="240" w:lineRule="auto"/>
        <w:jc w:val="both"/>
        <w:rPr>
          <w:rFonts w:eastAsia="Times New Roman" w:cs="Times New Roman"/>
          <w:szCs w:val="24"/>
          <w:lang w:eastAsia="hr-HR"/>
        </w:rPr>
      </w:pPr>
      <w:r>
        <w:rPr>
          <w:rFonts w:eastAsia="Times New Roman" w:cs="Times New Roman"/>
          <w:szCs w:val="24"/>
          <w:lang w:eastAsia="hr-HR"/>
        </w:rPr>
        <w:t xml:space="preserve">(3) </w:t>
      </w:r>
      <w:r w:rsidR="006E4542" w:rsidRPr="005D3173">
        <w:rPr>
          <w:rFonts w:eastAsia="Times New Roman" w:cs="Times New Roman"/>
          <w:szCs w:val="24"/>
          <w:lang w:eastAsia="hr-HR"/>
        </w:rPr>
        <w:t>Ako podnesak nije razumljiv ili ne sadržava sve što je potrebno da bi se po njemu moglo postupiti, sud će podnositelju naložiti da podnesak ispravi, odnosno dopuni i za to mu odrediti primjereni rok. Ako se nedostaci u roku ne otklone, a po podnesku se ne može postupiti, smatrat će se da podnesak nije niti podnesen.</w:t>
      </w:r>
    </w:p>
    <w:p w14:paraId="41C0EC6A" w14:textId="77777777" w:rsidR="00B907C7" w:rsidRPr="005D3173" w:rsidRDefault="00B907C7" w:rsidP="00614B9C">
      <w:pPr>
        <w:spacing w:after="0" w:line="240" w:lineRule="auto"/>
        <w:jc w:val="both"/>
        <w:rPr>
          <w:rFonts w:eastAsia="Times New Roman" w:cs="Times New Roman"/>
          <w:szCs w:val="24"/>
          <w:lang w:eastAsia="hr-HR"/>
        </w:rPr>
      </w:pPr>
    </w:p>
    <w:p w14:paraId="213A6C23" w14:textId="1498ED76" w:rsidR="006E4542" w:rsidRDefault="0063429B" w:rsidP="00614B9C">
      <w:pPr>
        <w:spacing w:after="0" w:line="240" w:lineRule="auto"/>
        <w:jc w:val="both"/>
        <w:rPr>
          <w:rFonts w:eastAsia="Times New Roman" w:cs="Times New Roman"/>
          <w:szCs w:val="24"/>
          <w:lang w:eastAsia="hr-HR"/>
        </w:rPr>
      </w:pPr>
      <w:r>
        <w:rPr>
          <w:rFonts w:eastAsia="Times New Roman" w:cs="Times New Roman"/>
          <w:szCs w:val="24"/>
          <w:lang w:eastAsia="hr-HR"/>
        </w:rPr>
        <w:t xml:space="preserve">(4) </w:t>
      </w:r>
      <w:r w:rsidR="006E4542" w:rsidRPr="005D3173">
        <w:rPr>
          <w:rFonts w:eastAsia="Times New Roman" w:cs="Times New Roman"/>
          <w:szCs w:val="24"/>
          <w:lang w:eastAsia="hr-HR"/>
        </w:rPr>
        <w:t>Podnesak dostavljen elektroničkim putem smatra se predanim sudu u trenutku kad je zabilježen na poslužitelju za slanje takvih poruka. Sud će bez odgode elektroničkim putem pošiljatelju potvrditi primitak podneska.</w:t>
      </w:r>
    </w:p>
    <w:p w14:paraId="59533515" w14:textId="77777777" w:rsidR="00B907C7" w:rsidRPr="005D3173" w:rsidRDefault="00B907C7" w:rsidP="00614B9C">
      <w:pPr>
        <w:spacing w:after="0" w:line="240" w:lineRule="auto"/>
        <w:jc w:val="both"/>
        <w:rPr>
          <w:rFonts w:eastAsia="Times New Roman" w:cs="Times New Roman"/>
          <w:szCs w:val="24"/>
          <w:lang w:eastAsia="hr-HR"/>
        </w:rPr>
      </w:pPr>
    </w:p>
    <w:p w14:paraId="68285393" w14:textId="6EE28F3F" w:rsidR="006E4542" w:rsidRDefault="0063429B" w:rsidP="00614B9C">
      <w:pPr>
        <w:spacing w:after="0" w:line="240" w:lineRule="auto"/>
        <w:jc w:val="both"/>
        <w:rPr>
          <w:rFonts w:eastAsia="Times New Roman" w:cs="Times New Roman"/>
          <w:szCs w:val="24"/>
          <w:lang w:eastAsia="hr-HR"/>
        </w:rPr>
      </w:pPr>
      <w:r>
        <w:rPr>
          <w:rFonts w:eastAsia="Times New Roman" w:cs="Times New Roman"/>
          <w:szCs w:val="24"/>
          <w:lang w:eastAsia="hr-HR"/>
        </w:rPr>
        <w:t xml:space="preserve">(5) </w:t>
      </w:r>
      <w:r w:rsidR="006E4542" w:rsidRPr="005D3173">
        <w:rPr>
          <w:rFonts w:eastAsia="Times New Roman" w:cs="Times New Roman"/>
          <w:szCs w:val="24"/>
          <w:lang w:eastAsia="hr-HR"/>
        </w:rPr>
        <w:t>Ako sud iz tehničkih razloga ne može pročitati podnesak u elektroničkom obliku, o tome će obavijestiti pošiljatelja i pozvati ga da u roku koji je za to određen pošalje podnesak u ispravnom elektroničkom obliku ili da ga dostavi na drugi način. Ako pošiljatelj to ne učini u roku, smatrat će se da podnesak nije niti podnesen.</w:t>
      </w:r>
    </w:p>
    <w:p w14:paraId="6E1B0C49" w14:textId="77777777" w:rsidR="00B907C7" w:rsidRPr="005D3173" w:rsidRDefault="00B907C7" w:rsidP="005D3173">
      <w:pPr>
        <w:spacing w:after="0" w:line="240" w:lineRule="auto"/>
        <w:rPr>
          <w:rFonts w:eastAsia="Times New Roman" w:cs="Times New Roman"/>
          <w:szCs w:val="24"/>
          <w:lang w:eastAsia="hr-HR"/>
        </w:rPr>
      </w:pPr>
    </w:p>
    <w:p w14:paraId="1EB33D37" w14:textId="20F16455" w:rsidR="006E4542" w:rsidRPr="005D3173" w:rsidRDefault="0063429B" w:rsidP="005D3173">
      <w:pPr>
        <w:spacing w:after="0" w:line="240" w:lineRule="auto"/>
        <w:rPr>
          <w:rFonts w:eastAsia="Times New Roman" w:cs="Times New Roman"/>
          <w:szCs w:val="24"/>
          <w:lang w:eastAsia="hr-HR"/>
        </w:rPr>
      </w:pPr>
      <w:r>
        <w:rPr>
          <w:rFonts w:eastAsia="Times New Roman" w:cs="Times New Roman"/>
          <w:szCs w:val="24"/>
          <w:lang w:eastAsia="hr-HR"/>
        </w:rPr>
        <w:t xml:space="preserve">(6) </w:t>
      </w:r>
      <w:r w:rsidR="006E4542" w:rsidRPr="005D3173">
        <w:rPr>
          <w:rFonts w:eastAsia="Times New Roman" w:cs="Times New Roman"/>
          <w:szCs w:val="24"/>
          <w:lang w:eastAsia="hr-HR"/>
        </w:rPr>
        <w:t>Izjava koja se daje podneskom može se sudu dati i usmeno na zapisnik.</w:t>
      </w:r>
    </w:p>
    <w:p w14:paraId="5D4021A6" w14:textId="200AA5BE" w:rsidR="006E4542" w:rsidRDefault="006E4542" w:rsidP="005D3173">
      <w:pPr>
        <w:spacing w:after="0" w:line="240" w:lineRule="auto"/>
        <w:jc w:val="center"/>
        <w:rPr>
          <w:rFonts w:eastAsia="Times New Roman" w:cs="Times New Roman"/>
          <w:b/>
          <w:bCs/>
          <w:szCs w:val="24"/>
          <w:lang w:eastAsia="hr-HR"/>
        </w:rPr>
      </w:pPr>
    </w:p>
    <w:p w14:paraId="538528BD" w14:textId="77777777" w:rsidR="00FD3F3D" w:rsidRPr="005D3173" w:rsidRDefault="00FD3F3D" w:rsidP="005D3173">
      <w:pPr>
        <w:spacing w:after="0" w:line="240" w:lineRule="auto"/>
        <w:jc w:val="center"/>
        <w:rPr>
          <w:rFonts w:eastAsia="Times New Roman" w:cs="Times New Roman"/>
          <w:b/>
          <w:bCs/>
          <w:szCs w:val="24"/>
          <w:lang w:eastAsia="hr-HR"/>
        </w:rPr>
      </w:pPr>
    </w:p>
    <w:p w14:paraId="0057BFC4" w14:textId="77777777" w:rsidR="006E4542" w:rsidRDefault="006E4542" w:rsidP="005D3173">
      <w:pPr>
        <w:spacing w:after="0" w:line="240" w:lineRule="auto"/>
        <w:jc w:val="center"/>
        <w:rPr>
          <w:rFonts w:eastAsia="Times New Roman" w:cs="Times New Roman"/>
          <w:szCs w:val="24"/>
          <w:lang w:eastAsia="hr-HR"/>
        </w:rPr>
      </w:pPr>
      <w:r w:rsidRPr="005D3173">
        <w:rPr>
          <w:rFonts w:eastAsia="Times New Roman" w:cs="Times New Roman"/>
          <w:szCs w:val="24"/>
          <w:lang w:eastAsia="hr-HR"/>
        </w:rPr>
        <w:t>Članak 50.</w:t>
      </w:r>
    </w:p>
    <w:p w14:paraId="4164693E" w14:textId="77777777" w:rsidR="005D3173" w:rsidRPr="005D3173" w:rsidRDefault="005D3173" w:rsidP="005D3173">
      <w:pPr>
        <w:spacing w:after="0" w:line="240" w:lineRule="auto"/>
        <w:jc w:val="center"/>
        <w:rPr>
          <w:rFonts w:eastAsia="Times New Roman" w:cs="Times New Roman"/>
          <w:szCs w:val="24"/>
          <w:lang w:eastAsia="hr-HR"/>
        </w:rPr>
      </w:pPr>
    </w:p>
    <w:p w14:paraId="44263B5A" w14:textId="07F32746" w:rsidR="006E4542" w:rsidRDefault="0063429B" w:rsidP="00614B9C">
      <w:pPr>
        <w:spacing w:after="0" w:line="240" w:lineRule="auto"/>
        <w:jc w:val="both"/>
        <w:rPr>
          <w:rFonts w:eastAsia="Times New Roman" w:cs="Times New Roman"/>
          <w:szCs w:val="24"/>
          <w:lang w:eastAsia="hr-HR"/>
        </w:rPr>
      </w:pPr>
      <w:r>
        <w:rPr>
          <w:rFonts w:eastAsia="Times New Roman" w:cs="Times New Roman"/>
          <w:szCs w:val="24"/>
          <w:lang w:eastAsia="hr-HR"/>
        </w:rPr>
        <w:t xml:space="preserve">(1) </w:t>
      </w:r>
      <w:r w:rsidR="006E4542" w:rsidRPr="005D3173">
        <w:rPr>
          <w:rFonts w:eastAsia="Times New Roman" w:cs="Times New Roman"/>
          <w:szCs w:val="24"/>
          <w:lang w:eastAsia="hr-HR"/>
        </w:rPr>
        <w:t>Dostava se obavlja prema pravilima kojima je uređena dostava u općem upravnom postupku.</w:t>
      </w:r>
    </w:p>
    <w:p w14:paraId="16365371" w14:textId="77777777" w:rsidR="0063429B" w:rsidRPr="005D3173" w:rsidRDefault="0063429B" w:rsidP="00614B9C">
      <w:pPr>
        <w:spacing w:after="0" w:line="240" w:lineRule="auto"/>
        <w:jc w:val="both"/>
        <w:rPr>
          <w:rFonts w:eastAsia="Times New Roman" w:cs="Times New Roman"/>
          <w:szCs w:val="24"/>
          <w:lang w:eastAsia="hr-HR"/>
        </w:rPr>
      </w:pPr>
    </w:p>
    <w:p w14:paraId="09BFCD08" w14:textId="35310955" w:rsidR="006E4542" w:rsidRDefault="0063429B" w:rsidP="00614B9C">
      <w:pPr>
        <w:spacing w:after="0" w:line="240" w:lineRule="auto"/>
        <w:jc w:val="both"/>
        <w:rPr>
          <w:rFonts w:eastAsia="Times New Roman" w:cs="Times New Roman"/>
          <w:szCs w:val="24"/>
          <w:lang w:eastAsia="hr-HR"/>
        </w:rPr>
      </w:pPr>
      <w:r>
        <w:rPr>
          <w:rFonts w:eastAsia="Times New Roman" w:cs="Times New Roman"/>
          <w:szCs w:val="24"/>
          <w:lang w:eastAsia="hr-HR"/>
        </w:rPr>
        <w:t xml:space="preserve">(2) </w:t>
      </w:r>
      <w:r w:rsidR="006E4542" w:rsidRPr="005D3173">
        <w:rPr>
          <w:rFonts w:eastAsia="Times New Roman" w:cs="Times New Roman"/>
          <w:szCs w:val="24"/>
          <w:lang w:eastAsia="hr-HR"/>
        </w:rPr>
        <w:t>Dostava elektroničkim putem obavit će se samo na zahtjev ili uz izričit pristanak stranke ili drugog sudionika spora. Dostava elektroničkim putem smatra se obavljenom u trenutku kad je odluka ili drugi akt suda zabilježen na poslužitelju za primanje takvih poruka.</w:t>
      </w:r>
    </w:p>
    <w:p w14:paraId="1E295D83" w14:textId="77777777" w:rsidR="00B907C7" w:rsidRPr="005D3173" w:rsidRDefault="00B907C7" w:rsidP="00614B9C">
      <w:pPr>
        <w:spacing w:after="0" w:line="240" w:lineRule="auto"/>
        <w:jc w:val="both"/>
        <w:rPr>
          <w:rFonts w:eastAsia="Times New Roman" w:cs="Times New Roman"/>
          <w:szCs w:val="24"/>
          <w:lang w:eastAsia="hr-HR"/>
        </w:rPr>
      </w:pPr>
    </w:p>
    <w:p w14:paraId="33F52782" w14:textId="3A25CA62" w:rsidR="006E4542" w:rsidRPr="005D3173" w:rsidRDefault="0063429B" w:rsidP="00614B9C">
      <w:pPr>
        <w:spacing w:after="0" w:line="240" w:lineRule="auto"/>
        <w:jc w:val="both"/>
        <w:rPr>
          <w:rFonts w:eastAsia="Times New Roman" w:cs="Times New Roman"/>
          <w:szCs w:val="24"/>
          <w:lang w:eastAsia="hr-HR"/>
        </w:rPr>
      </w:pPr>
      <w:r>
        <w:rPr>
          <w:rFonts w:eastAsia="Times New Roman" w:cs="Times New Roman"/>
          <w:szCs w:val="24"/>
          <w:lang w:eastAsia="hr-HR"/>
        </w:rPr>
        <w:t xml:space="preserve">(3) </w:t>
      </w:r>
      <w:r w:rsidR="006E4542" w:rsidRPr="005D3173">
        <w:rPr>
          <w:rFonts w:eastAsia="Times New Roman" w:cs="Times New Roman"/>
          <w:szCs w:val="24"/>
          <w:lang w:eastAsia="hr-HR"/>
        </w:rPr>
        <w:t>Dostava osobi ovlaštenoj za zastupanje ili opunomoćeniku za primanje pismena smatra se dostavom stranci.</w:t>
      </w:r>
    </w:p>
    <w:p w14:paraId="5EF9738D" w14:textId="77777777" w:rsidR="00FC19FA" w:rsidRPr="005D3173" w:rsidRDefault="00FC19FA" w:rsidP="005D3173">
      <w:pPr>
        <w:spacing w:after="0" w:line="240" w:lineRule="auto"/>
      </w:pPr>
    </w:p>
    <w:sectPr w:rsidR="00FC19FA" w:rsidRPr="005D317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271F" w14:textId="77777777" w:rsidR="00DF05BB" w:rsidRDefault="00DF05BB">
      <w:pPr>
        <w:spacing w:after="0" w:line="240" w:lineRule="auto"/>
      </w:pPr>
      <w:r>
        <w:separator/>
      </w:r>
    </w:p>
  </w:endnote>
  <w:endnote w:type="continuationSeparator" w:id="0">
    <w:p w14:paraId="416E90DB" w14:textId="77777777" w:rsidR="00DF05BB" w:rsidRDefault="00DF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49B8" w14:textId="77777777" w:rsidR="00270EF0" w:rsidRPr="00CE78D1" w:rsidRDefault="00270EF0" w:rsidP="00327CEB">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BEC3" w14:textId="77777777" w:rsidR="00A50ECF" w:rsidRDefault="00E60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96AE" w14:textId="57F35836" w:rsidR="00E75884" w:rsidRDefault="00E10246" w:rsidP="00E75884">
    <w:pPr>
      <w:pStyle w:val="Footer"/>
      <w:jc w:val="center"/>
    </w:pPr>
    <w:r>
      <w:fldChar w:fldCharType="begin"/>
    </w:r>
    <w:r>
      <w:instrText>PAGE   \* MERGEFORMAT</w:instrText>
    </w:r>
    <w:r>
      <w:fldChar w:fldCharType="separate"/>
    </w:r>
    <w:r w:rsidR="00E60823">
      <w:rPr>
        <w:noProof/>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99E7" w14:textId="77777777" w:rsidR="00A50ECF" w:rsidRDefault="00E60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00AA" w14:textId="77777777" w:rsidR="00DF05BB" w:rsidRDefault="00DF05BB">
      <w:pPr>
        <w:spacing w:after="0" w:line="240" w:lineRule="auto"/>
      </w:pPr>
      <w:r>
        <w:separator/>
      </w:r>
    </w:p>
  </w:footnote>
  <w:footnote w:type="continuationSeparator" w:id="0">
    <w:p w14:paraId="4A15784D" w14:textId="77777777" w:rsidR="00DF05BB" w:rsidRDefault="00DF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8583" w14:textId="77777777" w:rsidR="00A50ECF" w:rsidRDefault="00E60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050D" w14:textId="77777777" w:rsidR="00A50ECF" w:rsidRDefault="00E60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B0BC" w14:textId="77777777" w:rsidR="00A50ECF" w:rsidRDefault="00E60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DBC"/>
    <w:multiLevelType w:val="multilevel"/>
    <w:tmpl w:val="2B607860"/>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6"/>
    <w:rsid w:val="00001256"/>
    <w:rsid w:val="00010B1C"/>
    <w:rsid w:val="00014D5D"/>
    <w:rsid w:val="00022B90"/>
    <w:rsid w:val="000305DC"/>
    <w:rsid w:val="000338E8"/>
    <w:rsid w:val="00035F21"/>
    <w:rsid w:val="00042620"/>
    <w:rsid w:val="00043070"/>
    <w:rsid w:val="0004607E"/>
    <w:rsid w:val="00051786"/>
    <w:rsid w:val="00055E05"/>
    <w:rsid w:val="000708C8"/>
    <w:rsid w:val="000721F0"/>
    <w:rsid w:val="00076625"/>
    <w:rsid w:val="00083E79"/>
    <w:rsid w:val="000863F2"/>
    <w:rsid w:val="00092B4B"/>
    <w:rsid w:val="00095EEE"/>
    <w:rsid w:val="000A75DC"/>
    <w:rsid w:val="000B5A62"/>
    <w:rsid w:val="000D18DB"/>
    <w:rsid w:val="000D5EA6"/>
    <w:rsid w:val="000E3221"/>
    <w:rsid w:val="000E5EB6"/>
    <w:rsid w:val="000E6458"/>
    <w:rsid w:val="000F5E11"/>
    <w:rsid w:val="00104D24"/>
    <w:rsid w:val="001077C3"/>
    <w:rsid w:val="0011217E"/>
    <w:rsid w:val="00112AC4"/>
    <w:rsid w:val="00134362"/>
    <w:rsid w:val="00134780"/>
    <w:rsid w:val="001406CF"/>
    <w:rsid w:val="00151E35"/>
    <w:rsid w:val="00163122"/>
    <w:rsid w:val="001740D9"/>
    <w:rsid w:val="00192798"/>
    <w:rsid w:val="001A76B2"/>
    <w:rsid w:val="001A7C0F"/>
    <w:rsid w:val="001B0642"/>
    <w:rsid w:val="001D067D"/>
    <w:rsid w:val="001D199F"/>
    <w:rsid w:val="001D5771"/>
    <w:rsid w:val="001D753B"/>
    <w:rsid w:val="001E119F"/>
    <w:rsid w:val="001E5EAB"/>
    <w:rsid w:val="001E672A"/>
    <w:rsid w:val="001E7E9B"/>
    <w:rsid w:val="001F0AFA"/>
    <w:rsid w:val="00200136"/>
    <w:rsid w:val="00207DAC"/>
    <w:rsid w:val="00210C0B"/>
    <w:rsid w:val="00212FFD"/>
    <w:rsid w:val="002132B8"/>
    <w:rsid w:val="00224CB2"/>
    <w:rsid w:val="00224CBE"/>
    <w:rsid w:val="0022634D"/>
    <w:rsid w:val="0023011B"/>
    <w:rsid w:val="002437B4"/>
    <w:rsid w:val="00243A59"/>
    <w:rsid w:val="00256BED"/>
    <w:rsid w:val="00264023"/>
    <w:rsid w:val="00264785"/>
    <w:rsid w:val="00270EF0"/>
    <w:rsid w:val="00271A00"/>
    <w:rsid w:val="002805C0"/>
    <w:rsid w:val="002851C9"/>
    <w:rsid w:val="00287CB2"/>
    <w:rsid w:val="002901CB"/>
    <w:rsid w:val="0029116E"/>
    <w:rsid w:val="0029184B"/>
    <w:rsid w:val="00296E80"/>
    <w:rsid w:val="002A7B48"/>
    <w:rsid w:val="002B187F"/>
    <w:rsid w:val="002B4F51"/>
    <w:rsid w:val="002B766E"/>
    <w:rsid w:val="002C7FCB"/>
    <w:rsid w:val="002E62D2"/>
    <w:rsid w:val="002E6651"/>
    <w:rsid w:val="002F090C"/>
    <w:rsid w:val="00305D13"/>
    <w:rsid w:val="0032311F"/>
    <w:rsid w:val="0032724E"/>
    <w:rsid w:val="00333F1C"/>
    <w:rsid w:val="00344A8B"/>
    <w:rsid w:val="00350F13"/>
    <w:rsid w:val="00377694"/>
    <w:rsid w:val="003864AE"/>
    <w:rsid w:val="0039128A"/>
    <w:rsid w:val="003A668A"/>
    <w:rsid w:val="003B40C7"/>
    <w:rsid w:val="003E26A8"/>
    <w:rsid w:val="003F4735"/>
    <w:rsid w:val="00406D2F"/>
    <w:rsid w:val="00413764"/>
    <w:rsid w:val="0041497D"/>
    <w:rsid w:val="0041641D"/>
    <w:rsid w:val="00417D47"/>
    <w:rsid w:val="00427960"/>
    <w:rsid w:val="00435139"/>
    <w:rsid w:val="004438CA"/>
    <w:rsid w:val="00443D00"/>
    <w:rsid w:val="00444ACD"/>
    <w:rsid w:val="00445337"/>
    <w:rsid w:val="004576A2"/>
    <w:rsid w:val="00465D57"/>
    <w:rsid w:val="00465E4F"/>
    <w:rsid w:val="00491946"/>
    <w:rsid w:val="004A4399"/>
    <w:rsid w:val="004A7825"/>
    <w:rsid w:val="004B27DF"/>
    <w:rsid w:val="004B4654"/>
    <w:rsid w:val="004C6735"/>
    <w:rsid w:val="004C73B4"/>
    <w:rsid w:val="004D3074"/>
    <w:rsid w:val="004D6EAC"/>
    <w:rsid w:val="004D707F"/>
    <w:rsid w:val="004E4672"/>
    <w:rsid w:val="00502C3F"/>
    <w:rsid w:val="005031D6"/>
    <w:rsid w:val="0051431C"/>
    <w:rsid w:val="00516C16"/>
    <w:rsid w:val="00521816"/>
    <w:rsid w:val="00522667"/>
    <w:rsid w:val="00523D84"/>
    <w:rsid w:val="005244CD"/>
    <w:rsid w:val="005244CF"/>
    <w:rsid w:val="00525816"/>
    <w:rsid w:val="00541D35"/>
    <w:rsid w:val="00552A5C"/>
    <w:rsid w:val="00552D75"/>
    <w:rsid w:val="00555B0E"/>
    <w:rsid w:val="00562E48"/>
    <w:rsid w:val="00571CE3"/>
    <w:rsid w:val="005857A5"/>
    <w:rsid w:val="005902BD"/>
    <w:rsid w:val="00595EB0"/>
    <w:rsid w:val="005A452D"/>
    <w:rsid w:val="005A7ABA"/>
    <w:rsid w:val="005B3F67"/>
    <w:rsid w:val="005D3173"/>
    <w:rsid w:val="005D72A3"/>
    <w:rsid w:val="005D78F4"/>
    <w:rsid w:val="005E41A0"/>
    <w:rsid w:val="00614B9C"/>
    <w:rsid w:val="00627D3C"/>
    <w:rsid w:val="0063429B"/>
    <w:rsid w:val="00643C5B"/>
    <w:rsid w:val="00654326"/>
    <w:rsid w:val="006569F5"/>
    <w:rsid w:val="00660EA7"/>
    <w:rsid w:val="0066377A"/>
    <w:rsid w:val="006638DA"/>
    <w:rsid w:val="00665500"/>
    <w:rsid w:val="00672A42"/>
    <w:rsid w:val="00674FB1"/>
    <w:rsid w:val="006805D5"/>
    <w:rsid w:val="006856DD"/>
    <w:rsid w:val="00686918"/>
    <w:rsid w:val="006A146A"/>
    <w:rsid w:val="006B41A7"/>
    <w:rsid w:val="006C05A3"/>
    <w:rsid w:val="006C1887"/>
    <w:rsid w:val="006C1B1B"/>
    <w:rsid w:val="006C1DA1"/>
    <w:rsid w:val="006C58C3"/>
    <w:rsid w:val="006C77E1"/>
    <w:rsid w:val="006D0365"/>
    <w:rsid w:val="006D0D47"/>
    <w:rsid w:val="006D0F11"/>
    <w:rsid w:val="006E4542"/>
    <w:rsid w:val="006E50AF"/>
    <w:rsid w:val="006F3883"/>
    <w:rsid w:val="007158B5"/>
    <w:rsid w:val="00721050"/>
    <w:rsid w:val="00735A12"/>
    <w:rsid w:val="00735D76"/>
    <w:rsid w:val="00742418"/>
    <w:rsid w:val="00746A20"/>
    <w:rsid w:val="00746BC4"/>
    <w:rsid w:val="00757A8F"/>
    <w:rsid w:val="007705F7"/>
    <w:rsid w:val="00776728"/>
    <w:rsid w:val="0078720B"/>
    <w:rsid w:val="007911AD"/>
    <w:rsid w:val="007A1E29"/>
    <w:rsid w:val="007A6AA0"/>
    <w:rsid w:val="007A732A"/>
    <w:rsid w:val="007B4E78"/>
    <w:rsid w:val="007B7A7A"/>
    <w:rsid w:val="007C08C0"/>
    <w:rsid w:val="007C1922"/>
    <w:rsid w:val="007C27EF"/>
    <w:rsid w:val="007C45C7"/>
    <w:rsid w:val="007C54B9"/>
    <w:rsid w:val="007D308C"/>
    <w:rsid w:val="007F3167"/>
    <w:rsid w:val="008000E4"/>
    <w:rsid w:val="00803EB2"/>
    <w:rsid w:val="00804D58"/>
    <w:rsid w:val="00812A4A"/>
    <w:rsid w:val="00815817"/>
    <w:rsid w:val="00816E58"/>
    <w:rsid w:val="00822700"/>
    <w:rsid w:val="008328F9"/>
    <w:rsid w:val="008430A0"/>
    <w:rsid w:val="0085192B"/>
    <w:rsid w:val="008608AF"/>
    <w:rsid w:val="008611C8"/>
    <w:rsid w:val="00866112"/>
    <w:rsid w:val="0087068C"/>
    <w:rsid w:val="008865A6"/>
    <w:rsid w:val="00892EBC"/>
    <w:rsid w:val="00897A1F"/>
    <w:rsid w:val="008A0306"/>
    <w:rsid w:val="008A076E"/>
    <w:rsid w:val="008A3E6E"/>
    <w:rsid w:val="008B752B"/>
    <w:rsid w:val="008C0FF2"/>
    <w:rsid w:val="008C66A3"/>
    <w:rsid w:val="008C710C"/>
    <w:rsid w:val="008D3885"/>
    <w:rsid w:val="008D7A9E"/>
    <w:rsid w:val="008E0BD3"/>
    <w:rsid w:val="008F0FD3"/>
    <w:rsid w:val="008F44D0"/>
    <w:rsid w:val="008F4543"/>
    <w:rsid w:val="009057E3"/>
    <w:rsid w:val="009167A9"/>
    <w:rsid w:val="00923371"/>
    <w:rsid w:val="00930CBD"/>
    <w:rsid w:val="00931422"/>
    <w:rsid w:val="00956D48"/>
    <w:rsid w:val="00961704"/>
    <w:rsid w:val="009637F1"/>
    <w:rsid w:val="00965CD6"/>
    <w:rsid w:val="009A32D1"/>
    <w:rsid w:val="009A7F14"/>
    <w:rsid w:val="009C6869"/>
    <w:rsid w:val="009C69CA"/>
    <w:rsid w:val="009D3DB5"/>
    <w:rsid w:val="009F0B8E"/>
    <w:rsid w:val="009F3BE6"/>
    <w:rsid w:val="00A2002D"/>
    <w:rsid w:val="00A21E5A"/>
    <w:rsid w:val="00A24FF1"/>
    <w:rsid w:val="00A310F6"/>
    <w:rsid w:val="00A372A2"/>
    <w:rsid w:val="00A43EA6"/>
    <w:rsid w:val="00A472BD"/>
    <w:rsid w:val="00A47CA4"/>
    <w:rsid w:val="00A5161F"/>
    <w:rsid w:val="00A64B76"/>
    <w:rsid w:val="00A8482B"/>
    <w:rsid w:val="00A86F84"/>
    <w:rsid w:val="00A87578"/>
    <w:rsid w:val="00A87E87"/>
    <w:rsid w:val="00A9150C"/>
    <w:rsid w:val="00A966A0"/>
    <w:rsid w:val="00A96803"/>
    <w:rsid w:val="00AA0DC1"/>
    <w:rsid w:val="00AA7FE7"/>
    <w:rsid w:val="00AD59CD"/>
    <w:rsid w:val="00AD7474"/>
    <w:rsid w:val="00AE077D"/>
    <w:rsid w:val="00AE5FB6"/>
    <w:rsid w:val="00B03525"/>
    <w:rsid w:val="00B1067A"/>
    <w:rsid w:val="00B24B21"/>
    <w:rsid w:val="00B31A44"/>
    <w:rsid w:val="00B577BA"/>
    <w:rsid w:val="00B67D61"/>
    <w:rsid w:val="00B842A7"/>
    <w:rsid w:val="00B869EB"/>
    <w:rsid w:val="00B907C7"/>
    <w:rsid w:val="00B97446"/>
    <w:rsid w:val="00BA723A"/>
    <w:rsid w:val="00BA7DAD"/>
    <w:rsid w:val="00BB271C"/>
    <w:rsid w:val="00BB70E1"/>
    <w:rsid w:val="00BC59EA"/>
    <w:rsid w:val="00BC6DC6"/>
    <w:rsid w:val="00BE4ED5"/>
    <w:rsid w:val="00BF017E"/>
    <w:rsid w:val="00BF0A7C"/>
    <w:rsid w:val="00BF5AF5"/>
    <w:rsid w:val="00C12D0D"/>
    <w:rsid w:val="00C25915"/>
    <w:rsid w:val="00C264B9"/>
    <w:rsid w:val="00C274D2"/>
    <w:rsid w:val="00C27CDE"/>
    <w:rsid w:val="00C51043"/>
    <w:rsid w:val="00C5397B"/>
    <w:rsid w:val="00C85C46"/>
    <w:rsid w:val="00C87331"/>
    <w:rsid w:val="00C95967"/>
    <w:rsid w:val="00CA207E"/>
    <w:rsid w:val="00CA60BE"/>
    <w:rsid w:val="00CB2C2F"/>
    <w:rsid w:val="00CC0D98"/>
    <w:rsid w:val="00CC4001"/>
    <w:rsid w:val="00CC7E4D"/>
    <w:rsid w:val="00CD1874"/>
    <w:rsid w:val="00CD1C46"/>
    <w:rsid w:val="00CD4CB2"/>
    <w:rsid w:val="00CF0684"/>
    <w:rsid w:val="00CF228B"/>
    <w:rsid w:val="00D17CEF"/>
    <w:rsid w:val="00D46BF7"/>
    <w:rsid w:val="00D534AE"/>
    <w:rsid w:val="00D6470B"/>
    <w:rsid w:val="00D7031A"/>
    <w:rsid w:val="00D734B8"/>
    <w:rsid w:val="00D77D03"/>
    <w:rsid w:val="00D9538D"/>
    <w:rsid w:val="00DA1545"/>
    <w:rsid w:val="00DA2F1E"/>
    <w:rsid w:val="00DA46F9"/>
    <w:rsid w:val="00DA605A"/>
    <w:rsid w:val="00DB162E"/>
    <w:rsid w:val="00DC6A78"/>
    <w:rsid w:val="00DD0D42"/>
    <w:rsid w:val="00DD45C6"/>
    <w:rsid w:val="00DD6657"/>
    <w:rsid w:val="00DE454F"/>
    <w:rsid w:val="00DE46C9"/>
    <w:rsid w:val="00DE566A"/>
    <w:rsid w:val="00DF05BB"/>
    <w:rsid w:val="00DF2FB0"/>
    <w:rsid w:val="00E10246"/>
    <w:rsid w:val="00E1101D"/>
    <w:rsid w:val="00E13D67"/>
    <w:rsid w:val="00E167FA"/>
    <w:rsid w:val="00E32529"/>
    <w:rsid w:val="00E60823"/>
    <w:rsid w:val="00E62E19"/>
    <w:rsid w:val="00E71306"/>
    <w:rsid w:val="00E74425"/>
    <w:rsid w:val="00E76FAA"/>
    <w:rsid w:val="00E95854"/>
    <w:rsid w:val="00E976BC"/>
    <w:rsid w:val="00EA07E6"/>
    <w:rsid w:val="00EA55F5"/>
    <w:rsid w:val="00EA642B"/>
    <w:rsid w:val="00EA7F35"/>
    <w:rsid w:val="00EB24F1"/>
    <w:rsid w:val="00EC208D"/>
    <w:rsid w:val="00EE438C"/>
    <w:rsid w:val="00EF1741"/>
    <w:rsid w:val="00F13494"/>
    <w:rsid w:val="00F14B63"/>
    <w:rsid w:val="00F31D8F"/>
    <w:rsid w:val="00F342F6"/>
    <w:rsid w:val="00F35638"/>
    <w:rsid w:val="00F60757"/>
    <w:rsid w:val="00F72DC1"/>
    <w:rsid w:val="00F85843"/>
    <w:rsid w:val="00F86554"/>
    <w:rsid w:val="00F866E5"/>
    <w:rsid w:val="00F873AA"/>
    <w:rsid w:val="00F93997"/>
    <w:rsid w:val="00F9404D"/>
    <w:rsid w:val="00F953B3"/>
    <w:rsid w:val="00F96FE6"/>
    <w:rsid w:val="00FA562E"/>
    <w:rsid w:val="00FB1AE5"/>
    <w:rsid w:val="00FB2098"/>
    <w:rsid w:val="00FC05B8"/>
    <w:rsid w:val="00FC19FA"/>
    <w:rsid w:val="00FC54C2"/>
    <w:rsid w:val="00FD0684"/>
    <w:rsid w:val="00FD302A"/>
    <w:rsid w:val="00FD3F3D"/>
    <w:rsid w:val="00FF0CD1"/>
    <w:rsid w:val="00FF3B6F"/>
    <w:rsid w:val="00FF51D3"/>
    <w:rsid w:val="00FF6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BD08"/>
  <w15:chartTrackingRefBased/>
  <w15:docId w15:val="{EA2BAD8E-6040-44FB-A5CE-01459534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46"/>
  </w:style>
  <w:style w:type="paragraph" w:styleId="Heading2">
    <w:name w:val="heading 2"/>
    <w:basedOn w:val="Normal"/>
    <w:next w:val="Normal"/>
    <w:link w:val="Heading2Char"/>
    <w:uiPriority w:val="9"/>
    <w:unhideWhenUsed/>
    <w:qFormat/>
    <w:rsid w:val="00643C5B"/>
    <w:pPr>
      <w:suppressAutoHyphens/>
      <w:autoSpaceDN w:val="0"/>
      <w:spacing w:before="28" w:after="28" w:line="240" w:lineRule="auto"/>
      <w:textAlignment w:val="baseline"/>
      <w:outlineLvl w:val="1"/>
    </w:pPr>
    <w:rPr>
      <w:rFonts w:eastAsia="Times New Roman" w:cs="Times New Roman"/>
      <w:b/>
      <w:bCs/>
      <w:kern w:val="3"/>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246"/>
    <w:pPr>
      <w:spacing w:before="100" w:beforeAutospacing="1" w:after="100" w:afterAutospacing="1" w:line="240" w:lineRule="auto"/>
    </w:pPr>
    <w:rPr>
      <w:rFonts w:eastAsia="Times New Roman" w:cs="Times New Roman"/>
      <w:szCs w:val="24"/>
      <w:lang w:eastAsia="hr-HR"/>
    </w:rPr>
  </w:style>
  <w:style w:type="paragraph" w:customStyle="1" w:styleId="box462324">
    <w:name w:val="box_462324"/>
    <w:basedOn w:val="Normal"/>
    <w:rsid w:val="00E10246"/>
    <w:pPr>
      <w:spacing w:before="100" w:beforeAutospacing="1" w:after="100" w:afterAutospacing="1" w:line="240" w:lineRule="auto"/>
    </w:pPr>
    <w:rPr>
      <w:rFonts w:eastAsia="Times New Roman" w:cs="Times New Roman"/>
      <w:szCs w:val="24"/>
      <w:lang w:eastAsia="hr-HR"/>
    </w:rPr>
  </w:style>
  <w:style w:type="paragraph" w:styleId="Header">
    <w:name w:val="header"/>
    <w:basedOn w:val="Normal"/>
    <w:link w:val="HeaderChar"/>
    <w:uiPriority w:val="99"/>
    <w:unhideWhenUsed/>
    <w:rsid w:val="00E10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246"/>
  </w:style>
  <w:style w:type="paragraph" w:styleId="Footer">
    <w:name w:val="footer"/>
    <w:basedOn w:val="Normal"/>
    <w:link w:val="FooterChar"/>
    <w:uiPriority w:val="99"/>
    <w:unhideWhenUsed/>
    <w:rsid w:val="00E10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246"/>
  </w:style>
  <w:style w:type="paragraph" w:styleId="NoSpacing">
    <w:name w:val="No Spacing"/>
    <w:uiPriority w:val="1"/>
    <w:qFormat/>
    <w:rsid w:val="00E10246"/>
    <w:pPr>
      <w:spacing w:after="0" w:line="240" w:lineRule="auto"/>
    </w:pPr>
    <w:rPr>
      <w:rFonts w:asciiTheme="minorHAnsi" w:hAnsiTheme="minorHAnsi"/>
      <w:sz w:val="22"/>
    </w:rPr>
  </w:style>
  <w:style w:type="character" w:customStyle="1" w:styleId="Heading2Char">
    <w:name w:val="Heading 2 Char"/>
    <w:basedOn w:val="DefaultParagraphFont"/>
    <w:link w:val="Heading2"/>
    <w:uiPriority w:val="9"/>
    <w:rsid w:val="00643C5B"/>
    <w:rPr>
      <w:rFonts w:eastAsia="Times New Roman" w:cs="Times New Roman"/>
      <w:b/>
      <w:bCs/>
      <w:kern w:val="3"/>
      <w:sz w:val="36"/>
      <w:szCs w:val="36"/>
      <w:lang w:eastAsia="hr-HR"/>
    </w:rPr>
  </w:style>
  <w:style w:type="character" w:customStyle="1" w:styleId="zadanifontodlomka-000010">
    <w:name w:val="zadanifontodlomka-000010"/>
    <w:basedOn w:val="DefaultParagraphFont"/>
    <w:rsid w:val="00643C5B"/>
    <w:rPr>
      <w:rFonts w:ascii="Times New Roman" w:hAnsi="Times New Roman" w:cs="Times New Roman"/>
      <w:b/>
      <w:bCs/>
      <w:color w:val="000000"/>
      <w:sz w:val="24"/>
      <w:szCs w:val="24"/>
    </w:rPr>
  </w:style>
  <w:style w:type="paragraph" w:customStyle="1" w:styleId="Standard">
    <w:name w:val="Standard"/>
    <w:rsid w:val="00A96803"/>
    <w:pPr>
      <w:suppressAutoHyphens/>
      <w:autoSpaceDN w:val="0"/>
      <w:spacing w:after="200" w:line="276" w:lineRule="auto"/>
      <w:textAlignment w:val="baseline"/>
    </w:pPr>
    <w:rPr>
      <w:rFonts w:ascii="Calibri" w:eastAsia="SimSun" w:hAnsi="Calibri" w:cs="Calibri"/>
      <w:kern w:val="3"/>
      <w:sz w:val="22"/>
    </w:rPr>
  </w:style>
  <w:style w:type="numbering" w:customStyle="1" w:styleId="WWNum2">
    <w:name w:val="WWNum2"/>
    <w:basedOn w:val="NoList"/>
    <w:rsid w:val="00270EF0"/>
    <w:pPr>
      <w:numPr>
        <w:numId w:val="1"/>
      </w:numPr>
    </w:pPr>
  </w:style>
  <w:style w:type="table" w:styleId="TableGrid">
    <w:name w:val="Table Grid"/>
    <w:basedOn w:val="TableNormal"/>
    <w:rsid w:val="00270EF0"/>
    <w:pPr>
      <w:spacing w:after="0" w:line="240" w:lineRule="auto"/>
    </w:pPr>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6CF"/>
    <w:pPr>
      <w:ind w:left="720"/>
      <w:contextualSpacing/>
    </w:pPr>
  </w:style>
  <w:style w:type="character" w:styleId="CommentReference">
    <w:name w:val="annotation reference"/>
    <w:basedOn w:val="DefaultParagraphFont"/>
    <w:uiPriority w:val="99"/>
    <w:semiHidden/>
    <w:unhideWhenUsed/>
    <w:rsid w:val="00CD1C46"/>
    <w:rPr>
      <w:sz w:val="16"/>
      <w:szCs w:val="16"/>
    </w:rPr>
  </w:style>
  <w:style w:type="paragraph" w:styleId="CommentText">
    <w:name w:val="annotation text"/>
    <w:basedOn w:val="Normal"/>
    <w:link w:val="CommentTextChar"/>
    <w:uiPriority w:val="99"/>
    <w:semiHidden/>
    <w:unhideWhenUsed/>
    <w:rsid w:val="00CD1C46"/>
    <w:pPr>
      <w:spacing w:line="240" w:lineRule="auto"/>
    </w:pPr>
    <w:rPr>
      <w:sz w:val="20"/>
      <w:szCs w:val="20"/>
    </w:rPr>
  </w:style>
  <w:style w:type="character" w:customStyle="1" w:styleId="CommentTextChar">
    <w:name w:val="Comment Text Char"/>
    <w:basedOn w:val="DefaultParagraphFont"/>
    <w:link w:val="CommentText"/>
    <w:uiPriority w:val="99"/>
    <w:semiHidden/>
    <w:rsid w:val="00CD1C46"/>
    <w:rPr>
      <w:sz w:val="20"/>
      <w:szCs w:val="20"/>
    </w:rPr>
  </w:style>
  <w:style w:type="paragraph" w:styleId="CommentSubject">
    <w:name w:val="annotation subject"/>
    <w:basedOn w:val="CommentText"/>
    <w:next w:val="CommentText"/>
    <w:link w:val="CommentSubjectChar"/>
    <w:uiPriority w:val="99"/>
    <w:semiHidden/>
    <w:unhideWhenUsed/>
    <w:rsid w:val="00CD1C46"/>
    <w:rPr>
      <w:b/>
      <w:bCs/>
    </w:rPr>
  </w:style>
  <w:style w:type="character" w:customStyle="1" w:styleId="CommentSubjectChar">
    <w:name w:val="Comment Subject Char"/>
    <w:basedOn w:val="CommentTextChar"/>
    <w:link w:val="CommentSubject"/>
    <w:uiPriority w:val="99"/>
    <w:semiHidden/>
    <w:rsid w:val="00CD1C46"/>
    <w:rPr>
      <w:b/>
      <w:bCs/>
      <w:sz w:val="20"/>
      <w:szCs w:val="20"/>
    </w:rPr>
  </w:style>
  <w:style w:type="paragraph" w:styleId="BalloonText">
    <w:name w:val="Balloon Text"/>
    <w:basedOn w:val="Normal"/>
    <w:link w:val="BalloonTextChar"/>
    <w:uiPriority w:val="99"/>
    <w:semiHidden/>
    <w:unhideWhenUsed/>
    <w:rsid w:val="00CD1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46"/>
    <w:rPr>
      <w:rFonts w:ascii="Segoe UI" w:hAnsi="Segoe UI" w:cs="Segoe UI"/>
      <w:sz w:val="18"/>
      <w:szCs w:val="18"/>
    </w:rPr>
  </w:style>
  <w:style w:type="paragraph" w:customStyle="1" w:styleId="Normal1">
    <w:name w:val="Normal1"/>
    <w:basedOn w:val="Normal"/>
    <w:rsid w:val="00CC7E4D"/>
    <w:pPr>
      <w:suppressAutoHyphens/>
      <w:autoSpaceDN w:val="0"/>
      <w:spacing w:after="105" w:line="240" w:lineRule="auto"/>
      <w:jc w:val="both"/>
      <w:textAlignment w:val="baseline"/>
    </w:pPr>
    <w:rPr>
      <w:rFonts w:eastAsia="SimSun" w:cs="F"/>
      <w:kern w:val="3"/>
      <w:szCs w:val="24"/>
      <w:lang w:eastAsia="hr-HR"/>
    </w:rPr>
  </w:style>
  <w:style w:type="paragraph" w:customStyle="1" w:styleId="t-9-8">
    <w:name w:val="t-9-8"/>
    <w:basedOn w:val="Normal"/>
    <w:rsid w:val="00264785"/>
    <w:pPr>
      <w:spacing w:before="100" w:beforeAutospacing="1" w:after="100" w:afterAutospacing="1" w:line="240" w:lineRule="auto"/>
    </w:pPr>
    <w:rPr>
      <w:rFonts w:eastAsia="Times New Roman" w:cs="Times New Roman"/>
      <w:szCs w:val="24"/>
      <w:lang w:val="en-US" w:eastAsia="hr-HR"/>
    </w:rPr>
  </w:style>
  <w:style w:type="paragraph" w:customStyle="1" w:styleId="t-10-9-kurz-s">
    <w:name w:val="t-10-9-kurz-s"/>
    <w:basedOn w:val="Normal"/>
    <w:rsid w:val="00961704"/>
    <w:pPr>
      <w:spacing w:before="100" w:beforeAutospacing="1" w:after="100" w:afterAutospacing="1" w:line="240" w:lineRule="auto"/>
    </w:pPr>
    <w:rPr>
      <w:rFonts w:eastAsia="Times New Roman" w:cs="Times New Roman"/>
      <w:szCs w:val="24"/>
      <w:lang w:eastAsia="hr-HR"/>
    </w:rPr>
  </w:style>
  <w:style w:type="paragraph" w:customStyle="1" w:styleId="clanak-">
    <w:name w:val="clanak-"/>
    <w:basedOn w:val="Normal"/>
    <w:rsid w:val="00961704"/>
    <w:pPr>
      <w:spacing w:before="100" w:beforeAutospacing="1" w:after="100" w:afterAutospacing="1" w:line="240" w:lineRule="auto"/>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4740-02A7-43F1-9FAE-70B9CB2C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3574</Words>
  <Characters>20376</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Tatarović</dc:creator>
  <cp:keywords/>
  <dc:description/>
  <cp:lastModifiedBy>Sanja Duspara</cp:lastModifiedBy>
  <cp:revision>6</cp:revision>
  <cp:lastPrinted>2021-08-09T12:43:00Z</cp:lastPrinted>
  <dcterms:created xsi:type="dcterms:W3CDTF">2021-08-13T08:30:00Z</dcterms:created>
  <dcterms:modified xsi:type="dcterms:W3CDTF">2021-08-23T10:47:00Z</dcterms:modified>
</cp:coreProperties>
</file>