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7DBC" w14:textId="77777777" w:rsidR="00040F46" w:rsidRPr="00FA5701" w:rsidRDefault="00040F46" w:rsidP="0004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FF20D1" wp14:editId="699AB1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6E68086" w14:textId="77777777" w:rsidR="00040F46" w:rsidRPr="00FA5701" w:rsidRDefault="00040F46" w:rsidP="00040F4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3DD4562" w14:textId="77777777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B9CFC" w14:textId="0FB63714" w:rsidR="00040F46" w:rsidRPr="00FA5701" w:rsidRDefault="00040F46" w:rsidP="00040F4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60D88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bookmarkStart w:id="0" w:name="_GoBack"/>
      <w:bookmarkEnd w:id="0"/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2021.</w:t>
      </w:r>
    </w:p>
    <w:p w14:paraId="3A826E54" w14:textId="77777777" w:rsidR="00040F46" w:rsidRPr="00FA5701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40F46" w:rsidRPr="00FA5701" w14:paraId="39D7CE70" w14:textId="77777777" w:rsidTr="00040F46">
        <w:tc>
          <w:tcPr>
            <w:tcW w:w="1949" w:type="dxa"/>
          </w:tcPr>
          <w:p w14:paraId="03C52EB5" w14:textId="13272233" w:rsidR="00040F46" w:rsidRPr="00FA5701" w:rsidRDefault="00165029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A5701">
              <w:rPr>
                <w:b/>
                <w:smallCaps/>
                <w:sz w:val="22"/>
                <w:szCs w:val="22"/>
              </w:rPr>
              <w:t>PODNOSI</w:t>
            </w:r>
            <w:r w:rsidR="00040F46" w:rsidRPr="00FA5701">
              <w:rPr>
                <w:b/>
                <w:smallCaps/>
                <w:sz w:val="22"/>
                <w:szCs w:val="22"/>
              </w:rPr>
              <w:t>telj</w:t>
            </w:r>
            <w:r w:rsidR="00040F46" w:rsidRPr="00FA57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3E9D767F" w14:textId="7A76D969" w:rsidR="00040F46" w:rsidRPr="00FA5701" w:rsidRDefault="00165029" w:rsidP="00040F46">
            <w:pPr>
              <w:spacing w:line="360" w:lineRule="auto"/>
              <w:rPr>
                <w:sz w:val="24"/>
                <w:szCs w:val="24"/>
              </w:rPr>
            </w:pPr>
            <w:r w:rsidRPr="00FA5701">
              <w:rPr>
                <w:rFonts w:eastAsia="Calibri"/>
                <w:sz w:val="24"/>
                <w:szCs w:val="24"/>
              </w:rPr>
              <w:t>Savjet za nacionalne manjine</w:t>
            </w:r>
          </w:p>
        </w:tc>
      </w:tr>
    </w:tbl>
    <w:p w14:paraId="27177289" w14:textId="77777777" w:rsidR="00040F46" w:rsidRPr="00FA5701" w:rsidRDefault="00040F46" w:rsidP="00040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40F46" w:rsidRPr="00FA5701" w14:paraId="6618B864" w14:textId="77777777" w:rsidTr="00040F46">
        <w:tc>
          <w:tcPr>
            <w:tcW w:w="1940" w:type="dxa"/>
          </w:tcPr>
          <w:p w14:paraId="74F5C29D" w14:textId="77777777" w:rsidR="00040F46" w:rsidRPr="00FA5701" w:rsidRDefault="00040F46" w:rsidP="00040F4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A5701">
              <w:rPr>
                <w:b/>
                <w:smallCaps/>
                <w:sz w:val="24"/>
                <w:szCs w:val="24"/>
              </w:rPr>
              <w:t>Predmet</w:t>
            </w:r>
            <w:r w:rsidRPr="00FA57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337FE05" w14:textId="0FA79312" w:rsidR="00040F46" w:rsidRPr="00FA5701" w:rsidRDefault="00165029" w:rsidP="00040F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5701">
              <w:rPr>
                <w:sz w:val="24"/>
                <w:szCs w:val="24"/>
              </w:rPr>
              <w:t>Godišnje izvješće Savjeta za nacionalne manjine o utrošku sredstava osiguranih u Državnom proračunu Republike Hrvatske za 2020. godinu</w:t>
            </w:r>
          </w:p>
        </w:tc>
      </w:tr>
    </w:tbl>
    <w:p w14:paraId="5D66C578" w14:textId="77777777" w:rsidR="00040F46" w:rsidRPr="00FA5701" w:rsidRDefault="00040F46" w:rsidP="00040F4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AB27112" w14:textId="77777777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8AFA2" w14:textId="77777777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6A97F" w14:textId="77777777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17090" w14:textId="53965372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C2B62" w14:textId="756F6859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32175" w14:textId="77777777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FA813" w14:textId="3A6FCC20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6BEC4" w14:textId="2E01488F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496A66" w14:textId="5583735D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DAC5A" w14:textId="6EF9C2F2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8BE56" w14:textId="106AF656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78F5EA" w14:textId="257F0673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727BF" w14:textId="1A2C862F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46A9A" w14:textId="451A7242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E1F6D" w14:textId="27285D15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7C937" w14:textId="3E3F33F9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9AE00" w14:textId="035507FA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FAA5B" w14:textId="77777777" w:rsidR="00040F46" w:rsidRPr="00FA5701" w:rsidRDefault="00040F46" w:rsidP="000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C80EDD" w14:textId="3C7F84C3" w:rsidR="00040F46" w:rsidRPr="00FA5701" w:rsidRDefault="00040F46" w:rsidP="00165029">
      <w:pPr>
        <w:pStyle w:val="Footer"/>
        <w:pBdr>
          <w:top w:val="single" w:sz="4" w:space="1" w:color="404040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color w:val="404040"/>
          <w:spacing w:val="20"/>
          <w:sz w:val="20"/>
        </w:rPr>
        <w:t>Banski dvori | Trg Sv. Marka 2  | 10000 Zagreb | tel. 01 4569 222 | vlada.gov.hr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9176D17" w14:textId="057FF0AB" w:rsidR="00BF2AD7" w:rsidRPr="00FA5701" w:rsidRDefault="00BF2AD7" w:rsidP="00040F46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FA5701">
        <w:rPr>
          <w:rFonts w:ascii="Calibri" w:eastAsia="Calibri" w:hAnsi="Calibri" w:cs="Times New Roman"/>
        </w:rPr>
        <w:lastRenderedPageBreak/>
        <w:t xml:space="preserve">  </w:t>
      </w:r>
      <w:r w:rsidRPr="00FA5701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52C0D097" w14:textId="77777777" w:rsidR="00BF2AD7" w:rsidRPr="00FA5701" w:rsidRDefault="00BF2AD7" w:rsidP="00BF2AD7">
      <w:pPr>
        <w:tabs>
          <w:tab w:val="left" w:pos="2070"/>
        </w:tabs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A0F0466" w14:textId="6C02C0A5" w:rsidR="00BF2AD7" w:rsidRPr="00FA5701" w:rsidRDefault="00BF2AD7" w:rsidP="00BF2AD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0A57832" w14:textId="77777777" w:rsidR="00040F46" w:rsidRPr="00FA5701" w:rsidRDefault="00040F46" w:rsidP="00BF2AD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D28AB33" w14:textId="1EC6A921" w:rsidR="00BF2AD7" w:rsidRPr="00FA5701" w:rsidRDefault="00BF2AD7" w:rsidP="00442E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01">
        <w:rPr>
          <w:rFonts w:ascii="Times New Roman" w:eastAsia="Calibri" w:hAnsi="Times New Roman" w:cs="Times New Roman"/>
          <w:sz w:val="24"/>
          <w:szCs w:val="24"/>
        </w:rPr>
        <w:t>Na temelju članka 31.stavka 3. Zakona o Vladi Republike Hrvatske (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„</w:t>
      </w:r>
      <w:r w:rsidRPr="00FA5701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“</w:t>
      </w:r>
      <w:r w:rsidRPr="00FA5701">
        <w:rPr>
          <w:rFonts w:ascii="Times New Roman" w:eastAsia="Calibri" w:hAnsi="Times New Roman" w:cs="Times New Roman"/>
          <w:sz w:val="24"/>
          <w:szCs w:val="24"/>
        </w:rPr>
        <w:t>, br. 150/11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.</w:t>
      </w:r>
      <w:r w:rsidRPr="00FA5701">
        <w:rPr>
          <w:rFonts w:ascii="Times New Roman" w:eastAsia="Calibri" w:hAnsi="Times New Roman" w:cs="Times New Roman"/>
          <w:sz w:val="24"/>
          <w:szCs w:val="24"/>
        </w:rPr>
        <w:t>, 119/14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.</w:t>
      </w:r>
      <w:r w:rsidRPr="00FA5701">
        <w:rPr>
          <w:rFonts w:ascii="Times New Roman" w:eastAsia="Calibri" w:hAnsi="Times New Roman" w:cs="Times New Roman"/>
          <w:sz w:val="24"/>
          <w:szCs w:val="24"/>
        </w:rPr>
        <w:t>, 93/16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.</w:t>
      </w: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 i 116/18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 xml:space="preserve">.), a u vezi s člankom 35 stavkom 4. Ustavnog zakona o pravima nacionalnih manjina </w:t>
      </w:r>
      <w:r w:rsidRPr="00FA5701">
        <w:rPr>
          <w:rFonts w:ascii="Times New Roman" w:eastAsia="Calibri" w:hAnsi="Times New Roman" w:cs="Times New Roman"/>
          <w:sz w:val="24"/>
          <w:szCs w:val="24"/>
        </w:rPr>
        <w:t>(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„</w:t>
      </w:r>
      <w:r w:rsidRPr="00FA5701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“, br. 155/02., 47/10. - Odluka Ustavnog suda Republike Hrvatske, 80/10. i 93/11. - Odluka Ustavnog suda Republike Hrvatske)</w:t>
      </w:r>
      <w:r w:rsidRPr="00FA5701">
        <w:rPr>
          <w:rFonts w:ascii="Times New Roman" w:eastAsia="Calibri" w:hAnsi="Times New Roman" w:cs="Times New Roman"/>
          <w:sz w:val="24"/>
          <w:szCs w:val="24"/>
        </w:rPr>
        <w:t>, Vlada Republike Hrvatske je na sjednici odr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žanoj _____________ 2021.</w:t>
      </w: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 donijela</w:t>
      </w:r>
    </w:p>
    <w:p w14:paraId="5C3C9DD1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F300C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2FD05" w14:textId="21E53A99" w:rsid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5C56A" w14:textId="77777777" w:rsidR="0044153B" w:rsidRPr="00FA5701" w:rsidRDefault="0044153B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919FA7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6A6A8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43E77" w14:textId="77777777" w:rsidR="00BF2AD7" w:rsidRPr="00FA5701" w:rsidRDefault="00BF2AD7" w:rsidP="00BF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701">
        <w:rPr>
          <w:rFonts w:ascii="Times New Roman" w:eastAsia="Calibri" w:hAnsi="Times New Roman" w:cs="Times New Roman"/>
          <w:b/>
          <w:sz w:val="24"/>
          <w:szCs w:val="24"/>
        </w:rPr>
        <w:t>Z A K L J U Č A K</w:t>
      </w:r>
    </w:p>
    <w:p w14:paraId="79ED4759" w14:textId="77777777" w:rsidR="00BF2AD7" w:rsidRPr="00FA5701" w:rsidRDefault="00BF2AD7" w:rsidP="00BF2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725A8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C6F7B" w14:textId="6273586F" w:rsidR="00BF2AD7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48DEF" w14:textId="77777777" w:rsidR="0044153B" w:rsidRPr="00FA5701" w:rsidRDefault="0044153B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D862B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0FA36" w14:textId="34B9372E" w:rsidR="00BF2AD7" w:rsidRPr="00FA5701" w:rsidRDefault="00BF2AD7" w:rsidP="00442ED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Prihvaća se 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Godišnje izvješće Savjeta za nacionalne manjine o utrošku sredstava osiguranih u Državnom proračunu Republike Hrvatske</w:t>
      </w: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 za 2020. godinu, u tekstu koji je dostavio 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Savjet za nacionalne manjine</w:t>
      </w: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 aktom, 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KLASA: 402-08/21-12/02</w:t>
      </w:r>
      <w:r w:rsidR="00B9395F" w:rsidRPr="00FA5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0F46" w:rsidRPr="00FA5701">
        <w:rPr>
          <w:rFonts w:ascii="Times New Roman" w:eastAsia="Calibri" w:hAnsi="Times New Roman" w:cs="Times New Roman"/>
          <w:sz w:val="24"/>
          <w:szCs w:val="24"/>
        </w:rPr>
        <w:t>URBROJ</w:t>
      </w:r>
      <w:r w:rsidR="00165029" w:rsidRPr="00FA5701">
        <w:rPr>
          <w:rFonts w:ascii="Times New Roman" w:eastAsia="Calibri" w:hAnsi="Times New Roman" w:cs="Times New Roman"/>
          <w:sz w:val="24"/>
          <w:szCs w:val="24"/>
        </w:rPr>
        <w:t>: 50438/03-21-02, od 15</w:t>
      </w: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. travnja 2021. </w:t>
      </w:r>
    </w:p>
    <w:p w14:paraId="1D3BB440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EAB6F" w14:textId="77777777" w:rsidR="00BF2AD7" w:rsidRPr="00FA5701" w:rsidRDefault="00BF2AD7" w:rsidP="00BF2A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36CEF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6DBBA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582C4F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8C650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CCCF51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233A31C4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0A93EFCB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2EC13" w14:textId="59E7CD13" w:rsidR="00BF2AD7" w:rsidRPr="00FA5701" w:rsidRDefault="00442EDE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Zagreb,  </w:t>
      </w:r>
      <w:r w:rsidR="00BF2AD7" w:rsidRPr="00FA57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0790FC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1E598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C01FA" w14:textId="1B55DA8D" w:rsidR="00BF2AD7" w:rsidRPr="00FA5701" w:rsidRDefault="00165029" w:rsidP="0016502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FA570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F2AD7" w:rsidRPr="00FA5701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C24C772" w14:textId="563B6F13" w:rsidR="00B9395F" w:rsidRPr="00FA5701" w:rsidRDefault="00B9395F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11554" w14:textId="77777777" w:rsidR="00165029" w:rsidRPr="00FA5701" w:rsidRDefault="00165029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4A186" w14:textId="3B6E28EC" w:rsidR="00BF2AD7" w:rsidRPr="00FA5701" w:rsidRDefault="00BF2AD7" w:rsidP="00B9395F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FA5701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19455305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8EA948" w14:textId="77777777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00E70D" w14:textId="29A2C804" w:rsidR="00BF2AD7" w:rsidRPr="00FA5701" w:rsidRDefault="00BF2AD7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E011A0" w14:textId="03110E9B" w:rsidR="00FA5701" w:rsidRPr="00FA5701" w:rsidRDefault="00FA5701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9FDDE" w14:textId="3D3CF1E9" w:rsidR="00FA5701" w:rsidRPr="00FA5701" w:rsidRDefault="00FA5701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195454" w14:textId="74C50ECD" w:rsidR="00FA5701" w:rsidRPr="00FA5701" w:rsidRDefault="00FA5701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B90D3" w14:textId="065FCD24" w:rsidR="00FA5701" w:rsidRPr="00FA5701" w:rsidRDefault="00FA5701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D936E" w14:textId="18DF5B2F" w:rsidR="00FA5701" w:rsidRPr="00FA5701" w:rsidRDefault="00FA5701" w:rsidP="00FA5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701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3F0402A2" w14:textId="0A844EF0" w:rsidR="00FA5701" w:rsidRDefault="00FA5701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D4FD25" w14:textId="77777777" w:rsidR="007E03A9" w:rsidRPr="00FA5701" w:rsidRDefault="007E03A9" w:rsidP="00BF2A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81C4A2" w14:textId="77777777" w:rsidR="00FA5701" w:rsidRPr="00FA5701" w:rsidRDefault="00FA5701" w:rsidP="00FA570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Predmetno Godišnje izvješće je izradio i Vladi Republike Hrvatske dostavio Savjet za nacionalne manjine, temeljem odredbi Ustavnog zakona o pravima nacionalnih manjina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616314" w14:textId="77777777" w:rsidR="00FA5701" w:rsidRPr="00FA5701" w:rsidRDefault="00FA5701" w:rsidP="00FA570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2C337" w14:textId="77777777" w:rsidR="00FA5701" w:rsidRPr="00FA5701" w:rsidRDefault="00FA5701" w:rsidP="00FA5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Vlada Republike Hrvatske je osigurala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Državnom proračunu Republike Hrvatske za 2020. godinu sredstva za programe </w:t>
      </w: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ostvarivanja kulturne autonomije nacionalnih manjina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udruga i ustanova nacionalnih manjina u iznosu od </w:t>
      </w:r>
      <w:r w:rsidRPr="00FA57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43.502.500,00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kuna.</w:t>
      </w:r>
    </w:p>
    <w:p w14:paraId="73A803B9" w14:textId="77777777" w:rsidR="00FA5701" w:rsidRPr="00FA5701" w:rsidRDefault="00FA5701" w:rsidP="00FA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3BC08" w14:textId="77777777" w:rsidR="00FA5701" w:rsidRPr="00FA5701" w:rsidRDefault="00FA5701" w:rsidP="00FA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programe kulturne autonomije nacionalnih manjina u 2020. godini utrošeno je po podacima izvršenja Državnog proračuna iz sustava Državne riznice sveukupno 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43.499.650,37 kuna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, razlika sredstava od planiranih u iznosu od 2.849,63 kuna  vraćeni su u Državni proračun.</w:t>
      </w:r>
    </w:p>
    <w:p w14:paraId="17714112" w14:textId="1B727CA9" w:rsidR="00FA5701" w:rsidRPr="00FA5701" w:rsidRDefault="00FA5701" w:rsidP="00FA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U odnosu na Odluku o rasporedu sredstava koja se u Državnom proračunu Republike Hrvatske osiguravaju za potrebe nacionalnih manjina u 2019. godini, navedeni iznos predstavlja povećanje od 7.389.843,00 kuna odnosno 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20,5</w:t>
      </w:r>
      <w:r w:rsidR="002B01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%.</w:t>
      </w:r>
    </w:p>
    <w:p w14:paraId="6EDA11EC" w14:textId="77777777" w:rsidR="00FA5701" w:rsidRPr="00FA5701" w:rsidRDefault="00FA5701" w:rsidP="00FA5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EE8864" w14:textId="065C3BE5" w:rsidR="00FA5701" w:rsidRPr="00FA5701" w:rsidRDefault="00FA5701" w:rsidP="00FA5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Ukupno je prijavljeno </w:t>
      </w:r>
      <w:r w:rsidRPr="00FA5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1</w:t>
      </w:r>
      <w:r w:rsidR="002B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FA5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061  programa</w:t>
      </w: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 područja kulturne autonomije, a od toga je Odlukom o rasporedu sredstava prihvaćeno </w:t>
      </w:r>
      <w:r w:rsidRPr="00FA5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2B0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FA5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043 programa</w:t>
      </w: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FF32F54" w14:textId="77777777" w:rsidR="00FA5701" w:rsidRPr="00FA5701" w:rsidRDefault="00FA5701" w:rsidP="00FA57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program </w:t>
      </w: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informiranja</w:t>
      </w: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ukupno: </w:t>
      </w:r>
      <w:r w:rsidRPr="00FA5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55</w:t>
      </w:r>
      <w:r w:rsidRPr="00FA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programa</w:t>
      </w:r>
    </w:p>
    <w:p w14:paraId="0F6BA2E7" w14:textId="77777777" w:rsidR="00FA5701" w:rsidRPr="00FA5701" w:rsidRDefault="00FA5701" w:rsidP="00FA57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 </w:t>
      </w:r>
      <w:r w:rsidRPr="00FA570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izdavaštva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ukupno: 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</w:t>
      </w:r>
    </w:p>
    <w:p w14:paraId="2F553549" w14:textId="77777777" w:rsidR="00FA5701" w:rsidRPr="00FA5701" w:rsidRDefault="00FA5701" w:rsidP="00FA57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 kulturnog </w:t>
      </w:r>
      <w:r w:rsidRPr="00FA570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amaterizma 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ukupno: 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431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</w:t>
      </w:r>
    </w:p>
    <w:p w14:paraId="72EA024A" w14:textId="77777777" w:rsidR="00FA5701" w:rsidRPr="00FA5701" w:rsidRDefault="00FA5701" w:rsidP="00FA57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 kulturne </w:t>
      </w:r>
      <w:r w:rsidRPr="00FA570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manifestacije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ukupno: 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480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</w:t>
      </w:r>
    </w:p>
    <w:p w14:paraId="1666C9BF" w14:textId="77777777" w:rsidR="00FA5701" w:rsidRPr="00FA5701" w:rsidRDefault="00FA5701" w:rsidP="00FA57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Za bilateralne sporazume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</w:t>
      </w:r>
    </w:p>
    <w:p w14:paraId="0056576B" w14:textId="77777777" w:rsidR="00FA5701" w:rsidRPr="00FA5701" w:rsidRDefault="00FA5701" w:rsidP="00FA57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Za stvaranje pretpostavki za ostvarivanje kulturne autonomije romske nacionalne manjine 6 programa</w:t>
      </w:r>
    </w:p>
    <w:p w14:paraId="0B644BBD" w14:textId="77777777" w:rsidR="00FA5701" w:rsidRPr="00FA5701" w:rsidRDefault="00FA5701" w:rsidP="00FA5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Ukupno je sufinancirano </w:t>
      </w:r>
      <w:r w:rsidRPr="00FA57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91 udruga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neposrednih korisnika potpora iz državnog </w:t>
      </w:r>
      <w:r w:rsidRPr="00FA5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proračuna i 126 podružnica, udruga tj. društava, KUD-ova u sastavu saveza i zajednica udruga koji se bave kulturnim amaterizmom.</w:t>
      </w:r>
    </w:p>
    <w:p w14:paraId="21BA370E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DEC813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Epidemija bolesti CoVID-19 pogodila je gotovo sve aspekte društvenog, gospodarskog i političkog života, pa tako i aktivnosti udruga i ustanova manjina posebno u dijelu provedbe programa kulturnog amaterizma i manifestacija. Iako se svi predviđeni programi tijekom 2020. godine nisu uspjeli realizirati, planirana sredstva iskorištena su za jačanje infrastrukture udruga i ustanova.</w:t>
      </w:r>
    </w:p>
    <w:p w14:paraId="20AE741B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 je omogućeno donošenjem </w:t>
      </w:r>
      <w:r w:rsidRPr="00FA57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opuna Kriterija financiranja i ugovaranja programa kulturne autonomije nacionalnih manjina i metodologije praćenja i vrednovanja provedbe financiranih programa („Narodne novine“, broj 81/20), koji su na snagu stupili 15. srpnja 2020. Predmetnom Dopunom u Kriterijima je u članku 14. iza stavka 1. dodan novi stavak 2. koji glasi:</w:t>
      </w:r>
    </w:p>
    <w:p w14:paraId="5FA900F4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„U slučaju nastupanja posebnih okolnosti koje podrazumijevaju događaj ili stanje koje se nije moglo predvidjeti i na koje se nije moglo utjecati, a koje trenutačno ugrožava pravni poredak, život, zdravlje ili sigurnost stanovništva te imovinu veće vrijednosti, Savjet za nacionalne manjine će udrugama i ustanovama čiji se programi kulturnog amaterizma i manifestacija sufinanciraju u predmetnom razdoblju, dopustiti korištenje sredstava odobrenih za te programe u visini do 80% za nabavu opreme i stvaranje prostornih i drugih uvjeta za djelovanje, sve do prestanka posebnih okolnosti.“</w:t>
      </w:r>
    </w:p>
    <w:p w14:paraId="60DCC6DA" w14:textId="77777777" w:rsid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685FA" w14:textId="5CE8C512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 posebnim okolnostima u danom trenutku 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zumijeva se epidemija bolesti CO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VID-19 i posljedice uzrokovane elementarnom nepogodom potresa uslijed kojih su udruge i ustanove bile onemogućene u održavanju programa kulturnog amaterizma i manifestacija, slijedom čega im je Dopunom Kriterija omogućeno neutrošene iznose, iznimno do prestanka posebnih okolnosti, iskoristiti za tehničko i drugo opremanje prostorija za rad nabavom računala, namještaja i slično odnosno za programe nabavkom narodnih nošnji i drugih sredstava za tu namjenu.</w:t>
      </w:r>
    </w:p>
    <w:p w14:paraId="369EB2E5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1C467" w14:textId="36AD4004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2020</w:t>
      </w:r>
      <w:r w:rsidR="002B01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nisu se vršili terenski izvidi za praćenje namjenskog utroška sredstava iz razloga epidemiološke situacije bolesti CoVID-19. Na polugodištu, III</w:t>
      </w:r>
      <w:r w:rsidR="002B01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kvartalu i krajem godine udruge su dostavile polugodišnje, kvartalno odnosno godišnje izvješće s propisanim obrascima i dokumentacijom. Jedan od glavnih uvjeta za sufinanciranje u narednom razdoblju je prihvaćanje godišnjih izvješća od strane Stručne službe Savjeta o namjenskom korištenju dodijeljenih proračunskih sredstava.</w:t>
      </w:r>
    </w:p>
    <w:p w14:paraId="5318424A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3E46D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određivanja visine sredstava za programe kulturne autonomije udruga i ustanova manjina prijavljenih na Javni poziv za 2020. godinu, Povjerenstvo se vodilo bodovnom listom radi transparentnog načina vrednovanja kako prijavljenih programa, tako i  programa izvršenih u prethodnoj godini. </w:t>
      </w:r>
    </w:p>
    <w:p w14:paraId="644F2334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67A86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programa odnosno prava i obveze koje iz toga proizlaze, Savjet regulira ugovorom koji sklapa pojedinačno sa svakom udrugom i ustanovom kao neprofitnom organizacijom krajnjim korisnikom proračunskih sredstava, a kao instrument osiguranja plaćanja korisnik je dužan položiti bjanko zadužnicu.</w:t>
      </w:r>
    </w:p>
    <w:p w14:paraId="52975174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1CA2C4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Uvažavajući preporuke Državnog ureda za reviziju iz ožujka 2015., Savjet je uvrstio u ugovore za 2020. godinu odredbe koje se odnose na dopuštene limite prema vrstama troškova za svaki program posebno.</w:t>
      </w:r>
    </w:p>
    <w:p w14:paraId="6F9CE196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73405" w14:textId="53DE7E34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Godišnjim planom terenskih izvida i kontrola, od 5. lipnja 2020., planirano je da djelatnici Stručne službe Savjeta izvrše u 2020. godini 27 terenskih izvida udruga i ustanova nacionalnih manjina i obuhvate tekuće donacije u ukupnom iznosu od 9.956.000,00 kuna. Knjigovodstveni servis je izvršio kontrolu i analizu godišnjih izvještaja za 40 udruga i ustanova nacionalnih manjina  čime je </w:t>
      </w:r>
      <w:r w:rsidRPr="00FA57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obuhvaćeno sredstava u ukupnom iznosu od 11.225.000,00</w:t>
      </w:r>
      <w:r w:rsidRPr="00FA57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A57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 iz Državnog proračuna doznačenih udrugama i ustanovama nacionalnih manjina za ostvarivanje programa kulturne autonomije za 2020. godinu.</w:t>
      </w:r>
    </w:p>
    <w:p w14:paraId="0DE39FD3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Stručna služba Savjeta je izvršila kontrolu i analizu godišnjih izvješća u iznosu od   22.214.000,00 kuna. </w:t>
      </w:r>
    </w:p>
    <w:p w14:paraId="70772CCE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Stručna služba Savjeta za nacionalne manjine podnijela je zahtjeve za povrat sredstava za 2020. godinu u ukupnom iznosu od 765.213,66 kuna. </w:t>
      </w:r>
    </w:p>
    <w:p w14:paraId="15773663" w14:textId="0E1C91A5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196E2D10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A5701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Vladi Republike Hrvatske da p</w:t>
      </w:r>
      <w:r w:rsidRPr="00FA57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rihvati Godišnje izvješće Savjeta za nacionalne manjine o utrošku sredstava osiguranih u Državnom proračunu Republike Hrvatske za 2020. godinu.</w:t>
      </w:r>
    </w:p>
    <w:p w14:paraId="32C38206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5FF766" w14:textId="77777777" w:rsidR="00FA5701" w:rsidRPr="00FA5701" w:rsidRDefault="00FA5701" w:rsidP="00FA5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CCAE5" w14:textId="77777777" w:rsidR="00BF2AD7" w:rsidRPr="00FA5701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8E25BA" w14:textId="77777777" w:rsidR="00BF2AD7" w:rsidRPr="00FA5701" w:rsidRDefault="00BF2AD7" w:rsidP="00BF2AD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F2AD7" w:rsidRPr="00FA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3C03" w14:textId="77777777" w:rsidR="00CF18AC" w:rsidRDefault="00CF18AC" w:rsidP="00040F46">
      <w:pPr>
        <w:spacing w:after="0" w:line="240" w:lineRule="auto"/>
      </w:pPr>
      <w:r>
        <w:separator/>
      </w:r>
    </w:p>
  </w:endnote>
  <w:endnote w:type="continuationSeparator" w:id="0">
    <w:p w14:paraId="3381BBD6" w14:textId="77777777" w:rsidR="00CF18AC" w:rsidRDefault="00CF18AC" w:rsidP="000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F1F7" w14:textId="77777777" w:rsidR="00CF18AC" w:rsidRDefault="00CF18AC" w:rsidP="00040F46">
      <w:pPr>
        <w:spacing w:after="0" w:line="240" w:lineRule="auto"/>
      </w:pPr>
      <w:r>
        <w:separator/>
      </w:r>
    </w:p>
  </w:footnote>
  <w:footnote w:type="continuationSeparator" w:id="0">
    <w:p w14:paraId="29F80D57" w14:textId="77777777" w:rsidR="00CF18AC" w:rsidRDefault="00CF18AC" w:rsidP="0004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36A"/>
    <w:multiLevelType w:val="hybridMultilevel"/>
    <w:tmpl w:val="F6BE5954"/>
    <w:lvl w:ilvl="0" w:tplc="C69AA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7"/>
    <w:rsid w:val="00040F46"/>
    <w:rsid w:val="00165029"/>
    <w:rsid w:val="002B01D4"/>
    <w:rsid w:val="002F4392"/>
    <w:rsid w:val="0044153B"/>
    <w:rsid w:val="00442EDE"/>
    <w:rsid w:val="00660D88"/>
    <w:rsid w:val="007206D8"/>
    <w:rsid w:val="007E03A9"/>
    <w:rsid w:val="00A55323"/>
    <w:rsid w:val="00AF52D8"/>
    <w:rsid w:val="00B9395F"/>
    <w:rsid w:val="00BF2AD7"/>
    <w:rsid w:val="00C23CEE"/>
    <w:rsid w:val="00CC2F1F"/>
    <w:rsid w:val="00CE020A"/>
    <w:rsid w:val="00CF18AC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7851"/>
  <w15:chartTrackingRefBased/>
  <w15:docId w15:val="{2BF1583F-F71E-4D6D-BFC5-8C373C0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46"/>
  </w:style>
  <w:style w:type="table" w:styleId="TableGrid">
    <w:name w:val="Table Grid"/>
    <w:basedOn w:val="TableNormal"/>
    <w:rsid w:val="0004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AZJMDCZ6QSYZ-12-2582</_dlc_DocId>
    <_dlc_DocIdUrl xmlns="a494813a-d0d8-4dad-94cb-0d196f36ba15">
      <Url>https://ekoordinacije.vlada.hr/sjednice-drustvo/_layouts/15/DocIdRedir.aspx?ID=AZJMDCZ6QSYZ-12-2582</Url>
      <Description>AZJMDCZ6QSYZ-12-2582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FDEE1-7001-472E-9E19-3106A665A40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BC2C7A-0B3B-462B-AE45-871A26EC2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71E38-0273-471E-9969-9A92B48739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DB2ADC-E7EB-407E-8FC4-2B0CA60B5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Njavro</dc:creator>
  <cp:keywords/>
  <dc:description/>
  <cp:lastModifiedBy>Martina Krajačić</cp:lastModifiedBy>
  <cp:revision>11</cp:revision>
  <dcterms:created xsi:type="dcterms:W3CDTF">2021-06-04T08:06:00Z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013084b8-3082-4bd1-bc36-216a7e64e8b4</vt:lpwstr>
  </property>
</Properties>
</file>