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9A57" w14:textId="77777777" w:rsidR="00FE7832" w:rsidRPr="00FE7832" w:rsidRDefault="00FE7832" w:rsidP="00FE7832">
      <w:pPr>
        <w:jc w:val="center"/>
      </w:pPr>
      <w:r w:rsidRPr="00FE7832">
        <w:rPr>
          <w:noProof/>
        </w:rPr>
        <w:drawing>
          <wp:inline distT="0" distB="0" distL="0" distR="0" wp14:anchorId="49639BCC" wp14:editId="49639BC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832">
        <w:fldChar w:fldCharType="begin"/>
      </w:r>
      <w:r w:rsidRPr="00FE7832">
        <w:instrText xml:space="preserve"> INCLUDEPICTURE "http://www.inet.hr/~box/images/grb-rh.gif" \* MERGEFORMATINET </w:instrText>
      </w:r>
      <w:r w:rsidRPr="00FE7832">
        <w:fldChar w:fldCharType="end"/>
      </w:r>
    </w:p>
    <w:p w14:paraId="49639A58" w14:textId="77777777" w:rsidR="00FE7832" w:rsidRPr="00FE7832" w:rsidRDefault="00FE7832" w:rsidP="00FE7832">
      <w:pPr>
        <w:spacing w:before="60" w:after="1680"/>
        <w:jc w:val="center"/>
        <w:rPr>
          <w:sz w:val="28"/>
        </w:rPr>
      </w:pPr>
      <w:r w:rsidRPr="00FE7832">
        <w:rPr>
          <w:sz w:val="28"/>
        </w:rPr>
        <w:t>VLADA REPUBLIKE HRVATSKE</w:t>
      </w:r>
    </w:p>
    <w:p w14:paraId="49639A59" w14:textId="77777777" w:rsidR="00FE7832" w:rsidRPr="00FE7832" w:rsidRDefault="00FE7832" w:rsidP="00FE7832"/>
    <w:p w14:paraId="49639A5A" w14:textId="6F5663AF" w:rsidR="00FE7832" w:rsidRPr="00FE7832" w:rsidRDefault="00FE7832" w:rsidP="00FE7832">
      <w:pPr>
        <w:spacing w:after="2400"/>
        <w:jc w:val="right"/>
      </w:pPr>
      <w:r w:rsidRPr="00FE7832">
        <w:t>Zagreb, 2</w:t>
      </w:r>
      <w:r w:rsidR="006F42CC">
        <w:t>3</w:t>
      </w:r>
      <w:bookmarkStart w:id="0" w:name="_GoBack"/>
      <w:bookmarkEnd w:id="0"/>
      <w:r w:rsidRPr="00FE7832">
        <w:t xml:space="preserve">. </w:t>
      </w:r>
      <w:r w:rsidRPr="008E7711">
        <w:t>lipnja</w:t>
      </w:r>
      <w:r w:rsidRPr="00FE7832">
        <w:t xml:space="preserve"> 2021.</w:t>
      </w:r>
    </w:p>
    <w:p w14:paraId="49639A5B" w14:textId="77777777" w:rsidR="00FE7832" w:rsidRPr="00FE7832" w:rsidRDefault="00FE7832" w:rsidP="00FE7832">
      <w:pPr>
        <w:spacing w:line="360" w:lineRule="auto"/>
      </w:pPr>
      <w:r w:rsidRPr="00FE7832">
        <w:t>__________________________________________________________________________</w:t>
      </w:r>
    </w:p>
    <w:p w14:paraId="49639A5C" w14:textId="77777777" w:rsidR="00FE7832" w:rsidRPr="00FE7832" w:rsidRDefault="00FE7832" w:rsidP="00FE783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E7832" w:rsidRPr="00FE7832" w:rsidSect="00FE7832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E7832" w:rsidRPr="00FE7832" w14:paraId="49639A5F" w14:textId="77777777" w:rsidTr="00CB5A5E">
        <w:tc>
          <w:tcPr>
            <w:tcW w:w="1951" w:type="dxa"/>
          </w:tcPr>
          <w:p w14:paraId="49639A5D" w14:textId="77777777" w:rsidR="00FE7832" w:rsidRPr="00FE7832" w:rsidRDefault="00FE7832" w:rsidP="00FE7832">
            <w:pPr>
              <w:spacing w:line="360" w:lineRule="auto"/>
              <w:jc w:val="right"/>
            </w:pPr>
            <w:r w:rsidRPr="00FE7832">
              <w:rPr>
                <w:b/>
                <w:smallCaps/>
              </w:rPr>
              <w:t>Predlagatelj</w:t>
            </w:r>
            <w:r w:rsidRPr="00FE7832">
              <w:rPr>
                <w:b/>
              </w:rPr>
              <w:t>:</w:t>
            </w:r>
          </w:p>
        </w:tc>
        <w:tc>
          <w:tcPr>
            <w:tcW w:w="7229" w:type="dxa"/>
          </w:tcPr>
          <w:p w14:paraId="49639A5E" w14:textId="77777777" w:rsidR="00FE7832" w:rsidRPr="00FE7832" w:rsidRDefault="00FE7832" w:rsidP="00FE7832">
            <w:pPr>
              <w:spacing w:line="360" w:lineRule="auto"/>
            </w:pPr>
            <w:r w:rsidRPr="008E7711">
              <w:t xml:space="preserve">Ministarstvo znanosti i obrazovanja </w:t>
            </w:r>
          </w:p>
        </w:tc>
      </w:tr>
    </w:tbl>
    <w:p w14:paraId="49639A60" w14:textId="77777777" w:rsidR="00FE7832" w:rsidRPr="00FE7832" w:rsidRDefault="00FE7832" w:rsidP="00FE7832">
      <w:pPr>
        <w:spacing w:line="360" w:lineRule="auto"/>
      </w:pPr>
      <w:r w:rsidRPr="00FE7832">
        <w:t>__________________________________________________________________________</w:t>
      </w:r>
    </w:p>
    <w:p w14:paraId="49639A61" w14:textId="77777777" w:rsidR="00FE7832" w:rsidRPr="00FE7832" w:rsidRDefault="00FE7832" w:rsidP="00FE783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E7832" w:rsidRPr="00FE78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E7832" w:rsidRPr="00FE7832" w14:paraId="49639A64" w14:textId="77777777" w:rsidTr="00CB5A5E">
        <w:tc>
          <w:tcPr>
            <w:tcW w:w="1951" w:type="dxa"/>
          </w:tcPr>
          <w:p w14:paraId="49639A62" w14:textId="77777777" w:rsidR="00FE7832" w:rsidRPr="00FE7832" w:rsidRDefault="00FE7832" w:rsidP="00FE7832">
            <w:pPr>
              <w:spacing w:line="360" w:lineRule="auto"/>
              <w:jc w:val="right"/>
            </w:pPr>
            <w:r w:rsidRPr="00FE7832">
              <w:rPr>
                <w:b/>
                <w:smallCaps/>
              </w:rPr>
              <w:t>Predmet</w:t>
            </w:r>
            <w:r w:rsidRPr="00FE7832">
              <w:rPr>
                <w:b/>
              </w:rPr>
              <w:t>:</w:t>
            </w:r>
          </w:p>
        </w:tc>
        <w:tc>
          <w:tcPr>
            <w:tcW w:w="7229" w:type="dxa"/>
          </w:tcPr>
          <w:p w14:paraId="49639A63" w14:textId="77777777" w:rsidR="00FE7832" w:rsidRPr="00FE7832" w:rsidRDefault="00FE7832" w:rsidP="00FE7832">
            <w:pPr>
              <w:spacing w:line="360" w:lineRule="auto"/>
            </w:pPr>
            <w:r w:rsidRPr="008E7711">
              <w:rPr>
                <w:bCs/>
              </w:rPr>
              <w:t>Nacrt prijedloga zakona o izmjenama i dopunama Zakona o Nacionalnom centru za vanjsko vrednovanje obrazovanja</w:t>
            </w:r>
            <w:r w:rsidRPr="008E7711">
              <w:t xml:space="preserve"> </w:t>
            </w:r>
          </w:p>
        </w:tc>
      </w:tr>
    </w:tbl>
    <w:p w14:paraId="49639A65" w14:textId="77777777" w:rsidR="00FE7832" w:rsidRPr="00FE7832" w:rsidRDefault="00FE7832" w:rsidP="00FE7832">
      <w:pPr>
        <w:tabs>
          <w:tab w:val="left" w:pos="1843"/>
        </w:tabs>
        <w:spacing w:line="360" w:lineRule="auto"/>
        <w:ind w:left="1843" w:hanging="1843"/>
      </w:pPr>
      <w:r w:rsidRPr="00FE7832">
        <w:t>__________________________________________________________________________</w:t>
      </w:r>
    </w:p>
    <w:p w14:paraId="49639A66" w14:textId="77777777" w:rsidR="00FE7832" w:rsidRPr="00FE7832" w:rsidRDefault="00FE7832" w:rsidP="00FE7832"/>
    <w:p w14:paraId="49639A67" w14:textId="77777777" w:rsidR="00FE7832" w:rsidRPr="00FE7832" w:rsidRDefault="00FE7832" w:rsidP="00FE7832"/>
    <w:p w14:paraId="49639A68" w14:textId="77777777" w:rsidR="00FE7832" w:rsidRPr="00FE7832" w:rsidRDefault="00FE7832" w:rsidP="00FE7832"/>
    <w:p w14:paraId="49639A69" w14:textId="77777777" w:rsidR="00FE7832" w:rsidRPr="00FE7832" w:rsidRDefault="00FE7832" w:rsidP="00FE7832"/>
    <w:p w14:paraId="49639A6A" w14:textId="77777777" w:rsidR="00FE7832" w:rsidRPr="00FE7832" w:rsidRDefault="00FE7832" w:rsidP="00FE7832"/>
    <w:p w14:paraId="49639A6B" w14:textId="77777777" w:rsidR="00FE7832" w:rsidRPr="00FE7832" w:rsidRDefault="00FE7832" w:rsidP="00FE7832"/>
    <w:p w14:paraId="49639A6C" w14:textId="77777777" w:rsidR="00FE7832" w:rsidRPr="00FE7832" w:rsidRDefault="00FE7832" w:rsidP="00FE7832"/>
    <w:p w14:paraId="49639A6D" w14:textId="77777777" w:rsidR="00FE7832" w:rsidRPr="00FE7832" w:rsidRDefault="00FE7832" w:rsidP="00FE7832">
      <w:pPr>
        <w:sectPr w:rsidR="00FE7832" w:rsidRPr="00FE78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9639A6E" w14:textId="77777777" w:rsidR="005D12FE" w:rsidRPr="008E7711" w:rsidRDefault="005C41B2" w:rsidP="005C41B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VLADA </w:t>
      </w:r>
      <w:r w:rsidR="005D12FE" w:rsidRPr="008E7711">
        <w:rPr>
          <w:rFonts w:ascii="Times New Roman" w:hAnsi="Times New Roman" w:cs="Times New Roman"/>
          <w:b/>
          <w:sz w:val="24"/>
          <w:szCs w:val="24"/>
        </w:rPr>
        <w:t>REPUBLIK</w:t>
      </w:r>
      <w:r w:rsidRPr="008E7711">
        <w:rPr>
          <w:rFonts w:ascii="Times New Roman" w:hAnsi="Times New Roman" w:cs="Times New Roman"/>
          <w:b/>
          <w:sz w:val="24"/>
          <w:szCs w:val="24"/>
        </w:rPr>
        <w:t>E HRVATSKE</w:t>
      </w:r>
    </w:p>
    <w:p w14:paraId="49639A6F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0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1" w14:textId="77777777" w:rsidR="005D12FE" w:rsidRPr="008E7711" w:rsidRDefault="005D12FE" w:rsidP="005C41B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NACRT</w:t>
      </w:r>
    </w:p>
    <w:p w14:paraId="49639A72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3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4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5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6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7" w14:textId="77777777" w:rsidR="007B0B14" w:rsidRPr="008E7711" w:rsidRDefault="007B0B14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8" w14:textId="77777777" w:rsidR="007B0B14" w:rsidRPr="008E7711" w:rsidRDefault="007B0B14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9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A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B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C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D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E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7F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0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1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2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3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4" w14:textId="77777777" w:rsidR="008E7711" w:rsidRPr="008E7711" w:rsidRDefault="008E771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5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6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PRIJEDLOG</w:t>
      </w:r>
      <w:r w:rsidR="005C41B2" w:rsidRPr="008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711">
        <w:rPr>
          <w:rFonts w:ascii="Times New Roman" w:hAnsi="Times New Roman" w:cs="Times New Roman"/>
          <w:b/>
          <w:sz w:val="24"/>
          <w:szCs w:val="24"/>
        </w:rPr>
        <w:t>ZAKONA O IZMJENAMA I DOPUNAMA ZAKONA O NACIONALNOM CENTRU ZA VANJSKO VREDNOVANJE OBRAZOVANJA</w:t>
      </w:r>
    </w:p>
    <w:p w14:paraId="49639A87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8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9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A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B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C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D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E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8F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0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1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2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3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4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5" w14:textId="77777777" w:rsidR="005C41B2" w:rsidRPr="008E7711" w:rsidRDefault="005C41B2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6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7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8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9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A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B" w14:textId="77777777" w:rsidR="005D12FE" w:rsidRPr="008E7711" w:rsidRDefault="005D12FE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9C" w14:textId="77777777" w:rsidR="008E7711" w:rsidRPr="008E7711" w:rsidRDefault="008E7711" w:rsidP="008E7711">
      <w:pPr>
        <w:widowControl w:val="0"/>
        <w:pBdr>
          <w:bottom w:val="single" w:sz="12" w:space="1" w:color="auto"/>
        </w:pBdr>
        <w:jc w:val="center"/>
        <w:rPr>
          <w:b/>
          <w:snapToGrid w:val="0"/>
          <w:lang w:eastAsia="ar-SA"/>
        </w:rPr>
      </w:pPr>
    </w:p>
    <w:p w14:paraId="49639A9D" w14:textId="77777777" w:rsidR="008E7711" w:rsidRPr="008E7711" w:rsidRDefault="008E7711" w:rsidP="008E7711">
      <w:pPr>
        <w:widowControl w:val="0"/>
        <w:pBdr>
          <w:bottom w:val="single" w:sz="12" w:space="1" w:color="auto"/>
        </w:pBdr>
        <w:jc w:val="center"/>
        <w:rPr>
          <w:b/>
          <w:snapToGrid w:val="0"/>
          <w:lang w:eastAsia="ar-SA"/>
        </w:rPr>
      </w:pPr>
    </w:p>
    <w:p w14:paraId="49639A9E" w14:textId="77777777" w:rsidR="008E7711" w:rsidRPr="008E7711" w:rsidRDefault="008E7711" w:rsidP="008E7711">
      <w:pPr>
        <w:widowControl w:val="0"/>
        <w:jc w:val="center"/>
        <w:rPr>
          <w:b/>
          <w:snapToGrid w:val="0"/>
          <w:lang w:eastAsia="ar-SA"/>
        </w:rPr>
      </w:pPr>
      <w:r w:rsidRPr="008E7711">
        <w:rPr>
          <w:b/>
          <w:snapToGrid w:val="0"/>
          <w:lang w:eastAsia="ar-SA"/>
        </w:rPr>
        <w:t>Zagreb, lipanj 2021.</w:t>
      </w:r>
      <w:r w:rsidRPr="008E7711">
        <w:rPr>
          <w:b/>
          <w:snapToGrid w:val="0"/>
          <w:lang w:eastAsia="ar-SA"/>
        </w:rPr>
        <w:br w:type="page"/>
      </w:r>
    </w:p>
    <w:p w14:paraId="49639A9F" w14:textId="77777777" w:rsidR="008E7711" w:rsidRPr="008E7711" w:rsidRDefault="008E771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A0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PRIJEDLOG ZAKONA O IZMJENAMA I DOPUNAMA ZAKONA O NACIONALNOM CENTRU ZA VANJSKO VREDNOVANJE OBRAZOVANJA</w:t>
      </w:r>
    </w:p>
    <w:p w14:paraId="49639AA1" w14:textId="77777777" w:rsidR="00422F35" w:rsidRPr="008E7711" w:rsidRDefault="00422F35" w:rsidP="005C41B2">
      <w:pPr>
        <w:rPr>
          <w:b/>
        </w:rPr>
      </w:pPr>
    </w:p>
    <w:p w14:paraId="49639AA2" w14:textId="77777777" w:rsidR="00422F35" w:rsidRPr="008E7711" w:rsidRDefault="00422F35" w:rsidP="005C41B2">
      <w:pPr>
        <w:rPr>
          <w:b/>
        </w:rPr>
      </w:pPr>
    </w:p>
    <w:p w14:paraId="49639AA3" w14:textId="77777777" w:rsidR="00422F35" w:rsidRPr="008E7711" w:rsidRDefault="00422F35" w:rsidP="008E7711">
      <w:pPr>
        <w:pStyle w:val="NoSpacing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 xml:space="preserve">USTAVNA OSNOVA ZA DONOŠENJE ZAKONA </w:t>
      </w:r>
    </w:p>
    <w:p w14:paraId="49639AA4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A5" w14:textId="77777777" w:rsidR="00422F35" w:rsidRPr="008E7711" w:rsidRDefault="00422F35" w:rsidP="008E771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Ustavna osnova za donošenje</w:t>
      </w:r>
      <w:r w:rsidR="000F01CC" w:rsidRPr="008E7711">
        <w:rPr>
          <w:rFonts w:ascii="Times New Roman" w:hAnsi="Times New Roman" w:cs="Times New Roman"/>
          <w:sz w:val="24"/>
          <w:szCs w:val="24"/>
        </w:rPr>
        <w:t xml:space="preserve"> </w:t>
      </w:r>
      <w:r w:rsidR="00F36231" w:rsidRPr="008E7711">
        <w:rPr>
          <w:rFonts w:ascii="Times New Roman" w:hAnsi="Times New Roman" w:cs="Times New Roman"/>
          <w:sz w:val="24"/>
          <w:szCs w:val="24"/>
        </w:rPr>
        <w:t xml:space="preserve">ovoga zakona </w:t>
      </w:r>
      <w:r w:rsidRPr="008E7711">
        <w:rPr>
          <w:rFonts w:ascii="Times New Roman" w:hAnsi="Times New Roman" w:cs="Times New Roman"/>
          <w:sz w:val="24"/>
          <w:szCs w:val="24"/>
        </w:rPr>
        <w:t>sadržana je u članku 2. stavku 4. podstavku 1. Ustava Republike Hrvatske („Narodne novine“, br. 85/10</w:t>
      </w:r>
      <w:r w:rsidR="008E7711">
        <w:rPr>
          <w:rFonts w:ascii="Times New Roman" w:hAnsi="Times New Roman" w:cs="Times New Roman"/>
          <w:sz w:val="24"/>
          <w:szCs w:val="24"/>
        </w:rPr>
        <w:t>.</w:t>
      </w:r>
      <w:r w:rsidRPr="008E7711">
        <w:rPr>
          <w:rFonts w:ascii="Times New Roman" w:hAnsi="Times New Roman" w:cs="Times New Roman"/>
          <w:sz w:val="24"/>
          <w:szCs w:val="24"/>
        </w:rPr>
        <w:t xml:space="preserve"> </w:t>
      </w:r>
      <w:r w:rsidR="008E7711">
        <w:rPr>
          <w:rFonts w:ascii="Times New Roman" w:hAnsi="Times New Roman" w:cs="Times New Roman"/>
          <w:sz w:val="24"/>
          <w:szCs w:val="24"/>
        </w:rPr>
        <w:t>-</w:t>
      </w:r>
      <w:r w:rsidRPr="008E7711">
        <w:rPr>
          <w:rFonts w:ascii="Times New Roman" w:hAnsi="Times New Roman" w:cs="Times New Roman"/>
          <w:sz w:val="24"/>
          <w:szCs w:val="24"/>
        </w:rPr>
        <w:t xml:space="preserve"> pročišćeni tekst i 5/14</w:t>
      </w:r>
      <w:r w:rsidR="008E7711">
        <w:rPr>
          <w:rFonts w:ascii="Times New Roman" w:hAnsi="Times New Roman" w:cs="Times New Roman"/>
          <w:sz w:val="24"/>
          <w:szCs w:val="24"/>
        </w:rPr>
        <w:t>.</w:t>
      </w:r>
      <w:r w:rsidRPr="008E7711">
        <w:rPr>
          <w:rFonts w:ascii="Times New Roman" w:hAnsi="Times New Roman" w:cs="Times New Roman"/>
          <w:sz w:val="24"/>
          <w:szCs w:val="24"/>
        </w:rPr>
        <w:t xml:space="preserve"> </w:t>
      </w:r>
      <w:r w:rsidR="008E7711">
        <w:rPr>
          <w:rFonts w:ascii="Times New Roman" w:hAnsi="Times New Roman" w:cs="Times New Roman"/>
          <w:sz w:val="24"/>
          <w:szCs w:val="24"/>
        </w:rPr>
        <w:t>-</w:t>
      </w:r>
      <w:r w:rsidRPr="008E7711">
        <w:rPr>
          <w:rFonts w:ascii="Times New Roman" w:hAnsi="Times New Roman" w:cs="Times New Roman"/>
          <w:sz w:val="24"/>
          <w:szCs w:val="24"/>
        </w:rPr>
        <w:t xml:space="preserve"> Odluka Ustavnog suda Republike Hrvatske).</w:t>
      </w:r>
    </w:p>
    <w:p w14:paraId="49639AA6" w14:textId="77777777" w:rsidR="00422F35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A7" w14:textId="77777777" w:rsidR="00A771D8" w:rsidRPr="008E7711" w:rsidRDefault="00A771D8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A8" w14:textId="77777777" w:rsidR="00422F35" w:rsidRPr="008E7711" w:rsidRDefault="00422F35" w:rsidP="008E7711">
      <w:pPr>
        <w:pStyle w:val="NoSpacing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 xml:space="preserve">OCJENA STANJA I OSNOVNA PITANJA KOJA SE </w:t>
      </w:r>
      <w:r w:rsidR="00F36231" w:rsidRPr="008E7711">
        <w:rPr>
          <w:rFonts w:ascii="Times New Roman" w:hAnsi="Times New Roman" w:cs="Times New Roman"/>
          <w:b/>
          <w:sz w:val="24"/>
          <w:szCs w:val="24"/>
        </w:rPr>
        <w:t xml:space="preserve">TREBAJU </w:t>
      </w:r>
      <w:r w:rsidRPr="008E7711">
        <w:rPr>
          <w:rFonts w:ascii="Times New Roman" w:hAnsi="Times New Roman" w:cs="Times New Roman"/>
          <w:b/>
          <w:sz w:val="24"/>
          <w:szCs w:val="24"/>
        </w:rPr>
        <w:t>URE</w:t>
      </w:r>
      <w:r w:rsidR="00F36231" w:rsidRPr="008E7711">
        <w:rPr>
          <w:rFonts w:ascii="Times New Roman" w:hAnsi="Times New Roman" w:cs="Times New Roman"/>
          <w:b/>
          <w:sz w:val="24"/>
          <w:szCs w:val="24"/>
        </w:rPr>
        <w:t>DITI</w:t>
      </w:r>
      <w:r w:rsidRPr="008E7711">
        <w:rPr>
          <w:rFonts w:ascii="Times New Roman" w:hAnsi="Times New Roman" w:cs="Times New Roman"/>
          <w:b/>
          <w:sz w:val="24"/>
          <w:szCs w:val="24"/>
        </w:rPr>
        <w:t xml:space="preserve"> ZAKONOM TE POSLJEDICE KOJE ĆE DONOŠENJEM ZAKONA PROISTEĆI </w:t>
      </w:r>
    </w:p>
    <w:p w14:paraId="49639AA9" w14:textId="77777777" w:rsidR="00422F35" w:rsidRPr="008E7711" w:rsidRDefault="00422F35" w:rsidP="005C41B2">
      <w:pPr>
        <w:jc w:val="both"/>
      </w:pPr>
    </w:p>
    <w:p w14:paraId="49639AAA" w14:textId="77777777" w:rsidR="00422F35" w:rsidRPr="008E7711" w:rsidRDefault="00422F35" w:rsidP="00D84704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Ocjena stanja</w:t>
      </w:r>
    </w:p>
    <w:p w14:paraId="49639AAB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AC" w14:textId="77777777" w:rsidR="00422F35" w:rsidRDefault="00422F35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Zakon o Nacionalnom centru za vanjsko vrednovanje obrazovanja (</w:t>
      </w:r>
      <w:r w:rsidR="00F36231" w:rsidRPr="008E7711">
        <w:rPr>
          <w:rFonts w:ascii="Times New Roman" w:hAnsi="Times New Roman" w:cs="Times New Roman"/>
          <w:sz w:val="24"/>
          <w:szCs w:val="24"/>
        </w:rPr>
        <w:t>„Narodne novine“, broj 151/04</w:t>
      </w:r>
      <w:r w:rsidR="00C36AD8">
        <w:rPr>
          <w:rFonts w:ascii="Times New Roman" w:hAnsi="Times New Roman" w:cs="Times New Roman"/>
          <w:sz w:val="24"/>
          <w:szCs w:val="24"/>
        </w:rPr>
        <w:t>.</w:t>
      </w:r>
      <w:r w:rsidR="00F36231" w:rsidRPr="008E7711">
        <w:rPr>
          <w:rFonts w:ascii="Times New Roman" w:hAnsi="Times New Roman" w:cs="Times New Roman"/>
          <w:sz w:val="24"/>
          <w:szCs w:val="24"/>
        </w:rPr>
        <w:t xml:space="preserve">, </w:t>
      </w:r>
      <w:r w:rsidRPr="008E7711">
        <w:rPr>
          <w:rFonts w:ascii="Times New Roman" w:hAnsi="Times New Roman" w:cs="Times New Roman"/>
          <w:sz w:val="24"/>
          <w:szCs w:val="24"/>
        </w:rPr>
        <w:t>u daljnjem tekstu: Zakon)</w:t>
      </w:r>
      <w:r w:rsidR="00C36AD8">
        <w:rPr>
          <w:rFonts w:ascii="Times New Roman" w:hAnsi="Times New Roman" w:cs="Times New Roman"/>
          <w:sz w:val="24"/>
          <w:szCs w:val="24"/>
        </w:rPr>
        <w:t>,</w:t>
      </w:r>
      <w:r w:rsidRPr="008E7711">
        <w:rPr>
          <w:rFonts w:ascii="Times New Roman" w:hAnsi="Times New Roman" w:cs="Times New Roman"/>
          <w:sz w:val="24"/>
          <w:szCs w:val="24"/>
        </w:rPr>
        <w:t xml:space="preserve"> stvorio je pravne pretpostavke za osnivanje Nacionalnog centra za vanjsko vrednovanje obrazovanja (u daljnjem tekstu: Centar), propisa</w:t>
      </w:r>
      <w:r w:rsidR="00F36231" w:rsidRPr="008E7711">
        <w:rPr>
          <w:rFonts w:ascii="Times New Roman" w:hAnsi="Times New Roman" w:cs="Times New Roman"/>
          <w:sz w:val="24"/>
          <w:szCs w:val="24"/>
        </w:rPr>
        <w:t>o</w:t>
      </w:r>
      <w:r w:rsidRPr="008E7711">
        <w:rPr>
          <w:rFonts w:ascii="Times New Roman" w:hAnsi="Times New Roman" w:cs="Times New Roman"/>
          <w:sz w:val="24"/>
          <w:szCs w:val="24"/>
        </w:rPr>
        <w:t xml:space="preserve"> je </w:t>
      </w:r>
      <w:r w:rsidR="00F36231" w:rsidRPr="008E7711">
        <w:rPr>
          <w:rFonts w:ascii="Times New Roman" w:hAnsi="Times New Roman" w:cs="Times New Roman"/>
          <w:sz w:val="24"/>
          <w:szCs w:val="24"/>
        </w:rPr>
        <w:t>djelatnost Centra</w:t>
      </w:r>
      <w:r w:rsidRPr="008E7711">
        <w:rPr>
          <w:rFonts w:ascii="Times New Roman" w:hAnsi="Times New Roman" w:cs="Times New Roman"/>
          <w:sz w:val="24"/>
          <w:szCs w:val="24"/>
        </w:rPr>
        <w:t xml:space="preserve"> i </w:t>
      </w:r>
      <w:r w:rsidR="00F36231" w:rsidRPr="008E7711">
        <w:rPr>
          <w:rFonts w:ascii="Times New Roman" w:hAnsi="Times New Roman" w:cs="Times New Roman"/>
          <w:sz w:val="24"/>
          <w:szCs w:val="24"/>
        </w:rPr>
        <w:t xml:space="preserve">njegov </w:t>
      </w:r>
      <w:r w:rsidRPr="008E7711">
        <w:rPr>
          <w:rFonts w:ascii="Times New Roman" w:hAnsi="Times New Roman" w:cs="Times New Roman"/>
          <w:sz w:val="24"/>
          <w:szCs w:val="24"/>
        </w:rPr>
        <w:t>ustroj te ostala pitanja nužna za obavljanje djelatnosti Centra, odnosno poslova vanjskog vrednovanja obrazovanja.</w:t>
      </w:r>
    </w:p>
    <w:p w14:paraId="49639AAD" w14:textId="77777777" w:rsidR="00D84704" w:rsidRPr="008E7711" w:rsidRDefault="00D84704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AE" w14:textId="77777777" w:rsidR="00422F35" w:rsidRPr="008E7711" w:rsidRDefault="00422F35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Zakon je donesen jer u odgojno-obrazovnom sustavu Republike Hrvatske nisu bili razvijeni modeli vanjskog vrednovanja učeničkih postignuća (znanja, sposobnosti, vještina) i uspješnosti odgojno-obrazovnih ustanova. Upravo iz razloga nepostojanja takvih egzaktnih pokazatelja, bilo je otežano uvođenje inovacija u nastavni proces, upravljanje sustavom i kreiranje obrazovne politike. Stoga je bilo potrebno uspostavljanje nacionalnog sustava vrednovanja u Republici Hrvatskoj, kojim bi se osiguralo valjano, pouzdano i objektivno vrednovanje rezultata procesa obrazovanja, koje je nužno za unapr</w:t>
      </w:r>
      <w:r w:rsidR="00A00697">
        <w:rPr>
          <w:rFonts w:ascii="Times New Roman" w:hAnsi="Times New Roman" w:cs="Times New Roman"/>
          <w:sz w:val="24"/>
          <w:szCs w:val="24"/>
        </w:rPr>
        <w:t>j</w:t>
      </w:r>
      <w:r w:rsidRPr="008E7711">
        <w:rPr>
          <w:rFonts w:ascii="Times New Roman" w:hAnsi="Times New Roman" w:cs="Times New Roman"/>
          <w:sz w:val="24"/>
          <w:szCs w:val="24"/>
        </w:rPr>
        <w:t>eđenje kvalitete obrazovanja u hrvatskim školama. Naime, neovisan sustav vrednovanja, temeljen na visokoj profesionalnosti i etičnosti, može i treba pomoći svim subjekti</w:t>
      </w:r>
      <w:r w:rsidR="00A00697">
        <w:rPr>
          <w:rFonts w:ascii="Times New Roman" w:hAnsi="Times New Roman" w:cs="Times New Roman"/>
          <w:sz w:val="24"/>
          <w:szCs w:val="24"/>
        </w:rPr>
        <w:t>ma u odgojno-obrazovnom procesu,</w:t>
      </w:r>
      <w:r w:rsidRPr="008E7711">
        <w:rPr>
          <w:rFonts w:ascii="Times New Roman" w:hAnsi="Times New Roman" w:cs="Times New Roman"/>
          <w:sz w:val="24"/>
          <w:szCs w:val="24"/>
        </w:rPr>
        <w:t xml:space="preserve"> u prvom redu učenicima i nastavnicima. Zbog svega navedenog</w:t>
      </w:r>
      <w:r w:rsidR="00F474FE">
        <w:rPr>
          <w:rFonts w:ascii="Times New Roman" w:hAnsi="Times New Roman" w:cs="Times New Roman"/>
          <w:sz w:val="24"/>
          <w:szCs w:val="24"/>
        </w:rPr>
        <w:t>a</w:t>
      </w:r>
      <w:r w:rsidRPr="008E7711">
        <w:rPr>
          <w:rFonts w:ascii="Times New Roman" w:hAnsi="Times New Roman" w:cs="Times New Roman"/>
          <w:sz w:val="24"/>
          <w:szCs w:val="24"/>
        </w:rPr>
        <w:t>, Hrvatski sabor je</w:t>
      </w:r>
      <w:r w:rsidR="00F474FE">
        <w:rPr>
          <w:rFonts w:ascii="Times New Roman" w:hAnsi="Times New Roman" w:cs="Times New Roman"/>
          <w:sz w:val="24"/>
          <w:szCs w:val="24"/>
        </w:rPr>
        <w:t>,</w:t>
      </w:r>
      <w:r w:rsidRPr="008E7711">
        <w:rPr>
          <w:rFonts w:ascii="Times New Roman" w:hAnsi="Times New Roman" w:cs="Times New Roman"/>
          <w:sz w:val="24"/>
          <w:szCs w:val="24"/>
        </w:rPr>
        <w:t xml:space="preserve"> na sjednici 15. listopada 2004.</w:t>
      </w:r>
      <w:r w:rsidR="00F474FE">
        <w:rPr>
          <w:rFonts w:ascii="Times New Roman" w:hAnsi="Times New Roman" w:cs="Times New Roman"/>
          <w:sz w:val="24"/>
          <w:szCs w:val="24"/>
        </w:rPr>
        <w:t>,</w:t>
      </w:r>
      <w:r w:rsidRPr="008E7711">
        <w:rPr>
          <w:rFonts w:ascii="Times New Roman" w:hAnsi="Times New Roman" w:cs="Times New Roman"/>
          <w:sz w:val="24"/>
          <w:szCs w:val="24"/>
        </w:rPr>
        <w:t xml:space="preserve"> donio Zakon, putem kojeg se u Republici Hrvatskoj osigurava obavljanje vanjskog vrednovanja obrazovnog sustava, uključujući i organizaciju i provođenje državne mature. Dakle, donošenjem Zakona stvoreni su institucionalni preduvjeti za uspostavljanje vanjskog vrednovanja obrazovanja u Republici Hrvatskoj. </w:t>
      </w:r>
    </w:p>
    <w:p w14:paraId="49639AAF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B0" w14:textId="77777777" w:rsidR="00422F35" w:rsidRPr="008E7711" w:rsidRDefault="00422F35" w:rsidP="00D84704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 xml:space="preserve">Osnovna pitanja koja se </w:t>
      </w:r>
      <w:r w:rsidR="00F36231" w:rsidRPr="008E7711">
        <w:rPr>
          <w:rFonts w:ascii="Times New Roman" w:hAnsi="Times New Roman" w:cs="Times New Roman"/>
          <w:b/>
          <w:sz w:val="24"/>
          <w:szCs w:val="24"/>
        </w:rPr>
        <w:t>trebaju urediti zakonom</w:t>
      </w:r>
    </w:p>
    <w:p w14:paraId="49639AB1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AB2" w14:textId="77777777" w:rsidR="00F4648C" w:rsidRDefault="00F27CB6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lastRenderedPageBreak/>
        <w:t>Prijedlogom zakona briše se dosadašnje uređivanje unutarnjeg ustrojstva Zakonom te se propisuje uređivanje unutarnjeg ustrojstva statutom Centra,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</w:t>
      </w:r>
      <w:r w:rsidRPr="008E7711">
        <w:rPr>
          <w:rFonts w:ascii="Times New Roman" w:hAnsi="Times New Roman" w:cs="Times New Roman"/>
          <w:sz w:val="24"/>
          <w:szCs w:val="24"/>
        </w:rPr>
        <w:t xml:space="preserve">čime se </w:t>
      </w:r>
      <w:r w:rsidR="00422F35" w:rsidRPr="008E7711">
        <w:rPr>
          <w:rFonts w:ascii="Times New Roman" w:hAnsi="Times New Roman" w:cs="Times New Roman"/>
          <w:sz w:val="24"/>
          <w:szCs w:val="24"/>
        </w:rPr>
        <w:t>omogućava samom Centru da sačini svoj</w:t>
      </w:r>
      <w:r w:rsidRPr="008E7711">
        <w:rPr>
          <w:rFonts w:ascii="Times New Roman" w:hAnsi="Times New Roman" w:cs="Times New Roman"/>
          <w:sz w:val="24"/>
          <w:szCs w:val="24"/>
        </w:rPr>
        <w:t xml:space="preserve"> unutarnji </w:t>
      </w:r>
      <w:r w:rsidR="00422F35" w:rsidRPr="008E7711">
        <w:rPr>
          <w:rFonts w:ascii="Times New Roman" w:hAnsi="Times New Roman" w:cs="Times New Roman"/>
          <w:sz w:val="24"/>
          <w:szCs w:val="24"/>
        </w:rPr>
        <w:t>ustroj i prilagođava ga na najbolji nači</w:t>
      </w:r>
      <w:r w:rsidR="004F7CBC" w:rsidRPr="008E7711">
        <w:rPr>
          <w:rFonts w:ascii="Times New Roman" w:hAnsi="Times New Roman" w:cs="Times New Roman"/>
          <w:sz w:val="24"/>
          <w:szCs w:val="24"/>
        </w:rPr>
        <w:t>n radi izvršavanja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poslova</w:t>
      </w:r>
      <w:r w:rsidR="004F7CBC" w:rsidRPr="008E7711">
        <w:rPr>
          <w:rFonts w:ascii="Times New Roman" w:hAnsi="Times New Roman" w:cs="Times New Roman"/>
          <w:sz w:val="24"/>
          <w:szCs w:val="24"/>
        </w:rPr>
        <w:t xml:space="preserve"> iz svoje nadležnosti.</w:t>
      </w:r>
      <w:r w:rsidR="006107A1" w:rsidRPr="008E7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9AB3" w14:textId="77777777" w:rsidR="00F4648C" w:rsidRDefault="00F4648C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39AB4" w14:textId="77777777" w:rsidR="00191688" w:rsidRDefault="006107A1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Ujedno, u</w:t>
      </w:r>
      <w:r w:rsidR="004F7CBC" w:rsidRPr="008E7711">
        <w:rPr>
          <w:rFonts w:ascii="Times New Roman" w:hAnsi="Times New Roman" w:cs="Times New Roman"/>
          <w:sz w:val="24"/>
          <w:szCs w:val="24"/>
        </w:rPr>
        <w:t xml:space="preserve">vodi se radno mjesto pomoćnika ravnatelja Centra, koje do sada nije postojalo i propisuje </w:t>
      </w:r>
      <w:r w:rsidR="00191688">
        <w:rPr>
          <w:rFonts w:ascii="Times New Roman" w:hAnsi="Times New Roman" w:cs="Times New Roman"/>
          <w:sz w:val="24"/>
          <w:szCs w:val="24"/>
        </w:rPr>
        <w:t xml:space="preserve">se </w:t>
      </w:r>
      <w:r w:rsidR="004F7CBC" w:rsidRPr="008E7711">
        <w:rPr>
          <w:rFonts w:ascii="Times New Roman" w:hAnsi="Times New Roman" w:cs="Times New Roman"/>
          <w:sz w:val="24"/>
          <w:szCs w:val="24"/>
        </w:rPr>
        <w:t>kako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se uvjeti za obavljanje poslova</w:t>
      </w:r>
      <w:r w:rsidR="004F7CBC" w:rsidRPr="008E7711">
        <w:rPr>
          <w:rFonts w:ascii="Times New Roman" w:hAnsi="Times New Roman" w:cs="Times New Roman"/>
          <w:sz w:val="24"/>
          <w:szCs w:val="24"/>
        </w:rPr>
        <w:t xml:space="preserve"> pomoćnika ravnatelja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i djelokrug njegova</w:t>
      </w:r>
      <w:r w:rsidR="004F7CBC" w:rsidRPr="008E7711">
        <w:rPr>
          <w:rFonts w:ascii="Times New Roman" w:hAnsi="Times New Roman" w:cs="Times New Roman"/>
          <w:sz w:val="24"/>
          <w:szCs w:val="24"/>
        </w:rPr>
        <w:t xml:space="preserve"> rada uređuju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statutom Centra. </w:t>
      </w:r>
    </w:p>
    <w:p w14:paraId="49639AB5" w14:textId="77777777" w:rsidR="00191688" w:rsidRDefault="00191688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39AB6" w14:textId="77777777" w:rsidR="00C2609B" w:rsidRDefault="00C2609B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39AB7" w14:textId="77777777" w:rsidR="00422F35" w:rsidRPr="008E7711" w:rsidRDefault="00191688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</w:t>
      </w:r>
      <w:r w:rsidR="006107A1" w:rsidRPr="008E7711">
        <w:rPr>
          <w:rFonts w:ascii="Times New Roman" w:hAnsi="Times New Roman" w:cs="Times New Roman"/>
          <w:sz w:val="24"/>
          <w:szCs w:val="24"/>
        </w:rPr>
        <w:t xml:space="preserve"> Prijedlogom zakona v</w:t>
      </w:r>
      <w:r w:rsidR="004F7CBC" w:rsidRPr="008E7711">
        <w:rPr>
          <w:rFonts w:ascii="Times New Roman" w:hAnsi="Times New Roman" w:cs="Times New Roman"/>
          <w:sz w:val="24"/>
          <w:szCs w:val="24"/>
        </w:rPr>
        <w:t>rši se usklađivanje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sa Zakonom o radu (</w:t>
      </w:r>
      <w:r w:rsidR="00912B70">
        <w:rPr>
          <w:rFonts w:ascii="Times New Roman" w:hAnsi="Times New Roman" w:cs="Times New Roman"/>
          <w:sz w:val="24"/>
          <w:szCs w:val="24"/>
        </w:rPr>
        <w:t>„</w:t>
      </w:r>
      <w:r w:rsidR="00422F35" w:rsidRPr="008E7711">
        <w:rPr>
          <w:rFonts w:ascii="Times New Roman" w:hAnsi="Times New Roman" w:cs="Times New Roman"/>
          <w:sz w:val="24"/>
          <w:szCs w:val="24"/>
        </w:rPr>
        <w:t>Narodne novine“, br</w:t>
      </w:r>
      <w:r w:rsidR="00912B70">
        <w:rPr>
          <w:rFonts w:ascii="Times New Roman" w:hAnsi="Times New Roman" w:cs="Times New Roman"/>
          <w:sz w:val="24"/>
          <w:szCs w:val="24"/>
        </w:rPr>
        <w:t>.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93/14</w:t>
      </w:r>
      <w:r w:rsidR="00912B70">
        <w:rPr>
          <w:rFonts w:ascii="Times New Roman" w:hAnsi="Times New Roman" w:cs="Times New Roman"/>
          <w:sz w:val="24"/>
          <w:szCs w:val="24"/>
        </w:rPr>
        <w:t>.</w:t>
      </w:r>
      <w:r w:rsidR="00422F35" w:rsidRPr="008E7711">
        <w:rPr>
          <w:rFonts w:ascii="Times New Roman" w:hAnsi="Times New Roman" w:cs="Times New Roman"/>
          <w:sz w:val="24"/>
          <w:szCs w:val="24"/>
        </w:rPr>
        <w:t>, 127/17</w:t>
      </w:r>
      <w:r w:rsidR="00912B70">
        <w:rPr>
          <w:rFonts w:ascii="Times New Roman" w:hAnsi="Times New Roman" w:cs="Times New Roman"/>
          <w:sz w:val="24"/>
          <w:szCs w:val="24"/>
        </w:rPr>
        <w:t>.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i 98/19</w:t>
      </w:r>
      <w:r w:rsidR="00912B70">
        <w:rPr>
          <w:rFonts w:ascii="Times New Roman" w:hAnsi="Times New Roman" w:cs="Times New Roman"/>
          <w:sz w:val="24"/>
          <w:szCs w:val="24"/>
        </w:rPr>
        <w:t>.</w:t>
      </w:r>
      <w:r w:rsidR="00422F35" w:rsidRPr="008E7711">
        <w:rPr>
          <w:rFonts w:ascii="Times New Roman" w:hAnsi="Times New Roman" w:cs="Times New Roman"/>
          <w:sz w:val="24"/>
          <w:szCs w:val="24"/>
        </w:rPr>
        <w:t>)</w:t>
      </w:r>
      <w:r w:rsidR="00F24A13">
        <w:rPr>
          <w:rFonts w:ascii="Times New Roman" w:hAnsi="Times New Roman" w:cs="Times New Roman"/>
          <w:sz w:val="24"/>
          <w:szCs w:val="24"/>
        </w:rPr>
        <w:t>,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u dijelu u kojem </w:t>
      </w:r>
      <w:r w:rsidR="004F7CBC" w:rsidRPr="008E7711">
        <w:rPr>
          <w:rFonts w:ascii="Times New Roman" w:hAnsi="Times New Roman" w:cs="Times New Roman"/>
          <w:sz w:val="24"/>
          <w:szCs w:val="24"/>
        </w:rPr>
        <w:t>je predviđeno da se jedan član U</w:t>
      </w:r>
      <w:r w:rsidR="00422F35" w:rsidRPr="008E7711">
        <w:rPr>
          <w:rFonts w:ascii="Times New Roman" w:hAnsi="Times New Roman" w:cs="Times New Roman"/>
          <w:sz w:val="24"/>
          <w:szCs w:val="24"/>
        </w:rPr>
        <w:t>pravnog vijeća</w:t>
      </w:r>
      <w:r w:rsidR="004F7CBC" w:rsidRPr="008E7711">
        <w:rPr>
          <w:rFonts w:ascii="Times New Roman" w:hAnsi="Times New Roman" w:cs="Times New Roman"/>
          <w:sz w:val="24"/>
          <w:szCs w:val="24"/>
        </w:rPr>
        <w:t xml:space="preserve"> Centra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bira kao predstavnik radnika. </w:t>
      </w:r>
      <w:r w:rsidR="006107A1" w:rsidRPr="008E7711">
        <w:rPr>
          <w:rFonts w:ascii="Times New Roman" w:hAnsi="Times New Roman" w:cs="Times New Roman"/>
          <w:sz w:val="24"/>
          <w:szCs w:val="24"/>
        </w:rPr>
        <w:t xml:space="preserve">Isto tako, </w:t>
      </w:r>
      <w:r w:rsidR="00F24A13">
        <w:rPr>
          <w:rFonts w:ascii="Times New Roman" w:hAnsi="Times New Roman" w:cs="Times New Roman"/>
          <w:sz w:val="24"/>
          <w:szCs w:val="24"/>
        </w:rPr>
        <w:t>propisuje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se da suglasnost na </w:t>
      </w:r>
      <w:r w:rsidR="0056428A">
        <w:rPr>
          <w:rFonts w:ascii="Times New Roman" w:hAnsi="Times New Roman" w:cs="Times New Roman"/>
          <w:sz w:val="24"/>
          <w:szCs w:val="24"/>
        </w:rPr>
        <w:t>s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tatut </w:t>
      </w:r>
      <w:r w:rsidR="00A771D8">
        <w:rPr>
          <w:rFonts w:ascii="Times New Roman" w:hAnsi="Times New Roman" w:cs="Times New Roman"/>
          <w:sz w:val="24"/>
          <w:szCs w:val="24"/>
        </w:rPr>
        <w:t>Centra</w:t>
      </w:r>
      <w:r w:rsidR="00422F35" w:rsidRPr="008E7711">
        <w:rPr>
          <w:rFonts w:ascii="Times New Roman" w:hAnsi="Times New Roman" w:cs="Times New Roman"/>
          <w:sz w:val="24"/>
          <w:szCs w:val="24"/>
        </w:rPr>
        <w:t>,</w:t>
      </w:r>
      <w:r w:rsidR="00A63E62" w:rsidRPr="008E7711">
        <w:rPr>
          <w:rFonts w:ascii="Times New Roman" w:hAnsi="Times New Roman" w:cs="Times New Roman"/>
          <w:sz w:val="24"/>
          <w:szCs w:val="24"/>
        </w:rPr>
        <w:t xml:space="preserve"> umjesto Hrvatsk</w:t>
      </w:r>
      <w:r w:rsidR="0056428A">
        <w:rPr>
          <w:rFonts w:ascii="Times New Roman" w:hAnsi="Times New Roman" w:cs="Times New Roman"/>
          <w:sz w:val="24"/>
          <w:szCs w:val="24"/>
        </w:rPr>
        <w:t>oga</w:t>
      </w:r>
      <w:r w:rsidR="00A63E62" w:rsidRPr="008E7711">
        <w:rPr>
          <w:rFonts w:ascii="Times New Roman" w:hAnsi="Times New Roman" w:cs="Times New Roman"/>
          <w:sz w:val="24"/>
          <w:szCs w:val="24"/>
        </w:rPr>
        <w:t xml:space="preserve"> sabor</w:t>
      </w:r>
      <w:r w:rsidR="0056428A">
        <w:rPr>
          <w:rFonts w:ascii="Times New Roman" w:hAnsi="Times New Roman" w:cs="Times New Roman"/>
          <w:sz w:val="24"/>
          <w:szCs w:val="24"/>
        </w:rPr>
        <w:t>a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daje Ministarstvo znanosti i </w:t>
      </w:r>
      <w:r w:rsidR="00A63E62" w:rsidRPr="008E7711">
        <w:rPr>
          <w:rFonts w:ascii="Times New Roman" w:hAnsi="Times New Roman" w:cs="Times New Roman"/>
          <w:sz w:val="24"/>
          <w:szCs w:val="24"/>
        </w:rPr>
        <w:t>obrazovanja</w:t>
      </w:r>
      <w:r w:rsidR="00422F35" w:rsidRPr="008E7711">
        <w:rPr>
          <w:rFonts w:ascii="Times New Roman" w:hAnsi="Times New Roman" w:cs="Times New Roman"/>
          <w:sz w:val="24"/>
          <w:szCs w:val="24"/>
        </w:rPr>
        <w:t>,</w:t>
      </w:r>
      <w:r w:rsidR="00A63E62" w:rsidRPr="008E7711">
        <w:rPr>
          <w:rFonts w:ascii="Times New Roman" w:hAnsi="Times New Roman" w:cs="Times New Roman"/>
          <w:sz w:val="24"/>
          <w:szCs w:val="24"/>
        </w:rPr>
        <w:t xml:space="preserve"> što predstavlja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rasterećenje najvišeg zakon</w:t>
      </w:r>
      <w:r w:rsidR="00A63E62" w:rsidRPr="008E7711">
        <w:rPr>
          <w:rFonts w:ascii="Times New Roman" w:hAnsi="Times New Roman" w:cs="Times New Roman"/>
          <w:sz w:val="24"/>
          <w:szCs w:val="24"/>
        </w:rPr>
        <w:t>odavnog tijela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639AB8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AB9" w14:textId="77777777" w:rsidR="00422F35" w:rsidRPr="008E7711" w:rsidRDefault="00422F35" w:rsidP="00A771D8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 xml:space="preserve">Posljedice koje će donošenjem </w:t>
      </w:r>
      <w:r w:rsidR="00D84704">
        <w:rPr>
          <w:rFonts w:ascii="Times New Roman" w:hAnsi="Times New Roman" w:cs="Times New Roman"/>
          <w:b/>
          <w:sz w:val="24"/>
          <w:szCs w:val="24"/>
        </w:rPr>
        <w:t>z</w:t>
      </w:r>
      <w:r w:rsidRPr="008E7711">
        <w:rPr>
          <w:rFonts w:ascii="Times New Roman" w:hAnsi="Times New Roman" w:cs="Times New Roman"/>
          <w:b/>
          <w:sz w:val="24"/>
          <w:szCs w:val="24"/>
        </w:rPr>
        <w:t>akona</w:t>
      </w:r>
      <w:r w:rsidR="00A771D8" w:rsidRPr="00A77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1D8">
        <w:rPr>
          <w:rFonts w:ascii="Times New Roman" w:hAnsi="Times New Roman" w:cs="Times New Roman"/>
          <w:b/>
          <w:sz w:val="24"/>
          <w:szCs w:val="24"/>
        </w:rPr>
        <w:t>proisteći</w:t>
      </w:r>
    </w:p>
    <w:p w14:paraId="49639ABA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ABB" w14:textId="77777777" w:rsidR="00422F35" w:rsidRPr="008E7711" w:rsidRDefault="00A63E62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Donošenjem predloženog zakona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omogućit će se efikasnije uređivanje unutarnjeg ustroja </w:t>
      </w:r>
      <w:r w:rsidR="00A771D8">
        <w:rPr>
          <w:rFonts w:ascii="Times New Roman" w:hAnsi="Times New Roman" w:cs="Times New Roman"/>
          <w:sz w:val="24"/>
          <w:szCs w:val="24"/>
        </w:rPr>
        <w:t>Centra</w:t>
      </w:r>
      <w:r w:rsidRPr="008E7711">
        <w:rPr>
          <w:rFonts w:ascii="Times New Roman" w:hAnsi="Times New Roman" w:cs="Times New Roman"/>
          <w:sz w:val="24"/>
          <w:szCs w:val="24"/>
        </w:rPr>
        <w:t xml:space="preserve">, ubrzati procedure u vezi s ishođenjem suglasnosti za odluke Centra za koje je potrebna suglasnost osnivača, odnosno ishođenjem suglasnosti na statut i njegove izmjene i dopune, </w:t>
      </w:r>
      <w:r w:rsidR="00337499" w:rsidRPr="008E7711">
        <w:rPr>
          <w:rFonts w:ascii="Times New Roman" w:hAnsi="Times New Roman" w:cs="Times New Roman"/>
          <w:sz w:val="24"/>
          <w:szCs w:val="24"/>
        </w:rPr>
        <w:t>što će ujedno predstavljati rasterećenje najvišeg tijela izvršne, odnosno zakonodavne vlasti</w:t>
      </w:r>
      <w:r w:rsidR="00422F35" w:rsidRPr="008E7711">
        <w:rPr>
          <w:rFonts w:ascii="Times New Roman" w:hAnsi="Times New Roman" w:cs="Times New Roman"/>
          <w:sz w:val="24"/>
          <w:szCs w:val="24"/>
        </w:rPr>
        <w:t>.</w:t>
      </w:r>
      <w:r w:rsidR="006B5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9ABC" w14:textId="77777777" w:rsidR="00422F35" w:rsidRDefault="00422F35" w:rsidP="005C41B2">
      <w:pPr>
        <w:jc w:val="both"/>
      </w:pPr>
    </w:p>
    <w:p w14:paraId="49639ABD" w14:textId="77777777" w:rsidR="00A771D8" w:rsidRPr="00A771D8" w:rsidRDefault="00A771D8" w:rsidP="005C41B2">
      <w:pPr>
        <w:jc w:val="both"/>
      </w:pPr>
    </w:p>
    <w:p w14:paraId="49639ABE" w14:textId="77777777" w:rsidR="00422F35" w:rsidRPr="00D84704" w:rsidRDefault="00D84704" w:rsidP="00D84704">
      <w:pPr>
        <w:tabs>
          <w:tab w:val="left" w:pos="709"/>
        </w:tabs>
        <w:jc w:val="both"/>
        <w:rPr>
          <w:b/>
        </w:rPr>
      </w:pPr>
      <w:r w:rsidRPr="00D84704">
        <w:rPr>
          <w:b/>
        </w:rPr>
        <w:t>III.</w:t>
      </w:r>
      <w:r>
        <w:rPr>
          <w:b/>
        </w:rPr>
        <w:tab/>
      </w:r>
      <w:r w:rsidR="00422F35" w:rsidRPr="00D84704">
        <w:rPr>
          <w:b/>
        </w:rPr>
        <w:t xml:space="preserve">OCJENA I IZVORI </w:t>
      </w:r>
      <w:r w:rsidR="00F36231" w:rsidRPr="00D84704">
        <w:rPr>
          <w:b/>
        </w:rPr>
        <w:t xml:space="preserve">SREDSTAVA </w:t>
      </w:r>
      <w:r w:rsidR="00422F35" w:rsidRPr="00D84704">
        <w:rPr>
          <w:b/>
        </w:rPr>
        <w:t xml:space="preserve">POTREBNIH ZA PROVOÐENJE ZAKONA </w:t>
      </w:r>
    </w:p>
    <w:p w14:paraId="49639ABF" w14:textId="77777777" w:rsidR="00422F35" w:rsidRPr="008E7711" w:rsidRDefault="00422F35" w:rsidP="005C4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39AC0" w14:textId="77777777" w:rsidR="00C815C5" w:rsidRDefault="00C815C5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provođenje </w:t>
      </w:r>
      <w:r w:rsidR="00F36231"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ovoga zakona financijska </w:t>
      </w: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>sredstva se osiguravaju u državnom proračunu</w:t>
      </w:r>
      <w:r w:rsidR="006B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Republike Hrvatske</w:t>
      </w: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>, u okviru razdjela 080 Ministarstva znanosti i obr</w:t>
      </w:r>
      <w:r w:rsidR="00204E8B"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>azovanja, na pozicijama RKP-</w:t>
      </w:r>
      <w:r w:rsidR="002F057A"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>40883</w:t>
      </w:r>
      <w:r w:rsidR="007A25B6"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Nacionalni centar za vanjsko vrednovanje obrazovanja</w:t>
      </w: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izvoru 11 Opći prihodi i primici.</w:t>
      </w:r>
    </w:p>
    <w:p w14:paraId="49639AC1" w14:textId="77777777" w:rsidR="006B5F34" w:rsidRPr="008E7711" w:rsidRDefault="006B5F34" w:rsidP="00D847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39AC2" w14:textId="77777777" w:rsidR="00C815C5" w:rsidRPr="008E7711" w:rsidRDefault="00C815C5" w:rsidP="006B5F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>Zapošljavanje jednog pomoćnika ravnatelja</w:t>
      </w:r>
      <w:r w:rsidR="006B5F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čije se uvođenje predlaže </w:t>
      </w:r>
      <w:r w:rsidR="006B5F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ovim zakonskim prijedlogom, </w:t>
      </w: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>planira se u 2022., a sredstva za provedbu navedenog zapošljavanja u 2022. i 2023. bit će osigurana u okviru limita ukupnih rashoda Ministarstva z</w:t>
      </w:r>
      <w:r w:rsidR="006B5F3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>anosti i obrazovanja koje će Vlada Republike Hrvatske utvrditi smjernicama ekonomske i fiska</w:t>
      </w:r>
      <w:r w:rsidR="006B5F34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8E7711">
        <w:rPr>
          <w:rFonts w:ascii="Times New Roman" w:hAnsi="Times New Roman" w:cs="Times New Roman"/>
          <w:sz w:val="24"/>
          <w:szCs w:val="24"/>
          <w:shd w:val="clear" w:color="auto" w:fill="FFFFFF"/>
        </w:rPr>
        <w:t>ne politike za pojedino trogodišnje razdoblje.</w:t>
      </w:r>
    </w:p>
    <w:p w14:paraId="49639AC3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C4" w14:textId="77777777" w:rsidR="00D84704" w:rsidRDefault="00D84704">
      <w:pPr>
        <w:rPr>
          <w:rFonts w:eastAsia="Calibri"/>
          <w:lang w:eastAsia="en-US"/>
        </w:rPr>
      </w:pPr>
      <w:r>
        <w:br w:type="page"/>
      </w:r>
    </w:p>
    <w:p w14:paraId="49639AC5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C6" w14:textId="77777777" w:rsidR="006B5F34" w:rsidRPr="008E7711" w:rsidRDefault="006B5F34" w:rsidP="006B5F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PRIJEDLOG ZAKONA O IZMJENAMA I DOPUNAMA ZAKONA O NACIONALNOM CENTRU ZA VANJSKO VREDNOVANJE OBRAZOVANJA</w:t>
      </w:r>
    </w:p>
    <w:p w14:paraId="49639AC7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639AC8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639AC9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9639ACA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CB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 Zakonu o Nacionalnom centru za vanjsko vrednovanje obrazovanja („Narodne novine“, broj 151/04</w:t>
      </w:r>
      <w:r w:rsidR="00B7300E">
        <w:rPr>
          <w:rFonts w:ascii="Times New Roman" w:hAnsi="Times New Roman" w:cs="Times New Roman"/>
          <w:sz w:val="24"/>
          <w:szCs w:val="24"/>
        </w:rPr>
        <w:t>.</w:t>
      </w:r>
      <w:r w:rsidRPr="008E7711">
        <w:rPr>
          <w:rFonts w:ascii="Times New Roman" w:hAnsi="Times New Roman" w:cs="Times New Roman"/>
          <w:sz w:val="24"/>
          <w:szCs w:val="24"/>
        </w:rPr>
        <w:t>)</w:t>
      </w:r>
      <w:r w:rsidR="00B7300E">
        <w:rPr>
          <w:rFonts w:ascii="Times New Roman" w:hAnsi="Times New Roman" w:cs="Times New Roman"/>
          <w:sz w:val="24"/>
          <w:szCs w:val="24"/>
        </w:rPr>
        <w:t>,</w:t>
      </w:r>
      <w:r w:rsidRPr="008E7711">
        <w:rPr>
          <w:rFonts w:ascii="Times New Roman" w:hAnsi="Times New Roman" w:cs="Times New Roman"/>
          <w:sz w:val="24"/>
          <w:szCs w:val="24"/>
        </w:rPr>
        <w:t xml:space="preserve"> u članku 1. stavku 1. riječi: „ustroj, te“</w:t>
      </w:r>
      <w:r w:rsidR="00F36231" w:rsidRPr="008E7711">
        <w:rPr>
          <w:rFonts w:ascii="Times New Roman" w:hAnsi="Times New Roman" w:cs="Times New Roman"/>
          <w:sz w:val="24"/>
          <w:szCs w:val="24"/>
        </w:rPr>
        <w:t xml:space="preserve"> brišu se</w:t>
      </w:r>
      <w:r w:rsidRPr="008E77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639ACC" w14:textId="77777777" w:rsidR="006107A1" w:rsidRPr="008E7711" w:rsidRDefault="006107A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CD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49639ACE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CF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 članku 2. riječi: „Vlada Republike Hrvatske“ zamjenjuju se riječima: „ministarstvo nadležno za obrazovanje (u daljnjem tekstu: Ministarstvo)“.</w:t>
      </w:r>
    </w:p>
    <w:p w14:paraId="49639AD0" w14:textId="77777777" w:rsidR="006107A1" w:rsidRPr="008E7711" w:rsidRDefault="006107A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D1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9639AD2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D3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 članku 4. stavku 2. podstavku 12. riječi: „Ministarstvu znanosti, obrazovanja i športa (u daljnjem tekstu: Ministarstvo)“ zamjenjuju se riječju: „Ministarstvu“.</w:t>
      </w:r>
    </w:p>
    <w:p w14:paraId="49639AD4" w14:textId="77777777" w:rsidR="00A96BFF" w:rsidRPr="008E7711" w:rsidRDefault="00A96BFF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D5" w14:textId="77777777" w:rsidR="00A96BFF" w:rsidRDefault="00A96BFF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Iza stavka 3. dodaje se novi stavak 4. koji glasi:</w:t>
      </w:r>
    </w:p>
    <w:p w14:paraId="49639AD6" w14:textId="77777777" w:rsidR="00C97430" w:rsidRPr="008E7711" w:rsidRDefault="00C97430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39AD7" w14:textId="77777777" w:rsidR="00A96BFF" w:rsidRPr="008E7711" w:rsidRDefault="00A96BFF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„(4) Vlada Republike Hrvatske, na prijedlog ministra nadležnog za obrazovanje, određuje pravnu osobu u državnom vlasništvu za obavljanje poslova tiskanja, pakiranja</w:t>
      </w:r>
      <w:r w:rsidR="00D52A24">
        <w:rPr>
          <w:rFonts w:ascii="Times New Roman" w:hAnsi="Times New Roman" w:cs="Times New Roman"/>
          <w:sz w:val="24"/>
          <w:szCs w:val="24"/>
        </w:rPr>
        <w:t>,</w:t>
      </w:r>
      <w:r w:rsidRPr="008E7711">
        <w:rPr>
          <w:rFonts w:ascii="Times New Roman" w:hAnsi="Times New Roman" w:cs="Times New Roman"/>
          <w:sz w:val="24"/>
          <w:szCs w:val="24"/>
        </w:rPr>
        <w:t xml:space="preserve"> distribucije i povrata ispita državne mature.</w:t>
      </w:r>
      <w:r w:rsidR="00C97430">
        <w:rPr>
          <w:rFonts w:ascii="Times New Roman" w:hAnsi="Times New Roman" w:cs="Times New Roman"/>
          <w:sz w:val="24"/>
          <w:szCs w:val="24"/>
        </w:rPr>
        <w:t>“.</w:t>
      </w:r>
    </w:p>
    <w:p w14:paraId="49639AD8" w14:textId="77777777" w:rsidR="00A96BFF" w:rsidRPr="008E7711" w:rsidRDefault="00A96BFF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D9" w14:textId="77777777" w:rsidR="00A96BFF" w:rsidRPr="008E7711" w:rsidRDefault="00A96BFF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Dosadašnji stavak 4. postaje stavak 5.</w:t>
      </w:r>
    </w:p>
    <w:p w14:paraId="49639ADA" w14:textId="77777777" w:rsidR="006107A1" w:rsidRPr="008E7711" w:rsidRDefault="006107A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DB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49639ADC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DD" w14:textId="77777777" w:rsidR="00F3623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Članak 5. mijenja se i glasi: </w:t>
      </w:r>
    </w:p>
    <w:p w14:paraId="49639ADE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DF" w14:textId="77777777" w:rsidR="00422F35" w:rsidRPr="008E7711" w:rsidRDefault="00422F35" w:rsidP="00C974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„U obavljanju poslova iz svoje djelatnosti, osim poslova iz članka 4. stavka 3. ovoga Zakona, koje obavlja isključivo samostalno, Centar surađuje sa znanstvenim, odgojno-obrazovnim i drugim ustanovama s javnim ovlastima nadležnima za obrazovanje te srodnim ustanovama, fizičkim i pravnim osobama.“</w:t>
      </w:r>
      <w:r w:rsidR="00C97430">
        <w:rPr>
          <w:rFonts w:ascii="Times New Roman" w:hAnsi="Times New Roman" w:cs="Times New Roman"/>
          <w:sz w:val="24"/>
          <w:szCs w:val="24"/>
        </w:rPr>
        <w:t>.</w:t>
      </w:r>
    </w:p>
    <w:p w14:paraId="49639AE0" w14:textId="77777777" w:rsidR="006107A1" w:rsidRPr="008E7711" w:rsidRDefault="006107A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E1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9639AE2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E3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 članku 6. stavku 1. iza riječi: „izvješćuje“ dodaje se riječ: „Ministarstvo,“.</w:t>
      </w:r>
    </w:p>
    <w:p w14:paraId="49639AE4" w14:textId="77777777" w:rsidR="00422F35" w:rsidRPr="008E7711" w:rsidRDefault="00422F35" w:rsidP="005C4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39AE5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 stavku 3. riječi: „službenom tajnom“ zamjenjuj</w:t>
      </w:r>
      <w:r w:rsidR="00F36231" w:rsidRPr="008E7711">
        <w:rPr>
          <w:rFonts w:ascii="Times New Roman" w:hAnsi="Times New Roman" w:cs="Times New Roman"/>
          <w:sz w:val="24"/>
          <w:szCs w:val="24"/>
        </w:rPr>
        <w:t>u</w:t>
      </w:r>
      <w:r w:rsidRPr="008E7711">
        <w:rPr>
          <w:rFonts w:ascii="Times New Roman" w:hAnsi="Times New Roman" w:cs="Times New Roman"/>
          <w:sz w:val="24"/>
          <w:szCs w:val="24"/>
        </w:rPr>
        <w:t xml:space="preserve"> se riječima: „tajnima, u skladu s propisom kojim se uređuje tajnost podataka“.</w:t>
      </w:r>
    </w:p>
    <w:p w14:paraId="49639AE6" w14:textId="77777777" w:rsidR="006107A1" w:rsidRPr="008E7711" w:rsidRDefault="006107A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E7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9639AE8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E9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 članku 7. stavku 1. riječi: „ovim Zakonom i“</w:t>
      </w:r>
      <w:r w:rsidR="00F36231" w:rsidRPr="008E7711">
        <w:rPr>
          <w:rFonts w:ascii="Times New Roman" w:hAnsi="Times New Roman" w:cs="Times New Roman"/>
          <w:sz w:val="24"/>
          <w:szCs w:val="24"/>
        </w:rPr>
        <w:t xml:space="preserve"> brišu se</w:t>
      </w:r>
      <w:r w:rsidRPr="008E77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639AEA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EB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 stavku 2. riječi: „Hrvatskoga sabora“ zamjenjuju se riječ</w:t>
      </w:r>
      <w:r w:rsidR="00D52A24">
        <w:rPr>
          <w:rFonts w:ascii="Times New Roman" w:hAnsi="Times New Roman" w:cs="Times New Roman"/>
          <w:sz w:val="24"/>
          <w:szCs w:val="24"/>
        </w:rPr>
        <w:t>ju</w:t>
      </w:r>
      <w:r w:rsidRPr="008E7711">
        <w:rPr>
          <w:rFonts w:ascii="Times New Roman" w:hAnsi="Times New Roman" w:cs="Times New Roman"/>
          <w:sz w:val="24"/>
          <w:szCs w:val="24"/>
        </w:rPr>
        <w:t>: „Ministarstva“.</w:t>
      </w:r>
    </w:p>
    <w:p w14:paraId="49639AEC" w14:textId="77777777" w:rsidR="006107A1" w:rsidRDefault="006107A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ED" w14:textId="77777777" w:rsidR="00C97430" w:rsidRPr="00B55098" w:rsidRDefault="00C97430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639AEE" w14:textId="77777777" w:rsidR="00B55098" w:rsidRPr="00B55098" w:rsidRDefault="00B55098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639AEF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49639AF0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F1" w14:textId="77777777" w:rsidR="00422F35" w:rsidRPr="008E7711" w:rsidRDefault="00422F35" w:rsidP="00C97430">
      <w:pPr>
        <w:ind w:firstLine="708"/>
        <w:jc w:val="both"/>
      </w:pPr>
      <w:r w:rsidRPr="008E7711">
        <w:t>Članak 8. briše se.</w:t>
      </w:r>
    </w:p>
    <w:p w14:paraId="49639AF2" w14:textId="77777777" w:rsidR="006107A1" w:rsidRPr="008E7711" w:rsidRDefault="006107A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F3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9639AF4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F5" w14:textId="77777777" w:rsidR="00422F35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 članku 10.</w:t>
      </w:r>
      <w:r w:rsidR="00A54067" w:rsidRPr="008E7711">
        <w:rPr>
          <w:rFonts w:ascii="Times New Roman" w:hAnsi="Times New Roman" w:cs="Times New Roman"/>
          <w:sz w:val="24"/>
          <w:szCs w:val="24"/>
        </w:rPr>
        <w:t xml:space="preserve"> iza stavka 2.</w:t>
      </w:r>
      <w:r w:rsidRPr="008E7711">
        <w:rPr>
          <w:rFonts w:ascii="Times New Roman" w:hAnsi="Times New Roman" w:cs="Times New Roman"/>
          <w:sz w:val="24"/>
          <w:szCs w:val="24"/>
        </w:rPr>
        <w:t xml:space="preserve"> dodaje se novi stavak 3. koji glasi: </w:t>
      </w:r>
    </w:p>
    <w:p w14:paraId="49639AF6" w14:textId="77777777" w:rsidR="00C97430" w:rsidRPr="008E7711" w:rsidRDefault="00C97430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39AF7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„(3) Jedan član Upravnog vijeća bira se u skladu s općim propisom kojim su uređeni radni odnosi.“</w:t>
      </w:r>
      <w:r w:rsidR="00C97430">
        <w:rPr>
          <w:rFonts w:ascii="Times New Roman" w:hAnsi="Times New Roman" w:cs="Times New Roman"/>
          <w:sz w:val="24"/>
          <w:szCs w:val="24"/>
        </w:rPr>
        <w:t>.</w:t>
      </w:r>
    </w:p>
    <w:p w14:paraId="49639AF8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F9" w14:textId="77777777" w:rsidR="00A54067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Dosadašnji stavak 3., koji postaje stavak 4.</w:t>
      </w:r>
      <w:r w:rsidR="00C97430"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14:paraId="49639AFA" w14:textId="77777777" w:rsidR="00C97430" w:rsidRPr="008E7711" w:rsidRDefault="00C97430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39AFB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„</w:t>
      </w:r>
      <w:r w:rsidR="00A54067" w:rsidRPr="008E7711">
        <w:rPr>
          <w:rFonts w:ascii="Times New Roman" w:hAnsi="Times New Roman" w:cs="Times New Roman"/>
          <w:sz w:val="24"/>
          <w:szCs w:val="24"/>
        </w:rPr>
        <w:t xml:space="preserve">(4) </w:t>
      </w:r>
      <w:r w:rsidRPr="008E7711">
        <w:rPr>
          <w:rFonts w:ascii="Times New Roman" w:hAnsi="Times New Roman" w:cs="Times New Roman"/>
          <w:sz w:val="24"/>
          <w:szCs w:val="24"/>
        </w:rPr>
        <w:t>Predsjednika i pet članova Upravnog vijeća imenuje i razrješava Vlada Republike Hrvatske iz reda istaknutih znanstvenika i stručnjaka, na prijedlog ministra nadležnog za obrazovanje, a na temelju javnog poziva kojeg objavljuje Ministarstvo.“</w:t>
      </w:r>
      <w:r w:rsidR="00C97430">
        <w:rPr>
          <w:rFonts w:ascii="Times New Roman" w:hAnsi="Times New Roman" w:cs="Times New Roman"/>
          <w:sz w:val="24"/>
          <w:szCs w:val="24"/>
        </w:rPr>
        <w:t>.</w:t>
      </w:r>
    </w:p>
    <w:p w14:paraId="49639AFC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AFD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Dosadašnji stavak 4. postaje stavak 5.</w:t>
      </w:r>
    </w:p>
    <w:p w14:paraId="49639AFE" w14:textId="77777777" w:rsidR="006107A1" w:rsidRPr="008E7711" w:rsidRDefault="006107A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AFF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49639B00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B01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U članku 11. stavku 2. podstavku 1. riječi: „visoka stručna sprema“ zamjenjuju </w:t>
      </w:r>
      <w:r w:rsidR="00F36231" w:rsidRPr="008E7711">
        <w:rPr>
          <w:rFonts w:ascii="Times New Roman" w:hAnsi="Times New Roman" w:cs="Times New Roman"/>
          <w:sz w:val="24"/>
          <w:szCs w:val="24"/>
        </w:rPr>
        <w:t xml:space="preserve">se </w:t>
      </w:r>
      <w:r w:rsidRPr="008E7711">
        <w:rPr>
          <w:rFonts w:ascii="Times New Roman" w:hAnsi="Times New Roman" w:cs="Times New Roman"/>
          <w:sz w:val="24"/>
          <w:szCs w:val="24"/>
        </w:rPr>
        <w:t xml:space="preserve">riječima: „završen najmanje diplomski sveučilišni studij ili integrirani preddiplomski i diplomski sveučilišni studij“. </w:t>
      </w:r>
    </w:p>
    <w:p w14:paraId="49639B02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03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U podstavku 2. iza riječi: „radnog iskustva u“ dodaju se riječi: „znanosti ili“.</w:t>
      </w:r>
    </w:p>
    <w:p w14:paraId="49639B04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05" w14:textId="77777777" w:rsidR="00422F35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Iza stavka 6. dodaje se stavak 7. koji glasi: </w:t>
      </w:r>
    </w:p>
    <w:p w14:paraId="49639B06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07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„(7) Ravnatelj Centra ima pomoćnika, a način, uvjeti i postupak za imenovanje te djelokrug rada pomoćnika ravnatelja uređuje se</w:t>
      </w:r>
      <w:r w:rsidR="00A54067" w:rsidRPr="008E7711">
        <w:rPr>
          <w:rFonts w:ascii="Times New Roman" w:hAnsi="Times New Roman" w:cs="Times New Roman"/>
          <w:sz w:val="24"/>
          <w:szCs w:val="24"/>
        </w:rPr>
        <w:t xml:space="preserve"> s</w:t>
      </w:r>
      <w:r w:rsidRPr="008E7711">
        <w:rPr>
          <w:rFonts w:ascii="Times New Roman" w:hAnsi="Times New Roman" w:cs="Times New Roman"/>
          <w:sz w:val="24"/>
          <w:szCs w:val="24"/>
        </w:rPr>
        <w:t xml:space="preserve">tatutom Centra.“. </w:t>
      </w:r>
    </w:p>
    <w:p w14:paraId="49639B08" w14:textId="77777777" w:rsidR="006107A1" w:rsidRPr="008E7711" w:rsidRDefault="006107A1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B09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49639B0A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B0B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U članku 14. stavak 2. mijenja se i glasi: </w:t>
      </w:r>
    </w:p>
    <w:p w14:paraId="49639B0C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0D" w14:textId="77777777" w:rsidR="00422F35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„(2) Ravnatelj Centra ima pravo poduzimati sve pravne radnje u ime i za račun Centra u vrijednosti do 300.000</w:t>
      </w:r>
      <w:r w:rsidR="0004477D">
        <w:rPr>
          <w:rFonts w:ascii="Times New Roman" w:hAnsi="Times New Roman" w:cs="Times New Roman"/>
          <w:sz w:val="24"/>
          <w:szCs w:val="24"/>
        </w:rPr>
        <w:t>,00</w:t>
      </w:r>
      <w:r w:rsidRPr="008E7711">
        <w:rPr>
          <w:rFonts w:ascii="Times New Roman" w:hAnsi="Times New Roman" w:cs="Times New Roman"/>
          <w:sz w:val="24"/>
          <w:szCs w:val="24"/>
        </w:rPr>
        <w:t xml:space="preserve"> kuna.“</w:t>
      </w:r>
      <w:r w:rsidR="00C97430">
        <w:rPr>
          <w:rFonts w:ascii="Times New Roman" w:hAnsi="Times New Roman" w:cs="Times New Roman"/>
          <w:sz w:val="24"/>
          <w:szCs w:val="24"/>
        </w:rPr>
        <w:t>.</w:t>
      </w:r>
    </w:p>
    <w:p w14:paraId="49639B0E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0F" w14:textId="77777777" w:rsidR="00422F35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Iza stavka 2. </w:t>
      </w:r>
      <w:r w:rsidR="00C97430">
        <w:rPr>
          <w:rFonts w:ascii="Times New Roman" w:hAnsi="Times New Roman" w:cs="Times New Roman"/>
          <w:sz w:val="24"/>
          <w:szCs w:val="24"/>
        </w:rPr>
        <w:t>dodaje se stavak 3. koji glasi:</w:t>
      </w:r>
    </w:p>
    <w:p w14:paraId="49639B10" w14:textId="77777777" w:rsidR="00C97430" w:rsidRPr="008E7711" w:rsidRDefault="00C97430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39B11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„(3) Ravnatelju je potrebna suglasnost Upravnog vijeća za poduzimanje radnji čija je vrijednost veća od 300.000</w:t>
      </w:r>
      <w:r w:rsidR="0004477D">
        <w:rPr>
          <w:rFonts w:ascii="Times New Roman" w:hAnsi="Times New Roman" w:cs="Times New Roman"/>
          <w:sz w:val="24"/>
          <w:szCs w:val="24"/>
        </w:rPr>
        <w:t>,00</w:t>
      </w:r>
      <w:r w:rsidRPr="008E7711">
        <w:rPr>
          <w:rFonts w:ascii="Times New Roman" w:hAnsi="Times New Roman" w:cs="Times New Roman"/>
          <w:sz w:val="24"/>
          <w:szCs w:val="24"/>
        </w:rPr>
        <w:t xml:space="preserve"> kuna, suglasnost osnivača za poduzimanje radnji čija je vrijednost veća od 600.000</w:t>
      </w:r>
      <w:r w:rsidR="0004477D">
        <w:rPr>
          <w:rFonts w:ascii="Times New Roman" w:hAnsi="Times New Roman" w:cs="Times New Roman"/>
          <w:sz w:val="24"/>
          <w:szCs w:val="24"/>
        </w:rPr>
        <w:t>,00</w:t>
      </w:r>
      <w:r w:rsidRPr="008E7711">
        <w:rPr>
          <w:rFonts w:ascii="Times New Roman" w:hAnsi="Times New Roman" w:cs="Times New Roman"/>
          <w:sz w:val="24"/>
          <w:szCs w:val="24"/>
        </w:rPr>
        <w:t xml:space="preserve"> kuna, odnosno suglasnost Vlade Republike Hrvatske za poduzimanje radnji čija je </w:t>
      </w:r>
      <w:r w:rsidR="00A14E4F" w:rsidRPr="008E7711">
        <w:rPr>
          <w:rFonts w:ascii="Times New Roman" w:hAnsi="Times New Roman" w:cs="Times New Roman"/>
          <w:sz w:val="24"/>
          <w:szCs w:val="24"/>
        </w:rPr>
        <w:t>vrijednost veća od 3</w:t>
      </w:r>
      <w:r w:rsidRPr="008E7711">
        <w:rPr>
          <w:rFonts w:ascii="Times New Roman" w:hAnsi="Times New Roman" w:cs="Times New Roman"/>
          <w:sz w:val="24"/>
          <w:szCs w:val="24"/>
        </w:rPr>
        <w:t>.000.000</w:t>
      </w:r>
      <w:r w:rsidR="0004477D">
        <w:rPr>
          <w:rFonts w:ascii="Times New Roman" w:hAnsi="Times New Roman" w:cs="Times New Roman"/>
          <w:sz w:val="24"/>
          <w:szCs w:val="24"/>
        </w:rPr>
        <w:t>,00</w:t>
      </w:r>
      <w:r w:rsidRPr="008E7711">
        <w:rPr>
          <w:rFonts w:ascii="Times New Roman" w:hAnsi="Times New Roman" w:cs="Times New Roman"/>
          <w:sz w:val="24"/>
          <w:szCs w:val="24"/>
        </w:rPr>
        <w:t xml:space="preserve"> kuna.“</w:t>
      </w:r>
      <w:r w:rsidR="00C97430">
        <w:rPr>
          <w:rFonts w:ascii="Times New Roman" w:hAnsi="Times New Roman" w:cs="Times New Roman"/>
          <w:sz w:val="24"/>
          <w:szCs w:val="24"/>
        </w:rPr>
        <w:t>.</w:t>
      </w:r>
    </w:p>
    <w:p w14:paraId="49639B12" w14:textId="77777777" w:rsidR="00422F35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13" w14:textId="77777777" w:rsidR="00C97430" w:rsidRDefault="00C97430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14" w14:textId="77777777" w:rsidR="00C97430" w:rsidRDefault="00C97430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15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16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49639B17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18" w14:textId="77777777" w:rsidR="00422F35" w:rsidRPr="008E7711" w:rsidRDefault="00C97430" w:rsidP="00C97430">
      <w:pPr>
        <w:pStyle w:val="NoSpacing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43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Upravno vijeće Centra dužno je </w:t>
      </w:r>
      <w:r w:rsidR="00F36231" w:rsidRPr="008E7711">
        <w:rPr>
          <w:rFonts w:ascii="Times New Roman" w:hAnsi="Times New Roman" w:cs="Times New Roman"/>
          <w:sz w:val="24"/>
          <w:szCs w:val="24"/>
        </w:rPr>
        <w:t>u roku od 30 dana od dana stupanja na snagu ovog</w:t>
      </w:r>
      <w:r w:rsidR="006A4A7D">
        <w:rPr>
          <w:rFonts w:ascii="Times New Roman" w:hAnsi="Times New Roman" w:cs="Times New Roman"/>
          <w:sz w:val="24"/>
          <w:szCs w:val="24"/>
        </w:rPr>
        <w:t>a</w:t>
      </w:r>
      <w:r w:rsidR="00F36231" w:rsidRPr="008E7711">
        <w:rPr>
          <w:rFonts w:ascii="Times New Roman" w:hAnsi="Times New Roman" w:cs="Times New Roman"/>
          <w:sz w:val="24"/>
          <w:szCs w:val="24"/>
        </w:rPr>
        <w:t xml:space="preserve"> Zakona </w:t>
      </w:r>
      <w:r w:rsidR="00422F35" w:rsidRPr="008E7711">
        <w:rPr>
          <w:rFonts w:ascii="Times New Roman" w:hAnsi="Times New Roman" w:cs="Times New Roman"/>
          <w:sz w:val="24"/>
          <w:szCs w:val="24"/>
        </w:rPr>
        <w:t>uskladiti statut Centra s odredbama ovog</w:t>
      </w:r>
      <w:r w:rsidR="006A4A7D">
        <w:rPr>
          <w:rFonts w:ascii="Times New Roman" w:hAnsi="Times New Roman" w:cs="Times New Roman"/>
          <w:sz w:val="24"/>
          <w:szCs w:val="24"/>
        </w:rPr>
        <w:t>a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49639B19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1A" w14:textId="77777777" w:rsidR="00422F35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(2)</w:t>
      </w:r>
      <w:r w:rsidR="00C97430">
        <w:rPr>
          <w:rFonts w:ascii="Times New Roman" w:hAnsi="Times New Roman" w:cs="Times New Roman"/>
          <w:sz w:val="24"/>
          <w:szCs w:val="24"/>
        </w:rPr>
        <w:tab/>
      </w:r>
      <w:r w:rsidRPr="008E7711">
        <w:rPr>
          <w:rFonts w:ascii="Times New Roman" w:hAnsi="Times New Roman" w:cs="Times New Roman"/>
          <w:sz w:val="24"/>
          <w:szCs w:val="24"/>
        </w:rPr>
        <w:t>Upravo vijeće Centra, imenovano prije stupanja na snagu</w:t>
      </w:r>
      <w:r w:rsidR="00A54067" w:rsidRPr="008E7711">
        <w:rPr>
          <w:rFonts w:ascii="Times New Roman" w:hAnsi="Times New Roman" w:cs="Times New Roman"/>
          <w:sz w:val="24"/>
          <w:szCs w:val="24"/>
        </w:rPr>
        <w:t xml:space="preserve"> ovog</w:t>
      </w:r>
      <w:r w:rsidR="006A4A7D">
        <w:rPr>
          <w:rFonts w:ascii="Times New Roman" w:hAnsi="Times New Roman" w:cs="Times New Roman"/>
          <w:sz w:val="24"/>
          <w:szCs w:val="24"/>
        </w:rPr>
        <w:t>a</w:t>
      </w:r>
      <w:r w:rsidR="00A54067" w:rsidRPr="008E7711">
        <w:rPr>
          <w:rFonts w:ascii="Times New Roman" w:hAnsi="Times New Roman" w:cs="Times New Roman"/>
          <w:sz w:val="24"/>
          <w:szCs w:val="24"/>
        </w:rPr>
        <w:t xml:space="preserve"> Zakona, nastavlja s radom</w:t>
      </w:r>
      <w:r w:rsidRPr="008E7711">
        <w:rPr>
          <w:rFonts w:ascii="Times New Roman" w:hAnsi="Times New Roman" w:cs="Times New Roman"/>
          <w:sz w:val="24"/>
          <w:szCs w:val="24"/>
        </w:rPr>
        <w:t>.</w:t>
      </w:r>
    </w:p>
    <w:p w14:paraId="49639B1B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B1C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49639B1D" w14:textId="77777777" w:rsidR="00422F35" w:rsidRPr="008E7711" w:rsidRDefault="00422F35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39B1E" w14:textId="77777777" w:rsidR="000F01CC" w:rsidRPr="008E7711" w:rsidRDefault="00422F35" w:rsidP="00C974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Ovaj Zakon stupa na snagu osmoga dana od dana objave u „Narodnim novinama“.</w:t>
      </w:r>
    </w:p>
    <w:p w14:paraId="49639B1F" w14:textId="77777777" w:rsidR="00C97430" w:rsidRDefault="00C97430">
      <w:pPr>
        <w:rPr>
          <w:rFonts w:eastAsia="Calibri"/>
          <w:lang w:eastAsia="en-US"/>
        </w:rPr>
      </w:pPr>
      <w:r>
        <w:br w:type="page"/>
      </w:r>
    </w:p>
    <w:p w14:paraId="49639B20" w14:textId="77777777" w:rsidR="00422F35" w:rsidRPr="008E7711" w:rsidRDefault="00422F35" w:rsidP="005C41B2">
      <w:pPr>
        <w:jc w:val="center"/>
        <w:rPr>
          <w:b/>
        </w:rPr>
      </w:pPr>
      <w:r w:rsidRPr="008E7711">
        <w:rPr>
          <w:b/>
        </w:rPr>
        <w:lastRenderedPageBreak/>
        <w:t>O</w:t>
      </w:r>
      <w:r w:rsidR="00C97430">
        <w:rPr>
          <w:b/>
        </w:rPr>
        <w:t xml:space="preserve"> </w:t>
      </w:r>
      <w:r w:rsidRPr="008E7711">
        <w:rPr>
          <w:b/>
        </w:rPr>
        <w:t>B</w:t>
      </w:r>
      <w:r w:rsidR="00C97430">
        <w:rPr>
          <w:b/>
        </w:rPr>
        <w:t xml:space="preserve"> </w:t>
      </w:r>
      <w:r w:rsidRPr="008E7711">
        <w:rPr>
          <w:b/>
        </w:rPr>
        <w:t>R</w:t>
      </w:r>
      <w:r w:rsidR="00C97430">
        <w:rPr>
          <w:b/>
        </w:rPr>
        <w:t xml:space="preserve"> </w:t>
      </w:r>
      <w:r w:rsidRPr="008E7711">
        <w:rPr>
          <w:b/>
        </w:rPr>
        <w:t>A</w:t>
      </w:r>
      <w:r w:rsidR="00C97430">
        <w:rPr>
          <w:b/>
        </w:rPr>
        <w:t xml:space="preserve"> </w:t>
      </w:r>
      <w:r w:rsidRPr="008E7711">
        <w:rPr>
          <w:b/>
        </w:rPr>
        <w:t>Z</w:t>
      </w:r>
      <w:r w:rsidR="00C97430">
        <w:rPr>
          <w:b/>
        </w:rPr>
        <w:t xml:space="preserve"> </w:t>
      </w:r>
      <w:r w:rsidRPr="008E7711">
        <w:rPr>
          <w:b/>
        </w:rPr>
        <w:t>L</w:t>
      </w:r>
      <w:r w:rsidR="00C97430">
        <w:rPr>
          <w:b/>
        </w:rPr>
        <w:t xml:space="preserve"> </w:t>
      </w:r>
      <w:r w:rsidRPr="008E7711">
        <w:rPr>
          <w:b/>
        </w:rPr>
        <w:t>O</w:t>
      </w:r>
      <w:r w:rsidR="00C97430">
        <w:rPr>
          <w:b/>
        </w:rPr>
        <w:t xml:space="preserve"> </w:t>
      </w:r>
      <w:r w:rsidRPr="008E7711">
        <w:rPr>
          <w:b/>
        </w:rPr>
        <w:t>Ž</w:t>
      </w:r>
      <w:r w:rsidR="00C97430">
        <w:rPr>
          <w:b/>
        </w:rPr>
        <w:t xml:space="preserve"> </w:t>
      </w:r>
      <w:r w:rsidRPr="008E7711">
        <w:rPr>
          <w:b/>
        </w:rPr>
        <w:t>E</w:t>
      </w:r>
      <w:r w:rsidR="00C97430">
        <w:rPr>
          <w:b/>
        </w:rPr>
        <w:t xml:space="preserve"> </w:t>
      </w:r>
      <w:r w:rsidRPr="008E7711">
        <w:rPr>
          <w:b/>
        </w:rPr>
        <w:t>N</w:t>
      </w:r>
      <w:r w:rsidR="00C97430">
        <w:rPr>
          <w:b/>
        </w:rPr>
        <w:t xml:space="preserve"> </w:t>
      </w:r>
      <w:r w:rsidRPr="008E7711">
        <w:rPr>
          <w:b/>
        </w:rPr>
        <w:t>J</w:t>
      </w:r>
      <w:r w:rsidR="00C97430">
        <w:rPr>
          <w:b/>
        </w:rPr>
        <w:t xml:space="preserve"> </w:t>
      </w:r>
      <w:r w:rsidRPr="008E7711">
        <w:rPr>
          <w:b/>
        </w:rPr>
        <w:t>E</w:t>
      </w:r>
    </w:p>
    <w:p w14:paraId="49639B21" w14:textId="77777777" w:rsidR="00C97430" w:rsidRPr="008E7711" w:rsidRDefault="00C97430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639B22" w14:textId="77777777" w:rsidR="00A2388E" w:rsidRDefault="00A2388E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članak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14:paraId="49639B23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24" w14:textId="77777777" w:rsidR="00422F35" w:rsidRPr="008E7711" w:rsidRDefault="00A2388E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Ovom odredbom mijenja se dosadašnji način uređivanja unutarnjeg ustrojstva Centra te se, umjesto Zakonom o Nacionalnom centru za vanjsko vrednovanje obrazovanja, unutarnje ustrojstvo uređuje statutom Centra. </w:t>
      </w:r>
    </w:p>
    <w:p w14:paraId="49639B25" w14:textId="77777777" w:rsidR="00422F35" w:rsidRPr="008E7711" w:rsidRDefault="00422F35" w:rsidP="005C4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639B26" w14:textId="77777777" w:rsidR="00A2388E" w:rsidRDefault="00A2388E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sz w:val="24"/>
          <w:szCs w:val="24"/>
        </w:rPr>
        <w:t>ak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49639B27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28" w14:textId="77777777" w:rsidR="00422F35" w:rsidRPr="008E7711" w:rsidRDefault="00A2388E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Ovom odredbom mijenja se</w:t>
      </w:r>
      <w:r w:rsidRPr="008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711">
        <w:rPr>
          <w:rFonts w:ascii="Times New Roman" w:hAnsi="Times New Roman" w:cs="Times New Roman"/>
          <w:sz w:val="24"/>
          <w:szCs w:val="24"/>
        </w:rPr>
        <w:t xml:space="preserve">tijelo koje obavlja prava i dužnosti osnivača Centra, na način da 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umjesto Vlade Republike Hrvatske </w:t>
      </w:r>
      <w:r w:rsidRPr="008E7711">
        <w:rPr>
          <w:rFonts w:ascii="Times New Roman" w:hAnsi="Times New Roman" w:cs="Times New Roman"/>
          <w:sz w:val="24"/>
          <w:szCs w:val="24"/>
        </w:rPr>
        <w:t>ta prava i dužnosti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obavlja ministarstvo nadležno za obrazovanje.</w:t>
      </w:r>
    </w:p>
    <w:p w14:paraId="49639B29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2A" w14:textId="77777777" w:rsidR="00A2388E" w:rsidRDefault="00A2388E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sz w:val="24"/>
          <w:szCs w:val="24"/>
        </w:rPr>
        <w:t>ak</w:t>
      </w:r>
      <w:r w:rsidR="00C97430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14:paraId="49639B2B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2C" w14:textId="77777777" w:rsidR="00422F35" w:rsidRDefault="00A2388E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Ovom odredbom </w:t>
      </w:r>
      <w:r w:rsidR="001229F2" w:rsidRPr="008E7711">
        <w:rPr>
          <w:rFonts w:ascii="Times New Roman" w:hAnsi="Times New Roman" w:cs="Times New Roman"/>
          <w:sz w:val="24"/>
          <w:szCs w:val="24"/>
        </w:rPr>
        <w:t>briše se naziv ranijeg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Ministarstva znanosti, obrazovanja i športa </w:t>
      </w:r>
      <w:r w:rsidR="001229F2" w:rsidRPr="008E7711">
        <w:rPr>
          <w:rFonts w:ascii="Times New Roman" w:hAnsi="Times New Roman" w:cs="Times New Roman"/>
          <w:sz w:val="24"/>
          <w:szCs w:val="24"/>
        </w:rPr>
        <w:t xml:space="preserve">i zamjenjuje pojmom </w:t>
      </w:r>
      <w:r w:rsidR="00422F35" w:rsidRPr="008E7711">
        <w:rPr>
          <w:rFonts w:ascii="Times New Roman" w:hAnsi="Times New Roman" w:cs="Times New Roman"/>
          <w:sz w:val="24"/>
          <w:szCs w:val="24"/>
        </w:rPr>
        <w:t>minis</w:t>
      </w:r>
      <w:r w:rsidR="001229F2" w:rsidRPr="008E7711">
        <w:rPr>
          <w:rFonts w:ascii="Times New Roman" w:hAnsi="Times New Roman" w:cs="Times New Roman"/>
          <w:sz w:val="24"/>
          <w:szCs w:val="24"/>
        </w:rPr>
        <w:t xml:space="preserve">tarstvo nadležno za obrazovanje te se propisuje ovlast Vlade Republike Hrvatske, </w:t>
      </w:r>
      <w:r w:rsidR="000D177F">
        <w:rPr>
          <w:rFonts w:ascii="Times New Roman" w:hAnsi="Times New Roman" w:cs="Times New Roman"/>
          <w:sz w:val="24"/>
          <w:szCs w:val="24"/>
        </w:rPr>
        <w:t xml:space="preserve">da </w:t>
      </w:r>
      <w:r w:rsidR="001229F2" w:rsidRPr="008E7711">
        <w:rPr>
          <w:rFonts w:ascii="Times New Roman" w:hAnsi="Times New Roman" w:cs="Times New Roman"/>
          <w:sz w:val="24"/>
          <w:szCs w:val="24"/>
        </w:rPr>
        <w:t>na prijedlog ministra nadležnog za obrazovanje, odrediti pravnu osobu u državnom vlasništvu za obavljanje pojedinih popratnih poslova u vezi s provođenjem ispita državne mature.</w:t>
      </w:r>
    </w:p>
    <w:p w14:paraId="49639B2D" w14:textId="77777777" w:rsidR="000D177F" w:rsidRPr="008E7711" w:rsidRDefault="000D177F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2E" w14:textId="77777777" w:rsidR="001229F2" w:rsidRDefault="001229F2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sz w:val="24"/>
          <w:szCs w:val="24"/>
        </w:rPr>
        <w:t>ak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14:paraId="49639B2F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30" w14:textId="77777777" w:rsidR="00422F35" w:rsidRPr="008E7711" w:rsidRDefault="00A52E29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Ovom je odredbom </w:t>
      </w:r>
      <w:r w:rsidR="002555B4" w:rsidRPr="008E7711">
        <w:rPr>
          <w:rFonts w:ascii="Times New Roman" w:hAnsi="Times New Roman" w:cs="Times New Roman"/>
          <w:sz w:val="24"/>
          <w:szCs w:val="24"/>
        </w:rPr>
        <w:t xml:space="preserve">izmijenjena ranija odredba o suradnji koju ostvaruje Centar u svrhu obavljanja poslova iz svoje nadležnosti te je brisan </w:t>
      </w:r>
      <w:r w:rsidR="00422F35" w:rsidRPr="008E7711">
        <w:rPr>
          <w:rFonts w:ascii="Times New Roman" w:hAnsi="Times New Roman" w:cs="Times New Roman"/>
          <w:sz w:val="24"/>
          <w:szCs w:val="24"/>
        </w:rPr>
        <w:t>naziv bivšeg Zavoda za školstvo Republike Hrvatske</w:t>
      </w:r>
      <w:r w:rsidR="002555B4" w:rsidRPr="008E7711">
        <w:rPr>
          <w:rFonts w:ascii="Times New Roman" w:hAnsi="Times New Roman" w:cs="Times New Roman"/>
          <w:sz w:val="24"/>
          <w:szCs w:val="24"/>
        </w:rPr>
        <w:t>, koji je prestao postojati i čiji su pravni sljednici Agencija za odgoj i obrazovanje i Agencija za strukovno obrazovanje i obrazovanje odraslih</w:t>
      </w:r>
      <w:r w:rsidR="000D177F">
        <w:rPr>
          <w:rFonts w:ascii="Times New Roman" w:hAnsi="Times New Roman" w:cs="Times New Roman"/>
          <w:sz w:val="24"/>
          <w:szCs w:val="24"/>
        </w:rPr>
        <w:t>,</w:t>
      </w:r>
      <w:r w:rsidR="002555B4" w:rsidRPr="008E7711">
        <w:rPr>
          <w:rFonts w:ascii="Times New Roman" w:hAnsi="Times New Roman" w:cs="Times New Roman"/>
          <w:sz w:val="24"/>
          <w:szCs w:val="24"/>
        </w:rPr>
        <w:t xml:space="preserve"> i zamijenjen pojmom druge ustanove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s javnim ov</w:t>
      </w:r>
      <w:r w:rsidR="002555B4" w:rsidRPr="008E7711">
        <w:rPr>
          <w:rFonts w:ascii="Times New Roman" w:hAnsi="Times New Roman" w:cs="Times New Roman"/>
          <w:sz w:val="24"/>
          <w:szCs w:val="24"/>
        </w:rPr>
        <w:t>lastima nadležne za obrazovanje.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9B31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32" w14:textId="77777777" w:rsidR="002555B4" w:rsidRDefault="002555B4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sz w:val="24"/>
          <w:szCs w:val="24"/>
        </w:rPr>
        <w:t>ak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14:paraId="49639B33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34" w14:textId="77777777" w:rsidR="00422F35" w:rsidRPr="008E7711" w:rsidRDefault="002555B4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</w:rPr>
        <w:t>Ovom odredbom predviđa se da o rezultatima svoga rada, osim Vlade Republike Hrvatske</w:t>
      </w:r>
      <w:r w:rsidR="001C79C5" w:rsidRPr="008E7711">
        <w:rPr>
          <w:rFonts w:ascii="Times New Roman" w:hAnsi="Times New Roman" w:cs="Times New Roman"/>
          <w:sz w:val="24"/>
          <w:szCs w:val="24"/>
        </w:rPr>
        <w:t xml:space="preserve"> i O</w:t>
      </w:r>
      <w:r w:rsidRPr="008E7711">
        <w:rPr>
          <w:rFonts w:ascii="Times New Roman" w:hAnsi="Times New Roman" w:cs="Times New Roman"/>
          <w:sz w:val="24"/>
          <w:szCs w:val="24"/>
        </w:rPr>
        <w:t>dbora za obrazovanje</w:t>
      </w:r>
      <w:r w:rsidR="001C79C5" w:rsidRPr="008E7711">
        <w:rPr>
          <w:rFonts w:ascii="Times New Roman" w:hAnsi="Times New Roman" w:cs="Times New Roman"/>
          <w:sz w:val="24"/>
          <w:szCs w:val="24"/>
        </w:rPr>
        <w:t>, znanost i kulturu Hrvatskoga sabora,</w:t>
      </w:r>
      <w:r w:rsidRPr="008E7711">
        <w:rPr>
          <w:rFonts w:ascii="Times New Roman" w:hAnsi="Times New Roman" w:cs="Times New Roman"/>
          <w:sz w:val="24"/>
          <w:szCs w:val="24"/>
        </w:rPr>
        <w:t xml:space="preserve"> Centar </w:t>
      </w:r>
      <w:r w:rsidR="001C79C5" w:rsidRPr="008E7711">
        <w:rPr>
          <w:rFonts w:ascii="Times New Roman" w:hAnsi="Times New Roman" w:cs="Times New Roman"/>
          <w:sz w:val="24"/>
          <w:szCs w:val="24"/>
          <w:lang w:eastAsia="hr-HR"/>
        </w:rPr>
        <w:t>izvješćuje</w:t>
      </w:r>
      <w:r w:rsidR="00422F35" w:rsidRPr="008E7711">
        <w:rPr>
          <w:rFonts w:ascii="Times New Roman" w:hAnsi="Times New Roman" w:cs="Times New Roman"/>
          <w:sz w:val="24"/>
          <w:szCs w:val="24"/>
          <w:lang w:eastAsia="hr-HR"/>
        </w:rPr>
        <w:t xml:space="preserve"> i Ministarstvo</w:t>
      </w:r>
      <w:r w:rsidR="001C79C5" w:rsidRPr="008E7711">
        <w:rPr>
          <w:rFonts w:ascii="Times New Roman" w:hAnsi="Times New Roman" w:cs="Times New Roman"/>
          <w:sz w:val="24"/>
          <w:szCs w:val="24"/>
          <w:lang w:eastAsia="hr-HR"/>
        </w:rPr>
        <w:t xml:space="preserve"> znanosti i obrazovanja. Pojam službena tajna zamjenjuje se </w:t>
      </w:r>
      <w:r w:rsidR="001C79C5" w:rsidRPr="008E7711">
        <w:rPr>
          <w:rFonts w:ascii="Times New Roman" w:hAnsi="Times New Roman" w:cs="Times New Roman"/>
          <w:sz w:val="24"/>
          <w:szCs w:val="24"/>
        </w:rPr>
        <w:t xml:space="preserve">širim terminom </w:t>
      </w:r>
      <w:r w:rsidR="000D177F">
        <w:rPr>
          <w:rFonts w:ascii="Times New Roman" w:hAnsi="Times New Roman" w:cs="Times New Roman"/>
          <w:sz w:val="24"/>
          <w:szCs w:val="24"/>
        </w:rPr>
        <w:t xml:space="preserve">tajni podaci u </w:t>
      </w:r>
      <w:r w:rsidR="00422F35" w:rsidRPr="008E7711">
        <w:rPr>
          <w:rFonts w:ascii="Times New Roman" w:hAnsi="Times New Roman" w:cs="Times New Roman"/>
          <w:sz w:val="24"/>
          <w:szCs w:val="24"/>
        </w:rPr>
        <w:t>skladu sa Zakonom o tajnosti podataka („Narodne novine“, br</w:t>
      </w:r>
      <w:r w:rsidR="000D177F">
        <w:rPr>
          <w:rFonts w:ascii="Times New Roman" w:hAnsi="Times New Roman" w:cs="Times New Roman"/>
          <w:sz w:val="24"/>
          <w:szCs w:val="24"/>
        </w:rPr>
        <w:t>.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22F35" w:rsidRPr="008E7711">
          <w:rPr>
            <w:rFonts w:ascii="Times New Roman" w:hAnsi="Times New Roman" w:cs="Times New Roman"/>
            <w:sz w:val="24"/>
            <w:szCs w:val="24"/>
          </w:rPr>
          <w:t>79/07</w:t>
        </w:r>
      </w:hyperlink>
      <w:r w:rsidR="000D177F">
        <w:rPr>
          <w:rFonts w:ascii="Times New Roman" w:hAnsi="Times New Roman" w:cs="Times New Roman"/>
          <w:sz w:val="24"/>
          <w:szCs w:val="24"/>
        </w:rPr>
        <w:t>.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i</w:t>
      </w:r>
      <w:r w:rsidR="000D177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422F35" w:rsidRPr="008E7711">
          <w:rPr>
            <w:rFonts w:ascii="Times New Roman" w:hAnsi="Times New Roman" w:cs="Times New Roman"/>
            <w:sz w:val="24"/>
            <w:szCs w:val="24"/>
          </w:rPr>
          <w:t>86/12</w:t>
        </w:r>
      </w:hyperlink>
      <w:r w:rsidR="000D177F">
        <w:rPr>
          <w:rFonts w:ascii="Times New Roman" w:hAnsi="Times New Roman" w:cs="Times New Roman"/>
          <w:sz w:val="24"/>
          <w:szCs w:val="24"/>
        </w:rPr>
        <w:t>.</w:t>
      </w:r>
      <w:r w:rsidR="00422F35" w:rsidRPr="008E7711">
        <w:rPr>
          <w:rFonts w:ascii="Times New Roman" w:hAnsi="Times New Roman" w:cs="Times New Roman"/>
          <w:sz w:val="24"/>
          <w:szCs w:val="24"/>
        </w:rPr>
        <w:t>).</w:t>
      </w:r>
    </w:p>
    <w:p w14:paraId="49639B35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36" w14:textId="77777777" w:rsidR="001C79C5" w:rsidRDefault="001C79C5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6.</w:t>
      </w:r>
    </w:p>
    <w:p w14:paraId="49639B37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38" w14:textId="77777777" w:rsidR="00422F35" w:rsidRPr="008E7711" w:rsidRDefault="001C79C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Ovom odredbom predviđa se da se unutarnje ustrojstvo Centra uređuje isključivo njegovim statutom. Nadalje, </w:t>
      </w:r>
      <w:r w:rsidR="000D177F">
        <w:rPr>
          <w:rFonts w:ascii="Times New Roman" w:hAnsi="Times New Roman" w:cs="Times New Roman"/>
          <w:sz w:val="24"/>
          <w:szCs w:val="24"/>
        </w:rPr>
        <w:t xml:space="preserve">propisuje se da </w:t>
      </w:r>
      <w:r w:rsidRPr="008E7711">
        <w:rPr>
          <w:rFonts w:ascii="Times New Roman" w:hAnsi="Times New Roman" w:cs="Times New Roman"/>
          <w:sz w:val="24"/>
          <w:szCs w:val="24"/>
        </w:rPr>
        <w:t>umjesto Hrvatskoga sabora, suglasnost</w:t>
      </w:r>
      <w:r w:rsidR="000462DA" w:rsidRPr="008E7711">
        <w:rPr>
          <w:rFonts w:ascii="Times New Roman" w:hAnsi="Times New Roman" w:cs="Times New Roman"/>
          <w:sz w:val="24"/>
          <w:szCs w:val="24"/>
        </w:rPr>
        <w:t xml:space="preserve"> na statut Centra daje Ministarstvo znanosti i obrazovanja, što je 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brže i jednostavnije rješenje koje </w:t>
      </w:r>
      <w:r w:rsidR="000D177F">
        <w:rPr>
          <w:rFonts w:ascii="Times New Roman" w:hAnsi="Times New Roman" w:cs="Times New Roman"/>
          <w:sz w:val="24"/>
          <w:szCs w:val="24"/>
        </w:rPr>
        <w:t xml:space="preserve">će </w:t>
      </w:r>
      <w:r w:rsidR="00422F35" w:rsidRPr="008E7711">
        <w:rPr>
          <w:rFonts w:ascii="Times New Roman" w:hAnsi="Times New Roman" w:cs="Times New Roman"/>
          <w:sz w:val="24"/>
          <w:szCs w:val="24"/>
        </w:rPr>
        <w:t>pridon</w:t>
      </w:r>
      <w:r w:rsidR="000D177F">
        <w:rPr>
          <w:rFonts w:ascii="Times New Roman" w:hAnsi="Times New Roman" w:cs="Times New Roman"/>
          <w:sz w:val="24"/>
          <w:szCs w:val="24"/>
        </w:rPr>
        <w:t>ijeti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efikasnosti u radu, a osigurava dovoljnu razinu nadzora. </w:t>
      </w:r>
    </w:p>
    <w:p w14:paraId="49639B39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3A" w14:textId="77777777" w:rsidR="000462DA" w:rsidRDefault="000462D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sz w:val="24"/>
          <w:szCs w:val="24"/>
        </w:rPr>
        <w:t>ak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9B3B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3C" w14:textId="77777777" w:rsidR="00422F35" w:rsidRPr="008E7711" w:rsidRDefault="000462D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Ovom odredbom, s obzirom </w:t>
      </w:r>
      <w:r w:rsidR="000D177F">
        <w:rPr>
          <w:rFonts w:ascii="Times New Roman" w:hAnsi="Times New Roman" w:cs="Times New Roman"/>
          <w:sz w:val="24"/>
          <w:szCs w:val="24"/>
        </w:rPr>
        <w:t xml:space="preserve">na to </w:t>
      </w:r>
      <w:r w:rsidRPr="008E7711">
        <w:rPr>
          <w:rFonts w:ascii="Times New Roman" w:hAnsi="Times New Roman" w:cs="Times New Roman"/>
          <w:sz w:val="24"/>
          <w:szCs w:val="24"/>
        </w:rPr>
        <w:t>da se unutarnje ustrojstvo Centra više ne uređuje zakonskim propisom, već statutom, briše se i odredba kojom su bili propisani odjeli i službe koji se ustrojavaju u Centru.</w:t>
      </w:r>
      <w:r w:rsidR="000D17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9B3D" w14:textId="77777777" w:rsidR="000462DA" w:rsidRPr="008E7711" w:rsidRDefault="000462D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3E" w14:textId="77777777" w:rsidR="000462DA" w:rsidRDefault="000462DA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sz w:val="24"/>
          <w:szCs w:val="24"/>
        </w:rPr>
        <w:t>ak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 xml:space="preserve"> 8. </w:t>
      </w:r>
    </w:p>
    <w:p w14:paraId="49639B3F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40" w14:textId="77777777" w:rsidR="00422F35" w:rsidRPr="008E7711" w:rsidRDefault="000462D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Ovom odredbom predviđa se izbor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</w:t>
      </w:r>
      <w:r w:rsidRPr="008E7711">
        <w:rPr>
          <w:rFonts w:ascii="Times New Roman" w:hAnsi="Times New Roman" w:cs="Times New Roman"/>
          <w:sz w:val="24"/>
          <w:szCs w:val="24"/>
        </w:rPr>
        <w:t>jed</w:t>
      </w:r>
      <w:r w:rsidR="00422F35" w:rsidRPr="008E7711">
        <w:rPr>
          <w:rFonts w:ascii="Times New Roman" w:hAnsi="Times New Roman" w:cs="Times New Roman"/>
          <w:sz w:val="24"/>
          <w:szCs w:val="24"/>
        </w:rPr>
        <w:t>n</w:t>
      </w:r>
      <w:r w:rsidRPr="008E7711">
        <w:rPr>
          <w:rFonts w:ascii="Times New Roman" w:hAnsi="Times New Roman" w:cs="Times New Roman"/>
          <w:sz w:val="24"/>
          <w:szCs w:val="24"/>
        </w:rPr>
        <w:t>og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član</w:t>
      </w:r>
      <w:r w:rsidRPr="008E7711">
        <w:rPr>
          <w:rFonts w:ascii="Times New Roman" w:hAnsi="Times New Roman" w:cs="Times New Roman"/>
          <w:sz w:val="24"/>
          <w:szCs w:val="24"/>
        </w:rPr>
        <w:t>a U</w:t>
      </w:r>
      <w:r w:rsidR="00422F35" w:rsidRPr="008E7711">
        <w:rPr>
          <w:rFonts w:ascii="Times New Roman" w:hAnsi="Times New Roman" w:cs="Times New Roman"/>
          <w:sz w:val="24"/>
          <w:szCs w:val="24"/>
        </w:rPr>
        <w:t>pravnog vijeća Centra</w:t>
      </w:r>
      <w:r w:rsidRPr="008E7711">
        <w:rPr>
          <w:rFonts w:ascii="Times New Roman" w:hAnsi="Times New Roman" w:cs="Times New Roman"/>
          <w:sz w:val="24"/>
          <w:szCs w:val="24"/>
        </w:rPr>
        <w:t xml:space="preserve"> iz reda radnika,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što predstavlja usklađivanje sa Zakonom o radu, koji propisuje sudjelovanje predstavnika radnik</w:t>
      </w:r>
      <w:r w:rsidR="00712ED6" w:rsidRPr="008E7711">
        <w:rPr>
          <w:rFonts w:ascii="Times New Roman" w:hAnsi="Times New Roman" w:cs="Times New Roman"/>
          <w:sz w:val="24"/>
          <w:szCs w:val="24"/>
        </w:rPr>
        <w:t>a u upravnim vijećima ustanova. I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zrijekom se propisuje </w:t>
      </w:r>
      <w:r w:rsidR="00712ED6" w:rsidRPr="008E7711">
        <w:rPr>
          <w:rFonts w:ascii="Times New Roman" w:hAnsi="Times New Roman" w:cs="Times New Roman"/>
          <w:sz w:val="24"/>
          <w:szCs w:val="24"/>
        </w:rPr>
        <w:t xml:space="preserve">i </w:t>
      </w:r>
      <w:r w:rsidR="00422F35" w:rsidRPr="008E7711">
        <w:rPr>
          <w:rFonts w:ascii="Times New Roman" w:hAnsi="Times New Roman" w:cs="Times New Roman"/>
          <w:sz w:val="24"/>
          <w:szCs w:val="24"/>
        </w:rPr>
        <w:t>da javni poziv na temelju kojeg se imenuju članovi Upravnog vijeća Centra objavljuje ministarstvo nadležno za obrazovanje</w:t>
      </w:r>
      <w:r w:rsidR="00712ED6" w:rsidRPr="008E7711">
        <w:rPr>
          <w:rFonts w:ascii="Times New Roman" w:hAnsi="Times New Roman" w:cs="Times New Roman"/>
          <w:sz w:val="24"/>
          <w:szCs w:val="24"/>
        </w:rPr>
        <w:t>.</w:t>
      </w:r>
    </w:p>
    <w:p w14:paraId="49639B41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42" w14:textId="77777777" w:rsidR="00712ED6" w:rsidRDefault="00712ED6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sz w:val="24"/>
          <w:szCs w:val="24"/>
        </w:rPr>
        <w:t>ak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14:paraId="49639B43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44" w14:textId="77777777" w:rsidR="008E5759" w:rsidRPr="008E7711" w:rsidRDefault="00712ED6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Ovom se odredbom uvjeti u pogledu obrazovanja koje mora imati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ravnatelj Centra</w:t>
      </w:r>
      <w:r w:rsidRPr="008E7711">
        <w:rPr>
          <w:rFonts w:ascii="Times New Roman" w:hAnsi="Times New Roman" w:cs="Times New Roman"/>
          <w:sz w:val="24"/>
          <w:szCs w:val="24"/>
        </w:rPr>
        <w:t xml:space="preserve"> terminološki usklađuju sa Zakonom o znanstvenoj djelatnosti i visokom obrazovanju, a</w:t>
      </w:r>
      <w:r w:rsidR="00422F35" w:rsidRPr="008E7711">
        <w:rPr>
          <w:rFonts w:ascii="Times New Roman" w:hAnsi="Times New Roman" w:cs="Times New Roman"/>
          <w:bCs/>
          <w:sz w:val="24"/>
          <w:szCs w:val="24"/>
        </w:rPr>
        <w:t xml:space="preserve"> uvjet radnog iskustva</w:t>
      </w:r>
      <w:r w:rsidRPr="008E7711">
        <w:rPr>
          <w:rFonts w:ascii="Times New Roman" w:hAnsi="Times New Roman" w:cs="Times New Roman"/>
          <w:bCs/>
          <w:sz w:val="24"/>
          <w:szCs w:val="24"/>
        </w:rPr>
        <w:t xml:space="preserve"> se proširuje na način da se obuhvaća</w:t>
      </w:r>
      <w:r w:rsidR="00422F35" w:rsidRPr="008E7711">
        <w:rPr>
          <w:rFonts w:ascii="Times New Roman" w:hAnsi="Times New Roman" w:cs="Times New Roman"/>
          <w:bCs/>
          <w:sz w:val="24"/>
          <w:szCs w:val="24"/>
        </w:rPr>
        <w:t xml:space="preserve"> i rad u znanosti. </w:t>
      </w:r>
      <w:r w:rsidRPr="008E7711">
        <w:rPr>
          <w:rFonts w:ascii="Times New Roman" w:hAnsi="Times New Roman" w:cs="Times New Roman"/>
          <w:bCs/>
          <w:sz w:val="24"/>
          <w:szCs w:val="24"/>
        </w:rPr>
        <w:t>Uvodi se i</w:t>
      </w:r>
      <w:r w:rsidRPr="008E7711">
        <w:rPr>
          <w:rFonts w:ascii="Times New Roman" w:hAnsi="Times New Roman" w:cs="Times New Roman"/>
          <w:sz w:val="24"/>
          <w:szCs w:val="24"/>
        </w:rPr>
        <w:t xml:space="preserve"> pomoćnik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ravnatelja,</w:t>
      </w:r>
      <w:r w:rsidRPr="008E7711">
        <w:rPr>
          <w:rFonts w:ascii="Times New Roman" w:hAnsi="Times New Roman" w:cs="Times New Roman"/>
          <w:sz w:val="24"/>
          <w:szCs w:val="24"/>
        </w:rPr>
        <w:t xml:space="preserve"> kao radno mjesto potrebno u obavljanju poslova Centra.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9B45" w14:textId="77777777" w:rsidR="00376C57" w:rsidRPr="008E7711" w:rsidRDefault="00376C57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46" w14:textId="77777777" w:rsidR="008E5759" w:rsidRDefault="008E5759" w:rsidP="005C41B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</w:t>
      </w:r>
      <w:r w:rsidRPr="008E7711">
        <w:rPr>
          <w:rFonts w:ascii="Times New Roman" w:hAnsi="Times New Roman" w:cs="Times New Roman"/>
          <w:sz w:val="24"/>
          <w:szCs w:val="24"/>
        </w:rPr>
        <w:t xml:space="preserve"> </w:t>
      </w:r>
      <w:r w:rsidRPr="008E771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422F35" w:rsidRPr="008E7711"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="00422F35" w:rsidRPr="008E7711">
        <w:rPr>
          <w:rFonts w:ascii="Times New Roman" w:hAnsi="Times New Roman" w:cs="Times New Roman"/>
          <w:b/>
          <w:bCs/>
          <w:sz w:val="24"/>
          <w:szCs w:val="24"/>
        </w:rPr>
        <w:t xml:space="preserve"> 10. </w:t>
      </w:r>
    </w:p>
    <w:p w14:paraId="49639B47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39B48" w14:textId="77777777" w:rsidR="00422F35" w:rsidRPr="008E7711" w:rsidRDefault="008E5759" w:rsidP="005C41B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7711">
        <w:rPr>
          <w:rFonts w:ascii="Times New Roman" w:hAnsi="Times New Roman" w:cs="Times New Roman"/>
          <w:bCs/>
          <w:sz w:val="24"/>
          <w:szCs w:val="24"/>
        </w:rPr>
        <w:t>Ovom odredbom</w:t>
      </w:r>
      <w:r w:rsidRPr="008E7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7711">
        <w:rPr>
          <w:rFonts w:ascii="Times New Roman" w:hAnsi="Times New Roman" w:cs="Times New Roman"/>
          <w:bCs/>
          <w:sz w:val="24"/>
          <w:szCs w:val="24"/>
        </w:rPr>
        <w:t xml:space="preserve">propisuju se vrijednosti raspolaganja koja ravnatelj poduzima samostalno, </w:t>
      </w:r>
      <w:r w:rsidR="00623A42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F37F6B" w:rsidRPr="008E7711">
        <w:rPr>
          <w:rFonts w:ascii="Times New Roman" w:hAnsi="Times New Roman" w:cs="Times New Roman"/>
          <w:bCs/>
          <w:sz w:val="24"/>
          <w:szCs w:val="24"/>
        </w:rPr>
        <w:t>za koja mora ishoditi suglasnost Upravnog vijeća, suglasnost osnivača, odnosno suglasnost Vlade Republike Hrvatske</w:t>
      </w:r>
      <w:r w:rsidR="00F37F6B" w:rsidRPr="008E7711">
        <w:rPr>
          <w:rFonts w:ascii="Times New Roman" w:hAnsi="Times New Roman" w:cs="Times New Roman"/>
          <w:sz w:val="24"/>
          <w:szCs w:val="24"/>
        </w:rPr>
        <w:t xml:space="preserve">, što predstavlja izmjenu u odnosu na dosadašnje propisivanje </w:t>
      </w:r>
      <w:r w:rsidR="00623A42">
        <w:rPr>
          <w:rFonts w:ascii="Times New Roman" w:hAnsi="Times New Roman" w:cs="Times New Roman"/>
          <w:sz w:val="24"/>
          <w:szCs w:val="24"/>
        </w:rPr>
        <w:t>s</w:t>
      </w:r>
      <w:r w:rsidR="00F37F6B" w:rsidRPr="008E7711">
        <w:rPr>
          <w:rFonts w:ascii="Times New Roman" w:hAnsi="Times New Roman" w:cs="Times New Roman"/>
          <w:sz w:val="24"/>
          <w:szCs w:val="24"/>
        </w:rPr>
        <w:t>tatutom Centra vrijednosti raspolaganja za koja ravnatelj mora ishoditi suglasnost.</w:t>
      </w:r>
      <w:r w:rsidR="00623A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39B49" w14:textId="77777777" w:rsidR="00422F35" w:rsidRPr="008E7711" w:rsidRDefault="00422F35" w:rsidP="005C41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639B4A" w14:textId="77777777" w:rsidR="00F37F6B" w:rsidRDefault="00F37F6B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sz w:val="24"/>
          <w:szCs w:val="24"/>
        </w:rPr>
        <w:t>a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 xml:space="preserve">k 11. </w:t>
      </w:r>
    </w:p>
    <w:p w14:paraId="49639B4B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4C" w14:textId="77777777" w:rsidR="00422F35" w:rsidRPr="008E7711" w:rsidRDefault="00F37F6B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Ovom odredbom se</w:t>
      </w:r>
      <w:r w:rsidR="00422F35" w:rsidRPr="0086396C">
        <w:rPr>
          <w:rFonts w:ascii="Times New Roman" w:hAnsi="Times New Roman" w:cs="Times New Roman"/>
          <w:sz w:val="24"/>
          <w:szCs w:val="24"/>
        </w:rPr>
        <w:t xml:space="preserve"> </w:t>
      </w:r>
      <w:r w:rsidRPr="008E7711">
        <w:rPr>
          <w:rFonts w:ascii="Times New Roman" w:hAnsi="Times New Roman" w:cs="Times New Roman"/>
          <w:sz w:val="24"/>
          <w:szCs w:val="24"/>
        </w:rPr>
        <w:t>propisuje obveza U</w:t>
      </w:r>
      <w:r w:rsidR="00422F35" w:rsidRPr="008E7711">
        <w:rPr>
          <w:rFonts w:ascii="Times New Roman" w:hAnsi="Times New Roman" w:cs="Times New Roman"/>
          <w:sz w:val="24"/>
          <w:szCs w:val="24"/>
        </w:rPr>
        <w:t>pravno</w:t>
      </w:r>
      <w:r w:rsidRPr="008E7711">
        <w:rPr>
          <w:rFonts w:ascii="Times New Roman" w:hAnsi="Times New Roman" w:cs="Times New Roman"/>
          <w:sz w:val="24"/>
          <w:szCs w:val="24"/>
        </w:rPr>
        <w:t xml:space="preserve">g vijeća Centra </w:t>
      </w:r>
      <w:r w:rsidR="0009411D">
        <w:rPr>
          <w:rFonts w:ascii="Times New Roman" w:hAnsi="Times New Roman" w:cs="Times New Roman"/>
          <w:sz w:val="24"/>
          <w:szCs w:val="24"/>
        </w:rPr>
        <w:t xml:space="preserve">da </w:t>
      </w:r>
      <w:r w:rsidRPr="008E7711">
        <w:rPr>
          <w:rFonts w:ascii="Times New Roman" w:hAnsi="Times New Roman" w:cs="Times New Roman"/>
          <w:sz w:val="24"/>
          <w:szCs w:val="24"/>
        </w:rPr>
        <w:t>uskladi statut</w:t>
      </w:r>
      <w:r w:rsidR="00E94D9C" w:rsidRPr="008E7711">
        <w:rPr>
          <w:rFonts w:ascii="Times New Roman" w:hAnsi="Times New Roman" w:cs="Times New Roman"/>
          <w:sz w:val="24"/>
          <w:szCs w:val="24"/>
        </w:rPr>
        <w:t xml:space="preserve"> s odredbama ovog</w:t>
      </w:r>
      <w:r w:rsidR="0009411D">
        <w:rPr>
          <w:rFonts w:ascii="Times New Roman" w:hAnsi="Times New Roman" w:cs="Times New Roman"/>
          <w:sz w:val="24"/>
          <w:szCs w:val="24"/>
        </w:rPr>
        <w:t>a</w:t>
      </w:r>
      <w:r w:rsidR="00E94D9C" w:rsidRPr="008E7711">
        <w:rPr>
          <w:rFonts w:ascii="Times New Roman" w:hAnsi="Times New Roman" w:cs="Times New Roman"/>
          <w:sz w:val="24"/>
          <w:szCs w:val="24"/>
        </w:rPr>
        <w:t xml:space="preserve"> z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akona u roku od 30 dana od dana </w:t>
      </w:r>
      <w:r w:rsidRPr="008E7711">
        <w:rPr>
          <w:rFonts w:ascii="Times New Roman" w:hAnsi="Times New Roman" w:cs="Times New Roman"/>
          <w:sz w:val="24"/>
          <w:szCs w:val="24"/>
        </w:rPr>
        <w:t xml:space="preserve">njegova 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stupanja na snagu </w:t>
      </w:r>
      <w:r w:rsidRPr="008E7711">
        <w:rPr>
          <w:rFonts w:ascii="Times New Roman" w:hAnsi="Times New Roman" w:cs="Times New Roman"/>
          <w:sz w:val="24"/>
          <w:szCs w:val="24"/>
        </w:rPr>
        <w:t xml:space="preserve">te da </w:t>
      </w:r>
      <w:r w:rsidR="0009411D">
        <w:rPr>
          <w:rFonts w:ascii="Times New Roman" w:hAnsi="Times New Roman" w:cs="Times New Roman"/>
          <w:sz w:val="24"/>
          <w:szCs w:val="24"/>
        </w:rPr>
        <w:t>U</w:t>
      </w:r>
      <w:r w:rsidR="00422F35" w:rsidRPr="008E7711">
        <w:rPr>
          <w:rFonts w:ascii="Times New Roman" w:hAnsi="Times New Roman" w:cs="Times New Roman"/>
          <w:sz w:val="24"/>
          <w:szCs w:val="24"/>
        </w:rPr>
        <w:t>pravno vijeće Centra imenovano prij</w:t>
      </w:r>
      <w:r w:rsidR="00E94D9C" w:rsidRPr="008E7711">
        <w:rPr>
          <w:rFonts w:ascii="Times New Roman" w:hAnsi="Times New Roman" w:cs="Times New Roman"/>
          <w:sz w:val="24"/>
          <w:szCs w:val="24"/>
        </w:rPr>
        <w:t xml:space="preserve">e stupanja </w:t>
      </w:r>
      <w:r w:rsidR="0009411D">
        <w:rPr>
          <w:rFonts w:ascii="Times New Roman" w:hAnsi="Times New Roman" w:cs="Times New Roman"/>
          <w:sz w:val="24"/>
          <w:szCs w:val="24"/>
        </w:rPr>
        <w:t xml:space="preserve">ovoga </w:t>
      </w:r>
      <w:r w:rsidR="00E94D9C" w:rsidRPr="008E7711">
        <w:rPr>
          <w:rFonts w:ascii="Times New Roman" w:hAnsi="Times New Roman" w:cs="Times New Roman"/>
          <w:sz w:val="24"/>
          <w:szCs w:val="24"/>
        </w:rPr>
        <w:t>z</w:t>
      </w:r>
      <w:r w:rsidR="00A14E4F" w:rsidRPr="008E7711">
        <w:rPr>
          <w:rFonts w:ascii="Times New Roman" w:hAnsi="Times New Roman" w:cs="Times New Roman"/>
          <w:sz w:val="24"/>
          <w:szCs w:val="24"/>
        </w:rPr>
        <w:t>akona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</w:t>
      </w:r>
      <w:r w:rsidR="00E94D9C" w:rsidRPr="008E7711">
        <w:rPr>
          <w:rFonts w:ascii="Times New Roman" w:hAnsi="Times New Roman" w:cs="Times New Roman"/>
          <w:sz w:val="24"/>
          <w:szCs w:val="24"/>
        </w:rPr>
        <w:t xml:space="preserve">na snagu 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nastavlja </w:t>
      </w:r>
      <w:r w:rsidR="0009411D">
        <w:rPr>
          <w:rFonts w:ascii="Times New Roman" w:hAnsi="Times New Roman" w:cs="Times New Roman"/>
          <w:sz w:val="24"/>
          <w:szCs w:val="24"/>
        </w:rPr>
        <w:t xml:space="preserve">i dalje </w:t>
      </w:r>
      <w:r w:rsidR="00422F35" w:rsidRPr="008E7711">
        <w:rPr>
          <w:rFonts w:ascii="Times New Roman" w:hAnsi="Times New Roman" w:cs="Times New Roman"/>
          <w:sz w:val="24"/>
          <w:szCs w:val="24"/>
        </w:rPr>
        <w:t>s radom.</w:t>
      </w:r>
    </w:p>
    <w:p w14:paraId="49639B4D" w14:textId="77777777" w:rsidR="00422F35" w:rsidRPr="008E7711" w:rsidRDefault="00422F35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4E" w14:textId="77777777" w:rsidR="00E94D9C" w:rsidRDefault="00E94D9C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>Uz č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>lan</w:t>
      </w:r>
      <w:r w:rsidRPr="008E7711">
        <w:rPr>
          <w:rFonts w:ascii="Times New Roman" w:hAnsi="Times New Roman" w:cs="Times New Roman"/>
          <w:b/>
          <w:sz w:val="24"/>
          <w:szCs w:val="24"/>
        </w:rPr>
        <w:t>ak</w:t>
      </w:r>
      <w:r w:rsidR="00422F35" w:rsidRPr="008E7711">
        <w:rPr>
          <w:rFonts w:ascii="Times New Roman" w:hAnsi="Times New Roman" w:cs="Times New Roman"/>
          <w:b/>
          <w:sz w:val="24"/>
          <w:szCs w:val="24"/>
        </w:rPr>
        <w:t xml:space="preserve"> 12. </w:t>
      </w:r>
    </w:p>
    <w:p w14:paraId="49639B4F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39B50" w14:textId="77777777" w:rsidR="0009411D" w:rsidRDefault="00E94D9C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 xml:space="preserve">Ovom odredbom se propisuje </w:t>
      </w:r>
      <w:r w:rsidR="00A14E4F" w:rsidRPr="008E7711">
        <w:rPr>
          <w:rFonts w:ascii="Times New Roman" w:hAnsi="Times New Roman" w:cs="Times New Roman"/>
          <w:sz w:val="24"/>
          <w:szCs w:val="24"/>
        </w:rPr>
        <w:t>stupanje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</w:t>
      </w:r>
      <w:r w:rsidR="00A14E4F" w:rsidRPr="008E7711">
        <w:rPr>
          <w:rFonts w:ascii="Times New Roman" w:hAnsi="Times New Roman" w:cs="Times New Roman"/>
          <w:sz w:val="24"/>
          <w:szCs w:val="24"/>
        </w:rPr>
        <w:t>na snagu</w:t>
      </w:r>
      <w:r w:rsidR="00422F35" w:rsidRPr="008E7711">
        <w:rPr>
          <w:rFonts w:ascii="Times New Roman" w:hAnsi="Times New Roman" w:cs="Times New Roman"/>
          <w:sz w:val="24"/>
          <w:szCs w:val="24"/>
        </w:rPr>
        <w:t xml:space="preserve"> </w:t>
      </w:r>
      <w:r w:rsidR="0009411D">
        <w:rPr>
          <w:rFonts w:ascii="Times New Roman" w:hAnsi="Times New Roman" w:cs="Times New Roman"/>
          <w:sz w:val="24"/>
          <w:szCs w:val="24"/>
        </w:rPr>
        <w:t>ovoga zakona.</w:t>
      </w:r>
    </w:p>
    <w:p w14:paraId="49639B51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52" w14:textId="77777777" w:rsidR="00C97430" w:rsidRDefault="00C97430">
      <w:pPr>
        <w:rPr>
          <w:rFonts w:eastAsia="Calibri"/>
          <w:lang w:eastAsia="en-US"/>
        </w:rPr>
      </w:pPr>
      <w:r>
        <w:br w:type="page"/>
      </w:r>
    </w:p>
    <w:p w14:paraId="49639B53" w14:textId="77777777" w:rsidR="00E94D9C" w:rsidRPr="008E7711" w:rsidRDefault="00E94D9C" w:rsidP="005C41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39B54" w14:textId="77777777" w:rsidR="006D4EAD" w:rsidRDefault="001A00EA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b/>
          <w:sz w:val="24"/>
          <w:szCs w:val="24"/>
        </w:rPr>
        <w:t xml:space="preserve">TEKST ODREDBI VAŽEĆEG </w:t>
      </w:r>
      <w:r w:rsidRPr="008E771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ZAKONA </w:t>
      </w:r>
    </w:p>
    <w:p w14:paraId="49639B55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b/>
          <w:sz w:val="24"/>
          <w:szCs w:val="24"/>
          <w:lang w:eastAsia="hr-HR"/>
        </w:rPr>
        <w:t>KOJE SE MIJENJAJU</w:t>
      </w:r>
      <w:r w:rsidR="00C97430">
        <w:rPr>
          <w:rFonts w:ascii="Times New Roman" w:hAnsi="Times New Roman" w:cs="Times New Roman"/>
          <w:b/>
          <w:sz w:val="24"/>
          <w:szCs w:val="24"/>
          <w:lang w:eastAsia="hr-HR"/>
        </w:rPr>
        <w:t>,</w:t>
      </w:r>
      <w:r w:rsidR="006D4EA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E7711">
        <w:rPr>
          <w:rFonts w:ascii="Times New Roman" w:hAnsi="Times New Roman" w:cs="Times New Roman"/>
          <w:b/>
          <w:sz w:val="24"/>
          <w:szCs w:val="24"/>
          <w:lang w:eastAsia="hr-HR"/>
        </w:rPr>
        <w:t>ODNOSNO DOPUNJUJU</w:t>
      </w:r>
    </w:p>
    <w:p w14:paraId="49639B56" w14:textId="77777777" w:rsidR="001A00EA" w:rsidRDefault="001A00EA" w:rsidP="005C41B2">
      <w:pPr>
        <w:jc w:val="center"/>
        <w:rPr>
          <w:color w:val="414145"/>
        </w:rPr>
      </w:pPr>
    </w:p>
    <w:p w14:paraId="49639B57" w14:textId="77777777" w:rsidR="00C97430" w:rsidRPr="008E7711" w:rsidRDefault="00C97430" w:rsidP="005C41B2">
      <w:pPr>
        <w:jc w:val="center"/>
        <w:rPr>
          <w:color w:val="414145"/>
        </w:rPr>
      </w:pPr>
    </w:p>
    <w:p w14:paraId="49639B58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14:paraId="49639B59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5A" w14:textId="77777777" w:rsidR="001A00EA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(1) Ovim se Zakonom osniva Nacionalni centar za vanjsko vrednovanje obrazovanja (u daljnjem tekstu: Centar), propisuju njegova djelatnost i ustroj, te ostala pitanja od značenja za obavljanje djelatnosti Centra.</w:t>
      </w:r>
    </w:p>
    <w:p w14:paraId="49639B5B" w14:textId="77777777" w:rsidR="00C97430" w:rsidRPr="008E7711" w:rsidRDefault="00C97430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5C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(2) Na odnose koji nisu uređeni ovim Zakonom primjenjuje se Zakon o ustanovama.</w:t>
      </w:r>
    </w:p>
    <w:p w14:paraId="49639B5D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5E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Članak 2.</w:t>
      </w:r>
    </w:p>
    <w:p w14:paraId="49639B5F" w14:textId="77777777" w:rsidR="001A00EA" w:rsidRPr="008E7711" w:rsidRDefault="001A00EA" w:rsidP="005C41B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60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Osnivač Centra je Republika Hrvatska, a prava i dužnosti osnivača obavlja Vlada Republike Hrvatske.</w:t>
      </w:r>
    </w:p>
    <w:p w14:paraId="49639B61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639B62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7711">
        <w:rPr>
          <w:rFonts w:ascii="Times New Roman" w:hAnsi="Times New Roman" w:cs="Times New Roman"/>
          <w:sz w:val="24"/>
          <w:szCs w:val="24"/>
        </w:rPr>
        <w:t>Članak 4.</w:t>
      </w:r>
    </w:p>
    <w:p w14:paraId="49639B63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639B64" w14:textId="77777777" w:rsidR="001A00EA" w:rsidRDefault="00C97430" w:rsidP="00C97430">
      <w:pPr>
        <w:pStyle w:val="t-98-2"/>
        <w:spacing w:before="0" w:beforeAutospacing="0" w:after="0"/>
        <w:jc w:val="both"/>
      </w:pPr>
      <w:r>
        <w:t xml:space="preserve">(1) </w:t>
      </w:r>
      <w:r w:rsidR="001A00EA" w:rsidRPr="008E7711">
        <w:t xml:space="preserve">Centar obavlja poslove </w:t>
      </w:r>
      <w:r w:rsidR="0073529C" w:rsidRPr="008E7711">
        <w:t>vanjskog vrednovanja u odgojno-</w:t>
      </w:r>
      <w:r w:rsidR="001A00EA" w:rsidRPr="008E7711">
        <w:t>obrazovnom sustavu Republike Hrvatske i poslove provođenja ispita temeljenih na nacionalnim standardima.</w:t>
      </w:r>
    </w:p>
    <w:p w14:paraId="49639B65" w14:textId="77777777" w:rsidR="00C97430" w:rsidRPr="008E7711" w:rsidRDefault="00C97430" w:rsidP="00C97430">
      <w:pPr>
        <w:pStyle w:val="t-98-2"/>
        <w:spacing w:before="0" w:beforeAutospacing="0" w:after="0"/>
        <w:jc w:val="both"/>
      </w:pPr>
    </w:p>
    <w:p w14:paraId="49639B66" w14:textId="77777777" w:rsidR="001A00EA" w:rsidRDefault="001A00EA" w:rsidP="005C41B2">
      <w:pPr>
        <w:pStyle w:val="t-98-2"/>
        <w:spacing w:before="0" w:beforeAutospacing="0" w:after="0"/>
        <w:jc w:val="both"/>
      </w:pPr>
      <w:r w:rsidRPr="008E7711">
        <w:t>(2) Centar iz stavka 1. ovoga članka obavlja sljedeće poslove:</w:t>
      </w:r>
    </w:p>
    <w:p w14:paraId="49639B67" w14:textId="77777777" w:rsidR="00C97430" w:rsidRPr="008E7711" w:rsidRDefault="00C97430" w:rsidP="005C41B2">
      <w:pPr>
        <w:pStyle w:val="t-98-2"/>
        <w:spacing w:before="0" w:beforeAutospacing="0" w:after="0"/>
        <w:jc w:val="both"/>
      </w:pPr>
    </w:p>
    <w:p w14:paraId="49639B68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planira strategije i metodologiju provođenja ispita i vanjskog vrednovanja u obrazovanju,</w:t>
      </w:r>
    </w:p>
    <w:p w14:paraId="49639B69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provodi znanstvenoistraživački rad u području edukacijskih mjerenja i vanjskog provjeravanja znanja, vještina i ostalih kompetencija,</w:t>
      </w:r>
    </w:p>
    <w:p w14:paraId="49639B6A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izrađuje banke zadataka, konstruira testove i ostale ispitne materijale,</w:t>
      </w:r>
    </w:p>
    <w:p w14:paraId="49639B6B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izrađuje i publicira ispitne kataloge i utvrđuje standarde vrednovanja znanja, vještina i ostalih kompetencija,</w:t>
      </w:r>
    </w:p>
    <w:p w14:paraId="49639B6C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izrađuje i publicira radne materijale i priručnike za pripremanje ispita,</w:t>
      </w:r>
    </w:p>
    <w:p w14:paraId="49639B6D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organizira i provodi sve vrste ispita temeljenih na nacionalnim standardima uključujući i državnu maturu,</w:t>
      </w:r>
    </w:p>
    <w:p w14:paraId="49639B6E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izdaje potvrde i svjedodžbe o položenim ispitima,</w:t>
      </w:r>
    </w:p>
    <w:p w14:paraId="49639B6F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surađuje i usklađuje rad s međunarodnim certifikacijskim centrima i organizacijama,</w:t>
      </w:r>
    </w:p>
    <w:p w14:paraId="49639B70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organizira provođenje međunarodnih ispita i međunarodnih komparativnih analiza u obrazovanju,</w:t>
      </w:r>
    </w:p>
    <w:p w14:paraId="49639B71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provodi vanjsko vrednovanje u osnovnim i srednjim školama te drugim ustanovama koje se bave profesionalnim obrazovanjem i usavršavanjem,</w:t>
      </w:r>
    </w:p>
    <w:p w14:paraId="49639B72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analizira, statistički obrađuje i objavljuje rezultate ispita i vanjskog vrednovanja obrazovanja,</w:t>
      </w:r>
    </w:p>
    <w:p w14:paraId="49639B73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lastRenderedPageBreak/>
        <w:t>na temelju evaluacijskih analiza daje prijedloge Ministarstvu znanosti, obrazovanja i športa (u daljnjem tekstu: Ministarstvo) za trajno unapređivanje kvalitete obrazovanja,</w:t>
      </w:r>
    </w:p>
    <w:p w14:paraId="49639B74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provodi savjetodavni rad sa školama – pomaže školama u samovrednovanju i razvoju temeljenom na rezultatima standardiziranih testiranja,</w:t>
      </w:r>
    </w:p>
    <w:p w14:paraId="49639B75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organizira seminare za nastavnike u području edukacijskih procjena, ocjenjivanja i vrednovanja napredovanja učenika,</w:t>
      </w:r>
    </w:p>
    <w:p w14:paraId="49639B76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organizira seminare za vanjske suradnike Centra u procesu pripreme i provođenja ispita (predmetna povjerenstva, vanjski ocjenjivači, autori ispitnih zadataka, itd.),</w:t>
      </w:r>
    </w:p>
    <w:p w14:paraId="49639B77" w14:textId="77777777" w:rsidR="001A00EA" w:rsidRPr="008E7711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razvija i održava informacijski sustav te tiska i objavljuje dokumente i publikacije iz područja vanjskog vrednovanja,</w:t>
      </w:r>
    </w:p>
    <w:p w14:paraId="49639B78" w14:textId="77777777" w:rsidR="001A00EA" w:rsidRDefault="001A00EA" w:rsidP="00CD40E2">
      <w:pPr>
        <w:pStyle w:val="t-98-2"/>
        <w:numPr>
          <w:ilvl w:val="0"/>
          <w:numId w:val="8"/>
        </w:numPr>
        <w:spacing w:before="0" w:beforeAutospacing="0" w:after="0"/>
        <w:ind w:left="426" w:hanging="426"/>
        <w:jc w:val="both"/>
      </w:pPr>
      <w:r w:rsidRPr="008E7711">
        <w:t>obavlja druge poslove u svezi s provođenjem nacionalnih ispita i vanjskog vrednovanja u obrazovanju.</w:t>
      </w:r>
    </w:p>
    <w:p w14:paraId="49639B79" w14:textId="77777777" w:rsidR="00CD40E2" w:rsidRPr="008E7711" w:rsidRDefault="00CD40E2" w:rsidP="00CD40E2">
      <w:pPr>
        <w:pStyle w:val="t-98-2"/>
        <w:spacing w:before="0" w:beforeAutospacing="0" w:after="0"/>
        <w:ind w:left="426"/>
        <w:jc w:val="both"/>
      </w:pPr>
    </w:p>
    <w:p w14:paraId="49639B7A" w14:textId="77777777" w:rsidR="001A00EA" w:rsidRDefault="001A00EA" w:rsidP="005C41B2">
      <w:pPr>
        <w:pStyle w:val="t-98-2"/>
        <w:spacing w:before="0" w:beforeAutospacing="0" w:after="0"/>
        <w:jc w:val="both"/>
      </w:pPr>
      <w:r w:rsidRPr="008E7711">
        <w:t>(3) U obavljanju poslova iz svoje nadležnosti iz stavka 2. podstavka 6. i 7. ovoga članka Centar ima javne ovlasti.</w:t>
      </w:r>
    </w:p>
    <w:p w14:paraId="49639B7B" w14:textId="77777777" w:rsidR="00CD40E2" w:rsidRPr="008E7711" w:rsidRDefault="00CD40E2" w:rsidP="005C41B2">
      <w:pPr>
        <w:pStyle w:val="t-98-2"/>
        <w:spacing w:before="0" w:beforeAutospacing="0" w:after="0"/>
        <w:jc w:val="both"/>
      </w:pPr>
    </w:p>
    <w:p w14:paraId="49639B7C" w14:textId="77777777" w:rsidR="001A00EA" w:rsidRPr="008E7711" w:rsidRDefault="001A00EA" w:rsidP="005C41B2">
      <w:pPr>
        <w:pStyle w:val="t-98-2"/>
        <w:spacing w:before="0" w:beforeAutospacing="0" w:after="0"/>
        <w:jc w:val="both"/>
      </w:pPr>
      <w:r w:rsidRPr="008E7711">
        <w:t>(4) Djelatnost Centra pobliže se uređuje njegovim statutom, u skladu s odredbama ovoga Zakona.</w:t>
      </w:r>
    </w:p>
    <w:p w14:paraId="49639B7D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7E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Članak 5.</w:t>
      </w:r>
    </w:p>
    <w:p w14:paraId="49639B7F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80" w14:textId="77777777" w:rsidR="001A00EA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U obavljanju poslova iz svoje djelatnosti, osim poslova iz članka 4. stavka 3. ovoga Zakona, koje obavlja isključivo samostalno, Centar surađuje sa znanstvenim i odgojno-obrazovnim ustanovama, Zavodom za školstvo Republike Hrvatske te drugim srodnim ustanovama, fizičkim i pravnim osobama.</w:t>
      </w:r>
    </w:p>
    <w:p w14:paraId="49639B81" w14:textId="77777777" w:rsidR="006D4EAD" w:rsidRPr="008E7711" w:rsidRDefault="006D4EAD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82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Članak 6.</w:t>
      </w:r>
    </w:p>
    <w:p w14:paraId="49639B83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84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(1) Centar o rezultatima svoga rada izvješćuje Vladu Republike Hrvatske i Odbor za obrazovanje, znanost i kulturu Hrvatskoga sabora, najmanje jedanput godišnje.</w:t>
      </w:r>
    </w:p>
    <w:p w14:paraId="49639B85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86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(2) Centar je dužan pravodobno obavještavati javnost o obavljanju svoje djelatnosti, u skladu s odredbama statuta Centra.</w:t>
      </w:r>
    </w:p>
    <w:p w14:paraId="49639B87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88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(3) Podaci u svezi s poslovima iz članka 4. stavka 2. podstavka 3. ovoga Zakona te podaci na temelju kojih se utvrđuje identitet ispitanika smatraju se službenom  tajnom. Stupanj tajnosti podataka i zaštitne mjere uređuju se statutom Centra.</w:t>
      </w:r>
    </w:p>
    <w:p w14:paraId="49639B89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8A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Članak 7.</w:t>
      </w:r>
    </w:p>
    <w:p w14:paraId="49639B8B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8C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(1) Ustroj Centra uređuje se ovim Zakonom</w:t>
      </w:r>
      <w:r w:rsidRPr="00CD40E2">
        <w:rPr>
          <w:rFonts w:ascii="Times New Roman" w:hAnsi="Times New Roman" w:cs="Times New Roman"/>
          <w:sz w:val="24"/>
          <w:szCs w:val="24"/>
          <w:lang w:eastAsia="hr-HR"/>
        </w:rPr>
        <w:t xml:space="preserve"> i</w:t>
      </w:r>
      <w:r w:rsidRPr="008E7711">
        <w:rPr>
          <w:rFonts w:ascii="Times New Roman" w:hAnsi="Times New Roman" w:cs="Times New Roman"/>
          <w:sz w:val="24"/>
          <w:szCs w:val="24"/>
          <w:lang w:eastAsia="hr-HR"/>
        </w:rPr>
        <w:t xml:space="preserve"> statutom Centra sukladno ovom Zakonu.</w:t>
      </w:r>
    </w:p>
    <w:p w14:paraId="49639B8D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8E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(2) Statut Centra donosi Upravno vijeće, uz suglasnost Hrvatskoga sabora.</w:t>
      </w:r>
    </w:p>
    <w:p w14:paraId="49639B8F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90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Članak 8.</w:t>
      </w:r>
    </w:p>
    <w:p w14:paraId="49639B91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92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(1) Za obavljanje poslova iz članka 4. stavka 2. ovoga Zakona u Centru se osnivaju odjeli i službe.</w:t>
      </w:r>
    </w:p>
    <w:p w14:paraId="49639B93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94" w14:textId="77777777" w:rsidR="001A00EA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(2) U Centru se osnivaju:</w:t>
      </w:r>
    </w:p>
    <w:p w14:paraId="49639B95" w14:textId="77777777" w:rsidR="00CD40E2" w:rsidRPr="008E7711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96" w14:textId="77777777" w:rsidR="001A00EA" w:rsidRPr="008E7711" w:rsidRDefault="001A00EA" w:rsidP="00CD40E2">
      <w:pPr>
        <w:pStyle w:val="NoSpacing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služba općih poslova i odnosa s javnošću,</w:t>
      </w:r>
    </w:p>
    <w:p w14:paraId="49639B97" w14:textId="77777777" w:rsidR="001A00EA" w:rsidRPr="008E7711" w:rsidRDefault="001A00EA" w:rsidP="00CD40E2">
      <w:pPr>
        <w:pStyle w:val="NoSpacing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istraživačko-razvojni odjel,</w:t>
      </w:r>
    </w:p>
    <w:p w14:paraId="49639B98" w14:textId="77777777" w:rsidR="001A00EA" w:rsidRPr="008E7711" w:rsidRDefault="001A00EA" w:rsidP="00CD40E2">
      <w:pPr>
        <w:pStyle w:val="NoSpacing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informacijsko-računalni odjel,</w:t>
      </w:r>
    </w:p>
    <w:p w14:paraId="49639B99" w14:textId="77777777" w:rsidR="001A00EA" w:rsidRPr="008E7711" w:rsidRDefault="001A00EA" w:rsidP="00CD40E2">
      <w:pPr>
        <w:pStyle w:val="NoSpacing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odjel za izdavaštvo,</w:t>
      </w:r>
    </w:p>
    <w:p w14:paraId="49639B9A" w14:textId="77777777" w:rsidR="001A00EA" w:rsidRPr="008E7711" w:rsidRDefault="001A00EA" w:rsidP="00CD40E2">
      <w:pPr>
        <w:pStyle w:val="NoSpacing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odjel za organizaciju i provođenje ispita,</w:t>
      </w:r>
    </w:p>
    <w:p w14:paraId="49639B9B" w14:textId="77777777" w:rsidR="001A00EA" w:rsidRPr="008E7711" w:rsidRDefault="001A00EA" w:rsidP="00CD40E2">
      <w:pPr>
        <w:pStyle w:val="NoSpacing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odjel za svjedodžbe i kvalifikacije,</w:t>
      </w:r>
    </w:p>
    <w:p w14:paraId="49639B9C" w14:textId="77777777" w:rsidR="001A00EA" w:rsidRPr="008E7711" w:rsidRDefault="001A00EA" w:rsidP="00CD40E2">
      <w:pPr>
        <w:pStyle w:val="NoSpacing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odjel za promicanje kvalitete obrazovanja,</w:t>
      </w:r>
    </w:p>
    <w:p w14:paraId="49639B9D" w14:textId="77777777" w:rsidR="001A00EA" w:rsidRPr="008E7711" w:rsidRDefault="001A00EA" w:rsidP="00CD40E2">
      <w:pPr>
        <w:pStyle w:val="NoSpacing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financijska služba,</w:t>
      </w:r>
    </w:p>
    <w:p w14:paraId="49639B9E" w14:textId="77777777" w:rsidR="001A00EA" w:rsidRPr="008E7711" w:rsidRDefault="001A00EA" w:rsidP="00CD40E2">
      <w:pPr>
        <w:pStyle w:val="NoSpacing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služba osiguranja tajnosti podataka.</w:t>
      </w:r>
    </w:p>
    <w:p w14:paraId="49639B9F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A0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(3) Statutom Centra mogu se osnovati i drugi odjeli odnosno službe, osim onih navedenih u stavku 2. ovoga članka.</w:t>
      </w:r>
    </w:p>
    <w:p w14:paraId="49639BA1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49639BA2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bCs/>
          <w:sz w:val="24"/>
          <w:szCs w:val="24"/>
          <w:lang w:eastAsia="hr-HR"/>
        </w:rPr>
        <w:t>(4) Centar može imati podružnice, u skladu s odredbama statuta Centra.</w:t>
      </w:r>
    </w:p>
    <w:p w14:paraId="49639BA3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A4" w14:textId="77777777" w:rsidR="001A00EA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Članak 10.</w:t>
      </w:r>
    </w:p>
    <w:p w14:paraId="49639BA5" w14:textId="77777777" w:rsidR="00CD40E2" w:rsidRPr="008E7711" w:rsidRDefault="00CD40E2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A6" w14:textId="77777777" w:rsidR="001A00EA" w:rsidRDefault="00CD40E2" w:rsidP="00CD40E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CD40E2">
        <w:rPr>
          <w:rFonts w:ascii="Times New Roman" w:hAnsi="Times New Roman" w:cs="Times New Roman"/>
          <w:sz w:val="24"/>
          <w:szCs w:val="24"/>
          <w:lang w:eastAsia="hr-HR"/>
        </w:rPr>
        <w:t>(1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) </w:t>
      </w:r>
      <w:r w:rsidR="001A00EA" w:rsidRPr="008E7711">
        <w:rPr>
          <w:rFonts w:ascii="Times New Roman" w:hAnsi="Times New Roman" w:cs="Times New Roman"/>
          <w:sz w:val="24"/>
          <w:szCs w:val="24"/>
          <w:lang w:eastAsia="hr-HR"/>
        </w:rPr>
        <w:t>Centrom upravlja Upravno vijeće.</w:t>
      </w:r>
    </w:p>
    <w:p w14:paraId="49639BA7" w14:textId="77777777" w:rsidR="00CD40E2" w:rsidRPr="008E7711" w:rsidRDefault="00CD40E2" w:rsidP="00CD40E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A8" w14:textId="77777777" w:rsidR="001A00EA" w:rsidRPr="008E7711" w:rsidRDefault="001A00EA" w:rsidP="005C41B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(2) Upravno vijeće ima predsjednika i šest članova.</w:t>
      </w:r>
    </w:p>
    <w:p w14:paraId="49639BA9" w14:textId="77777777" w:rsidR="00CD40E2" w:rsidRDefault="00CD40E2" w:rsidP="005C41B2">
      <w:pPr>
        <w:pStyle w:val="NoSpacing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49639BAA" w14:textId="77777777" w:rsidR="001A00EA" w:rsidRPr="008E7711" w:rsidRDefault="001A00EA" w:rsidP="00C839A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bCs/>
          <w:sz w:val="24"/>
          <w:szCs w:val="24"/>
          <w:lang w:eastAsia="hr-HR"/>
        </w:rPr>
        <w:t>(3)</w:t>
      </w:r>
      <w:r w:rsidRPr="008E7711">
        <w:rPr>
          <w:rFonts w:ascii="Times New Roman" w:hAnsi="Times New Roman" w:cs="Times New Roman"/>
          <w:sz w:val="24"/>
          <w:szCs w:val="24"/>
          <w:lang w:eastAsia="hr-HR"/>
        </w:rPr>
        <w:t xml:space="preserve"> Predsjednika </w:t>
      </w:r>
      <w:r w:rsidRPr="008E7711">
        <w:rPr>
          <w:rFonts w:ascii="Times New Roman" w:hAnsi="Times New Roman" w:cs="Times New Roman"/>
          <w:bCs/>
          <w:sz w:val="24"/>
          <w:szCs w:val="24"/>
          <w:lang w:eastAsia="hr-HR"/>
        </w:rPr>
        <w:t>i članove Upravnog vijeća</w:t>
      </w:r>
      <w:r w:rsidRPr="008E7711">
        <w:rPr>
          <w:rFonts w:ascii="Times New Roman" w:hAnsi="Times New Roman" w:cs="Times New Roman"/>
          <w:sz w:val="24"/>
          <w:szCs w:val="24"/>
          <w:lang w:eastAsia="hr-HR"/>
        </w:rPr>
        <w:t xml:space="preserve"> imenuje i razrješava Vlada Republike Hrvatske, iz reda istaknutih znanstvenika i stručnjaka, na prijedlog ministra znanosti, obrazovanja i športa, a na temelju javnog poziva.</w:t>
      </w:r>
    </w:p>
    <w:p w14:paraId="49639BAB" w14:textId="77777777" w:rsidR="00CD40E2" w:rsidRDefault="00CD40E2" w:rsidP="005C41B2">
      <w:pPr>
        <w:pStyle w:val="NoSpacing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14:paraId="49639BAC" w14:textId="77777777" w:rsidR="001A00EA" w:rsidRPr="008E7711" w:rsidRDefault="001A00EA" w:rsidP="005C41B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bCs/>
          <w:sz w:val="24"/>
          <w:szCs w:val="24"/>
          <w:lang w:eastAsia="hr-HR"/>
        </w:rPr>
        <w:t>(4)</w:t>
      </w:r>
      <w:r w:rsidRPr="008E7711">
        <w:rPr>
          <w:rFonts w:ascii="Times New Roman" w:hAnsi="Times New Roman" w:cs="Times New Roman"/>
          <w:sz w:val="24"/>
          <w:szCs w:val="24"/>
          <w:lang w:eastAsia="hr-HR"/>
        </w:rPr>
        <w:t xml:space="preserve"> Predsjednik i članovi Upravnog vijeća imenuju se na četiri godine.</w:t>
      </w:r>
    </w:p>
    <w:p w14:paraId="49639BAD" w14:textId="77777777" w:rsidR="001A00EA" w:rsidRPr="008E7711" w:rsidRDefault="001A00EA" w:rsidP="005C41B2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AE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Članak 11.</w:t>
      </w:r>
    </w:p>
    <w:p w14:paraId="49639BAF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B0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(1) Centar ima ravnatelja.</w:t>
      </w:r>
    </w:p>
    <w:p w14:paraId="49639BB1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B2" w14:textId="77777777" w:rsidR="001A00EA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(2) Opći uvjeti za ravnatelja Centra su:</w:t>
      </w:r>
    </w:p>
    <w:p w14:paraId="49639BB3" w14:textId="77777777" w:rsidR="00CD40E2" w:rsidRPr="008E7711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B4" w14:textId="77777777" w:rsidR="001A00EA" w:rsidRPr="008E7711" w:rsidRDefault="001A00EA" w:rsidP="00CD40E2">
      <w:pPr>
        <w:pStyle w:val="NoSpacing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visoka stručna sprema,</w:t>
      </w:r>
    </w:p>
    <w:p w14:paraId="49639BB5" w14:textId="77777777" w:rsidR="001A00EA" w:rsidRPr="008E7711" w:rsidRDefault="001A00EA" w:rsidP="00CD40E2">
      <w:pPr>
        <w:pStyle w:val="NoSpacing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bCs/>
          <w:sz w:val="24"/>
          <w:szCs w:val="24"/>
          <w:lang w:eastAsia="hr-HR"/>
        </w:rPr>
        <w:t>najmanje deset godina radnog iskustva u obrazovanju,</w:t>
      </w:r>
    </w:p>
    <w:p w14:paraId="49639BB6" w14:textId="77777777" w:rsidR="001A00EA" w:rsidRPr="008E7711" w:rsidRDefault="001A00EA" w:rsidP="00CD40E2">
      <w:pPr>
        <w:pStyle w:val="NoSpacing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bCs/>
          <w:sz w:val="24"/>
          <w:szCs w:val="24"/>
          <w:lang w:eastAsia="hr-HR"/>
        </w:rPr>
        <w:t>aktivno poznavanje jednoga stranog jezika u govoru i pismu.</w:t>
      </w:r>
    </w:p>
    <w:p w14:paraId="49639BB7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B8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(3) Ravnatelj Centra mora ispunjavati i posebne uvjete utvrđene statutom Centra, kao što su organizacijske i komunikacijske vještine, sposobnost strateškog planiranja, poznavanje kretanja u europskom obrazovanju, poznavanje metodologije i postupaka mjerenja u obrazovanju.</w:t>
      </w:r>
    </w:p>
    <w:p w14:paraId="49639BB9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BA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(4) Ravnatelja imenuje i razrješava Upravno vijeće Centra, na način i u postupku utvrđenom Zakonom o ustanovama.</w:t>
      </w:r>
    </w:p>
    <w:p w14:paraId="49639BBB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BC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(5) Ravnatelj Centra imenuje se na mandat od četiri godine.</w:t>
      </w:r>
    </w:p>
    <w:p w14:paraId="49639BBD" w14:textId="77777777" w:rsidR="00CD40E2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BE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(6) Uvjeti, način i postupak imenovanja i razrješenja ravnatelja pobliže se utvrđuju statutom Centra.</w:t>
      </w:r>
    </w:p>
    <w:p w14:paraId="49639BBF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C0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>Članak 14.</w:t>
      </w:r>
    </w:p>
    <w:p w14:paraId="49639BC1" w14:textId="77777777" w:rsidR="001A00EA" w:rsidRPr="008E7711" w:rsidRDefault="001A00EA" w:rsidP="005C41B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C2" w14:textId="77777777" w:rsidR="001A00EA" w:rsidRPr="00CD40E2" w:rsidRDefault="001A00EA" w:rsidP="00CD40E2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D40E2">
        <w:rPr>
          <w:rFonts w:ascii="Times New Roman" w:hAnsi="Times New Roman" w:cs="Times New Roman"/>
          <w:sz w:val="24"/>
          <w:szCs w:val="24"/>
          <w:lang w:eastAsia="hr-HR"/>
        </w:rPr>
        <w:t>Imovinu Centra čine sredstva za rad pribavljena od osnivača, sredstva stečena</w:t>
      </w:r>
      <w:r w:rsidR="00CD40E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D40E2">
        <w:rPr>
          <w:rFonts w:ascii="Times New Roman" w:hAnsi="Times New Roman" w:cs="Times New Roman"/>
          <w:sz w:val="24"/>
          <w:szCs w:val="24"/>
          <w:lang w:eastAsia="hr-HR"/>
        </w:rPr>
        <w:t>pružanjem usluga, koristi od prava intelektualnog vlasništva nastalih obavljanjem djelatnosti Centra ili sredstva pribavljena iz drugih izvora, u skladu sa zakonom.</w:t>
      </w:r>
    </w:p>
    <w:p w14:paraId="49639BC3" w14:textId="77777777" w:rsidR="00CD40E2" w:rsidRPr="008E7711" w:rsidRDefault="00CD40E2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9639BC4" w14:textId="77777777" w:rsidR="001A00EA" w:rsidRPr="00CD40E2" w:rsidRDefault="001A00EA" w:rsidP="00CD40E2">
      <w:pPr>
        <w:pStyle w:val="NoSpacing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D40E2">
        <w:rPr>
          <w:rFonts w:ascii="Times New Roman" w:hAnsi="Times New Roman" w:cs="Times New Roman"/>
          <w:sz w:val="24"/>
          <w:szCs w:val="24"/>
          <w:lang w:eastAsia="hr-HR"/>
        </w:rPr>
        <w:t>Centar ne može bez suglasnosti Vlade Republike Hrvatske steći, opteretiti ili</w:t>
      </w:r>
      <w:r w:rsidR="00CD40E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D40E2">
        <w:rPr>
          <w:rFonts w:ascii="Times New Roman" w:hAnsi="Times New Roman" w:cs="Times New Roman"/>
          <w:sz w:val="24"/>
          <w:szCs w:val="24"/>
          <w:lang w:eastAsia="hr-HR"/>
        </w:rPr>
        <w:t>otuđiti nekretninu i drugu imovinu čija je vrijednost veća od vrijednosti utvrđene statutom Centra.</w:t>
      </w:r>
    </w:p>
    <w:p w14:paraId="49639BC5" w14:textId="77777777" w:rsidR="001A00EA" w:rsidRPr="008E7711" w:rsidRDefault="001A00EA" w:rsidP="005C41B2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E7711">
        <w:rPr>
          <w:rFonts w:ascii="Times New Roman" w:hAnsi="Times New Roman" w:cs="Times New Roman"/>
          <w:sz w:val="24"/>
          <w:szCs w:val="24"/>
          <w:lang w:eastAsia="hr-HR"/>
        </w:rPr>
        <w:t xml:space="preserve">  </w:t>
      </w:r>
    </w:p>
    <w:p w14:paraId="49639BC6" w14:textId="77777777" w:rsidR="00CD40E2" w:rsidRDefault="00CD40E2" w:rsidP="00CD40E2">
      <w:pPr>
        <w:jc w:val="both"/>
        <w:rPr>
          <w:rFonts w:eastAsia="Calibri"/>
          <w:b/>
        </w:rPr>
      </w:pPr>
    </w:p>
    <w:p w14:paraId="49639BC7" w14:textId="77777777" w:rsidR="00CD40E2" w:rsidRPr="005C3A25" w:rsidRDefault="00CD40E2" w:rsidP="00CD40E2">
      <w:pPr>
        <w:jc w:val="both"/>
        <w:rPr>
          <w:rFonts w:eastAsia="Calibri"/>
          <w:b/>
        </w:rPr>
      </w:pPr>
      <w:r w:rsidRPr="005C3A25">
        <w:rPr>
          <w:rFonts w:eastAsia="Calibri"/>
          <w:b/>
        </w:rPr>
        <w:t>Prilog:</w:t>
      </w:r>
    </w:p>
    <w:p w14:paraId="49639BC8" w14:textId="77777777" w:rsidR="00CD40E2" w:rsidRPr="005C3A25" w:rsidRDefault="00CD40E2" w:rsidP="00CD40E2">
      <w:pPr>
        <w:ind w:left="709" w:hanging="709"/>
        <w:jc w:val="both"/>
        <w:rPr>
          <w:rFonts w:eastAsia="Calibri"/>
        </w:rPr>
      </w:pPr>
    </w:p>
    <w:p w14:paraId="49639BC9" w14:textId="77777777" w:rsidR="00CD40E2" w:rsidRPr="005C3A25" w:rsidRDefault="00CD40E2" w:rsidP="00CD40E2">
      <w:pPr>
        <w:numPr>
          <w:ilvl w:val="0"/>
          <w:numId w:val="16"/>
        </w:numPr>
        <w:contextualSpacing/>
        <w:jc w:val="both"/>
        <w:rPr>
          <w:caps/>
        </w:rPr>
      </w:pPr>
      <w:r w:rsidRPr="005C3A25">
        <w:t xml:space="preserve">Izvješće o provedenom savjetovanju sa zainteresiranom javnošću </w:t>
      </w:r>
    </w:p>
    <w:p w14:paraId="49639BCA" w14:textId="77777777" w:rsidR="00CD40E2" w:rsidRPr="005C3A25" w:rsidRDefault="00CD40E2" w:rsidP="00CD40E2">
      <w:pPr>
        <w:pStyle w:val="box45700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49639BCB" w14:textId="77777777" w:rsidR="008303D0" w:rsidRPr="008E7711" w:rsidRDefault="008303D0" w:rsidP="005C41B2"/>
    <w:sectPr w:rsidR="008303D0" w:rsidRPr="008E7711" w:rsidSect="008E7711">
      <w:headerReference w:type="default" r:id="rId16"/>
      <w:footerReference w:type="default" r:id="rId17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39BD0" w14:textId="77777777" w:rsidR="00E17469" w:rsidRDefault="00E17469">
      <w:r>
        <w:separator/>
      </w:r>
    </w:p>
  </w:endnote>
  <w:endnote w:type="continuationSeparator" w:id="0">
    <w:p w14:paraId="49639BD1" w14:textId="77777777" w:rsidR="00E17469" w:rsidRDefault="00E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9BD2" w14:textId="77777777" w:rsidR="00FE7832" w:rsidRPr="00FE7832" w:rsidRDefault="00FE7832" w:rsidP="00FE783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FE783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9BD4" w14:textId="77777777" w:rsidR="008E7711" w:rsidRPr="008E7711" w:rsidRDefault="008E7711" w:rsidP="008E7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39BCE" w14:textId="77777777" w:rsidR="00E17469" w:rsidRDefault="00E17469">
      <w:r>
        <w:separator/>
      </w:r>
    </w:p>
  </w:footnote>
  <w:footnote w:type="continuationSeparator" w:id="0">
    <w:p w14:paraId="49639BCF" w14:textId="77777777" w:rsidR="00E17469" w:rsidRDefault="00E1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732228"/>
      <w:docPartObj>
        <w:docPartGallery w:val="Page Numbers (Top of Page)"/>
        <w:docPartUnique/>
      </w:docPartObj>
    </w:sdtPr>
    <w:sdtEndPr/>
    <w:sdtContent>
      <w:p w14:paraId="49639BD3" w14:textId="3D8C21F8" w:rsidR="000B232B" w:rsidRPr="00FE7832" w:rsidRDefault="00FE7832" w:rsidP="00FE78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2CC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A5A"/>
    <w:multiLevelType w:val="hybridMultilevel"/>
    <w:tmpl w:val="15EC3D40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874"/>
    <w:multiLevelType w:val="hybridMultilevel"/>
    <w:tmpl w:val="3A3A0B1E"/>
    <w:lvl w:ilvl="0" w:tplc="F40C2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7E9"/>
    <w:multiLevelType w:val="hybridMultilevel"/>
    <w:tmpl w:val="739CB2D4"/>
    <w:lvl w:ilvl="0" w:tplc="00A6555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21FF"/>
    <w:multiLevelType w:val="hybridMultilevel"/>
    <w:tmpl w:val="C9CE7AA6"/>
    <w:lvl w:ilvl="0" w:tplc="EB6292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1AD311D"/>
    <w:multiLevelType w:val="hybridMultilevel"/>
    <w:tmpl w:val="0D06023C"/>
    <w:lvl w:ilvl="0" w:tplc="CA70CCB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1E32"/>
    <w:multiLevelType w:val="hybridMultilevel"/>
    <w:tmpl w:val="C338F446"/>
    <w:lvl w:ilvl="0" w:tplc="80B0480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6090D"/>
    <w:multiLevelType w:val="hybridMultilevel"/>
    <w:tmpl w:val="F502E2A8"/>
    <w:lvl w:ilvl="0" w:tplc="EBCA322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0743F"/>
    <w:multiLevelType w:val="hybridMultilevel"/>
    <w:tmpl w:val="83B63E62"/>
    <w:lvl w:ilvl="0" w:tplc="6DC8E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74BD1"/>
    <w:multiLevelType w:val="hybridMultilevel"/>
    <w:tmpl w:val="A1DCF746"/>
    <w:lvl w:ilvl="0" w:tplc="63460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903"/>
    <w:multiLevelType w:val="hybridMultilevel"/>
    <w:tmpl w:val="E74E5A8C"/>
    <w:lvl w:ilvl="0" w:tplc="CF743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978AC"/>
    <w:multiLevelType w:val="hybridMultilevel"/>
    <w:tmpl w:val="F1D29124"/>
    <w:lvl w:ilvl="0" w:tplc="28C679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64E2"/>
    <w:multiLevelType w:val="hybridMultilevel"/>
    <w:tmpl w:val="FB605BAE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146DE"/>
    <w:multiLevelType w:val="hybridMultilevel"/>
    <w:tmpl w:val="08CAA042"/>
    <w:lvl w:ilvl="0" w:tplc="80B0480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12FD"/>
    <w:multiLevelType w:val="hybridMultilevel"/>
    <w:tmpl w:val="4F52661A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A6C73"/>
    <w:multiLevelType w:val="hybridMultilevel"/>
    <w:tmpl w:val="8B0CE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1010"/>
    <w:rsid w:val="000239B0"/>
    <w:rsid w:val="00030857"/>
    <w:rsid w:val="0004477D"/>
    <w:rsid w:val="000462DA"/>
    <w:rsid w:val="00050DCE"/>
    <w:rsid w:val="00052D67"/>
    <w:rsid w:val="00055D5B"/>
    <w:rsid w:val="0006115B"/>
    <w:rsid w:val="00063130"/>
    <w:rsid w:val="00063A0F"/>
    <w:rsid w:val="000655BD"/>
    <w:rsid w:val="00065A50"/>
    <w:rsid w:val="00072ED2"/>
    <w:rsid w:val="0007386B"/>
    <w:rsid w:val="0008281A"/>
    <w:rsid w:val="00085369"/>
    <w:rsid w:val="0009411D"/>
    <w:rsid w:val="000A03C8"/>
    <w:rsid w:val="000A4359"/>
    <w:rsid w:val="000A6A49"/>
    <w:rsid w:val="000A7E4C"/>
    <w:rsid w:val="000B232B"/>
    <w:rsid w:val="000B3350"/>
    <w:rsid w:val="000C044B"/>
    <w:rsid w:val="000C54CB"/>
    <w:rsid w:val="000D177F"/>
    <w:rsid w:val="000E1121"/>
    <w:rsid w:val="000E6670"/>
    <w:rsid w:val="000F01CC"/>
    <w:rsid w:val="001170B3"/>
    <w:rsid w:val="001229F2"/>
    <w:rsid w:val="00150FB7"/>
    <w:rsid w:val="00157719"/>
    <w:rsid w:val="00161036"/>
    <w:rsid w:val="00165CB4"/>
    <w:rsid w:val="001676A6"/>
    <w:rsid w:val="00182298"/>
    <w:rsid w:val="00191688"/>
    <w:rsid w:val="001923DE"/>
    <w:rsid w:val="001A00EA"/>
    <w:rsid w:val="001A2F5C"/>
    <w:rsid w:val="001A5CEA"/>
    <w:rsid w:val="001C250C"/>
    <w:rsid w:val="001C2E2F"/>
    <w:rsid w:val="001C2F99"/>
    <w:rsid w:val="001C6468"/>
    <w:rsid w:val="001C79C5"/>
    <w:rsid w:val="001E39BA"/>
    <w:rsid w:val="001E55A3"/>
    <w:rsid w:val="00203E65"/>
    <w:rsid w:val="00204E8B"/>
    <w:rsid w:val="00210771"/>
    <w:rsid w:val="00216477"/>
    <w:rsid w:val="00221D51"/>
    <w:rsid w:val="00233DE5"/>
    <w:rsid w:val="00240F8A"/>
    <w:rsid w:val="0025543F"/>
    <w:rsid w:val="002555B4"/>
    <w:rsid w:val="0026327C"/>
    <w:rsid w:val="00272F60"/>
    <w:rsid w:val="00282556"/>
    <w:rsid w:val="00290222"/>
    <w:rsid w:val="00290F8B"/>
    <w:rsid w:val="00296A70"/>
    <w:rsid w:val="002A2DB1"/>
    <w:rsid w:val="002A48A4"/>
    <w:rsid w:val="002C3BF9"/>
    <w:rsid w:val="002D0E66"/>
    <w:rsid w:val="002E6FC0"/>
    <w:rsid w:val="002E710D"/>
    <w:rsid w:val="002F057A"/>
    <w:rsid w:val="002F092F"/>
    <w:rsid w:val="002F3166"/>
    <w:rsid w:val="002F6F89"/>
    <w:rsid w:val="00307F12"/>
    <w:rsid w:val="00312014"/>
    <w:rsid w:val="00312C1A"/>
    <w:rsid w:val="00324465"/>
    <w:rsid w:val="00337499"/>
    <w:rsid w:val="00352517"/>
    <w:rsid w:val="00367549"/>
    <w:rsid w:val="00376C57"/>
    <w:rsid w:val="003812D3"/>
    <w:rsid w:val="00390B2D"/>
    <w:rsid w:val="003924FE"/>
    <w:rsid w:val="003928EF"/>
    <w:rsid w:val="003A3A70"/>
    <w:rsid w:val="003B2603"/>
    <w:rsid w:val="003B2D02"/>
    <w:rsid w:val="003B7560"/>
    <w:rsid w:val="003D0F09"/>
    <w:rsid w:val="003D334C"/>
    <w:rsid w:val="003E0B61"/>
    <w:rsid w:val="003F1F9E"/>
    <w:rsid w:val="003F7EE5"/>
    <w:rsid w:val="00402360"/>
    <w:rsid w:val="004026B6"/>
    <w:rsid w:val="0042014A"/>
    <w:rsid w:val="004219DF"/>
    <w:rsid w:val="004221E4"/>
    <w:rsid w:val="00422943"/>
    <w:rsid w:val="00422F35"/>
    <w:rsid w:val="004373AB"/>
    <w:rsid w:val="00440C28"/>
    <w:rsid w:val="00440D00"/>
    <w:rsid w:val="0045126A"/>
    <w:rsid w:val="00452BD1"/>
    <w:rsid w:val="00470484"/>
    <w:rsid w:val="004726AC"/>
    <w:rsid w:val="00472E58"/>
    <w:rsid w:val="004911C0"/>
    <w:rsid w:val="00491CF2"/>
    <w:rsid w:val="00497CB8"/>
    <w:rsid w:val="004A13A5"/>
    <w:rsid w:val="004B1992"/>
    <w:rsid w:val="004B63E2"/>
    <w:rsid w:val="004C557E"/>
    <w:rsid w:val="004C63EF"/>
    <w:rsid w:val="004F2389"/>
    <w:rsid w:val="004F246C"/>
    <w:rsid w:val="004F7CBC"/>
    <w:rsid w:val="00502321"/>
    <w:rsid w:val="005025E3"/>
    <w:rsid w:val="00505700"/>
    <w:rsid w:val="00511CE5"/>
    <w:rsid w:val="00515A86"/>
    <w:rsid w:val="00521E2D"/>
    <w:rsid w:val="0052308B"/>
    <w:rsid w:val="00537823"/>
    <w:rsid w:val="005572F0"/>
    <w:rsid w:val="00561A2D"/>
    <w:rsid w:val="00563528"/>
    <w:rsid w:val="0056428A"/>
    <w:rsid w:val="00565B3B"/>
    <w:rsid w:val="00575871"/>
    <w:rsid w:val="005773F2"/>
    <w:rsid w:val="005810C4"/>
    <w:rsid w:val="00590375"/>
    <w:rsid w:val="00596868"/>
    <w:rsid w:val="00596CCB"/>
    <w:rsid w:val="005B048F"/>
    <w:rsid w:val="005C41B2"/>
    <w:rsid w:val="005D12FE"/>
    <w:rsid w:val="005D1B84"/>
    <w:rsid w:val="005D5E5D"/>
    <w:rsid w:val="006049B3"/>
    <w:rsid w:val="006107A1"/>
    <w:rsid w:val="006132D7"/>
    <w:rsid w:val="00616855"/>
    <w:rsid w:val="00620983"/>
    <w:rsid w:val="00623A42"/>
    <w:rsid w:val="00642787"/>
    <w:rsid w:val="00644CE3"/>
    <w:rsid w:val="006462BA"/>
    <w:rsid w:val="00654897"/>
    <w:rsid w:val="006622A8"/>
    <w:rsid w:val="00670BD6"/>
    <w:rsid w:val="00675BFD"/>
    <w:rsid w:val="00677821"/>
    <w:rsid w:val="00682346"/>
    <w:rsid w:val="00683D83"/>
    <w:rsid w:val="00687880"/>
    <w:rsid w:val="00692C13"/>
    <w:rsid w:val="00693392"/>
    <w:rsid w:val="00694BED"/>
    <w:rsid w:val="006A3CE3"/>
    <w:rsid w:val="006A4A7D"/>
    <w:rsid w:val="006B5F34"/>
    <w:rsid w:val="006B5F72"/>
    <w:rsid w:val="006C37ED"/>
    <w:rsid w:val="006D20C8"/>
    <w:rsid w:val="006D4EAD"/>
    <w:rsid w:val="006D722B"/>
    <w:rsid w:val="006E0DB9"/>
    <w:rsid w:val="006E15A2"/>
    <w:rsid w:val="006F42CC"/>
    <w:rsid w:val="00704DD4"/>
    <w:rsid w:val="00711299"/>
    <w:rsid w:val="00712209"/>
    <w:rsid w:val="00712ED6"/>
    <w:rsid w:val="00720AA2"/>
    <w:rsid w:val="007278C1"/>
    <w:rsid w:val="00727B38"/>
    <w:rsid w:val="0073529C"/>
    <w:rsid w:val="007355AC"/>
    <w:rsid w:val="00744A4F"/>
    <w:rsid w:val="00744CF3"/>
    <w:rsid w:val="00750D23"/>
    <w:rsid w:val="0075451D"/>
    <w:rsid w:val="00772E77"/>
    <w:rsid w:val="00795444"/>
    <w:rsid w:val="007A25B6"/>
    <w:rsid w:val="007A2C3E"/>
    <w:rsid w:val="007B0B14"/>
    <w:rsid w:val="007C2648"/>
    <w:rsid w:val="007C3553"/>
    <w:rsid w:val="007D28AB"/>
    <w:rsid w:val="007E1386"/>
    <w:rsid w:val="007E78EA"/>
    <w:rsid w:val="007F1EED"/>
    <w:rsid w:val="00822589"/>
    <w:rsid w:val="008303D0"/>
    <w:rsid w:val="00837580"/>
    <w:rsid w:val="00842243"/>
    <w:rsid w:val="00852FAF"/>
    <w:rsid w:val="00856546"/>
    <w:rsid w:val="00860D78"/>
    <w:rsid w:val="0086396C"/>
    <w:rsid w:val="008674B8"/>
    <w:rsid w:val="0089709B"/>
    <w:rsid w:val="008A1022"/>
    <w:rsid w:val="008B14B6"/>
    <w:rsid w:val="008B3130"/>
    <w:rsid w:val="008B4224"/>
    <w:rsid w:val="008B596C"/>
    <w:rsid w:val="008B75DA"/>
    <w:rsid w:val="008C0949"/>
    <w:rsid w:val="008C439F"/>
    <w:rsid w:val="008C6618"/>
    <w:rsid w:val="008D3D9A"/>
    <w:rsid w:val="008D5643"/>
    <w:rsid w:val="008E34BA"/>
    <w:rsid w:val="008E5759"/>
    <w:rsid w:val="008E7711"/>
    <w:rsid w:val="008F1D43"/>
    <w:rsid w:val="008F3C8B"/>
    <w:rsid w:val="00912B70"/>
    <w:rsid w:val="00914516"/>
    <w:rsid w:val="00917B58"/>
    <w:rsid w:val="0093251C"/>
    <w:rsid w:val="00943EEB"/>
    <w:rsid w:val="00961DDA"/>
    <w:rsid w:val="00966352"/>
    <w:rsid w:val="0097415D"/>
    <w:rsid w:val="009760CE"/>
    <w:rsid w:val="00980CBF"/>
    <w:rsid w:val="0098297F"/>
    <w:rsid w:val="0099380E"/>
    <w:rsid w:val="009C0AAF"/>
    <w:rsid w:val="009C169A"/>
    <w:rsid w:val="009C33EF"/>
    <w:rsid w:val="009D093A"/>
    <w:rsid w:val="009D7698"/>
    <w:rsid w:val="009E1ECA"/>
    <w:rsid w:val="009E3804"/>
    <w:rsid w:val="009E507D"/>
    <w:rsid w:val="009E5936"/>
    <w:rsid w:val="009E6A41"/>
    <w:rsid w:val="009F04AF"/>
    <w:rsid w:val="009F4A9B"/>
    <w:rsid w:val="009F550D"/>
    <w:rsid w:val="00A005F3"/>
    <w:rsid w:val="00A00697"/>
    <w:rsid w:val="00A14E4F"/>
    <w:rsid w:val="00A16046"/>
    <w:rsid w:val="00A175C9"/>
    <w:rsid w:val="00A2388E"/>
    <w:rsid w:val="00A33BE0"/>
    <w:rsid w:val="00A34F4F"/>
    <w:rsid w:val="00A3553E"/>
    <w:rsid w:val="00A41747"/>
    <w:rsid w:val="00A4646C"/>
    <w:rsid w:val="00A46DEF"/>
    <w:rsid w:val="00A52E29"/>
    <w:rsid w:val="00A53EAC"/>
    <w:rsid w:val="00A54067"/>
    <w:rsid w:val="00A57EA1"/>
    <w:rsid w:val="00A609FD"/>
    <w:rsid w:val="00A63B7C"/>
    <w:rsid w:val="00A63E62"/>
    <w:rsid w:val="00A67ECA"/>
    <w:rsid w:val="00A71792"/>
    <w:rsid w:val="00A7363B"/>
    <w:rsid w:val="00A771D8"/>
    <w:rsid w:val="00A8584D"/>
    <w:rsid w:val="00A86E79"/>
    <w:rsid w:val="00A90717"/>
    <w:rsid w:val="00A9097D"/>
    <w:rsid w:val="00A91AFA"/>
    <w:rsid w:val="00A96BFF"/>
    <w:rsid w:val="00AA219A"/>
    <w:rsid w:val="00AB3B02"/>
    <w:rsid w:val="00AC2795"/>
    <w:rsid w:val="00AC3B8D"/>
    <w:rsid w:val="00AD0E24"/>
    <w:rsid w:val="00AD272E"/>
    <w:rsid w:val="00AD6249"/>
    <w:rsid w:val="00AE478F"/>
    <w:rsid w:val="00AE52E3"/>
    <w:rsid w:val="00AF08B3"/>
    <w:rsid w:val="00AF4236"/>
    <w:rsid w:val="00AF6955"/>
    <w:rsid w:val="00B14336"/>
    <w:rsid w:val="00B17033"/>
    <w:rsid w:val="00B239FF"/>
    <w:rsid w:val="00B37792"/>
    <w:rsid w:val="00B40E31"/>
    <w:rsid w:val="00B4699C"/>
    <w:rsid w:val="00B55098"/>
    <w:rsid w:val="00B638E9"/>
    <w:rsid w:val="00B7048E"/>
    <w:rsid w:val="00B7300E"/>
    <w:rsid w:val="00B73A2B"/>
    <w:rsid w:val="00B81F5E"/>
    <w:rsid w:val="00B828B4"/>
    <w:rsid w:val="00B930FA"/>
    <w:rsid w:val="00BA2110"/>
    <w:rsid w:val="00BB55E5"/>
    <w:rsid w:val="00BB5F23"/>
    <w:rsid w:val="00BC02BB"/>
    <w:rsid w:val="00BC1BAB"/>
    <w:rsid w:val="00BD3ABB"/>
    <w:rsid w:val="00BD7874"/>
    <w:rsid w:val="00BE714B"/>
    <w:rsid w:val="00BF0992"/>
    <w:rsid w:val="00BF0E08"/>
    <w:rsid w:val="00C00357"/>
    <w:rsid w:val="00C13725"/>
    <w:rsid w:val="00C1504E"/>
    <w:rsid w:val="00C170D7"/>
    <w:rsid w:val="00C249A1"/>
    <w:rsid w:val="00C24A9F"/>
    <w:rsid w:val="00C2609B"/>
    <w:rsid w:val="00C34179"/>
    <w:rsid w:val="00C36AD8"/>
    <w:rsid w:val="00C639DD"/>
    <w:rsid w:val="00C63CC7"/>
    <w:rsid w:val="00C66F6F"/>
    <w:rsid w:val="00C71B2C"/>
    <w:rsid w:val="00C74FAC"/>
    <w:rsid w:val="00C815C5"/>
    <w:rsid w:val="00C839A9"/>
    <w:rsid w:val="00C91C10"/>
    <w:rsid w:val="00C92366"/>
    <w:rsid w:val="00C95326"/>
    <w:rsid w:val="00C97430"/>
    <w:rsid w:val="00C97AB6"/>
    <w:rsid w:val="00C97FB9"/>
    <w:rsid w:val="00CA0C49"/>
    <w:rsid w:val="00CA41C3"/>
    <w:rsid w:val="00CB0A83"/>
    <w:rsid w:val="00CB4CA4"/>
    <w:rsid w:val="00CB74B8"/>
    <w:rsid w:val="00CC66E4"/>
    <w:rsid w:val="00CD009D"/>
    <w:rsid w:val="00CD40E2"/>
    <w:rsid w:val="00CD4551"/>
    <w:rsid w:val="00CE1F9E"/>
    <w:rsid w:val="00CE2290"/>
    <w:rsid w:val="00CF12A8"/>
    <w:rsid w:val="00CF2A59"/>
    <w:rsid w:val="00CF6B3B"/>
    <w:rsid w:val="00D13E56"/>
    <w:rsid w:val="00D258A2"/>
    <w:rsid w:val="00D335CB"/>
    <w:rsid w:val="00D46E36"/>
    <w:rsid w:val="00D52A24"/>
    <w:rsid w:val="00D5356D"/>
    <w:rsid w:val="00D53FD6"/>
    <w:rsid w:val="00D70F47"/>
    <w:rsid w:val="00D73336"/>
    <w:rsid w:val="00D744FC"/>
    <w:rsid w:val="00D80DD2"/>
    <w:rsid w:val="00D830C8"/>
    <w:rsid w:val="00D84704"/>
    <w:rsid w:val="00D854F6"/>
    <w:rsid w:val="00D8682C"/>
    <w:rsid w:val="00D92641"/>
    <w:rsid w:val="00D945D8"/>
    <w:rsid w:val="00DA6FE4"/>
    <w:rsid w:val="00DB3F04"/>
    <w:rsid w:val="00DB54E3"/>
    <w:rsid w:val="00DB599F"/>
    <w:rsid w:val="00DC0F50"/>
    <w:rsid w:val="00DC1E12"/>
    <w:rsid w:val="00DD08AC"/>
    <w:rsid w:val="00DD23F2"/>
    <w:rsid w:val="00DE2C85"/>
    <w:rsid w:val="00E00729"/>
    <w:rsid w:val="00E06DA9"/>
    <w:rsid w:val="00E155D7"/>
    <w:rsid w:val="00E17469"/>
    <w:rsid w:val="00E226F4"/>
    <w:rsid w:val="00E22FDC"/>
    <w:rsid w:val="00E24DAA"/>
    <w:rsid w:val="00E25FFC"/>
    <w:rsid w:val="00E406A7"/>
    <w:rsid w:val="00E465D7"/>
    <w:rsid w:val="00E51BD6"/>
    <w:rsid w:val="00E62893"/>
    <w:rsid w:val="00E719D9"/>
    <w:rsid w:val="00E745AD"/>
    <w:rsid w:val="00E8568D"/>
    <w:rsid w:val="00E86986"/>
    <w:rsid w:val="00E934FD"/>
    <w:rsid w:val="00E94D9C"/>
    <w:rsid w:val="00EB39CE"/>
    <w:rsid w:val="00EB701D"/>
    <w:rsid w:val="00ED169B"/>
    <w:rsid w:val="00ED404C"/>
    <w:rsid w:val="00ED6E29"/>
    <w:rsid w:val="00F04380"/>
    <w:rsid w:val="00F24A13"/>
    <w:rsid w:val="00F26D03"/>
    <w:rsid w:val="00F26EC9"/>
    <w:rsid w:val="00F27CB6"/>
    <w:rsid w:val="00F343CC"/>
    <w:rsid w:val="00F36231"/>
    <w:rsid w:val="00F37F6B"/>
    <w:rsid w:val="00F42792"/>
    <w:rsid w:val="00F4648C"/>
    <w:rsid w:val="00F474FE"/>
    <w:rsid w:val="00F5473D"/>
    <w:rsid w:val="00F572C1"/>
    <w:rsid w:val="00F6282D"/>
    <w:rsid w:val="00F66C43"/>
    <w:rsid w:val="00F73AD5"/>
    <w:rsid w:val="00F84147"/>
    <w:rsid w:val="00F9696F"/>
    <w:rsid w:val="00FA3C7F"/>
    <w:rsid w:val="00FB17AD"/>
    <w:rsid w:val="00FD5643"/>
    <w:rsid w:val="00FD78AB"/>
    <w:rsid w:val="00FD78C6"/>
    <w:rsid w:val="00FE0AEC"/>
    <w:rsid w:val="00FE1583"/>
    <w:rsid w:val="00FE6E07"/>
    <w:rsid w:val="00FE7832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39A57"/>
  <w15:chartTrackingRefBased/>
  <w15:docId w15:val="{EA0634BA-4C21-4690-805C-13EA342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paragraph" w:styleId="NoSpacing">
    <w:name w:val="No Spacing"/>
    <w:uiPriority w:val="1"/>
    <w:qFormat/>
    <w:rsid w:val="005D12FE"/>
    <w:rPr>
      <w:rFonts w:ascii="Calibri" w:eastAsia="Calibri" w:hAnsi="Calibri" w:cs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5D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8-2"/>
    <w:basedOn w:val="Normal"/>
    <w:rsid w:val="005D12FE"/>
    <w:pPr>
      <w:spacing w:before="100" w:beforeAutospacing="1" w:after="225"/>
    </w:pPr>
  </w:style>
  <w:style w:type="table" w:styleId="TableGrid">
    <w:name w:val="Table Grid"/>
    <w:basedOn w:val="TableNormal"/>
    <w:rsid w:val="005D1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954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5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5444"/>
  </w:style>
  <w:style w:type="paragraph" w:styleId="CommentSubject">
    <w:name w:val="annotation subject"/>
    <w:basedOn w:val="CommentText"/>
    <w:next w:val="CommentText"/>
    <w:link w:val="CommentSubjectChar"/>
    <w:rsid w:val="00795444"/>
    <w:rPr>
      <w:b/>
      <w:bCs/>
    </w:rPr>
  </w:style>
  <w:style w:type="character" w:customStyle="1" w:styleId="CommentSubjectChar">
    <w:name w:val="Comment Subject Char"/>
    <w:link w:val="CommentSubject"/>
    <w:rsid w:val="00795444"/>
    <w:rPr>
      <w:b/>
      <w:bCs/>
    </w:rPr>
  </w:style>
  <w:style w:type="paragraph" w:styleId="BalloonText">
    <w:name w:val="Balloon Text"/>
    <w:basedOn w:val="Normal"/>
    <w:link w:val="BalloonTextChar"/>
    <w:rsid w:val="00795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544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E78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4704"/>
    <w:pPr>
      <w:ind w:left="720"/>
      <w:contextualSpacing/>
    </w:pPr>
  </w:style>
  <w:style w:type="paragraph" w:customStyle="1" w:styleId="box457003">
    <w:name w:val="box_457003"/>
    <w:basedOn w:val="Normal"/>
    <w:rsid w:val="00CD40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zakon.hr/cms.htm?id=77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zakon.hr/cms.htm?id=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AZJMDCZ6QSYZ-12-2711</_dlc_DocId>
    <_dlc_DocIdUrl xmlns="a494813a-d0d8-4dad-94cb-0d196f36ba15">
      <Url>https://ekoordinacije.vlada.hr/sjednice-drustvo/_layouts/15/DocIdRedir.aspx?ID=AZJMDCZ6QSYZ-12-2711</Url>
      <Description>AZJMDCZ6QSYZ-12-2711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6D32-5868-4AC5-922F-817EB8FBB5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452CBE-7FEC-4B56-A604-E2D82FB8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E122D-1F4D-470A-9EF5-35590EE5771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49DCE9E-F0BD-45A5-BABC-6A89C144C6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CAFFAB-7B79-4AB9-B802-982829DE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18363</CharactersWithSpaces>
  <SharedDoc>false</SharedDoc>
  <HLinks>
    <vt:vector size="12" baseType="variant">
      <vt:variant>
        <vt:i4>4718659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http://www.zakon.hr/cms.htm?id=77</vt:lpwstr>
      </vt:variant>
      <vt:variant>
        <vt:lpwstr/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33</cp:revision>
  <cp:lastPrinted>2021-06-14T12:00:00Z</cp:lastPrinted>
  <dcterms:created xsi:type="dcterms:W3CDTF">2021-06-12T19:07:00Z</dcterms:created>
  <dcterms:modified xsi:type="dcterms:W3CDTF">2021-06-21T15:53:00Z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27049aee-8197-4d21-9724-3a1e2db4fad6</vt:lpwstr>
  </property>
</Properties>
</file>