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7CF8D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221252D2" wp14:editId="33FFFC8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7D21AE2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425E0E9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2A36E" w14:textId="20362D0A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915B63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FD5631">
        <w:rPr>
          <w:rFonts w:ascii="Times New Roman" w:hAnsi="Times New Roman" w:cs="Times New Roman"/>
          <w:sz w:val="24"/>
          <w:szCs w:val="24"/>
        </w:rPr>
        <w:t>. listopada</w:t>
      </w:r>
      <w:r w:rsidR="004430DD">
        <w:rPr>
          <w:rFonts w:ascii="Times New Roman" w:hAnsi="Times New Roman" w:cs="Times New Roman"/>
          <w:sz w:val="24"/>
          <w:szCs w:val="24"/>
        </w:rPr>
        <w:t xml:space="preserve"> 202</w:t>
      </w:r>
      <w:r w:rsidR="00DB2644">
        <w:rPr>
          <w:rFonts w:ascii="Times New Roman" w:hAnsi="Times New Roman" w:cs="Times New Roman"/>
          <w:sz w:val="24"/>
          <w:szCs w:val="24"/>
        </w:rPr>
        <w:t>1</w:t>
      </w:r>
      <w:r w:rsidR="004430DD">
        <w:rPr>
          <w:rFonts w:ascii="Times New Roman" w:hAnsi="Times New Roman" w:cs="Times New Roman"/>
          <w:sz w:val="24"/>
          <w:szCs w:val="24"/>
        </w:rPr>
        <w:t>.</w:t>
      </w:r>
    </w:p>
    <w:p w14:paraId="3C246E01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9CFB4C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6171C6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56604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25FBD8CA" w14:textId="77777777" w:rsidTr="00FA656F">
        <w:tc>
          <w:tcPr>
            <w:tcW w:w="1951" w:type="dxa"/>
          </w:tcPr>
          <w:p w14:paraId="02B7F868" w14:textId="77777777" w:rsidR="000C3EEE" w:rsidRPr="00800462" w:rsidRDefault="000C3EEE" w:rsidP="00FA656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6C1703E" w14:textId="77777777" w:rsidR="000C3EEE" w:rsidRPr="00800462" w:rsidRDefault="000C3EEE" w:rsidP="00580A94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580A94">
              <w:rPr>
                <w:sz w:val="24"/>
                <w:szCs w:val="24"/>
              </w:rPr>
              <w:t>poljoprivrede</w:t>
            </w:r>
          </w:p>
        </w:tc>
      </w:tr>
    </w:tbl>
    <w:p w14:paraId="49B874D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0E1D8CDE" w14:textId="77777777" w:rsidTr="00FA656F">
        <w:tc>
          <w:tcPr>
            <w:tcW w:w="1951" w:type="dxa"/>
          </w:tcPr>
          <w:p w14:paraId="4466D2BD" w14:textId="77777777" w:rsidR="000C3EEE" w:rsidRPr="00800462" w:rsidRDefault="000C3EEE" w:rsidP="00FA656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7AF81D0" w14:textId="4E513D83" w:rsidR="004430DD" w:rsidRPr="004430DD" w:rsidRDefault="004430DD" w:rsidP="004430D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</w:t>
            </w:r>
            <w:r w:rsidRPr="004430DD">
              <w:rPr>
                <w:sz w:val="24"/>
                <w:szCs w:val="24"/>
              </w:rPr>
              <w:t>o pokretanju postupka za sklapanje Ugovora između Republike Hrvatske i</w:t>
            </w:r>
            <w:r w:rsidR="00CC2AB3">
              <w:rPr>
                <w:sz w:val="24"/>
                <w:szCs w:val="24"/>
              </w:rPr>
              <w:t xml:space="preserve"> O</w:t>
            </w:r>
            <w:r w:rsidRPr="004430DD">
              <w:rPr>
                <w:sz w:val="24"/>
                <w:szCs w:val="24"/>
              </w:rPr>
              <w:t xml:space="preserve">rganizacije za hranu i poljoprivredu Ujedinjenih naroda o uspostavi Subregionalnog tehničkog ureda </w:t>
            </w:r>
            <w:r w:rsidRPr="00CA64E5">
              <w:rPr>
                <w:sz w:val="24"/>
                <w:szCs w:val="24"/>
              </w:rPr>
              <w:t>Opće komisije za ribarstvo Sredozemlja</w:t>
            </w:r>
            <w:r w:rsidRPr="004430DD">
              <w:rPr>
                <w:sz w:val="24"/>
                <w:szCs w:val="24"/>
              </w:rPr>
              <w:t xml:space="preserve">, za </w:t>
            </w:r>
            <w:r w:rsidR="00740741">
              <w:rPr>
                <w:sz w:val="24"/>
                <w:szCs w:val="24"/>
              </w:rPr>
              <w:t>jadransku subregiju</w:t>
            </w:r>
            <w:r w:rsidRPr="004430D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u Republici Hrvatskoj, u Splitu</w:t>
            </w:r>
          </w:p>
          <w:p w14:paraId="6313EAA4" w14:textId="77777777" w:rsidR="000C3EEE" w:rsidRPr="00800462" w:rsidRDefault="000C3EEE" w:rsidP="006B47E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EB1DAB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82095E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4206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FAF21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5654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BD66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CCCF7" w14:textId="77777777" w:rsidR="005222AE" w:rsidRDefault="005222AE" w:rsidP="005222AE">
      <w:pPr>
        <w:pStyle w:val="Header"/>
      </w:pPr>
    </w:p>
    <w:p w14:paraId="0C944481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F14CFE6" w14:textId="77777777"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86586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DB9DA5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3BA639" w14:textId="77777777" w:rsidR="000956D5" w:rsidRPr="003377F5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14:paraId="0864A609" w14:textId="77777777" w:rsidR="00D72844" w:rsidRDefault="00D72844" w:rsidP="00D72844">
      <w:pPr>
        <w:jc w:val="both"/>
      </w:pPr>
    </w:p>
    <w:p w14:paraId="18426C22" w14:textId="0C298382" w:rsidR="00D72844" w:rsidRPr="00D72844" w:rsidRDefault="00D72844" w:rsidP="00D72844">
      <w:pPr>
        <w:jc w:val="both"/>
        <w:rPr>
          <w:rFonts w:ascii="Times New Roman" w:hAnsi="Times New Roman" w:cs="Times New Roman"/>
          <w:sz w:val="24"/>
          <w:szCs w:val="24"/>
        </w:rPr>
      </w:pPr>
      <w:r w:rsidRPr="00D72844">
        <w:rPr>
          <w:rFonts w:ascii="Times New Roman" w:hAnsi="Times New Roman" w:cs="Times New Roman"/>
          <w:sz w:val="24"/>
          <w:szCs w:val="24"/>
        </w:rPr>
        <w:t>Na temelju članka 7. Zakona o sklapanja i izvršavanju međunarodnih ugov</w:t>
      </w:r>
      <w:r w:rsidR="002B067E">
        <w:rPr>
          <w:rFonts w:ascii="Times New Roman" w:hAnsi="Times New Roman" w:cs="Times New Roman"/>
          <w:sz w:val="24"/>
          <w:szCs w:val="24"/>
        </w:rPr>
        <w:t>o</w:t>
      </w:r>
      <w:r w:rsidRPr="00D72844">
        <w:rPr>
          <w:rFonts w:ascii="Times New Roman" w:hAnsi="Times New Roman" w:cs="Times New Roman"/>
          <w:sz w:val="24"/>
          <w:szCs w:val="24"/>
        </w:rPr>
        <w:t>ra (</w:t>
      </w:r>
      <w:r w:rsidR="00DB2644">
        <w:rPr>
          <w:rFonts w:ascii="Times New Roman" w:hAnsi="Times New Roman" w:cs="Times New Roman"/>
          <w:sz w:val="24"/>
          <w:szCs w:val="24"/>
        </w:rPr>
        <w:t>„</w:t>
      </w:r>
      <w:r w:rsidRPr="00D72844">
        <w:rPr>
          <w:rFonts w:ascii="Times New Roman" w:hAnsi="Times New Roman" w:cs="Times New Roman"/>
          <w:sz w:val="24"/>
          <w:szCs w:val="24"/>
        </w:rPr>
        <w:t>Narodne novine</w:t>
      </w:r>
      <w:r w:rsidR="00DB2644">
        <w:rPr>
          <w:rFonts w:ascii="Times New Roman" w:hAnsi="Times New Roman" w:cs="Times New Roman"/>
          <w:sz w:val="24"/>
          <w:szCs w:val="24"/>
        </w:rPr>
        <w:t>“</w:t>
      </w:r>
      <w:r w:rsidRPr="00D72844">
        <w:rPr>
          <w:rFonts w:ascii="Times New Roman" w:hAnsi="Times New Roman" w:cs="Times New Roman"/>
          <w:sz w:val="24"/>
          <w:szCs w:val="24"/>
        </w:rPr>
        <w:t>, br. 28/96</w:t>
      </w:r>
      <w:r w:rsidR="00DB2644">
        <w:rPr>
          <w:rFonts w:ascii="Times New Roman" w:hAnsi="Times New Roman" w:cs="Times New Roman"/>
          <w:sz w:val="24"/>
          <w:szCs w:val="24"/>
        </w:rPr>
        <w:t>.</w:t>
      </w:r>
      <w:r w:rsidRPr="00D72844">
        <w:rPr>
          <w:rFonts w:ascii="Times New Roman" w:hAnsi="Times New Roman" w:cs="Times New Roman"/>
          <w:sz w:val="24"/>
          <w:szCs w:val="24"/>
        </w:rPr>
        <w:t>) Vlada Republike Hrvatske je na sjednici održanoj ___________ 202</w:t>
      </w:r>
      <w:r w:rsidR="00DB2644">
        <w:rPr>
          <w:rFonts w:ascii="Times New Roman" w:hAnsi="Times New Roman" w:cs="Times New Roman"/>
          <w:sz w:val="24"/>
          <w:szCs w:val="24"/>
        </w:rPr>
        <w:t>1</w:t>
      </w:r>
      <w:r w:rsidRPr="00D72844">
        <w:rPr>
          <w:rFonts w:ascii="Times New Roman" w:hAnsi="Times New Roman" w:cs="Times New Roman"/>
          <w:sz w:val="24"/>
          <w:szCs w:val="24"/>
        </w:rPr>
        <w:t>. godine donijela</w:t>
      </w:r>
    </w:p>
    <w:p w14:paraId="473B050E" w14:textId="77777777" w:rsidR="00D72844" w:rsidRPr="00D72844" w:rsidRDefault="00D72844" w:rsidP="00D72844">
      <w:pPr>
        <w:rPr>
          <w:rFonts w:ascii="Times New Roman" w:hAnsi="Times New Roman" w:cs="Times New Roman"/>
          <w:sz w:val="24"/>
          <w:szCs w:val="24"/>
        </w:rPr>
      </w:pPr>
    </w:p>
    <w:p w14:paraId="3E3DC679" w14:textId="77777777" w:rsidR="00D72844" w:rsidRPr="00D72844" w:rsidRDefault="00D72844" w:rsidP="00D72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4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2F3E85F" w14:textId="2FA6C926" w:rsidR="00D72844" w:rsidRPr="00711745" w:rsidRDefault="00D72844" w:rsidP="00D72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44">
        <w:rPr>
          <w:rFonts w:ascii="Times New Roman" w:hAnsi="Times New Roman" w:cs="Times New Roman"/>
          <w:b/>
          <w:sz w:val="24"/>
          <w:szCs w:val="24"/>
        </w:rPr>
        <w:t xml:space="preserve">o pokretanju postupka za sklapanje Ugovora između Republike Hrvatske i </w:t>
      </w:r>
      <w:r w:rsidR="0031417C">
        <w:rPr>
          <w:rFonts w:ascii="Times New Roman" w:hAnsi="Times New Roman" w:cs="Times New Roman"/>
          <w:b/>
          <w:sz w:val="24"/>
          <w:szCs w:val="24"/>
        </w:rPr>
        <w:t>O</w:t>
      </w:r>
      <w:r w:rsidRPr="00D72844">
        <w:rPr>
          <w:rFonts w:ascii="Times New Roman" w:hAnsi="Times New Roman" w:cs="Times New Roman"/>
          <w:b/>
          <w:sz w:val="24"/>
          <w:szCs w:val="24"/>
        </w:rPr>
        <w:t xml:space="preserve">rganizacije za hranu i poljoprivredu Ujedinjenih naroda o uspostavi Subregionalnog tehničkog </w:t>
      </w:r>
      <w:r w:rsidRPr="00711745">
        <w:rPr>
          <w:rFonts w:ascii="Times New Roman" w:hAnsi="Times New Roman" w:cs="Times New Roman"/>
          <w:b/>
          <w:sz w:val="24"/>
          <w:szCs w:val="24"/>
        </w:rPr>
        <w:t>ureda Opće komisije za ribarstvo Sredozemlja, za jadransku subregiju, u Republici Hrvatskoj, u Splitu</w:t>
      </w:r>
    </w:p>
    <w:p w14:paraId="42266B3D" w14:textId="77777777" w:rsidR="00D72844" w:rsidRPr="00711745" w:rsidRDefault="00D72844" w:rsidP="00D72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ECDE1F" w14:textId="77777777" w:rsidR="00D72844" w:rsidRPr="00711745" w:rsidRDefault="00D72844" w:rsidP="00D72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745">
        <w:rPr>
          <w:rFonts w:ascii="Times New Roman" w:hAnsi="Times New Roman" w:cs="Times New Roman"/>
          <w:b/>
          <w:sz w:val="24"/>
          <w:szCs w:val="24"/>
        </w:rPr>
        <w:t>I.</w:t>
      </w:r>
    </w:p>
    <w:p w14:paraId="581238BB" w14:textId="661297C8" w:rsidR="00D72844" w:rsidRPr="00D72844" w:rsidRDefault="00D72844" w:rsidP="00D728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745">
        <w:rPr>
          <w:rFonts w:ascii="Times New Roman" w:hAnsi="Times New Roman" w:cs="Times New Roman"/>
          <w:sz w:val="24"/>
          <w:szCs w:val="24"/>
        </w:rPr>
        <w:t>Na temelju članka 139. Ustava Republike Hrvatske (</w:t>
      </w:r>
      <w:r w:rsidR="00DB2644">
        <w:rPr>
          <w:rFonts w:ascii="Times New Roman" w:hAnsi="Times New Roman" w:cs="Times New Roman"/>
          <w:sz w:val="24"/>
          <w:szCs w:val="24"/>
        </w:rPr>
        <w:t>„</w:t>
      </w:r>
      <w:r w:rsidRPr="00711745">
        <w:rPr>
          <w:rFonts w:ascii="Times New Roman" w:hAnsi="Times New Roman" w:cs="Times New Roman"/>
          <w:sz w:val="24"/>
          <w:szCs w:val="24"/>
        </w:rPr>
        <w:t>Narodne novine</w:t>
      </w:r>
      <w:r w:rsidR="00DB2644">
        <w:rPr>
          <w:rFonts w:ascii="Times New Roman" w:hAnsi="Times New Roman" w:cs="Times New Roman"/>
          <w:sz w:val="24"/>
          <w:szCs w:val="24"/>
        </w:rPr>
        <w:t>“</w:t>
      </w:r>
      <w:r w:rsidRPr="00711745">
        <w:rPr>
          <w:rFonts w:ascii="Times New Roman" w:hAnsi="Times New Roman" w:cs="Times New Roman"/>
          <w:sz w:val="24"/>
          <w:szCs w:val="24"/>
        </w:rPr>
        <w:t>, br</w:t>
      </w:r>
      <w:r w:rsidR="00DB2644">
        <w:rPr>
          <w:rFonts w:ascii="Times New Roman" w:hAnsi="Times New Roman" w:cs="Times New Roman"/>
          <w:sz w:val="24"/>
          <w:szCs w:val="24"/>
        </w:rPr>
        <w:t>.</w:t>
      </w:r>
      <w:r w:rsidRPr="00711745">
        <w:rPr>
          <w:rFonts w:ascii="Times New Roman" w:hAnsi="Times New Roman" w:cs="Times New Roman"/>
          <w:sz w:val="24"/>
          <w:szCs w:val="24"/>
        </w:rPr>
        <w:t xml:space="preserve"> 85/10</w:t>
      </w:r>
      <w:r w:rsidR="00DB2644">
        <w:rPr>
          <w:rFonts w:ascii="Times New Roman" w:hAnsi="Times New Roman" w:cs="Times New Roman"/>
          <w:sz w:val="24"/>
          <w:szCs w:val="24"/>
        </w:rPr>
        <w:t>.</w:t>
      </w:r>
      <w:r w:rsidRPr="00711745">
        <w:rPr>
          <w:rFonts w:ascii="Times New Roman" w:hAnsi="Times New Roman" w:cs="Times New Roman"/>
          <w:sz w:val="24"/>
          <w:szCs w:val="24"/>
        </w:rPr>
        <w:t xml:space="preserve"> – pročišćeni tekst</w:t>
      </w:r>
      <w:r w:rsidR="00631478">
        <w:rPr>
          <w:rFonts w:ascii="Times New Roman" w:hAnsi="Times New Roman" w:cs="Times New Roman"/>
          <w:sz w:val="24"/>
          <w:szCs w:val="24"/>
        </w:rPr>
        <w:t xml:space="preserve"> i 5/14</w:t>
      </w:r>
      <w:r w:rsidR="00DB2644">
        <w:rPr>
          <w:rFonts w:ascii="Times New Roman" w:hAnsi="Times New Roman" w:cs="Times New Roman"/>
          <w:sz w:val="24"/>
          <w:szCs w:val="24"/>
        </w:rPr>
        <w:t>.</w:t>
      </w:r>
      <w:r w:rsidR="00631478">
        <w:rPr>
          <w:rFonts w:ascii="Times New Roman" w:hAnsi="Times New Roman" w:cs="Times New Roman"/>
          <w:sz w:val="24"/>
          <w:szCs w:val="24"/>
        </w:rPr>
        <w:t xml:space="preserve"> – Odluka Ustavnog suda Republike Hrvatske</w:t>
      </w:r>
      <w:r w:rsidRPr="00711745">
        <w:rPr>
          <w:rFonts w:ascii="Times New Roman" w:hAnsi="Times New Roman" w:cs="Times New Roman"/>
          <w:sz w:val="24"/>
          <w:szCs w:val="24"/>
        </w:rPr>
        <w:t xml:space="preserve">) pokreće se postupak za sklapanje </w:t>
      </w:r>
      <w:r w:rsidR="00631478" w:rsidRPr="00DC73A9">
        <w:rPr>
          <w:rFonts w:ascii="Times New Roman" w:hAnsi="Times New Roman" w:cs="Times New Roman"/>
          <w:sz w:val="24"/>
          <w:szCs w:val="24"/>
        </w:rPr>
        <w:t>Ugovora između Republike Hrvatske i Organizacije za hranu i poljoprivredu Ujedinjenih naroda o uspostavi Subregionalnog tehničkog ureda Opće komisije za ribarstvo Sredozemlja</w:t>
      </w:r>
      <w:r w:rsidR="00740741">
        <w:rPr>
          <w:rFonts w:ascii="Times New Roman" w:hAnsi="Times New Roman" w:cs="Times New Roman"/>
          <w:sz w:val="24"/>
          <w:szCs w:val="24"/>
        </w:rPr>
        <w:t>,</w:t>
      </w:r>
      <w:r w:rsidR="00C36676">
        <w:rPr>
          <w:rFonts w:ascii="Times New Roman" w:hAnsi="Times New Roman" w:cs="Times New Roman"/>
          <w:sz w:val="24"/>
          <w:szCs w:val="24"/>
        </w:rPr>
        <w:t xml:space="preserve"> </w:t>
      </w:r>
      <w:r w:rsidR="00631478" w:rsidRPr="00DC73A9">
        <w:rPr>
          <w:rFonts w:ascii="Times New Roman" w:hAnsi="Times New Roman" w:cs="Times New Roman"/>
          <w:sz w:val="24"/>
          <w:szCs w:val="24"/>
        </w:rPr>
        <w:t xml:space="preserve">za jadransku subregiju, u Republici Hrvatskoj, u Splitu </w:t>
      </w:r>
      <w:r w:rsidR="00AB6D3A" w:rsidRPr="00DC73A9">
        <w:rPr>
          <w:rFonts w:ascii="Times New Roman" w:hAnsi="Times New Roman" w:cs="Times New Roman"/>
          <w:sz w:val="24"/>
          <w:szCs w:val="24"/>
        </w:rPr>
        <w:t>(</w:t>
      </w:r>
      <w:r w:rsidR="007B3142" w:rsidRPr="00DC73A9">
        <w:rPr>
          <w:rFonts w:ascii="Times New Roman" w:hAnsi="Times New Roman" w:cs="Times New Roman"/>
          <w:sz w:val="24"/>
          <w:szCs w:val="24"/>
        </w:rPr>
        <w:t>u daljnjem tekstu: Ugovor).</w:t>
      </w:r>
      <w:r w:rsidR="007B31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17463C" w14:textId="77777777" w:rsidR="00D72844" w:rsidRPr="00D72844" w:rsidRDefault="00D72844" w:rsidP="00D72844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EE3FA4" w14:textId="77777777" w:rsidR="00D72844" w:rsidRPr="00D72844" w:rsidRDefault="00D72844" w:rsidP="00D72844">
      <w:pPr>
        <w:tabs>
          <w:tab w:val="num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44">
        <w:rPr>
          <w:rFonts w:ascii="Times New Roman" w:hAnsi="Times New Roman" w:cs="Times New Roman"/>
          <w:b/>
          <w:sz w:val="24"/>
          <w:szCs w:val="24"/>
        </w:rPr>
        <w:t>II.</w:t>
      </w:r>
    </w:p>
    <w:p w14:paraId="01ABBDAD" w14:textId="73C80F9A" w:rsidR="000A1200" w:rsidRDefault="00D72844" w:rsidP="00D72844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2844">
        <w:rPr>
          <w:rFonts w:ascii="Times New Roman" w:hAnsi="Times New Roman" w:cs="Times New Roman"/>
          <w:sz w:val="24"/>
          <w:szCs w:val="24"/>
        </w:rPr>
        <w:tab/>
        <w:t>Republika Hrvatska</w:t>
      </w:r>
      <w:r w:rsidR="007B3142">
        <w:rPr>
          <w:rFonts w:ascii="Times New Roman" w:hAnsi="Times New Roman" w:cs="Times New Roman"/>
          <w:sz w:val="24"/>
          <w:szCs w:val="24"/>
        </w:rPr>
        <w:t xml:space="preserve"> </w:t>
      </w:r>
      <w:r w:rsidR="000A1200">
        <w:rPr>
          <w:rFonts w:ascii="Times New Roman" w:hAnsi="Times New Roman" w:cs="Times New Roman"/>
          <w:sz w:val="24"/>
          <w:szCs w:val="24"/>
        </w:rPr>
        <w:t xml:space="preserve">je stranka </w:t>
      </w:r>
      <w:r w:rsidRPr="00D72844">
        <w:rPr>
          <w:rFonts w:ascii="Times New Roman" w:hAnsi="Times New Roman" w:cs="Times New Roman"/>
          <w:sz w:val="24"/>
          <w:szCs w:val="24"/>
        </w:rPr>
        <w:t xml:space="preserve">Sporazuma o osnivanju Opće komisije za ribarstvo Sredozemlja </w:t>
      </w:r>
      <w:r w:rsidR="000A1200">
        <w:rPr>
          <w:rFonts w:ascii="Times New Roman" w:hAnsi="Times New Roman" w:cs="Times New Roman"/>
          <w:sz w:val="24"/>
          <w:szCs w:val="24"/>
        </w:rPr>
        <w:t xml:space="preserve">od </w:t>
      </w:r>
      <w:r w:rsidRPr="00D72844">
        <w:rPr>
          <w:rFonts w:ascii="Times New Roman" w:hAnsi="Times New Roman" w:cs="Times New Roman"/>
          <w:sz w:val="24"/>
          <w:szCs w:val="24"/>
        </w:rPr>
        <w:t>22. svibnja 1995.</w:t>
      </w:r>
    </w:p>
    <w:p w14:paraId="3CEE79C0" w14:textId="59DF94EA" w:rsidR="00D72844" w:rsidRPr="00D72844" w:rsidRDefault="00D72844" w:rsidP="00D72844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2844">
        <w:rPr>
          <w:rFonts w:ascii="Times New Roman" w:hAnsi="Times New Roman" w:cs="Times New Roman"/>
          <w:sz w:val="24"/>
          <w:szCs w:val="24"/>
        </w:rPr>
        <w:tab/>
        <w:t>U sklopu provedbe Rezolucije GFCM/40/2016/2 o Srednjoročnoj strategiji (2017.-2020.) prema postizanju održivog ribarstva u Sredozemnom i Crnom moru predviđena je regionalizacija koja ima za cilj omogućiti bolje prepoznavanje posebnosti pojedinih subregija Sredozemnog mora, pa tako i Jadranskog mora.</w:t>
      </w:r>
    </w:p>
    <w:p w14:paraId="23C19F4E" w14:textId="77777777" w:rsidR="00D72844" w:rsidRPr="00D72844" w:rsidRDefault="00D72844" w:rsidP="00D72844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094408" w14:textId="77777777" w:rsidR="00D72844" w:rsidRPr="00D72844" w:rsidRDefault="00D72844" w:rsidP="00D72844">
      <w:pPr>
        <w:tabs>
          <w:tab w:val="num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44">
        <w:rPr>
          <w:rFonts w:ascii="Times New Roman" w:hAnsi="Times New Roman" w:cs="Times New Roman"/>
          <w:b/>
          <w:sz w:val="24"/>
          <w:szCs w:val="24"/>
        </w:rPr>
        <w:t>III.</w:t>
      </w:r>
    </w:p>
    <w:p w14:paraId="3C83D8CC" w14:textId="77777777" w:rsidR="00D72844" w:rsidRPr="00D72844" w:rsidRDefault="00D72844" w:rsidP="00D72844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 xml:space="preserve">Sklapanje Ugovora iz točke I. ove Odluke predlaže se s ciljem osnaživanja uloge Republike Hrvatske u upravljanju ribarstvom na međunarodnoj razini, s posebnim fokusom na Jadransko more. </w:t>
      </w:r>
    </w:p>
    <w:p w14:paraId="2920E78C" w14:textId="1C6DD75A" w:rsidR="00D72844" w:rsidRPr="00D72844" w:rsidRDefault="00D72844" w:rsidP="00D72844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2844">
        <w:rPr>
          <w:rFonts w:ascii="Times New Roman" w:hAnsi="Times New Roman" w:cs="Times New Roman"/>
          <w:sz w:val="24"/>
          <w:szCs w:val="24"/>
        </w:rPr>
        <w:tab/>
        <w:t xml:space="preserve">Uspostava </w:t>
      </w:r>
      <w:r w:rsidR="0065532C" w:rsidRPr="002C6D4F">
        <w:rPr>
          <w:rFonts w:ascii="Times New Roman" w:hAnsi="Times New Roman" w:cs="Times New Roman"/>
          <w:sz w:val="24"/>
          <w:szCs w:val="24"/>
        </w:rPr>
        <w:t>Subregionalnog tehničkog ureda Opće komisije za ribarstvo Sredozemlja</w:t>
      </w:r>
      <w:r w:rsidR="00204D90">
        <w:rPr>
          <w:rFonts w:ascii="Times New Roman" w:hAnsi="Times New Roman" w:cs="Times New Roman"/>
          <w:sz w:val="24"/>
          <w:szCs w:val="24"/>
        </w:rPr>
        <w:t>,</w:t>
      </w:r>
      <w:r w:rsidR="0065532C">
        <w:rPr>
          <w:rFonts w:ascii="Times New Roman" w:hAnsi="Times New Roman" w:cs="Times New Roman"/>
          <w:sz w:val="24"/>
          <w:szCs w:val="24"/>
        </w:rPr>
        <w:t xml:space="preserve"> </w:t>
      </w:r>
      <w:r w:rsidR="0065532C" w:rsidRPr="002C6D4F">
        <w:rPr>
          <w:rFonts w:ascii="Times New Roman" w:hAnsi="Times New Roman" w:cs="Times New Roman"/>
          <w:sz w:val="24"/>
          <w:szCs w:val="24"/>
        </w:rPr>
        <w:t>za jadransku subregiju, u Republici Hrvatskoj, u Splitu</w:t>
      </w:r>
      <w:r w:rsidR="00333970">
        <w:rPr>
          <w:rFonts w:ascii="Times New Roman" w:hAnsi="Times New Roman" w:cs="Times New Roman"/>
          <w:sz w:val="24"/>
          <w:szCs w:val="24"/>
        </w:rPr>
        <w:t xml:space="preserve"> </w:t>
      </w:r>
      <w:r w:rsidRPr="00D72844">
        <w:rPr>
          <w:rFonts w:ascii="Times New Roman" w:hAnsi="Times New Roman" w:cs="Times New Roman"/>
          <w:sz w:val="24"/>
          <w:szCs w:val="24"/>
        </w:rPr>
        <w:t>predstavlja prepoznavanje dosadašnje suradnje s</w:t>
      </w:r>
      <w:r w:rsidR="00BD5876">
        <w:rPr>
          <w:rFonts w:ascii="Times New Roman" w:hAnsi="Times New Roman" w:cs="Times New Roman"/>
          <w:sz w:val="24"/>
          <w:szCs w:val="24"/>
        </w:rPr>
        <w:t xml:space="preserve"> Općom komisijom za ribarstvo Sredozemlja (u daljnjem tekstu: </w:t>
      </w:r>
      <w:r w:rsidRPr="00D72844">
        <w:rPr>
          <w:rFonts w:ascii="Times New Roman" w:hAnsi="Times New Roman" w:cs="Times New Roman"/>
          <w:sz w:val="24"/>
          <w:szCs w:val="24"/>
        </w:rPr>
        <w:t>GFCM</w:t>
      </w:r>
      <w:r w:rsidR="00BD5876">
        <w:rPr>
          <w:rFonts w:ascii="Times New Roman" w:hAnsi="Times New Roman" w:cs="Times New Roman"/>
          <w:sz w:val="24"/>
          <w:szCs w:val="24"/>
        </w:rPr>
        <w:t>)</w:t>
      </w:r>
      <w:r w:rsidRPr="00D72844">
        <w:rPr>
          <w:rFonts w:ascii="Times New Roman" w:hAnsi="Times New Roman" w:cs="Times New Roman"/>
          <w:sz w:val="24"/>
          <w:szCs w:val="24"/>
        </w:rPr>
        <w:t xml:space="preserve"> u stručnom, administrativnom i znanstvenom smislu, olakšavanje daljnje administrativne i stručno-tehničke suradnje s tijelima GFCM-a kao i priliku da Republika Hrvatska preraste u vodeći regionalni istraživački, edukacijski i znanstveni centar za ribarstvo na Jadranu.</w:t>
      </w:r>
    </w:p>
    <w:p w14:paraId="6E5FACBD" w14:textId="77777777" w:rsidR="00D72844" w:rsidRPr="00D72844" w:rsidRDefault="00D72844" w:rsidP="00D72844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72C86B" w14:textId="77777777" w:rsidR="00D72844" w:rsidRPr="00D72844" w:rsidRDefault="00D72844" w:rsidP="00D72844">
      <w:pPr>
        <w:tabs>
          <w:tab w:val="num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44">
        <w:rPr>
          <w:rFonts w:ascii="Times New Roman" w:hAnsi="Times New Roman" w:cs="Times New Roman"/>
          <w:b/>
          <w:sz w:val="24"/>
          <w:szCs w:val="24"/>
        </w:rPr>
        <w:t>IV.</w:t>
      </w:r>
    </w:p>
    <w:p w14:paraId="397F9128" w14:textId="47BEB9E7" w:rsidR="00D72844" w:rsidRDefault="00D72844" w:rsidP="00D72844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2844">
        <w:rPr>
          <w:rFonts w:ascii="Times New Roman" w:hAnsi="Times New Roman" w:cs="Times New Roman"/>
          <w:sz w:val="24"/>
          <w:szCs w:val="24"/>
        </w:rPr>
        <w:tab/>
        <w:t xml:space="preserve">Prihvaća se </w:t>
      </w:r>
      <w:r w:rsidR="004A3885">
        <w:rPr>
          <w:rFonts w:ascii="Times New Roman" w:hAnsi="Times New Roman" w:cs="Times New Roman"/>
          <w:sz w:val="24"/>
          <w:szCs w:val="24"/>
        </w:rPr>
        <w:t>N</w:t>
      </w:r>
      <w:r w:rsidRPr="00D72844">
        <w:rPr>
          <w:rFonts w:ascii="Times New Roman" w:hAnsi="Times New Roman" w:cs="Times New Roman"/>
          <w:sz w:val="24"/>
          <w:szCs w:val="24"/>
        </w:rPr>
        <w:t xml:space="preserve">acrt </w:t>
      </w:r>
      <w:r w:rsidR="004A3885">
        <w:rPr>
          <w:rFonts w:ascii="Times New Roman" w:hAnsi="Times New Roman" w:cs="Times New Roman"/>
          <w:sz w:val="24"/>
          <w:szCs w:val="24"/>
        </w:rPr>
        <w:t>u</w:t>
      </w:r>
      <w:r w:rsidRPr="00D72844">
        <w:rPr>
          <w:rFonts w:ascii="Times New Roman" w:hAnsi="Times New Roman" w:cs="Times New Roman"/>
          <w:sz w:val="24"/>
          <w:szCs w:val="24"/>
        </w:rPr>
        <w:t>govora</w:t>
      </w:r>
      <w:r w:rsidR="009B5C48">
        <w:rPr>
          <w:rFonts w:ascii="Times New Roman" w:hAnsi="Times New Roman" w:cs="Times New Roman"/>
          <w:sz w:val="24"/>
          <w:szCs w:val="24"/>
        </w:rPr>
        <w:t xml:space="preserve"> </w:t>
      </w:r>
      <w:r w:rsidRPr="00D72844">
        <w:rPr>
          <w:rFonts w:ascii="Times New Roman" w:hAnsi="Times New Roman" w:cs="Times New Roman"/>
          <w:sz w:val="24"/>
          <w:szCs w:val="24"/>
        </w:rPr>
        <w:t>kao osnova za vođenje pregovora.</w:t>
      </w:r>
    </w:p>
    <w:p w14:paraId="6DF06EAA" w14:textId="7AEEBB67" w:rsidR="009B5C48" w:rsidRPr="00D72844" w:rsidRDefault="009B5C48" w:rsidP="00D72844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Ugovor će se sklopiti razmjen</w:t>
      </w:r>
      <w:r w:rsidR="004B08AD">
        <w:rPr>
          <w:rFonts w:ascii="Times New Roman" w:hAnsi="Times New Roman" w:cs="Times New Roman"/>
          <w:sz w:val="24"/>
          <w:szCs w:val="24"/>
        </w:rPr>
        <w:t>om pisama</w:t>
      </w:r>
      <w:r w:rsidR="00881244">
        <w:rPr>
          <w:rFonts w:ascii="Times New Roman" w:hAnsi="Times New Roman" w:cs="Times New Roman"/>
          <w:sz w:val="24"/>
          <w:szCs w:val="24"/>
        </w:rPr>
        <w:t xml:space="preserve"> između Republike Hrvatske i </w:t>
      </w:r>
      <w:r w:rsidR="00881244" w:rsidRPr="00DC73A9">
        <w:rPr>
          <w:rFonts w:ascii="Times New Roman" w:hAnsi="Times New Roman" w:cs="Times New Roman"/>
          <w:sz w:val="24"/>
          <w:szCs w:val="24"/>
        </w:rPr>
        <w:t>Organizacije za hranu i poljoprivredu Ujedinjenih naroda</w:t>
      </w:r>
      <w:r w:rsidR="00881244">
        <w:rPr>
          <w:rFonts w:ascii="Times New Roman" w:hAnsi="Times New Roman" w:cs="Times New Roman"/>
          <w:sz w:val="24"/>
          <w:szCs w:val="24"/>
        </w:rPr>
        <w:t>.</w:t>
      </w:r>
    </w:p>
    <w:p w14:paraId="3BD2665F" w14:textId="339856E7" w:rsidR="00D72844" w:rsidRPr="00D72844" w:rsidRDefault="00D72844" w:rsidP="00D72844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2844">
        <w:rPr>
          <w:rFonts w:ascii="Times New Roman" w:hAnsi="Times New Roman" w:cs="Times New Roman"/>
          <w:sz w:val="24"/>
          <w:szCs w:val="24"/>
        </w:rPr>
        <w:tab/>
        <w:t xml:space="preserve">Nacrt </w:t>
      </w:r>
      <w:r w:rsidR="00881244">
        <w:rPr>
          <w:rFonts w:ascii="Times New Roman" w:hAnsi="Times New Roman" w:cs="Times New Roman"/>
          <w:sz w:val="24"/>
          <w:szCs w:val="24"/>
        </w:rPr>
        <w:t>u</w:t>
      </w:r>
      <w:r w:rsidR="00B52F0C">
        <w:rPr>
          <w:rFonts w:ascii="Times New Roman" w:hAnsi="Times New Roman" w:cs="Times New Roman"/>
          <w:sz w:val="24"/>
          <w:szCs w:val="24"/>
        </w:rPr>
        <w:t>govora</w:t>
      </w:r>
      <w:r w:rsidRPr="00D72844">
        <w:rPr>
          <w:rFonts w:ascii="Times New Roman" w:hAnsi="Times New Roman" w:cs="Times New Roman"/>
          <w:sz w:val="24"/>
          <w:szCs w:val="24"/>
        </w:rPr>
        <w:t xml:space="preserve"> iz stavka 1. ove točke sastavni je dio ove Odluke.</w:t>
      </w:r>
    </w:p>
    <w:p w14:paraId="11AE12AC" w14:textId="77777777" w:rsidR="00D72844" w:rsidRPr="00D72844" w:rsidRDefault="00D72844" w:rsidP="00D72844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0F00E3" w14:textId="77777777" w:rsidR="00D72844" w:rsidRPr="00D72844" w:rsidRDefault="00D72844" w:rsidP="00D72844">
      <w:pPr>
        <w:tabs>
          <w:tab w:val="num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44">
        <w:rPr>
          <w:rFonts w:ascii="Times New Roman" w:hAnsi="Times New Roman" w:cs="Times New Roman"/>
          <w:b/>
          <w:sz w:val="24"/>
          <w:szCs w:val="24"/>
        </w:rPr>
        <w:t>V.</w:t>
      </w:r>
    </w:p>
    <w:p w14:paraId="00A1EB58" w14:textId="1F0567A6" w:rsidR="00D72844" w:rsidRPr="00D72844" w:rsidRDefault="00D72844" w:rsidP="00D72844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2844">
        <w:rPr>
          <w:rFonts w:ascii="Times New Roman" w:hAnsi="Times New Roman" w:cs="Times New Roman"/>
          <w:sz w:val="24"/>
          <w:szCs w:val="24"/>
        </w:rPr>
        <w:tab/>
        <w:t xml:space="preserve">Pregovori za sklapanje Ugovora </w:t>
      </w:r>
      <w:r w:rsidR="00B52F0C">
        <w:rPr>
          <w:rFonts w:ascii="Times New Roman" w:hAnsi="Times New Roman" w:cs="Times New Roman"/>
          <w:sz w:val="24"/>
          <w:szCs w:val="24"/>
        </w:rPr>
        <w:t xml:space="preserve">vodit će se u izravnim kontaktima nadležnog tijela na hrvatskoj strani i FAO-a </w:t>
      </w:r>
      <w:r w:rsidRPr="00D72844">
        <w:rPr>
          <w:rFonts w:ascii="Times New Roman" w:hAnsi="Times New Roman" w:cs="Times New Roman"/>
          <w:sz w:val="24"/>
          <w:szCs w:val="24"/>
        </w:rPr>
        <w:t xml:space="preserve">te u tu svrhu </w:t>
      </w:r>
      <w:r w:rsidRPr="00ED6DC9">
        <w:rPr>
          <w:rFonts w:ascii="Times New Roman" w:hAnsi="Times New Roman" w:cs="Times New Roman"/>
          <w:sz w:val="24"/>
          <w:szCs w:val="24"/>
        </w:rPr>
        <w:t>nije potrebno osigurati</w:t>
      </w:r>
      <w:r w:rsidRPr="00D72844">
        <w:rPr>
          <w:rFonts w:ascii="Times New Roman" w:hAnsi="Times New Roman" w:cs="Times New Roman"/>
          <w:sz w:val="24"/>
          <w:szCs w:val="24"/>
        </w:rPr>
        <w:t xml:space="preserve"> dodatna sredstava iz Državnog proračuna Republike Hrvatske.</w:t>
      </w:r>
    </w:p>
    <w:p w14:paraId="5ECE5181" w14:textId="77777777" w:rsidR="00D72844" w:rsidRPr="00D72844" w:rsidRDefault="00D72844" w:rsidP="00D72844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19A718" w14:textId="77777777" w:rsidR="00D72844" w:rsidRPr="00D72844" w:rsidRDefault="00D72844" w:rsidP="00D72844">
      <w:pPr>
        <w:tabs>
          <w:tab w:val="num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44">
        <w:rPr>
          <w:rFonts w:ascii="Times New Roman" w:hAnsi="Times New Roman" w:cs="Times New Roman"/>
          <w:b/>
          <w:sz w:val="24"/>
          <w:szCs w:val="24"/>
        </w:rPr>
        <w:t>VI.</w:t>
      </w:r>
    </w:p>
    <w:p w14:paraId="08B65CCD" w14:textId="01E8BC5F" w:rsidR="00D72844" w:rsidRPr="00D72844" w:rsidRDefault="00D72844" w:rsidP="00D72844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2844">
        <w:rPr>
          <w:rFonts w:ascii="Times New Roman" w:hAnsi="Times New Roman" w:cs="Times New Roman"/>
          <w:sz w:val="24"/>
          <w:szCs w:val="24"/>
        </w:rPr>
        <w:tab/>
        <w:t xml:space="preserve">Ovlašćuje se </w:t>
      </w:r>
      <w:r w:rsidR="00BD5876" w:rsidRPr="00D72844">
        <w:rPr>
          <w:rFonts w:ascii="Times New Roman" w:hAnsi="Times New Roman" w:cs="Times New Roman"/>
          <w:sz w:val="24"/>
          <w:szCs w:val="24"/>
        </w:rPr>
        <w:t>minist</w:t>
      </w:r>
      <w:r w:rsidR="00BD5876">
        <w:rPr>
          <w:rFonts w:ascii="Times New Roman" w:hAnsi="Times New Roman" w:cs="Times New Roman"/>
          <w:sz w:val="24"/>
          <w:szCs w:val="24"/>
        </w:rPr>
        <w:t>rica</w:t>
      </w:r>
      <w:r w:rsidR="00BD5876" w:rsidRPr="00D72844">
        <w:rPr>
          <w:rFonts w:ascii="Times New Roman" w:hAnsi="Times New Roman" w:cs="Times New Roman"/>
          <w:sz w:val="24"/>
          <w:szCs w:val="24"/>
        </w:rPr>
        <w:t xml:space="preserve"> </w:t>
      </w:r>
      <w:r w:rsidRPr="00D72844">
        <w:rPr>
          <w:rFonts w:ascii="Times New Roman" w:hAnsi="Times New Roman" w:cs="Times New Roman"/>
          <w:sz w:val="24"/>
          <w:szCs w:val="24"/>
        </w:rPr>
        <w:t>poljoprivrede da u ime Republike Hrvatske potpiše</w:t>
      </w:r>
      <w:r w:rsidR="00B52F0C">
        <w:rPr>
          <w:rFonts w:ascii="Times New Roman" w:hAnsi="Times New Roman" w:cs="Times New Roman"/>
          <w:sz w:val="24"/>
          <w:szCs w:val="24"/>
        </w:rPr>
        <w:t xml:space="preserve"> pismo koje zajedno s pismom FAO-a čini Ugovor.</w:t>
      </w:r>
      <w:r w:rsidRPr="00D728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2CE5B" w14:textId="77777777" w:rsidR="00D72844" w:rsidRPr="00D72844" w:rsidRDefault="00D72844" w:rsidP="00D72844">
      <w:pPr>
        <w:tabs>
          <w:tab w:val="num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44">
        <w:rPr>
          <w:rFonts w:ascii="Times New Roman" w:hAnsi="Times New Roman" w:cs="Times New Roman"/>
          <w:b/>
          <w:sz w:val="24"/>
          <w:szCs w:val="24"/>
        </w:rPr>
        <w:t>VII.</w:t>
      </w:r>
    </w:p>
    <w:p w14:paraId="07836782" w14:textId="77777777" w:rsidR="00D72844" w:rsidRPr="00D72844" w:rsidRDefault="00D72844" w:rsidP="00D72844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2844">
        <w:rPr>
          <w:rFonts w:ascii="Times New Roman" w:hAnsi="Times New Roman" w:cs="Times New Roman"/>
          <w:sz w:val="24"/>
          <w:szCs w:val="24"/>
        </w:rPr>
        <w:tab/>
        <w:t xml:space="preserve">Izvršavanje Ugovora iz točke I. ove Odluke </w:t>
      </w:r>
      <w:r w:rsidRPr="00F65661">
        <w:rPr>
          <w:rFonts w:ascii="Times New Roman" w:hAnsi="Times New Roman" w:cs="Times New Roman"/>
          <w:sz w:val="24"/>
          <w:szCs w:val="24"/>
        </w:rPr>
        <w:t>neće zahtijevati dodatna</w:t>
      </w:r>
      <w:r w:rsidRPr="00D72844">
        <w:rPr>
          <w:rFonts w:ascii="Times New Roman" w:hAnsi="Times New Roman" w:cs="Times New Roman"/>
          <w:sz w:val="24"/>
          <w:szCs w:val="24"/>
        </w:rPr>
        <w:t xml:space="preserve"> financijska sredstva iz Državnoga proračuna Republike Hrvatske.</w:t>
      </w:r>
    </w:p>
    <w:p w14:paraId="57268FA9" w14:textId="77777777" w:rsidR="00D72844" w:rsidRPr="00D72844" w:rsidRDefault="00D72844" w:rsidP="00D72844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623164" w14:textId="77777777" w:rsidR="00D72844" w:rsidRPr="00D72844" w:rsidRDefault="00D72844" w:rsidP="00D72844">
      <w:pPr>
        <w:tabs>
          <w:tab w:val="num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44">
        <w:rPr>
          <w:rFonts w:ascii="Times New Roman" w:hAnsi="Times New Roman" w:cs="Times New Roman"/>
          <w:b/>
          <w:sz w:val="24"/>
          <w:szCs w:val="24"/>
        </w:rPr>
        <w:t>VIII.</w:t>
      </w:r>
    </w:p>
    <w:p w14:paraId="3B0DB1DB" w14:textId="6BDDA32B" w:rsidR="00D72844" w:rsidRPr="00D72844" w:rsidRDefault="00D72844" w:rsidP="00D72844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2844">
        <w:rPr>
          <w:rFonts w:ascii="Times New Roman" w:hAnsi="Times New Roman" w:cs="Times New Roman"/>
          <w:sz w:val="24"/>
          <w:szCs w:val="24"/>
        </w:rPr>
        <w:tab/>
        <w:t>Ugovor ne zahtijeva donošenje novih ili izmjenu postojećih zakona</w:t>
      </w:r>
      <w:r w:rsidR="00056EAF" w:rsidRPr="009F0B52">
        <w:rPr>
          <w:rFonts w:ascii="Times New Roman" w:hAnsi="Times New Roman" w:cs="Times New Roman"/>
          <w:sz w:val="24"/>
          <w:szCs w:val="24"/>
        </w:rPr>
        <w:t xml:space="preserve">, ali </w:t>
      </w:r>
      <w:r w:rsidRPr="009F0B52">
        <w:rPr>
          <w:rFonts w:ascii="Times New Roman" w:hAnsi="Times New Roman" w:cs="Times New Roman"/>
          <w:sz w:val="24"/>
          <w:szCs w:val="24"/>
        </w:rPr>
        <w:t>podliježe</w:t>
      </w:r>
      <w:r w:rsidRPr="00F65661">
        <w:rPr>
          <w:rFonts w:ascii="Times New Roman" w:hAnsi="Times New Roman" w:cs="Times New Roman"/>
          <w:sz w:val="24"/>
          <w:szCs w:val="24"/>
        </w:rPr>
        <w:t xml:space="preserve"> potvrđivanju po članku</w:t>
      </w:r>
      <w:r w:rsidRPr="00D72844">
        <w:rPr>
          <w:rFonts w:ascii="Times New Roman" w:hAnsi="Times New Roman" w:cs="Times New Roman"/>
          <w:sz w:val="24"/>
          <w:szCs w:val="24"/>
        </w:rPr>
        <w:t xml:space="preserve"> 18. Zakona o sklapanju i izvršavanju međunarodnih ugovora</w:t>
      </w:r>
      <w:r w:rsidR="004620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CE106" w14:textId="10FE9487" w:rsidR="00D72844" w:rsidRDefault="00D72844" w:rsidP="00D728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94AA81" w14:textId="58461A80" w:rsidR="00610599" w:rsidRPr="00610599" w:rsidRDefault="00610599" w:rsidP="00610599">
      <w:pPr>
        <w:tabs>
          <w:tab w:val="num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B52">
        <w:rPr>
          <w:rFonts w:ascii="Times New Roman" w:hAnsi="Times New Roman" w:cs="Times New Roman"/>
          <w:b/>
          <w:sz w:val="24"/>
          <w:szCs w:val="24"/>
        </w:rPr>
        <w:t>IX.</w:t>
      </w:r>
    </w:p>
    <w:p w14:paraId="290F8D8E" w14:textId="54EFF009" w:rsidR="00936E3F" w:rsidRDefault="009F0B52" w:rsidP="00AC3351">
      <w:pPr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F01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Odobrava se ugovaranje privremene primjene Ugovora od datuma na koji FAO primi pismo Republike Hrvatske koje zajedno s pismom FAO-a čini Ugovor.</w:t>
      </w:r>
      <w:r w:rsidRPr="009F0B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EA46836" w14:textId="77777777" w:rsidR="00936E3F" w:rsidRDefault="00936E3F" w:rsidP="00D72844">
      <w:pPr>
        <w:ind w:left="705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125B48B4" w14:textId="54B63F3A" w:rsidR="00D72844" w:rsidRPr="00D72844" w:rsidRDefault="00505382" w:rsidP="00D72844">
      <w:pPr>
        <w:ind w:left="705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728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KLASA</w:t>
      </w:r>
      <w:r w:rsidR="00D72844" w:rsidRPr="00D728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D72844" w:rsidRPr="00D728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728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UR.BROJ</w:t>
      </w:r>
      <w:r w:rsidR="00D72844" w:rsidRPr="00D728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14:paraId="5300D9E3" w14:textId="77777777" w:rsidR="00D72844" w:rsidRPr="00D72844" w:rsidRDefault="00D72844" w:rsidP="00D72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3B1A7" w14:textId="77777777" w:rsidR="00D72844" w:rsidRPr="00D72844" w:rsidRDefault="00D72844" w:rsidP="00D728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72844">
        <w:rPr>
          <w:rFonts w:ascii="Times New Roman" w:hAnsi="Times New Roman" w:cs="Times New Roman"/>
          <w:sz w:val="24"/>
          <w:szCs w:val="24"/>
        </w:rPr>
        <w:t>Zagreb,________.</w:t>
      </w:r>
    </w:p>
    <w:p w14:paraId="22B34BDB" w14:textId="77777777" w:rsidR="00D72844" w:rsidRPr="00D72844" w:rsidRDefault="00D72844" w:rsidP="00D728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5371D185" w14:textId="77777777" w:rsidR="00D72844" w:rsidRPr="00D72844" w:rsidRDefault="00D72844" w:rsidP="00D72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FC7A9" w14:textId="77777777" w:rsidR="00D72844" w:rsidRPr="00D72844" w:rsidRDefault="00D72844" w:rsidP="00D728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511B9142" w14:textId="77777777" w:rsidR="00D72844" w:rsidRPr="00D72844" w:rsidRDefault="00D72844" w:rsidP="00D728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29A07C47" w14:textId="77777777" w:rsidR="00D72844" w:rsidRPr="00D72844" w:rsidRDefault="00D72844" w:rsidP="00D728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0CCC6778" w14:textId="77777777" w:rsidR="00D72844" w:rsidRPr="00D72844" w:rsidRDefault="00D72844" w:rsidP="00D728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</w:r>
      <w:r w:rsidRPr="00D72844">
        <w:rPr>
          <w:rFonts w:ascii="Times New Roman" w:hAnsi="Times New Roman" w:cs="Times New Roman"/>
          <w:sz w:val="24"/>
          <w:szCs w:val="24"/>
        </w:rPr>
        <w:tab/>
        <w:t xml:space="preserve">    mr. sc. Andrej Plenković </w:t>
      </w:r>
    </w:p>
    <w:p w14:paraId="18AA1880" w14:textId="77777777" w:rsidR="00D72844" w:rsidRPr="00D72844" w:rsidRDefault="00D72844" w:rsidP="00D72844">
      <w:pPr>
        <w:widowControl w:val="0"/>
        <w:shd w:val="clear" w:color="auto" w:fill="FFFFFF"/>
        <w:autoSpaceDE w:val="0"/>
        <w:autoSpaceDN w:val="0"/>
        <w:adjustRightInd w:val="0"/>
        <w:spacing w:before="226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14:paraId="507A98ED" w14:textId="77777777" w:rsidR="00D72844" w:rsidRPr="00D72844" w:rsidRDefault="00D72844" w:rsidP="00D72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99F4E" w14:textId="77777777" w:rsidR="00D72844" w:rsidRPr="00D72844" w:rsidRDefault="00D72844" w:rsidP="00D72844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72844">
        <w:rPr>
          <w:rFonts w:ascii="Times New Roman" w:hAnsi="Times New Roman" w:cs="Times New Roman"/>
          <w:b/>
          <w:spacing w:val="-6"/>
          <w:sz w:val="24"/>
          <w:szCs w:val="24"/>
        </w:rPr>
        <w:br w:type="page"/>
      </w:r>
      <w:r w:rsidRPr="00D72844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OBRAZLOŽENJE</w:t>
      </w:r>
    </w:p>
    <w:p w14:paraId="457139B2" w14:textId="77777777" w:rsidR="00D72844" w:rsidRPr="00D72844" w:rsidRDefault="00D72844" w:rsidP="00D72844">
      <w:pPr>
        <w:spacing w:before="60" w:after="6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986C78" w14:textId="31955207" w:rsidR="00880E08" w:rsidRDefault="006C7CB8" w:rsidP="0079349A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Opća Komisija za ribarstvo Sredozemlja (u daljnjem tekstu: </w:t>
      </w:r>
      <w:r w:rsidRPr="00D72844">
        <w:rPr>
          <w:rFonts w:ascii="Times New Roman" w:hAnsi="Times New Roman" w:cs="Times New Roman"/>
          <w:sz w:val="24"/>
          <w:szCs w:val="24"/>
        </w:rPr>
        <w:t>GFCM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4B72">
        <w:rPr>
          <w:rFonts w:ascii="Times New Roman" w:hAnsi="Times New Roman" w:cs="Times New Roman"/>
          <w:sz w:val="24"/>
          <w:szCs w:val="24"/>
        </w:rPr>
        <w:t xml:space="preserve"> je regionalna organizacija za upravljanje u ribarstvu (</w:t>
      </w:r>
      <w:r w:rsidRPr="0079349A">
        <w:rPr>
          <w:rFonts w:ascii="Times New Roman" w:hAnsi="Times New Roman" w:cs="Times New Roman"/>
          <w:sz w:val="24"/>
          <w:szCs w:val="24"/>
        </w:rPr>
        <w:t xml:space="preserve">eng </w:t>
      </w:r>
      <w:r w:rsidRPr="00B7160D">
        <w:rPr>
          <w:rFonts w:ascii="Times New Roman" w:hAnsi="Times New Roman" w:cs="Times New Roman"/>
          <w:i/>
          <w:sz w:val="24"/>
          <w:szCs w:val="24"/>
        </w:rPr>
        <w:t>Regional Fisheries Management Organisation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C4B72">
        <w:rPr>
          <w:rFonts w:ascii="Times New Roman" w:hAnsi="Times New Roman" w:cs="Times New Roman"/>
          <w:sz w:val="24"/>
          <w:szCs w:val="24"/>
        </w:rPr>
        <w:t xml:space="preserve">RFMO), čiji je cilj promicanje razvoja, očuvanja i najboljeg mogućeg iskorištavanja živih morskih resursa te racionalno upravljanje njima kao i održivi razvoj akvakulture na Sredozemlju i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9C4B72">
        <w:rPr>
          <w:rFonts w:ascii="Times New Roman" w:hAnsi="Times New Roman" w:cs="Times New Roman"/>
          <w:sz w:val="24"/>
          <w:szCs w:val="24"/>
        </w:rPr>
        <w:t xml:space="preserve">Crnom moru. </w:t>
      </w:r>
    </w:p>
    <w:p w14:paraId="77D3D2A1" w14:textId="365B1A7F" w:rsidR="00D72844" w:rsidRPr="00D72844" w:rsidRDefault="00D72844" w:rsidP="00D72844">
      <w:pPr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844">
        <w:rPr>
          <w:rFonts w:ascii="Times New Roman" w:hAnsi="Times New Roman" w:cs="Times New Roman"/>
          <w:sz w:val="24"/>
          <w:szCs w:val="24"/>
        </w:rPr>
        <w:t xml:space="preserve">Glavni cilj GFCM-a je osigurati očuvanje i održivo iskorištavanje živih morskih resursa, kao i održivi razvoj akvakulture na </w:t>
      </w:r>
      <w:r w:rsidR="00204D90">
        <w:rPr>
          <w:rFonts w:ascii="Times New Roman" w:hAnsi="Times New Roman" w:cs="Times New Roman"/>
          <w:sz w:val="24"/>
          <w:szCs w:val="24"/>
        </w:rPr>
        <w:t>Sredozemlju</w:t>
      </w:r>
      <w:r w:rsidRPr="00D72844">
        <w:rPr>
          <w:rFonts w:ascii="Times New Roman" w:hAnsi="Times New Roman" w:cs="Times New Roman"/>
          <w:sz w:val="24"/>
          <w:szCs w:val="24"/>
        </w:rPr>
        <w:t xml:space="preserve"> i u Crnom moru (GFCM područje primjene). </w:t>
      </w:r>
    </w:p>
    <w:p w14:paraId="3CB5E24A" w14:textId="569E8E80" w:rsidR="00D72844" w:rsidRPr="00D72844" w:rsidRDefault="00D72844" w:rsidP="00D72844">
      <w:pPr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844">
        <w:rPr>
          <w:rFonts w:ascii="Times New Roman" w:hAnsi="Times New Roman" w:cs="Times New Roman"/>
          <w:sz w:val="24"/>
          <w:szCs w:val="24"/>
        </w:rPr>
        <w:t>U sklopu provedbe Rezolucije GFCM-a o Srednjoročnoj strategiji (2017.-2020.) prema postizanju održivog ribarstva u Sredozemnom i Crnom moru (Rezolucija GFCM/40/2016/2) predviđena je regionalizacija koja ima za cilj omogućiti upravljanje na sub-regionalnoj razini kako bi se što je moguće bolje mjere upravljanja prilagodile posebnostima pojedinih subregija Sredozemnog mora, pa tako i Jadranskog mora. Jedan od najvažnijih koraka u ovom procesu je otvaranje Subregionalnih tehničkih ureda koji imaju za cilj rasteretiti središnji ured u Rimu, te osigurati bolju povezanost među zemljama regije i koordinirano djelovanje u skladu s regionalnim potrebama i posebnostima. U sklopu ovog procesa predviđeno je otvaranje ureda za Crno more, zapadn</w:t>
      </w:r>
      <w:r w:rsidR="000E2C49">
        <w:rPr>
          <w:rFonts w:ascii="Times New Roman" w:hAnsi="Times New Roman" w:cs="Times New Roman"/>
          <w:sz w:val="24"/>
          <w:szCs w:val="24"/>
        </w:rPr>
        <w:t>o</w:t>
      </w:r>
      <w:r w:rsidRPr="00D72844">
        <w:rPr>
          <w:rFonts w:ascii="Times New Roman" w:hAnsi="Times New Roman" w:cs="Times New Roman"/>
          <w:sz w:val="24"/>
          <w:szCs w:val="24"/>
        </w:rPr>
        <w:t>, središnj</w:t>
      </w:r>
      <w:r w:rsidR="004F4E1F">
        <w:rPr>
          <w:rFonts w:ascii="Times New Roman" w:hAnsi="Times New Roman" w:cs="Times New Roman"/>
          <w:sz w:val="24"/>
          <w:szCs w:val="24"/>
        </w:rPr>
        <w:t>e</w:t>
      </w:r>
      <w:r w:rsidRPr="00D72844">
        <w:rPr>
          <w:rFonts w:ascii="Times New Roman" w:hAnsi="Times New Roman" w:cs="Times New Roman"/>
          <w:sz w:val="24"/>
          <w:szCs w:val="24"/>
        </w:rPr>
        <w:t xml:space="preserve"> i istočn</w:t>
      </w:r>
      <w:r w:rsidR="004F4E1F">
        <w:rPr>
          <w:rFonts w:ascii="Times New Roman" w:hAnsi="Times New Roman" w:cs="Times New Roman"/>
          <w:sz w:val="24"/>
          <w:szCs w:val="24"/>
        </w:rPr>
        <w:t>o Sredozemlje</w:t>
      </w:r>
      <w:r w:rsidRPr="00D72844">
        <w:rPr>
          <w:rFonts w:ascii="Times New Roman" w:hAnsi="Times New Roman" w:cs="Times New Roman"/>
          <w:sz w:val="24"/>
          <w:szCs w:val="24"/>
        </w:rPr>
        <w:t xml:space="preserve">, te </w:t>
      </w:r>
      <w:r w:rsidR="004F4E1F">
        <w:rPr>
          <w:rFonts w:ascii="Times New Roman" w:hAnsi="Times New Roman" w:cs="Times New Roman"/>
          <w:sz w:val="24"/>
          <w:szCs w:val="24"/>
        </w:rPr>
        <w:t>jadransku subregiju</w:t>
      </w:r>
      <w:r w:rsidRPr="00D72844">
        <w:rPr>
          <w:rFonts w:ascii="Times New Roman" w:hAnsi="Times New Roman" w:cs="Times New Roman"/>
          <w:sz w:val="24"/>
          <w:szCs w:val="24"/>
        </w:rPr>
        <w:t>. Do sad su uspostavljeni Subregionalni tehnički uredi za Crno more (Bugarska, Burgas)</w:t>
      </w:r>
      <w:r w:rsidR="00920A8F">
        <w:rPr>
          <w:rFonts w:ascii="Times New Roman" w:hAnsi="Times New Roman" w:cs="Times New Roman"/>
          <w:sz w:val="24"/>
          <w:szCs w:val="24"/>
        </w:rPr>
        <w:t>,</w:t>
      </w:r>
      <w:r w:rsidRPr="00D72844">
        <w:rPr>
          <w:rFonts w:ascii="Times New Roman" w:hAnsi="Times New Roman" w:cs="Times New Roman"/>
          <w:sz w:val="24"/>
          <w:szCs w:val="24"/>
        </w:rPr>
        <w:t xml:space="preserve"> istočn</w:t>
      </w:r>
      <w:r w:rsidR="004F4E1F">
        <w:rPr>
          <w:rFonts w:ascii="Times New Roman" w:hAnsi="Times New Roman" w:cs="Times New Roman"/>
          <w:sz w:val="24"/>
          <w:szCs w:val="24"/>
        </w:rPr>
        <w:t>o Sredozemlje</w:t>
      </w:r>
      <w:r w:rsidRPr="00D72844">
        <w:rPr>
          <w:rFonts w:ascii="Times New Roman" w:hAnsi="Times New Roman" w:cs="Times New Roman"/>
          <w:sz w:val="24"/>
          <w:szCs w:val="24"/>
        </w:rPr>
        <w:t xml:space="preserve"> (Libanon, Beirut)</w:t>
      </w:r>
      <w:r w:rsidR="00920A8F">
        <w:rPr>
          <w:rFonts w:ascii="Times New Roman" w:hAnsi="Times New Roman" w:cs="Times New Roman"/>
          <w:sz w:val="24"/>
          <w:szCs w:val="24"/>
        </w:rPr>
        <w:t xml:space="preserve"> i </w:t>
      </w:r>
      <w:r w:rsidRPr="00D72844">
        <w:rPr>
          <w:rFonts w:ascii="Times New Roman" w:hAnsi="Times New Roman" w:cs="Times New Roman"/>
          <w:sz w:val="24"/>
          <w:szCs w:val="24"/>
        </w:rPr>
        <w:t xml:space="preserve"> zapadn</w:t>
      </w:r>
      <w:r w:rsidR="004F4E1F">
        <w:rPr>
          <w:rFonts w:ascii="Times New Roman" w:hAnsi="Times New Roman" w:cs="Times New Roman"/>
          <w:sz w:val="24"/>
          <w:szCs w:val="24"/>
        </w:rPr>
        <w:t>o Sredozemlje</w:t>
      </w:r>
      <w:r w:rsidRPr="00D72844">
        <w:rPr>
          <w:rFonts w:ascii="Times New Roman" w:hAnsi="Times New Roman" w:cs="Times New Roman"/>
          <w:sz w:val="24"/>
          <w:szCs w:val="24"/>
        </w:rPr>
        <w:t xml:space="preserve"> (Španjolska</w:t>
      </w:r>
      <w:r w:rsidR="00920A8F">
        <w:rPr>
          <w:rFonts w:ascii="Times New Roman" w:hAnsi="Times New Roman" w:cs="Times New Roman"/>
          <w:sz w:val="24"/>
          <w:szCs w:val="24"/>
        </w:rPr>
        <w:t>, Malaga</w:t>
      </w:r>
      <w:r w:rsidRPr="00D72844">
        <w:rPr>
          <w:rFonts w:ascii="Times New Roman" w:hAnsi="Times New Roman" w:cs="Times New Roman"/>
          <w:sz w:val="24"/>
          <w:szCs w:val="24"/>
        </w:rPr>
        <w:t xml:space="preserve">), </w:t>
      </w:r>
      <w:r w:rsidR="00920A8F" w:rsidRPr="00D72844">
        <w:rPr>
          <w:rFonts w:ascii="Times New Roman" w:hAnsi="Times New Roman" w:cs="Times New Roman"/>
          <w:sz w:val="24"/>
          <w:szCs w:val="24"/>
        </w:rPr>
        <w:t xml:space="preserve">dok je u proceduri uspostava Subregionalnih tehničkih ureda za </w:t>
      </w:r>
      <w:r w:rsidRPr="00D72844">
        <w:rPr>
          <w:rFonts w:ascii="Times New Roman" w:hAnsi="Times New Roman" w:cs="Times New Roman"/>
          <w:sz w:val="24"/>
          <w:szCs w:val="24"/>
        </w:rPr>
        <w:t>središnj</w:t>
      </w:r>
      <w:r w:rsidR="004F4E1F">
        <w:rPr>
          <w:rFonts w:ascii="Times New Roman" w:hAnsi="Times New Roman" w:cs="Times New Roman"/>
          <w:sz w:val="24"/>
          <w:szCs w:val="24"/>
        </w:rPr>
        <w:t>e Sredozemlje</w:t>
      </w:r>
      <w:r w:rsidRPr="00D72844">
        <w:rPr>
          <w:rFonts w:ascii="Times New Roman" w:hAnsi="Times New Roman" w:cs="Times New Roman"/>
          <w:sz w:val="24"/>
          <w:szCs w:val="24"/>
        </w:rPr>
        <w:t xml:space="preserve"> (Tunis</w:t>
      </w:r>
      <w:r w:rsidR="00920A8F">
        <w:rPr>
          <w:rFonts w:ascii="Times New Roman" w:hAnsi="Times New Roman" w:cs="Times New Roman"/>
          <w:sz w:val="24"/>
          <w:szCs w:val="24"/>
        </w:rPr>
        <w:t>, Tunis</w:t>
      </w:r>
      <w:r w:rsidRPr="00D72844">
        <w:rPr>
          <w:rFonts w:ascii="Times New Roman" w:hAnsi="Times New Roman" w:cs="Times New Roman"/>
          <w:sz w:val="24"/>
          <w:szCs w:val="24"/>
        </w:rPr>
        <w:t xml:space="preserve">) i za </w:t>
      </w:r>
      <w:r w:rsidR="004F4E1F">
        <w:rPr>
          <w:rFonts w:ascii="Times New Roman" w:hAnsi="Times New Roman" w:cs="Times New Roman"/>
          <w:sz w:val="24"/>
          <w:szCs w:val="24"/>
        </w:rPr>
        <w:t>jadransku subregiju</w:t>
      </w:r>
      <w:r w:rsidR="004F4E1F" w:rsidRPr="00D72844">
        <w:rPr>
          <w:rFonts w:ascii="Times New Roman" w:hAnsi="Times New Roman" w:cs="Times New Roman"/>
          <w:sz w:val="24"/>
          <w:szCs w:val="24"/>
        </w:rPr>
        <w:t xml:space="preserve"> </w:t>
      </w:r>
      <w:r w:rsidRPr="00D72844">
        <w:rPr>
          <w:rFonts w:ascii="Times New Roman" w:hAnsi="Times New Roman" w:cs="Times New Roman"/>
          <w:sz w:val="24"/>
          <w:szCs w:val="24"/>
        </w:rPr>
        <w:t>(Hrvatska, Split).</w:t>
      </w:r>
    </w:p>
    <w:p w14:paraId="28B7100B" w14:textId="6BF839AA" w:rsidR="00D72844" w:rsidRPr="00D72844" w:rsidRDefault="00D72844" w:rsidP="00D72844">
      <w:pPr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844">
        <w:rPr>
          <w:rFonts w:ascii="Times New Roman" w:hAnsi="Times New Roman" w:cs="Times New Roman"/>
          <w:sz w:val="24"/>
          <w:szCs w:val="24"/>
        </w:rPr>
        <w:t>Tijekom održavanja dvadesete sjednice Znanstvenog savjetodavnog odbora za ribarstvo (SAC) (Maroko, 26.-29. lipnja 2018.) Republika Hrvatska je izrazila inicijalni interes za domaćinstvo Subregionalnog tehničkog ureda</w:t>
      </w:r>
      <w:r w:rsidR="00960EA9">
        <w:rPr>
          <w:rFonts w:ascii="Times New Roman" w:hAnsi="Times New Roman" w:cs="Times New Roman"/>
          <w:sz w:val="24"/>
          <w:szCs w:val="24"/>
        </w:rPr>
        <w:t xml:space="preserve"> za jadransku subregiju</w:t>
      </w:r>
      <w:r w:rsidRPr="00D72844">
        <w:rPr>
          <w:rFonts w:ascii="Times New Roman" w:hAnsi="Times New Roman" w:cs="Times New Roman"/>
          <w:sz w:val="24"/>
          <w:szCs w:val="24"/>
        </w:rPr>
        <w:t>. Ovaj inicijalni interes je pozdravila Europska komisija, a inicijativa ima i podršku drugih država članica Europske unije.</w:t>
      </w:r>
    </w:p>
    <w:p w14:paraId="11EF43B3" w14:textId="0D9815A2" w:rsidR="00D72844" w:rsidRPr="00D72844" w:rsidRDefault="00D72844" w:rsidP="00D72844">
      <w:pPr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844">
        <w:rPr>
          <w:rFonts w:ascii="Times New Roman" w:hAnsi="Times New Roman" w:cs="Times New Roman"/>
          <w:sz w:val="24"/>
          <w:szCs w:val="24"/>
        </w:rPr>
        <w:t xml:space="preserve">Naknadno su održani bilateralni razgovori te je nastavno na započeti proces, Vlada Republike Hrvatske na svojoj 163. Sjednici donijela Odluku o davanju suglasnosti za iskazivanje interesa za uspostavu Subregionalnog tehničkog ureda Organizacije za hranu i poljoprivredu Opće komisije za ribarstvo Sredozemlja, za jadransku subregiju, u Republici Hrvatskoj, u Splitu. Slijedom istog, Ministarstvo poljoprivrede je uputilo Pismo izvršnom tajniku FAO GFCM-a. </w:t>
      </w:r>
    </w:p>
    <w:p w14:paraId="6187FEB5" w14:textId="6AAD994C" w:rsidR="00D72844" w:rsidRPr="00D72844" w:rsidRDefault="00D72844" w:rsidP="00D72844">
      <w:pPr>
        <w:spacing w:before="60" w:after="6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72844">
        <w:rPr>
          <w:rFonts w:ascii="Times New Roman" w:hAnsi="Times New Roman" w:cs="Times New Roman"/>
          <w:sz w:val="24"/>
          <w:szCs w:val="24"/>
        </w:rPr>
        <w:t>Uspostavom Subregionalnog tehničkog ureda, Republika Hrvatska ima jedinstvenu priliku potvrditi se kao dominantan dionik ribarstva na Jadranu, kako u uprav</w:t>
      </w:r>
      <w:r w:rsidRPr="00D72844">
        <w:rPr>
          <w:rFonts w:ascii="Times New Roman" w:hAnsi="Times New Roman" w:cs="Times New Roman"/>
          <w:sz w:val="24"/>
          <w:szCs w:val="24"/>
        </w:rPr>
        <w:lastRenderedPageBreak/>
        <w:t>ljačkom tako i znanstvenom smislu. U dosadašnjem sustavu centar regionalnog upravljanja ribarstvo na Jadranu odnosno GFCM-a bio je u Rimu, a isto tako i sjedište Regionalnog projekta AdriaMed koji je koordinirao znanstvene aktivnosti na Jadranu. Osnivanje Subregionalnog tehničkog ureda u Splitu kroz svoju suradnju s Institutom za oceanografiju</w:t>
      </w:r>
      <w:r w:rsidR="004E2BC6">
        <w:rPr>
          <w:rFonts w:ascii="Times New Roman" w:hAnsi="Times New Roman" w:cs="Times New Roman"/>
          <w:sz w:val="24"/>
          <w:szCs w:val="24"/>
        </w:rPr>
        <w:t xml:space="preserve"> i ribarstvo iz Splita</w:t>
      </w:r>
      <w:r w:rsidRPr="00D72844">
        <w:rPr>
          <w:rFonts w:ascii="Times New Roman" w:hAnsi="Times New Roman" w:cs="Times New Roman"/>
          <w:sz w:val="24"/>
          <w:szCs w:val="24"/>
        </w:rPr>
        <w:t xml:space="preserve"> predstavljalo bi značajnu prekretnicu u upravljanju te dugoročno osnažilo ulogu Republike Hrvatske u tom smislu i pretvorilo Split u središte ribarstva na Jadranu. Također, neupitno je da će i hrvatski ribarski sektor, a posebice administracija imati znatne koristi kroz mogućnost izravne komunikacije s </w:t>
      </w:r>
      <w:r w:rsidR="004E2BC6" w:rsidRPr="00D72844">
        <w:rPr>
          <w:rFonts w:ascii="Times New Roman" w:hAnsi="Times New Roman" w:cs="Times New Roman"/>
          <w:sz w:val="24"/>
          <w:szCs w:val="24"/>
        </w:rPr>
        <w:t>Subregionaln</w:t>
      </w:r>
      <w:r w:rsidR="004E2BC6">
        <w:rPr>
          <w:rFonts w:ascii="Times New Roman" w:hAnsi="Times New Roman" w:cs="Times New Roman"/>
          <w:sz w:val="24"/>
          <w:szCs w:val="24"/>
        </w:rPr>
        <w:t>im</w:t>
      </w:r>
      <w:r w:rsidR="004E2BC6" w:rsidRPr="00D72844">
        <w:rPr>
          <w:rFonts w:ascii="Times New Roman" w:hAnsi="Times New Roman" w:cs="Times New Roman"/>
          <w:sz w:val="24"/>
          <w:szCs w:val="24"/>
        </w:rPr>
        <w:t xml:space="preserve"> tehničk</w:t>
      </w:r>
      <w:r w:rsidR="004E2BC6">
        <w:rPr>
          <w:rFonts w:ascii="Times New Roman" w:hAnsi="Times New Roman" w:cs="Times New Roman"/>
          <w:sz w:val="24"/>
          <w:szCs w:val="24"/>
        </w:rPr>
        <w:t>im u</w:t>
      </w:r>
      <w:r w:rsidRPr="00D72844">
        <w:rPr>
          <w:rFonts w:ascii="Times New Roman" w:hAnsi="Times New Roman" w:cs="Times New Roman"/>
          <w:sz w:val="24"/>
          <w:szCs w:val="24"/>
        </w:rPr>
        <w:t xml:space="preserve">redom te će na taj način unaprijediti suradnju sa samim GFCM-om i drugim državama jadranskog bazena. </w:t>
      </w:r>
    </w:p>
    <w:p w14:paraId="729E77F6" w14:textId="77777777" w:rsidR="00D72844" w:rsidRPr="00D72844" w:rsidRDefault="00D72844" w:rsidP="00D72844">
      <w:pPr>
        <w:rPr>
          <w:rFonts w:ascii="Times New Roman" w:hAnsi="Times New Roman" w:cs="Times New Roman"/>
          <w:sz w:val="24"/>
          <w:szCs w:val="24"/>
        </w:rPr>
      </w:pPr>
    </w:p>
    <w:p w14:paraId="446D1D11" w14:textId="77777777" w:rsidR="00D72844" w:rsidRPr="00D72844" w:rsidRDefault="00D72844" w:rsidP="00D72844">
      <w:pPr>
        <w:rPr>
          <w:rFonts w:ascii="Times New Roman" w:hAnsi="Times New Roman" w:cs="Times New Roman"/>
          <w:sz w:val="24"/>
          <w:szCs w:val="24"/>
        </w:rPr>
      </w:pPr>
    </w:p>
    <w:p w14:paraId="2900E307" w14:textId="77777777" w:rsidR="000956D5" w:rsidRPr="00D72844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56D5" w:rsidRPr="00D7284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CC73A" w14:textId="77777777" w:rsidR="00EE5DAF" w:rsidRDefault="00EE5DAF" w:rsidP="0016213C">
      <w:pPr>
        <w:spacing w:after="0" w:line="240" w:lineRule="auto"/>
      </w:pPr>
      <w:r>
        <w:separator/>
      </w:r>
    </w:p>
  </w:endnote>
  <w:endnote w:type="continuationSeparator" w:id="0">
    <w:p w14:paraId="2F34959D" w14:textId="77777777" w:rsidR="00EE5DAF" w:rsidRDefault="00EE5DAF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E7B82" w14:textId="77777777" w:rsidR="0016213C" w:rsidRDefault="0016213C">
    <w:pPr>
      <w:pStyle w:val="Footer"/>
      <w:jc w:val="right"/>
    </w:pPr>
  </w:p>
  <w:p w14:paraId="061507F7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E4A83" w14:textId="77777777" w:rsidR="00EE5DAF" w:rsidRDefault="00EE5DAF" w:rsidP="0016213C">
      <w:pPr>
        <w:spacing w:after="0" w:line="240" w:lineRule="auto"/>
      </w:pPr>
      <w:r>
        <w:separator/>
      </w:r>
    </w:p>
  </w:footnote>
  <w:footnote w:type="continuationSeparator" w:id="0">
    <w:p w14:paraId="7251E6FB" w14:textId="77777777" w:rsidR="00EE5DAF" w:rsidRDefault="00EE5DAF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16C4A"/>
    <w:rsid w:val="000200FA"/>
    <w:rsid w:val="00025151"/>
    <w:rsid w:val="00056526"/>
    <w:rsid w:val="00056EAF"/>
    <w:rsid w:val="0007643C"/>
    <w:rsid w:val="000830C9"/>
    <w:rsid w:val="000956D5"/>
    <w:rsid w:val="00096AC1"/>
    <w:rsid w:val="000A1200"/>
    <w:rsid w:val="000C17DD"/>
    <w:rsid w:val="000C3EEE"/>
    <w:rsid w:val="000D2A8A"/>
    <w:rsid w:val="000E2C49"/>
    <w:rsid w:val="000F4D58"/>
    <w:rsid w:val="00137958"/>
    <w:rsid w:val="00142592"/>
    <w:rsid w:val="001523EE"/>
    <w:rsid w:val="0016213C"/>
    <w:rsid w:val="00173A1B"/>
    <w:rsid w:val="00173E5C"/>
    <w:rsid w:val="00182EB1"/>
    <w:rsid w:val="001874D6"/>
    <w:rsid w:val="001910B0"/>
    <w:rsid w:val="001952AE"/>
    <w:rsid w:val="001A6D28"/>
    <w:rsid w:val="001C79B2"/>
    <w:rsid w:val="001F3C02"/>
    <w:rsid w:val="001F6B10"/>
    <w:rsid w:val="00204D90"/>
    <w:rsid w:val="00212B49"/>
    <w:rsid w:val="00220F18"/>
    <w:rsid w:val="0022260E"/>
    <w:rsid w:val="0023064F"/>
    <w:rsid w:val="0024490D"/>
    <w:rsid w:val="00247203"/>
    <w:rsid w:val="00253230"/>
    <w:rsid w:val="00264860"/>
    <w:rsid w:val="00290862"/>
    <w:rsid w:val="00295CAA"/>
    <w:rsid w:val="002965CD"/>
    <w:rsid w:val="002B067E"/>
    <w:rsid w:val="002B2F89"/>
    <w:rsid w:val="002C16E1"/>
    <w:rsid w:val="002C37F5"/>
    <w:rsid w:val="002D1860"/>
    <w:rsid w:val="002D67BD"/>
    <w:rsid w:val="00305F6C"/>
    <w:rsid w:val="003068E6"/>
    <w:rsid w:val="0031417C"/>
    <w:rsid w:val="00333970"/>
    <w:rsid w:val="0033611C"/>
    <w:rsid w:val="003377F5"/>
    <w:rsid w:val="0034044C"/>
    <w:rsid w:val="00344745"/>
    <w:rsid w:val="003B2AAF"/>
    <w:rsid w:val="003C23AA"/>
    <w:rsid w:val="003C5B1B"/>
    <w:rsid w:val="003D43A7"/>
    <w:rsid w:val="003E1DB0"/>
    <w:rsid w:val="004171DD"/>
    <w:rsid w:val="004400F8"/>
    <w:rsid w:val="004430DD"/>
    <w:rsid w:val="00451401"/>
    <w:rsid w:val="00457409"/>
    <w:rsid w:val="00462064"/>
    <w:rsid w:val="0047353F"/>
    <w:rsid w:val="00475133"/>
    <w:rsid w:val="00492DA6"/>
    <w:rsid w:val="004A3210"/>
    <w:rsid w:val="004A3885"/>
    <w:rsid w:val="004A6D76"/>
    <w:rsid w:val="004B08AD"/>
    <w:rsid w:val="004B1663"/>
    <w:rsid w:val="004B5C89"/>
    <w:rsid w:val="004B6006"/>
    <w:rsid w:val="004B726D"/>
    <w:rsid w:val="004D2FD2"/>
    <w:rsid w:val="004D7DBA"/>
    <w:rsid w:val="004E2BC6"/>
    <w:rsid w:val="004F4E1F"/>
    <w:rsid w:val="00505382"/>
    <w:rsid w:val="00510AAA"/>
    <w:rsid w:val="00510C1E"/>
    <w:rsid w:val="00515F9B"/>
    <w:rsid w:val="0052065F"/>
    <w:rsid w:val="005222AE"/>
    <w:rsid w:val="005272FF"/>
    <w:rsid w:val="00527FA8"/>
    <w:rsid w:val="005414D9"/>
    <w:rsid w:val="005650B3"/>
    <w:rsid w:val="00573CDE"/>
    <w:rsid w:val="00580A94"/>
    <w:rsid w:val="005A33D6"/>
    <w:rsid w:val="005C0332"/>
    <w:rsid w:val="005D462F"/>
    <w:rsid w:val="005F6972"/>
    <w:rsid w:val="00602CFD"/>
    <w:rsid w:val="00610599"/>
    <w:rsid w:val="00614A33"/>
    <w:rsid w:val="00615049"/>
    <w:rsid w:val="00631478"/>
    <w:rsid w:val="00635982"/>
    <w:rsid w:val="006433F9"/>
    <w:rsid w:val="00645CFF"/>
    <w:rsid w:val="00651949"/>
    <w:rsid w:val="0065532C"/>
    <w:rsid w:val="006675A7"/>
    <w:rsid w:val="00684F5F"/>
    <w:rsid w:val="006A392E"/>
    <w:rsid w:val="006B47E2"/>
    <w:rsid w:val="006C5322"/>
    <w:rsid w:val="006C7CB8"/>
    <w:rsid w:val="006E089B"/>
    <w:rsid w:val="00703036"/>
    <w:rsid w:val="00711745"/>
    <w:rsid w:val="007135C0"/>
    <w:rsid w:val="00714BF3"/>
    <w:rsid w:val="00736983"/>
    <w:rsid w:val="00740741"/>
    <w:rsid w:val="00750746"/>
    <w:rsid w:val="00773C1E"/>
    <w:rsid w:val="00785E25"/>
    <w:rsid w:val="00786D1C"/>
    <w:rsid w:val="007900BB"/>
    <w:rsid w:val="0079070C"/>
    <w:rsid w:val="007917B2"/>
    <w:rsid w:val="0079349A"/>
    <w:rsid w:val="007B3142"/>
    <w:rsid w:val="007C2EF7"/>
    <w:rsid w:val="007C74AF"/>
    <w:rsid w:val="007E3942"/>
    <w:rsid w:val="007F5D18"/>
    <w:rsid w:val="008043B7"/>
    <w:rsid w:val="00812BBA"/>
    <w:rsid w:val="00813E5C"/>
    <w:rsid w:val="00817CEC"/>
    <w:rsid w:val="00817D5E"/>
    <w:rsid w:val="00833D45"/>
    <w:rsid w:val="0086636B"/>
    <w:rsid w:val="00880E08"/>
    <w:rsid w:val="00881244"/>
    <w:rsid w:val="00881D8E"/>
    <w:rsid w:val="008B1984"/>
    <w:rsid w:val="008E2228"/>
    <w:rsid w:val="008E7074"/>
    <w:rsid w:val="00915B63"/>
    <w:rsid w:val="00920A8F"/>
    <w:rsid w:val="00926CF6"/>
    <w:rsid w:val="00927762"/>
    <w:rsid w:val="00927B87"/>
    <w:rsid w:val="00927EE4"/>
    <w:rsid w:val="009313BF"/>
    <w:rsid w:val="00936739"/>
    <w:rsid w:val="00936E3F"/>
    <w:rsid w:val="00953DF9"/>
    <w:rsid w:val="00954B0E"/>
    <w:rsid w:val="00960EA9"/>
    <w:rsid w:val="00966A54"/>
    <w:rsid w:val="00972830"/>
    <w:rsid w:val="009819F8"/>
    <w:rsid w:val="00995781"/>
    <w:rsid w:val="009A44E0"/>
    <w:rsid w:val="009B17C6"/>
    <w:rsid w:val="009B5C48"/>
    <w:rsid w:val="009E5DD2"/>
    <w:rsid w:val="009E61A4"/>
    <w:rsid w:val="009F0B52"/>
    <w:rsid w:val="00A03FFC"/>
    <w:rsid w:val="00A2276C"/>
    <w:rsid w:val="00A23A4F"/>
    <w:rsid w:val="00A33916"/>
    <w:rsid w:val="00A43653"/>
    <w:rsid w:val="00A77B65"/>
    <w:rsid w:val="00A83642"/>
    <w:rsid w:val="00AB6D3A"/>
    <w:rsid w:val="00AC3351"/>
    <w:rsid w:val="00AF76BF"/>
    <w:rsid w:val="00B06361"/>
    <w:rsid w:val="00B20C17"/>
    <w:rsid w:val="00B36A94"/>
    <w:rsid w:val="00B52F0C"/>
    <w:rsid w:val="00B56952"/>
    <w:rsid w:val="00B61D85"/>
    <w:rsid w:val="00B62398"/>
    <w:rsid w:val="00B7160D"/>
    <w:rsid w:val="00B75937"/>
    <w:rsid w:val="00B83C5B"/>
    <w:rsid w:val="00B85AC8"/>
    <w:rsid w:val="00B8785A"/>
    <w:rsid w:val="00B92B3A"/>
    <w:rsid w:val="00B965B4"/>
    <w:rsid w:val="00BA3C36"/>
    <w:rsid w:val="00BD5876"/>
    <w:rsid w:val="00C132F3"/>
    <w:rsid w:val="00C36676"/>
    <w:rsid w:val="00C5332D"/>
    <w:rsid w:val="00C61D10"/>
    <w:rsid w:val="00C6534E"/>
    <w:rsid w:val="00C80826"/>
    <w:rsid w:val="00CA64E5"/>
    <w:rsid w:val="00CC2AB3"/>
    <w:rsid w:val="00CD0955"/>
    <w:rsid w:val="00CD79E1"/>
    <w:rsid w:val="00D02FE0"/>
    <w:rsid w:val="00D10749"/>
    <w:rsid w:val="00D10AED"/>
    <w:rsid w:val="00D176C8"/>
    <w:rsid w:val="00D41097"/>
    <w:rsid w:val="00D42B31"/>
    <w:rsid w:val="00D439CF"/>
    <w:rsid w:val="00D72844"/>
    <w:rsid w:val="00D737AC"/>
    <w:rsid w:val="00D92F8D"/>
    <w:rsid w:val="00DA32DB"/>
    <w:rsid w:val="00DB1BDD"/>
    <w:rsid w:val="00DB2644"/>
    <w:rsid w:val="00DC73A9"/>
    <w:rsid w:val="00DD016B"/>
    <w:rsid w:val="00DE40B8"/>
    <w:rsid w:val="00DE5AD8"/>
    <w:rsid w:val="00E1201B"/>
    <w:rsid w:val="00E17202"/>
    <w:rsid w:val="00E26810"/>
    <w:rsid w:val="00E42084"/>
    <w:rsid w:val="00E55D5F"/>
    <w:rsid w:val="00E60BDC"/>
    <w:rsid w:val="00E6792D"/>
    <w:rsid w:val="00E72511"/>
    <w:rsid w:val="00E7483E"/>
    <w:rsid w:val="00E75431"/>
    <w:rsid w:val="00E83711"/>
    <w:rsid w:val="00E92149"/>
    <w:rsid w:val="00E930EC"/>
    <w:rsid w:val="00E93D82"/>
    <w:rsid w:val="00EA2457"/>
    <w:rsid w:val="00EC38E3"/>
    <w:rsid w:val="00EC3F2E"/>
    <w:rsid w:val="00ED6DC9"/>
    <w:rsid w:val="00EE5DAF"/>
    <w:rsid w:val="00EF38DC"/>
    <w:rsid w:val="00F33F1E"/>
    <w:rsid w:val="00F54523"/>
    <w:rsid w:val="00F65661"/>
    <w:rsid w:val="00F75613"/>
    <w:rsid w:val="00F84B53"/>
    <w:rsid w:val="00FA656F"/>
    <w:rsid w:val="00FC65C3"/>
    <w:rsid w:val="00FC6E1D"/>
    <w:rsid w:val="00FD3156"/>
    <w:rsid w:val="00FD5631"/>
    <w:rsid w:val="00FE164C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16A4"/>
  <w15:docId w15:val="{2DFEA7B6-1896-410E-8A9D-99D62D7F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D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AZJMDCZ6QSYZ-1849078857-10043</_dlc_DocId>
    <_dlc_DocIdUrl xmlns="a494813a-d0d8-4dad-94cb-0d196f36ba15">
      <Url>https://ekoordinacije.vlada.hr/koordinacija-gospodarstvo/_layouts/15/DocIdRedir.aspx?ID=AZJMDCZ6QSYZ-1849078857-10043</Url>
      <Description>AZJMDCZ6QSYZ-1849078857-10043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31D9B-6E37-487E-923F-4C545A789255}">
  <ds:schemaRefs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2879BA-6EAF-47CB-A4F0-3CAB217CE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601AE5-D74F-4E15-8452-3410ACC363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270194-574F-4733-81C1-54AFAE8911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3B7CFD-17CE-4A4D-B01F-5B807755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Markić</dc:creator>
  <cp:keywords/>
  <dc:description/>
  <cp:lastModifiedBy>Ines Uglešić</cp:lastModifiedBy>
  <cp:revision>16</cp:revision>
  <cp:lastPrinted>2021-09-16T13:47:00Z</cp:lastPrinted>
  <dcterms:created xsi:type="dcterms:W3CDTF">2021-09-13T13:59:00Z</dcterms:created>
  <dcterms:modified xsi:type="dcterms:W3CDTF">2021-10-07T06:24:00Z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5f093311-985d-4a9f-9cfe-8812d39a0336</vt:lpwstr>
  </property>
</Properties>
</file>