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15C5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D97140" wp14:editId="3EDA96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FDB0F9E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1F2ED34" w14:textId="5CA75899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EDE5E" w14:textId="736DE5A5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FE24D" w14:textId="73383590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6BD2D1" w14:textId="23F4FEF2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55F90" w14:textId="06CA67EC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18D72" w14:textId="6A87B78D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98CE9" w14:textId="29240890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93628" w14:textId="17A295FE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1003F" w14:textId="3B26A592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A976C" w14:textId="5476F6D9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8B70C" w14:textId="5F9FA676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1D7D5" w14:textId="4E80922B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45250" w14:textId="743EC12C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5BA49" w14:textId="2D2B6362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90677D" w14:textId="398B21FA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4738" w14:textId="245CE667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FB0BF" w14:textId="71D45F31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4DE4C" w14:textId="766090AE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B58D9" w14:textId="2E07D413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FAE92" w14:textId="5C117E4D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74756" w14:textId="1B1563C8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1BA4A" w14:textId="77777777" w:rsidR="00E652C6" w:rsidRDefault="00E652C6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29E55" w14:textId="77777777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116CC" w14:textId="5CCF8206" w:rsidR="00435B7E" w:rsidRDefault="008B584D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</w:t>
      </w:r>
      <w:r w:rsidR="00353F5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1D45A84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A13B98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7EE31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99B94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D24512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66D431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89172D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5B7E" w:rsidRPr="0089172D" w14:paraId="197A7E85" w14:textId="77777777" w:rsidTr="00E07BF3">
        <w:tc>
          <w:tcPr>
            <w:tcW w:w="1951" w:type="dxa"/>
          </w:tcPr>
          <w:p w14:paraId="28E75ABB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t>Predlagatelj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90863C" w14:textId="77777777" w:rsidR="00435B7E" w:rsidRPr="0089172D" w:rsidRDefault="00435B7E" w:rsidP="00E07BF3">
            <w:pPr>
              <w:spacing w:line="360" w:lineRule="auto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0B547C2D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32C853E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35B7E" w:rsidRPr="0089172D" w14:paraId="47C48CCC" w14:textId="77777777" w:rsidTr="00E07BF3">
        <w:tc>
          <w:tcPr>
            <w:tcW w:w="1951" w:type="dxa"/>
          </w:tcPr>
          <w:p w14:paraId="1E006C86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5011B8" w14:textId="730698C4" w:rsidR="00435B7E" w:rsidRPr="0089172D" w:rsidRDefault="00435B7E" w:rsidP="0004257C">
            <w:pPr>
              <w:spacing w:line="360" w:lineRule="auto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 xml:space="preserve">Prijedlog odluke o </w:t>
            </w:r>
            <w:r w:rsidR="00E652C6">
              <w:rPr>
                <w:sz w:val="24"/>
                <w:szCs w:val="24"/>
              </w:rPr>
              <w:t xml:space="preserve">usvajanju </w:t>
            </w:r>
            <w:r>
              <w:rPr>
                <w:sz w:val="24"/>
                <w:szCs w:val="24"/>
              </w:rPr>
              <w:t>i</w:t>
            </w:r>
            <w:r w:rsidR="00E652C6">
              <w:rPr>
                <w:sz w:val="24"/>
                <w:szCs w:val="24"/>
              </w:rPr>
              <w:t>zmjena</w:t>
            </w:r>
            <w:r>
              <w:rPr>
                <w:sz w:val="24"/>
                <w:szCs w:val="24"/>
              </w:rPr>
              <w:t xml:space="preserve"> </w:t>
            </w:r>
            <w:r w:rsidR="00E652C6">
              <w:rPr>
                <w:sz w:val="24"/>
                <w:szCs w:val="24"/>
              </w:rPr>
              <w:t>i dopune</w:t>
            </w:r>
            <w:r w:rsidR="009D75B2">
              <w:rPr>
                <w:sz w:val="24"/>
                <w:szCs w:val="24"/>
              </w:rPr>
              <w:t xml:space="preserve"> </w:t>
            </w:r>
            <w:r w:rsidRPr="0089172D">
              <w:rPr>
                <w:sz w:val="24"/>
                <w:szCs w:val="24"/>
              </w:rPr>
              <w:t>Programa dodjele državnih potpora sektoru mora, prometa, prometne infrastrukture i povezanim djelatnostima u aktualnoj pandemiji COVID-a 19</w:t>
            </w:r>
          </w:p>
        </w:tc>
      </w:tr>
    </w:tbl>
    <w:p w14:paraId="5A5A367D" w14:textId="77777777" w:rsidR="00435B7E" w:rsidRPr="0089172D" w:rsidRDefault="00435B7E" w:rsidP="00435B7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1E94515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0C1124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A7C1A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7CC2E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0FFA5" w14:textId="77777777" w:rsidR="00435B7E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C0507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19BE34" w14:textId="77777777" w:rsidR="00435B7E" w:rsidRPr="0089172D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29082" w14:textId="77777777" w:rsidR="00435B7E" w:rsidRPr="0089172D" w:rsidRDefault="00435B7E" w:rsidP="00435B7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3B8E86DF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D8E2F7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80249" w14:textId="77777777" w:rsidR="00631D0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C7B38" w14:textId="77777777" w:rsidR="00631D0D" w:rsidRPr="0089172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9FDEDE" w14:textId="77777777" w:rsidR="00435B7E" w:rsidRPr="0089172D" w:rsidRDefault="00435B7E" w:rsidP="00435B7E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80. stavka 1. Zakona o proračunu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136/12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620306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izvršavanju Državnog proračuna Republike Hrvatske za 2021. godinu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 135/20</w:t>
      </w:r>
      <w:r w:rsidR="00302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10. stavka 4. Zakona o Hrvatskoj banci za obnovu i razvitak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9. stavka 1. Zakona o poticanju razvoja malog gospodarstva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29/02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63/07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53/12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56/13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Vladi Republike Hrvatske (</w:t>
      </w:r>
      <w:r w:rsidR="00631D0D"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31D0D" w:rsidRPr="00AC77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2021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4B35EE72" w14:textId="77777777" w:rsidR="00435B7E" w:rsidRDefault="00435B7E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0978BB" w14:textId="77777777" w:rsidR="00350308" w:rsidRPr="0089172D" w:rsidRDefault="00350308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699EA9" w14:textId="137F77FB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A29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</w:t>
      </w:r>
    </w:p>
    <w:p w14:paraId="43F895A2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913255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izmjena</w:t>
      </w:r>
      <w:r w:rsidR="009A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</w:t>
      </w:r>
      <w:r w:rsidR="009A4425" w:rsidRPr="009A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dodjele državnih potpora sektoru mora, prometa, prometne infrastrukture i povezanim djelatnostima u aktualnoj pandemiji COVID-a 19</w:t>
      </w:r>
    </w:p>
    <w:p w14:paraId="0744AF7D" w14:textId="77777777" w:rsidR="00435B7E" w:rsidRDefault="00435B7E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0D0242" w14:textId="77777777" w:rsidR="00350308" w:rsidRPr="0089172D" w:rsidRDefault="00350308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1C927E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22CB0A2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810DEA" w14:textId="77777777" w:rsidR="00435B7E" w:rsidRPr="006637A8" w:rsidRDefault="00435B7E" w:rsidP="00302A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</w:t>
      </w:r>
      <w:r w:rsid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9A4425" w:rsidRP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dodjele državnih potpora sektoru mora, prometa, prometne infrastrukture i povezanim djelatnostima u aktualnoj pandemiji COVID-a 19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77/20,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116/20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5/21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 u daljnjem tekstu: Program) o produljenju trajanja provedbe Program</w:t>
      </w:r>
      <w:r w:rsidR="00A86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00D1A">
        <w:t xml:space="preserve"> 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povećanju</w:t>
      </w:r>
      <w:r w:rsidR="00100D1A"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gornjeg limita iznosa ograničene potpore iz odjeljka 3.1. Privreme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nog okvira na 1,8 milijuna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sve temeljem pravila iz Komunikacije Komisije - 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okvir za mjere državne potpore u svrhu podrške gospodarstvu u aktualnoj pandemiji COVID-a 19 od 19. ožujka 2020. (SL C 911, 20.03.2020., str. 1) i Izmjena Privremenog okvira za mjere državne potpore u svrhu podrške gospodarstvu u aktualnoj pandemij COVID-a 19 od 3. travnja (SL C 1121, 4.4.2020., str. 1), Komunikacijom Komisije – Izmjena privremenog okvira za mjere državne potpore u svrhu podrške gospodarstvu u aktualnoj pandemiji COVID-a 19 od 8. svibnja 2020. godine (SL C 164, 13,5.2020., str. 3), Komunikacijom Komisije - Treća izmjena privremenog okvira za mjere državne potpore u svrhu podrške gospodarstvu u aktualnoj pandemiji COVID-a l9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C 218,2.7.2020., str.3.),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Komunikacijom 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Komisije -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(SL C 340I, 13.10.2020</w:t>
      </w:r>
      <w:r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., str.1</w:t>
      </w:r>
      <w:r w:rsidR="00631D0D"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</w:t>
      </w:r>
      <w:r w:rsidR="00302AB0" w:rsidRPr="00302AB0">
        <w:rPr>
          <w:rFonts w:ascii="Times New Roman" w:eastAsia="Times New Roman" w:hAnsi="Times New Roman" w:cs="Times New Roman"/>
          <w:sz w:val="24"/>
          <w:szCs w:val="24"/>
          <w:lang w:eastAsia="hr-HR"/>
        </w:rPr>
        <w:t>i Komunikacijom Komisije – Peta izmjena privremenog okvira za mjere državne potpore u svrhu podrške gospodarstvu u aktualnoj pandemiji COVID-a 19 od 28. siječnja 2021. godin</w:t>
      </w:r>
      <w:r w:rsidR="00B4473D">
        <w:rPr>
          <w:rFonts w:ascii="Times New Roman" w:eastAsia="Times New Roman" w:hAnsi="Times New Roman" w:cs="Times New Roman"/>
          <w:sz w:val="24"/>
          <w:szCs w:val="24"/>
          <w:lang w:eastAsia="hr-HR"/>
        </w:rPr>
        <w:t>e (SL C 34, 1.2.2021.</w:t>
      </w:r>
      <w:r w:rsidR="00302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zadržavanje svih ostalih određenja Programa.</w:t>
      </w:r>
    </w:p>
    <w:p w14:paraId="2CFFCCC2" w14:textId="77777777" w:rsidR="00435B7E" w:rsidRPr="0089172D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F06F7" w14:textId="77777777" w:rsidR="00435B7E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</w:t>
      </w:r>
      <w:r w:rsid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A4425" w:rsidRP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dopuna </w:t>
      </w:r>
      <w:r w:rsidRP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dio ove Odluke.</w:t>
      </w:r>
    </w:p>
    <w:p w14:paraId="149B1F6E" w14:textId="77777777" w:rsidR="00435B7E" w:rsidRDefault="00435B7E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116F71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ED0989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938B30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4F6FAE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7C2560" w14:textId="77777777" w:rsidR="00350308" w:rsidRPr="00802DCD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B2B26F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742F01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C1BBF" w14:textId="77777777" w:rsidR="00435B7E" w:rsidRPr="00AC772D" w:rsidRDefault="00435B7E" w:rsidP="00435B7E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Ova Odluka stupa na s</w:t>
      </w:r>
      <w:r w:rsidR="009D75B2">
        <w:rPr>
          <w:rFonts w:ascii="Times New Roman" w:hAnsi="Times New Roman" w:cs="Times New Roman"/>
          <w:sz w:val="24"/>
          <w:szCs w:val="24"/>
        </w:rPr>
        <w:t>nagu danom donošenja, a objavit</w:t>
      </w:r>
      <w:r w:rsidRPr="0089172D">
        <w:rPr>
          <w:rFonts w:ascii="Times New Roman" w:hAnsi="Times New Roman" w:cs="Times New Roman"/>
          <w:sz w:val="24"/>
          <w:szCs w:val="24"/>
        </w:rPr>
        <w:t xml:space="preserve"> će se u 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hAnsi="Times New Roman" w:cs="Times New Roman"/>
          <w:sz w:val="24"/>
          <w:szCs w:val="24"/>
        </w:rPr>
        <w:t>Narodnim novinama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14:paraId="1A0134D2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2C3D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F2BC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KLASA: </w:t>
      </w:r>
    </w:p>
    <w:p w14:paraId="4239D037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URBROJ: </w:t>
      </w:r>
    </w:p>
    <w:p w14:paraId="3EF5B77B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CB9EE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14:paraId="78C5CDE7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790D3B" w14:textId="77777777" w:rsidR="00350308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FD6314" w14:textId="77777777" w:rsidR="00350308" w:rsidRPr="0089172D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EDD84" w14:textId="77777777" w:rsidR="00435B7E" w:rsidRPr="0089172D" w:rsidRDefault="00435B7E" w:rsidP="009D75B2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PREDSJEDNIK </w:t>
      </w:r>
    </w:p>
    <w:p w14:paraId="6314F654" w14:textId="77777777" w:rsidR="00435B7E" w:rsidRPr="0089172D" w:rsidRDefault="00435B7E" w:rsidP="00313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3AEB81" w14:textId="77777777" w:rsidR="00435B7E" w:rsidRDefault="00435B7E" w:rsidP="0031386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  mr. sc. Andrej Plenković</w:t>
      </w:r>
    </w:p>
    <w:p w14:paraId="0D69786D" w14:textId="77777777" w:rsidR="00435B7E" w:rsidRDefault="00435B7E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23DA8CB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2813A4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2A4A688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1957DDC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F0A1B3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1C2F2F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EEF831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584B3E9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EF6F870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3A5D832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C63EB93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051587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BBAD292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92D1DFB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2E3F21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DCB0FE8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22E0FEC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C25A60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B5E42F7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A3BC5F7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2264C1A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2426434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80AE1CD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485572F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A6E5429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59F513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BFB2D7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E0B94C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D56933E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D5B974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DC74BE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1B76683" w14:textId="77777777" w:rsidR="00350308" w:rsidRPr="0089172D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3E46CA7" w14:textId="77777777" w:rsidR="00435B7E" w:rsidRPr="0089172D" w:rsidRDefault="00435B7E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9A4425">
        <w:rPr>
          <w:rFonts w:ascii="Times New Roman" w:hAnsi="Times New Roman" w:cs="Times New Roman"/>
          <w:b/>
          <w:sz w:val="24"/>
          <w:szCs w:val="24"/>
        </w:rPr>
        <w:t>I DOPUN</w:t>
      </w:r>
      <w:r w:rsidR="009A4425" w:rsidRPr="009A4425">
        <w:rPr>
          <w:rFonts w:ascii="Times New Roman" w:hAnsi="Times New Roman" w:cs="Times New Roman"/>
          <w:b/>
          <w:sz w:val="24"/>
          <w:szCs w:val="24"/>
        </w:rPr>
        <w:t>A</w:t>
      </w:r>
      <w:r w:rsidR="009D25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Pr="0089172D">
        <w:rPr>
          <w:rFonts w:ascii="Times New Roman" w:hAnsi="Times New Roman" w:cs="Times New Roman"/>
          <w:b/>
          <w:sz w:val="24"/>
          <w:szCs w:val="24"/>
        </w:rPr>
        <w:t>DODJELE DRŽAVNIH POTPORA SEKTORU MORA, PROMETA, PROMETNE INFRASTRUKTURE I POVEZANIM DJELATNOSTIMA U AKTUALNOJ PANDEMIJI COVID-A 19</w:t>
      </w:r>
    </w:p>
    <w:p w14:paraId="1D29444C" w14:textId="77777777" w:rsidR="00435B7E" w:rsidRPr="0089172D" w:rsidRDefault="00435B7E" w:rsidP="00E7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DEB4E" w14:textId="77777777" w:rsidR="00435B7E" w:rsidRDefault="00435B7E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8E50E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9172D">
        <w:rPr>
          <w:rFonts w:ascii="Times New Roman" w:hAnsi="Times New Roman" w:cs="Times New Roman"/>
          <w:b/>
          <w:sz w:val="24"/>
          <w:szCs w:val="24"/>
        </w:rPr>
        <w:t>.</w:t>
      </w:r>
    </w:p>
    <w:p w14:paraId="21681C22" w14:textId="77777777" w:rsidR="00611B71" w:rsidRPr="00E717B9" w:rsidRDefault="00611B71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C1A38" w14:textId="77777777" w:rsidR="00302AB0" w:rsidRDefault="00D86156" w:rsidP="009A4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425">
        <w:rPr>
          <w:rFonts w:ascii="Times New Roman" w:hAnsi="Times New Roman" w:cs="Times New Roman"/>
          <w:sz w:val="24"/>
          <w:szCs w:val="24"/>
        </w:rPr>
        <w:t xml:space="preserve">U </w:t>
      </w:r>
      <w:r w:rsidR="009A4425" w:rsidRPr="009A4425">
        <w:rPr>
          <w:rFonts w:ascii="Times New Roman" w:hAnsi="Times New Roman" w:cs="Times New Roman"/>
          <w:sz w:val="24"/>
          <w:szCs w:val="24"/>
        </w:rPr>
        <w:t>Programu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  <w:r w:rsidR="00302AB0" w:rsidRPr="00AC772D">
        <w:rPr>
          <w:rFonts w:ascii="Times New Roman" w:hAnsi="Times New Roman" w:cs="Times New Roman"/>
          <w:sz w:val="24"/>
          <w:szCs w:val="24"/>
        </w:rPr>
        <w:t>dodjele državnih potpora sektoru mora, prometa, prometne infrastrukture i povezanih djelatnosti u aktualnoj pandemiji COVID-a 19 („Narodne novine“, br</w:t>
      </w:r>
      <w:r w:rsidR="00302AB0">
        <w:rPr>
          <w:rFonts w:ascii="Times New Roman" w:hAnsi="Times New Roman" w:cs="Times New Roman"/>
          <w:sz w:val="24"/>
          <w:szCs w:val="24"/>
        </w:rPr>
        <w:t>.</w:t>
      </w:r>
      <w:r w:rsidR="00302AB0" w:rsidRPr="00AC772D">
        <w:rPr>
          <w:rFonts w:ascii="Times New Roman" w:hAnsi="Times New Roman" w:cs="Times New Roman"/>
          <w:sz w:val="24"/>
          <w:szCs w:val="24"/>
        </w:rPr>
        <w:t xml:space="preserve"> 77/20</w:t>
      </w:r>
      <w:r w:rsidR="00302AB0">
        <w:rPr>
          <w:rFonts w:ascii="Times New Roman" w:hAnsi="Times New Roman" w:cs="Times New Roman"/>
          <w:sz w:val="24"/>
          <w:szCs w:val="24"/>
        </w:rPr>
        <w:t>,</w:t>
      </w:r>
      <w:r w:rsidR="00302AB0" w:rsidRPr="00AC772D">
        <w:rPr>
          <w:rFonts w:ascii="Times New Roman" w:hAnsi="Times New Roman" w:cs="Times New Roman"/>
          <w:sz w:val="24"/>
          <w:szCs w:val="24"/>
        </w:rPr>
        <w:t>116/20</w:t>
      </w:r>
      <w:r w:rsidR="00302AB0">
        <w:rPr>
          <w:rFonts w:ascii="Times New Roman" w:hAnsi="Times New Roman" w:cs="Times New Roman"/>
          <w:sz w:val="24"/>
          <w:szCs w:val="24"/>
        </w:rPr>
        <w:t xml:space="preserve"> i 5/21</w:t>
      </w:r>
      <w:r w:rsidR="00E71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daljnjem u tekstu: Program),</w:t>
      </w:r>
      <w:r w:rsidR="00302AB0">
        <w:rPr>
          <w:rFonts w:ascii="Times New Roman" w:hAnsi="Times New Roman" w:cs="Times New Roman"/>
          <w:sz w:val="24"/>
          <w:szCs w:val="24"/>
        </w:rPr>
        <w:t xml:space="preserve"> </w:t>
      </w:r>
      <w:r w:rsidR="009A4425">
        <w:rPr>
          <w:rFonts w:ascii="Times New Roman" w:hAnsi="Times New Roman" w:cs="Times New Roman"/>
          <w:sz w:val="24"/>
          <w:szCs w:val="24"/>
        </w:rPr>
        <w:t xml:space="preserve">u točki II. stavku 1. </w:t>
      </w:r>
      <w:r w:rsidR="00302AB0">
        <w:rPr>
          <w:rFonts w:ascii="Times New Roman" w:hAnsi="Times New Roman" w:cs="Times New Roman"/>
          <w:sz w:val="24"/>
          <w:szCs w:val="24"/>
        </w:rPr>
        <w:t>iza riječi</w:t>
      </w:r>
      <w:r w:rsidR="009D2526">
        <w:rPr>
          <w:rFonts w:ascii="Times New Roman" w:hAnsi="Times New Roman" w:cs="Times New Roman"/>
          <w:sz w:val="24"/>
          <w:szCs w:val="24"/>
        </w:rPr>
        <w:t>:</w:t>
      </w:r>
      <w:r w:rsidR="00302AB0">
        <w:rPr>
          <w:rFonts w:ascii="Times New Roman" w:hAnsi="Times New Roman" w:cs="Times New Roman"/>
          <w:sz w:val="24"/>
          <w:szCs w:val="24"/>
        </w:rPr>
        <w:t xml:space="preserve"> „</w:t>
      </w:r>
      <w:r w:rsidR="00302AB0" w:rsidRPr="00D66879">
        <w:rPr>
          <w:rFonts w:ascii="Times New Roman" w:hAnsi="Times New Roman" w:cs="Times New Roman"/>
          <w:sz w:val="24"/>
          <w:szCs w:val="24"/>
        </w:rPr>
        <w:t xml:space="preserve">Komunikacijom Komisije - Četvrta izmjena privremenog okvira za mjere državne potpore u svrhu podrške gospodarstvu u aktualnoj pandemiji COVID-a 19 i izmjena Priloga Komunikaciji Komisije </w:t>
      </w:r>
      <w:r w:rsidR="00302AB0" w:rsidRPr="00D66879">
        <w:rPr>
          <w:rFonts w:ascii="Times New Roman" w:hAnsi="Times New Roman" w:cs="Times New Roman"/>
          <w:sz w:val="24"/>
          <w:szCs w:val="24"/>
        </w:rPr>
        <w:lastRenderedPageBreak/>
        <w:t>državama članicama o primjeni članaka 107. i 108. Ugovora o funkcioniranju Europske unije na kratkoročno osiguranje izvoznih kredita (SL C 340I, 13.10.2020., str.1</w:t>
      </w:r>
      <w:r w:rsidR="00302AB0">
        <w:rPr>
          <w:rFonts w:ascii="Times New Roman" w:hAnsi="Times New Roman" w:cs="Times New Roman"/>
          <w:sz w:val="24"/>
          <w:szCs w:val="24"/>
        </w:rPr>
        <w:t xml:space="preserve">)“ dodaju se riječi „i Komunikacijom </w:t>
      </w:r>
      <w:r w:rsidR="00302AB0" w:rsidRPr="005318F3">
        <w:rPr>
          <w:rFonts w:ascii="Times New Roman" w:hAnsi="Times New Roman" w:cs="Times New Roman"/>
          <w:sz w:val="24"/>
          <w:szCs w:val="24"/>
        </w:rPr>
        <w:t>Komisije – Peta izmjena privremenog okvira za mjere državne potpore u svrhu podrške gospodarstvu u aktualnoj pandemiji COVID-a 19 od 28. siječnja 2021. godine (SL C 34, 1.2.2021., str. 6.).</w:t>
      </w:r>
      <w:r w:rsidR="00302AB0">
        <w:rPr>
          <w:rFonts w:ascii="Times New Roman" w:hAnsi="Times New Roman" w:cs="Times New Roman"/>
          <w:sz w:val="24"/>
          <w:szCs w:val="24"/>
        </w:rPr>
        <w:t>“</w:t>
      </w:r>
      <w:r w:rsidR="00302AB0" w:rsidRPr="00D66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56B654" w14:textId="77777777" w:rsidR="00302AB0" w:rsidRDefault="00302AB0" w:rsidP="00E71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D8224" w14:textId="7E17D29D" w:rsidR="00302AB0" w:rsidRPr="00AC772D" w:rsidRDefault="00302AB0" w:rsidP="0061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14</w:t>
      </w:r>
      <w:r w:rsidRPr="00AC77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iza riječi</w:t>
      </w:r>
      <w:r w:rsidRPr="00AC7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165EA">
        <w:rPr>
          <w:rFonts w:ascii="Times New Roman" w:hAnsi="Times New Roman" w:cs="Times New Roman"/>
          <w:sz w:val="24"/>
          <w:szCs w:val="24"/>
        </w:rPr>
        <w:t>Ovaj Program usklađen je i primjenjuje se u skladu sa odredbama Zakona o izvršavanju državnog proračuna Republike Hrvatske za 2020. godinu</w:t>
      </w:r>
      <w:r w:rsidR="009A4425">
        <w:rPr>
          <w:rFonts w:ascii="Times New Roman" w:hAnsi="Times New Roman" w:cs="Times New Roman"/>
          <w:sz w:val="24"/>
          <w:szCs w:val="24"/>
        </w:rPr>
        <w:t xml:space="preserve"> (NN 117/19, 32/20, 42/20)</w:t>
      </w:r>
      <w:r w:rsidR="00847A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dodaju se riječi</w:t>
      </w:r>
      <w:r w:rsidR="00847A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47A0C">
        <w:rPr>
          <w:rFonts w:ascii="Times New Roman" w:hAnsi="Times New Roman" w:cs="Times New Roman"/>
          <w:sz w:val="24"/>
          <w:szCs w:val="24"/>
        </w:rPr>
        <w:t xml:space="preserve">i </w:t>
      </w:r>
      <w:r w:rsidR="00A861FB">
        <w:rPr>
          <w:rFonts w:ascii="Times New Roman" w:hAnsi="Times New Roman" w:cs="Times New Roman"/>
          <w:sz w:val="24"/>
          <w:szCs w:val="24"/>
        </w:rPr>
        <w:t>Zakona o izvršavanju D</w:t>
      </w:r>
      <w:r w:rsidRPr="006165EA">
        <w:rPr>
          <w:rFonts w:ascii="Times New Roman" w:hAnsi="Times New Roman" w:cs="Times New Roman"/>
          <w:sz w:val="24"/>
          <w:szCs w:val="24"/>
        </w:rPr>
        <w:t xml:space="preserve">ržavnog proračuna </w:t>
      </w:r>
      <w:r w:rsidR="00A861FB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6165EA">
        <w:rPr>
          <w:rFonts w:ascii="Times New Roman" w:hAnsi="Times New Roman" w:cs="Times New Roman"/>
          <w:sz w:val="24"/>
          <w:szCs w:val="24"/>
        </w:rPr>
        <w:t>za 2021. godinu</w:t>
      </w:r>
      <w:r w:rsidR="009A4425">
        <w:rPr>
          <w:rFonts w:ascii="Times New Roman" w:hAnsi="Times New Roman" w:cs="Times New Roman"/>
          <w:sz w:val="24"/>
          <w:szCs w:val="24"/>
        </w:rPr>
        <w:t xml:space="preserve"> (NN 135/20, 69/21)</w:t>
      </w:r>
      <w:r w:rsidR="00B26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67FCF" w14:textId="77777777" w:rsidR="00302AB0" w:rsidRDefault="00302AB0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21524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20A54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7B302EC" w14:textId="77777777" w:rsidR="00611B71" w:rsidRPr="00E717B9" w:rsidRDefault="00611B71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3D960" w14:textId="77777777" w:rsidR="009A4425" w:rsidRDefault="00302AB0" w:rsidP="0061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točk</w:t>
      </w:r>
      <w:r w:rsidRPr="00AC772D">
        <w:rPr>
          <w:rFonts w:ascii="Times New Roman" w:hAnsi="Times New Roman" w:cs="Times New Roman"/>
          <w:sz w:val="24"/>
          <w:szCs w:val="24"/>
        </w:rPr>
        <w:t>i III</w:t>
      </w:r>
      <w:r w:rsidR="00B26FC7">
        <w:rPr>
          <w:rFonts w:ascii="Times New Roman" w:hAnsi="Times New Roman" w:cs="Times New Roman"/>
          <w:sz w:val="24"/>
          <w:szCs w:val="24"/>
        </w:rPr>
        <w:t>. stavku 6. podstavci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B26FC7">
        <w:rPr>
          <w:rFonts w:ascii="Times New Roman" w:hAnsi="Times New Roman" w:cs="Times New Roman"/>
          <w:sz w:val="24"/>
          <w:szCs w:val="24"/>
        </w:rPr>
        <w:t>i</w:t>
      </w:r>
      <w:r w:rsidR="009A4425">
        <w:rPr>
          <w:rFonts w:ascii="Times New Roman" w:hAnsi="Times New Roman" w:cs="Times New Roman"/>
          <w:sz w:val="24"/>
          <w:szCs w:val="24"/>
        </w:rPr>
        <w:t xml:space="preserve"> 2</w:t>
      </w:r>
      <w:r w:rsidR="00B26FC7">
        <w:rPr>
          <w:rFonts w:ascii="Times New Roman" w:hAnsi="Times New Roman" w:cs="Times New Roman"/>
          <w:sz w:val="24"/>
          <w:szCs w:val="24"/>
        </w:rPr>
        <w:t>. mijenjaju se i glase: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6EFD8" w14:textId="77777777" w:rsidR="00B26FC7" w:rsidRDefault="00B26FC7" w:rsidP="0061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C259C" w14:textId="6C0746A0" w:rsidR="00302AB0" w:rsidRDefault="00312089" w:rsidP="0061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"- o</w:t>
      </w:r>
      <w:r w:rsidR="00302AB0" w:rsidRPr="006165EA">
        <w:rPr>
          <w:rFonts w:ascii="Times New Roman" w:hAnsi="Times New Roman" w:cs="Times New Roman"/>
          <w:sz w:val="24"/>
          <w:szCs w:val="24"/>
        </w:rPr>
        <w:t>stvarili značajan pad poslovnih prihoda u odgovarajućem razdoblju 2020. godine</w:t>
      </w:r>
      <w:r w:rsidR="00302AB0">
        <w:rPr>
          <w:rFonts w:ascii="Times New Roman" w:hAnsi="Times New Roman" w:cs="Times New Roman"/>
          <w:sz w:val="24"/>
          <w:szCs w:val="24"/>
        </w:rPr>
        <w:t>,</w:t>
      </w:r>
      <w:r w:rsidR="00847A0C">
        <w:rPr>
          <w:rFonts w:ascii="Times New Roman" w:hAnsi="Times New Roman" w:cs="Times New Roman"/>
          <w:sz w:val="24"/>
          <w:szCs w:val="24"/>
        </w:rPr>
        <w:t xml:space="preserve"> </w:t>
      </w:r>
      <w:r w:rsidR="00302AB0" w:rsidRPr="006165EA">
        <w:rPr>
          <w:rFonts w:ascii="Times New Roman" w:hAnsi="Times New Roman" w:cs="Times New Roman"/>
          <w:sz w:val="24"/>
          <w:szCs w:val="24"/>
        </w:rPr>
        <w:t>odnosno 2021. godine u odnosu na isto razdoblje 2019. godine i/ili kod kojih se na temelju pokazatelja poslovanja u prvih šest mjeseci 2020.</w:t>
      </w:r>
      <w:r w:rsidR="00847A0C">
        <w:rPr>
          <w:rFonts w:ascii="Times New Roman" w:hAnsi="Times New Roman" w:cs="Times New Roman"/>
          <w:sz w:val="24"/>
          <w:szCs w:val="24"/>
        </w:rPr>
        <w:t xml:space="preserve"> godine</w:t>
      </w:r>
      <w:r w:rsidR="00302AB0" w:rsidRPr="006165EA">
        <w:rPr>
          <w:rFonts w:ascii="Times New Roman" w:hAnsi="Times New Roman" w:cs="Times New Roman"/>
          <w:sz w:val="24"/>
          <w:szCs w:val="24"/>
        </w:rPr>
        <w:t xml:space="preserve"> (odnosno u prva tri mjeseca 2021. godine) može očekivati ostvarenje poslovnih prihoda za 2020. godinu, odnosno za 2021. godinu, na razini koja je značajno niža (najmanje 20%) od poslovnih prihoda ostvarenih u 2019. godini</w:t>
      </w:r>
      <w:r w:rsidR="00E652C6">
        <w:rPr>
          <w:rFonts w:ascii="Times New Roman" w:hAnsi="Times New Roman" w:cs="Times New Roman"/>
          <w:sz w:val="24"/>
          <w:szCs w:val="24"/>
        </w:rPr>
        <w:t>.</w:t>
      </w:r>
    </w:p>
    <w:p w14:paraId="415B9A21" w14:textId="77777777" w:rsidR="00302AB0" w:rsidRDefault="00302AB0" w:rsidP="00E717B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234B043" w14:textId="2D0075E8" w:rsidR="00302AB0" w:rsidRDefault="00312089" w:rsidP="00611B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"- o</w:t>
      </w:r>
      <w:r w:rsidR="00302AB0" w:rsidRPr="006165EA">
        <w:rPr>
          <w:rFonts w:ascii="Times New Roman" w:hAnsi="Times New Roman" w:cs="Times New Roman"/>
          <w:sz w:val="24"/>
          <w:szCs w:val="24"/>
        </w:rPr>
        <w:t>stvarili fizički pad prometa i/ili prijevoza putnika i robe, rezervacija putovanja i turističkih posjeta i slično u 2020. godini</w:t>
      </w:r>
      <w:r w:rsidR="00302AB0">
        <w:rPr>
          <w:rFonts w:ascii="Times New Roman" w:hAnsi="Times New Roman" w:cs="Times New Roman"/>
          <w:sz w:val="24"/>
          <w:szCs w:val="24"/>
        </w:rPr>
        <w:t>,</w:t>
      </w:r>
      <w:r w:rsidR="00847A0C">
        <w:rPr>
          <w:rFonts w:ascii="Times New Roman" w:hAnsi="Times New Roman" w:cs="Times New Roman"/>
          <w:sz w:val="24"/>
          <w:szCs w:val="24"/>
        </w:rPr>
        <w:t xml:space="preserve"> </w:t>
      </w:r>
      <w:r w:rsidR="00302AB0" w:rsidRPr="006165EA">
        <w:rPr>
          <w:rFonts w:ascii="Times New Roman" w:hAnsi="Times New Roman" w:cs="Times New Roman"/>
          <w:sz w:val="24"/>
          <w:szCs w:val="24"/>
        </w:rPr>
        <w:t>odnosno 2021. godini u odnosu na isto razdoblje 2019. godine i/ili su im otkazani ili na duže vrijeme odgođeni (na najmanje godinu dana) ranije ugovoreni i planirani poslovi i/ili druge poslovne aktivnosti sukladno poslovnim planovima za 2020. godinu, odnosno 2021. godinu.</w:t>
      </w:r>
      <w:r w:rsidR="00302AB0">
        <w:rPr>
          <w:rFonts w:ascii="Times New Roman" w:hAnsi="Times New Roman" w:cs="Times New Roman"/>
          <w:sz w:val="24"/>
          <w:szCs w:val="24"/>
        </w:rPr>
        <w:t>“</w:t>
      </w:r>
      <w:r w:rsidR="00E652C6">
        <w:rPr>
          <w:rFonts w:ascii="Times New Roman" w:hAnsi="Times New Roman" w:cs="Times New Roman"/>
          <w:sz w:val="24"/>
          <w:szCs w:val="24"/>
        </w:rPr>
        <w:t>.</w:t>
      </w:r>
    </w:p>
    <w:p w14:paraId="6A5AF718" w14:textId="77777777" w:rsidR="00847A0C" w:rsidRDefault="00847A0C" w:rsidP="00E717B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EC63E31" w14:textId="77777777" w:rsidR="00E717B9" w:rsidRPr="00302AB0" w:rsidRDefault="00E717B9" w:rsidP="00E717B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64CBBE9" w14:textId="77777777" w:rsidR="00302AB0" w:rsidRDefault="00302AB0" w:rsidP="00E717B9">
      <w:pPr>
        <w:pStyle w:val="ListParagraph"/>
        <w:spacing w:line="276" w:lineRule="auto"/>
        <w:ind w:left="426"/>
        <w:jc w:val="center"/>
        <w:rPr>
          <w:b/>
          <w:lang w:val="hr-HR"/>
        </w:rPr>
      </w:pPr>
      <w:r>
        <w:rPr>
          <w:b/>
          <w:lang w:val="hr-HR"/>
        </w:rPr>
        <w:t>II</w:t>
      </w:r>
      <w:r w:rsidRPr="0089172D">
        <w:rPr>
          <w:b/>
          <w:lang w:val="hr-HR"/>
        </w:rPr>
        <w:t>I.</w:t>
      </w:r>
    </w:p>
    <w:p w14:paraId="58D1B8E1" w14:textId="77777777" w:rsidR="00611B71" w:rsidRPr="00E717B9" w:rsidRDefault="00611B71" w:rsidP="00E717B9">
      <w:pPr>
        <w:pStyle w:val="ListParagraph"/>
        <w:spacing w:line="276" w:lineRule="auto"/>
        <w:ind w:left="426"/>
        <w:jc w:val="center"/>
        <w:rPr>
          <w:b/>
          <w:lang w:val="hr-HR"/>
        </w:rPr>
      </w:pPr>
    </w:p>
    <w:p w14:paraId="00AE6469" w14:textId="1C55281D" w:rsidR="00302AB0" w:rsidRDefault="00302AB0" w:rsidP="00611B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C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47A0C" w:rsidRPr="00B26FC7">
        <w:rPr>
          <w:rFonts w:ascii="Times New Roman" w:hAnsi="Times New Roman" w:cs="Times New Roman"/>
          <w:sz w:val="24"/>
          <w:szCs w:val="24"/>
        </w:rPr>
        <w:t xml:space="preserve"> točki IV. stav</w:t>
      </w:r>
      <w:r w:rsidR="00B26FC7" w:rsidRPr="00B26FC7">
        <w:rPr>
          <w:rFonts w:ascii="Times New Roman" w:hAnsi="Times New Roman" w:cs="Times New Roman"/>
          <w:sz w:val="24"/>
          <w:szCs w:val="24"/>
        </w:rPr>
        <w:t>ak</w:t>
      </w:r>
      <w:r w:rsidRPr="00B26FC7">
        <w:rPr>
          <w:rFonts w:ascii="Times New Roman" w:hAnsi="Times New Roman" w:cs="Times New Roman"/>
          <w:sz w:val="24"/>
          <w:szCs w:val="24"/>
        </w:rPr>
        <w:t xml:space="preserve"> 4</w:t>
      </w:r>
      <w:r w:rsidR="00B26FC7" w:rsidRPr="00B26FC7">
        <w:rPr>
          <w:rFonts w:ascii="Times New Roman" w:hAnsi="Times New Roman" w:cs="Times New Roman"/>
          <w:sz w:val="24"/>
          <w:szCs w:val="24"/>
        </w:rPr>
        <w:t>.</w:t>
      </w:r>
      <w:r w:rsidR="00B2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  <w:r w:rsidR="00B26F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glasi: „</w:t>
      </w:r>
      <w:r w:rsidRPr="006165EA">
        <w:rPr>
          <w:rFonts w:ascii="Times New Roman" w:hAnsi="Times New Roman" w:cs="Times New Roman"/>
          <w:sz w:val="24"/>
          <w:szCs w:val="24"/>
        </w:rPr>
        <w:t>Potpore iz ovog Programa ne mogu se dodijeliti poduzetnicima koji su u 2020.</w:t>
      </w:r>
      <w:r w:rsidR="00847A0C">
        <w:rPr>
          <w:rFonts w:ascii="Times New Roman" w:hAnsi="Times New Roman" w:cs="Times New Roman"/>
          <w:sz w:val="24"/>
          <w:szCs w:val="24"/>
        </w:rPr>
        <w:t xml:space="preserve">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EA">
        <w:rPr>
          <w:rFonts w:ascii="Times New Roman" w:hAnsi="Times New Roman" w:cs="Times New Roman"/>
          <w:sz w:val="24"/>
          <w:szCs w:val="24"/>
        </w:rPr>
        <w:t>te u 2021. godini isplatili dobit/dividendu iz prethodnih razdoblja, osim ako se ne radi o zakonskoj obvezi.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652C6">
        <w:rPr>
          <w:rFonts w:ascii="Times New Roman" w:hAnsi="Times New Roman" w:cs="Times New Roman"/>
          <w:sz w:val="24"/>
          <w:szCs w:val="24"/>
        </w:rPr>
        <w:t>.</w:t>
      </w:r>
    </w:p>
    <w:p w14:paraId="3D4ECD5D" w14:textId="77777777" w:rsidR="00611B71" w:rsidRDefault="00611B71" w:rsidP="00611B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292BA0" w14:textId="77777777" w:rsidR="00302AB0" w:rsidRPr="00615B5E" w:rsidRDefault="00302AB0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B58F7" w14:textId="77777777" w:rsidR="00302AB0" w:rsidRDefault="00302AB0" w:rsidP="00E717B9">
      <w:pPr>
        <w:pStyle w:val="ListParagraph1"/>
        <w:spacing w:after="0"/>
        <w:ind w:left="360"/>
        <w:contextualSpacing w:val="0"/>
        <w:jc w:val="center"/>
        <w:rPr>
          <w:rStyle w:val="Bodytext285pt"/>
          <w:rFonts w:eastAsia="Calibri"/>
          <w:b/>
          <w:sz w:val="24"/>
          <w:szCs w:val="24"/>
          <w:lang w:val="hr-HR"/>
        </w:rPr>
      </w:pPr>
      <w:r>
        <w:rPr>
          <w:rStyle w:val="Bodytext285pt"/>
          <w:rFonts w:eastAsia="Calibri"/>
          <w:b/>
          <w:sz w:val="24"/>
          <w:szCs w:val="24"/>
          <w:lang w:val="hr-HR"/>
        </w:rPr>
        <w:t>IV</w:t>
      </w:r>
      <w:r w:rsidRPr="0089172D">
        <w:rPr>
          <w:rStyle w:val="Bodytext285pt"/>
          <w:rFonts w:eastAsia="Calibri"/>
          <w:b/>
          <w:sz w:val="24"/>
          <w:szCs w:val="24"/>
          <w:lang w:val="hr-HR"/>
        </w:rPr>
        <w:t>.</w:t>
      </w:r>
    </w:p>
    <w:p w14:paraId="7010CC47" w14:textId="77777777" w:rsidR="00611B71" w:rsidRPr="00E717B9" w:rsidRDefault="00611B71" w:rsidP="00E717B9">
      <w:pPr>
        <w:pStyle w:val="ListParagraph1"/>
        <w:spacing w:after="0"/>
        <w:ind w:left="36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4F79A3BF" w14:textId="560C140B" w:rsidR="00302AB0" w:rsidRDefault="00302AB0" w:rsidP="00611B71">
      <w:pPr>
        <w:pStyle w:val="ListParagraph1"/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točki VI. stavku 1. riječi</w:t>
      </w:r>
      <w:r w:rsidR="00E652C6">
        <w:rPr>
          <w:rFonts w:ascii="Times New Roman" w:hAnsi="Times New Roman"/>
          <w:sz w:val="24"/>
          <w:szCs w:val="24"/>
          <w:lang w:val="hr-HR"/>
        </w:rPr>
        <w:t xml:space="preserve">: „30. lipnja 2021. </w:t>
      </w:r>
      <w:r>
        <w:rPr>
          <w:rFonts w:ascii="Times New Roman" w:hAnsi="Times New Roman"/>
          <w:sz w:val="24"/>
          <w:szCs w:val="24"/>
          <w:lang w:val="hr-HR"/>
        </w:rPr>
        <w:t>“ zamjenjuju se rije</w:t>
      </w:r>
      <w:r w:rsidR="00E652C6">
        <w:rPr>
          <w:rFonts w:ascii="Times New Roman" w:hAnsi="Times New Roman"/>
          <w:sz w:val="24"/>
          <w:szCs w:val="24"/>
          <w:lang w:val="hr-HR"/>
        </w:rPr>
        <w:t>čima: „31. prosinca 2021</w:t>
      </w:r>
      <w:r>
        <w:rPr>
          <w:rFonts w:ascii="Times New Roman" w:hAnsi="Times New Roman"/>
          <w:sz w:val="24"/>
          <w:szCs w:val="24"/>
          <w:lang w:val="hr-HR"/>
        </w:rPr>
        <w:t>.“</w:t>
      </w:r>
    </w:p>
    <w:p w14:paraId="088BBC38" w14:textId="77777777" w:rsidR="00302AB0" w:rsidRDefault="00302AB0" w:rsidP="00E717B9">
      <w:pPr>
        <w:pStyle w:val="ListParagraph1"/>
        <w:spacing w:after="0"/>
        <w:ind w:left="0" w:firstLine="141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3C05E0C" w14:textId="77777777" w:rsidR="00611B71" w:rsidRDefault="00611B71" w:rsidP="00E717B9">
      <w:pPr>
        <w:pStyle w:val="ListParagraph1"/>
        <w:spacing w:after="0"/>
        <w:ind w:left="0" w:firstLine="141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5E4EAEC" w14:textId="77777777" w:rsidR="00302AB0" w:rsidRPr="00E717B9" w:rsidRDefault="00302AB0" w:rsidP="00E717B9">
      <w:pPr>
        <w:pStyle w:val="ListParagraph3"/>
        <w:spacing w:after="0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Pr="0089172D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2A151D41" w14:textId="05B82245" w:rsidR="00302AB0" w:rsidRDefault="00B26FC7" w:rsidP="00611B71">
      <w:pPr>
        <w:pStyle w:val="ListParagraph2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točki VIII. stavku 2. riječ</w:t>
      </w:r>
      <w:r w:rsidR="00312089">
        <w:rPr>
          <w:rFonts w:ascii="Times New Roman" w:hAnsi="Times New Roman"/>
          <w:sz w:val="24"/>
          <w:szCs w:val="24"/>
          <w:lang w:val="hr-HR"/>
        </w:rPr>
        <w:t>i</w:t>
      </w:r>
      <w:r w:rsidR="00E652C6">
        <w:rPr>
          <w:rFonts w:ascii="Times New Roman" w:hAnsi="Times New Roman"/>
          <w:sz w:val="24"/>
          <w:szCs w:val="24"/>
          <w:lang w:val="hr-HR"/>
        </w:rPr>
        <w:t>:</w:t>
      </w:r>
      <w:r w:rsidR="00302AB0">
        <w:rPr>
          <w:rFonts w:ascii="Times New Roman" w:hAnsi="Times New Roman"/>
          <w:sz w:val="24"/>
          <w:szCs w:val="24"/>
          <w:lang w:val="hr-HR"/>
        </w:rPr>
        <w:t xml:space="preserve"> „9</w:t>
      </w:r>
      <w:r w:rsidR="00302AB0" w:rsidRPr="006165EA">
        <w:rPr>
          <w:rFonts w:ascii="Times New Roman" w:hAnsi="Times New Roman"/>
          <w:sz w:val="24"/>
          <w:szCs w:val="24"/>
          <w:lang w:val="hr-HR"/>
        </w:rPr>
        <w:t>0%</w:t>
      </w:r>
      <w:r w:rsidR="00D86156">
        <w:rPr>
          <w:rFonts w:ascii="Times New Roman" w:hAnsi="Times New Roman"/>
          <w:sz w:val="24"/>
          <w:szCs w:val="24"/>
          <w:lang w:val="hr-HR"/>
        </w:rPr>
        <w:t>“ zamjenjuju</w:t>
      </w:r>
      <w:r w:rsidR="00302AB0">
        <w:rPr>
          <w:rFonts w:ascii="Times New Roman" w:hAnsi="Times New Roman"/>
          <w:sz w:val="24"/>
          <w:szCs w:val="24"/>
          <w:lang w:val="hr-HR"/>
        </w:rPr>
        <w:t xml:space="preserve"> se riječima: „10</w:t>
      </w:r>
      <w:r w:rsidR="00302AB0" w:rsidRPr="006165EA">
        <w:rPr>
          <w:rFonts w:ascii="Times New Roman" w:hAnsi="Times New Roman"/>
          <w:sz w:val="24"/>
          <w:szCs w:val="24"/>
          <w:lang w:val="hr-HR"/>
        </w:rPr>
        <w:t>0%“</w:t>
      </w:r>
      <w:r w:rsidR="00302AB0">
        <w:rPr>
          <w:rFonts w:ascii="Times New Roman" w:hAnsi="Times New Roman"/>
          <w:sz w:val="24"/>
          <w:szCs w:val="24"/>
          <w:lang w:val="hr-HR"/>
        </w:rPr>
        <w:t>.</w:t>
      </w:r>
    </w:p>
    <w:p w14:paraId="070FFEF7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B4EDA0" w14:textId="702837B8" w:rsidR="00302AB0" w:rsidRDefault="00302AB0" w:rsidP="00611B71">
      <w:pPr>
        <w:pStyle w:val="ListParagraph2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E717B9">
        <w:rPr>
          <w:rFonts w:ascii="Times New Roman" w:hAnsi="Times New Roman"/>
          <w:sz w:val="24"/>
          <w:szCs w:val="24"/>
          <w:lang w:val="hr-HR"/>
        </w:rPr>
        <w:t>stavku 3. riječ</w:t>
      </w:r>
      <w:r w:rsidR="00312089">
        <w:rPr>
          <w:rFonts w:ascii="Times New Roman" w:hAnsi="Times New Roman"/>
          <w:sz w:val="24"/>
          <w:szCs w:val="24"/>
          <w:lang w:val="hr-HR"/>
        </w:rPr>
        <w:t>i</w:t>
      </w:r>
      <w:r w:rsidR="00E652C6">
        <w:rPr>
          <w:rFonts w:ascii="Times New Roman" w:hAnsi="Times New Roman"/>
          <w:sz w:val="24"/>
          <w:szCs w:val="24"/>
          <w:lang w:val="hr-HR"/>
        </w:rPr>
        <w:t>:</w:t>
      </w:r>
      <w:r w:rsidR="00E717B9">
        <w:rPr>
          <w:rFonts w:ascii="Times New Roman" w:hAnsi="Times New Roman"/>
          <w:sz w:val="24"/>
          <w:szCs w:val="24"/>
          <w:lang w:val="hr-HR"/>
        </w:rPr>
        <w:t xml:space="preserve"> „800.</w:t>
      </w:r>
      <w:r>
        <w:rPr>
          <w:rFonts w:ascii="Times New Roman" w:hAnsi="Times New Roman"/>
          <w:sz w:val="24"/>
          <w:szCs w:val="24"/>
          <w:lang w:val="hr-HR"/>
        </w:rPr>
        <w:t>000 EUR“ zamjenjuje se riječima: „</w:t>
      </w:r>
      <w:r w:rsidR="00E717B9">
        <w:rPr>
          <w:rFonts w:ascii="Times New Roman" w:hAnsi="Times New Roman"/>
          <w:sz w:val="24"/>
          <w:szCs w:val="24"/>
          <w:lang w:val="hr-HR"/>
        </w:rPr>
        <w:t>1.800.</w:t>
      </w:r>
      <w:r w:rsidRPr="00FE6823">
        <w:rPr>
          <w:rFonts w:ascii="Times New Roman" w:hAnsi="Times New Roman"/>
          <w:sz w:val="24"/>
          <w:szCs w:val="24"/>
          <w:lang w:val="hr-HR"/>
        </w:rPr>
        <w:t>000</w:t>
      </w:r>
      <w:r w:rsidR="00E717B9">
        <w:rPr>
          <w:rFonts w:ascii="Times New Roman" w:hAnsi="Times New Roman"/>
          <w:sz w:val="24"/>
          <w:szCs w:val="24"/>
          <w:lang w:val="hr-HR"/>
        </w:rPr>
        <w:t xml:space="preserve"> EUR</w:t>
      </w:r>
      <w:r>
        <w:rPr>
          <w:rFonts w:ascii="Times New Roman" w:hAnsi="Times New Roman"/>
          <w:sz w:val="24"/>
          <w:szCs w:val="24"/>
          <w:lang w:val="hr-HR"/>
        </w:rPr>
        <w:t>“</w:t>
      </w:r>
    </w:p>
    <w:p w14:paraId="370CC6D4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34733C" w14:textId="48C55226" w:rsidR="00302AB0" w:rsidRDefault="00E652C6" w:rsidP="00611B71">
      <w:pPr>
        <w:pStyle w:val="ListParagraph2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stavku 4. riječ</w:t>
      </w:r>
      <w:r w:rsidR="00312089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302AB0">
        <w:rPr>
          <w:rFonts w:ascii="Times New Roman" w:hAnsi="Times New Roman"/>
          <w:sz w:val="24"/>
          <w:szCs w:val="24"/>
          <w:lang w:val="hr-HR"/>
        </w:rPr>
        <w:t>„</w:t>
      </w:r>
      <w:r w:rsidR="00E717B9">
        <w:rPr>
          <w:rFonts w:ascii="Times New Roman" w:hAnsi="Times New Roman"/>
          <w:sz w:val="24"/>
          <w:szCs w:val="24"/>
          <w:lang w:val="hr-HR"/>
        </w:rPr>
        <w:t>800.</w:t>
      </w:r>
      <w:r w:rsidR="00302AB0" w:rsidRPr="00FE6823">
        <w:rPr>
          <w:rFonts w:ascii="Times New Roman" w:hAnsi="Times New Roman"/>
          <w:sz w:val="24"/>
          <w:szCs w:val="24"/>
          <w:lang w:val="hr-HR"/>
        </w:rPr>
        <w:t>000 EUR</w:t>
      </w:r>
      <w:r w:rsidR="00302AB0">
        <w:rPr>
          <w:rFonts w:ascii="Times New Roman" w:hAnsi="Times New Roman"/>
          <w:sz w:val="24"/>
          <w:szCs w:val="24"/>
          <w:lang w:val="hr-HR"/>
        </w:rPr>
        <w:t>“ zamjenjuje se riječima</w:t>
      </w:r>
      <w:r w:rsidR="00312089">
        <w:rPr>
          <w:rFonts w:ascii="Times New Roman" w:hAnsi="Times New Roman"/>
          <w:sz w:val="24"/>
          <w:szCs w:val="24"/>
          <w:lang w:val="hr-HR"/>
        </w:rPr>
        <w:t>:</w:t>
      </w:r>
      <w:r w:rsidR="00302AB0">
        <w:rPr>
          <w:rFonts w:ascii="Times New Roman" w:hAnsi="Times New Roman"/>
          <w:sz w:val="24"/>
          <w:szCs w:val="24"/>
          <w:lang w:val="hr-HR"/>
        </w:rPr>
        <w:t xml:space="preserve"> „</w:t>
      </w:r>
      <w:r w:rsidR="00E717B9">
        <w:rPr>
          <w:rFonts w:ascii="Times New Roman" w:hAnsi="Times New Roman"/>
          <w:sz w:val="24"/>
          <w:szCs w:val="24"/>
          <w:lang w:val="hr-HR"/>
        </w:rPr>
        <w:t>1.800.</w:t>
      </w:r>
      <w:r w:rsidR="00302AB0" w:rsidRPr="00FE6823">
        <w:rPr>
          <w:rFonts w:ascii="Times New Roman" w:hAnsi="Times New Roman"/>
          <w:sz w:val="24"/>
          <w:szCs w:val="24"/>
          <w:lang w:val="hr-HR"/>
        </w:rPr>
        <w:t>000 EUR</w:t>
      </w:r>
      <w:r w:rsidR="00302AB0">
        <w:rPr>
          <w:rFonts w:ascii="Times New Roman" w:hAnsi="Times New Roman"/>
          <w:sz w:val="24"/>
          <w:szCs w:val="24"/>
          <w:lang w:val="hr-HR"/>
        </w:rPr>
        <w:t>“</w:t>
      </w:r>
    </w:p>
    <w:p w14:paraId="77356B75" w14:textId="77777777" w:rsidR="00611B71" w:rsidRDefault="00611B71" w:rsidP="00611B71">
      <w:pPr>
        <w:pStyle w:val="ListParagraph2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685D37" w14:textId="6933097B" w:rsidR="00302AB0" w:rsidRDefault="00302AB0" w:rsidP="00611B71">
      <w:pPr>
        <w:pStyle w:val="ListParagraph2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stavku </w:t>
      </w:r>
      <w:r w:rsidR="009A4425" w:rsidRPr="00B26FC7">
        <w:rPr>
          <w:rFonts w:ascii="Times New Roman" w:hAnsi="Times New Roman"/>
          <w:sz w:val="24"/>
          <w:szCs w:val="24"/>
          <w:lang w:val="hr-HR"/>
        </w:rPr>
        <w:t>5</w:t>
      </w:r>
      <w:r w:rsidRPr="00B26FC7">
        <w:rPr>
          <w:rFonts w:ascii="Times New Roman" w:hAnsi="Times New Roman"/>
          <w:sz w:val="24"/>
          <w:szCs w:val="24"/>
          <w:lang w:val="hr-HR"/>
        </w:rPr>
        <w:t>. riječi</w:t>
      </w:r>
      <w:r w:rsidR="00E652C6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„</w:t>
      </w:r>
      <w:r w:rsidRPr="00FE6823">
        <w:rPr>
          <w:rFonts w:ascii="Times New Roman" w:hAnsi="Times New Roman"/>
          <w:sz w:val="24"/>
          <w:szCs w:val="24"/>
          <w:lang w:val="hr-HR"/>
        </w:rPr>
        <w:t>30. lipnja</w:t>
      </w:r>
      <w:r w:rsidR="00B26FC7">
        <w:rPr>
          <w:rFonts w:ascii="Times New Roman" w:hAnsi="Times New Roman"/>
          <w:sz w:val="24"/>
          <w:szCs w:val="24"/>
          <w:lang w:val="hr-HR"/>
        </w:rPr>
        <w:t xml:space="preserve"> 2021.</w:t>
      </w:r>
      <w:r w:rsidRPr="00FE6823">
        <w:rPr>
          <w:rFonts w:ascii="Times New Roman" w:hAnsi="Times New Roman"/>
          <w:sz w:val="24"/>
          <w:szCs w:val="24"/>
          <w:lang w:val="hr-HR"/>
        </w:rPr>
        <w:t>“ zamjenjuju se riječima: „31. pr</w:t>
      </w:r>
      <w:r w:rsidR="00312089">
        <w:rPr>
          <w:rFonts w:ascii="Times New Roman" w:hAnsi="Times New Roman"/>
          <w:sz w:val="24"/>
          <w:szCs w:val="24"/>
          <w:lang w:val="hr-HR"/>
        </w:rPr>
        <w:t>osinca</w:t>
      </w:r>
      <w:r w:rsidRPr="00FE6823">
        <w:rPr>
          <w:rFonts w:ascii="Times New Roman" w:hAnsi="Times New Roman"/>
          <w:sz w:val="24"/>
          <w:szCs w:val="24"/>
          <w:lang w:val="hr-HR"/>
        </w:rPr>
        <w:t xml:space="preserve"> 2021..“</w:t>
      </w:r>
    </w:p>
    <w:p w14:paraId="59CCFCFE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127956" w14:textId="54ED58CA" w:rsidR="00302AB0" w:rsidRPr="002B2B02" w:rsidRDefault="00302AB0" w:rsidP="00611B71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B26FC7">
        <w:rPr>
          <w:rFonts w:ascii="Times New Roman" w:hAnsi="Times New Roman"/>
          <w:sz w:val="24"/>
          <w:szCs w:val="24"/>
          <w:lang w:val="hr-HR"/>
        </w:rPr>
        <w:t xml:space="preserve">stavku </w:t>
      </w:r>
      <w:r w:rsidR="009A4425" w:rsidRPr="00B26FC7">
        <w:rPr>
          <w:rFonts w:ascii="Times New Roman" w:hAnsi="Times New Roman"/>
          <w:sz w:val="24"/>
          <w:szCs w:val="24"/>
          <w:lang w:val="hr-HR"/>
        </w:rPr>
        <w:t>6</w:t>
      </w:r>
      <w:r w:rsidRPr="00B26FC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86156" w:rsidRPr="00B26FC7">
        <w:rPr>
          <w:rFonts w:ascii="Times New Roman" w:hAnsi="Times New Roman"/>
          <w:sz w:val="24"/>
          <w:szCs w:val="24"/>
          <w:lang w:val="hr-HR"/>
        </w:rPr>
        <w:t>riječi</w:t>
      </w:r>
      <w:r>
        <w:rPr>
          <w:rFonts w:ascii="Times New Roman" w:hAnsi="Times New Roman"/>
          <w:sz w:val="24"/>
          <w:szCs w:val="24"/>
          <w:lang w:val="hr-HR"/>
        </w:rPr>
        <w:t xml:space="preserve"> „</w:t>
      </w:r>
      <w:r w:rsidR="00E717B9">
        <w:rPr>
          <w:rFonts w:ascii="Times New Roman" w:hAnsi="Times New Roman"/>
          <w:sz w:val="24"/>
          <w:szCs w:val="24"/>
          <w:lang w:val="hr-HR"/>
        </w:rPr>
        <w:t>800.</w:t>
      </w:r>
      <w:r w:rsidRPr="002B2B02">
        <w:rPr>
          <w:rFonts w:ascii="Times New Roman" w:hAnsi="Times New Roman"/>
          <w:sz w:val="24"/>
          <w:szCs w:val="24"/>
          <w:lang w:val="hr-HR"/>
        </w:rPr>
        <w:t>000 EUR“ zamjenjuje se riječima</w:t>
      </w:r>
      <w:r w:rsidR="00312089">
        <w:rPr>
          <w:rFonts w:ascii="Times New Roman" w:hAnsi="Times New Roman"/>
          <w:sz w:val="24"/>
          <w:szCs w:val="24"/>
          <w:lang w:val="hr-HR"/>
        </w:rPr>
        <w:t>:</w:t>
      </w:r>
      <w:r w:rsidRPr="002B2B02">
        <w:rPr>
          <w:rFonts w:ascii="Times New Roman" w:hAnsi="Times New Roman"/>
          <w:sz w:val="24"/>
          <w:szCs w:val="24"/>
          <w:lang w:val="hr-HR"/>
        </w:rPr>
        <w:t xml:space="preserve"> „</w:t>
      </w:r>
      <w:r w:rsidR="00E717B9">
        <w:rPr>
          <w:rFonts w:ascii="Times New Roman" w:hAnsi="Times New Roman"/>
          <w:sz w:val="24"/>
          <w:szCs w:val="24"/>
          <w:lang w:val="hr-HR"/>
        </w:rPr>
        <w:t>1.800.</w:t>
      </w:r>
      <w:r w:rsidRPr="002B2B02">
        <w:rPr>
          <w:rFonts w:ascii="Times New Roman" w:hAnsi="Times New Roman"/>
          <w:sz w:val="24"/>
          <w:szCs w:val="24"/>
          <w:lang w:val="hr-HR"/>
        </w:rPr>
        <w:t>000 EUR“.</w:t>
      </w:r>
    </w:p>
    <w:p w14:paraId="67C5A2A5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FD7BF2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88AAE3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10943D" w14:textId="77777777" w:rsidR="00302AB0" w:rsidRPr="00611B71" w:rsidRDefault="00302AB0" w:rsidP="00611B71">
      <w:pPr>
        <w:pStyle w:val="ListParagraph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</w:t>
      </w:r>
      <w:r w:rsidRPr="0089172D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5313D6D4" w14:textId="473CF857" w:rsidR="00302AB0" w:rsidRDefault="00302AB0" w:rsidP="00611B71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</w:t>
      </w:r>
      <w:r w:rsidR="00E717B9">
        <w:rPr>
          <w:rFonts w:ascii="Times New Roman" w:hAnsi="Times New Roman"/>
          <w:bCs/>
          <w:sz w:val="24"/>
          <w:szCs w:val="24"/>
          <w:lang w:val="hr-HR"/>
        </w:rPr>
        <w:t xml:space="preserve"> točki IX. stavku 1. riječ</w:t>
      </w:r>
      <w:r w:rsidR="00312089">
        <w:rPr>
          <w:rFonts w:ascii="Times New Roman" w:hAnsi="Times New Roman"/>
          <w:bCs/>
          <w:sz w:val="24"/>
          <w:szCs w:val="24"/>
          <w:lang w:val="hr-HR"/>
        </w:rPr>
        <w:t>i</w:t>
      </w:r>
      <w:r w:rsidR="00E652C6">
        <w:rPr>
          <w:rFonts w:ascii="Times New Roman" w:hAnsi="Times New Roman"/>
          <w:bCs/>
          <w:sz w:val="24"/>
          <w:szCs w:val="24"/>
          <w:lang w:val="hr-HR"/>
        </w:rPr>
        <w:t>:</w:t>
      </w:r>
      <w:r w:rsidR="00E717B9">
        <w:rPr>
          <w:rFonts w:ascii="Times New Roman" w:hAnsi="Times New Roman"/>
          <w:bCs/>
          <w:sz w:val="24"/>
          <w:szCs w:val="24"/>
          <w:lang w:val="hr-HR"/>
        </w:rPr>
        <w:t xml:space="preserve"> „800.</w:t>
      </w:r>
      <w:r>
        <w:rPr>
          <w:rFonts w:ascii="Times New Roman" w:hAnsi="Times New Roman"/>
          <w:bCs/>
          <w:sz w:val="24"/>
          <w:szCs w:val="24"/>
          <w:lang w:val="hr-HR"/>
        </w:rPr>
        <w:t>000</w:t>
      </w:r>
      <w:r w:rsidR="00E717B9">
        <w:rPr>
          <w:rFonts w:ascii="Times New Roman" w:hAnsi="Times New Roman"/>
          <w:bCs/>
          <w:sz w:val="24"/>
          <w:szCs w:val="24"/>
          <w:lang w:val="hr-HR"/>
        </w:rPr>
        <w:t xml:space="preserve"> EUR“ zamjenjuje se riječima „1.800.</w:t>
      </w:r>
      <w:r>
        <w:rPr>
          <w:rFonts w:ascii="Times New Roman" w:hAnsi="Times New Roman"/>
          <w:bCs/>
          <w:sz w:val="24"/>
          <w:szCs w:val="24"/>
          <w:lang w:val="hr-HR"/>
        </w:rPr>
        <w:t>000 EUR“.</w:t>
      </w:r>
    </w:p>
    <w:p w14:paraId="3B2567CB" w14:textId="77777777" w:rsidR="00302AB0" w:rsidRDefault="00302AB0" w:rsidP="00E717B9">
      <w:pPr>
        <w:pStyle w:val="ListParagraph3"/>
        <w:spacing w:after="0"/>
        <w:ind w:left="0" w:firstLine="141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50BBC5A" w14:textId="0FEB5EFB" w:rsidR="00302AB0" w:rsidRDefault="00312089" w:rsidP="00611B71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 stavku 4. točki</w:t>
      </w:r>
      <w:r w:rsidR="00302AB0">
        <w:rPr>
          <w:rFonts w:ascii="Times New Roman" w:hAnsi="Times New Roman"/>
          <w:bCs/>
          <w:sz w:val="24"/>
          <w:szCs w:val="24"/>
          <w:lang w:val="hr-HR"/>
        </w:rPr>
        <w:t xml:space="preserve"> 2. riječi</w:t>
      </w:r>
      <w:r w:rsidR="00E652C6">
        <w:rPr>
          <w:rFonts w:ascii="Times New Roman" w:hAnsi="Times New Roman"/>
          <w:bCs/>
          <w:sz w:val="24"/>
          <w:szCs w:val="24"/>
          <w:lang w:val="hr-HR"/>
        </w:rPr>
        <w:t>:</w:t>
      </w:r>
      <w:r w:rsidR="00302AB0">
        <w:rPr>
          <w:rFonts w:ascii="Times New Roman" w:hAnsi="Times New Roman"/>
          <w:bCs/>
          <w:sz w:val="24"/>
          <w:szCs w:val="24"/>
          <w:lang w:val="hr-HR"/>
        </w:rPr>
        <w:t xml:space="preserve"> „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>30. lipnja 2021.</w:t>
      </w:r>
      <w:r w:rsidR="00302AB0" w:rsidRPr="00FE6823">
        <w:rPr>
          <w:rFonts w:ascii="Times New Roman" w:hAnsi="Times New Roman"/>
          <w:bCs/>
          <w:sz w:val="24"/>
          <w:szCs w:val="24"/>
          <w:lang w:val="hr-HR"/>
        </w:rPr>
        <w:t>“ zamjenjuju se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riječima: </w:t>
      </w:r>
      <w:r>
        <w:rPr>
          <w:rFonts w:ascii="Times New Roman" w:hAnsi="Times New Roman"/>
          <w:bCs/>
          <w:sz w:val="24"/>
          <w:szCs w:val="24"/>
          <w:lang w:val="hr-HR"/>
        </w:rPr>
        <w:t>„31. prosinca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2021.</w:t>
      </w:r>
      <w:r w:rsidR="00302AB0" w:rsidRPr="00FE6823">
        <w:rPr>
          <w:rFonts w:ascii="Times New Roman" w:hAnsi="Times New Roman"/>
          <w:bCs/>
          <w:sz w:val="24"/>
          <w:szCs w:val="24"/>
          <w:lang w:val="hr-HR"/>
        </w:rPr>
        <w:t>“</w:t>
      </w:r>
    </w:p>
    <w:p w14:paraId="4E4587DC" w14:textId="77777777" w:rsidR="00611B71" w:rsidRDefault="00611B71" w:rsidP="00611B71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C79E17B" w14:textId="78A441B5" w:rsidR="00302AB0" w:rsidRDefault="00312089" w:rsidP="00611B71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U stavku 4. točki</w:t>
      </w:r>
      <w:r w:rsidR="00302AB0">
        <w:rPr>
          <w:rFonts w:ascii="Times New Roman" w:hAnsi="Times New Roman"/>
          <w:bCs/>
          <w:sz w:val="24"/>
          <w:szCs w:val="24"/>
          <w:lang w:val="hr-HR"/>
        </w:rPr>
        <w:t xml:space="preserve"> 3</w:t>
      </w:r>
      <w:r w:rsidR="00302AB0" w:rsidRPr="00FE6823">
        <w:rPr>
          <w:rFonts w:ascii="Times New Roman" w:hAnsi="Times New Roman"/>
          <w:bCs/>
          <w:sz w:val="24"/>
          <w:szCs w:val="24"/>
          <w:lang w:val="hr-HR"/>
        </w:rPr>
        <w:t>.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riječi</w:t>
      </w:r>
      <w:r>
        <w:rPr>
          <w:rFonts w:ascii="Times New Roman" w:hAnsi="Times New Roman"/>
          <w:bCs/>
          <w:sz w:val="24"/>
          <w:szCs w:val="24"/>
          <w:lang w:val="hr-HR"/>
        </w:rPr>
        <w:t>: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„30. lipnja 2021.</w:t>
      </w:r>
      <w:r w:rsidR="00302AB0" w:rsidRPr="00FE6823">
        <w:rPr>
          <w:rFonts w:ascii="Times New Roman" w:hAnsi="Times New Roman"/>
          <w:bCs/>
          <w:sz w:val="24"/>
          <w:szCs w:val="24"/>
          <w:lang w:val="hr-HR"/>
        </w:rPr>
        <w:t>“ zamjenjuju se rije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čima: „31. prosinca 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>2021.</w:t>
      </w:r>
      <w:r w:rsidR="00302AB0" w:rsidRPr="00FE6823">
        <w:rPr>
          <w:rFonts w:ascii="Times New Roman" w:hAnsi="Times New Roman"/>
          <w:bCs/>
          <w:sz w:val="24"/>
          <w:szCs w:val="24"/>
          <w:lang w:val="hr-HR"/>
        </w:rPr>
        <w:t>“</w:t>
      </w:r>
    </w:p>
    <w:p w14:paraId="4ACC0E5D" w14:textId="77777777" w:rsidR="00302AB0" w:rsidRDefault="00302AB0" w:rsidP="00E717B9">
      <w:pPr>
        <w:pStyle w:val="ListParagraph3"/>
        <w:spacing w:after="0"/>
        <w:ind w:left="0" w:firstLine="141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4FE818" w14:textId="77777777" w:rsidR="00302AB0" w:rsidRDefault="00302AB0" w:rsidP="00E717B9">
      <w:pPr>
        <w:pStyle w:val="ListParagraph3"/>
        <w:spacing w:after="0"/>
        <w:ind w:left="0" w:firstLine="141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187A02F" w14:textId="77777777" w:rsidR="00611B71" w:rsidRDefault="00302AB0" w:rsidP="00611B71">
      <w:pPr>
        <w:pStyle w:val="ListParagraph3"/>
        <w:spacing w:after="0"/>
        <w:ind w:left="0" w:firstLine="1418"/>
        <w:contextualSpacing w:val="0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     </w:t>
      </w:r>
      <w:r w:rsidRPr="00FE6823">
        <w:rPr>
          <w:rFonts w:ascii="Times New Roman" w:hAnsi="Times New Roman"/>
          <w:b/>
          <w:bCs/>
          <w:sz w:val="24"/>
          <w:szCs w:val="24"/>
          <w:lang w:val="hr-HR"/>
        </w:rPr>
        <w:t>VII.</w:t>
      </w:r>
    </w:p>
    <w:p w14:paraId="0B18FF26" w14:textId="566163B5" w:rsidR="00302AB0" w:rsidRDefault="00302AB0" w:rsidP="00611B71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U točki XI. stavku 3. 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>riječi</w:t>
      </w:r>
      <w:r w:rsidR="00E652C6">
        <w:rPr>
          <w:rFonts w:ascii="Times New Roman" w:hAnsi="Times New Roman"/>
          <w:bCs/>
          <w:sz w:val="24"/>
          <w:szCs w:val="24"/>
          <w:lang w:val="hr-HR"/>
        </w:rPr>
        <w:t>: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„30. lipnja 2021.</w:t>
      </w:r>
      <w:r w:rsidRPr="00FE6823">
        <w:rPr>
          <w:rFonts w:ascii="Times New Roman" w:hAnsi="Times New Roman"/>
          <w:bCs/>
          <w:sz w:val="24"/>
          <w:szCs w:val="24"/>
          <w:lang w:val="hr-HR"/>
        </w:rPr>
        <w:t>“ zamjenjuju se riječima: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„31. prosi</w:t>
      </w:r>
      <w:r w:rsidR="00312089">
        <w:rPr>
          <w:rFonts w:ascii="Times New Roman" w:hAnsi="Times New Roman"/>
          <w:bCs/>
          <w:sz w:val="24"/>
          <w:szCs w:val="24"/>
          <w:lang w:val="hr-HR"/>
        </w:rPr>
        <w:t>nca</w:t>
      </w:r>
      <w:r w:rsidR="00B26FC7">
        <w:rPr>
          <w:rFonts w:ascii="Times New Roman" w:hAnsi="Times New Roman"/>
          <w:bCs/>
          <w:sz w:val="24"/>
          <w:szCs w:val="24"/>
          <w:lang w:val="hr-HR"/>
        </w:rPr>
        <w:t xml:space="preserve"> 2021.</w:t>
      </w:r>
      <w:r w:rsidRPr="00FE6823">
        <w:rPr>
          <w:rFonts w:ascii="Times New Roman" w:hAnsi="Times New Roman"/>
          <w:bCs/>
          <w:sz w:val="24"/>
          <w:szCs w:val="24"/>
          <w:lang w:val="hr-HR"/>
        </w:rPr>
        <w:t>“</w:t>
      </w:r>
    </w:p>
    <w:p w14:paraId="590100A3" w14:textId="77777777" w:rsidR="00435B7E" w:rsidRPr="00E717B9" w:rsidRDefault="00302AB0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</w:t>
      </w:r>
    </w:p>
    <w:p w14:paraId="16825106" w14:textId="77777777" w:rsidR="00435B7E" w:rsidRDefault="00435B7E" w:rsidP="00E717B9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06B048F" w14:textId="77777777" w:rsidR="00435B7E" w:rsidRDefault="00435B7E" w:rsidP="00E717B9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9AB053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D6B39D7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96D735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CAC785" w14:textId="77777777" w:rsidR="00435B7E" w:rsidRDefault="00435B7E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C552D28" w14:textId="77777777" w:rsidR="00B4473D" w:rsidRDefault="00B4473D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B22A54" w14:textId="77777777" w:rsidR="00353F55" w:rsidRPr="00353F55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F74A1">
        <w:rPr>
          <w:rFonts w:ascii="Times New Roman" w:hAnsi="Times New Roman" w:cs="Times New Roman"/>
          <w:sz w:val="24"/>
          <w:szCs w:val="24"/>
        </w:rPr>
        <w:t xml:space="preserve">Program dodjele državnih potpora sektoru mora, prometa, prometne infrastrukture i povezanih djelatnosti u aktualnoj pandemiji COVID-a 19 posebno je izrađeni Program državnih potpora na temelju 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Komunikacije Komisije - Privremenom okviru za mjere državne potpore u svrhu podrške gospodarstvu u aktualnoj pandemiji Covida-19, od 19. ožujka i </w:t>
      </w:r>
      <w:r w:rsidR="00B4473D">
        <w:rPr>
          <w:rFonts w:ascii="Times New Roman" w:hAnsi="Times New Roman" w:cs="Times New Roman"/>
          <w:sz w:val="24"/>
          <w:szCs w:val="24"/>
        </w:rPr>
        <w:t xml:space="preserve">njegovim </w:t>
      </w:r>
      <w:r w:rsidR="00B4473D" w:rsidRPr="00B4473D">
        <w:rPr>
          <w:rFonts w:ascii="Times New Roman" w:hAnsi="Times New Roman" w:cs="Times New Roman"/>
          <w:sz w:val="24"/>
          <w:szCs w:val="24"/>
        </w:rPr>
        <w:t>dopuna</w:t>
      </w:r>
      <w:r w:rsidR="00B4473D">
        <w:rPr>
          <w:rFonts w:ascii="Times New Roman" w:hAnsi="Times New Roman" w:cs="Times New Roman"/>
          <w:sz w:val="24"/>
          <w:szCs w:val="24"/>
        </w:rPr>
        <w:t>ma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 od 3. travnja, 8. svibnja, 29. lipnja i 13. listopada 2020. te 28. siječnja 2021.,</w:t>
      </w:r>
      <w:r w:rsidR="00B4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namijenjen je poduzetnicima iz sektora prometa koji su se tijekom aktualne pandemije COVID-a 19 suočili s manjkom likvidnosti</w:t>
      </w:r>
      <w:r w:rsidR="00313864">
        <w:rPr>
          <w:rFonts w:ascii="Times New Roman" w:hAnsi="Times New Roman" w:cs="Times New Roman"/>
          <w:sz w:val="24"/>
          <w:szCs w:val="24"/>
        </w:rPr>
        <w:t>. Navedenim Programom osigurava se održivost te povećava</w:t>
      </w:r>
      <w:r w:rsidR="00353F55">
        <w:rPr>
          <w:rFonts w:ascii="Times New Roman" w:hAnsi="Times New Roman" w:cs="Times New Roman"/>
          <w:sz w:val="24"/>
          <w:szCs w:val="24"/>
        </w:rPr>
        <w:t xml:space="preserve"> otpornost prometnog sektora, a kroz dodjelu kredita za likvidnost po fiksnoj </w:t>
      </w:r>
      <w:r w:rsidR="00853983">
        <w:rPr>
          <w:rFonts w:ascii="Times New Roman" w:hAnsi="Times New Roman" w:cs="Times New Roman"/>
          <w:sz w:val="24"/>
          <w:szCs w:val="24"/>
        </w:rPr>
        <w:t>kamatnoj</w:t>
      </w:r>
      <w:r w:rsidR="00353F55">
        <w:rPr>
          <w:rFonts w:ascii="Times New Roman" w:hAnsi="Times New Roman" w:cs="Times New Roman"/>
          <w:sz w:val="24"/>
          <w:szCs w:val="24"/>
        </w:rPr>
        <w:t xml:space="preserve"> stopi od </w:t>
      </w:r>
      <w:r w:rsidR="00853983">
        <w:rPr>
          <w:rFonts w:ascii="Times New Roman" w:hAnsi="Times New Roman" w:cs="Times New Roman"/>
          <w:sz w:val="24"/>
          <w:szCs w:val="24"/>
        </w:rPr>
        <w:t>maksimalno</w:t>
      </w:r>
      <w:r w:rsidR="00353F55">
        <w:rPr>
          <w:rFonts w:ascii="Times New Roman" w:hAnsi="Times New Roman" w:cs="Times New Roman"/>
          <w:sz w:val="24"/>
          <w:szCs w:val="24"/>
        </w:rPr>
        <w:t xml:space="preserve"> 2% te uz pokriće državnog jamstva, a sve kako bi poduzetn</w:t>
      </w:r>
      <w:r w:rsidR="00853983">
        <w:rPr>
          <w:rFonts w:ascii="Times New Roman" w:hAnsi="Times New Roman" w:cs="Times New Roman"/>
          <w:sz w:val="24"/>
          <w:szCs w:val="24"/>
        </w:rPr>
        <w:t>ici</w:t>
      </w:r>
      <w:r w:rsidR="00353F55">
        <w:rPr>
          <w:rFonts w:ascii="Times New Roman" w:hAnsi="Times New Roman" w:cs="Times New Roman"/>
          <w:sz w:val="24"/>
          <w:szCs w:val="24"/>
        </w:rPr>
        <w:t xml:space="preserve"> iz prometnog sektora nastavili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nesmetano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poslovanje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>, kako unu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tar Republike Hrvatske, tako i u inozemstvu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tijekom i nakon prestanka pandemije COVID-a 19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. Državnim potporama iz ovog Programa stvaraju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se uvjeti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za što brži oporavak od trenutačne krize.</w:t>
      </w:r>
      <w:r w:rsidR="00A16B43">
        <w:rPr>
          <w:rFonts w:ascii="Times New Roman" w:hAnsi="Times New Roman" w:cs="Times New Roman"/>
          <w:sz w:val="24"/>
          <w:szCs w:val="24"/>
          <w:lang w:val="en-US"/>
        </w:rPr>
        <w:t xml:space="preserve"> Do 30. lipnja 2021. godine ukupno je izdano 46 državnih jamstava ukupne vrijednosti </w:t>
      </w:r>
      <w:r w:rsidR="00A16B43" w:rsidRPr="00A16B43">
        <w:rPr>
          <w:rFonts w:ascii="Times New Roman" w:hAnsi="Times New Roman" w:cs="Times New Roman"/>
          <w:sz w:val="24"/>
          <w:szCs w:val="24"/>
          <w:lang w:val="en-US"/>
        </w:rPr>
        <w:t>173,492,747.54</w:t>
      </w:r>
      <w:r w:rsidR="00A16B43">
        <w:rPr>
          <w:rFonts w:ascii="Times New Roman" w:hAnsi="Times New Roman" w:cs="Times New Roman"/>
          <w:sz w:val="24"/>
          <w:szCs w:val="24"/>
          <w:lang w:val="en-US"/>
        </w:rPr>
        <w:t xml:space="preserve"> kuna.</w:t>
      </w:r>
    </w:p>
    <w:p w14:paraId="100EA758" w14:textId="77777777" w:rsidR="00435B7E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3691BE" w14:textId="77777777" w:rsidR="00435B7E" w:rsidRDefault="00313864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Europska</w:t>
      </w:r>
      <w:r w:rsidR="00435B7E">
        <w:rPr>
          <w:rFonts w:ascii="Times New Roman" w:hAnsi="Times New Roman" w:cs="Times New Roman"/>
          <w:sz w:val="24"/>
          <w:szCs w:val="24"/>
        </w:rPr>
        <w:t xml:space="preserve"> komisija je dana 30. lipnja 2020. godine odobrila navedeni Program te je isti registriran pod oznakom </w:t>
      </w:r>
      <w:r w:rsidR="00435B7E" w:rsidRPr="007042DD">
        <w:rPr>
          <w:rFonts w:ascii="Times New Roman" w:hAnsi="Times New Roman" w:cs="Times New Roman"/>
          <w:sz w:val="24"/>
          <w:szCs w:val="24"/>
        </w:rPr>
        <w:t>SA. 57711</w:t>
      </w:r>
      <w:r w:rsidR="00435B7E">
        <w:rPr>
          <w:rFonts w:ascii="Times New Roman" w:hAnsi="Times New Roman" w:cs="Times New Roman"/>
          <w:sz w:val="24"/>
          <w:szCs w:val="24"/>
        </w:rPr>
        <w:t>. Vlada Republike</w:t>
      </w:r>
      <w:r w:rsidR="00611B71">
        <w:rPr>
          <w:rFonts w:ascii="Times New Roman" w:hAnsi="Times New Roman" w:cs="Times New Roman"/>
          <w:sz w:val="24"/>
          <w:szCs w:val="24"/>
        </w:rPr>
        <w:t xml:space="preserve"> Hrvatske na sjednici održanoj dana </w:t>
      </w:r>
      <w:r w:rsidR="00435B7E">
        <w:rPr>
          <w:rFonts w:ascii="Times New Roman" w:hAnsi="Times New Roman" w:cs="Times New Roman"/>
          <w:sz w:val="24"/>
          <w:szCs w:val="24"/>
        </w:rPr>
        <w:t xml:space="preserve">2. srpnja 2020. godine donijela je Odluku o usvajanju Program (NN 77/20). </w:t>
      </w:r>
      <w:r w:rsidR="009B602B">
        <w:rPr>
          <w:rFonts w:ascii="Times New Roman" w:hAnsi="Times New Roman" w:cs="Times New Roman"/>
          <w:sz w:val="24"/>
          <w:szCs w:val="24"/>
        </w:rPr>
        <w:t xml:space="preserve">Nastavno na izmjene Privremenog okvira Ministarstvo mora, prometa i infrastrukture izradilo je izmjene i dopune Programa, a koje </w:t>
      </w:r>
      <w:r w:rsidR="009B602B">
        <w:rPr>
          <w:rFonts w:ascii="Times New Roman" w:hAnsi="Times New Roman" w:cs="Times New Roman"/>
          <w:sz w:val="24"/>
          <w:szCs w:val="24"/>
        </w:rPr>
        <w:lastRenderedPageBreak/>
        <w:t>su usvojene na sjednicama Vlade Republike Hrvatske dana 22. listopada 2020. godine (NN 116/20) te 18. siječnja 2021. godine (NN 5/21).</w:t>
      </w:r>
    </w:p>
    <w:p w14:paraId="5181F765" w14:textId="77777777" w:rsidR="00435B7E" w:rsidRPr="007F74A1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FCC193" w14:textId="77777777" w:rsidR="00435B7E" w:rsidRDefault="00B4473D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73D">
        <w:rPr>
          <w:rFonts w:ascii="Times New Roman" w:hAnsi="Times New Roman" w:cs="Times New Roman"/>
          <w:sz w:val="24"/>
          <w:szCs w:val="24"/>
        </w:rPr>
        <w:t xml:space="preserve">Temeljem Petih izmjena Privremenog okvira usvojenih </w:t>
      </w:r>
      <w:r w:rsidR="00611B71">
        <w:rPr>
          <w:rFonts w:ascii="Times New Roman" w:hAnsi="Times New Roman" w:cs="Times New Roman"/>
          <w:sz w:val="24"/>
          <w:szCs w:val="24"/>
        </w:rPr>
        <w:t xml:space="preserve">dana </w:t>
      </w:r>
      <w:r w:rsidRPr="00B4473D">
        <w:rPr>
          <w:rFonts w:ascii="Times New Roman" w:hAnsi="Times New Roman" w:cs="Times New Roman"/>
          <w:sz w:val="24"/>
          <w:szCs w:val="24"/>
        </w:rPr>
        <w:t>28. siječnja 2021. Europska komisija omogućila je državama članicama produljenje roka trajanja već usvojenih programa državnih potpora sve do 31. prosinca 2021.</w:t>
      </w:r>
      <w:r w:rsidR="00611B7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89ADCBF" w14:textId="77777777" w:rsidR="00B4473D" w:rsidRPr="007F74A1" w:rsidRDefault="00B4473D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137C02" w14:textId="77777777" w:rsidR="00435B7E" w:rsidRPr="007F74A1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4A1">
        <w:rPr>
          <w:rFonts w:ascii="Times New Roman" w:hAnsi="Times New Roman" w:cs="Times New Roman"/>
          <w:sz w:val="24"/>
          <w:szCs w:val="24"/>
        </w:rPr>
        <w:t xml:space="preserve">Ministarstvo mora, prometa i infrastrukture je temeljem navedenih </w:t>
      </w:r>
      <w:r>
        <w:rPr>
          <w:rFonts w:ascii="Times New Roman" w:hAnsi="Times New Roman" w:cs="Times New Roman"/>
          <w:sz w:val="24"/>
          <w:szCs w:val="24"/>
        </w:rPr>
        <w:t>Izmjena prema Europsko</w:t>
      </w:r>
      <w:r w:rsidR="00313864">
        <w:rPr>
          <w:rFonts w:ascii="Times New Roman" w:hAnsi="Times New Roman" w:cs="Times New Roman"/>
          <w:sz w:val="24"/>
          <w:szCs w:val="24"/>
        </w:rPr>
        <w:t>j komisiji uputilo traženje za i</w:t>
      </w:r>
      <w:r>
        <w:rPr>
          <w:rFonts w:ascii="Times New Roman" w:hAnsi="Times New Roman" w:cs="Times New Roman"/>
          <w:sz w:val="24"/>
          <w:szCs w:val="24"/>
        </w:rPr>
        <w:t>zmjenama</w:t>
      </w:r>
      <w:r w:rsidRPr="007F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važećeg Programa dodjele državnih potpora, a koje se odnose na mogućnost produljenja</w:t>
      </w:r>
      <w:r w:rsidRPr="007F74A1">
        <w:rPr>
          <w:rFonts w:ascii="Times New Roman" w:hAnsi="Times New Roman" w:cs="Times New Roman"/>
          <w:sz w:val="24"/>
          <w:szCs w:val="24"/>
        </w:rPr>
        <w:t xml:space="preserve"> roka </w:t>
      </w:r>
      <w:r w:rsidR="00B4473D">
        <w:rPr>
          <w:rFonts w:ascii="Times New Roman" w:hAnsi="Times New Roman" w:cs="Times New Roman"/>
          <w:sz w:val="24"/>
          <w:szCs w:val="24"/>
        </w:rPr>
        <w:t xml:space="preserve">trajanja Programa do 31. prosinca </w:t>
      </w:r>
      <w:r w:rsidRPr="007F74A1">
        <w:rPr>
          <w:rFonts w:ascii="Times New Roman" w:hAnsi="Times New Roman" w:cs="Times New Roman"/>
          <w:sz w:val="24"/>
          <w:szCs w:val="24"/>
        </w:rPr>
        <w:t>2021.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02B">
        <w:rPr>
          <w:rFonts w:ascii="Times New Roman" w:hAnsi="Times New Roman" w:cs="Times New Roman"/>
          <w:sz w:val="24"/>
          <w:szCs w:val="24"/>
        </w:rPr>
        <w:t xml:space="preserve"> povećanje iznosa pokrića državnog jamstva s 90% na 100%, povećanje gornjeg limita iznosa ograničene potpore iz odjeljka 3.1. Privremenog okvira na </w:t>
      </w:r>
      <w:r w:rsidR="001A58C1">
        <w:rPr>
          <w:rFonts w:ascii="Times New Roman" w:hAnsi="Times New Roman" w:cs="Times New Roman"/>
          <w:sz w:val="24"/>
          <w:szCs w:val="24"/>
        </w:rPr>
        <w:t>1,8 milijuna eura. Postupak donošenja predmetne Odluke</w:t>
      </w:r>
      <w:r w:rsidR="00313864">
        <w:rPr>
          <w:rFonts w:ascii="Times New Roman" w:hAnsi="Times New Roman" w:cs="Times New Roman"/>
          <w:sz w:val="24"/>
          <w:szCs w:val="24"/>
        </w:rPr>
        <w:t>, a</w:t>
      </w:r>
      <w:r w:rsidR="001A58C1">
        <w:rPr>
          <w:rFonts w:ascii="Times New Roman" w:hAnsi="Times New Roman" w:cs="Times New Roman"/>
          <w:sz w:val="24"/>
          <w:szCs w:val="24"/>
        </w:rPr>
        <w:t xml:space="preserve"> zbog </w:t>
      </w:r>
      <w:r w:rsidR="00313864">
        <w:rPr>
          <w:rFonts w:ascii="Times New Roman" w:hAnsi="Times New Roman" w:cs="Times New Roman"/>
          <w:sz w:val="24"/>
          <w:szCs w:val="24"/>
        </w:rPr>
        <w:t xml:space="preserve">složene </w:t>
      </w:r>
      <w:r w:rsidR="001A58C1">
        <w:rPr>
          <w:rFonts w:ascii="Times New Roman" w:hAnsi="Times New Roman" w:cs="Times New Roman"/>
          <w:sz w:val="24"/>
          <w:szCs w:val="24"/>
        </w:rPr>
        <w:t>administrativne procedure</w:t>
      </w:r>
      <w:r w:rsidR="00313864">
        <w:rPr>
          <w:rFonts w:ascii="Times New Roman" w:hAnsi="Times New Roman" w:cs="Times New Roman"/>
          <w:sz w:val="24"/>
          <w:szCs w:val="24"/>
        </w:rPr>
        <w:t xml:space="preserve">, usvojen je od strane Europske komisija </w:t>
      </w:r>
      <w:r w:rsidR="001A58C1">
        <w:rPr>
          <w:rFonts w:ascii="Times New Roman" w:hAnsi="Times New Roman" w:cs="Times New Roman"/>
          <w:sz w:val="24"/>
          <w:szCs w:val="24"/>
        </w:rPr>
        <w:t>nakon dana 30. lipnja 2021. godine. S tim u vezi Ministarstvo mora, prometa i infrastrukture obvezalo se zaustaviti sve postupke izdavanja državnih jamstava po navedenom Programu u razdoblju od 30. lipnja 2021. godine pa do dana donošenja Odluke Vlade Republike Hrvatske o produljenju roka trajanja Programa.</w:t>
      </w:r>
      <w:r w:rsidR="00A16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236E" w14:textId="77777777" w:rsidR="00435B7E" w:rsidRPr="007F74A1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81BFCF" w14:textId="5238EC3F" w:rsidR="00435B7E" w:rsidRPr="007F74A1" w:rsidRDefault="00435B7E" w:rsidP="000519C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zaprimljenu službenu obavijest Europske komisije od</w:t>
      </w:r>
      <w:r w:rsidR="00611B71">
        <w:rPr>
          <w:rFonts w:ascii="Times New Roman" w:hAnsi="Times New Roman" w:cs="Times New Roman"/>
          <w:sz w:val="24"/>
          <w:szCs w:val="24"/>
        </w:rPr>
        <w:t xml:space="preserve"> dana </w:t>
      </w:r>
      <w:r w:rsidR="00B4473D">
        <w:rPr>
          <w:rFonts w:ascii="Times New Roman" w:hAnsi="Times New Roman" w:cs="Times New Roman"/>
          <w:sz w:val="24"/>
          <w:szCs w:val="24"/>
        </w:rPr>
        <w:t xml:space="preserve">6. rujna 2021. godine (C(2021) 6628 final), a kojom </w:t>
      </w:r>
      <w:r>
        <w:rPr>
          <w:rFonts w:ascii="Times New Roman" w:hAnsi="Times New Roman" w:cs="Times New Roman"/>
          <w:sz w:val="24"/>
          <w:szCs w:val="24"/>
        </w:rPr>
        <w:t>je donese</w:t>
      </w:r>
      <w:r w:rsidR="00CE3414">
        <w:rPr>
          <w:rFonts w:ascii="Times New Roman" w:hAnsi="Times New Roman" w:cs="Times New Roman"/>
          <w:sz w:val="24"/>
          <w:szCs w:val="24"/>
        </w:rPr>
        <w:t>na pozitivna Odluka</w:t>
      </w:r>
      <w:bookmarkStart w:id="0" w:name="_GoBack"/>
      <w:bookmarkEnd w:id="0"/>
      <w:r w:rsidR="00B4473D">
        <w:rPr>
          <w:rFonts w:ascii="Times New Roman" w:hAnsi="Times New Roman" w:cs="Times New Roman"/>
          <w:sz w:val="24"/>
          <w:szCs w:val="24"/>
        </w:rPr>
        <w:t xml:space="preserve"> o Izmjenama </w:t>
      </w:r>
      <w:r w:rsidRPr="00300DB3">
        <w:rPr>
          <w:rFonts w:ascii="Times New Roman" w:hAnsi="Times New Roman" w:cs="Times New Roman"/>
          <w:sz w:val="24"/>
          <w:szCs w:val="24"/>
        </w:rPr>
        <w:t>Programa, Ministarstvo mora, prometa i infrastrukture predlaže Vladi Republike Hrvatske donošenje naveden</w:t>
      </w:r>
      <w:r w:rsidR="00B4473D">
        <w:rPr>
          <w:rFonts w:ascii="Times New Roman" w:hAnsi="Times New Roman" w:cs="Times New Roman"/>
          <w:sz w:val="24"/>
          <w:szCs w:val="24"/>
        </w:rPr>
        <w:t xml:space="preserve">e Odluke o izmjenama </w:t>
      </w:r>
      <w:r w:rsidRPr="00300DB3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dodjele državnih potpora </w:t>
      </w:r>
      <w:r w:rsidRPr="00300DB3">
        <w:rPr>
          <w:rFonts w:ascii="Times New Roman" w:hAnsi="Times New Roman" w:cs="Times New Roman"/>
          <w:sz w:val="24"/>
          <w:szCs w:val="24"/>
        </w:rPr>
        <w:t>sektoru mora, prometa, prometne infrastrukture i povezanih djelatnosti u aktualnoj pandemiji COVID-a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83779" w14:textId="77777777" w:rsidR="00B20E55" w:rsidRPr="00435B7E" w:rsidRDefault="00CE3414" w:rsidP="00E717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0E55" w:rsidRPr="00435B7E" w:rsidSect="001C07E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22E9" w14:textId="77777777" w:rsidR="001D7707" w:rsidRDefault="001D7707">
      <w:pPr>
        <w:spacing w:after="0" w:line="240" w:lineRule="auto"/>
      </w:pPr>
      <w:r>
        <w:separator/>
      </w:r>
    </w:p>
  </w:endnote>
  <w:endnote w:type="continuationSeparator" w:id="0">
    <w:p w14:paraId="64130D06" w14:textId="77777777" w:rsidR="001D7707" w:rsidRDefault="001D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BDF9" w14:textId="77777777" w:rsidR="0089172D" w:rsidRPr="0089172D" w:rsidRDefault="003917BF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9FD5" w14:textId="77777777" w:rsidR="004D7B98" w:rsidRPr="004D7B98" w:rsidRDefault="00CE3414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5F199674" w14:textId="77777777" w:rsidR="004D7B98" w:rsidRDefault="00CE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2B4B" w14:textId="77777777" w:rsidR="001D7707" w:rsidRDefault="001D7707">
      <w:pPr>
        <w:spacing w:after="0" w:line="240" w:lineRule="auto"/>
      </w:pPr>
      <w:r>
        <w:separator/>
      </w:r>
    </w:p>
  </w:footnote>
  <w:footnote w:type="continuationSeparator" w:id="0">
    <w:p w14:paraId="585DC478" w14:textId="77777777" w:rsidR="001D7707" w:rsidRDefault="001D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D46E06" w14:textId="77777777" w:rsidR="001C07E9" w:rsidRPr="001C07E9" w:rsidRDefault="00CE3414" w:rsidP="001C07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5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5F7624" w14:textId="77777777" w:rsidR="001C07E9" w:rsidRPr="001C07E9" w:rsidRDefault="00CE3414" w:rsidP="008C414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7011" w14:textId="77777777" w:rsidR="001C07E9" w:rsidRPr="00137294" w:rsidRDefault="00CE341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E"/>
    <w:rsid w:val="0004257C"/>
    <w:rsid w:val="000519CD"/>
    <w:rsid w:val="000A2997"/>
    <w:rsid w:val="00100D1A"/>
    <w:rsid w:val="001A3365"/>
    <w:rsid w:val="001A58C1"/>
    <w:rsid w:val="001B272E"/>
    <w:rsid w:val="001D7707"/>
    <w:rsid w:val="002408FB"/>
    <w:rsid w:val="00255A9B"/>
    <w:rsid w:val="002619F1"/>
    <w:rsid w:val="00302AB0"/>
    <w:rsid w:val="00312089"/>
    <w:rsid w:val="00313864"/>
    <w:rsid w:val="00317CAE"/>
    <w:rsid w:val="00350308"/>
    <w:rsid w:val="00353F55"/>
    <w:rsid w:val="003917BF"/>
    <w:rsid w:val="00435B7E"/>
    <w:rsid w:val="004A5F2A"/>
    <w:rsid w:val="00530DA2"/>
    <w:rsid w:val="00611B71"/>
    <w:rsid w:val="00620306"/>
    <w:rsid w:val="00631D0D"/>
    <w:rsid w:val="006637A8"/>
    <w:rsid w:val="00847A0C"/>
    <w:rsid w:val="00853983"/>
    <w:rsid w:val="008710C7"/>
    <w:rsid w:val="008A05DF"/>
    <w:rsid w:val="008B584D"/>
    <w:rsid w:val="00936C46"/>
    <w:rsid w:val="009A4425"/>
    <w:rsid w:val="009B602B"/>
    <w:rsid w:val="009D2526"/>
    <w:rsid w:val="009D75B2"/>
    <w:rsid w:val="009E3459"/>
    <w:rsid w:val="00A16B43"/>
    <w:rsid w:val="00A861FB"/>
    <w:rsid w:val="00B26FC7"/>
    <w:rsid w:val="00B4473D"/>
    <w:rsid w:val="00BD1D71"/>
    <w:rsid w:val="00BE495F"/>
    <w:rsid w:val="00C60549"/>
    <w:rsid w:val="00CE3414"/>
    <w:rsid w:val="00D86156"/>
    <w:rsid w:val="00D94A58"/>
    <w:rsid w:val="00DC14B1"/>
    <w:rsid w:val="00E652C6"/>
    <w:rsid w:val="00E717B9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91D"/>
  <w15:chartTrackingRefBased/>
  <w15:docId w15:val="{88A0D2E0-CFEA-4408-B222-E435C36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7E"/>
  </w:style>
  <w:style w:type="paragraph" w:styleId="Footer">
    <w:name w:val="footer"/>
    <w:basedOn w:val="Normal"/>
    <w:link w:val="Foot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7E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99"/>
    <w:qFormat/>
    <w:rsid w:val="00435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99"/>
    <w:qFormat/>
    <w:locked/>
    <w:rsid w:val="00435B7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285pt">
    <w:name w:val="Body text (2) + 8;5 pt"/>
    <w:basedOn w:val="DefaultParagraphFont"/>
    <w:rsid w:val="0043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ListParagraph1">
    <w:name w:val="List Paragraph1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2">
    <w:name w:val="List Paragraph2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43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Domagoj Dodig</cp:lastModifiedBy>
  <cp:revision>8</cp:revision>
  <dcterms:created xsi:type="dcterms:W3CDTF">2021-10-12T08:43:00Z</dcterms:created>
  <dcterms:modified xsi:type="dcterms:W3CDTF">2021-10-20T10:47:00Z</dcterms:modified>
</cp:coreProperties>
</file>