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AA7A" w14:textId="77777777" w:rsidR="00CD3EFA" w:rsidRPr="00BF021F" w:rsidRDefault="008F0DD4" w:rsidP="0023763F">
      <w:pPr>
        <w:jc w:val="center"/>
      </w:pPr>
      <w:r w:rsidRPr="00BF021F">
        <w:rPr>
          <w:noProof/>
        </w:rPr>
        <w:drawing>
          <wp:inline distT="0" distB="0" distL="0" distR="0" wp14:anchorId="79DEAAB2" wp14:editId="79DEAAB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BF021F">
        <w:fldChar w:fldCharType="begin"/>
      </w:r>
      <w:r w:rsidR="00CD3EFA" w:rsidRPr="00BF021F">
        <w:instrText xml:space="preserve"> INCLUDEPICTURE "http://www.inet.hr/~box/images/grb-rh.gif" \* MERGEFORMATINET </w:instrText>
      </w:r>
      <w:r w:rsidR="00CD3EFA" w:rsidRPr="00BF021F">
        <w:fldChar w:fldCharType="end"/>
      </w:r>
    </w:p>
    <w:p w14:paraId="79DEAA7B" w14:textId="77777777" w:rsidR="00CD3EFA" w:rsidRPr="00BF021F" w:rsidRDefault="003A2F05" w:rsidP="0023763F">
      <w:pPr>
        <w:spacing w:before="60" w:after="1680"/>
        <w:jc w:val="center"/>
      </w:pPr>
      <w:r w:rsidRPr="00BF021F">
        <w:t>VLADA REPUBLIKE HRVATSKE</w:t>
      </w:r>
    </w:p>
    <w:p w14:paraId="79DEAA7C" w14:textId="77777777" w:rsidR="00CD3EFA" w:rsidRPr="00BF021F" w:rsidRDefault="00CD3EFA"/>
    <w:p w14:paraId="79DEAA7D" w14:textId="46B72DE2" w:rsidR="00C337A4" w:rsidRPr="00BF021F" w:rsidRDefault="00C337A4" w:rsidP="0023763F">
      <w:pPr>
        <w:spacing w:after="2400"/>
        <w:jc w:val="right"/>
      </w:pPr>
      <w:r w:rsidRPr="00BF021F">
        <w:t xml:space="preserve">Zagreb, </w:t>
      </w:r>
      <w:r w:rsidR="00301D38">
        <w:t>4. ožujka</w:t>
      </w:r>
      <w:r w:rsidR="004E45B0">
        <w:t xml:space="preserve"> </w:t>
      </w:r>
      <w:r w:rsidR="008D39C8" w:rsidRPr="00BF021F">
        <w:t>202</w:t>
      </w:r>
      <w:r w:rsidR="005252DE" w:rsidRPr="00BF021F">
        <w:t>1</w:t>
      </w:r>
      <w:r w:rsidRPr="00BF021F">
        <w:t>.</w:t>
      </w:r>
    </w:p>
    <w:p w14:paraId="79DEAA7E" w14:textId="77777777" w:rsidR="000350D9" w:rsidRPr="00BF021F" w:rsidRDefault="000350D9" w:rsidP="000350D9">
      <w:pPr>
        <w:spacing w:line="360" w:lineRule="auto"/>
      </w:pPr>
      <w:r w:rsidRPr="00BF021F">
        <w:t>__________________________________________________________________________</w:t>
      </w:r>
    </w:p>
    <w:p w14:paraId="79DEAA7F" w14:textId="77777777" w:rsidR="000350D9" w:rsidRPr="00BF021F" w:rsidRDefault="000350D9" w:rsidP="000350D9">
      <w:pPr>
        <w:tabs>
          <w:tab w:val="right" w:pos="1701"/>
          <w:tab w:val="left" w:pos="1843"/>
        </w:tabs>
        <w:spacing w:line="360" w:lineRule="auto"/>
        <w:ind w:left="1843" w:hanging="1843"/>
        <w:rPr>
          <w:b/>
          <w:smallCaps/>
        </w:rPr>
        <w:sectPr w:rsidR="000350D9" w:rsidRPr="00BF021F" w:rsidSect="002D326F">
          <w:footerReference w:type="default" r:id="rId9"/>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BF021F" w14:paraId="79DEAA82" w14:textId="77777777" w:rsidTr="000350D9">
        <w:tc>
          <w:tcPr>
            <w:tcW w:w="1951" w:type="dxa"/>
          </w:tcPr>
          <w:p w14:paraId="79DEAA80" w14:textId="77777777" w:rsidR="000350D9" w:rsidRPr="00BF021F" w:rsidRDefault="000350D9" w:rsidP="000350D9">
            <w:pPr>
              <w:spacing w:line="360" w:lineRule="auto"/>
              <w:jc w:val="right"/>
            </w:pPr>
            <w:r w:rsidRPr="00BF021F">
              <w:rPr>
                <w:b/>
                <w:smallCaps/>
              </w:rPr>
              <w:t>Predlagatelj</w:t>
            </w:r>
            <w:r w:rsidRPr="00BF021F">
              <w:rPr>
                <w:b/>
              </w:rPr>
              <w:t>:</w:t>
            </w:r>
          </w:p>
        </w:tc>
        <w:tc>
          <w:tcPr>
            <w:tcW w:w="7229" w:type="dxa"/>
          </w:tcPr>
          <w:p w14:paraId="79DEAA81" w14:textId="77777777" w:rsidR="000350D9" w:rsidRPr="00BF021F" w:rsidRDefault="00D83A7D" w:rsidP="005508BB">
            <w:pPr>
              <w:spacing w:line="360" w:lineRule="auto"/>
            </w:pPr>
            <w:r w:rsidRPr="00BF021F">
              <w:t>Ministarstvo kulture</w:t>
            </w:r>
            <w:r w:rsidR="006E2694" w:rsidRPr="00BF021F">
              <w:t xml:space="preserve"> i medija</w:t>
            </w:r>
          </w:p>
        </w:tc>
      </w:tr>
    </w:tbl>
    <w:p w14:paraId="79DEAA83" w14:textId="77777777" w:rsidR="000350D9" w:rsidRPr="00BF021F" w:rsidRDefault="000350D9" w:rsidP="000350D9">
      <w:pPr>
        <w:spacing w:line="360" w:lineRule="auto"/>
      </w:pPr>
      <w:r w:rsidRPr="00BF021F">
        <w:t>__________________________________________________________________________</w:t>
      </w:r>
    </w:p>
    <w:p w14:paraId="79DEAA84" w14:textId="77777777" w:rsidR="000350D9" w:rsidRPr="00BF021F" w:rsidRDefault="000350D9" w:rsidP="000350D9">
      <w:pPr>
        <w:tabs>
          <w:tab w:val="right" w:pos="1701"/>
          <w:tab w:val="left" w:pos="1843"/>
        </w:tabs>
        <w:spacing w:line="360" w:lineRule="auto"/>
        <w:ind w:left="1843" w:hanging="1843"/>
        <w:rPr>
          <w:b/>
          <w:smallCaps/>
        </w:rPr>
        <w:sectPr w:rsidR="000350D9" w:rsidRPr="00BF021F" w:rsidSect="002D326F">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BF021F" w14:paraId="79DEAA88" w14:textId="77777777" w:rsidTr="000350D9">
        <w:tc>
          <w:tcPr>
            <w:tcW w:w="1951" w:type="dxa"/>
          </w:tcPr>
          <w:p w14:paraId="79DEAA85" w14:textId="77777777" w:rsidR="000350D9" w:rsidRPr="00BF021F" w:rsidRDefault="000350D9" w:rsidP="000350D9">
            <w:pPr>
              <w:spacing w:line="360" w:lineRule="auto"/>
              <w:jc w:val="right"/>
            </w:pPr>
            <w:r w:rsidRPr="00BF021F">
              <w:rPr>
                <w:b/>
                <w:smallCaps/>
              </w:rPr>
              <w:t>Predmet</w:t>
            </w:r>
            <w:r w:rsidRPr="00BF021F">
              <w:rPr>
                <w:b/>
              </w:rPr>
              <w:t>:</w:t>
            </w:r>
          </w:p>
        </w:tc>
        <w:tc>
          <w:tcPr>
            <w:tcW w:w="7229" w:type="dxa"/>
          </w:tcPr>
          <w:p w14:paraId="79DEAA86" w14:textId="77777777" w:rsidR="004E45B0" w:rsidRDefault="005508BB" w:rsidP="00D83A7D">
            <w:pPr>
              <w:spacing w:line="360" w:lineRule="auto"/>
            </w:pPr>
            <w:r w:rsidRPr="00BF021F">
              <w:t xml:space="preserve">Prijedlog </w:t>
            </w:r>
            <w:r w:rsidR="004E45B0">
              <w:t>zaključka Vlade Republike Hrvatske o prihvaćanju Nacrta Javnog poziva za imenovanje dijela članova Upravnog vijeća Hrvatske izvještajne novinske agencije</w:t>
            </w:r>
          </w:p>
          <w:p w14:paraId="79DEAA87" w14:textId="77777777" w:rsidR="000350D9" w:rsidRPr="00BF021F" w:rsidRDefault="000350D9" w:rsidP="004E45B0">
            <w:pPr>
              <w:spacing w:line="360" w:lineRule="auto"/>
            </w:pPr>
          </w:p>
        </w:tc>
      </w:tr>
    </w:tbl>
    <w:p w14:paraId="79DEAA89" w14:textId="77777777" w:rsidR="000350D9" w:rsidRPr="00BF021F" w:rsidRDefault="000350D9" w:rsidP="000350D9">
      <w:pPr>
        <w:tabs>
          <w:tab w:val="left" w:pos="1843"/>
        </w:tabs>
        <w:spacing w:line="360" w:lineRule="auto"/>
        <w:ind w:left="1843" w:hanging="1843"/>
      </w:pPr>
      <w:r w:rsidRPr="00BF021F">
        <w:t>__________________________________________________________________________</w:t>
      </w:r>
    </w:p>
    <w:p w14:paraId="79DEAA8A" w14:textId="77777777" w:rsidR="00CE78D1" w:rsidRPr="00BF021F" w:rsidRDefault="00CE78D1" w:rsidP="008F0DD4"/>
    <w:p w14:paraId="79DEAA8B" w14:textId="77777777" w:rsidR="00CE78D1" w:rsidRPr="00BF021F" w:rsidRDefault="00CE78D1" w:rsidP="00CE78D1"/>
    <w:p w14:paraId="79DEAA8C" w14:textId="77777777" w:rsidR="00CE78D1" w:rsidRPr="00BF021F" w:rsidRDefault="00CE78D1" w:rsidP="00CE78D1"/>
    <w:p w14:paraId="79DEAA8D" w14:textId="77777777" w:rsidR="00CE78D1" w:rsidRPr="00BF021F" w:rsidRDefault="00CE78D1" w:rsidP="00CE78D1"/>
    <w:p w14:paraId="79DEAA8E" w14:textId="77777777" w:rsidR="00CE78D1" w:rsidRPr="00BF021F" w:rsidRDefault="00CE78D1" w:rsidP="00CE78D1"/>
    <w:p w14:paraId="79DEAA8F" w14:textId="77777777" w:rsidR="00CE78D1" w:rsidRPr="00BF021F" w:rsidRDefault="00CE78D1" w:rsidP="00CE78D1"/>
    <w:p w14:paraId="79DEAA90" w14:textId="77777777" w:rsidR="00CE78D1" w:rsidRPr="00BF021F" w:rsidRDefault="00CE78D1" w:rsidP="00CE78D1"/>
    <w:p w14:paraId="79DEAA91" w14:textId="77777777" w:rsidR="00EC1041" w:rsidRPr="00BF021F" w:rsidRDefault="00EC1041" w:rsidP="00CE78D1">
      <w:pPr>
        <w:sectPr w:rsidR="00EC1041" w:rsidRPr="00BF021F" w:rsidSect="002D326F">
          <w:type w:val="continuous"/>
          <w:pgSz w:w="11906" w:h="16838"/>
          <w:pgMar w:top="1417" w:right="1417" w:bottom="1417" w:left="1417" w:header="709" w:footer="658" w:gutter="0"/>
          <w:cols w:space="708"/>
          <w:docGrid w:linePitch="360"/>
        </w:sectPr>
      </w:pPr>
    </w:p>
    <w:p w14:paraId="79DEAA92" w14:textId="77777777" w:rsidR="004E45B0" w:rsidRDefault="004E45B0" w:rsidP="004E45B0">
      <w:pPr>
        <w:spacing w:before="100" w:beforeAutospacing="1" w:after="100" w:afterAutospacing="1"/>
        <w:jc w:val="both"/>
        <w:rPr>
          <w:color w:val="000000"/>
        </w:rPr>
      </w:pPr>
    </w:p>
    <w:p w14:paraId="79DEAA93" w14:textId="77777777" w:rsidR="004E45B0" w:rsidRPr="004E45B0" w:rsidRDefault="004E45B0" w:rsidP="004E45B0">
      <w:pPr>
        <w:spacing w:before="100" w:beforeAutospacing="1" w:after="100" w:afterAutospacing="1"/>
        <w:jc w:val="right"/>
        <w:rPr>
          <w:b/>
          <w:color w:val="000000"/>
        </w:rPr>
      </w:pPr>
      <w:r w:rsidRPr="004E45B0">
        <w:rPr>
          <w:b/>
          <w:color w:val="000000"/>
        </w:rPr>
        <w:t>PRIJEDLOG</w:t>
      </w:r>
    </w:p>
    <w:p w14:paraId="79DEAA94" w14:textId="3DA41324" w:rsidR="004E45B0" w:rsidRPr="004E45B0" w:rsidRDefault="004E45B0" w:rsidP="004E45B0">
      <w:pPr>
        <w:spacing w:before="100" w:beforeAutospacing="1" w:after="100" w:afterAutospacing="1"/>
        <w:jc w:val="both"/>
        <w:rPr>
          <w:color w:val="000000"/>
        </w:rPr>
      </w:pPr>
      <w:r w:rsidRPr="004E45B0">
        <w:rPr>
          <w:color w:val="000000"/>
        </w:rPr>
        <w:t>Na temelju članka 31. stavka 3. Zakona o Vladi Republike Hrvatske („Narodne novine“, broj 150/11</w:t>
      </w:r>
      <w:r w:rsidR="00301D38">
        <w:rPr>
          <w:color w:val="000000"/>
        </w:rPr>
        <w:t xml:space="preserve">, 119/14, 93/16 i 116/18), a u </w:t>
      </w:r>
      <w:bookmarkStart w:id="0" w:name="_GoBack"/>
      <w:bookmarkEnd w:id="0"/>
      <w:r w:rsidRPr="004E45B0">
        <w:rPr>
          <w:color w:val="000000"/>
        </w:rPr>
        <w:t xml:space="preserve">vezi s člankom 12. stavkom 1. Zakona o Hrvatskoj izvještajnoj novinskoj agenciji („Narodne novine“, broj 96/01) Vlada Republike Hrvatske je na sjednici održanoj ______________ godine donijela </w:t>
      </w:r>
    </w:p>
    <w:p w14:paraId="79DEAA95" w14:textId="77777777" w:rsidR="004E45B0" w:rsidRPr="004E45B0" w:rsidRDefault="004E45B0" w:rsidP="004E45B0">
      <w:pPr>
        <w:spacing w:before="100" w:beforeAutospacing="1" w:after="100" w:afterAutospacing="1"/>
        <w:jc w:val="both"/>
        <w:rPr>
          <w:color w:val="000000"/>
        </w:rPr>
      </w:pPr>
    </w:p>
    <w:p w14:paraId="79DEAA96" w14:textId="77777777" w:rsidR="004E45B0" w:rsidRPr="004E45B0" w:rsidRDefault="004E45B0" w:rsidP="004E45B0">
      <w:pPr>
        <w:spacing w:before="100" w:beforeAutospacing="1" w:after="100" w:afterAutospacing="1"/>
        <w:jc w:val="both"/>
        <w:rPr>
          <w:color w:val="000000"/>
        </w:rPr>
      </w:pPr>
    </w:p>
    <w:p w14:paraId="79DEAA97" w14:textId="77777777" w:rsidR="004E45B0" w:rsidRPr="004E45B0" w:rsidRDefault="004E45B0" w:rsidP="004E45B0">
      <w:pPr>
        <w:spacing w:before="100" w:beforeAutospacing="1" w:after="100" w:afterAutospacing="1"/>
        <w:jc w:val="center"/>
        <w:rPr>
          <w:b/>
          <w:color w:val="000000"/>
        </w:rPr>
      </w:pPr>
      <w:r w:rsidRPr="004E45B0">
        <w:rPr>
          <w:b/>
          <w:color w:val="000000"/>
        </w:rPr>
        <w:t>ZAKLJUČAK</w:t>
      </w:r>
    </w:p>
    <w:p w14:paraId="79DEAA98" w14:textId="77777777" w:rsidR="004E45B0" w:rsidRPr="004E45B0" w:rsidRDefault="004E45B0" w:rsidP="004E45B0">
      <w:pPr>
        <w:spacing w:before="100" w:beforeAutospacing="1" w:after="100" w:afterAutospacing="1"/>
        <w:jc w:val="center"/>
        <w:rPr>
          <w:b/>
          <w:color w:val="000000"/>
        </w:rPr>
      </w:pPr>
    </w:p>
    <w:p w14:paraId="79DEAA99" w14:textId="77777777" w:rsidR="004E45B0" w:rsidRPr="004E45B0" w:rsidRDefault="004E45B0" w:rsidP="004E45B0">
      <w:pPr>
        <w:spacing w:before="100" w:beforeAutospacing="1" w:after="100" w:afterAutospacing="1"/>
        <w:ind w:firstLine="708"/>
        <w:jc w:val="both"/>
        <w:rPr>
          <w:color w:val="000000"/>
        </w:rPr>
      </w:pPr>
      <w:r w:rsidRPr="004E45B0">
        <w:rPr>
          <w:color w:val="000000"/>
        </w:rPr>
        <w:t>1. Prihvaća se tekst Nacrta Javnog poziva za imenovanje dijela članova Upravnog vijeća Hrvatske izvještajne novinske agencije, koji je sastavni dio ovog Zaključka.</w:t>
      </w:r>
    </w:p>
    <w:p w14:paraId="79DEAA9A" w14:textId="77777777" w:rsidR="004E45B0" w:rsidRPr="004E45B0" w:rsidRDefault="004E45B0" w:rsidP="004E45B0">
      <w:pPr>
        <w:spacing w:before="100" w:beforeAutospacing="1" w:after="100" w:afterAutospacing="1"/>
        <w:ind w:firstLine="708"/>
        <w:jc w:val="both"/>
        <w:rPr>
          <w:color w:val="000000"/>
        </w:rPr>
      </w:pPr>
      <w:r w:rsidRPr="004E45B0">
        <w:rPr>
          <w:color w:val="000000"/>
        </w:rPr>
        <w:t>2. Zadužuje se Ministarstvo kulture i medija da, u ime Vlade Republike Hrvatske, objavi Javni poziv iz točke 1. ovog Zaključka u „Narodnim novinama“ i u jednom od dnevnih glasila koje izlazi na cijelom području Republike Hrvatske, prikupi prijedloge kandidata i dostavi ih Vladi Republike Hrvatske, s cjelokupnom dokumentacijom i prijedlogom za imenovanje, radi predlaganja Hrvatskom saboru imenovanja dijela članova Upravnog vijeća Hrvatske izvještajne novinske agencije.</w:t>
      </w:r>
    </w:p>
    <w:p w14:paraId="79DEAA9B" w14:textId="77777777" w:rsidR="004E45B0" w:rsidRPr="004E45B0" w:rsidRDefault="004E45B0" w:rsidP="004E45B0">
      <w:pPr>
        <w:spacing w:after="200" w:line="276" w:lineRule="auto"/>
        <w:rPr>
          <w:rFonts w:eastAsia="Calibri"/>
          <w:lang w:eastAsia="en-US"/>
        </w:rPr>
      </w:pPr>
    </w:p>
    <w:p w14:paraId="79DEAA9C" w14:textId="77777777" w:rsidR="004E45B0" w:rsidRPr="004E45B0" w:rsidRDefault="004E45B0" w:rsidP="004E45B0">
      <w:pPr>
        <w:spacing w:after="200" w:line="276" w:lineRule="auto"/>
        <w:rPr>
          <w:rFonts w:eastAsia="Calibri"/>
          <w:lang w:eastAsia="en-US"/>
        </w:rPr>
      </w:pPr>
      <w:r w:rsidRPr="004E45B0">
        <w:rPr>
          <w:rFonts w:eastAsia="Calibri"/>
          <w:lang w:eastAsia="en-US"/>
        </w:rPr>
        <w:t>KLASA:</w:t>
      </w:r>
    </w:p>
    <w:p w14:paraId="79DEAA9D" w14:textId="77777777" w:rsidR="004E45B0" w:rsidRPr="004E45B0" w:rsidRDefault="004E45B0" w:rsidP="004E45B0">
      <w:pPr>
        <w:spacing w:after="200" w:line="276" w:lineRule="auto"/>
        <w:rPr>
          <w:rFonts w:eastAsia="Calibri"/>
          <w:lang w:eastAsia="en-US"/>
        </w:rPr>
      </w:pPr>
      <w:r w:rsidRPr="004E45B0">
        <w:rPr>
          <w:rFonts w:eastAsia="Calibri"/>
          <w:lang w:eastAsia="en-US"/>
        </w:rPr>
        <w:t>URBROJ:</w:t>
      </w:r>
    </w:p>
    <w:p w14:paraId="79DEAA9E" w14:textId="77777777" w:rsidR="004E45B0" w:rsidRPr="004E45B0" w:rsidRDefault="004E45B0" w:rsidP="004E45B0">
      <w:pPr>
        <w:spacing w:after="200" w:line="276" w:lineRule="auto"/>
        <w:rPr>
          <w:rFonts w:eastAsia="Calibri"/>
          <w:lang w:eastAsia="en-US"/>
        </w:rPr>
      </w:pPr>
      <w:r w:rsidRPr="004E45B0">
        <w:rPr>
          <w:rFonts w:eastAsia="Calibri"/>
          <w:lang w:eastAsia="en-US"/>
        </w:rPr>
        <w:t xml:space="preserve">Zagreb, </w:t>
      </w:r>
    </w:p>
    <w:p w14:paraId="79DEAA9F" w14:textId="77777777" w:rsidR="004E45B0" w:rsidRPr="004E45B0" w:rsidRDefault="004E45B0" w:rsidP="004E45B0">
      <w:pPr>
        <w:spacing w:after="200" w:line="276" w:lineRule="auto"/>
        <w:rPr>
          <w:rFonts w:eastAsia="Calibri"/>
          <w:lang w:eastAsia="en-US"/>
        </w:rPr>
      </w:pP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p>
    <w:p w14:paraId="79DEAAA0" w14:textId="77777777" w:rsidR="004E45B0" w:rsidRPr="004E45B0" w:rsidRDefault="004E45B0" w:rsidP="004E45B0">
      <w:pPr>
        <w:spacing w:after="200" w:line="276" w:lineRule="auto"/>
        <w:ind w:left="2124"/>
      </w:pP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r>
      <w:r w:rsidRPr="004E45B0">
        <w:rPr>
          <w:rFonts w:eastAsia="Calibri"/>
          <w:lang w:eastAsia="en-US"/>
        </w:rPr>
        <w:tab/>
        <w:t xml:space="preserve">      </w:t>
      </w:r>
      <w:r w:rsidRPr="004E45B0">
        <w:t>PREDSJEDNIK</w:t>
      </w:r>
    </w:p>
    <w:p w14:paraId="79DEAAA1" w14:textId="77777777" w:rsidR="004E45B0" w:rsidRPr="004E45B0" w:rsidRDefault="004E45B0" w:rsidP="004E45B0">
      <w:pPr>
        <w:spacing w:after="200" w:line="276" w:lineRule="auto"/>
        <w:ind w:left="2124"/>
      </w:pPr>
      <w:r w:rsidRPr="004E45B0">
        <w:tab/>
      </w:r>
      <w:r w:rsidRPr="004E45B0">
        <w:tab/>
      </w:r>
      <w:r w:rsidRPr="004E45B0">
        <w:tab/>
      </w:r>
      <w:r w:rsidRPr="004E45B0">
        <w:tab/>
      </w:r>
      <w:r w:rsidRPr="004E45B0">
        <w:tab/>
      </w:r>
      <w:r w:rsidRPr="004E45B0">
        <w:tab/>
        <w:t>mr.sc. Andrej Plenković</w:t>
      </w:r>
    </w:p>
    <w:p w14:paraId="79DEAAA2" w14:textId="77777777" w:rsidR="004E45B0" w:rsidRPr="004E45B0" w:rsidRDefault="004E45B0" w:rsidP="004E45B0">
      <w:pPr>
        <w:spacing w:after="200" w:line="276" w:lineRule="auto"/>
      </w:pPr>
    </w:p>
    <w:p w14:paraId="79DEAAA3" w14:textId="77777777" w:rsidR="004E45B0" w:rsidRPr="004E45B0" w:rsidRDefault="004E45B0" w:rsidP="004E45B0">
      <w:pPr>
        <w:spacing w:after="200" w:line="276" w:lineRule="auto"/>
      </w:pPr>
    </w:p>
    <w:p w14:paraId="79DEAAA4" w14:textId="77777777" w:rsidR="004E45B0" w:rsidRPr="004E45B0" w:rsidRDefault="004E45B0" w:rsidP="004E45B0">
      <w:pPr>
        <w:spacing w:after="200" w:line="276" w:lineRule="auto"/>
      </w:pPr>
    </w:p>
    <w:p w14:paraId="79DEAAA5" w14:textId="77777777" w:rsidR="004E45B0" w:rsidRPr="004E45B0" w:rsidRDefault="004E45B0" w:rsidP="004E45B0">
      <w:pPr>
        <w:spacing w:after="200" w:line="276" w:lineRule="auto"/>
      </w:pPr>
    </w:p>
    <w:p w14:paraId="79DEAAA6" w14:textId="77777777" w:rsidR="004E45B0" w:rsidRPr="004E45B0" w:rsidRDefault="004E45B0" w:rsidP="004E45B0">
      <w:pPr>
        <w:spacing w:after="200" w:line="276" w:lineRule="auto"/>
        <w:rPr>
          <w:rFonts w:ascii="Arial" w:hAnsi="Arial" w:cs="Arial"/>
        </w:rPr>
      </w:pPr>
    </w:p>
    <w:p w14:paraId="79DEAAA7" w14:textId="77777777" w:rsidR="004E45B0" w:rsidRPr="004E45B0" w:rsidRDefault="004E45B0" w:rsidP="004E45B0">
      <w:pPr>
        <w:spacing w:after="200" w:line="276" w:lineRule="auto"/>
        <w:jc w:val="center"/>
      </w:pPr>
      <w:r w:rsidRPr="004E45B0">
        <w:t>O b r a z l o ž e nj e</w:t>
      </w:r>
    </w:p>
    <w:p w14:paraId="79DEAAA8" w14:textId="77777777" w:rsidR="004E45B0" w:rsidRPr="004E45B0" w:rsidRDefault="004E45B0" w:rsidP="004E45B0">
      <w:pPr>
        <w:spacing w:after="200" w:line="276" w:lineRule="auto"/>
        <w:jc w:val="both"/>
      </w:pPr>
      <w:r w:rsidRPr="004E45B0">
        <w:t>Sukladno odredbi članka 11. stavka 1. Zakona o Hrvatskoj izvještajnoj novinskoj agenciji („</w:t>
      </w:r>
      <w:r>
        <w:t>Narodne</w:t>
      </w:r>
      <w:r w:rsidRPr="004E45B0">
        <w:t xml:space="preserve"> novine“, broj 96/01) Hrvatski sabor donio je Odluku o imenovanju Slavice Cvitanić članicom Upravnog vijeća Hrvatske izvještajne novinske agencije iz reda zaposlenih u Hrvatskoj izvještajnoj novinskoj agenciji te Bruna D</w:t>
      </w:r>
      <w:r w:rsidR="00B907E8">
        <w:t>obrovića, Maje Pleskalt i Romane</w:t>
      </w:r>
      <w:r w:rsidRPr="004E45B0">
        <w:t xml:space="preserve"> Bog</w:t>
      </w:r>
      <w:r w:rsidR="00B907E8">
        <w:t>ut</w:t>
      </w:r>
      <w:r w:rsidRPr="004E45B0">
        <w:t xml:space="preserve"> članovima Upravnog vijeća Hrvatske izvještajne novinske agencije iz reda ekonomsko-financijskih, pra</w:t>
      </w:r>
      <w:r>
        <w:t xml:space="preserve">vnih i informatičkih stručnjaka. Navedena Odluka donesena je 6. travnja 2017. pod KLASOM: 021-13/17-07/05 i objavljena u </w:t>
      </w:r>
      <w:r w:rsidRPr="004E45B0">
        <w:t>„</w:t>
      </w:r>
      <w:r>
        <w:t>Narodnim novinama</w:t>
      </w:r>
      <w:r w:rsidRPr="004E45B0">
        <w:t>“</w:t>
      </w:r>
      <w:r>
        <w:t>, broj 35/17.</w:t>
      </w:r>
    </w:p>
    <w:p w14:paraId="79DEAAA9" w14:textId="77777777" w:rsidR="004E45B0" w:rsidRPr="004E45B0" w:rsidRDefault="004E45B0" w:rsidP="004E45B0">
      <w:pPr>
        <w:spacing w:after="200" w:line="276" w:lineRule="auto"/>
        <w:jc w:val="both"/>
      </w:pPr>
      <w:r w:rsidRPr="004E45B0">
        <w:t xml:space="preserve">Prema člancima 11. i 12. Zakona o Hrvatskoj izvještajnoj novinskoj agenciji Upravno vijeće Hine ima pet članova, i to: jednog člana iz reda zaposlenih u Hini, jednog člana iz reda stručnjaka za medije, te tri člana iz reda ekonomsko-financijskih, pravnih i informatičkih stručnjaka. Prema članku 11. stavku 1. Zakona o Hrvatskoj izvještajnoj novinskoj agenciji Upravno vijeće Hrvatske izvještajne novinske agencije imenuje i razrješava Hrvatski sabor. </w:t>
      </w:r>
    </w:p>
    <w:p w14:paraId="79DEAAAA" w14:textId="77777777" w:rsidR="004E45B0" w:rsidRPr="004E45B0" w:rsidRDefault="004E45B0" w:rsidP="004E45B0">
      <w:pPr>
        <w:spacing w:after="200" w:line="276" w:lineRule="auto"/>
        <w:jc w:val="both"/>
      </w:pPr>
      <w:r w:rsidRPr="004E45B0">
        <w:t xml:space="preserve">U skladu s time, prethodno navedenim članovima Upravnog vijeća Hine istječe mandat u travnju 2021. godine. </w:t>
      </w:r>
    </w:p>
    <w:p w14:paraId="79DEAAAB" w14:textId="77777777" w:rsidR="004E45B0" w:rsidRPr="004E45B0" w:rsidRDefault="004E45B0" w:rsidP="004E45B0">
      <w:pPr>
        <w:spacing w:after="200" w:line="276" w:lineRule="auto"/>
        <w:jc w:val="both"/>
      </w:pPr>
      <w:r w:rsidRPr="004E45B0">
        <w:t xml:space="preserve">U skladu s člankom 12. navedenog Zakona, Vlada Republike Hrvatske pokreće postupak izbora dijela članova Upravnog vijeća Hine javnim pozivom. Na temelju prispjelih prijedloga Vlada Republike Hrvatske predlaže Hrvatskom saboru članove Upravnog vijeća. </w:t>
      </w:r>
    </w:p>
    <w:p w14:paraId="79DEAAAC" w14:textId="77777777" w:rsidR="004E45B0" w:rsidRPr="004E45B0" w:rsidRDefault="004E45B0" w:rsidP="004E45B0">
      <w:pPr>
        <w:spacing w:after="200" w:line="276" w:lineRule="auto"/>
        <w:jc w:val="both"/>
      </w:pPr>
      <w:r w:rsidRPr="004E45B0">
        <w:t>Kako bi Odluka o razrješenju dužnosti prethodno navedena četiri člana Upravnog vijeća Hrvatske izvještajne novinske agencije mogla biti donesena istovremeno s Odlukom o imenovanju novih članova Upravnog vijeća, potrebno je prethodno provesti javni poziv za imenovanje dijela članova Upravnog vijeća Hrvatske izvještajne novinske agencije te potom predložiti Hrvatskom saboru da na istoj sjednici razriješi gore imenovane članove zbog isteka mandata i imenuje nove članove Upravnog vijeća Hrvatske izvještajne novinske agencije.</w:t>
      </w:r>
    </w:p>
    <w:p w14:paraId="79DEAAAD" w14:textId="77777777" w:rsidR="004E45B0" w:rsidRPr="004E45B0" w:rsidRDefault="004E45B0" w:rsidP="004E45B0">
      <w:pPr>
        <w:spacing w:after="200" w:line="276" w:lineRule="auto"/>
        <w:jc w:val="both"/>
      </w:pPr>
      <w:r w:rsidRPr="004E45B0">
        <w:t xml:space="preserve">Sukladno navedenome, izrađen je tekst Nacrta Javnog poziva za imenovanje dijela članova Upravnog vijeća Hrvatske izvještajne novinske agencije te Zaključka Vlade </w:t>
      </w:r>
      <w:r w:rsidRPr="004E45B0">
        <w:lastRenderedPageBreak/>
        <w:t>Republike Hrvatske o njegovom prihvaćanju, a kojim se zadužuje Ministarstvo kulture i medija da Javni poziv u ime Vlade Republike Hrvatske objavi u „Narodnim novinama“ i u jednom od dnevnih glasila koje izlazi na cijelom području Republike Hrvatske.</w:t>
      </w:r>
    </w:p>
    <w:p w14:paraId="79DEAAAE" w14:textId="77777777" w:rsidR="004E45B0" w:rsidRPr="004E45B0" w:rsidRDefault="004E45B0" w:rsidP="004E45B0">
      <w:pPr>
        <w:spacing w:after="200" w:line="276" w:lineRule="auto"/>
        <w:jc w:val="both"/>
      </w:pPr>
    </w:p>
    <w:p w14:paraId="79DEAAAF" w14:textId="77777777" w:rsidR="004E45B0" w:rsidRPr="004E45B0" w:rsidRDefault="004E45B0" w:rsidP="004E45B0">
      <w:pPr>
        <w:spacing w:after="200" w:line="276" w:lineRule="auto"/>
        <w:jc w:val="both"/>
      </w:pPr>
    </w:p>
    <w:p w14:paraId="79DEAAB0" w14:textId="77777777" w:rsidR="004E45B0" w:rsidRPr="004E45B0" w:rsidRDefault="004E45B0" w:rsidP="004E45B0">
      <w:pPr>
        <w:spacing w:after="200" w:line="276" w:lineRule="auto"/>
        <w:jc w:val="both"/>
      </w:pPr>
    </w:p>
    <w:p w14:paraId="79DEAAB1" w14:textId="77777777" w:rsidR="005B3674" w:rsidRPr="00BF021F" w:rsidRDefault="005B3674" w:rsidP="004E45B0">
      <w:pPr>
        <w:jc w:val="both"/>
      </w:pPr>
    </w:p>
    <w:sectPr w:rsidR="005B3674" w:rsidRPr="00BF021F" w:rsidSect="000602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AAB6" w14:textId="77777777" w:rsidR="003D5B75" w:rsidRDefault="003D5B75" w:rsidP="0011560A">
      <w:r>
        <w:separator/>
      </w:r>
    </w:p>
  </w:endnote>
  <w:endnote w:type="continuationSeparator" w:id="0">
    <w:p w14:paraId="79DEAAB7" w14:textId="77777777" w:rsidR="003D5B75" w:rsidRDefault="003D5B7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AAB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AAB4" w14:textId="77777777" w:rsidR="003D5B75" w:rsidRDefault="003D5B75" w:rsidP="0011560A">
      <w:r>
        <w:separator/>
      </w:r>
    </w:p>
  </w:footnote>
  <w:footnote w:type="continuationSeparator" w:id="0">
    <w:p w14:paraId="79DEAAB5" w14:textId="77777777" w:rsidR="003D5B75" w:rsidRDefault="003D5B75"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1B6"/>
    <w:multiLevelType w:val="hybridMultilevel"/>
    <w:tmpl w:val="802A69BC"/>
    <w:lvl w:ilvl="0" w:tplc="458C80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470B"/>
    <w:rsid w:val="0008420A"/>
    <w:rsid w:val="00086A6C"/>
    <w:rsid w:val="00090FAC"/>
    <w:rsid w:val="000A1D60"/>
    <w:rsid w:val="000A3A3B"/>
    <w:rsid w:val="000C27E4"/>
    <w:rsid w:val="000D1A50"/>
    <w:rsid w:val="000E4E1B"/>
    <w:rsid w:val="000E4E41"/>
    <w:rsid w:val="001015C6"/>
    <w:rsid w:val="00110E6C"/>
    <w:rsid w:val="0011560A"/>
    <w:rsid w:val="00134E6B"/>
    <w:rsid w:val="00135F1A"/>
    <w:rsid w:val="00146B79"/>
    <w:rsid w:val="00147DE9"/>
    <w:rsid w:val="00162B61"/>
    <w:rsid w:val="00170226"/>
    <w:rsid w:val="001741AA"/>
    <w:rsid w:val="001917B2"/>
    <w:rsid w:val="001A0820"/>
    <w:rsid w:val="001A13E7"/>
    <w:rsid w:val="001A309A"/>
    <w:rsid w:val="001B7A97"/>
    <w:rsid w:val="001E7218"/>
    <w:rsid w:val="002179F8"/>
    <w:rsid w:val="00220956"/>
    <w:rsid w:val="0023763F"/>
    <w:rsid w:val="00262599"/>
    <w:rsid w:val="002668C5"/>
    <w:rsid w:val="0028608D"/>
    <w:rsid w:val="0029163B"/>
    <w:rsid w:val="002A1D77"/>
    <w:rsid w:val="002A4D27"/>
    <w:rsid w:val="002B107A"/>
    <w:rsid w:val="002B7577"/>
    <w:rsid w:val="002C0005"/>
    <w:rsid w:val="002D1256"/>
    <w:rsid w:val="002D2232"/>
    <w:rsid w:val="002D326F"/>
    <w:rsid w:val="002D6C51"/>
    <w:rsid w:val="002D7C91"/>
    <w:rsid w:val="00301D38"/>
    <w:rsid w:val="003033E4"/>
    <w:rsid w:val="00304232"/>
    <w:rsid w:val="00320CBE"/>
    <w:rsid w:val="00323C77"/>
    <w:rsid w:val="00336EE7"/>
    <w:rsid w:val="0034351C"/>
    <w:rsid w:val="00352219"/>
    <w:rsid w:val="00375B6D"/>
    <w:rsid w:val="00381F04"/>
    <w:rsid w:val="0038426B"/>
    <w:rsid w:val="003929F5"/>
    <w:rsid w:val="003A2F05"/>
    <w:rsid w:val="003C09D8"/>
    <w:rsid w:val="003D47D1"/>
    <w:rsid w:val="003D5B75"/>
    <w:rsid w:val="003F5623"/>
    <w:rsid w:val="003F75B0"/>
    <w:rsid w:val="004039BD"/>
    <w:rsid w:val="00407707"/>
    <w:rsid w:val="00431D85"/>
    <w:rsid w:val="00440D6D"/>
    <w:rsid w:val="00442367"/>
    <w:rsid w:val="00461188"/>
    <w:rsid w:val="004A776B"/>
    <w:rsid w:val="004C1375"/>
    <w:rsid w:val="004C5354"/>
    <w:rsid w:val="004E1300"/>
    <w:rsid w:val="004E45B0"/>
    <w:rsid w:val="004E4E34"/>
    <w:rsid w:val="00504248"/>
    <w:rsid w:val="005146D6"/>
    <w:rsid w:val="00517E82"/>
    <w:rsid w:val="005252DE"/>
    <w:rsid w:val="00535E09"/>
    <w:rsid w:val="0054369E"/>
    <w:rsid w:val="005508BB"/>
    <w:rsid w:val="00562C8C"/>
    <w:rsid w:val="0056365A"/>
    <w:rsid w:val="00565EE6"/>
    <w:rsid w:val="00571F6C"/>
    <w:rsid w:val="005861F2"/>
    <w:rsid w:val="005906BB"/>
    <w:rsid w:val="005B3674"/>
    <w:rsid w:val="005C3A4C"/>
    <w:rsid w:val="005E7CAB"/>
    <w:rsid w:val="005F4727"/>
    <w:rsid w:val="00604FAA"/>
    <w:rsid w:val="00612D91"/>
    <w:rsid w:val="00633454"/>
    <w:rsid w:val="0064326D"/>
    <w:rsid w:val="00646A46"/>
    <w:rsid w:val="00652604"/>
    <w:rsid w:val="0066110E"/>
    <w:rsid w:val="00663238"/>
    <w:rsid w:val="00675B44"/>
    <w:rsid w:val="0068013E"/>
    <w:rsid w:val="0068772B"/>
    <w:rsid w:val="00693A4D"/>
    <w:rsid w:val="00694D87"/>
    <w:rsid w:val="006B7800"/>
    <w:rsid w:val="006C0CC3"/>
    <w:rsid w:val="006D2844"/>
    <w:rsid w:val="006D59CA"/>
    <w:rsid w:val="006E14A9"/>
    <w:rsid w:val="006E2694"/>
    <w:rsid w:val="006E611E"/>
    <w:rsid w:val="007010C7"/>
    <w:rsid w:val="00720AD3"/>
    <w:rsid w:val="00726165"/>
    <w:rsid w:val="00731AC4"/>
    <w:rsid w:val="007638D8"/>
    <w:rsid w:val="00777CAA"/>
    <w:rsid w:val="0078648A"/>
    <w:rsid w:val="0079155E"/>
    <w:rsid w:val="007A1768"/>
    <w:rsid w:val="007A1881"/>
    <w:rsid w:val="007D60E4"/>
    <w:rsid w:val="007E3965"/>
    <w:rsid w:val="0081021D"/>
    <w:rsid w:val="008137B5"/>
    <w:rsid w:val="00825682"/>
    <w:rsid w:val="00833808"/>
    <w:rsid w:val="008353A1"/>
    <w:rsid w:val="008365FD"/>
    <w:rsid w:val="00875BFC"/>
    <w:rsid w:val="00881BBB"/>
    <w:rsid w:val="0089283D"/>
    <w:rsid w:val="008C0768"/>
    <w:rsid w:val="008C1D0A"/>
    <w:rsid w:val="008D1E25"/>
    <w:rsid w:val="008D39C8"/>
    <w:rsid w:val="008F0DD4"/>
    <w:rsid w:val="00901BB9"/>
    <w:rsid w:val="0090200F"/>
    <w:rsid w:val="009047E4"/>
    <w:rsid w:val="009126B3"/>
    <w:rsid w:val="009152C4"/>
    <w:rsid w:val="0095079B"/>
    <w:rsid w:val="009511BB"/>
    <w:rsid w:val="00953BA1"/>
    <w:rsid w:val="00954D08"/>
    <w:rsid w:val="009930CA"/>
    <w:rsid w:val="009C33E1"/>
    <w:rsid w:val="009C7815"/>
    <w:rsid w:val="009F1E39"/>
    <w:rsid w:val="00A15F08"/>
    <w:rsid w:val="00A175E9"/>
    <w:rsid w:val="00A21819"/>
    <w:rsid w:val="00A45CF4"/>
    <w:rsid w:val="00A52A71"/>
    <w:rsid w:val="00A573DC"/>
    <w:rsid w:val="00A6339A"/>
    <w:rsid w:val="00A725A4"/>
    <w:rsid w:val="00A7277B"/>
    <w:rsid w:val="00A83290"/>
    <w:rsid w:val="00A94A2B"/>
    <w:rsid w:val="00AD2F06"/>
    <w:rsid w:val="00AD4D7C"/>
    <w:rsid w:val="00AE59DF"/>
    <w:rsid w:val="00B42E00"/>
    <w:rsid w:val="00B462AB"/>
    <w:rsid w:val="00B57187"/>
    <w:rsid w:val="00B66A8A"/>
    <w:rsid w:val="00B706F8"/>
    <w:rsid w:val="00B907E8"/>
    <w:rsid w:val="00B908C2"/>
    <w:rsid w:val="00BA0116"/>
    <w:rsid w:val="00BA28CD"/>
    <w:rsid w:val="00BA70A4"/>
    <w:rsid w:val="00BA72BF"/>
    <w:rsid w:val="00BF021F"/>
    <w:rsid w:val="00BF2B76"/>
    <w:rsid w:val="00C04B7B"/>
    <w:rsid w:val="00C05C01"/>
    <w:rsid w:val="00C337A4"/>
    <w:rsid w:val="00C44327"/>
    <w:rsid w:val="00C47985"/>
    <w:rsid w:val="00C67C30"/>
    <w:rsid w:val="00C969CC"/>
    <w:rsid w:val="00CA4F84"/>
    <w:rsid w:val="00CB4BBF"/>
    <w:rsid w:val="00CD1639"/>
    <w:rsid w:val="00CD3EFA"/>
    <w:rsid w:val="00CE3D00"/>
    <w:rsid w:val="00CE78D1"/>
    <w:rsid w:val="00CF7BB4"/>
    <w:rsid w:val="00CF7EEC"/>
    <w:rsid w:val="00D07290"/>
    <w:rsid w:val="00D1127C"/>
    <w:rsid w:val="00D14240"/>
    <w:rsid w:val="00D1614C"/>
    <w:rsid w:val="00D62C4D"/>
    <w:rsid w:val="00D76C54"/>
    <w:rsid w:val="00D8016C"/>
    <w:rsid w:val="00D83A7D"/>
    <w:rsid w:val="00D8637C"/>
    <w:rsid w:val="00D92A3D"/>
    <w:rsid w:val="00DB0A6B"/>
    <w:rsid w:val="00DB28EB"/>
    <w:rsid w:val="00DB6366"/>
    <w:rsid w:val="00DC26AF"/>
    <w:rsid w:val="00E13A38"/>
    <w:rsid w:val="00E25569"/>
    <w:rsid w:val="00E601A2"/>
    <w:rsid w:val="00E77198"/>
    <w:rsid w:val="00E83E23"/>
    <w:rsid w:val="00EA3AD1"/>
    <w:rsid w:val="00EB1248"/>
    <w:rsid w:val="00EC08EF"/>
    <w:rsid w:val="00EC1041"/>
    <w:rsid w:val="00ED236E"/>
    <w:rsid w:val="00ED41D2"/>
    <w:rsid w:val="00EE03CA"/>
    <w:rsid w:val="00EE7199"/>
    <w:rsid w:val="00F07F7C"/>
    <w:rsid w:val="00F16BE0"/>
    <w:rsid w:val="00F3220D"/>
    <w:rsid w:val="00F65A9B"/>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DEAA7A"/>
  <w15:docId w15:val="{A518A45B-49A4-48DC-B35C-A918156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08BB"/>
    <w:pPr>
      <w:spacing w:after="200" w:line="276" w:lineRule="auto"/>
      <w:ind w:left="720"/>
      <w:contextualSpacing/>
      <w:jc w:val="both"/>
    </w:pPr>
    <w:rPr>
      <w:rFonts w:eastAsiaTheme="minorEastAsia"/>
      <w:szCs w:val="20"/>
    </w:rPr>
  </w:style>
  <w:style w:type="character" w:customStyle="1" w:styleId="ListParagraphChar">
    <w:name w:val="List Paragraph Char"/>
    <w:link w:val="ListParagraph"/>
    <w:uiPriority w:val="34"/>
    <w:locked/>
    <w:rsid w:val="005508B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9197-6C3D-43BB-BAFB-87A2D8D9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5</cp:revision>
  <cp:lastPrinted>2021-01-26T10:46:00Z</cp:lastPrinted>
  <dcterms:created xsi:type="dcterms:W3CDTF">2021-02-10T13:48:00Z</dcterms:created>
  <dcterms:modified xsi:type="dcterms:W3CDTF">2021-03-02T08:56:00Z</dcterms:modified>
</cp:coreProperties>
</file>