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1757" w14:textId="77777777" w:rsidR="00120C48" w:rsidRPr="00120C48" w:rsidRDefault="00120C48" w:rsidP="00120C48">
      <w:pPr>
        <w:jc w:val="center"/>
        <w:rPr>
          <w:b w:val="0"/>
          <w:szCs w:val="24"/>
        </w:rPr>
      </w:pPr>
      <w:r w:rsidRPr="00120C48">
        <w:rPr>
          <w:b w:val="0"/>
          <w:noProof/>
          <w:szCs w:val="24"/>
          <w:lang w:eastAsia="hr-HR"/>
        </w:rPr>
        <w:drawing>
          <wp:inline distT="0" distB="0" distL="0" distR="0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5465" w14:textId="77777777" w:rsidR="00120C48" w:rsidRPr="00120C48" w:rsidRDefault="00120C48" w:rsidP="00120C48">
      <w:pPr>
        <w:spacing w:before="60" w:after="1680"/>
        <w:jc w:val="center"/>
        <w:rPr>
          <w:b w:val="0"/>
          <w:szCs w:val="24"/>
        </w:rPr>
      </w:pPr>
      <w:r w:rsidRPr="00120C48">
        <w:rPr>
          <w:b w:val="0"/>
          <w:szCs w:val="24"/>
        </w:rPr>
        <w:t>VLADA REPUBLIKE HRVATSKE</w:t>
      </w:r>
    </w:p>
    <w:p w14:paraId="40F2A732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3804F059" w14:textId="77777777" w:rsidR="00120C48" w:rsidRPr="00120C48" w:rsidRDefault="00120C48" w:rsidP="00120C48">
      <w:pPr>
        <w:jc w:val="right"/>
        <w:rPr>
          <w:b w:val="0"/>
          <w:szCs w:val="24"/>
        </w:rPr>
      </w:pPr>
      <w:r w:rsidRPr="00120C48">
        <w:rPr>
          <w:b w:val="0"/>
          <w:szCs w:val="24"/>
        </w:rPr>
        <w:t>Zagreb, 18. ožujka 2021.</w:t>
      </w:r>
    </w:p>
    <w:p w14:paraId="30854F3D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053DA6E3" w14:textId="77777777" w:rsidR="00120C48" w:rsidRDefault="00120C48" w:rsidP="00120C48">
      <w:pPr>
        <w:jc w:val="right"/>
        <w:rPr>
          <w:b w:val="0"/>
          <w:szCs w:val="24"/>
        </w:rPr>
      </w:pPr>
    </w:p>
    <w:p w14:paraId="29381022" w14:textId="77777777" w:rsidR="00120C48" w:rsidRDefault="00120C48" w:rsidP="00120C48">
      <w:pPr>
        <w:jc w:val="right"/>
        <w:rPr>
          <w:b w:val="0"/>
          <w:szCs w:val="24"/>
        </w:rPr>
      </w:pPr>
    </w:p>
    <w:p w14:paraId="66CFAEA2" w14:textId="77777777" w:rsidR="00120C48" w:rsidRDefault="00120C48" w:rsidP="00120C48">
      <w:pPr>
        <w:jc w:val="right"/>
        <w:rPr>
          <w:b w:val="0"/>
          <w:szCs w:val="24"/>
        </w:rPr>
      </w:pPr>
    </w:p>
    <w:p w14:paraId="486B653A" w14:textId="77777777" w:rsidR="00120C48" w:rsidRDefault="00120C48" w:rsidP="00120C48">
      <w:pPr>
        <w:jc w:val="right"/>
        <w:rPr>
          <w:b w:val="0"/>
          <w:szCs w:val="24"/>
        </w:rPr>
      </w:pPr>
    </w:p>
    <w:p w14:paraId="5B173CE2" w14:textId="77777777" w:rsidR="00120C48" w:rsidRDefault="00120C48" w:rsidP="00120C48">
      <w:pPr>
        <w:jc w:val="right"/>
        <w:rPr>
          <w:b w:val="0"/>
          <w:szCs w:val="24"/>
        </w:rPr>
      </w:pPr>
    </w:p>
    <w:p w14:paraId="258789A3" w14:textId="77777777" w:rsidR="00120C48" w:rsidRDefault="00120C48" w:rsidP="00120C48">
      <w:pPr>
        <w:jc w:val="right"/>
        <w:rPr>
          <w:b w:val="0"/>
          <w:szCs w:val="24"/>
        </w:rPr>
      </w:pPr>
    </w:p>
    <w:p w14:paraId="5BB7FC64" w14:textId="77777777" w:rsidR="00120C48" w:rsidRDefault="00120C48" w:rsidP="00120C48">
      <w:pPr>
        <w:jc w:val="right"/>
        <w:rPr>
          <w:b w:val="0"/>
          <w:szCs w:val="24"/>
        </w:rPr>
      </w:pPr>
    </w:p>
    <w:p w14:paraId="3C5A81CA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7731E6B7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506CED7F" w14:textId="77777777" w:rsidR="00120C48" w:rsidRPr="00120C48" w:rsidRDefault="00120C48" w:rsidP="00120C48">
      <w:pPr>
        <w:jc w:val="both"/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120C48" w:rsidRPr="00120C48" w14:paraId="08331F60" w14:textId="77777777" w:rsidTr="00120C48">
        <w:tc>
          <w:tcPr>
            <w:tcW w:w="1951" w:type="dxa"/>
            <w:hideMark/>
          </w:tcPr>
          <w:p w14:paraId="7DDFF414" w14:textId="77777777" w:rsidR="00120C48" w:rsidRPr="00120C48" w:rsidRDefault="00120C48">
            <w:pPr>
              <w:jc w:val="right"/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zCs w:val="24"/>
                <w:lang w:eastAsia="hr-HR"/>
              </w:rPr>
              <w:t xml:space="preserve"> </w:t>
            </w:r>
            <w:r w:rsidRPr="00120C48">
              <w:rPr>
                <w:rFonts w:eastAsia="Times New Roman"/>
                <w:b w:val="0"/>
                <w:smallCaps/>
                <w:szCs w:val="24"/>
                <w:lang w:eastAsia="hr-HR"/>
              </w:rPr>
              <w:t>Predlagatelj</w:t>
            </w:r>
            <w:r w:rsidRPr="00120C48">
              <w:rPr>
                <w:rFonts w:eastAsia="Times New Roman"/>
                <w:b w:val="0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3A3A665" w14:textId="77777777" w:rsidR="00120C48" w:rsidRPr="00120C48" w:rsidRDefault="00120C48">
            <w:pPr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zCs w:val="24"/>
                <w:lang w:eastAsia="hr-HR"/>
              </w:rPr>
              <w:t xml:space="preserve">Ministarstvo vanjskih i europskih poslova </w:t>
            </w:r>
          </w:p>
        </w:tc>
      </w:tr>
    </w:tbl>
    <w:p w14:paraId="2C475F92" w14:textId="77777777" w:rsidR="00120C48" w:rsidRPr="00120C48" w:rsidRDefault="00120C48" w:rsidP="00120C48">
      <w:pPr>
        <w:jc w:val="both"/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120C48" w:rsidRPr="00120C48" w14:paraId="604C4B30" w14:textId="77777777" w:rsidTr="00120C48">
        <w:tc>
          <w:tcPr>
            <w:tcW w:w="1951" w:type="dxa"/>
            <w:hideMark/>
          </w:tcPr>
          <w:p w14:paraId="492A38A2" w14:textId="77777777" w:rsidR="00120C48" w:rsidRPr="00120C48" w:rsidRDefault="00120C48">
            <w:pPr>
              <w:jc w:val="right"/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mallCaps/>
                <w:szCs w:val="24"/>
                <w:lang w:eastAsia="hr-HR"/>
              </w:rPr>
              <w:t>Predmet</w:t>
            </w:r>
            <w:r w:rsidRPr="00120C48">
              <w:rPr>
                <w:rFonts w:eastAsia="Times New Roman"/>
                <w:b w:val="0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3CB7B76" w14:textId="77777777" w:rsidR="00120C48" w:rsidRPr="00120C48" w:rsidRDefault="00120C48">
            <w:pPr>
              <w:jc w:val="both"/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b w:val="0"/>
                <w:szCs w:val="24"/>
              </w:rPr>
              <w:t>Prijedlog odluke o upoznavanju sa Zajedničkom izjavom o Konferenciji o budućnosti Europe te o osnivanju Radne skupine za koordinaciju nacionalnih aktivnosti u okviru Konferencije o budućnosti Europe</w:t>
            </w:r>
            <w:bookmarkStart w:id="0" w:name="_GoBack"/>
            <w:bookmarkEnd w:id="0"/>
          </w:p>
        </w:tc>
      </w:tr>
    </w:tbl>
    <w:p w14:paraId="69ED4AE0" w14:textId="77777777" w:rsidR="00120C48" w:rsidRPr="00120C48" w:rsidRDefault="00120C48" w:rsidP="00876E8C">
      <w:pPr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p w14:paraId="4F5E566E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12698BE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0BEA89B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5D573E9D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709F40F" w14:textId="77777777" w:rsidR="00120C48" w:rsidRDefault="00120C48" w:rsidP="00120C48">
      <w:pPr>
        <w:jc w:val="both"/>
        <w:rPr>
          <w:b w:val="0"/>
          <w:szCs w:val="24"/>
        </w:rPr>
      </w:pPr>
    </w:p>
    <w:p w14:paraId="53E4DA49" w14:textId="77777777" w:rsidR="00120C48" w:rsidRDefault="00120C48" w:rsidP="00120C48">
      <w:pPr>
        <w:jc w:val="both"/>
        <w:rPr>
          <w:b w:val="0"/>
          <w:szCs w:val="24"/>
        </w:rPr>
      </w:pPr>
    </w:p>
    <w:p w14:paraId="0D96FFA9" w14:textId="77777777" w:rsidR="00120C48" w:rsidRDefault="00120C48" w:rsidP="00120C48">
      <w:pPr>
        <w:jc w:val="both"/>
        <w:rPr>
          <w:b w:val="0"/>
          <w:szCs w:val="24"/>
        </w:rPr>
      </w:pPr>
    </w:p>
    <w:p w14:paraId="74DAA167" w14:textId="77777777" w:rsidR="00120C48" w:rsidRDefault="00120C48" w:rsidP="00120C48">
      <w:pPr>
        <w:jc w:val="both"/>
        <w:rPr>
          <w:b w:val="0"/>
          <w:szCs w:val="24"/>
        </w:rPr>
      </w:pPr>
    </w:p>
    <w:p w14:paraId="026ED04D" w14:textId="77777777" w:rsidR="00120C48" w:rsidRDefault="00120C48" w:rsidP="00120C48">
      <w:pPr>
        <w:jc w:val="both"/>
        <w:rPr>
          <w:b w:val="0"/>
          <w:szCs w:val="24"/>
        </w:rPr>
      </w:pPr>
    </w:p>
    <w:p w14:paraId="7039D264" w14:textId="77777777" w:rsidR="00120C48" w:rsidRDefault="00120C48" w:rsidP="00120C48">
      <w:pPr>
        <w:jc w:val="both"/>
        <w:rPr>
          <w:b w:val="0"/>
          <w:szCs w:val="24"/>
        </w:rPr>
      </w:pPr>
    </w:p>
    <w:p w14:paraId="75493DEA" w14:textId="77777777" w:rsidR="00120C48" w:rsidRDefault="00120C48" w:rsidP="00120C48">
      <w:pPr>
        <w:jc w:val="both"/>
        <w:rPr>
          <w:b w:val="0"/>
          <w:szCs w:val="24"/>
        </w:rPr>
      </w:pPr>
    </w:p>
    <w:p w14:paraId="15D92708" w14:textId="77777777" w:rsidR="00120C48" w:rsidRDefault="00120C48" w:rsidP="00120C48">
      <w:pPr>
        <w:jc w:val="both"/>
        <w:rPr>
          <w:b w:val="0"/>
          <w:szCs w:val="24"/>
        </w:rPr>
      </w:pPr>
    </w:p>
    <w:p w14:paraId="46BB1C79" w14:textId="77777777" w:rsidR="00120C48" w:rsidRDefault="00120C48" w:rsidP="00120C48">
      <w:pPr>
        <w:jc w:val="both"/>
        <w:rPr>
          <w:b w:val="0"/>
          <w:szCs w:val="24"/>
        </w:rPr>
      </w:pPr>
    </w:p>
    <w:p w14:paraId="13401B23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1D5DC4A4" w14:textId="77777777" w:rsidR="00120C48" w:rsidRPr="00120C48" w:rsidRDefault="00120C48" w:rsidP="00120C48">
      <w:pPr>
        <w:tabs>
          <w:tab w:val="center" w:pos="4536"/>
          <w:tab w:val="right" w:pos="9072"/>
        </w:tabs>
        <w:rPr>
          <w:rFonts w:ascii="Calibri" w:hAnsi="Calibri"/>
          <w:b w:val="0"/>
          <w:szCs w:val="24"/>
        </w:rPr>
      </w:pPr>
    </w:p>
    <w:p w14:paraId="314D8086" w14:textId="77777777" w:rsidR="00120C48" w:rsidRDefault="00120C48" w:rsidP="00120C48">
      <w:pPr>
        <w:rPr>
          <w:b w:val="0"/>
          <w:szCs w:val="24"/>
        </w:rPr>
      </w:pPr>
    </w:p>
    <w:p w14:paraId="05487052" w14:textId="77777777" w:rsidR="00120C48" w:rsidRPr="00120C48" w:rsidRDefault="00120C48" w:rsidP="00120C48">
      <w:pPr>
        <w:rPr>
          <w:b w:val="0"/>
          <w:szCs w:val="24"/>
        </w:rPr>
      </w:pPr>
    </w:p>
    <w:p w14:paraId="4709B2E2" w14:textId="77777777" w:rsidR="00120C48" w:rsidRPr="00120C48" w:rsidRDefault="00120C48" w:rsidP="00120C48">
      <w:pPr>
        <w:tabs>
          <w:tab w:val="center" w:pos="4536"/>
          <w:tab w:val="right" w:pos="9072"/>
        </w:tabs>
        <w:rPr>
          <w:b w:val="0"/>
          <w:szCs w:val="24"/>
        </w:rPr>
      </w:pPr>
    </w:p>
    <w:p w14:paraId="5A2071AD" w14:textId="77777777" w:rsidR="00120C48" w:rsidRPr="00120C48" w:rsidRDefault="00120C48" w:rsidP="00120C48">
      <w:pPr>
        <w:rPr>
          <w:b w:val="0"/>
          <w:szCs w:val="24"/>
        </w:rPr>
      </w:pPr>
    </w:p>
    <w:p w14:paraId="29B5D111" w14:textId="77777777" w:rsidR="00120C48" w:rsidRPr="00120C48" w:rsidRDefault="00120C48" w:rsidP="00120C4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b w:val="0"/>
          <w:color w:val="404040"/>
          <w:spacing w:val="20"/>
          <w:sz w:val="22"/>
        </w:rPr>
      </w:pPr>
      <w:r w:rsidRPr="00120C48">
        <w:rPr>
          <w:b w:val="0"/>
          <w:color w:val="404040"/>
          <w:spacing w:val="20"/>
          <w:sz w:val="22"/>
        </w:rPr>
        <w:t>Banski dvori | Trg sv. Marka 2  | 10000 Zagreb | tel. 01 4569 222 | vlada.gov.hr</w:t>
      </w:r>
    </w:p>
    <w:p w14:paraId="3F223D23" w14:textId="77777777" w:rsidR="007E2E2F" w:rsidRPr="00E20E52" w:rsidRDefault="007E2E2F" w:rsidP="007E2E2F">
      <w:pPr>
        <w:pStyle w:val="Default"/>
        <w:jc w:val="right"/>
        <w:rPr>
          <w:b/>
          <w:color w:val="000000" w:themeColor="text1"/>
        </w:rPr>
      </w:pPr>
      <w:r w:rsidRPr="00E20E52">
        <w:rPr>
          <w:b/>
          <w:color w:val="000000" w:themeColor="text1"/>
        </w:rPr>
        <w:t>Prijedlog</w:t>
      </w:r>
    </w:p>
    <w:p w14:paraId="1F9037E4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7ABCE6F0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Na temelju članka 24. stavka 1. i 3. te članka 31. stavka 2. Zakona o Vladi Republike Hrvatske („Narodne novine“, broj 150/2011., 119/2014., 93/2016. i 116/2018.), Vlada Republike Hrvatske je na sjednici održanoj </w:t>
      </w:r>
      <w:r w:rsidR="00C17315" w:rsidRPr="00C17315">
        <w:rPr>
          <w:color w:val="auto"/>
        </w:rPr>
        <w:t>____________</w:t>
      </w:r>
      <w:r w:rsidRPr="00E20E52">
        <w:rPr>
          <w:color w:val="000000" w:themeColor="text1"/>
        </w:rPr>
        <w:t xml:space="preserve"> donijela </w:t>
      </w:r>
    </w:p>
    <w:p w14:paraId="3BF47F79" w14:textId="77777777" w:rsidR="007E2E2F" w:rsidRPr="00E20E52" w:rsidRDefault="007E2E2F" w:rsidP="007E2E2F">
      <w:pPr>
        <w:pStyle w:val="Default"/>
        <w:ind w:right="2155"/>
        <w:rPr>
          <w:b/>
          <w:bCs/>
          <w:color w:val="000000" w:themeColor="text1"/>
        </w:rPr>
      </w:pPr>
    </w:p>
    <w:p w14:paraId="2DCB0938" w14:textId="77777777" w:rsidR="007E2E2F" w:rsidRPr="00E20E52" w:rsidRDefault="007E2E2F" w:rsidP="007E2E2F">
      <w:pPr>
        <w:pStyle w:val="Default"/>
        <w:ind w:right="2155"/>
        <w:rPr>
          <w:b/>
          <w:bCs/>
          <w:color w:val="000000" w:themeColor="text1"/>
        </w:rPr>
      </w:pPr>
    </w:p>
    <w:p w14:paraId="612D6F06" w14:textId="77777777" w:rsidR="007E2E2F" w:rsidRPr="00E20E52" w:rsidRDefault="007E2E2F" w:rsidP="007E2E2F">
      <w:pPr>
        <w:pStyle w:val="Default"/>
        <w:ind w:right="-108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ODLUKU</w:t>
      </w:r>
    </w:p>
    <w:p w14:paraId="27093689" w14:textId="77777777" w:rsidR="007E2E2F" w:rsidRPr="00E20E52" w:rsidRDefault="007E2E2F" w:rsidP="007E2E2F">
      <w:pPr>
        <w:pStyle w:val="Default"/>
        <w:tabs>
          <w:tab w:val="left" w:pos="9180"/>
        </w:tabs>
        <w:ind w:right="-108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o upoznavanju sa</w:t>
      </w:r>
      <w:r w:rsidRPr="00E20E52">
        <w:rPr>
          <w:b/>
          <w:color w:val="000000" w:themeColor="text1"/>
        </w:rPr>
        <w:t xml:space="preserve"> Zajedničkom izjavom o Konferenciji o budućnosti Europe</w:t>
      </w:r>
    </w:p>
    <w:p w14:paraId="277DFB31" w14:textId="77777777" w:rsidR="007E2E2F" w:rsidRPr="00E20E52" w:rsidRDefault="007E2E2F" w:rsidP="007E2E2F">
      <w:pPr>
        <w:pStyle w:val="Default"/>
        <w:tabs>
          <w:tab w:val="left" w:pos="9180"/>
        </w:tabs>
        <w:ind w:right="-108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te o osnivanju Radne skupine za koordinaciju nacionalnih aktivnosti</w:t>
      </w:r>
    </w:p>
    <w:p w14:paraId="271A3CFA" w14:textId="77777777" w:rsidR="007E2E2F" w:rsidRPr="00E20E52" w:rsidRDefault="007E2E2F" w:rsidP="007E2E2F">
      <w:pPr>
        <w:pStyle w:val="Default"/>
        <w:tabs>
          <w:tab w:val="left" w:pos="9180"/>
        </w:tabs>
        <w:ind w:right="-108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u okviru Konferencije o budućnosti Europe</w:t>
      </w:r>
    </w:p>
    <w:p w14:paraId="34A202CF" w14:textId="77777777" w:rsidR="007E2E2F" w:rsidRPr="00E20E52" w:rsidRDefault="007E2E2F" w:rsidP="007E2E2F">
      <w:pPr>
        <w:pStyle w:val="Default"/>
        <w:rPr>
          <w:b/>
          <w:color w:val="000000" w:themeColor="text1"/>
        </w:rPr>
      </w:pPr>
    </w:p>
    <w:p w14:paraId="46529DAF" w14:textId="77777777" w:rsidR="007E2E2F" w:rsidRPr="00E20E52" w:rsidRDefault="007E2E2F" w:rsidP="007E2E2F">
      <w:pPr>
        <w:pStyle w:val="Default"/>
        <w:rPr>
          <w:b/>
          <w:color w:val="000000" w:themeColor="text1"/>
        </w:rPr>
      </w:pPr>
    </w:p>
    <w:p w14:paraId="6A781E49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I.</w:t>
      </w:r>
    </w:p>
    <w:p w14:paraId="1D2EBCF3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</w:p>
    <w:p w14:paraId="2513755E" w14:textId="77777777" w:rsidR="00E20E52" w:rsidRPr="00E20E52" w:rsidRDefault="007E2E2F" w:rsidP="00C17315">
      <w:pPr>
        <w:pStyle w:val="Body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E52">
        <w:rPr>
          <w:rFonts w:ascii="Times New Roman" w:hAnsi="Times New Roman" w:cs="Times New Roman"/>
          <w:color w:val="000000" w:themeColor="text1"/>
          <w:sz w:val="24"/>
          <w:szCs w:val="24"/>
        </w:rPr>
        <w:t>Vlada Republike Hrvatske je upoznata sa Zajedničkom izjavom o Konferenciji o budućnosti Europe,</w:t>
      </w:r>
      <w:r w:rsidRPr="00E20E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potpisanom 10. ožujka 2021. od strane čelnika Europske komisije, Europskog parlamenta i Vijeća EU-a,</w:t>
      </w:r>
      <w:r w:rsidRPr="00E2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 Zajednička izjava), u tekstu koji je dostavilo Ministarstvo vanjskih i europskih poslova aktom klasa</w:t>
      </w:r>
      <w:r w:rsidR="00E20E52" w:rsidRPr="00E2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018-03/21-01/94, </w:t>
      </w:r>
      <w:proofErr w:type="spellStart"/>
      <w:r w:rsidR="00E20E52" w:rsidRPr="00E20E52"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proofErr w:type="spellEnd"/>
      <w:r w:rsidR="00E20E52" w:rsidRPr="00E20E52">
        <w:rPr>
          <w:rFonts w:ascii="Times New Roman" w:hAnsi="Times New Roman" w:cs="Times New Roman"/>
          <w:color w:val="000000" w:themeColor="text1"/>
          <w:sz w:val="24"/>
          <w:szCs w:val="24"/>
        </w:rPr>
        <w:t>: 521-I-03-04-21-1 od 16. ožujka 2021. godine.</w:t>
      </w:r>
    </w:p>
    <w:p w14:paraId="768A6EBD" w14:textId="77777777" w:rsidR="00E20E52" w:rsidRPr="00E20E52" w:rsidRDefault="00E20E52" w:rsidP="00E20E52">
      <w:pPr>
        <w:pStyle w:val="Bod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72F76" w14:textId="77777777" w:rsidR="007E2E2F" w:rsidRPr="00E20E52" w:rsidRDefault="007E2E2F" w:rsidP="007E2E2F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4A3CC" w14:textId="77777777" w:rsidR="007E2E2F" w:rsidRPr="00E20E52" w:rsidRDefault="00C17315" w:rsidP="007E2E2F">
      <w:pPr>
        <w:pStyle w:val="Default"/>
        <w:ind w:left="354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7E2E2F" w:rsidRPr="00E20E52">
        <w:rPr>
          <w:b/>
          <w:color w:val="000000" w:themeColor="text1"/>
        </w:rPr>
        <w:t>II.</w:t>
      </w:r>
    </w:p>
    <w:p w14:paraId="68BCB275" w14:textId="77777777" w:rsidR="00E20E52" w:rsidRPr="00E20E52" w:rsidRDefault="00E20E52" w:rsidP="007E2E2F">
      <w:pPr>
        <w:pStyle w:val="Default"/>
        <w:ind w:left="3540" w:firstLine="708"/>
        <w:jc w:val="both"/>
        <w:rPr>
          <w:b/>
          <w:color w:val="000000" w:themeColor="text1"/>
        </w:rPr>
      </w:pPr>
    </w:p>
    <w:p w14:paraId="2A171B55" w14:textId="77777777" w:rsidR="007E2E2F" w:rsidRPr="00E20E52" w:rsidRDefault="007E2E2F" w:rsidP="00C17315">
      <w:pPr>
        <w:pStyle w:val="Default"/>
        <w:ind w:firstLine="708"/>
        <w:jc w:val="both"/>
        <w:rPr>
          <w:bCs/>
          <w:color w:val="000000" w:themeColor="text1"/>
        </w:rPr>
      </w:pPr>
      <w:r w:rsidRPr="00E20E52">
        <w:rPr>
          <w:color w:val="000000" w:themeColor="text1"/>
        </w:rPr>
        <w:t xml:space="preserve">U svrhu praćenja </w:t>
      </w:r>
      <w:r w:rsidRPr="00E20E52">
        <w:rPr>
          <w:bCs/>
          <w:color w:val="000000" w:themeColor="text1"/>
        </w:rPr>
        <w:t>rada i koordinacije nacionalnih aktivnosti u okviru Konferencije o budućnosti Europe, koja se pokreće temeljem Zajedničke izjave iz točke I.</w:t>
      </w:r>
      <w:r w:rsidR="00E20E52" w:rsidRPr="00E20E52">
        <w:rPr>
          <w:bCs/>
          <w:color w:val="000000" w:themeColor="text1"/>
        </w:rPr>
        <w:t xml:space="preserve"> ove Odluke</w:t>
      </w:r>
      <w:r w:rsidRPr="00E20E52">
        <w:rPr>
          <w:bCs/>
          <w:color w:val="000000" w:themeColor="text1"/>
        </w:rPr>
        <w:t xml:space="preserve">, osniva se Radna skupina za koordinaciju nacionalnih aktivnosti u okviru Konferencije o budućnosti Europe (u daljnjem tekstu: Radna skupina). </w:t>
      </w:r>
    </w:p>
    <w:p w14:paraId="538043C6" w14:textId="77777777" w:rsidR="007E2E2F" w:rsidRPr="00E20E52" w:rsidRDefault="007E2E2F" w:rsidP="007E2E2F">
      <w:pPr>
        <w:pStyle w:val="Default"/>
        <w:ind w:firstLine="708"/>
        <w:jc w:val="both"/>
        <w:rPr>
          <w:bCs/>
          <w:color w:val="000000" w:themeColor="text1"/>
        </w:rPr>
      </w:pPr>
    </w:p>
    <w:p w14:paraId="7AB4F019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III.</w:t>
      </w:r>
    </w:p>
    <w:p w14:paraId="0A6BE1E0" w14:textId="77777777" w:rsidR="007E2E2F" w:rsidRPr="00E20E52" w:rsidRDefault="007E2E2F" w:rsidP="007E2E2F">
      <w:pPr>
        <w:pStyle w:val="Default"/>
        <w:jc w:val="both"/>
        <w:rPr>
          <w:b/>
          <w:bCs/>
          <w:color w:val="000000" w:themeColor="text1"/>
        </w:rPr>
      </w:pPr>
      <w:r w:rsidRPr="00E20E52">
        <w:rPr>
          <w:bCs/>
          <w:color w:val="000000" w:themeColor="text1"/>
        </w:rPr>
        <w:tab/>
      </w:r>
    </w:p>
    <w:p w14:paraId="67C50C57" w14:textId="77777777" w:rsidR="007E2E2F" w:rsidRPr="00E20E52" w:rsidRDefault="007E2E2F" w:rsidP="00C17315">
      <w:pPr>
        <w:pStyle w:val="Default"/>
        <w:ind w:firstLine="708"/>
        <w:jc w:val="both"/>
        <w:rPr>
          <w:bCs/>
          <w:color w:val="000000" w:themeColor="text1"/>
        </w:rPr>
      </w:pPr>
      <w:r w:rsidRPr="00E20E52">
        <w:rPr>
          <w:bCs/>
          <w:color w:val="000000" w:themeColor="text1"/>
        </w:rPr>
        <w:t>Radnu skupinu iz točke II. Odluke čine:</w:t>
      </w:r>
    </w:p>
    <w:p w14:paraId="0D7747C4" w14:textId="77777777" w:rsidR="007E2E2F" w:rsidRPr="00E20E52" w:rsidRDefault="007E2E2F" w:rsidP="007E2E2F">
      <w:pPr>
        <w:pStyle w:val="Default"/>
        <w:jc w:val="both"/>
        <w:rPr>
          <w:bCs/>
          <w:color w:val="000000" w:themeColor="text1"/>
        </w:rPr>
      </w:pPr>
    </w:p>
    <w:p w14:paraId="3408DBBB" w14:textId="77777777" w:rsidR="007E2E2F" w:rsidRPr="00C17315" w:rsidRDefault="007E2E2F" w:rsidP="007E2E2F">
      <w:pPr>
        <w:pStyle w:val="Default"/>
        <w:numPr>
          <w:ilvl w:val="0"/>
          <w:numId w:val="3"/>
        </w:numPr>
        <w:ind w:right="4"/>
        <w:jc w:val="both"/>
        <w:rPr>
          <w:color w:val="auto"/>
        </w:rPr>
      </w:pPr>
      <w:r w:rsidRPr="00C17315">
        <w:rPr>
          <w:color w:val="auto"/>
        </w:rPr>
        <w:t>ministar vanjskih i europskih poslova, predsjednik Radne skupine;</w:t>
      </w:r>
    </w:p>
    <w:p w14:paraId="52E2713F" w14:textId="77777777" w:rsidR="007E2E2F" w:rsidRPr="00C17315" w:rsidRDefault="007E2E2F" w:rsidP="007E2E2F">
      <w:pPr>
        <w:pStyle w:val="Default"/>
        <w:numPr>
          <w:ilvl w:val="0"/>
          <w:numId w:val="3"/>
        </w:numPr>
        <w:ind w:right="4"/>
        <w:jc w:val="both"/>
        <w:rPr>
          <w:color w:val="auto"/>
        </w:rPr>
      </w:pPr>
      <w:r w:rsidRPr="00C17315">
        <w:rPr>
          <w:color w:val="auto"/>
        </w:rPr>
        <w:t>predstavnik Ureda predsjednika Vlade, zamjenik predsjednika Radne skupine;</w:t>
      </w:r>
    </w:p>
    <w:p w14:paraId="541F4F55" w14:textId="77777777" w:rsidR="007E2E2F" w:rsidRPr="00C17315" w:rsidRDefault="007E2E2F" w:rsidP="007E2E2F">
      <w:pPr>
        <w:pStyle w:val="Default"/>
        <w:numPr>
          <w:ilvl w:val="0"/>
          <w:numId w:val="3"/>
        </w:numPr>
        <w:ind w:right="4"/>
        <w:jc w:val="both"/>
        <w:rPr>
          <w:color w:val="auto"/>
        </w:rPr>
      </w:pPr>
      <w:r w:rsidRPr="00C17315">
        <w:rPr>
          <w:color w:val="auto"/>
        </w:rPr>
        <w:lastRenderedPageBreak/>
        <w:t>državni tajnik Ministarstva vanjskih i europskih poslova, zamjenik predsjednika Radne skupine;</w:t>
      </w:r>
    </w:p>
    <w:p w14:paraId="50335ABA" w14:textId="77777777" w:rsidR="007E2E2F" w:rsidRPr="00E20E52" w:rsidRDefault="007E2E2F" w:rsidP="007E2E2F">
      <w:pPr>
        <w:pStyle w:val="Default"/>
        <w:ind w:right="4" w:firstLine="1407"/>
        <w:jc w:val="both"/>
        <w:rPr>
          <w:color w:val="000000" w:themeColor="text1"/>
        </w:rPr>
      </w:pPr>
    </w:p>
    <w:p w14:paraId="5D2C6C28" w14:textId="77777777" w:rsidR="007E2E2F" w:rsidRPr="00E20E52" w:rsidRDefault="007E2E2F" w:rsidP="007E2E2F">
      <w:pPr>
        <w:pStyle w:val="Default"/>
        <w:ind w:right="4"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>te članovi:</w:t>
      </w:r>
    </w:p>
    <w:p w14:paraId="0C3E2B87" w14:textId="77777777" w:rsidR="007E2E2F" w:rsidRPr="00E20E52" w:rsidRDefault="007E2E2F" w:rsidP="007E2E2F">
      <w:pPr>
        <w:pStyle w:val="Default"/>
        <w:ind w:left="1406"/>
        <w:jc w:val="both"/>
        <w:rPr>
          <w:color w:val="000000" w:themeColor="text1"/>
        </w:rPr>
      </w:pPr>
    </w:p>
    <w:p w14:paraId="48188A39" w14:textId="77777777" w:rsidR="007E2E2F" w:rsidRPr="00C17315" w:rsidRDefault="00E96B92" w:rsidP="00E96B92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>državni tajnik Ministarstva</w:t>
      </w:r>
      <w:r w:rsidR="007E2E2F" w:rsidRPr="00C17315">
        <w:rPr>
          <w:color w:val="auto"/>
        </w:rPr>
        <w:t xml:space="preserve"> financija; </w:t>
      </w:r>
    </w:p>
    <w:p w14:paraId="707B7EAD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left="709" w:hanging="709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rada, mirovinskoga sustava, obitelji i socijalne politike;</w:t>
      </w:r>
    </w:p>
    <w:p w14:paraId="4CB7A81C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 xml:space="preserve">znanosti i obrazovanja; </w:t>
      </w:r>
    </w:p>
    <w:p w14:paraId="3CB91E5A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 xml:space="preserve">regionalnoga razvoja i fondova Europske unije; </w:t>
      </w:r>
    </w:p>
    <w:p w14:paraId="24CE36EB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zdravstva;</w:t>
      </w:r>
    </w:p>
    <w:p w14:paraId="161D8F25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unutarnjih poslova;</w:t>
      </w:r>
    </w:p>
    <w:p w14:paraId="070933A5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gospodarstva i održivog razvoja;</w:t>
      </w:r>
    </w:p>
    <w:p w14:paraId="070EF312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kulture i medija;</w:t>
      </w:r>
    </w:p>
    <w:p w14:paraId="638FC0DE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pravosuđa i uprave;</w:t>
      </w:r>
    </w:p>
    <w:p w14:paraId="1CE701DB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poljoprivrede;</w:t>
      </w:r>
    </w:p>
    <w:p w14:paraId="653EF60A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obrane;</w:t>
      </w:r>
    </w:p>
    <w:p w14:paraId="3B71C269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turizma i sporta;</w:t>
      </w:r>
    </w:p>
    <w:p w14:paraId="163C1BC0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mora, prometa i infrastrukture;</w:t>
      </w:r>
    </w:p>
    <w:p w14:paraId="1B0153EB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prostornoga uređenja, graditeljstva i državne imovine;</w:t>
      </w:r>
    </w:p>
    <w:p w14:paraId="1CFD1692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 xml:space="preserve">državni tajnik Ministarstva </w:t>
      </w:r>
      <w:r w:rsidR="007E2E2F" w:rsidRPr="00C17315">
        <w:rPr>
          <w:color w:val="auto"/>
        </w:rPr>
        <w:t>hrvatskih branitelja;</w:t>
      </w:r>
    </w:p>
    <w:p w14:paraId="34579B5B" w14:textId="77777777" w:rsidR="007E2E2F" w:rsidRPr="00C17315" w:rsidRDefault="007E2E2F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left="709" w:hanging="709"/>
        <w:jc w:val="both"/>
        <w:rPr>
          <w:color w:val="auto"/>
        </w:rPr>
      </w:pPr>
      <w:r w:rsidRPr="00C17315">
        <w:rPr>
          <w:color w:val="auto"/>
        </w:rPr>
        <w:t>državni tajnik Središnjeg državnog ureda za demografiju i mlade;</w:t>
      </w:r>
    </w:p>
    <w:p w14:paraId="1FEFD45E" w14:textId="77777777" w:rsidR="007E2E2F" w:rsidRPr="00C17315" w:rsidRDefault="007E2E2F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left="709" w:hanging="709"/>
        <w:jc w:val="both"/>
        <w:rPr>
          <w:color w:val="auto"/>
        </w:rPr>
      </w:pPr>
      <w:r w:rsidRPr="00C17315">
        <w:rPr>
          <w:color w:val="auto"/>
        </w:rPr>
        <w:t xml:space="preserve">državni tajnik Središnjeg državnog ureda za razvoj digitalnog društva; </w:t>
      </w:r>
    </w:p>
    <w:p w14:paraId="4EB2D99D" w14:textId="77777777" w:rsidR="00E96B92" w:rsidRPr="00C17315" w:rsidRDefault="007E2E2F" w:rsidP="00E96B92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>ravnatelj Ureda za udruge Vlade Republike Hrvatske;</w:t>
      </w:r>
    </w:p>
    <w:p w14:paraId="3E53301B" w14:textId="77777777" w:rsidR="007E2E2F" w:rsidRPr="00C17315" w:rsidRDefault="007E2E2F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left="709" w:hanging="709"/>
        <w:jc w:val="both"/>
        <w:rPr>
          <w:color w:val="auto"/>
        </w:rPr>
      </w:pPr>
      <w:r w:rsidRPr="00C17315">
        <w:rPr>
          <w:color w:val="auto"/>
        </w:rPr>
        <w:t xml:space="preserve">predstavnik Hrvatskog sabora; </w:t>
      </w:r>
    </w:p>
    <w:p w14:paraId="18694E02" w14:textId="77777777" w:rsidR="007E2E2F" w:rsidRPr="00C17315" w:rsidRDefault="007E2E2F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>predstavnik udruga lokalne i područne (regionalne) samouprave;</w:t>
      </w:r>
    </w:p>
    <w:p w14:paraId="1AE2602C" w14:textId="77777777" w:rsidR="007E2E2F" w:rsidRPr="00C17315" w:rsidRDefault="00E96B92" w:rsidP="007E2E2F">
      <w:pPr>
        <w:pStyle w:val="Default"/>
        <w:numPr>
          <w:ilvl w:val="0"/>
          <w:numId w:val="1"/>
        </w:numPr>
        <w:tabs>
          <w:tab w:val="clear" w:pos="1413"/>
          <w:tab w:val="num" w:pos="709"/>
        </w:tabs>
        <w:ind w:hanging="1413"/>
        <w:jc w:val="both"/>
        <w:rPr>
          <w:color w:val="auto"/>
        </w:rPr>
      </w:pPr>
      <w:r w:rsidRPr="00C17315">
        <w:rPr>
          <w:color w:val="auto"/>
        </w:rPr>
        <w:t>dva predstavnika</w:t>
      </w:r>
      <w:r w:rsidR="007E2E2F" w:rsidRPr="00C17315">
        <w:rPr>
          <w:color w:val="auto"/>
        </w:rPr>
        <w:t xml:space="preserve"> organizacija civilnog društva.</w:t>
      </w:r>
    </w:p>
    <w:p w14:paraId="7990295C" w14:textId="77777777" w:rsidR="007E2E2F" w:rsidRPr="00C17315" w:rsidRDefault="007E2E2F" w:rsidP="007E2E2F">
      <w:pPr>
        <w:pStyle w:val="Default"/>
        <w:jc w:val="center"/>
        <w:rPr>
          <w:b/>
          <w:bCs/>
          <w:color w:val="auto"/>
        </w:rPr>
      </w:pPr>
    </w:p>
    <w:p w14:paraId="2A8FA329" w14:textId="77777777" w:rsidR="007E2E2F" w:rsidRPr="00C17315" w:rsidRDefault="007E2E2F" w:rsidP="007E2E2F">
      <w:pPr>
        <w:pStyle w:val="Default"/>
        <w:jc w:val="center"/>
        <w:rPr>
          <w:b/>
          <w:bCs/>
          <w:color w:val="auto"/>
        </w:rPr>
      </w:pPr>
    </w:p>
    <w:p w14:paraId="637335BB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IV.</w:t>
      </w:r>
    </w:p>
    <w:p w14:paraId="55E13EF8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</w:p>
    <w:p w14:paraId="3D39897C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Zadaće Radne skupine su: </w:t>
      </w:r>
    </w:p>
    <w:p w14:paraId="635C2845" w14:textId="77777777" w:rsidR="007E2E2F" w:rsidRPr="00E20E52" w:rsidRDefault="007E2E2F" w:rsidP="007E2E2F">
      <w:pPr>
        <w:pStyle w:val="Default"/>
        <w:ind w:left="708" w:firstLine="708"/>
        <w:jc w:val="both"/>
        <w:rPr>
          <w:color w:val="000000" w:themeColor="text1"/>
        </w:rPr>
      </w:pPr>
    </w:p>
    <w:p w14:paraId="6181D12E" w14:textId="77777777" w:rsidR="007E2E2F" w:rsidRPr="00E20E52" w:rsidRDefault="007E2E2F" w:rsidP="007E2E2F">
      <w:pPr>
        <w:numPr>
          <w:ilvl w:val="0"/>
          <w:numId w:val="2"/>
        </w:numPr>
        <w:tabs>
          <w:tab w:val="clear" w:pos="1068"/>
          <w:tab w:val="num" w:pos="709"/>
        </w:tabs>
        <w:ind w:left="709" w:hanging="709"/>
        <w:jc w:val="both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</w:rPr>
        <w:t>kontinuirano i sustavno pratiti rad te aktivnosti povezane s provedbom Konferencije o  budućnosti Europe, na svim razinama;</w:t>
      </w:r>
    </w:p>
    <w:p w14:paraId="4C42C40D" w14:textId="77777777" w:rsidR="007E2E2F" w:rsidRPr="00E20E52" w:rsidRDefault="007E2E2F" w:rsidP="007E2E2F">
      <w:pPr>
        <w:numPr>
          <w:ilvl w:val="0"/>
          <w:numId w:val="2"/>
        </w:numPr>
        <w:tabs>
          <w:tab w:val="clear" w:pos="1068"/>
          <w:tab w:val="num" w:pos="709"/>
        </w:tabs>
        <w:ind w:left="709" w:hanging="709"/>
        <w:jc w:val="both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</w:rPr>
        <w:t>pravovremeno predlagati smjernice Vladi Republike Hrvatske za djelovanje tijela državne uprave, uključujući kroz nacionalne panele građana ili druga tematska događanja; o čemu će Vlada zaključkom zadužiti dotična tijela državne uprave;</w:t>
      </w:r>
    </w:p>
    <w:p w14:paraId="3868079B" w14:textId="77777777" w:rsidR="007E2E2F" w:rsidRPr="00E20E52" w:rsidRDefault="007E2E2F" w:rsidP="007E2E2F">
      <w:pPr>
        <w:numPr>
          <w:ilvl w:val="0"/>
          <w:numId w:val="2"/>
        </w:numPr>
        <w:tabs>
          <w:tab w:val="clear" w:pos="1068"/>
          <w:tab w:val="num" w:pos="709"/>
        </w:tabs>
        <w:ind w:left="709" w:hanging="709"/>
        <w:jc w:val="both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  <w:lang w:eastAsia="hr-HR"/>
        </w:rPr>
        <w:t>predlagati komunikacijske inicijative i strategije glede uključivanja javnosti u suradnji sa službama nadležnim za odnose s javnošću;</w:t>
      </w:r>
    </w:p>
    <w:p w14:paraId="09F899D5" w14:textId="77777777" w:rsidR="007E2E2F" w:rsidRPr="00E20E52" w:rsidRDefault="007E2E2F" w:rsidP="007E2E2F">
      <w:pPr>
        <w:numPr>
          <w:ilvl w:val="0"/>
          <w:numId w:val="2"/>
        </w:numPr>
        <w:tabs>
          <w:tab w:val="clear" w:pos="1068"/>
          <w:tab w:val="num" w:pos="709"/>
        </w:tabs>
        <w:ind w:left="709" w:hanging="709"/>
        <w:jc w:val="both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  <w:lang w:eastAsia="hr-HR"/>
        </w:rPr>
        <w:t>donositi odluke o uključivanju u organizaciju događaja na europskoj i nacionalnoj razini te koordinirati pripremu i provedbu s tim povezanih aktivnosti;</w:t>
      </w:r>
    </w:p>
    <w:p w14:paraId="21322FA9" w14:textId="77777777" w:rsidR="007E2E2F" w:rsidRPr="00E20E52" w:rsidRDefault="007E2E2F" w:rsidP="007E2E2F">
      <w:pPr>
        <w:numPr>
          <w:ilvl w:val="0"/>
          <w:numId w:val="2"/>
        </w:numPr>
        <w:tabs>
          <w:tab w:val="clear" w:pos="1068"/>
          <w:tab w:val="num" w:pos="709"/>
        </w:tabs>
        <w:ind w:left="709" w:hanging="709"/>
        <w:jc w:val="both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  <w:lang w:eastAsia="hr-HR"/>
        </w:rPr>
        <w:lastRenderedPageBreak/>
        <w:t>ostale aktivnosti vezane uz provedbu Konferencije o budućnosti Europe, prema potrebi.</w:t>
      </w:r>
    </w:p>
    <w:p w14:paraId="1D5B317A" w14:textId="77777777" w:rsidR="007E2E2F" w:rsidRPr="00E20E52" w:rsidRDefault="007E2E2F" w:rsidP="007E2E2F">
      <w:pPr>
        <w:ind w:left="1068"/>
        <w:jc w:val="both"/>
        <w:rPr>
          <w:b w:val="0"/>
          <w:color w:val="000000" w:themeColor="text1"/>
          <w:szCs w:val="24"/>
          <w:lang w:eastAsia="hr-HR"/>
        </w:rPr>
      </w:pPr>
    </w:p>
    <w:p w14:paraId="4E85C8F2" w14:textId="77777777" w:rsidR="007E2E2F" w:rsidRPr="00E20E52" w:rsidRDefault="007E2E2F" w:rsidP="007E2E2F">
      <w:pPr>
        <w:pStyle w:val="Default"/>
        <w:jc w:val="center"/>
        <w:rPr>
          <w:b/>
          <w:bCs/>
          <w:color w:val="000000" w:themeColor="text1"/>
        </w:rPr>
      </w:pPr>
      <w:r w:rsidRPr="00E20E52">
        <w:rPr>
          <w:b/>
          <w:bCs/>
          <w:color w:val="000000" w:themeColor="text1"/>
        </w:rPr>
        <w:t>V.</w:t>
      </w:r>
    </w:p>
    <w:p w14:paraId="7D7ACB85" w14:textId="77777777" w:rsidR="007E2E2F" w:rsidRPr="00E20E52" w:rsidRDefault="007E2E2F" w:rsidP="007E2E2F">
      <w:pPr>
        <w:ind w:left="1068"/>
        <w:rPr>
          <w:b w:val="0"/>
          <w:color w:val="000000" w:themeColor="text1"/>
          <w:szCs w:val="24"/>
          <w:lang w:eastAsia="hr-HR"/>
        </w:rPr>
      </w:pPr>
      <w:r w:rsidRPr="00E20E52">
        <w:rPr>
          <w:b w:val="0"/>
          <w:color w:val="000000" w:themeColor="text1"/>
          <w:szCs w:val="24"/>
          <w:lang w:eastAsia="hr-HR"/>
        </w:rPr>
        <w:t xml:space="preserve">                                                      </w:t>
      </w:r>
    </w:p>
    <w:p w14:paraId="6ADEA4D3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Čelnici državnih i javnopravnih tijela iz točke III. Odluke predložit će i zamjenike članova koji će sudjelovati u radu Radne skupine te o tome obavijestiti </w:t>
      </w:r>
      <w:r w:rsidR="00C17315">
        <w:rPr>
          <w:color w:val="000000" w:themeColor="text1"/>
        </w:rPr>
        <w:t>Ministarstvo vanjskih i europskih poslova</w:t>
      </w:r>
      <w:r w:rsidRPr="00E20E52">
        <w:rPr>
          <w:color w:val="000000" w:themeColor="text1"/>
        </w:rPr>
        <w:t xml:space="preserve">. </w:t>
      </w:r>
    </w:p>
    <w:p w14:paraId="7A662810" w14:textId="77777777" w:rsidR="007E2E2F" w:rsidRPr="00E20E52" w:rsidRDefault="007E2E2F" w:rsidP="007E2E2F">
      <w:pPr>
        <w:pStyle w:val="Default"/>
        <w:tabs>
          <w:tab w:val="left" w:pos="4725"/>
          <w:tab w:val="left" w:pos="7200"/>
        </w:tabs>
        <w:ind w:firstLine="1416"/>
        <w:jc w:val="both"/>
        <w:rPr>
          <w:color w:val="000000" w:themeColor="text1"/>
        </w:rPr>
      </w:pPr>
      <w:r w:rsidRPr="00E20E52">
        <w:rPr>
          <w:color w:val="000000" w:themeColor="text1"/>
        </w:rPr>
        <w:tab/>
      </w:r>
      <w:r w:rsidRPr="00E20E52">
        <w:rPr>
          <w:color w:val="000000" w:themeColor="text1"/>
        </w:rPr>
        <w:tab/>
      </w:r>
    </w:p>
    <w:p w14:paraId="3C1BDFEE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  <w:r w:rsidRPr="00E20E52">
        <w:rPr>
          <w:color w:val="000000" w:themeColor="text1"/>
        </w:rPr>
        <w:tab/>
      </w:r>
      <w:r w:rsidRPr="00E20E52">
        <w:rPr>
          <w:color w:val="000000" w:themeColor="text1"/>
        </w:rPr>
        <w:tab/>
      </w:r>
      <w:r w:rsidRPr="00E20E52">
        <w:rPr>
          <w:color w:val="000000" w:themeColor="text1"/>
        </w:rPr>
        <w:tab/>
      </w:r>
    </w:p>
    <w:p w14:paraId="146A7984" w14:textId="77777777" w:rsidR="007E2E2F" w:rsidRPr="00E20E52" w:rsidRDefault="007E2E2F" w:rsidP="007E2E2F">
      <w:pPr>
        <w:pStyle w:val="Default"/>
        <w:jc w:val="center"/>
        <w:rPr>
          <w:b/>
          <w:color w:val="000000" w:themeColor="text1"/>
        </w:rPr>
      </w:pPr>
      <w:r w:rsidRPr="00E20E52">
        <w:rPr>
          <w:b/>
          <w:color w:val="000000" w:themeColor="text1"/>
        </w:rPr>
        <w:t>VI.</w:t>
      </w:r>
    </w:p>
    <w:p w14:paraId="53C47E71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34338573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Radna skupina može, prema potrebi, u svoj rad uključiti i predstavnike drugih nadležnih tijela i institucija, pored tijela i institucija iz točke III. Odluke, kao i predstavnike drugih organizacija koje mogu dati doprinos ispunjenju zadaća Radne skupine. </w:t>
      </w:r>
    </w:p>
    <w:p w14:paraId="379362CC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</w:p>
    <w:p w14:paraId="2C41F3AB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>U rad Radne skupine mogu se uključiti i vanjski suradnici iz redova istaknutih stručnjaka koji nisu članovi Radne skupine, ukoliko za to postoji potreba, a radi davanja stručnih obrazloženja, prijedloga i mišljenja o pojedinim specifičnim pitanjima.</w:t>
      </w:r>
    </w:p>
    <w:p w14:paraId="792DAC80" w14:textId="77777777" w:rsidR="007E2E2F" w:rsidRPr="00E20E52" w:rsidRDefault="007E2E2F" w:rsidP="007E2E2F">
      <w:pPr>
        <w:pStyle w:val="Default"/>
        <w:ind w:left="28"/>
        <w:jc w:val="center"/>
        <w:rPr>
          <w:b/>
          <w:color w:val="000000" w:themeColor="text1"/>
        </w:rPr>
      </w:pPr>
    </w:p>
    <w:p w14:paraId="683FB258" w14:textId="77777777" w:rsidR="007E2E2F" w:rsidRPr="00E20E52" w:rsidRDefault="007E2E2F" w:rsidP="007E2E2F">
      <w:pPr>
        <w:pStyle w:val="Default"/>
        <w:ind w:left="28"/>
        <w:jc w:val="center"/>
        <w:rPr>
          <w:b/>
          <w:color w:val="000000" w:themeColor="text1"/>
        </w:rPr>
      </w:pPr>
      <w:r w:rsidRPr="00E20E52">
        <w:rPr>
          <w:b/>
          <w:color w:val="000000" w:themeColor="text1"/>
        </w:rPr>
        <w:t>VII.</w:t>
      </w:r>
    </w:p>
    <w:p w14:paraId="6EA9BFF2" w14:textId="77777777" w:rsidR="007E2E2F" w:rsidRPr="00E20E52" w:rsidRDefault="007E2E2F" w:rsidP="007E2E2F">
      <w:pPr>
        <w:pStyle w:val="Default"/>
        <w:ind w:left="28" w:firstLine="680"/>
        <w:jc w:val="both"/>
        <w:rPr>
          <w:color w:val="000000" w:themeColor="text1"/>
        </w:rPr>
      </w:pPr>
      <w:r w:rsidRPr="00E20E52">
        <w:rPr>
          <w:color w:val="000000" w:themeColor="text1"/>
        </w:rPr>
        <w:tab/>
      </w:r>
    </w:p>
    <w:p w14:paraId="013588ED" w14:textId="77777777" w:rsidR="007E2E2F" w:rsidRPr="00E20E52" w:rsidRDefault="007E2E2F" w:rsidP="007E2E2F">
      <w:pPr>
        <w:pStyle w:val="Default"/>
        <w:ind w:left="28" w:firstLine="680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O radu i zaključcima utvrđenim na sjednici </w:t>
      </w:r>
      <w:r w:rsidR="00D623DD" w:rsidRPr="00E20E52">
        <w:rPr>
          <w:color w:val="000000" w:themeColor="text1"/>
        </w:rPr>
        <w:t xml:space="preserve">Radne skupine </w:t>
      </w:r>
      <w:r w:rsidRPr="00E20E52">
        <w:rPr>
          <w:color w:val="000000" w:themeColor="text1"/>
        </w:rPr>
        <w:t xml:space="preserve">vodi se zapisnik. </w:t>
      </w:r>
    </w:p>
    <w:p w14:paraId="7DD28FAF" w14:textId="77777777" w:rsidR="007E2E2F" w:rsidRPr="00E20E52" w:rsidRDefault="007E2E2F" w:rsidP="007E2E2F">
      <w:pPr>
        <w:pStyle w:val="Default"/>
        <w:ind w:firstLine="1420"/>
        <w:jc w:val="both"/>
        <w:rPr>
          <w:color w:val="000000" w:themeColor="text1"/>
        </w:rPr>
      </w:pPr>
    </w:p>
    <w:p w14:paraId="11DF377F" w14:textId="77777777" w:rsidR="00C17315" w:rsidRDefault="00C17315" w:rsidP="007E2E2F">
      <w:pPr>
        <w:pStyle w:val="Default"/>
        <w:jc w:val="center"/>
        <w:rPr>
          <w:b/>
          <w:color w:val="000000" w:themeColor="text1"/>
        </w:rPr>
      </w:pPr>
    </w:p>
    <w:p w14:paraId="3B60B903" w14:textId="77777777" w:rsidR="007E2E2F" w:rsidRPr="00C17315" w:rsidRDefault="007E2E2F" w:rsidP="00C17315">
      <w:pPr>
        <w:pStyle w:val="Default"/>
        <w:jc w:val="center"/>
        <w:rPr>
          <w:b/>
          <w:color w:val="auto"/>
        </w:rPr>
      </w:pPr>
      <w:r w:rsidRPr="00E20E52">
        <w:rPr>
          <w:b/>
          <w:color w:val="000000" w:themeColor="text1"/>
        </w:rPr>
        <w:t>VIII.</w:t>
      </w:r>
    </w:p>
    <w:p w14:paraId="08A67293" w14:textId="77777777" w:rsidR="007E2E2F" w:rsidRPr="00E20E52" w:rsidRDefault="007E2E2F" w:rsidP="007E2E2F">
      <w:pPr>
        <w:pStyle w:val="Default"/>
        <w:ind w:left="4401"/>
        <w:rPr>
          <w:color w:val="000000" w:themeColor="text1"/>
        </w:rPr>
      </w:pPr>
    </w:p>
    <w:p w14:paraId="748613A4" w14:textId="77777777" w:rsidR="007E2E2F" w:rsidRPr="00E20E52" w:rsidRDefault="007E2E2F" w:rsidP="007E2E2F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>Članovi Radne skupine iz točke III., kao ni predstavnici drugih tijela i institucija i vanjs</w:t>
      </w:r>
      <w:r w:rsidR="001060BB">
        <w:rPr>
          <w:color w:val="000000" w:themeColor="text1"/>
        </w:rPr>
        <w:t>ki suradnici iz točke VI.</w:t>
      </w:r>
      <w:r w:rsidR="00D623DD" w:rsidRPr="00E20E52">
        <w:rPr>
          <w:color w:val="000000" w:themeColor="text1"/>
        </w:rPr>
        <w:t xml:space="preserve"> Odluke</w:t>
      </w:r>
      <w:r w:rsidRPr="00E20E52">
        <w:rPr>
          <w:color w:val="000000" w:themeColor="text1"/>
        </w:rPr>
        <w:t>, nemaju pravo na naknadu za svoj rad u Radnoj skupini.</w:t>
      </w:r>
    </w:p>
    <w:p w14:paraId="56AC7B27" w14:textId="77777777" w:rsidR="007E2E2F" w:rsidRPr="00E20E52" w:rsidRDefault="007E2E2F" w:rsidP="007E2E2F">
      <w:pPr>
        <w:pStyle w:val="Default"/>
        <w:ind w:firstLine="1420"/>
        <w:jc w:val="both"/>
        <w:rPr>
          <w:color w:val="000000" w:themeColor="text1"/>
        </w:rPr>
      </w:pPr>
    </w:p>
    <w:p w14:paraId="31FD7BAF" w14:textId="77777777" w:rsidR="007E2E2F" w:rsidRPr="00E20E52" w:rsidRDefault="007E2E2F" w:rsidP="007E2E2F">
      <w:pPr>
        <w:pStyle w:val="Default"/>
        <w:jc w:val="center"/>
        <w:rPr>
          <w:b/>
          <w:color w:val="000000" w:themeColor="text1"/>
        </w:rPr>
      </w:pPr>
      <w:r w:rsidRPr="00E20E52">
        <w:rPr>
          <w:b/>
          <w:color w:val="000000" w:themeColor="text1"/>
        </w:rPr>
        <w:t>IX.</w:t>
      </w:r>
    </w:p>
    <w:p w14:paraId="647EAD5B" w14:textId="77777777" w:rsidR="007E2E2F" w:rsidRPr="00E20E52" w:rsidRDefault="007E2E2F" w:rsidP="007E2E2F">
      <w:pPr>
        <w:pStyle w:val="Default"/>
        <w:ind w:left="4353"/>
        <w:rPr>
          <w:color w:val="000000" w:themeColor="text1"/>
        </w:rPr>
      </w:pPr>
    </w:p>
    <w:p w14:paraId="6ACD7285" w14:textId="77777777" w:rsidR="007E2E2F" w:rsidRPr="00C17315" w:rsidRDefault="007E2E2F" w:rsidP="00C17315">
      <w:pPr>
        <w:pStyle w:val="Default"/>
        <w:ind w:firstLine="708"/>
        <w:jc w:val="both"/>
        <w:rPr>
          <w:color w:val="auto"/>
        </w:rPr>
      </w:pPr>
      <w:r w:rsidRPr="00C17315">
        <w:rPr>
          <w:color w:val="auto"/>
        </w:rPr>
        <w:t xml:space="preserve">Stručne i tehničke poslove za Radnu skupinu obavljat će </w:t>
      </w:r>
      <w:r w:rsidR="00D623DD" w:rsidRPr="00C17315">
        <w:rPr>
          <w:color w:val="auto"/>
        </w:rPr>
        <w:t>Ministarstvo vanjskih i europskih poslova</w:t>
      </w:r>
      <w:r w:rsidRPr="00C17315">
        <w:rPr>
          <w:color w:val="auto"/>
        </w:rPr>
        <w:t>.</w:t>
      </w:r>
    </w:p>
    <w:p w14:paraId="66AF38D2" w14:textId="77777777" w:rsidR="007E2E2F" w:rsidRPr="00E20E52" w:rsidRDefault="007E2E2F" w:rsidP="007E2E2F">
      <w:pPr>
        <w:pStyle w:val="Default"/>
        <w:ind w:left="4" w:right="4" w:firstLine="1430"/>
        <w:jc w:val="both"/>
        <w:rPr>
          <w:color w:val="000000" w:themeColor="text1"/>
        </w:rPr>
      </w:pPr>
    </w:p>
    <w:p w14:paraId="6B23CEB1" w14:textId="77777777" w:rsidR="007E2E2F" w:rsidRPr="00E20E52" w:rsidRDefault="007E2E2F" w:rsidP="007E2E2F">
      <w:pPr>
        <w:pStyle w:val="Default"/>
        <w:ind w:right="4"/>
        <w:jc w:val="center"/>
        <w:rPr>
          <w:color w:val="000000" w:themeColor="text1"/>
        </w:rPr>
      </w:pPr>
      <w:r w:rsidRPr="00E20E52">
        <w:rPr>
          <w:b/>
          <w:color w:val="000000" w:themeColor="text1"/>
        </w:rPr>
        <w:t>X</w:t>
      </w:r>
      <w:r w:rsidRPr="00E20E52">
        <w:rPr>
          <w:color w:val="000000" w:themeColor="text1"/>
        </w:rPr>
        <w:t>.</w:t>
      </w:r>
    </w:p>
    <w:p w14:paraId="57BD468C" w14:textId="77777777" w:rsidR="007E2E2F" w:rsidRPr="00E20E52" w:rsidRDefault="007E2E2F" w:rsidP="007E2E2F">
      <w:pPr>
        <w:pStyle w:val="Default"/>
        <w:ind w:left="2880" w:right="4" w:firstLine="1430"/>
        <w:rPr>
          <w:color w:val="000000" w:themeColor="text1"/>
        </w:rPr>
      </w:pPr>
    </w:p>
    <w:p w14:paraId="13485895" w14:textId="77777777" w:rsidR="007E2E2F" w:rsidRPr="00E20E52" w:rsidRDefault="007E2E2F" w:rsidP="00C17315">
      <w:pPr>
        <w:pStyle w:val="Default"/>
        <w:ind w:firstLine="708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Zadužuje se </w:t>
      </w:r>
      <w:r w:rsidR="00D623DD" w:rsidRPr="00C17315">
        <w:rPr>
          <w:color w:val="auto"/>
        </w:rPr>
        <w:t>Ministarstvo vanjskih i europskih poslova</w:t>
      </w:r>
      <w:r w:rsidRPr="00C17315">
        <w:rPr>
          <w:color w:val="auto"/>
        </w:rPr>
        <w:t xml:space="preserve"> </w:t>
      </w:r>
      <w:r w:rsidRPr="00E20E52">
        <w:rPr>
          <w:color w:val="000000" w:themeColor="text1"/>
        </w:rPr>
        <w:t>da obavijesti predstavnike iz točke III. o donošenju ove</w:t>
      </w:r>
      <w:r w:rsidR="00D623DD" w:rsidRPr="00E20E52">
        <w:rPr>
          <w:color w:val="000000" w:themeColor="text1"/>
        </w:rPr>
        <w:t xml:space="preserve"> Odluke.</w:t>
      </w:r>
    </w:p>
    <w:p w14:paraId="597AF8EF" w14:textId="77777777" w:rsidR="007E2E2F" w:rsidRPr="00E20E52" w:rsidRDefault="007E2E2F" w:rsidP="007E2E2F">
      <w:pPr>
        <w:pStyle w:val="Default"/>
        <w:ind w:firstLine="708"/>
        <w:rPr>
          <w:color w:val="000000" w:themeColor="text1"/>
        </w:rPr>
      </w:pPr>
    </w:p>
    <w:p w14:paraId="5DACDA7D" w14:textId="77777777" w:rsidR="007E2E2F" w:rsidRPr="00E20E52" w:rsidRDefault="007E2E2F" w:rsidP="007E2E2F">
      <w:pPr>
        <w:pStyle w:val="Default"/>
        <w:jc w:val="center"/>
        <w:rPr>
          <w:b/>
          <w:color w:val="000000" w:themeColor="text1"/>
        </w:rPr>
      </w:pPr>
    </w:p>
    <w:p w14:paraId="4B46DC4E" w14:textId="77777777" w:rsidR="007E2E2F" w:rsidRPr="00E20E52" w:rsidRDefault="00C17315" w:rsidP="007E2E2F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XI</w:t>
      </w:r>
      <w:r w:rsidR="007E2E2F" w:rsidRPr="00E20E52">
        <w:rPr>
          <w:b/>
          <w:color w:val="000000" w:themeColor="text1"/>
        </w:rPr>
        <w:t>.</w:t>
      </w:r>
    </w:p>
    <w:p w14:paraId="787E6F94" w14:textId="77777777" w:rsidR="007E2E2F" w:rsidRPr="00E20E52" w:rsidRDefault="007E2E2F" w:rsidP="007E2E2F">
      <w:pPr>
        <w:pStyle w:val="Default"/>
        <w:ind w:firstLine="708"/>
        <w:rPr>
          <w:color w:val="000000" w:themeColor="text1"/>
        </w:rPr>
      </w:pPr>
    </w:p>
    <w:p w14:paraId="258B7967" w14:textId="77777777" w:rsidR="007E2E2F" w:rsidRPr="00E20E52" w:rsidRDefault="007E2E2F" w:rsidP="007E2E2F">
      <w:pPr>
        <w:pStyle w:val="Default"/>
        <w:ind w:firstLine="708"/>
        <w:rPr>
          <w:color w:val="000000" w:themeColor="text1"/>
        </w:rPr>
      </w:pPr>
      <w:r w:rsidRPr="00E20E52">
        <w:rPr>
          <w:color w:val="000000" w:themeColor="text1"/>
        </w:rPr>
        <w:lastRenderedPageBreak/>
        <w:t>Ova Odluka stupa na snagu danom donošenja.</w:t>
      </w:r>
    </w:p>
    <w:p w14:paraId="72BD28F9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5DD9E060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0A81AFE6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2C45C90C" w14:textId="77777777" w:rsidR="007E2E2F" w:rsidRPr="00E20E52" w:rsidRDefault="007E2E2F" w:rsidP="007E2E2F">
      <w:pPr>
        <w:pStyle w:val="Default"/>
        <w:ind w:left="4"/>
        <w:rPr>
          <w:color w:val="000000" w:themeColor="text1"/>
        </w:rPr>
      </w:pPr>
      <w:r w:rsidRPr="00E20E52">
        <w:rPr>
          <w:color w:val="000000" w:themeColor="text1"/>
        </w:rPr>
        <w:t xml:space="preserve">Klasa: </w:t>
      </w:r>
    </w:p>
    <w:p w14:paraId="0C3E9792" w14:textId="77777777" w:rsidR="007E2E2F" w:rsidRPr="00E20E52" w:rsidRDefault="007E2E2F" w:rsidP="007E2E2F">
      <w:pPr>
        <w:pStyle w:val="Default"/>
        <w:ind w:left="4"/>
        <w:rPr>
          <w:color w:val="000000" w:themeColor="text1"/>
        </w:rPr>
      </w:pPr>
      <w:proofErr w:type="spellStart"/>
      <w:r w:rsidRPr="00E20E52">
        <w:rPr>
          <w:color w:val="000000" w:themeColor="text1"/>
        </w:rPr>
        <w:t>Urbroj</w:t>
      </w:r>
      <w:proofErr w:type="spellEnd"/>
      <w:r w:rsidRPr="00E20E52">
        <w:rPr>
          <w:color w:val="000000" w:themeColor="text1"/>
        </w:rPr>
        <w:t xml:space="preserve">: </w:t>
      </w:r>
    </w:p>
    <w:p w14:paraId="58497715" w14:textId="77777777" w:rsidR="007E2E2F" w:rsidRPr="00E20E52" w:rsidRDefault="00CA50B0" w:rsidP="007E2E2F">
      <w:pPr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Zagreb, _______ 2021.</w:t>
      </w:r>
      <w:r w:rsidR="007E2E2F" w:rsidRPr="00E20E52">
        <w:rPr>
          <w:b w:val="0"/>
          <w:color w:val="000000" w:themeColor="text1"/>
          <w:szCs w:val="24"/>
        </w:rPr>
        <w:tab/>
      </w:r>
      <w:r w:rsidR="007E2E2F" w:rsidRPr="00E20E52">
        <w:rPr>
          <w:b w:val="0"/>
          <w:color w:val="000000" w:themeColor="text1"/>
          <w:szCs w:val="24"/>
        </w:rPr>
        <w:tab/>
      </w:r>
      <w:r w:rsidR="007E2E2F" w:rsidRPr="00E20E52">
        <w:rPr>
          <w:b w:val="0"/>
          <w:color w:val="000000" w:themeColor="text1"/>
          <w:szCs w:val="24"/>
        </w:rPr>
        <w:tab/>
      </w:r>
      <w:r w:rsidR="007E2E2F" w:rsidRPr="00E20E52">
        <w:rPr>
          <w:b w:val="0"/>
          <w:color w:val="000000" w:themeColor="text1"/>
          <w:szCs w:val="24"/>
        </w:rPr>
        <w:tab/>
      </w:r>
      <w:r w:rsidR="007E2E2F" w:rsidRPr="00E20E52">
        <w:rPr>
          <w:b w:val="0"/>
          <w:color w:val="000000" w:themeColor="text1"/>
          <w:szCs w:val="24"/>
        </w:rPr>
        <w:tab/>
      </w:r>
    </w:p>
    <w:p w14:paraId="156A3F91" w14:textId="77777777" w:rsidR="007E2E2F" w:rsidRPr="00E20E52" w:rsidRDefault="007E2E2F" w:rsidP="007E2E2F">
      <w:pPr>
        <w:rPr>
          <w:b w:val="0"/>
          <w:color w:val="000000" w:themeColor="text1"/>
          <w:szCs w:val="24"/>
        </w:rPr>
      </w:pPr>
    </w:p>
    <w:p w14:paraId="28155679" w14:textId="77777777" w:rsidR="007E2E2F" w:rsidRPr="00CA50B0" w:rsidRDefault="007E2E2F" w:rsidP="007E2E2F">
      <w:pPr>
        <w:ind w:left="5664" w:firstLine="708"/>
        <w:rPr>
          <w:b w:val="0"/>
          <w:color w:val="000000" w:themeColor="text1"/>
          <w:szCs w:val="24"/>
        </w:rPr>
      </w:pPr>
      <w:r w:rsidRPr="00CA50B0">
        <w:rPr>
          <w:b w:val="0"/>
          <w:color w:val="000000" w:themeColor="text1"/>
          <w:szCs w:val="24"/>
        </w:rPr>
        <w:t xml:space="preserve"> </w:t>
      </w:r>
      <w:r w:rsidR="00CA50B0" w:rsidRPr="00CA50B0">
        <w:rPr>
          <w:b w:val="0"/>
          <w:color w:val="000000" w:themeColor="text1"/>
          <w:szCs w:val="24"/>
        </w:rPr>
        <w:t xml:space="preserve">     </w:t>
      </w:r>
      <w:r w:rsidRPr="00CA50B0">
        <w:rPr>
          <w:b w:val="0"/>
          <w:color w:val="000000" w:themeColor="text1"/>
          <w:szCs w:val="24"/>
        </w:rPr>
        <w:t>PREDSJEDNIK</w:t>
      </w:r>
    </w:p>
    <w:p w14:paraId="55A32DA8" w14:textId="77777777" w:rsidR="007E2E2F" w:rsidRPr="00CA50B0" w:rsidRDefault="007E2E2F" w:rsidP="007E2E2F">
      <w:pPr>
        <w:ind w:left="5664" w:firstLine="708"/>
        <w:rPr>
          <w:b w:val="0"/>
          <w:color w:val="000000" w:themeColor="text1"/>
          <w:szCs w:val="24"/>
        </w:rPr>
      </w:pPr>
    </w:p>
    <w:p w14:paraId="701B6DBB" w14:textId="77777777" w:rsidR="007E2E2F" w:rsidRPr="00CA50B0" w:rsidRDefault="00CA50B0" w:rsidP="007E2E2F">
      <w:pPr>
        <w:ind w:left="5664" w:firstLine="708"/>
        <w:rPr>
          <w:b w:val="0"/>
          <w:color w:val="000000" w:themeColor="text1"/>
          <w:szCs w:val="24"/>
        </w:rPr>
      </w:pPr>
      <w:r w:rsidRPr="00CA50B0">
        <w:rPr>
          <w:b w:val="0"/>
          <w:color w:val="000000" w:themeColor="text1"/>
          <w:szCs w:val="24"/>
        </w:rPr>
        <w:t xml:space="preserve">mr. </w:t>
      </w:r>
      <w:proofErr w:type="spellStart"/>
      <w:r w:rsidRPr="00CA50B0">
        <w:rPr>
          <w:b w:val="0"/>
          <w:color w:val="000000" w:themeColor="text1"/>
          <w:szCs w:val="24"/>
        </w:rPr>
        <w:t>sc</w:t>
      </w:r>
      <w:proofErr w:type="spellEnd"/>
      <w:r w:rsidRPr="00CA50B0">
        <w:rPr>
          <w:b w:val="0"/>
          <w:color w:val="000000" w:themeColor="text1"/>
          <w:szCs w:val="24"/>
        </w:rPr>
        <w:t xml:space="preserve">. </w:t>
      </w:r>
      <w:r w:rsidR="007E2E2F" w:rsidRPr="00CA50B0">
        <w:rPr>
          <w:b w:val="0"/>
          <w:color w:val="000000" w:themeColor="text1"/>
          <w:szCs w:val="24"/>
        </w:rPr>
        <w:t>Andrej Plenković</w:t>
      </w:r>
    </w:p>
    <w:p w14:paraId="674D87C2" w14:textId="77777777" w:rsidR="007E2E2F" w:rsidRPr="00E20E52" w:rsidRDefault="007E2E2F" w:rsidP="007E2E2F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CA50B0">
        <w:rPr>
          <w:b w:val="0"/>
          <w:color w:val="000000" w:themeColor="text1"/>
          <w:szCs w:val="24"/>
        </w:rPr>
        <w:br w:type="page"/>
      </w:r>
      <w:r w:rsidRPr="00E20E52">
        <w:rPr>
          <w:color w:val="000000" w:themeColor="text1"/>
          <w:szCs w:val="24"/>
        </w:rPr>
        <w:lastRenderedPageBreak/>
        <w:t>OBRAZLOŽENJE</w:t>
      </w:r>
    </w:p>
    <w:p w14:paraId="245DFBD0" w14:textId="77777777" w:rsidR="007E2E2F" w:rsidRPr="00E20E52" w:rsidRDefault="007E2E2F" w:rsidP="007E2E2F">
      <w:pPr>
        <w:jc w:val="both"/>
        <w:rPr>
          <w:color w:val="000000" w:themeColor="text1"/>
          <w:szCs w:val="24"/>
        </w:rPr>
      </w:pPr>
    </w:p>
    <w:p w14:paraId="44922857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  <w:r w:rsidRPr="00E20E52">
        <w:rPr>
          <w:color w:val="000000" w:themeColor="text1"/>
        </w:rPr>
        <w:t>Slijedom završetka međuinstitucionalnih pregovora oko Konferencije o budućnosti Europe te svečanog potpisivanja Zajedničke izjave triju institucija kojom se definira opseg, struktura i tematski okvir Konferencije</w:t>
      </w:r>
      <w:r w:rsidR="006F313C">
        <w:rPr>
          <w:color w:val="000000" w:themeColor="text1"/>
        </w:rPr>
        <w:t>, održanog</w:t>
      </w:r>
      <w:r w:rsidRPr="00E20E52">
        <w:rPr>
          <w:color w:val="000000" w:themeColor="text1"/>
        </w:rPr>
        <w:t xml:space="preserve"> 10. ožujka 2021.</w:t>
      </w:r>
      <w:r w:rsidR="006F313C">
        <w:rPr>
          <w:color w:val="000000" w:themeColor="text1"/>
        </w:rPr>
        <w:t xml:space="preserve"> godine</w:t>
      </w:r>
      <w:r w:rsidRPr="00E20E52">
        <w:rPr>
          <w:color w:val="000000" w:themeColor="text1"/>
        </w:rPr>
        <w:t xml:space="preserve">, potrebno je pristupiti planiranju, pripremi i provedbi nacionalnih aktivnosti Republike Hrvatske. </w:t>
      </w:r>
    </w:p>
    <w:p w14:paraId="362259EA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</w:p>
    <w:p w14:paraId="5EE02459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  <w:r w:rsidRPr="00E20E52">
        <w:rPr>
          <w:color w:val="000000" w:themeColor="text1"/>
        </w:rPr>
        <w:t>Konferencijom o budućnosti Europe namjerava se otvoriti novi prostor za raspravu s građanima i građankama u vezi s izazovima i prioritetima Europske unije. U njoj će moći sudjelovati europski građani i građanke iz svih društvenih skupina i dijelova Unije. Početak rada Konferencije namjerava se osigurati kroz interaktivne višejezične digitalne platforme koje razvija Europska komisija, uz što su planirani središnji događaji na razini EU-a, ali i tematski događaji te nacionalni paneli građana u pojedinim državama članicama. Svaka država članica može organizirati događaje u skladu sa svojim nacionalnim posebnostima kad odlučuje o formatu događaja te dati svoj doprinos procesu.</w:t>
      </w:r>
    </w:p>
    <w:p w14:paraId="57DF48F7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</w:p>
    <w:p w14:paraId="2BFF1562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  <w:r w:rsidRPr="00E20E52">
        <w:rPr>
          <w:color w:val="000000" w:themeColor="text1"/>
        </w:rPr>
        <w:t xml:space="preserve">Republika Hrvatska je kroz stajališta za Vijeća za opće poslove i za sastanke Odbora stalnih predstavnika kontinuirano izražavala podršku okončanju međuinstitucionalnih pregovora, kao i tekstu Zajedničke izjave. </w:t>
      </w:r>
    </w:p>
    <w:p w14:paraId="73E4086C" w14:textId="77777777" w:rsidR="007E2E2F" w:rsidRPr="00E20E52" w:rsidRDefault="007E2E2F" w:rsidP="007E2E2F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E23FD71" w14:textId="77777777" w:rsidR="007E2E2F" w:rsidRPr="00E20E52" w:rsidRDefault="007E2E2F" w:rsidP="007E2E2F">
      <w:pPr>
        <w:pStyle w:val="Default"/>
        <w:jc w:val="both"/>
        <w:rPr>
          <w:bCs/>
          <w:color w:val="000000" w:themeColor="text1"/>
        </w:rPr>
      </w:pPr>
      <w:r w:rsidRPr="00E20E52">
        <w:rPr>
          <w:color w:val="000000" w:themeColor="text1"/>
        </w:rPr>
        <w:t>Ovom</w:t>
      </w:r>
      <w:r w:rsidR="00E20E52">
        <w:rPr>
          <w:color w:val="000000" w:themeColor="text1"/>
        </w:rPr>
        <w:t xml:space="preserve"> Odlukom</w:t>
      </w:r>
      <w:r w:rsidRPr="00E20E52">
        <w:rPr>
          <w:color w:val="000000" w:themeColor="text1"/>
        </w:rPr>
        <w:t xml:space="preserve"> </w:t>
      </w:r>
      <w:r w:rsidR="00E20E52">
        <w:rPr>
          <w:color w:val="000000" w:themeColor="text1"/>
        </w:rPr>
        <w:t>Vlada Republike Hrvatske</w:t>
      </w:r>
      <w:r w:rsidRPr="00E20E52">
        <w:rPr>
          <w:color w:val="000000" w:themeColor="text1"/>
        </w:rPr>
        <w:t xml:space="preserve"> </w:t>
      </w:r>
      <w:r w:rsidR="00E20E52">
        <w:rPr>
          <w:color w:val="000000" w:themeColor="text1"/>
        </w:rPr>
        <w:t xml:space="preserve">upoznaje </w:t>
      </w:r>
      <w:r w:rsidR="006F313C">
        <w:rPr>
          <w:color w:val="000000" w:themeColor="text1"/>
        </w:rPr>
        <w:t xml:space="preserve">se </w:t>
      </w:r>
      <w:r w:rsidR="00E20E52">
        <w:rPr>
          <w:color w:val="000000" w:themeColor="text1"/>
        </w:rPr>
        <w:t>sa</w:t>
      </w:r>
      <w:r w:rsidRPr="00E20E52">
        <w:rPr>
          <w:color w:val="000000" w:themeColor="text1"/>
        </w:rPr>
        <w:t xml:space="preserve"> Zajedničk</w:t>
      </w:r>
      <w:r w:rsidR="00E20E52">
        <w:rPr>
          <w:color w:val="000000" w:themeColor="text1"/>
        </w:rPr>
        <w:t>om</w:t>
      </w:r>
      <w:r w:rsidRPr="00E20E52">
        <w:rPr>
          <w:color w:val="000000" w:themeColor="text1"/>
        </w:rPr>
        <w:t xml:space="preserve"> izjav</w:t>
      </w:r>
      <w:r w:rsidR="00E20E52">
        <w:rPr>
          <w:color w:val="000000" w:themeColor="text1"/>
        </w:rPr>
        <w:t>om</w:t>
      </w:r>
      <w:r w:rsidRPr="00E20E52">
        <w:rPr>
          <w:color w:val="000000" w:themeColor="text1"/>
        </w:rPr>
        <w:t xml:space="preserve"> </w:t>
      </w:r>
      <w:r w:rsidR="006F313C">
        <w:rPr>
          <w:color w:val="000000" w:themeColor="text1"/>
        </w:rPr>
        <w:t>te ujedno</w:t>
      </w:r>
      <w:r w:rsidRPr="00E20E52">
        <w:rPr>
          <w:color w:val="000000" w:themeColor="text1"/>
        </w:rPr>
        <w:t xml:space="preserve">, </w:t>
      </w:r>
      <w:r w:rsidR="00E20E52">
        <w:rPr>
          <w:color w:val="000000" w:themeColor="text1"/>
        </w:rPr>
        <w:t>u</w:t>
      </w:r>
      <w:r w:rsidRPr="00E20E52">
        <w:rPr>
          <w:color w:val="000000" w:themeColor="text1"/>
        </w:rPr>
        <w:t xml:space="preserve"> svrhu </w:t>
      </w:r>
      <w:r w:rsidRPr="00E20E52">
        <w:rPr>
          <w:bCs/>
          <w:color w:val="000000" w:themeColor="text1"/>
        </w:rPr>
        <w:t>koordinacije nacionalnih aktivnosti u okviru Konferencije o budućnosti Europe koja se pokreće temeljem Zajedničke izjave, osniva Radn</w:t>
      </w:r>
      <w:r w:rsidR="006F313C">
        <w:rPr>
          <w:bCs/>
          <w:color w:val="000000" w:themeColor="text1"/>
        </w:rPr>
        <w:t>u</w:t>
      </w:r>
      <w:r w:rsidRPr="00E20E52">
        <w:rPr>
          <w:bCs/>
          <w:color w:val="000000" w:themeColor="text1"/>
        </w:rPr>
        <w:t xml:space="preserve"> skupin</w:t>
      </w:r>
      <w:r w:rsidR="006F313C">
        <w:rPr>
          <w:bCs/>
          <w:color w:val="000000" w:themeColor="text1"/>
        </w:rPr>
        <w:t>u</w:t>
      </w:r>
      <w:r w:rsidRPr="00E20E52">
        <w:rPr>
          <w:bCs/>
          <w:color w:val="000000" w:themeColor="text1"/>
        </w:rPr>
        <w:t xml:space="preserve"> za koordinaciju nacionalnih aktivnosti u okviru Konferencije o budućnosti Europe. </w:t>
      </w:r>
    </w:p>
    <w:p w14:paraId="15BE823D" w14:textId="77777777" w:rsidR="007E2E2F" w:rsidRPr="00E20E52" w:rsidRDefault="007E2E2F" w:rsidP="007E2E2F">
      <w:pPr>
        <w:pStyle w:val="Default"/>
        <w:jc w:val="both"/>
        <w:rPr>
          <w:bCs/>
          <w:color w:val="000000" w:themeColor="text1"/>
        </w:rPr>
      </w:pPr>
    </w:p>
    <w:p w14:paraId="48971BC0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  <w:r w:rsidRPr="00E20E52">
        <w:rPr>
          <w:bCs/>
          <w:color w:val="000000" w:themeColor="text1"/>
        </w:rPr>
        <w:t>Ovom</w:t>
      </w:r>
      <w:r w:rsidR="00E20E52">
        <w:rPr>
          <w:bCs/>
          <w:color w:val="000000" w:themeColor="text1"/>
        </w:rPr>
        <w:t xml:space="preserve"> Odlukom </w:t>
      </w:r>
      <w:r w:rsidRPr="00E20E52">
        <w:rPr>
          <w:color w:val="000000" w:themeColor="text1"/>
        </w:rPr>
        <w:t>ujedno se utvrđuje sastav, djelokrug i način rada, kao i druga pitanja vezana za rad navedene Radne skupine.</w:t>
      </w:r>
    </w:p>
    <w:p w14:paraId="68107A6D" w14:textId="77777777" w:rsidR="007E2E2F" w:rsidRPr="00E20E52" w:rsidRDefault="007E2E2F" w:rsidP="007E2E2F">
      <w:pPr>
        <w:pStyle w:val="Default"/>
        <w:jc w:val="both"/>
        <w:rPr>
          <w:color w:val="000000" w:themeColor="text1"/>
        </w:rPr>
      </w:pPr>
    </w:p>
    <w:p w14:paraId="5B359418" w14:textId="77777777" w:rsidR="007E2E2F" w:rsidRPr="00E20E52" w:rsidRDefault="007E2E2F" w:rsidP="007E2E2F">
      <w:pPr>
        <w:contextualSpacing/>
        <w:jc w:val="both"/>
        <w:rPr>
          <w:b w:val="0"/>
          <w:i/>
          <w:color w:val="000000" w:themeColor="text1"/>
          <w:szCs w:val="24"/>
        </w:rPr>
      </w:pPr>
      <w:r w:rsidRPr="00E20E52">
        <w:rPr>
          <w:b w:val="0"/>
          <w:color w:val="000000" w:themeColor="text1"/>
          <w:szCs w:val="24"/>
        </w:rPr>
        <w:t xml:space="preserve">Donošenje predložene Odluke neće zahtijevati dodatna financijska sredstva u Državnom proračunu. </w:t>
      </w:r>
    </w:p>
    <w:p w14:paraId="317F3729" w14:textId="77777777" w:rsidR="007E2E2F" w:rsidRPr="00E20E52" w:rsidRDefault="007E2E2F" w:rsidP="007E2E2F">
      <w:pPr>
        <w:jc w:val="both"/>
        <w:rPr>
          <w:b w:val="0"/>
          <w:color w:val="000000" w:themeColor="text1"/>
          <w:szCs w:val="24"/>
        </w:rPr>
      </w:pPr>
    </w:p>
    <w:p w14:paraId="7873DC95" w14:textId="77777777" w:rsidR="007E2E2F" w:rsidRPr="00E20E52" w:rsidRDefault="007E2E2F" w:rsidP="007E2E2F">
      <w:pPr>
        <w:ind w:left="5664" w:firstLine="708"/>
        <w:rPr>
          <w:color w:val="000000" w:themeColor="text1"/>
          <w:szCs w:val="24"/>
        </w:rPr>
      </w:pPr>
    </w:p>
    <w:p w14:paraId="0FE24548" w14:textId="77777777" w:rsidR="000261A1" w:rsidRPr="00E20E52" w:rsidRDefault="000261A1">
      <w:pPr>
        <w:rPr>
          <w:color w:val="000000" w:themeColor="text1"/>
        </w:rPr>
      </w:pPr>
    </w:p>
    <w:sectPr w:rsidR="000261A1" w:rsidRPr="00E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01D"/>
    <w:multiLevelType w:val="hybridMultilevel"/>
    <w:tmpl w:val="60F06AAC"/>
    <w:lvl w:ilvl="0" w:tplc="D354C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2B5732"/>
    <w:multiLevelType w:val="hybridMultilevel"/>
    <w:tmpl w:val="041AB744"/>
    <w:lvl w:ilvl="0" w:tplc="BBBE0E9E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5E0BDA"/>
    <w:multiLevelType w:val="hybridMultilevel"/>
    <w:tmpl w:val="2018B57E"/>
    <w:lvl w:ilvl="0" w:tplc="B3429AD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F"/>
    <w:rsid w:val="000261A1"/>
    <w:rsid w:val="000A6292"/>
    <w:rsid w:val="001060BB"/>
    <w:rsid w:val="00120C48"/>
    <w:rsid w:val="006F313C"/>
    <w:rsid w:val="007E2E2F"/>
    <w:rsid w:val="00876E8C"/>
    <w:rsid w:val="00C17315"/>
    <w:rsid w:val="00C47104"/>
    <w:rsid w:val="00CA50B0"/>
    <w:rsid w:val="00D623DD"/>
    <w:rsid w:val="00E20E52"/>
    <w:rsid w:val="00E96B92"/>
    <w:rsid w:val="00E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4EF6"/>
  <w15:chartTrackingRefBased/>
  <w15:docId w15:val="{34D11D47-39E9-45E1-8547-931A8C1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2F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E2E2F"/>
    <w:pPr>
      <w:spacing w:after="160" w:line="259" w:lineRule="auto"/>
      <w:ind w:left="720"/>
      <w:contextualSpacing/>
    </w:pPr>
    <w:rPr>
      <w:rFonts w:ascii="Calibri" w:hAnsi="Calibri" w:cs="Myanmar Text"/>
      <w:b w:val="0"/>
      <w:sz w:val="22"/>
    </w:rPr>
  </w:style>
  <w:style w:type="paragraph" w:customStyle="1" w:styleId="Body">
    <w:name w:val="Body"/>
    <w:rsid w:val="00E20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92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9</cp:revision>
  <cp:lastPrinted>2021-03-18T08:38:00Z</cp:lastPrinted>
  <dcterms:created xsi:type="dcterms:W3CDTF">2021-03-17T14:12:00Z</dcterms:created>
  <dcterms:modified xsi:type="dcterms:W3CDTF">2021-03-18T08:38:00Z</dcterms:modified>
</cp:coreProperties>
</file>