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58720024"/>
    <w:p w14:paraId="1E452079" w14:textId="77777777" w:rsidR="00ED08F7" w:rsidRPr="00003AC6" w:rsidRDefault="00ED08F7" w:rsidP="00ED08F7">
      <w:pPr>
        <w:spacing w:after="160" w:line="259" w:lineRule="auto"/>
        <w:jc w:val="center"/>
        <w:rPr>
          <w:rFonts w:asciiTheme="minorHAnsi" w:eastAsiaTheme="minorHAnsi" w:hAnsiTheme="minorHAnsi" w:cstheme="minorBidi"/>
          <w:sz w:val="22"/>
          <w:szCs w:val="22"/>
        </w:rPr>
      </w:pPr>
      <w:r w:rsidRPr="00003AC6">
        <w:rPr>
          <w:rFonts w:asciiTheme="minorHAnsi" w:eastAsiaTheme="minorHAnsi" w:hAnsiTheme="minorHAnsi" w:cstheme="minorBidi"/>
          <w:sz w:val="22"/>
          <w:szCs w:val="22"/>
        </w:rPr>
        <w:object w:dxaOrig="1290" w:dyaOrig="1605" w14:anchorId="2831E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6.5pt" o:ole="">
            <v:imagedata r:id="rId8" o:title=""/>
          </v:shape>
          <o:OLEObject Type="Embed" ProgID="PBrush" ShapeID="_x0000_i1025" DrawAspect="Content" ObjectID="_1699701768" r:id="rId9"/>
        </w:object>
      </w:r>
    </w:p>
    <w:p w14:paraId="5CFB8B63" w14:textId="77777777" w:rsidR="00ED08F7" w:rsidRPr="00003AC6" w:rsidRDefault="00ED08F7" w:rsidP="00ED08F7">
      <w:pPr>
        <w:spacing w:after="160" w:line="259" w:lineRule="auto"/>
        <w:jc w:val="center"/>
        <w:rPr>
          <w:rFonts w:eastAsiaTheme="minorHAnsi"/>
          <w:sz w:val="28"/>
          <w:szCs w:val="28"/>
        </w:rPr>
      </w:pPr>
      <w:r w:rsidRPr="00003AC6">
        <w:rPr>
          <w:rFonts w:eastAsiaTheme="minorHAnsi"/>
          <w:sz w:val="28"/>
          <w:szCs w:val="28"/>
        </w:rPr>
        <w:t>VLADA REPUBLIKE HRVATSKE</w:t>
      </w:r>
    </w:p>
    <w:p w14:paraId="391F2F1B" w14:textId="77777777" w:rsidR="00ED08F7" w:rsidRPr="00003AC6" w:rsidRDefault="00ED08F7" w:rsidP="00ED08F7">
      <w:pPr>
        <w:spacing w:after="160" w:line="259" w:lineRule="auto"/>
        <w:jc w:val="center"/>
        <w:rPr>
          <w:rFonts w:eastAsiaTheme="minorHAnsi"/>
          <w:sz w:val="28"/>
          <w:szCs w:val="28"/>
        </w:rPr>
      </w:pPr>
    </w:p>
    <w:p w14:paraId="7C5EE5FD" w14:textId="77777777" w:rsidR="00ED08F7" w:rsidRPr="00003AC6" w:rsidRDefault="00ED08F7" w:rsidP="00ED08F7">
      <w:pPr>
        <w:spacing w:after="160" w:line="259" w:lineRule="auto"/>
        <w:jc w:val="center"/>
        <w:rPr>
          <w:rFonts w:eastAsiaTheme="minorHAnsi"/>
          <w:sz w:val="28"/>
          <w:szCs w:val="28"/>
        </w:rPr>
      </w:pPr>
    </w:p>
    <w:p w14:paraId="5FAA0A2D" w14:textId="77777777" w:rsidR="00ED08F7" w:rsidRPr="00003AC6" w:rsidRDefault="00ED08F7" w:rsidP="00ED08F7">
      <w:pPr>
        <w:spacing w:after="160" w:line="259" w:lineRule="auto"/>
        <w:jc w:val="center"/>
        <w:rPr>
          <w:rFonts w:eastAsiaTheme="minorHAnsi"/>
          <w:sz w:val="28"/>
          <w:szCs w:val="28"/>
        </w:rPr>
      </w:pPr>
    </w:p>
    <w:p w14:paraId="19555683" w14:textId="3E465058" w:rsidR="00ED08F7" w:rsidRPr="00003AC6" w:rsidRDefault="00ED08F7" w:rsidP="00ED08F7">
      <w:pPr>
        <w:spacing w:after="160" w:line="259" w:lineRule="auto"/>
        <w:jc w:val="right"/>
        <w:rPr>
          <w:rFonts w:eastAsiaTheme="minorHAnsi"/>
        </w:rPr>
      </w:pPr>
      <w:r w:rsidRPr="00003AC6">
        <w:rPr>
          <w:rFonts w:eastAsiaTheme="minorHAnsi"/>
        </w:rPr>
        <w:t xml:space="preserve">Zagreb, </w:t>
      </w:r>
      <w:r w:rsidR="00E032E5">
        <w:rPr>
          <w:rFonts w:eastAsiaTheme="minorHAnsi"/>
        </w:rPr>
        <w:t>2. prosinca</w:t>
      </w:r>
      <w:r w:rsidRPr="00003AC6">
        <w:rPr>
          <w:rFonts w:eastAsiaTheme="minorHAnsi"/>
        </w:rPr>
        <w:t xml:space="preserve"> 2021.</w:t>
      </w:r>
    </w:p>
    <w:p w14:paraId="79E4A439" w14:textId="77777777" w:rsidR="00ED08F7" w:rsidRPr="00003AC6" w:rsidRDefault="00ED08F7" w:rsidP="00ED08F7">
      <w:pPr>
        <w:spacing w:after="160" w:line="259" w:lineRule="auto"/>
        <w:jc w:val="right"/>
        <w:rPr>
          <w:rFonts w:eastAsiaTheme="minorHAnsi"/>
          <w:sz w:val="28"/>
          <w:szCs w:val="28"/>
        </w:rPr>
      </w:pPr>
    </w:p>
    <w:p w14:paraId="537D073B" w14:textId="77777777" w:rsidR="00ED08F7" w:rsidRPr="00003AC6" w:rsidRDefault="00ED08F7" w:rsidP="00ED08F7">
      <w:pPr>
        <w:spacing w:after="160" w:line="259" w:lineRule="auto"/>
        <w:jc w:val="center"/>
        <w:rPr>
          <w:rFonts w:eastAsiaTheme="minorHAnsi"/>
          <w:sz w:val="28"/>
          <w:szCs w:val="28"/>
        </w:rPr>
      </w:pPr>
    </w:p>
    <w:p w14:paraId="7E8B4B41" w14:textId="77777777" w:rsidR="00ED08F7" w:rsidRPr="00003AC6" w:rsidRDefault="00ED08F7" w:rsidP="00ED08F7">
      <w:pPr>
        <w:spacing w:after="160" w:line="259" w:lineRule="auto"/>
        <w:jc w:val="center"/>
        <w:rPr>
          <w:rFonts w:eastAsiaTheme="minorHAnsi"/>
          <w:sz w:val="28"/>
          <w:szCs w:val="28"/>
        </w:rPr>
      </w:pPr>
    </w:p>
    <w:p w14:paraId="40D3013D" w14:textId="77777777" w:rsidR="00ED08F7" w:rsidRPr="00003AC6" w:rsidRDefault="00ED08F7" w:rsidP="00ED08F7">
      <w:pPr>
        <w:spacing w:after="160" w:line="259" w:lineRule="auto"/>
        <w:jc w:val="center"/>
        <w:rPr>
          <w:rFonts w:eastAsiaTheme="minorHAnsi"/>
          <w:sz w:val="28"/>
          <w:szCs w:val="28"/>
        </w:rPr>
      </w:pPr>
    </w:p>
    <w:p w14:paraId="79E3481D" w14:textId="77777777" w:rsidR="00ED08F7" w:rsidRPr="00003AC6" w:rsidRDefault="00ED08F7" w:rsidP="00ED08F7">
      <w:pPr>
        <w:spacing w:after="160" w:line="259" w:lineRule="auto"/>
        <w:jc w:val="center"/>
        <w:rPr>
          <w:rFonts w:eastAsiaTheme="minorHAnsi"/>
          <w:sz w:val="28"/>
          <w:szCs w:val="28"/>
        </w:rPr>
      </w:pPr>
      <w:r w:rsidRPr="00003AC6">
        <w:rPr>
          <w:rFonts w:eastAsiaTheme="minorHAnsi"/>
          <w:sz w:val="28"/>
          <w:szCs w:val="28"/>
        </w:rPr>
        <w:t>_______________________________________________________________</w:t>
      </w:r>
    </w:p>
    <w:p w14:paraId="1F528144" w14:textId="77777777" w:rsidR="00ED08F7" w:rsidRPr="00003AC6" w:rsidRDefault="00ED08F7" w:rsidP="00ED08F7">
      <w:pPr>
        <w:spacing w:after="160" w:line="259" w:lineRule="auto"/>
        <w:jc w:val="both"/>
        <w:rPr>
          <w:rFonts w:eastAsiaTheme="minorHAnsi"/>
        </w:rPr>
      </w:pPr>
      <w:r w:rsidRPr="00003AC6">
        <w:rPr>
          <w:rFonts w:eastAsiaTheme="minorHAnsi"/>
          <w:b/>
          <w:sz w:val="28"/>
          <w:szCs w:val="28"/>
        </w:rPr>
        <w:t xml:space="preserve">     </w:t>
      </w:r>
      <w:r w:rsidRPr="00003AC6">
        <w:rPr>
          <w:b/>
          <w:smallCaps/>
          <w:lang w:eastAsia="hr-HR"/>
        </w:rPr>
        <w:t>Predlagatelj:</w:t>
      </w:r>
      <w:r w:rsidRPr="00003AC6">
        <w:rPr>
          <w:rFonts w:eastAsiaTheme="minorHAnsi"/>
          <w:b/>
        </w:rPr>
        <w:t xml:space="preserve"> </w:t>
      </w:r>
      <w:r w:rsidRPr="00003AC6">
        <w:rPr>
          <w:rFonts w:eastAsiaTheme="minorHAnsi"/>
        </w:rPr>
        <w:t>Državna geodetska uprava</w:t>
      </w:r>
    </w:p>
    <w:p w14:paraId="3B35C394" w14:textId="77777777" w:rsidR="00ED08F7" w:rsidRPr="00003AC6" w:rsidRDefault="00ED08F7" w:rsidP="00ED08F7">
      <w:pPr>
        <w:spacing w:after="160" w:line="259" w:lineRule="auto"/>
        <w:jc w:val="center"/>
        <w:rPr>
          <w:rFonts w:eastAsiaTheme="minorHAnsi"/>
          <w:sz w:val="28"/>
          <w:szCs w:val="28"/>
        </w:rPr>
      </w:pPr>
      <w:r w:rsidRPr="00003AC6">
        <w:rPr>
          <w:rFonts w:eastAsiaTheme="minorHAnsi"/>
          <w:sz w:val="28"/>
          <w:szCs w:val="28"/>
        </w:rPr>
        <w:t>_______________________________________________________________</w:t>
      </w:r>
    </w:p>
    <w:p w14:paraId="52034244" w14:textId="77777777" w:rsidR="00ED08F7" w:rsidRPr="00003AC6" w:rsidRDefault="00ED08F7" w:rsidP="00ED08F7">
      <w:pPr>
        <w:spacing w:after="0" w:line="259" w:lineRule="auto"/>
        <w:rPr>
          <w:rFonts w:eastAsiaTheme="minorHAnsi"/>
        </w:rPr>
      </w:pPr>
      <w:r w:rsidRPr="00003AC6">
        <w:rPr>
          <w:rFonts w:eastAsiaTheme="minorHAnsi"/>
          <w:sz w:val="28"/>
          <w:szCs w:val="28"/>
        </w:rPr>
        <w:t xml:space="preserve">             </w:t>
      </w:r>
      <w:r w:rsidRPr="00003AC6">
        <w:rPr>
          <w:b/>
          <w:smallCaps/>
          <w:lang w:eastAsia="hr-HR"/>
        </w:rPr>
        <w:t>Predmet:</w:t>
      </w:r>
      <w:r w:rsidRPr="00003AC6">
        <w:rPr>
          <w:rFonts w:eastAsiaTheme="minorHAnsi"/>
          <w:b/>
        </w:rPr>
        <w:t xml:space="preserve"> </w:t>
      </w:r>
      <w:r w:rsidRPr="00003AC6">
        <w:rPr>
          <w:rFonts w:eastAsiaTheme="minorHAnsi"/>
        </w:rPr>
        <w:t xml:space="preserve">Nacrt prijedloga zakona o izmjenama i dopunama </w:t>
      </w:r>
    </w:p>
    <w:p w14:paraId="49107D26" w14:textId="0496589B" w:rsidR="009D4672" w:rsidRPr="00003AC6" w:rsidRDefault="00ED08F7" w:rsidP="00ED08F7">
      <w:pPr>
        <w:spacing w:after="0" w:line="259" w:lineRule="auto"/>
        <w:rPr>
          <w:rFonts w:eastAsiaTheme="minorHAnsi"/>
        </w:rPr>
      </w:pPr>
      <w:r w:rsidRPr="00003AC6">
        <w:rPr>
          <w:rFonts w:eastAsiaTheme="minorHAnsi"/>
        </w:rPr>
        <w:t xml:space="preserve">                                  Zakona o državnoj izmjeri i katastru nekretnina</w:t>
      </w:r>
    </w:p>
    <w:p w14:paraId="189CCF3F" w14:textId="73AFBAF9" w:rsidR="00ED08F7" w:rsidRPr="00003AC6" w:rsidRDefault="009D4672" w:rsidP="00ED08F7">
      <w:pPr>
        <w:spacing w:after="0" w:line="259" w:lineRule="auto"/>
        <w:rPr>
          <w:rFonts w:eastAsiaTheme="minorHAnsi"/>
        </w:rPr>
      </w:pPr>
      <w:r w:rsidRPr="00003AC6">
        <w:rPr>
          <w:rFonts w:eastAsiaTheme="minorHAnsi"/>
        </w:rPr>
        <w:t xml:space="preserve">                                  </w:t>
      </w:r>
    </w:p>
    <w:p w14:paraId="52C76C7E" w14:textId="77777777" w:rsidR="00ED08F7" w:rsidRPr="00003AC6" w:rsidRDefault="00ED08F7" w:rsidP="00ED08F7">
      <w:pPr>
        <w:spacing w:after="160" w:line="259" w:lineRule="auto"/>
        <w:jc w:val="center"/>
        <w:rPr>
          <w:rFonts w:eastAsiaTheme="minorHAnsi"/>
          <w:sz w:val="28"/>
          <w:szCs w:val="28"/>
        </w:rPr>
      </w:pPr>
      <w:r w:rsidRPr="00003AC6">
        <w:rPr>
          <w:rFonts w:eastAsiaTheme="minorHAnsi"/>
          <w:sz w:val="28"/>
          <w:szCs w:val="28"/>
        </w:rPr>
        <w:t>_______________________________________________________________</w:t>
      </w:r>
    </w:p>
    <w:p w14:paraId="4799F7FD" w14:textId="77777777" w:rsidR="00ED08F7" w:rsidRPr="00003AC6" w:rsidRDefault="00ED08F7" w:rsidP="00ED08F7">
      <w:pPr>
        <w:spacing w:after="160" w:line="259" w:lineRule="auto"/>
        <w:jc w:val="center"/>
        <w:rPr>
          <w:rFonts w:eastAsiaTheme="minorHAnsi"/>
          <w:sz w:val="28"/>
          <w:szCs w:val="28"/>
        </w:rPr>
      </w:pPr>
    </w:p>
    <w:p w14:paraId="78CB730F" w14:textId="77777777" w:rsidR="00ED08F7" w:rsidRPr="00003AC6" w:rsidRDefault="00ED08F7" w:rsidP="00ED08F7">
      <w:pPr>
        <w:spacing w:after="160" w:line="259" w:lineRule="auto"/>
        <w:jc w:val="center"/>
        <w:rPr>
          <w:rFonts w:eastAsiaTheme="minorHAnsi"/>
          <w:sz w:val="28"/>
          <w:szCs w:val="28"/>
        </w:rPr>
      </w:pPr>
    </w:p>
    <w:p w14:paraId="3009F199" w14:textId="77777777" w:rsidR="00ED08F7" w:rsidRPr="00003AC6" w:rsidRDefault="00ED08F7" w:rsidP="00ED08F7">
      <w:pPr>
        <w:spacing w:after="160" w:line="259" w:lineRule="auto"/>
        <w:jc w:val="center"/>
        <w:rPr>
          <w:rFonts w:eastAsiaTheme="minorHAnsi"/>
          <w:sz w:val="28"/>
          <w:szCs w:val="28"/>
        </w:rPr>
      </w:pPr>
    </w:p>
    <w:p w14:paraId="08864AD5" w14:textId="77777777" w:rsidR="00ED08F7" w:rsidRPr="00003AC6" w:rsidRDefault="00ED08F7" w:rsidP="00ED08F7">
      <w:pPr>
        <w:spacing w:after="160" w:line="259" w:lineRule="auto"/>
        <w:jc w:val="center"/>
        <w:rPr>
          <w:rFonts w:eastAsiaTheme="minorHAnsi"/>
          <w:sz w:val="28"/>
          <w:szCs w:val="28"/>
        </w:rPr>
      </w:pPr>
    </w:p>
    <w:p w14:paraId="22F19576" w14:textId="77777777" w:rsidR="00ED08F7" w:rsidRPr="00003AC6" w:rsidRDefault="00ED08F7" w:rsidP="00ED08F7">
      <w:pPr>
        <w:spacing w:after="160" w:line="259" w:lineRule="auto"/>
        <w:jc w:val="center"/>
        <w:rPr>
          <w:rFonts w:eastAsiaTheme="minorHAnsi"/>
          <w:sz w:val="28"/>
          <w:szCs w:val="28"/>
        </w:rPr>
      </w:pPr>
    </w:p>
    <w:p w14:paraId="28FF9FAB" w14:textId="77777777" w:rsidR="00ED08F7" w:rsidRPr="00003AC6" w:rsidRDefault="00ED08F7" w:rsidP="00ED08F7">
      <w:pPr>
        <w:spacing w:after="160" w:line="259" w:lineRule="auto"/>
        <w:jc w:val="center"/>
        <w:rPr>
          <w:rFonts w:eastAsiaTheme="minorHAnsi"/>
          <w:sz w:val="28"/>
          <w:szCs w:val="28"/>
        </w:rPr>
      </w:pPr>
    </w:p>
    <w:p w14:paraId="719D27C1" w14:textId="77777777" w:rsidR="00ED08F7" w:rsidRPr="00003AC6" w:rsidRDefault="00ED08F7" w:rsidP="00ED08F7">
      <w:pPr>
        <w:spacing w:after="160" w:line="259" w:lineRule="auto"/>
        <w:jc w:val="center"/>
        <w:rPr>
          <w:rFonts w:eastAsiaTheme="minorHAnsi"/>
          <w:sz w:val="28"/>
          <w:szCs w:val="28"/>
        </w:rPr>
      </w:pPr>
    </w:p>
    <w:p w14:paraId="1A8AEF36" w14:textId="78572497" w:rsidR="00ED08F7" w:rsidRPr="00003AC6" w:rsidRDefault="00ED08F7" w:rsidP="009D4672">
      <w:pPr>
        <w:spacing w:after="160" w:line="259" w:lineRule="auto"/>
        <w:rPr>
          <w:rFonts w:eastAsiaTheme="minorHAnsi"/>
          <w:sz w:val="28"/>
          <w:szCs w:val="28"/>
        </w:rPr>
      </w:pPr>
    </w:p>
    <w:p w14:paraId="2316B38D" w14:textId="04BAB718" w:rsidR="009D4672" w:rsidRPr="00003AC6" w:rsidRDefault="009D4672" w:rsidP="009D4672">
      <w:pPr>
        <w:spacing w:after="160" w:line="259" w:lineRule="auto"/>
        <w:rPr>
          <w:rFonts w:eastAsiaTheme="minorHAnsi"/>
          <w:sz w:val="28"/>
          <w:szCs w:val="28"/>
        </w:rPr>
      </w:pPr>
    </w:p>
    <w:p w14:paraId="7909EE04" w14:textId="77777777" w:rsidR="00ED08F7" w:rsidRPr="00003AC6" w:rsidRDefault="00ED08F7" w:rsidP="00ED08F7">
      <w:pPr>
        <w:spacing w:after="0" w:line="259" w:lineRule="auto"/>
        <w:jc w:val="center"/>
        <w:rPr>
          <w:rFonts w:eastAsiaTheme="minorHAnsi"/>
          <w:sz w:val="28"/>
          <w:szCs w:val="28"/>
        </w:rPr>
      </w:pPr>
      <w:r w:rsidRPr="00003AC6">
        <w:rPr>
          <w:rFonts w:eastAsiaTheme="minorHAnsi"/>
          <w:sz w:val="28"/>
          <w:szCs w:val="28"/>
        </w:rPr>
        <w:t>_______________________________________________________________</w:t>
      </w:r>
    </w:p>
    <w:p w14:paraId="499B5FBF" w14:textId="6B7474C4" w:rsidR="00ED08F7" w:rsidRPr="00003AC6" w:rsidRDefault="00ED08F7" w:rsidP="00ED08F7">
      <w:pPr>
        <w:spacing w:after="0" w:line="259" w:lineRule="auto"/>
        <w:jc w:val="center"/>
        <w:rPr>
          <w:rFonts w:eastAsiaTheme="minorHAnsi"/>
          <w:sz w:val="28"/>
          <w:szCs w:val="28"/>
        </w:rPr>
      </w:pPr>
      <w:r w:rsidRPr="00003AC6">
        <w:rPr>
          <w:rFonts w:asciiTheme="minorHAnsi" w:eastAsiaTheme="minorHAnsi" w:hAnsiTheme="minorHAnsi" w:cstheme="minorBidi"/>
          <w:spacing w:val="20"/>
          <w:sz w:val="20"/>
          <w:szCs w:val="22"/>
        </w:rPr>
        <w:t>Banski dvori | Trg Sv. Marka 2  | 10000 Zagreb | tel. 01 4569 222 | vlada.gov.hr</w:t>
      </w:r>
    </w:p>
    <w:p w14:paraId="5DB7952B" w14:textId="77777777" w:rsidR="009D4672" w:rsidRPr="00003AC6" w:rsidRDefault="009D4672" w:rsidP="00E624D3">
      <w:pPr>
        <w:jc w:val="center"/>
        <w:rPr>
          <w:b/>
        </w:rPr>
      </w:pPr>
    </w:p>
    <w:p w14:paraId="08C9ED21" w14:textId="6A125E46" w:rsidR="00E624D3" w:rsidRPr="00003AC6" w:rsidRDefault="00576A5F" w:rsidP="00E624D3">
      <w:pPr>
        <w:jc w:val="center"/>
        <w:rPr>
          <w:b/>
        </w:rPr>
      </w:pPr>
      <w:r w:rsidRPr="00003AC6">
        <w:rPr>
          <w:b/>
        </w:rPr>
        <w:lastRenderedPageBreak/>
        <w:t>DRŽAVNA GEODETSKA UPRAVA</w:t>
      </w:r>
    </w:p>
    <w:p w14:paraId="459AB001" w14:textId="77777777" w:rsidR="00E624D3" w:rsidRPr="00003AC6" w:rsidRDefault="00E624D3" w:rsidP="00D83782">
      <w:pPr>
        <w:jc w:val="center"/>
        <w:rPr>
          <w:b/>
        </w:rPr>
      </w:pPr>
      <w:r w:rsidRPr="00003AC6">
        <w:rPr>
          <w:b/>
        </w:rPr>
        <w:t>_______________________________________________________________________</w:t>
      </w:r>
    </w:p>
    <w:p w14:paraId="5A5EE5DC" w14:textId="77777777" w:rsidR="00E624D3" w:rsidRPr="00003AC6" w:rsidRDefault="00E624D3" w:rsidP="00E624D3"/>
    <w:p w14:paraId="05A51E6A" w14:textId="77777777" w:rsidR="00E624D3" w:rsidRPr="00003AC6" w:rsidRDefault="00414FA7" w:rsidP="000F7C52">
      <w:pPr>
        <w:jc w:val="center"/>
        <w:rPr>
          <w:b/>
        </w:rPr>
      </w:pPr>
      <w:r w:rsidRPr="00003AC6">
        <w:rPr>
          <w:b/>
        </w:rPr>
        <w:tab/>
      </w:r>
      <w:r w:rsidRPr="00003AC6">
        <w:rPr>
          <w:b/>
        </w:rPr>
        <w:tab/>
      </w:r>
      <w:r w:rsidRPr="00003AC6">
        <w:rPr>
          <w:b/>
        </w:rPr>
        <w:tab/>
      </w:r>
      <w:r w:rsidRPr="00003AC6">
        <w:rPr>
          <w:b/>
        </w:rPr>
        <w:tab/>
      </w:r>
      <w:r w:rsidRPr="00003AC6">
        <w:rPr>
          <w:b/>
        </w:rPr>
        <w:tab/>
      </w:r>
      <w:r w:rsidRPr="00003AC6">
        <w:rPr>
          <w:b/>
        </w:rPr>
        <w:tab/>
      </w:r>
      <w:r w:rsidRPr="00003AC6">
        <w:rPr>
          <w:b/>
        </w:rPr>
        <w:tab/>
      </w:r>
      <w:r w:rsidRPr="00003AC6">
        <w:rPr>
          <w:b/>
        </w:rPr>
        <w:tab/>
      </w:r>
      <w:r w:rsidRPr="00003AC6">
        <w:rPr>
          <w:b/>
        </w:rPr>
        <w:tab/>
      </w:r>
      <w:r w:rsidR="00E624D3" w:rsidRPr="00003AC6">
        <w:rPr>
          <w:b/>
        </w:rPr>
        <w:t>- N A C R T</w:t>
      </w:r>
      <w:r w:rsidR="000F7C52" w:rsidRPr="00003AC6">
        <w:rPr>
          <w:b/>
        </w:rPr>
        <w:t>-</w:t>
      </w:r>
    </w:p>
    <w:p w14:paraId="2A8C74CB" w14:textId="77777777" w:rsidR="00E624D3" w:rsidRPr="00003AC6" w:rsidRDefault="00E624D3" w:rsidP="00E624D3"/>
    <w:p w14:paraId="696950A2" w14:textId="77777777" w:rsidR="00E624D3" w:rsidRPr="00003AC6" w:rsidRDefault="00E624D3" w:rsidP="00E624D3"/>
    <w:p w14:paraId="08473C3C" w14:textId="77777777" w:rsidR="00E624D3" w:rsidRPr="00003AC6" w:rsidRDefault="00E624D3" w:rsidP="00E624D3"/>
    <w:p w14:paraId="2FDE740F" w14:textId="77777777" w:rsidR="00E624D3" w:rsidRPr="00003AC6" w:rsidRDefault="00E624D3" w:rsidP="00E624D3">
      <w:pPr>
        <w:tabs>
          <w:tab w:val="left" w:pos="7177"/>
        </w:tabs>
      </w:pPr>
    </w:p>
    <w:p w14:paraId="04172803" w14:textId="77777777" w:rsidR="00E624D3" w:rsidRPr="00003AC6" w:rsidRDefault="00E624D3" w:rsidP="00E624D3"/>
    <w:p w14:paraId="0766B649" w14:textId="77777777" w:rsidR="00E624D3" w:rsidRPr="00003AC6" w:rsidRDefault="00E624D3" w:rsidP="00E624D3"/>
    <w:p w14:paraId="0A6BD508" w14:textId="77777777" w:rsidR="00725FA1" w:rsidRPr="00003AC6" w:rsidRDefault="00725FA1" w:rsidP="00E624D3"/>
    <w:p w14:paraId="65D84475" w14:textId="77777777" w:rsidR="00725FA1" w:rsidRPr="00003AC6" w:rsidRDefault="00725FA1" w:rsidP="00E624D3"/>
    <w:p w14:paraId="34C73151" w14:textId="77777777" w:rsidR="00725FA1" w:rsidRPr="00003AC6" w:rsidRDefault="00725FA1" w:rsidP="00E624D3"/>
    <w:p w14:paraId="58BBD115" w14:textId="77777777" w:rsidR="00725FA1" w:rsidRPr="00003AC6" w:rsidRDefault="00725FA1" w:rsidP="00E624D3"/>
    <w:p w14:paraId="3850F89B" w14:textId="77777777" w:rsidR="00725FA1" w:rsidRPr="00003AC6" w:rsidRDefault="00725FA1" w:rsidP="00E624D3"/>
    <w:p w14:paraId="155E3451" w14:textId="77777777" w:rsidR="00725FA1" w:rsidRPr="00003AC6" w:rsidRDefault="00725FA1" w:rsidP="00E624D3"/>
    <w:p w14:paraId="5A09D161" w14:textId="15669182" w:rsidR="007D367F" w:rsidRPr="00003AC6" w:rsidRDefault="00CF3154" w:rsidP="007D367F">
      <w:pPr>
        <w:jc w:val="center"/>
        <w:rPr>
          <w:b/>
          <w:lang w:val="pl-PL"/>
        </w:rPr>
      </w:pPr>
      <w:r w:rsidRPr="00003AC6">
        <w:rPr>
          <w:b/>
        </w:rPr>
        <w:t>P</w:t>
      </w:r>
      <w:r w:rsidR="00E624D3" w:rsidRPr="00003AC6">
        <w:rPr>
          <w:b/>
        </w:rPr>
        <w:t xml:space="preserve">RIJEDLOG </w:t>
      </w:r>
      <w:r w:rsidR="00BA3113" w:rsidRPr="00003AC6">
        <w:rPr>
          <w:b/>
          <w:lang w:val="pl-PL"/>
        </w:rPr>
        <w:t xml:space="preserve">ZAKONA O IZMJENAMA </w:t>
      </w:r>
      <w:r w:rsidR="00FF22F9" w:rsidRPr="00003AC6">
        <w:rPr>
          <w:b/>
          <w:lang w:val="pl-PL"/>
        </w:rPr>
        <w:t xml:space="preserve">I DOPUNAMA </w:t>
      </w:r>
    </w:p>
    <w:p w14:paraId="2C20EFAE" w14:textId="744B47FA" w:rsidR="009D4672" w:rsidRPr="00003AC6" w:rsidRDefault="007424C3" w:rsidP="007D367F">
      <w:pPr>
        <w:jc w:val="center"/>
        <w:rPr>
          <w:b/>
          <w:lang w:val="pl-PL"/>
        </w:rPr>
      </w:pPr>
      <w:r w:rsidRPr="00003AC6">
        <w:rPr>
          <w:b/>
          <w:lang w:val="pl-PL"/>
        </w:rPr>
        <w:t xml:space="preserve">ZAKONA O </w:t>
      </w:r>
      <w:r w:rsidR="00FF22F9" w:rsidRPr="00003AC6">
        <w:rPr>
          <w:b/>
          <w:lang w:val="pl-PL"/>
        </w:rPr>
        <w:t>DRŽAVNOJ IZMJERI I KATASTRU NEKRETNINA</w:t>
      </w:r>
      <w:r w:rsidR="009D4672" w:rsidRPr="00003AC6">
        <w:rPr>
          <w:b/>
          <w:lang w:val="pl-PL"/>
        </w:rPr>
        <w:t xml:space="preserve"> </w:t>
      </w:r>
    </w:p>
    <w:p w14:paraId="6651EE71" w14:textId="77777777" w:rsidR="007D367F" w:rsidRPr="00003AC6" w:rsidRDefault="007D367F" w:rsidP="007D367F">
      <w:pPr>
        <w:jc w:val="both"/>
        <w:rPr>
          <w:lang w:val="pl-PL"/>
        </w:rPr>
      </w:pPr>
    </w:p>
    <w:p w14:paraId="703556F0" w14:textId="77777777" w:rsidR="00E624D3" w:rsidRPr="00003AC6" w:rsidRDefault="00E624D3" w:rsidP="007D367F">
      <w:pPr>
        <w:spacing w:line="240" w:lineRule="atLeast"/>
        <w:jc w:val="center"/>
        <w:rPr>
          <w:b/>
        </w:rPr>
      </w:pPr>
    </w:p>
    <w:p w14:paraId="495538FC" w14:textId="77777777" w:rsidR="00E624D3" w:rsidRPr="00003AC6" w:rsidRDefault="00E624D3" w:rsidP="00E624D3"/>
    <w:p w14:paraId="657808DE" w14:textId="77777777" w:rsidR="00E624D3" w:rsidRPr="00003AC6" w:rsidRDefault="00E624D3" w:rsidP="00E624D3"/>
    <w:p w14:paraId="48F90703" w14:textId="77777777" w:rsidR="00E624D3" w:rsidRPr="00003AC6" w:rsidRDefault="00E624D3" w:rsidP="00E624D3"/>
    <w:p w14:paraId="148EDA2E" w14:textId="77777777" w:rsidR="00E624D3" w:rsidRPr="00003AC6" w:rsidRDefault="00E624D3" w:rsidP="00E624D3"/>
    <w:p w14:paraId="4754D341" w14:textId="77777777" w:rsidR="00E624D3" w:rsidRPr="00003AC6" w:rsidRDefault="00E624D3" w:rsidP="00E624D3"/>
    <w:p w14:paraId="1C393577" w14:textId="77777777" w:rsidR="00E624D3" w:rsidRPr="00003AC6" w:rsidRDefault="00E624D3" w:rsidP="00E624D3"/>
    <w:p w14:paraId="59C4C955" w14:textId="77777777" w:rsidR="00E624D3" w:rsidRPr="00003AC6" w:rsidRDefault="00E624D3" w:rsidP="00E624D3"/>
    <w:p w14:paraId="6D6C9712" w14:textId="77777777" w:rsidR="00E624D3" w:rsidRPr="00003AC6" w:rsidRDefault="00E624D3" w:rsidP="00E624D3"/>
    <w:p w14:paraId="79EC7B88" w14:textId="77777777" w:rsidR="00E624D3" w:rsidRPr="00003AC6" w:rsidRDefault="00E624D3" w:rsidP="00E624D3"/>
    <w:p w14:paraId="004C0320" w14:textId="77777777" w:rsidR="00BD447A" w:rsidRPr="00003AC6" w:rsidRDefault="00BD447A" w:rsidP="00E624D3"/>
    <w:p w14:paraId="20B52EEA" w14:textId="3E8693B0" w:rsidR="00BD447A" w:rsidRPr="00003AC6" w:rsidRDefault="00BD447A" w:rsidP="00E624D3"/>
    <w:p w14:paraId="61D5826D" w14:textId="77777777" w:rsidR="00EA5A22" w:rsidRPr="00003AC6" w:rsidRDefault="00EA5A22" w:rsidP="00E624D3"/>
    <w:p w14:paraId="56F96B02" w14:textId="77777777" w:rsidR="00E624D3" w:rsidRPr="00003AC6" w:rsidRDefault="00E624D3" w:rsidP="00E624D3">
      <w:pPr>
        <w:pBdr>
          <w:bottom w:val="single" w:sz="12" w:space="1" w:color="auto"/>
        </w:pBdr>
        <w:tabs>
          <w:tab w:val="left" w:pos="1260"/>
        </w:tabs>
      </w:pPr>
    </w:p>
    <w:p w14:paraId="398B1CA5" w14:textId="35B8DA76" w:rsidR="00E624D3" w:rsidRDefault="007D367F" w:rsidP="00C64883">
      <w:pPr>
        <w:jc w:val="center"/>
        <w:rPr>
          <w:b/>
        </w:rPr>
      </w:pPr>
      <w:r w:rsidRPr="00003AC6">
        <w:rPr>
          <w:b/>
        </w:rPr>
        <w:t xml:space="preserve">Zagreb, </w:t>
      </w:r>
      <w:r w:rsidR="00C82AEE">
        <w:rPr>
          <w:b/>
        </w:rPr>
        <w:t xml:space="preserve">prosinac </w:t>
      </w:r>
      <w:r w:rsidR="00FF22F9" w:rsidRPr="00003AC6">
        <w:rPr>
          <w:b/>
        </w:rPr>
        <w:t>2021</w:t>
      </w:r>
      <w:r w:rsidR="000F583B" w:rsidRPr="00003AC6">
        <w:rPr>
          <w:b/>
        </w:rPr>
        <w:t>.</w:t>
      </w:r>
    </w:p>
    <w:p w14:paraId="0FA1C008" w14:textId="77777777" w:rsidR="004D3BFB" w:rsidRPr="00003AC6" w:rsidRDefault="004D3BFB" w:rsidP="00C64883">
      <w:pPr>
        <w:jc w:val="center"/>
        <w:rPr>
          <w:b/>
        </w:rPr>
      </w:pPr>
    </w:p>
    <w:p w14:paraId="28D6B584" w14:textId="77777777" w:rsidR="000F583B" w:rsidRPr="00003AC6" w:rsidRDefault="000F583B" w:rsidP="000F583B">
      <w:pPr>
        <w:jc w:val="center"/>
        <w:rPr>
          <w:b/>
          <w:lang w:val="pl-PL"/>
        </w:rPr>
      </w:pPr>
      <w:r w:rsidRPr="00003AC6">
        <w:rPr>
          <w:b/>
        </w:rPr>
        <w:lastRenderedPageBreak/>
        <w:t xml:space="preserve">PRIJEDLOG </w:t>
      </w:r>
      <w:r w:rsidR="003C3900" w:rsidRPr="00003AC6">
        <w:rPr>
          <w:b/>
          <w:lang w:val="pl-PL"/>
        </w:rPr>
        <w:t>ZAKONA O IZMJENAMA</w:t>
      </w:r>
      <w:r w:rsidR="00FF22F9" w:rsidRPr="00003AC6">
        <w:rPr>
          <w:b/>
          <w:lang w:val="pl-PL"/>
        </w:rPr>
        <w:t xml:space="preserve"> I DOPUNAMA</w:t>
      </w:r>
      <w:r w:rsidR="003C3900" w:rsidRPr="00003AC6">
        <w:rPr>
          <w:b/>
          <w:lang w:val="pl-PL"/>
        </w:rPr>
        <w:t xml:space="preserve"> </w:t>
      </w:r>
    </w:p>
    <w:p w14:paraId="4FFE5F0C" w14:textId="77777777" w:rsidR="000F583B" w:rsidRPr="00003AC6" w:rsidRDefault="000F583B" w:rsidP="000F583B">
      <w:pPr>
        <w:jc w:val="center"/>
        <w:rPr>
          <w:b/>
          <w:lang w:val="pl-PL"/>
        </w:rPr>
      </w:pPr>
      <w:r w:rsidRPr="00003AC6">
        <w:rPr>
          <w:b/>
          <w:lang w:val="pl-PL"/>
        </w:rPr>
        <w:t xml:space="preserve">ZAKONA O </w:t>
      </w:r>
      <w:r w:rsidR="00FF22F9" w:rsidRPr="00003AC6">
        <w:rPr>
          <w:b/>
          <w:lang w:val="pl-PL"/>
        </w:rPr>
        <w:t>DRŽAVNOJ IZMJERI I KATASTRU NEKRETNINA</w:t>
      </w:r>
    </w:p>
    <w:p w14:paraId="6C911DE2" w14:textId="77777777" w:rsidR="00F56DDC" w:rsidRPr="00003AC6" w:rsidRDefault="00F56DDC" w:rsidP="00E624D3">
      <w:pPr>
        <w:jc w:val="both"/>
        <w:rPr>
          <w:b/>
        </w:rPr>
      </w:pPr>
    </w:p>
    <w:p w14:paraId="6FBD1780" w14:textId="32087F12" w:rsidR="00E624D3" w:rsidRPr="00003AC6" w:rsidRDefault="00E624D3" w:rsidP="00445EA5">
      <w:pPr>
        <w:numPr>
          <w:ilvl w:val="0"/>
          <w:numId w:val="1"/>
        </w:numPr>
        <w:spacing w:after="0"/>
        <w:ind w:left="993"/>
        <w:jc w:val="both"/>
        <w:rPr>
          <w:b/>
        </w:rPr>
      </w:pPr>
      <w:r w:rsidRPr="00003AC6">
        <w:rPr>
          <w:b/>
        </w:rPr>
        <w:t>USTAVNA OSNOVA ZA DONOŠENJE ZAKONA</w:t>
      </w:r>
    </w:p>
    <w:p w14:paraId="0AFFA1E5" w14:textId="77777777" w:rsidR="00445EA5" w:rsidRPr="00003AC6" w:rsidRDefault="00445EA5" w:rsidP="00445EA5">
      <w:pPr>
        <w:spacing w:after="0"/>
        <w:ind w:left="993"/>
        <w:jc w:val="both"/>
        <w:rPr>
          <w:b/>
        </w:rPr>
      </w:pPr>
    </w:p>
    <w:p w14:paraId="1F08DAA7" w14:textId="749A5ACC" w:rsidR="00445EA5" w:rsidRPr="00003AC6" w:rsidRDefault="00E624D3" w:rsidP="00445EA5">
      <w:pPr>
        <w:spacing w:after="0"/>
        <w:ind w:firstLine="708"/>
        <w:jc w:val="both"/>
      </w:pPr>
      <w:r w:rsidRPr="00003AC6">
        <w:t>Ustavna osnova za donošenje ovoga Zakona sadržana je u članku 2. stavku 4. podstavk</w:t>
      </w:r>
      <w:r w:rsidR="001E6661" w:rsidRPr="00003AC6">
        <w:t xml:space="preserve">u 1. Ustava Republike Hrvatske (»Narodne novine«, br. </w:t>
      </w:r>
      <w:r w:rsidR="0012382F" w:rsidRPr="00003AC6">
        <w:t>85/10</w:t>
      </w:r>
      <w:r w:rsidR="00B33EA3">
        <w:t>.</w:t>
      </w:r>
      <w:r w:rsidR="0012382F" w:rsidRPr="00003AC6">
        <w:t xml:space="preserve"> - pročišćeni tekst i 5/</w:t>
      </w:r>
      <w:r w:rsidRPr="00003AC6">
        <w:t>14</w:t>
      </w:r>
      <w:r w:rsidR="00B33EA3">
        <w:t>.</w:t>
      </w:r>
      <w:r w:rsidRPr="00003AC6">
        <w:t xml:space="preserve"> </w:t>
      </w:r>
      <w:r w:rsidR="00A07956" w:rsidRPr="00003AC6">
        <w:t>-</w:t>
      </w:r>
      <w:r w:rsidRPr="00003AC6">
        <w:t xml:space="preserve"> Odluka Ustavnog suda Republike Hrvatske).</w:t>
      </w:r>
    </w:p>
    <w:p w14:paraId="37B1D7A8" w14:textId="77777777" w:rsidR="00E624D3" w:rsidRPr="00003AC6" w:rsidRDefault="00E624D3" w:rsidP="00E624D3">
      <w:pPr>
        <w:jc w:val="both"/>
      </w:pPr>
    </w:p>
    <w:p w14:paraId="3CAB264B" w14:textId="4FF04F7B" w:rsidR="00E624D3" w:rsidRPr="00003AC6" w:rsidRDefault="00E624D3" w:rsidP="00445EA5">
      <w:pPr>
        <w:pStyle w:val="BodyTextIndent2"/>
        <w:numPr>
          <w:ilvl w:val="0"/>
          <w:numId w:val="1"/>
        </w:numPr>
        <w:spacing w:after="0"/>
        <w:ind w:left="709" w:hanging="425"/>
        <w:rPr>
          <w:rFonts w:ascii="Times New Roman" w:hAnsi="Times New Roman"/>
          <w:sz w:val="24"/>
        </w:rPr>
      </w:pPr>
      <w:r w:rsidRPr="00003AC6">
        <w:rPr>
          <w:rFonts w:ascii="Times New Roman" w:hAnsi="Times New Roman"/>
          <w:sz w:val="24"/>
        </w:rPr>
        <w:t xml:space="preserve">OCJENA STANJA I OSNOVNA PITANJA </w:t>
      </w:r>
      <w:r w:rsidR="00FF22F9" w:rsidRPr="00003AC6">
        <w:rPr>
          <w:rFonts w:ascii="Times New Roman" w:hAnsi="Times New Roman"/>
          <w:sz w:val="24"/>
        </w:rPr>
        <w:t>KOJA SE TREBAJU UREDITI ZAKONOM</w:t>
      </w:r>
      <w:r w:rsidRPr="00003AC6">
        <w:rPr>
          <w:rFonts w:ascii="Times New Roman" w:hAnsi="Times New Roman"/>
          <w:sz w:val="24"/>
        </w:rPr>
        <w:t xml:space="preserve"> TE POSLJEDICE KOJE ĆE DONOŠENJEM ZAKONA PROISTEĆI</w:t>
      </w:r>
    </w:p>
    <w:p w14:paraId="51260F27" w14:textId="77777777" w:rsidR="00445EA5" w:rsidRPr="00003AC6" w:rsidRDefault="00445EA5" w:rsidP="00445EA5">
      <w:pPr>
        <w:pStyle w:val="BodyTextIndent2"/>
        <w:spacing w:after="0"/>
        <w:ind w:left="709" w:firstLine="0"/>
        <w:rPr>
          <w:rFonts w:ascii="Times New Roman" w:hAnsi="Times New Roman"/>
          <w:sz w:val="24"/>
        </w:rPr>
      </w:pPr>
    </w:p>
    <w:p w14:paraId="60C37A42" w14:textId="1AC90C24" w:rsidR="00445EA5" w:rsidRPr="00003AC6" w:rsidRDefault="00445EA5" w:rsidP="00971D46">
      <w:pPr>
        <w:pStyle w:val="BodyTextIndent2"/>
        <w:spacing w:after="0"/>
        <w:ind w:left="0" w:firstLine="708"/>
        <w:rPr>
          <w:rFonts w:ascii="Times New Roman" w:hAnsi="Times New Roman"/>
          <w:b w:val="0"/>
          <w:sz w:val="24"/>
        </w:rPr>
      </w:pPr>
      <w:r w:rsidRPr="00003AC6">
        <w:rPr>
          <w:rFonts w:ascii="Times New Roman" w:hAnsi="Times New Roman"/>
          <w:b w:val="0"/>
          <w:sz w:val="24"/>
        </w:rPr>
        <w:t>Važećim Zakonom o državnoj izmjeri i katastru ne</w:t>
      </w:r>
      <w:r w:rsidR="00B33EA3">
        <w:rPr>
          <w:rFonts w:ascii="Times New Roman" w:hAnsi="Times New Roman"/>
          <w:b w:val="0"/>
          <w:sz w:val="24"/>
        </w:rPr>
        <w:t xml:space="preserve">kretnina (»Narodne novine«, broj </w:t>
      </w:r>
      <w:r w:rsidRPr="00003AC6">
        <w:rPr>
          <w:rFonts w:ascii="Times New Roman" w:hAnsi="Times New Roman"/>
          <w:b w:val="0"/>
          <w:sz w:val="24"/>
        </w:rPr>
        <w:t>112/18) propisana</w:t>
      </w:r>
      <w:r w:rsidR="00B727F0" w:rsidRPr="00003AC6">
        <w:rPr>
          <w:rFonts w:ascii="Times New Roman" w:hAnsi="Times New Roman"/>
          <w:b w:val="0"/>
          <w:sz w:val="24"/>
        </w:rPr>
        <w:t xml:space="preserve"> je naplata </w:t>
      </w:r>
      <w:r w:rsidRPr="00003AC6">
        <w:rPr>
          <w:rFonts w:ascii="Times New Roman" w:hAnsi="Times New Roman"/>
          <w:b w:val="0"/>
          <w:sz w:val="24"/>
        </w:rPr>
        <w:t xml:space="preserve">upravnih pristojbi </w:t>
      </w:r>
      <w:r w:rsidR="00B727F0" w:rsidRPr="00003AC6">
        <w:rPr>
          <w:rFonts w:ascii="Times New Roman" w:hAnsi="Times New Roman"/>
          <w:b w:val="0"/>
          <w:sz w:val="24"/>
        </w:rPr>
        <w:t xml:space="preserve">i stvarnih troškova </w:t>
      </w:r>
      <w:r w:rsidRPr="00003AC6">
        <w:rPr>
          <w:rFonts w:ascii="Times New Roman" w:hAnsi="Times New Roman"/>
          <w:b w:val="0"/>
          <w:sz w:val="24"/>
        </w:rPr>
        <w:t>za izdavanje izvadaka, prijepisa, potvrda i preslika podataka dokumentacije državne izmjere, katastra nekretnina, katastra infrastrukture, registra zgrada, registra prostornih jedini</w:t>
      </w:r>
      <w:r w:rsidR="00B727F0" w:rsidRPr="00003AC6">
        <w:rPr>
          <w:rFonts w:ascii="Times New Roman" w:hAnsi="Times New Roman"/>
          <w:b w:val="0"/>
          <w:sz w:val="24"/>
        </w:rPr>
        <w:t xml:space="preserve">ca i registra geografskih imena, ostvarenje uvida </w:t>
      </w:r>
      <w:r w:rsidRPr="00003AC6">
        <w:rPr>
          <w:rFonts w:ascii="Times New Roman" w:hAnsi="Times New Roman"/>
          <w:b w:val="0"/>
          <w:sz w:val="24"/>
        </w:rPr>
        <w:t>te za određena postupanja po zahtjevu stranaka, (</w:t>
      </w:r>
      <w:r w:rsidR="00B727F0" w:rsidRPr="00003AC6">
        <w:rPr>
          <w:rFonts w:ascii="Times New Roman" w:hAnsi="Times New Roman"/>
          <w:b w:val="0"/>
          <w:sz w:val="24"/>
        </w:rPr>
        <w:t xml:space="preserve">u daljnjem </w:t>
      </w:r>
      <w:r w:rsidRPr="00003AC6">
        <w:rPr>
          <w:rFonts w:ascii="Times New Roman" w:hAnsi="Times New Roman"/>
          <w:b w:val="0"/>
          <w:sz w:val="24"/>
        </w:rPr>
        <w:t>tekstu: stvarni troškovi uporabe podataka).</w:t>
      </w:r>
    </w:p>
    <w:p w14:paraId="1A8D3005" w14:textId="77777777" w:rsidR="00445EA5" w:rsidRPr="00003AC6" w:rsidRDefault="00445EA5" w:rsidP="00971D46">
      <w:pPr>
        <w:pStyle w:val="BodyTextIndent2"/>
        <w:spacing w:after="0"/>
        <w:ind w:left="0" w:firstLine="0"/>
        <w:rPr>
          <w:rFonts w:ascii="Times New Roman" w:eastAsia="Calibri" w:hAnsi="Times New Roman"/>
          <w:b w:val="0"/>
          <w:sz w:val="24"/>
        </w:rPr>
      </w:pPr>
    </w:p>
    <w:p w14:paraId="68CD71CB" w14:textId="11C9F319" w:rsidR="00B727F0" w:rsidRPr="00003AC6" w:rsidRDefault="00CB5F50" w:rsidP="007D79C1">
      <w:pPr>
        <w:pStyle w:val="BodyTextIndent2"/>
        <w:spacing w:after="0"/>
        <w:ind w:left="0" w:firstLine="708"/>
        <w:rPr>
          <w:rFonts w:ascii="Times New Roman" w:hAnsi="Times New Roman"/>
          <w:b w:val="0"/>
          <w:bCs/>
          <w:sz w:val="24"/>
        </w:rPr>
      </w:pPr>
      <w:r w:rsidRPr="00003AC6">
        <w:rPr>
          <w:rFonts w:ascii="Times New Roman" w:eastAsia="Calibri" w:hAnsi="Times New Roman"/>
          <w:b w:val="0"/>
          <w:sz w:val="24"/>
        </w:rPr>
        <w:t xml:space="preserve">Vlada Republike Hrvatske </w:t>
      </w:r>
      <w:r w:rsidR="00B727F0" w:rsidRPr="00003AC6">
        <w:rPr>
          <w:rFonts w:ascii="Times New Roman" w:eastAsia="Calibri" w:hAnsi="Times New Roman"/>
          <w:b w:val="0"/>
          <w:sz w:val="24"/>
        </w:rPr>
        <w:t>je na sjednic</w:t>
      </w:r>
      <w:r w:rsidRPr="00003AC6">
        <w:rPr>
          <w:rFonts w:ascii="Times New Roman" w:eastAsia="Calibri" w:hAnsi="Times New Roman"/>
          <w:b w:val="0"/>
          <w:sz w:val="24"/>
        </w:rPr>
        <w:t xml:space="preserve">i </w:t>
      </w:r>
      <w:r w:rsidR="00B33EA3">
        <w:rPr>
          <w:rFonts w:ascii="Times New Roman" w:eastAsia="Calibri" w:hAnsi="Times New Roman"/>
          <w:b w:val="0"/>
          <w:sz w:val="24"/>
        </w:rPr>
        <w:t>održanoj 7. svibnja 2020.</w:t>
      </w:r>
      <w:r w:rsidR="00B727F0" w:rsidRPr="00003AC6">
        <w:rPr>
          <w:rFonts w:ascii="Times New Roman" w:eastAsia="Calibri" w:hAnsi="Times New Roman"/>
          <w:b w:val="0"/>
          <w:sz w:val="24"/>
        </w:rPr>
        <w:t>, donijela Zaključak kojim se prihvaća Akcijski plan za smanjenje neporeznih i parafiskalnih davanja 2020</w:t>
      </w:r>
      <w:r w:rsidR="003549C6" w:rsidRPr="00003AC6">
        <w:rPr>
          <w:rFonts w:ascii="Times New Roman" w:eastAsia="Calibri" w:hAnsi="Times New Roman"/>
          <w:b w:val="0"/>
          <w:sz w:val="24"/>
        </w:rPr>
        <w:t>.</w:t>
      </w:r>
      <w:r w:rsidR="00B727F0" w:rsidRPr="00003AC6">
        <w:rPr>
          <w:rFonts w:ascii="Times New Roman" w:eastAsia="Calibri" w:hAnsi="Times New Roman"/>
          <w:b w:val="0"/>
          <w:sz w:val="24"/>
        </w:rPr>
        <w:t xml:space="preserve"> (</w:t>
      </w:r>
      <w:r w:rsidRPr="00003AC6">
        <w:rPr>
          <w:rFonts w:ascii="Times New Roman" w:eastAsia="Calibri" w:hAnsi="Times New Roman"/>
          <w:b w:val="0"/>
          <w:sz w:val="24"/>
        </w:rPr>
        <w:t xml:space="preserve">u </w:t>
      </w:r>
      <w:r w:rsidR="00B727F0" w:rsidRPr="00003AC6">
        <w:rPr>
          <w:rFonts w:ascii="Times New Roman" w:eastAsia="Calibri" w:hAnsi="Times New Roman"/>
          <w:b w:val="0"/>
          <w:sz w:val="24"/>
        </w:rPr>
        <w:t>d</w:t>
      </w:r>
      <w:r w:rsidRPr="00003AC6">
        <w:rPr>
          <w:rFonts w:ascii="Times New Roman" w:eastAsia="Calibri" w:hAnsi="Times New Roman"/>
          <w:b w:val="0"/>
          <w:sz w:val="24"/>
        </w:rPr>
        <w:t xml:space="preserve">aljnjem </w:t>
      </w:r>
      <w:r w:rsidR="00B727F0" w:rsidRPr="00003AC6">
        <w:rPr>
          <w:rFonts w:ascii="Times New Roman" w:eastAsia="Calibri" w:hAnsi="Times New Roman"/>
          <w:b w:val="0"/>
          <w:sz w:val="24"/>
        </w:rPr>
        <w:t xml:space="preserve">tekstu: Akcijski plan) </w:t>
      </w:r>
      <w:r w:rsidR="003549C6" w:rsidRPr="00003AC6">
        <w:rPr>
          <w:rFonts w:ascii="Times New Roman" w:eastAsia="Calibri" w:hAnsi="Times New Roman"/>
          <w:b w:val="0"/>
          <w:sz w:val="24"/>
        </w:rPr>
        <w:t xml:space="preserve">te je </w:t>
      </w:r>
      <w:r w:rsidR="00B727F0" w:rsidRPr="00003AC6">
        <w:rPr>
          <w:rFonts w:ascii="Times New Roman" w:eastAsia="Calibri" w:hAnsi="Times New Roman"/>
          <w:b w:val="0"/>
          <w:sz w:val="24"/>
        </w:rPr>
        <w:t>zadužila pojedina tijela državne uprave za prove</w:t>
      </w:r>
      <w:r w:rsidR="003549C6" w:rsidRPr="00003AC6">
        <w:rPr>
          <w:rFonts w:ascii="Times New Roman" w:eastAsia="Calibri" w:hAnsi="Times New Roman"/>
          <w:b w:val="0"/>
          <w:sz w:val="24"/>
        </w:rPr>
        <w:t xml:space="preserve">dbu mjera </w:t>
      </w:r>
      <w:r w:rsidR="00B727F0" w:rsidRPr="00003AC6">
        <w:rPr>
          <w:rFonts w:ascii="Times New Roman" w:eastAsia="Calibri" w:hAnsi="Times New Roman"/>
          <w:b w:val="0"/>
          <w:sz w:val="24"/>
        </w:rPr>
        <w:t>iz Akcijskog plana. Između mjera predviđenih Akcijskim planom</w:t>
      </w:r>
      <w:r w:rsidR="003549C6" w:rsidRPr="00003AC6">
        <w:rPr>
          <w:rFonts w:ascii="Times New Roman" w:eastAsia="Calibri" w:hAnsi="Times New Roman"/>
          <w:b w:val="0"/>
          <w:sz w:val="24"/>
        </w:rPr>
        <w:t>,</w:t>
      </w:r>
      <w:r w:rsidR="00B727F0" w:rsidRPr="00003AC6">
        <w:rPr>
          <w:rFonts w:ascii="Times New Roman" w:eastAsia="Calibri" w:hAnsi="Times New Roman"/>
          <w:b w:val="0"/>
          <w:sz w:val="24"/>
        </w:rPr>
        <w:t xml:space="preserve"> predviđena je i mjera pod rednim brojem 32. koja predviđa ukidanje naplate stvarnih </w:t>
      </w:r>
      <w:r w:rsidRPr="00003AC6">
        <w:rPr>
          <w:rFonts w:ascii="Times New Roman" w:eastAsia="Calibri" w:hAnsi="Times New Roman"/>
          <w:b w:val="0"/>
          <w:sz w:val="24"/>
        </w:rPr>
        <w:t xml:space="preserve">troškova uporabe podataka, a za čiju </w:t>
      </w:r>
      <w:r w:rsidR="00B727F0" w:rsidRPr="00003AC6">
        <w:rPr>
          <w:rFonts w:ascii="Times New Roman" w:eastAsia="Calibri" w:hAnsi="Times New Roman"/>
          <w:b w:val="0"/>
          <w:sz w:val="24"/>
        </w:rPr>
        <w:t>je provedbu zadužena Državna geo</w:t>
      </w:r>
      <w:r w:rsidRPr="00003AC6">
        <w:rPr>
          <w:rFonts w:ascii="Times New Roman" w:eastAsia="Calibri" w:hAnsi="Times New Roman"/>
          <w:b w:val="0"/>
          <w:sz w:val="24"/>
        </w:rPr>
        <w:t xml:space="preserve">detska uprava. Nadalje, mjerom </w:t>
      </w:r>
      <w:r w:rsidR="00B727F0" w:rsidRPr="00003AC6">
        <w:rPr>
          <w:rFonts w:ascii="Times New Roman" w:eastAsia="Calibri" w:hAnsi="Times New Roman"/>
          <w:b w:val="0"/>
          <w:sz w:val="24"/>
        </w:rPr>
        <w:t>pod rednim brojem 33. Akcijskog plana</w:t>
      </w:r>
      <w:r w:rsidR="003549C6" w:rsidRPr="00003AC6">
        <w:rPr>
          <w:rFonts w:ascii="Times New Roman" w:eastAsia="Calibri" w:hAnsi="Times New Roman"/>
          <w:b w:val="0"/>
          <w:sz w:val="24"/>
        </w:rPr>
        <w:t>,</w:t>
      </w:r>
      <w:r w:rsidR="00B727F0" w:rsidRPr="00003AC6">
        <w:rPr>
          <w:rFonts w:ascii="Times New Roman" w:eastAsia="Calibri" w:hAnsi="Times New Roman"/>
          <w:b w:val="0"/>
          <w:sz w:val="24"/>
        </w:rPr>
        <w:t xml:space="preserve"> predviđeno je smanjenje/ukidanje upravnih pristojbi koje čine prihod državnog proračuna za čiju je provedbu zaduženo Ministarstvo financija u suradnji s nadležnim tijelima, među kojima je i Državna geodetska uprava. Vezano uz navedenu mjeru potrebno je, među ostalim propisima, uskladiti i Zakon o državnoj izmjeri i katastru nekretnina sa planiranim izmjenama temeljnih propisa kojim se propisuje naplata upravnih pristojbi, a sve u svrhu horizontalne usklađenosti pozitivnih propisa koji reguliraju navedenu materiju.</w:t>
      </w:r>
      <w:r w:rsidR="00120A5F" w:rsidRPr="00003AC6">
        <w:rPr>
          <w:rFonts w:ascii="Times New Roman" w:eastAsia="Calibri" w:hAnsi="Times New Roman"/>
          <w:b w:val="0"/>
          <w:sz w:val="24"/>
        </w:rPr>
        <w:t xml:space="preserve"> </w:t>
      </w:r>
      <w:r w:rsidR="00B33EA3">
        <w:rPr>
          <w:rFonts w:ascii="Times New Roman" w:hAnsi="Times New Roman"/>
          <w:b w:val="0"/>
          <w:bCs/>
          <w:sz w:val="24"/>
        </w:rPr>
        <w:t>Vezano uz navedeno, ovim N</w:t>
      </w:r>
      <w:r w:rsidR="007D79C1" w:rsidRPr="00003AC6">
        <w:rPr>
          <w:rFonts w:ascii="Times New Roman" w:hAnsi="Times New Roman"/>
          <w:b w:val="0"/>
          <w:bCs/>
          <w:sz w:val="24"/>
        </w:rPr>
        <w:t>acrtom prijedloga zakona ukida se naplata većine stvarnih troškova uporabe podataka. Propisuje se da se stvarni troškovi ne naplaćuju za izvatke, ispise, prijepise i potvrde. Nadalje, stvar</w:t>
      </w:r>
      <w:r w:rsidR="002A538A" w:rsidRPr="00003AC6">
        <w:rPr>
          <w:rFonts w:ascii="Times New Roman" w:hAnsi="Times New Roman"/>
          <w:b w:val="0"/>
          <w:bCs/>
          <w:sz w:val="24"/>
        </w:rPr>
        <w:t xml:space="preserve">ni troškovi se ne naplaćuju za </w:t>
      </w:r>
      <w:r w:rsidR="007D79C1" w:rsidRPr="00003AC6">
        <w:rPr>
          <w:rFonts w:ascii="Times New Roman" w:hAnsi="Times New Roman"/>
          <w:b w:val="0"/>
          <w:bCs/>
          <w:sz w:val="24"/>
        </w:rPr>
        <w:t>podatke kada se isti koriste putem mrežnih usluga ili druge elektroničke pristupne točke. Propisuje se da se stvarni troškovi naplaćuju za obavljanje pojedinih tehničkih radnji po zahtjevu stranaka te da se iznimno naplaćuju za izdavanje podataka kada stranka ne koristi elektronički način p</w:t>
      </w:r>
      <w:r w:rsidR="00B33EA3">
        <w:rPr>
          <w:rFonts w:ascii="Times New Roman" w:hAnsi="Times New Roman"/>
          <w:b w:val="0"/>
          <w:bCs/>
          <w:sz w:val="24"/>
        </w:rPr>
        <w:t>ristupa podacima. Također ovim N</w:t>
      </w:r>
      <w:r w:rsidR="007D79C1" w:rsidRPr="00003AC6">
        <w:rPr>
          <w:rFonts w:ascii="Times New Roman" w:hAnsi="Times New Roman"/>
          <w:b w:val="0"/>
          <w:bCs/>
          <w:sz w:val="24"/>
        </w:rPr>
        <w:t>acrtom prijedloga zakona se sva javnopravna tijela u potpunosti oslobađaju plaćanja stvarnih troškova za pristup i korištenje podataka koji su im potrebni za obavljanje poslova iz nadležnosti, dok se sva tijela državne uprave i druga državna tijela oslobađaju naplate stvarnih troškova i za tehničke radnje.</w:t>
      </w:r>
    </w:p>
    <w:p w14:paraId="212D5C42" w14:textId="77777777" w:rsidR="007D79C1" w:rsidRPr="00003AC6" w:rsidRDefault="007D79C1" w:rsidP="007D79C1">
      <w:pPr>
        <w:pStyle w:val="BodyTextIndent2"/>
        <w:spacing w:after="0"/>
        <w:ind w:left="0" w:firstLine="708"/>
        <w:rPr>
          <w:rFonts w:ascii="Times New Roman" w:eastAsia="Calibri" w:hAnsi="Times New Roman"/>
          <w:b w:val="0"/>
          <w:sz w:val="24"/>
        </w:rPr>
      </w:pPr>
    </w:p>
    <w:p w14:paraId="729D0697" w14:textId="4EAC3CCA" w:rsidR="00445EA5" w:rsidRPr="00003AC6" w:rsidRDefault="00445EA5" w:rsidP="002A538A">
      <w:pPr>
        <w:spacing w:after="0"/>
        <w:ind w:firstLine="708"/>
        <w:jc w:val="both"/>
        <w:rPr>
          <w:rFonts w:eastAsia="Calibri"/>
        </w:rPr>
      </w:pPr>
      <w:r w:rsidRPr="00003AC6">
        <w:rPr>
          <w:rFonts w:eastAsia="Calibri"/>
        </w:rPr>
        <w:t>Nadalje, važećim Zakonom o državnoj izmjeri i katastru nekretnina pr</w:t>
      </w:r>
      <w:r w:rsidR="002A538A" w:rsidRPr="00003AC6">
        <w:rPr>
          <w:rFonts w:eastAsia="Calibri"/>
        </w:rPr>
        <w:t xml:space="preserve">opisani su uvjeti pod </w:t>
      </w:r>
      <w:r w:rsidR="001E6661" w:rsidRPr="00003AC6">
        <w:rPr>
          <w:rFonts w:eastAsia="Calibri"/>
        </w:rPr>
        <w:t xml:space="preserve">kojima se </w:t>
      </w:r>
      <w:r w:rsidRPr="00003AC6">
        <w:rPr>
          <w:rFonts w:eastAsia="Calibri"/>
        </w:rPr>
        <w:t>geodetski elaborat, kojeg u okviru poslov</w:t>
      </w:r>
      <w:r w:rsidR="001E6661" w:rsidRPr="00003AC6">
        <w:rPr>
          <w:rFonts w:eastAsia="Calibri"/>
        </w:rPr>
        <w:t>a za potrebe održavanja/osnivanja/</w:t>
      </w:r>
      <w:r w:rsidRPr="00003AC6">
        <w:rPr>
          <w:rFonts w:eastAsia="Calibri"/>
        </w:rPr>
        <w:t>katastra nekretnina odnosno katastra zemljišta izrađuju osobe koje imaju suglasnost za obavljanje stručnih geodetskih poslova sukladno Zakonu o obavljanju geodetske djelatnosti</w:t>
      </w:r>
      <w:r w:rsidR="00B33EA3">
        <w:rPr>
          <w:rFonts w:eastAsia="Calibri"/>
        </w:rPr>
        <w:t xml:space="preserve"> (»Narodne novine«, broj</w:t>
      </w:r>
      <w:r w:rsidRPr="00003AC6">
        <w:rPr>
          <w:rFonts w:eastAsia="Calibri"/>
        </w:rPr>
        <w:t xml:space="preserve"> 25/18</w:t>
      </w:r>
      <w:r w:rsidR="00B33EA3">
        <w:rPr>
          <w:rFonts w:eastAsia="Calibri"/>
        </w:rPr>
        <w:t>.</w:t>
      </w:r>
      <w:r w:rsidRPr="00003AC6">
        <w:rPr>
          <w:rFonts w:eastAsia="Calibri"/>
        </w:rPr>
        <w:t xml:space="preserve">),  može upotrebljavati za potrebe katastra nekretnina, katastra zemljišta te prevođenja katastarskih čestica u katastar nekretnina. Tako je i </w:t>
      </w:r>
      <w:r w:rsidRPr="00003AC6">
        <w:rPr>
          <w:rFonts w:eastAsia="Calibri"/>
        </w:rPr>
        <w:lastRenderedPageBreak/>
        <w:t>propisano da se geodetski elaborat može provesti u navedenim službenim evidencijama ukoliko nadležni područni ured za katastar odnosno ured Grada Zagreba potvrdi da je isti izrađen u skladu s geodetskim i katastarskim propisima i da odgovara svrsi za koju je izrađen.</w:t>
      </w:r>
    </w:p>
    <w:p w14:paraId="244BA8B5" w14:textId="77777777" w:rsidR="003549C6" w:rsidRPr="00003AC6" w:rsidRDefault="003549C6" w:rsidP="00971D46">
      <w:pPr>
        <w:spacing w:after="0"/>
        <w:ind w:firstLine="708"/>
        <w:jc w:val="both"/>
        <w:rPr>
          <w:rFonts w:eastAsia="Calibri"/>
          <w:b/>
        </w:rPr>
      </w:pPr>
    </w:p>
    <w:p w14:paraId="41104E55" w14:textId="4176B46A" w:rsidR="00445EA5" w:rsidRPr="00003AC6" w:rsidRDefault="00445EA5" w:rsidP="00971D46">
      <w:pPr>
        <w:pStyle w:val="BodyTextIndent2"/>
        <w:spacing w:after="0"/>
        <w:ind w:left="0" w:firstLine="708"/>
        <w:rPr>
          <w:rFonts w:ascii="Times New Roman" w:eastAsia="Calibri" w:hAnsi="Times New Roman"/>
          <w:b w:val="0"/>
          <w:sz w:val="24"/>
        </w:rPr>
      </w:pPr>
      <w:r w:rsidRPr="00003AC6">
        <w:rPr>
          <w:rFonts w:ascii="Times New Roman" w:eastAsia="Calibri" w:hAnsi="Times New Roman"/>
          <w:b w:val="0"/>
          <w:sz w:val="24"/>
        </w:rPr>
        <w:t>Međutim važećim Zakonom</w:t>
      </w:r>
      <w:r w:rsidRPr="00003AC6">
        <w:t xml:space="preserve"> </w:t>
      </w:r>
      <w:r w:rsidRPr="00003AC6">
        <w:rPr>
          <w:rFonts w:ascii="Times New Roman" w:eastAsia="Calibri" w:hAnsi="Times New Roman"/>
          <w:b w:val="0"/>
          <w:sz w:val="24"/>
        </w:rPr>
        <w:t>o državnoj izmjeri i katastru nekretnina nije dostatno propisan postupak izrade geodetskog elaborata s jedne strane te pregleda i potvrđivanja geodetskih elaborata od strane područnih u</w:t>
      </w:r>
      <w:r w:rsidR="001E6661" w:rsidRPr="00003AC6">
        <w:rPr>
          <w:rFonts w:ascii="Times New Roman" w:eastAsia="Calibri" w:hAnsi="Times New Roman"/>
          <w:b w:val="0"/>
          <w:sz w:val="24"/>
        </w:rPr>
        <w:t>reda za katastar s druge strane</w:t>
      </w:r>
      <w:r w:rsidR="00530AA6" w:rsidRPr="00003AC6">
        <w:rPr>
          <w:rFonts w:ascii="Times New Roman" w:eastAsia="Calibri" w:hAnsi="Times New Roman"/>
          <w:b w:val="0"/>
          <w:sz w:val="24"/>
        </w:rPr>
        <w:t xml:space="preserve"> pa se ovim </w:t>
      </w:r>
      <w:r w:rsidR="0099079C">
        <w:rPr>
          <w:rFonts w:ascii="Times New Roman" w:eastAsia="Calibri" w:hAnsi="Times New Roman"/>
          <w:b w:val="0"/>
          <w:sz w:val="24"/>
        </w:rPr>
        <w:t>N</w:t>
      </w:r>
      <w:r w:rsidR="001C0BE4" w:rsidRPr="00003AC6">
        <w:rPr>
          <w:rFonts w:ascii="Times New Roman" w:eastAsia="Calibri" w:hAnsi="Times New Roman"/>
          <w:b w:val="0"/>
          <w:sz w:val="24"/>
        </w:rPr>
        <w:t>acrtom prijedloga</w:t>
      </w:r>
      <w:r w:rsidR="00530AA6" w:rsidRPr="00003AC6">
        <w:rPr>
          <w:rFonts w:ascii="Times New Roman" w:eastAsia="Calibri" w:hAnsi="Times New Roman"/>
          <w:b w:val="0"/>
          <w:sz w:val="24"/>
        </w:rPr>
        <w:t xml:space="preserve"> z</w:t>
      </w:r>
      <w:r w:rsidRPr="00003AC6">
        <w:rPr>
          <w:rFonts w:ascii="Times New Roman" w:eastAsia="Calibri" w:hAnsi="Times New Roman"/>
          <w:b w:val="0"/>
          <w:sz w:val="24"/>
        </w:rPr>
        <w:t xml:space="preserve">akona, zbog specifičnosti provedbe tehničkih radnji u postupku izrade geodetskih elaborata, </w:t>
      </w:r>
      <w:r w:rsidR="005B4BA8" w:rsidRPr="00003AC6">
        <w:rPr>
          <w:rFonts w:ascii="Times New Roman" w:eastAsia="Calibri" w:hAnsi="Times New Roman"/>
          <w:b w:val="0"/>
          <w:sz w:val="24"/>
        </w:rPr>
        <w:t xml:space="preserve">detaljnije </w:t>
      </w:r>
      <w:r w:rsidR="005C22DF" w:rsidRPr="00003AC6">
        <w:rPr>
          <w:rFonts w:ascii="Times New Roman" w:eastAsia="Calibri" w:hAnsi="Times New Roman"/>
          <w:b w:val="0"/>
          <w:sz w:val="24"/>
        </w:rPr>
        <w:t>propisuju radnje</w:t>
      </w:r>
      <w:r w:rsidRPr="00003AC6">
        <w:rPr>
          <w:rFonts w:ascii="Times New Roman" w:eastAsia="Calibri" w:hAnsi="Times New Roman"/>
          <w:b w:val="0"/>
          <w:sz w:val="24"/>
        </w:rPr>
        <w:t xml:space="preserve"> </w:t>
      </w:r>
      <w:r w:rsidR="005C22DF" w:rsidRPr="00003AC6">
        <w:rPr>
          <w:rFonts w:ascii="Times New Roman" w:eastAsia="Calibri" w:hAnsi="Times New Roman"/>
          <w:b w:val="0"/>
          <w:sz w:val="24"/>
        </w:rPr>
        <w:t xml:space="preserve">u postupku </w:t>
      </w:r>
      <w:r w:rsidRPr="00003AC6">
        <w:rPr>
          <w:rFonts w:ascii="Times New Roman" w:eastAsia="Calibri" w:hAnsi="Times New Roman"/>
          <w:b w:val="0"/>
          <w:sz w:val="24"/>
        </w:rPr>
        <w:t>izrade te pregleda i potvrđivanja geodetskih elaborata</w:t>
      </w:r>
      <w:r w:rsidR="005B4BA8" w:rsidRPr="00003AC6">
        <w:rPr>
          <w:rFonts w:ascii="Times New Roman" w:eastAsia="Calibri" w:hAnsi="Times New Roman"/>
          <w:b w:val="0"/>
          <w:sz w:val="24"/>
        </w:rPr>
        <w:t>, čime se</w:t>
      </w:r>
      <w:r w:rsidRPr="00003AC6">
        <w:rPr>
          <w:rFonts w:ascii="Times New Roman" w:eastAsia="Calibri" w:hAnsi="Times New Roman"/>
          <w:b w:val="0"/>
          <w:sz w:val="24"/>
        </w:rPr>
        <w:t xml:space="preserve"> doprinosi pravnoj sigurnosti i zaštiti prava i obaveza stranaka koje </w:t>
      </w:r>
      <w:r w:rsidR="001E6661" w:rsidRPr="00003AC6">
        <w:rPr>
          <w:rFonts w:ascii="Times New Roman" w:eastAsia="Calibri" w:hAnsi="Times New Roman"/>
          <w:b w:val="0"/>
          <w:sz w:val="24"/>
        </w:rPr>
        <w:t>sudjeluju</w:t>
      </w:r>
      <w:r w:rsidRPr="00003AC6">
        <w:rPr>
          <w:rFonts w:ascii="Times New Roman" w:eastAsia="Calibri" w:hAnsi="Times New Roman"/>
          <w:b w:val="0"/>
          <w:sz w:val="24"/>
        </w:rPr>
        <w:t xml:space="preserve"> u navedenim postupcima, kao i skraćivanju postupaka pregleda i potvrđivanja geodetskih elaborata te u konačnici bržom provedbom promjena temeljem geodetskih elaborata u katastarskom </w:t>
      </w:r>
      <w:proofErr w:type="spellStart"/>
      <w:r w:rsidRPr="00003AC6">
        <w:rPr>
          <w:rFonts w:ascii="Times New Roman" w:eastAsia="Calibri" w:hAnsi="Times New Roman"/>
          <w:b w:val="0"/>
          <w:sz w:val="24"/>
        </w:rPr>
        <w:t>operatu</w:t>
      </w:r>
      <w:proofErr w:type="spellEnd"/>
      <w:r w:rsidRPr="00003AC6">
        <w:rPr>
          <w:rFonts w:ascii="Times New Roman" w:eastAsia="Calibri" w:hAnsi="Times New Roman"/>
          <w:b w:val="0"/>
          <w:sz w:val="24"/>
        </w:rPr>
        <w:t>.</w:t>
      </w:r>
    </w:p>
    <w:p w14:paraId="45367F2E" w14:textId="2BB4EC00" w:rsidR="00FB00BA" w:rsidRPr="00003AC6" w:rsidRDefault="00FB00BA" w:rsidP="00971D46">
      <w:pPr>
        <w:pStyle w:val="BodyTextIndent2"/>
        <w:spacing w:after="0"/>
        <w:ind w:left="0" w:firstLine="708"/>
        <w:rPr>
          <w:rFonts w:ascii="Times New Roman" w:eastAsia="Calibri" w:hAnsi="Times New Roman"/>
          <w:b w:val="0"/>
          <w:sz w:val="24"/>
        </w:rPr>
      </w:pPr>
    </w:p>
    <w:p w14:paraId="56CE90AB" w14:textId="05F31B47" w:rsidR="00FB00BA" w:rsidRPr="00003AC6" w:rsidRDefault="00F767C5" w:rsidP="00971D46">
      <w:pPr>
        <w:pStyle w:val="BodyTextIndent2"/>
        <w:spacing w:after="0"/>
        <w:ind w:left="0" w:firstLine="708"/>
        <w:rPr>
          <w:rFonts w:ascii="Times New Roman" w:eastAsia="Calibri" w:hAnsi="Times New Roman"/>
          <w:b w:val="0"/>
          <w:sz w:val="24"/>
        </w:rPr>
      </w:pPr>
      <w:r w:rsidRPr="00003AC6">
        <w:rPr>
          <w:rFonts w:ascii="Times New Roman" w:hAnsi="Times New Roman"/>
          <w:b w:val="0"/>
          <w:iCs/>
          <w:sz w:val="24"/>
        </w:rPr>
        <w:t xml:space="preserve">Nadalje, </w:t>
      </w:r>
      <w:r w:rsidR="00FB00BA" w:rsidRPr="00003AC6">
        <w:rPr>
          <w:rFonts w:ascii="Times New Roman" w:eastAsia="Calibri" w:hAnsi="Times New Roman"/>
          <w:b w:val="0"/>
          <w:sz w:val="24"/>
        </w:rPr>
        <w:t xml:space="preserve">tehnička </w:t>
      </w:r>
      <w:proofErr w:type="spellStart"/>
      <w:r w:rsidR="00FB00BA" w:rsidRPr="00003AC6">
        <w:rPr>
          <w:rFonts w:ascii="Times New Roman" w:eastAsia="Calibri" w:hAnsi="Times New Roman"/>
          <w:b w:val="0"/>
          <w:sz w:val="24"/>
        </w:rPr>
        <w:t>reambulacija</w:t>
      </w:r>
      <w:proofErr w:type="spellEnd"/>
      <w:r w:rsidRPr="00003AC6">
        <w:rPr>
          <w:rFonts w:ascii="Times New Roman" w:eastAsia="Calibri" w:hAnsi="Times New Roman"/>
          <w:b w:val="0"/>
          <w:sz w:val="24"/>
        </w:rPr>
        <w:t>, kako je propisano odredbama važ</w:t>
      </w:r>
      <w:r w:rsidR="00604F03">
        <w:rPr>
          <w:rFonts w:ascii="Times New Roman" w:eastAsia="Calibri" w:hAnsi="Times New Roman"/>
          <w:b w:val="0"/>
          <w:sz w:val="24"/>
        </w:rPr>
        <w:t>ećeg Z</w:t>
      </w:r>
      <w:r w:rsidRPr="00003AC6">
        <w:rPr>
          <w:rFonts w:ascii="Times New Roman" w:eastAsia="Calibri" w:hAnsi="Times New Roman"/>
          <w:b w:val="0"/>
          <w:sz w:val="24"/>
        </w:rPr>
        <w:t xml:space="preserve">akona, </w:t>
      </w:r>
      <w:r w:rsidR="00FB00BA" w:rsidRPr="00003AC6">
        <w:rPr>
          <w:rFonts w:ascii="Times New Roman" w:eastAsia="Calibri" w:hAnsi="Times New Roman"/>
          <w:b w:val="0"/>
          <w:sz w:val="24"/>
        </w:rPr>
        <w:t xml:space="preserve"> je tehnička radnja ograničenog prikupljanja i obrade podataka u okviru</w:t>
      </w:r>
      <w:r w:rsidR="00B774A5" w:rsidRPr="00003AC6">
        <w:rPr>
          <w:rFonts w:ascii="Times New Roman" w:eastAsia="Calibri" w:hAnsi="Times New Roman"/>
          <w:b w:val="0"/>
          <w:sz w:val="24"/>
        </w:rPr>
        <w:t xml:space="preserve"> koje</w:t>
      </w:r>
      <w:r w:rsidR="00FB00BA" w:rsidRPr="00003AC6">
        <w:rPr>
          <w:rFonts w:ascii="Times New Roman" w:eastAsia="Calibri" w:hAnsi="Times New Roman"/>
          <w:b w:val="0"/>
          <w:sz w:val="24"/>
        </w:rPr>
        <w:t xml:space="preserve"> se iz postojećeg katastra</w:t>
      </w:r>
      <w:r w:rsidR="00B774A5" w:rsidRPr="00003AC6">
        <w:rPr>
          <w:rFonts w:ascii="Times New Roman" w:eastAsia="Calibri" w:hAnsi="Times New Roman"/>
          <w:b w:val="0"/>
          <w:sz w:val="24"/>
        </w:rPr>
        <w:t xml:space="preserve"> zemljišta preuzimaju, </w:t>
      </w:r>
      <w:r w:rsidR="00FB00BA" w:rsidRPr="00003AC6">
        <w:rPr>
          <w:rFonts w:ascii="Times New Roman" w:eastAsia="Calibri" w:hAnsi="Times New Roman"/>
          <w:b w:val="0"/>
          <w:sz w:val="24"/>
        </w:rPr>
        <w:t xml:space="preserve">obrađuju i prilagođavaju oni podaci koji su </w:t>
      </w:r>
      <w:r w:rsidR="00B774A5" w:rsidRPr="00003AC6">
        <w:rPr>
          <w:rFonts w:ascii="Times New Roman" w:eastAsia="Calibri" w:hAnsi="Times New Roman"/>
          <w:b w:val="0"/>
          <w:sz w:val="24"/>
        </w:rPr>
        <w:t>pogodni za katastar nekretnina.</w:t>
      </w:r>
      <w:r w:rsidR="00604F03">
        <w:rPr>
          <w:rFonts w:ascii="Times New Roman" w:eastAsia="Calibri" w:hAnsi="Times New Roman"/>
          <w:b w:val="0"/>
          <w:sz w:val="24"/>
        </w:rPr>
        <w:t xml:space="preserve"> S obzirom da se važećim Z</w:t>
      </w:r>
      <w:r w:rsidR="00FB00BA" w:rsidRPr="00003AC6">
        <w:rPr>
          <w:rFonts w:ascii="Times New Roman" w:eastAsia="Calibri" w:hAnsi="Times New Roman"/>
          <w:b w:val="0"/>
          <w:sz w:val="24"/>
        </w:rPr>
        <w:t xml:space="preserve">akonom propisuje kvaliteta podataka lomnih točaka međa i drugih granica koja je veća od kvalitete postojećih podataka katastra zemljišta to se tehničkom </w:t>
      </w:r>
      <w:proofErr w:type="spellStart"/>
      <w:r w:rsidR="00FB00BA" w:rsidRPr="00003AC6">
        <w:rPr>
          <w:rFonts w:ascii="Times New Roman" w:eastAsia="Calibri" w:hAnsi="Times New Roman"/>
          <w:b w:val="0"/>
          <w:sz w:val="24"/>
        </w:rPr>
        <w:t>reambulacijom</w:t>
      </w:r>
      <w:proofErr w:type="spellEnd"/>
      <w:r w:rsidR="00FB00BA" w:rsidRPr="00003AC6">
        <w:rPr>
          <w:rFonts w:ascii="Times New Roman" w:eastAsia="Calibri" w:hAnsi="Times New Roman"/>
          <w:b w:val="0"/>
          <w:sz w:val="24"/>
        </w:rPr>
        <w:t xml:space="preserve"> ne mogu ispuniti uvjeti propisane kvalitete te je stoga</w:t>
      </w:r>
      <w:r w:rsidRPr="00003AC6">
        <w:rPr>
          <w:rFonts w:ascii="Times New Roman" w:eastAsia="Calibri" w:hAnsi="Times New Roman"/>
          <w:b w:val="0"/>
          <w:sz w:val="24"/>
        </w:rPr>
        <w:t xml:space="preserve"> istu </w:t>
      </w:r>
      <w:r w:rsidR="00B774A5" w:rsidRPr="00003AC6">
        <w:rPr>
          <w:rFonts w:ascii="Times New Roman" w:eastAsia="Calibri" w:hAnsi="Times New Roman"/>
          <w:b w:val="0"/>
          <w:sz w:val="24"/>
        </w:rPr>
        <w:t xml:space="preserve">suvišno provoditi, stoga </w:t>
      </w:r>
      <w:r w:rsidRPr="00003AC6">
        <w:rPr>
          <w:rFonts w:ascii="Times New Roman" w:eastAsia="Calibri" w:hAnsi="Times New Roman"/>
          <w:b w:val="0"/>
          <w:sz w:val="24"/>
        </w:rPr>
        <w:t>se</w:t>
      </w:r>
      <w:r w:rsidR="00FB00BA" w:rsidRPr="00003AC6">
        <w:rPr>
          <w:rFonts w:ascii="Times New Roman" w:eastAsia="Calibri" w:hAnsi="Times New Roman"/>
          <w:b w:val="0"/>
          <w:sz w:val="24"/>
        </w:rPr>
        <w:t xml:space="preserve"> ovim </w:t>
      </w:r>
      <w:r w:rsidR="00604F03">
        <w:rPr>
          <w:rFonts w:ascii="Times New Roman" w:eastAsia="Calibri" w:hAnsi="Times New Roman"/>
          <w:b w:val="0"/>
          <w:sz w:val="24"/>
        </w:rPr>
        <w:t>N</w:t>
      </w:r>
      <w:r w:rsidR="001C0BE4" w:rsidRPr="00003AC6">
        <w:rPr>
          <w:rFonts w:ascii="Times New Roman" w:eastAsia="Calibri" w:hAnsi="Times New Roman"/>
          <w:b w:val="0"/>
          <w:sz w:val="24"/>
        </w:rPr>
        <w:t>acrtom prijedloga</w:t>
      </w:r>
      <w:r w:rsidR="00FB00BA" w:rsidRPr="00003AC6">
        <w:rPr>
          <w:rFonts w:ascii="Times New Roman" w:eastAsia="Calibri" w:hAnsi="Times New Roman"/>
          <w:b w:val="0"/>
          <w:sz w:val="24"/>
        </w:rPr>
        <w:t xml:space="preserve"> zakona </w:t>
      </w:r>
      <w:r w:rsidRPr="00003AC6">
        <w:rPr>
          <w:rFonts w:ascii="Times New Roman" w:eastAsia="Calibri" w:hAnsi="Times New Roman"/>
          <w:b w:val="0"/>
          <w:sz w:val="24"/>
        </w:rPr>
        <w:t xml:space="preserve">napušta </w:t>
      </w:r>
      <w:r w:rsidR="00F2282D" w:rsidRPr="00003AC6">
        <w:rPr>
          <w:rFonts w:ascii="Times New Roman" w:eastAsia="Calibri" w:hAnsi="Times New Roman"/>
          <w:b w:val="0"/>
          <w:sz w:val="24"/>
        </w:rPr>
        <w:t xml:space="preserve">provedba </w:t>
      </w:r>
      <w:r w:rsidRPr="00003AC6">
        <w:rPr>
          <w:rFonts w:ascii="Times New Roman" w:eastAsia="Calibri" w:hAnsi="Times New Roman"/>
          <w:b w:val="0"/>
          <w:sz w:val="24"/>
        </w:rPr>
        <w:t xml:space="preserve">tehničke </w:t>
      </w:r>
      <w:proofErr w:type="spellStart"/>
      <w:r w:rsidRPr="00003AC6">
        <w:rPr>
          <w:rFonts w:ascii="Times New Roman" w:eastAsia="Calibri" w:hAnsi="Times New Roman"/>
          <w:b w:val="0"/>
          <w:sz w:val="24"/>
        </w:rPr>
        <w:t>reambulacije</w:t>
      </w:r>
      <w:proofErr w:type="spellEnd"/>
      <w:r w:rsidRPr="00003AC6">
        <w:rPr>
          <w:rFonts w:ascii="Times New Roman" w:eastAsia="Calibri" w:hAnsi="Times New Roman"/>
          <w:b w:val="0"/>
          <w:sz w:val="24"/>
        </w:rPr>
        <w:t xml:space="preserve">. </w:t>
      </w:r>
    </w:p>
    <w:p w14:paraId="2999DAF6" w14:textId="77777777" w:rsidR="00445EA5" w:rsidRPr="00003AC6" w:rsidRDefault="00445EA5" w:rsidP="00971D46">
      <w:pPr>
        <w:pStyle w:val="BodyTextIndent2"/>
        <w:spacing w:after="0"/>
        <w:ind w:left="0" w:hanging="1"/>
        <w:rPr>
          <w:rFonts w:ascii="Times New Roman" w:eastAsia="Calibri" w:hAnsi="Times New Roman"/>
          <w:b w:val="0"/>
          <w:sz w:val="24"/>
        </w:rPr>
      </w:pPr>
    </w:p>
    <w:p w14:paraId="3B8C52D0" w14:textId="35594179" w:rsidR="00B12630" w:rsidRPr="00003AC6" w:rsidRDefault="00B12630" w:rsidP="00971D46">
      <w:pPr>
        <w:overflowPunct w:val="0"/>
        <w:autoSpaceDE w:val="0"/>
        <w:autoSpaceDN w:val="0"/>
        <w:adjustRightInd w:val="0"/>
        <w:spacing w:after="0"/>
        <w:ind w:firstLine="708"/>
        <w:contextualSpacing/>
        <w:jc w:val="both"/>
        <w:textAlignment w:val="baseline"/>
        <w:rPr>
          <w:iCs/>
          <w:lang w:eastAsia="hr-HR"/>
        </w:rPr>
      </w:pPr>
      <w:r w:rsidRPr="00003AC6">
        <w:rPr>
          <w:iCs/>
          <w:lang w:eastAsia="hr-HR"/>
        </w:rPr>
        <w:t xml:space="preserve">Sukladno važećem </w:t>
      </w:r>
      <w:r w:rsidRPr="00003AC6">
        <w:rPr>
          <w:rFonts w:eastAsia="Calibri"/>
        </w:rPr>
        <w:t>Zakonu</w:t>
      </w:r>
      <w:r w:rsidRPr="00003AC6">
        <w:t xml:space="preserve"> </w:t>
      </w:r>
      <w:r w:rsidRPr="00003AC6">
        <w:rPr>
          <w:rFonts w:eastAsia="Calibri"/>
        </w:rPr>
        <w:t>o državnoj izmjeri i katastru nekretnina</w:t>
      </w:r>
      <w:r w:rsidRPr="00003AC6">
        <w:rPr>
          <w:iCs/>
          <w:lang w:eastAsia="hr-HR"/>
        </w:rPr>
        <w:t xml:space="preserve"> stranke se u postupku katastarske izmjere (obilježavanje granica zemljišta, predočavanje podataka elaborata katastarske izmjere) odnosno predočavanja pojedinačnih elaborata vezanih uz održavanje katastarskog </w:t>
      </w:r>
      <w:proofErr w:type="spellStart"/>
      <w:r w:rsidRPr="00003AC6">
        <w:rPr>
          <w:iCs/>
          <w:lang w:eastAsia="hr-HR"/>
        </w:rPr>
        <w:t>operata</w:t>
      </w:r>
      <w:proofErr w:type="spellEnd"/>
      <w:r w:rsidRPr="00003AC6">
        <w:rPr>
          <w:iCs/>
          <w:lang w:eastAsia="hr-HR"/>
        </w:rPr>
        <w:t xml:space="preserve"> katastra nekretnina/zemljišta pozivaju pisanim putem. Pismeno se dostavlja fizičkim i pravnim osobama koje su upisane u pojedine službene</w:t>
      </w:r>
      <w:r w:rsidR="002A538A" w:rsidRPr="00003AC6">
        <w:rPr>
          <w:iCs/>
          <w:lang w:eastAsia="hr-HR"/>
        </w:rPr>
        <w:t xml:space="preserve"> evidencije i </w:t>
      </w:r>
      <w:r w:rsidRPr="00003AC6">
        <w:rPr>
          <w:iCs/>
          <w:lang w:eastAsia="hr-HR"/>
        </w:rPr>
        <w:t xml:space="preserve">to na adrese koje su dostupne u službenim evidencijama  katastarskog </w:t>
      </w:r>
      <w:proofErr w:type="spellStart"/>
      <w:r w:rsidRPr="00003AC6">
        <w:rPr>
          <w:iCs/>
          <w:lang w:eastAsia="hr-HR"/>
        </w:rPr>
        <w:t>operata</w:t>
      </w:r>
      <w:proofErr w:type="spellEnd"/>
      <w:r w:rsidRPr="00003AC6">
        <w:rPr>
          <w:iCs/>
          <w:lang w:eastAsia="hr-HR"/>
        </w:rPr>
        <w:t>, zemljišne knjige itd. S obzirom da se ažuriranje gore navedenih evidencija provodi temeljem zahtjeva fizičkih i pravnih osoba koji su obveznici prijave promjene bilo upisanih prava bilo adrese, to se pokazalo kako dostava  samo pismenim putem nije učinkovita te da pismeno često nije moguće adresirati stvarnom nositelju prava ili na ispravnu adresu za primanje pismena.</w:t>
      </w:r>
    </w:p>
    <w:p w14:paraId="43B5CE08" w14:textId="77777777" w:rsidR="00B12630" w:rsidRPr="00003AC6" w:rsidRDefault="00B12630" w:rsidP="00971D46">
      <w:pPr>
        <w:spacing w:after="0" w:line="259" w:lineRule="auto"/>
        <w:ind w:firstLine="426"/>
        <w:jc w:val="both"/>
        <w:rPr>
          <w:rFonts w:eastAsiaTheme="minorHAnsi"/>
          <w:iCs/>
        </w:rPr>
      </w:pPr>
    </w:p>
    <w:p w14:paraId="1151BB8C" w14:textId="5544B94F" w:rsidR="00B12630" w:rsidRPr="00003AC6" w:rsidRDefault="00604F03" w:rsidP="00971D46">
      <w:pPr>
        <w:spacing w:after="0" w:line="259" w:lineRule="auto"/>
        <w:ind w:firstLine="708"/>
        <w:jc w:val="both"/>
        <w:rPr>
          <w:rFonts w:eastAsiaTheme="minorHAnsi"/>
          <w:iCs/>
        </w:rPr>
      </w:pPr>
      <w:r>
        <w:rPr>
          <w:rFonts w:eastAsiaTheme="minorHAnsi"/>
          <w:iCs/>
        </w:rPr>
        <w:t>Stoga se ovim N</w:t>
      </w:r>
      <w:r w:rsidR="00B12630" w:rsidRPr="00003AC6">
        <w:rPr>
          <w:rFonts w:eastAsiaTheme="minorHAnsi"/>
          <w:iCs/>
        </w:rPr>
        <w:t>acrtom prijedloga zakona predlaže da se obavijesti i pozivi strankama  u gore navedenim slučajevima objavljuju u javnim glasilima i/ili na oglasnoj ploči Državne geodetske uprave te se strankama ujedno dostavlja i pismena informacija o objavljenom pozivu što će omogućiti</w:t>
      </w:r>
      <w:r w:rsidR="00971D46" w:rsidRPr="00003AC6">
        <w:rPr>
          <w:rFonts w:eastAsiaTheme="minorHAnsi"/>
          <w:iCs/>
        </w:rPr>
        <w:t xml:space="preserve"> da sa sadržajem objave/</w:t>
      </w:r>
      <w:r w:rsidR="00B12630" w:rsidRPr="00003AC6">
        <w:rPr>
          <w:rFonts w:eastAsiaTheme="minorHAnsi"/>
          <w:iCs/>
        </w:rPr>
        <w:t xml:space="preserve">poziva budu upoznate sve osobe koje su </w:t>
      </w:r>
      <w:r w:rsidR="00971D46" w:rsidRPr="00003AC6">
        <w:rPr>
          <w:rFonts w:eastAsiaTheme="minorHAnsi"/>
          <w:iCs/>
        </w:rPr>
        <w:t xml:space="preserve">upisane u postojeće evidencije </w:t>
      </w:r>
      <w:r w:rsidR="00B12630" w:rsidRPr="00003AC6">
        <w:rPr>
          <w:rFonts w:eastAsiaTheme="minorHAnsi"/>
          <w:iCs/>
        </w:rPr>
        <w:t>i kojima je dostavu moguće izvršiti, kao sve i druge osobe kod k</w:t>
      </w:r>
      <w:r w:rsidR="00971D46" w:rsidRPr="00003AC6">
        <w:rPr>
          <w:rFonts w:eastAsiaTheme="minorHAnsi"/>
          <w:iCs/>
        </w:rPr>
        <w:t xml:space="preserve">ojih isto nije moguće učiniti, </w:t>
      </w:r>
      <w:r w:rsidR="002A538A" w:rsidRPr="00003AC6">
        <w:rPr>
          <w:rFonts w:eastAsiaTheme="minorHAnsi"/>
          <w:iCs/>
        </w:rPr>
        <w:t xml:space="preserve">a koje imaju </w:t>
      </w:r>
      <w:r w:rsidR="00B12630" w:rsidRPr="00003AC6">
        <w:rPr>
          <w:rFonts w:eastAsiaTheme="minorHAnsi"/>
          <w:iCs/>
        </w:rPr>
        <w:t>pravni interes sudjelovati u navedenim postupcima.</w:t>
      </w:r>
    </w:p>
    <w:p w14:paraId="20F89EEA" w14:textId="77777777" w:rsidR="00971D46" w:rsidRPr="00003AC6" w:rsidRDefault="00971D46" w:rsidP="00971D46">
      <w:pPr>
        <w:spacing w:after="0" w:line="259" w:lineRule="auto"/>
        <w:ind w:firstLine="708"/>
        <w:jc w:val="both"/>
        <w:rPr>
          <w:rFonts w:eastAsiaTheme="minorHAnsi"/>
          <w:iCs/>
        </w:rPr>
      </w:pPr>
    </w:p>
    <w:p w14:paraId="0794B65D" w14:textId="41378B59" w:rsidR="00B12630" w:rsidRPr="00003AC6" w:rsidRDefault="00B12630" w:rsidP="00971D46">
      <w:pPr>
        <w:spacing w:after="0" w:line="259" w:lineRule="auto"/>
        <w:ind w:firstLine="708"/>
        <w:jc w:val="both"/>
        <w:rPr>
          <w:rFonts w:eastAsiaTheme="minorHAnsi"/>
          <w:iCs/>
        </w:rPr>
      </w:pPr>
      <w:r w:rsidRPr="00003AC6">
        <w:rPr>
          <w:rFonts w:eastAsiaTheme="minorHAnsi"/>
          <w:iCs/>
        </w:rPr>
        <w:t xml:space="preserve">Na navedeni način se povećava učinkovitost u </w:t>
      </w:r>
      <w:r w:rsidR="00971D46" w:rsidRPr="00003AC6">
        <w:rPr>
          <w:rFonts w:eastAsiaTheme="minorHAnsi"/>
          <w:iCs/>
        </w:rPr>
        <w:t xml:space="preserve">provođenju katastarske izmjere </w:t>
      </w:r>
      <w:r w:rsidRPr="00003AC6">
        <w:rPr>
          <w:rFonts w:eastAsiaTheme="minorHAnsi"/>
          <w:iCs/>
        </w:rPr>
        <w:t xml:space="preserve">i izrade katastarskog </w:t>
      </w:r>
      <w:proofErr w:type="spellStart"/>
      <w:r w:rsidRPr="00003AC6">
        <w:rPr>
          <w:rFonts w:eastAsiaTheme="minorHAnsi"/>
          <w:iCs/>
        </w:rPr>
        <w:t>operata</w:t>
      </w:r>
      <w:proofErr w:type="spellEnd"/>
      <w:r w:rsidRPr="00003AC6">
        <w:rPr>
          <w:rFonts w:eastAsiaTheme="minorHAnsi"/>
          <w:iCs/>
        </w:rPr>
        <w:t xml:space="preserve"> katastra nekretnina te obnove/osniv</w:t>
      </w:r>
      <w:r w:rsidR="00971D46" w:rsidRPr="00003AC6">
        <w:rPr>
          <w:rFonts w:eastAsiaTheme="minorHAnsi"/>
          <w:iCs/>
        </w:rPr>
        <w:t xml:space="preserve">anja i dopune zemljišne knjige, </w:t>
      </w:r>
      <w:r w:rsidRPr="00003AC6">
        <w:rPr>
          <w:rFonts w:eastAsiaTheme="minorHAnsi"/>
          <w:iCs/>
        </w:rPr>
        <w:t>s obzirom da</w:t>
      </w:r>
      <w:r w:rsidR="00971D46" w:rsidRPr="00003AC6">
        <w:rPr>
          <w:rFonts w:eastAsiaTheme="minorHAnsi"/>
          <w:iCs/>
        </w:rPr>
        <w:t xml:space="preserve"> je javna objava dostupna svima</w:t>
      </w:r>
      <w:r w:rsidRPr="00003AC6">
        <w:rPr>
          <w:rFonts w:eastAsiaTheme="minorHAnsi"/>
          <w:iCs/>
        </w:rPr>
        <w:t xml:space="preserve"> pa i onim strankama kojim</w:t>
      </w:r>
      <w:r w:rsidR="00971D46" w:rsidRPr="00003AC6">
        <w:rPr>
          <w:rFonts w:eastAsiaTheme="minorHAnsi"/>
          <w:iCs/>
        </w:rPr>
        <w:t>a</w:t>
      </w:r>
      <w:r w:rsidRPr="00003AC6">
        <w:rPr>
          <w:rFonts w:eastAsiaTheme="minorHAnsi"/>
          <w:iCs/>
        </w:rPr>
        <w:t xml:space="preserve"> se iz bilo kojeg razloga pismeno ne može dostaviti te se ujedno postiže veća razina zaštite prava stranaka, kako zbog šireg kruga osoba kojima je dostupna informacija o navedenom, tako i zbog činjenice da se informacija o objavljenom pozivu i dalje pismeno upućuje strankama kojima je dostavu  moguće izvršiti.</w:t>
      </w:r>
    </w:p>
    <w:p w14:paraId="0AE9BCA9" w14:textId="77777777" w:rsidR="00971D46" w:rsidRPr="00003AC6" w:rsidRDefault="00971D46" w:rsidP="00971D46">
      <w:pPr>
        <w:spacing w:after="0" w:line="259" w:lineRule="auto"/>
        <w:ind w:firstLine="708"/>
        <w:jc w:val="both"/>
        <w:rPr>
          <w:rFonts w:eastAsiaTheme="minorHAnsi"/>
          <w:iCs/>
        </w:rPr>
      </w:pPr>
    </w:p>
    <w:p w14:paraId="60068F4B" w14:textId="56C3E3F5" w:rsidR="00971D46" w:rsidRPr="00003AC6" w:rsidRDefault="00971D46" w:rsidP="001C0BE4">
      <w:pPr>
        <w:spacing w:after="0" w:line="259" w:lineRule="auto"/>
        <w:ind w:firstLine="708"/>
        <w:jc w:val="both"/>
        <w:rPr>
          <w:rFonts w:eastAsiaTheme="minorHAnsi"/>
          <w:noProof/>
          <w:lang w:val="en-US"/>
        </w:rPr>
      </w:pPr>
      <w:r w:rsidRPr="00003AC6">
        <w:rPr>
          <w:rFonts w:eastAsiaTheme="minorHAnsi"/>
          <w:iCs/>
          <w:noProof/>
          <w:lang w:val="en-US"/>
        </w:rPr>
        <w:lastRenderedPageBreak/>
        <w:t xml:space="preserve">Nadalje, a sve u cilju </w:t>
      </w:r>
      <w:r w:rsidR="00B12630" w:rsidRPr="00003AC6">
        <w:rPr>
          <w:rFonts w:eastAsiaTheme="minorHAnsi"/>
          <w:iCs/>
          <w:noProof/>
          <w:lang w:val="en-US"/>
        </w:rPr>
        <w:t>sveobu</w:t>
      </w:r>
      <w:r w:rsidRPr="00003AC6">
        <w:rPr>
          <w:rFonts w:eastAsiaTheme="minorHAnsi"/>
          <w:iCs/>
          <w:noProof/>
          <w:lang w:val="en-US"/>
        </w:rPr>
        <w:t xml:space="preserve">hvatne zaštite prava stranaka, </w:t>
      </w:r>
      <w:r w:rsidR="00B12630" w:rsidRPr="00003AC6">
        <w:rPr>
          <w:rFonts w:eastAsiaTheme="minorHAnsi"/>
          <w:noProof/>
          <w:lang w:val="en-US"/>
        </w:rPr>
        <w:t>u okviru izrade elaborata katastarske izmjere, odredbama ovog</w:t>
      </w:r>
      <w:r w:rsidRPr="00003AC6">
        <w:rPr>
          <w:rFonts w:eastAsiaTheme="minorHAnsi"/>
          <w:noProof/>
          <w:lang w:val="en-US"/>
        </w:rPr>
        <w:t>a</w:t>
      </w:r>
      <w:r w:rsidR="00B12630" w:rsidRPr="00003AC6">
        <w:rPr>
          <w:rFonts w:eastAsiaTheme="minorHAnsi"/>
          <w:noProof/>
          <w:lang w:val="en-US"/>
        </w:rPr>
        <w:t xml:space="preserve"> </w:t>
      </w:r>
      <w:r w:rsidR="00604F03">
        <w:rPr>
          <w:rFonts w:eastAsiaTheme="minorHAnsi"/>
          <w:noProof/>
          <w:lang w:val="en-US"/>
        </w:rPr>
        <w:t>N</w:t>
      </w:r>
      <w:r w:rsidR="001C0BE4" w:rsidRPr="00003AC6">
        <w:rPr>
          <w:rFonts w:eastAsiaTheme="minorHAnsi"/>
          <w:noProof/>
          <w:lang w:val="en-US"/>
        </w:rPr>
        <w:t xml:space="preserve">acrta </w:t>
      </w:r>
      <w:r w:rsidR="00B12630" w:rsidRPr="00003AC6">
        <w:rPr>
          <w:rFonts w:eastAsiaTheme="minorHAnsi"/>
          <w:noProof/>
          <w:lang w:val="en-US"/>
        </w:rPr>
        <w:t xml:space="preserve">prijedloga zakona propisano je kako se u popisnom listu koji je sastavni dio elaborata katastarske izmjere iskazuju i osobe koje se nisu odazvale pozivu te da se za katastarske čestice na kojima se osobe nisu odazvale pozivu na obilježavanje za potrebe iskazivanja katastarskih čestica u </w:t>
      </w:r>
      <w:r w:rsidRPr="00003AC6">
        <w:rPr>
          <w:rFonts w:eastAsiaTheme="minorHAnsi"/>
          <w:noProof/>
          <w:lang w:val="en-US"/>
        </w:rPr>
        <w:t xml:space="preserve">elaboratu katastarske izmjere, </w:t>
      </w:r>
      <w:r w:rsidR="00B12630" w:rsidRPr="00003AC6">
        <w:rPr>
          <w:rFonts w:eastAsiaTheme="minorHAnsi"/>
          <w:noProof/>
          <w:lang w:val="en-US"/>
        </w:rPr>
        <w:t>kao granice zemljišta preuzimaju obilježene granice susjednih zemljišta u postupku obilježavanja, a ako isto nije moguće, preuzet će se podaci o lomnim točkama međa i drugih granica katastarskih čestica iz postojećeg katastarskog operata. Na navedeni način se, usprkos eventualnom neodazivan</w:t>
      </w:r>
      <w:r w:rsidRPr="00003AC6">
        <w:rPr>
          <w:rFonts w:eastAsiaTheme="minorHAnsi"/>
          <w:noProof/>
          <w:lang w:val="en-US"/>
        </w:rPr>
        <w:t xml:space="preserve">ju stranaka na upućene pozive, </w:t>
      </w:r>
      <w:r w:rsidR="00B12630" w:rsidRPr="00003AC6">
        <w:rPr>
          <w:rFonts w:eastAsiaTheme="minorHAnsi"/>
          <w:noProof/>
          <w:lang w:val="en-US"/>
        </w:rPr>
        <w:t>preuzimaju podaci o istima upisani u postojeće evidencije, dok se granice zemljišta određuju kako je gore navedeno, čime se u potpunosti jamči zaštita prava stranaka.</w:t>
      </w:r>
    </w:p>
    <w:p w14:paraId="390D70FD" w14:textId="77777777" w:rsidR="001C0BE4" w:rsidRPr="00003AC6" w:rsidRDefault="001C0BE4" w:rsidP="001C0BE4">
      <w:pPr>
        <w:spacing w:after="0" w:line="259" w:lineRule="auto"/>
        <w:ind w:firstLine="708"/>
        <w:jc w:val="both"/>
        <w:rPr>
          <w:rFonts w:eastAsiaTheme="minorHAnsi"/>
          <w:noProof/>
          <w:lang w:val="en-US"/>
        </w:rPr>
      </w:pPr>
    </w:p>
    <w:p w14:paraId="72B4BAE0" w14:textId="3288B85E" w:rsidR="00B12630" w:rsidRPr="00003AC6" w:rsidRDefault="00B12630" w:rsidP="00971D46">
      <w:pPr>
        <w:spacing w:after="0" w:line="259" w:lineRule="auto"/>
        <w:ind w:firstLine="708"/>
        <w:jc w:val="both"/>
        <w:rPr>
          <w:rFonts w:eastAsiaTheme="minorHAnsi"/>
          <w:iCs/>
        </w:rPr>
      </w:pPr>
      <w:r w:rsidRPr="00003AC6">
        <w:rPr>
          <w:rFonts w:eastAsiaTheme="minorHAnsi"/>
          <w:iCs/>
        </w:rPr>
        <w:t xml:space="preserve">Odredbama </w:t>
      </w:r>
      <w:r w:rsidR="00604F03">
        <w:rPr>
          <w:rFonts w:eastAsiaTheme="minorHAnsi"/>
          <w:iCs/>
        </w:rPr>
        <w:t>ovoga N</w:t>
      </w:r>
      <w:r w:rsidR="001C0BE4" w:rsidRPr="00003AC6">
        <w:rPr>
          <w:rFonts w:eastAsiaTheme="minorHAnsi"/>
          <w:iCs/>
        </w:rPr>
        <w:t xml:space="preserve">acrta </w:t>
      </w:r>
      <w:r w:rsidRPr="00003AC6">
        <w:rPr>
          <w:rFonts w:eastAsiaTheme="minorHAnsi"/>
          <w:iCs/>
        </w:rPr>
        <w:t xml:space="preserve">prijedloga zakona kojima se propisuje kako se katastarski </w:t>
      </w:r>
      <w:proofErr w:type="spellStart"/>
      <w:r w:rsidRPr="00003AC6">
        <w:rPr>
          <w:rFonts w:eastAsiaTheme="minorHAnsi"/>
          <w:iCs/>
        </w:rPr>
        <w:t>operat</w:t>
      </w:r>
      <w:proofErr w:type="spellEnd"/>
      <w:r w:rsidRPr="00003AC6">
        <w:rPr>
          <w:rFonts w:eastAsiaTheme="minorHAnsi"/>
          <w:iCs/>
        </w:rPr>
        <w:t xml:space="preserve"> katastra nekretnina otvara s danom otvaranja zemljišne knjige</w:t>
      </w:r>
      <w:r w:rsidR="00971D46" w:rsidRPr="00003AC6">
        <w:rPr>
          <w:rFonts w:eastAsiaTheme="minorHAnsi"/>
          <w:iCs/>
        </w:rPr>
        <w:t>,</w:t>
      </w:r>
      <w:r w:rsidRPr="00003AC6">
        <w:rPr>
          <w:rFonts w:eastAsiaTheme="minorHAnsi"/>
          <w:iCs/>
        </w:rPr>
        <w:t xml:space="preserve"> usklađuju se postupanja s onima koja su propis</w:t>
      </w:r>
      <w:r w:rsidR="00971D46" w:rsidRPr="00003AC6">
        <w:rPr>
          <w:rFonts w:eastAsiaTheme="minorHAnsi"/>
          <w:iCs/>
        </w:rPr>
        <w:t>a</w:t>
      </w:r>
      <w:r w:rsidRPr="00003AC6">
        <w:rPr>
          <w:rFonts w:eastAsiaTheme="minorHAnsi"/>
          <w:iCs/>
        </w:rPr>
        <w:t xml:space="preserve">na Zakonom o zemljišnim knjigama </w:t>
      </w:r>
      <w:r w:rsidR="00604F03">
        <w:rPr>
          <w:rFonts w:eastAsiaTheme="minorHAnsi"/>
          <w:iCs/>
        </w:rPr>
        <w:t>(»Narodne novine«, broj</w:t>
      </w:r>
      <w:r w:rsidR="00971D46" w:rsidRPr="00003AC6">
        <w:rPr>
          <w:rFonts w:eastAsiaTheme="minorHAnsi"/>
          <w:iCs/>
        </w:rPr>
        <w:t xml:space="preserve"> </w:t>
      </w:r>
      <w:r w:rsidRPr="00003AC6">
        <w:rPr>
          <w:rFonts w:eastAsiaTheme="minorHAnsi"/>
          <w:iCs/>
        </w:rPr>
        <w:t>63/19</w:t>
      </w:r>
      <w:r w:rsidR="00604F03">
        <w:rPr>
          <w:rFonts w:eastAsiaTheme="minorHAnsi"/>
          <w:iCs/>
        </w:rPr>
        <w:t>.</w:t>
      </w:r>
      <w:r w:rsidRPr="00003AC6">
        <w:rPr>
          <w:rFonts w:eastAsiaTheme="minorHAnsi"/>
          <w:iCs/>
        </w:rPr>
        <w:t>)</w:t>
      </w:r>
      <w:r w:rsidR="00971D46" w:rsidRPr="00003AC6">
        <w:rPr>
          <w:rFonts w:eastAsiaTheme="minorHAnsi"/>
          <w:iCs/>
        </w:rPr>
        <w:t>.</w:t>
      </w:r>
    </w:p>
    <w:p w14:paraId="7FB25BB7" w14:textId="77777777" w:rsidR="00971D46" w:rsidRPr="00003AC6" w:rsidRDefault="00971D46" w:rsidP="00971D46">
      <w:pPr>
        <w:spacing w:after="0" w:line="259" w:lineRule="auto"/>
        <w:ind w:firstLine="708"/>
        <w:jc w:val="both"/>
        <w:rPr>
          <w:rFonts w:eastAsiaTheme="minorHAnsi"/>
          <w:iCs/>
        </w:rPr>
      </w:pPr>
    </w:p>
    <w:p w14:paraId="1A722215" w14:textId="67FA4BE3" w:rsidR="00B12630" w:rsidRPr="00003AC6" w:rsidRDefault="00B12630" w:rsidP="00971D46">
      <w:pPr>
        <w:spacing w:after="0"/>
        <w:ind w:firstLine="708"/>
        <w:jc w:val="both"/>
        <w:rPr>
          <w:rFonts w:cs="Arial"/>
        </w:rPr>
      </w:pPr>
      <w:r w:rsidRPr="00003AC6">
        <w:rPr>
          <w:iCs/>
        </w:rPr>
        <w:t>N</w:t>
      </w:r>
      <w:r w:rsidR="00604F03">
        <w:rPr>
          <w:iCs/>
        </w:rPr>
        <w:t>avedenim predloženim izmjenama Z</w:t>
      </w:r>
      <w:r w:rsidRPr="00003AC6">
        <w:rPr>
          <w:iCs/>
        </w:rPr>
        <w:t xml:space="preserve">akona </w:t>
      </w:r>
      <w:r w:rsidRPr="00003AC6">
        <w:rPr>
          <w:rFonts w:eastAsia="Calibri" w:cs="Arial"/>
        </w:rPr>
        <w:t>osigurat će se suvremen i učinkovit sustav zemljišne administracije koji u konačnosti doprinosi povećanju pravne sigurnos</w:t>
      </w:r>
      <w:r w:rsidR="00971D46" w:rsidRPr="00003AC6">
        <w:rPr>
          <w:rFonts w:eastAsia="Calibri" w:cs="Arial"/>
        </w:rPr>
        <w:t xml:space="preserve">ti u postupanju s nekretninama, </w:t>
      </w:r>
      <w:r w:rsidRPr="00003AC6">
        <w:rPr>
          <w:rFonts w:eastAsia="Calibri" w:cs="Arial"/>
        </w:rPr>
        <w:t>potiče i ubrzava procese ulaganja te poboljšava funkcioniranje tržišta nekretnina.</w:t>
      </w:r>
    </w:p>
    <w:p w14:paraId="595E98EB" w14:textId="1F7D2B15" w:rsidR="00FF22F9" w:rsidRPr="00003AC6" w:rsidRDefault="00FF22F9" w:rsidP="00971D46">
      <w:pPr>
        <w:pStyle w:val="BodyTextIndent2"/>
        <w:spacing w:after="0"/>
        <w:ind w:left="0" w:firstLine="0"/>
        <w:rPr>
          <w:rFonts w:ascii="Times New Roman" w:hAnsi="Times New Roman"/>
          <w:sz w:val="24"/>
        </w:rPr>
      </w:pPr>
    </w:p>
    <w:p w14:paraId="1D1D5188" w14:textId="46859AF1" w:rsidR="00E624D3" w:rsidRPr="00003AC6" w:rsidRDefault="00E624D3" w:rsidP="00445EA5">
      <w:pPr>
        <w:pStyle w:val="BodyTextIndent2"/>
        <w:numPr>
          <w:ilvl w:val="0"/>
          <w:numId w:val="1"/>
        </w:numPr>
        <w:spacing w:after="0"/>
        <w:ind w:left="709" w:hanging="425"/>
        <w:rPr>
          <w:rFonts w:ascii="Times New Roman" w:hAnsi="Times New Roman"/>
          <w:sz w:val="24"/>
        </w:rPr>
      </w:pPr>
      <w:r w:rsidRPr="00003AC6">
        <w:rPr>
          <w:rFonts w:ascii="Times New Roman" w:hAnsi="Times New Roman"/>
          <w:sz w:val="24"/>
        </w:rPr>
        <w:t xml:space="preserve">OCJENA I IZVORI SREDSTAVA </w:t>
      </w:r>
      <w:r w:rsidR="00753D79" w:rsidRPr="00003AC6">
        <w:rPr>
          <w:rFonts w:ascii="Times New Roman" w:hAnsi="Times New Roman"/>
          <w:sz w:val="24"/>
        </w:rPr>
        <w:t xml:space="preserve">POTREBNIH </w:t>
      </w:r>
      <w:r w:rsidRPr="00003AC6">
        <w:rPr>
          <w:rFonts w:ascii="Times New Roman" w:hAnsi="Times New Roman"/>
          <w:sz w:val="24"/>
        </w:rPr>
        <w:t>ZA PROVOĐENJE ZAKONA</w:t>
      </w:r>
    </w:p>
    <w:p w14:paraId="421AEF88" w14:textId="664D528E" w:rsidR="003549C6" w:rsidRPr="00003AC6" w:rsidRDefault="003549C6" w:rsidP="003549C6">
      <w:pPr>
        <w:tabs>
          <w:tab w:val="left" w:pos="0"/>
        </w:tabs>
        <w:spacing w:after="0"/>
        <w:jc w:val="both"/>
      </w:pPr>
      <w:r w:rsidRPr="00003AC6">
        <w:tab/>
      </w:r>
    </w:p>
    <w:p w14:paraId="313C500B" w14:textId="6593C829" w:rsidR="00CB5F50" w:rsidRPr="00003AC6" w:rsidRDefault="003549C6" w:rsidP="003549C6">
      <w:pPr>
        <w:tabs>
          <w:tab w:val="left" w:pos="0"/>
        </w:tabs>
        <w:spacing w:after="0"/>
        <w:jc w:val="both"/>
      </w:pPr>
      <w:r w:rsidRPr="00003AC6">
        <w:tab/>
      </w:r>
      <w:r w:rsidR="00CB5F50" w:rsidRPr="00003AC6">
        <w:t>Za provedbu ovog</w:t>
      </w:r>
      <w:r w:rsidRPr="00003AC6">
        <w:t>a Z</w:t>
      </w:r>
      <w:r w:rsidR="00CB5F50" w:rsidRPr="00003AC6">
        <w:t>akona nije potrebno osigurati dodatna sredstva u državn</w:t>
      </w:r>
      <w:r w:rsidR="00E55C66">
        <w:t>om proračunu Republike Hrvatske, međutim uslijed ukidanja naplate većine stvarnih troškova uporabe podataka očekuje se smanjenje prihoda u Državnom proračunu u godišnjem iznosu od 9.500.000,00 kuna.</w:t>
      </w:r>
    </w:p>
    <w:p w14:paraId="003FCF7E" w14:textId="478D59FE" w:rsidR="009D4672" w:rsidRPr="00003AC6" w:rsidRDefault="009D4672" w:rsidP="003549C6">
      <w:pPr>
        <w:tabs>
          <w:tab w:val="left" w:pos="0"/>
        </w:tabs>
        <w:spacing w:after="0"/>
        <w:jc w:val="both"/>
      </w:pPr>
    </w:p>
    <w:p w14:paraId="76549710" w14:textId="342B6453" w:rsidR="00802B2A" w:rsidRPr="00003AC6" w:rsidRDefault="009D4672" w:rsidP="004D3BFB">
      <w:pPr>
        <w:tabs>
          <w:tab w:val="left" w:pos="284"/>
        </w:tabs>
        <w:spacing w:before="240" w:after="0"/>
        <w:jc w:val="both"/>
      </w:pPr>
      <w:r w:rsidRPr="00003AC6">
        <w:rPr>
          <w:b/>
        </w:rPr>
        <w:tab/>
      </w:r>
    </w:p>
    <w:p w14:paraId="168AA02A" w14:textId="6D084D40" w:rsidR="00B80065" w:rsidRPr="00003AC6" w:rsidRDefault="00B80065" w:rsidP="00961F6C">
      <w:pPr>
        <w:spacing w:after="0"/>
        <w:ind w:firstLine="708"/>
        <w:jc w:val="both"/>
      </w:pPr>
      <w:r w:rsidRPr="00003AC6">
        <w:rPr>
          <w:b/>
        </w:rPr>
        <w:br w:type="page"/>
      </w:r>
    </w:p>
    <w:p w14:paraId="332A52FE" w14:textId="1E9F3071" w:rsidR="00C634E9" w:rsidRPr="00003AC6" w:rsidRDefault="00C634E9" w:rsidP="00C634E9">
      <w:pPr>
        <w:spacing w:after="0"/>
        <w:jc w:val="center"/>
        <w:rPr>
          <w:b/>
          <w:lang w:val="pl-PL"/>
        </w:rPr>
      </w:pPr>
      <w:r w:rsidRPr="00003AC6">
        <w:rPr>
          <w:b/>
        </w:rPr>
        <w:lastRenderedPageBreak/>
        <w:t xml:space="preserve">PRIJEDLOG </w:t>
      </w:r>
      <w:r w:rsidRPr="00003AC6">
        <w:rPr>
          <w:b/>
          <w:lang w:val="pl-PL"/>
        </w:rPr>
        <w:t xml:space="preserve">ZAKONA O IZMJENAMA I DOPUNAMA </w:t>
      </w:r>
    </w:p>
    <w:p w14:paraId="79BEB934" w14:textId="77777777" w:rsidR="00C634E9" w:rsidRPr="00003AC6" w:rsidRDefault="00C634E9" w:rsidP="00C634E9">
      <w:pPr>
        <w:spacing w:after="0"/>
        <w:jc w:val="center"/>
        <w:rPr>
          <w:b/>
          <w:lang w:val="pl-PL"/>
        </w:rPr>
      </w:pPr>
      <w:r w:rsidRPr="00003AC6">
        <w:rPr>
          <w:b/>
          <w:lang w:val="pl-PL"/>
        </w:rPr>
        <w:t>ZAKONA O DRŽAVNOJ IZMJERI I KATASTRU NEKRETNINA</w:t>
      </w:r>
    </w:p>
    <w:p w14:paraId="24D4056A" w14:textId="77777777" w:rsidR="00C634E9" w:rsidRPr="00003AC6" w:rsidRDefault="00C634E9" w:rsidP="00C634E9">
      <w:pPr>
        <w:spacing w:after="0"/>
        <w:jc w:val="center"/>
        <w:rPr>
          <w:b/>
          <w:lang w:val="pl-PL"/>
        </w:rPr>
      </w:pPr>
    </w:p>
    <w:p w14:paraId="74E0815B" w14:textId="77777777" w:rsidR="00C634E9" w:rsidRPr="00003AC6" w:rsidRDefault="00C634E9" w:rsidP="00C634E9">
      <w:pPr>
        <w:spacing w:after="0"/>
        <w:rPr>
          <w:b/>
          <w:lang w:val="pl-PL"/>
        </w:rPr>
      </w:pPr>
    </w:p>
    <w:p w14:paraId="63CF75B2" w14:textId="77777777" w:rsidR="00C634E9" w:rsidRPr="00003AC6" w:rsidRDefault="00C634E9" w:rsidP="00C634E9">
      <w:pPr>
        <w:spacing w:after="0"/>
        <w:jc w:val="center"/>
        <w:rPr>
          <w:b/>
          <w:lang w:val="pl-PL"/>
        </w:rPr>
      </w:pPr>
      <w:r w:rsidRPr="00003AC6">
        <w:rPr>
          <w:b/>
          <w:lang w:val="pl-PL"/>
        </w:rPr>
        <w:t>Članak 1.</w:t>
      </w:r>
    </w:p>
    <w:p w14:paraId="28E30E66" w14:textId="77777777" w:rsidR="00C634E9" w:rsidRPr="00003AC6" w:rsidRDefault="00C634E9" w:rsidP="00C634E9">
      <w:pPr>
        <w:spacing w:after="0"/>
        <w:jc w:val="center"/>
        <w:rPr>
          <w:b/>
          <w:lang w:val="pl-PL"/>
        </w:rPr>
      </w:pPr>
    </w:p>
    <w:p w14:paraId="244D13D3" w14:textId="5F500C31" w:rsidR="00B30D31" w:rsidRPr="00003AC6" w:rsidRDefault="00C634E9" w:rsidP="00C634E9">
      <w:pPr>
        <w:spacing w:after="0"/>
        <w:jc w:val="both"/>
      </w:pPr>
      <w:r w:rsidRPr="00003AC6">
        <w:t>U Zakonu o državnoj izmjeri i katastru n</w:t>
      </w:r>
      <w:r w:rsidR="009047B8">
        <w:t>ekretnina (»Narodne novine«, broj</w:t>
      </w:r>
      <w:r w:rsidRPr="00003AC6">
        <w:t xml:space="preserve"> 112/18</w:t>
      </w:r>
      <w:r w:rsidR="009047B8">
        <w:t>.</w:t>
      </w:r>
      <w:r w:rsidRPr="00003AC6">
        <w:t xml:space="preserve">), </w:t>
      </w:r>
      <w:r w:rsidR="00B30D31" w:rsidRPr="00003AC6">
        <w:t>članak</w:t>
      </w:r>
      <w:r w:rsidRPr="00003AC6">
        <w:t xml:space="preserve"> 4.</w:t>
      </w:r>
      <w:r w:rsidR="007720D8" w:rsidRPr="00003AC6">
        <w:t xml:space="preserve"> </w:t>
      </w:r>
      <w:r w:rsidR="00B30D31" w:rsidRPr="00003AC6">
        <w:t>mijenja se i glasi:</w:t>
      </w:r>
    </w:p>
    <w:p w14:paraId="7C0018FC" w14:textId="77777777" w:rsidR="00B30D31" w:rsidRPr="00003AC6" w:rsidRDefault="00B30D31" w:rsidP="00C634E9">
      <w:pPr>
        <w:spacing w:after="0"/>
        <w:jc w:val="both"/>
      </w:pPr>
    </w:p>
    <w:p w14:paraId="32A08113" w14:textId="77777777" w:rsidR="00B30D31" w:rsidRPr="00003AC6" w:rsidRDefault="00B30D31" w:rsidP="00B30D31">
      <w:pPr>
        <w:spacing w:after="0"/>
        <w:jc w:val="both"/>
      </w:pPr>
      <w:r w:rsidRPr="00003AC6">
        <w:t>»(1) Pojedini pojmovi u smislu ovoga Zakona te propisa i akata koji se donose na temelju ovoga Zakona imaju sljedeća značenja:</w:t>
      </w:r>
    </w:p>
    <w:p w14:paraId="52847764" w14:textId="77777777" w:rsidR="00B30D31" w:rsidRPr="00003AC6" w:rsidRDefault="00B30D31" w:rsidP="00B30D31">
      <w:pPr>
        <w:spacing w:after="0"/>
        <w:jc w:val="both"/>
      </w:pPr>
    </w:p>
    <w:p w14:paraId="3EE507BA" w14:textId="77777777" w:rsidR="00B30D31" w:rsidRPr="00003AC6" w:rsidRDefault="00B30D31" w:rsidP="00B30D31">
      <w:pPr>
        <w:spacing w:after="0"/>
        <w:jc w:val="both"/>
      </w:pPr>
      <w:r w:rsidRPr="00003AC6">
        <w:t xml:space="preserve">a) </w:t>
      </w:r>
      <w:r w:rsidRPr="00003AC6">
        <w:rPr>
          <w:i/>
        </w:rPr>
        <w:t>geografsko ime</w:t>
      </w:r>
      <w:r w:rsidRPr="00003AC6">
        <w:t xml:space="preserve"> je ime kojim se imenuju pojave i objekti na planetu Zemlji</w:t>
      </w:r>
    </w:p>
    <w:p w14:paraId="73664096" w14:textId="77777777" w:rsidR="00B30D31" w:rsidRPr="00003AC6" w:rsidRDefault="00B30D31" w:rsidP="00B30D31">
      <w:pPr>
        <w:spacing w:after="0"/>
        <w:jc w:val="both"/>
      </w:pPr>
    </w:p>
    <w:p w14:paraId="34C8A86A" w14:textId="77777777" w:rsidR="00B30D31" w:rsidRPr="00003AC6" w:rsidRDefault="00B30D31" w:rsidP="00B30D31">
      <w:pPr>
        <w:spacing w:after="0"/>
        <w:jc w:val="both"/>
      </w:pPr>
      <w:r w:rsidRPr="00003AC6">
        <w:t xml:space="preserve">b) </w:t>
      </w:r>
      <w:r w:rsidRPr="00003AC6">
        <w:rPr>
          <w:i/>
        </w:rPr>
        <w:t xml:space="preserve">Hrvatski topografski informacijski sustav (CROTIS – </w:t>
      </w:r>
      <w:proofErr w:type="spellStart"/>
      <w:r w:rsidRPr="00003AC6">
        <w:rPr>
          <w:i/>
        </w:rPr>
        <w:t>CROatian</w:t>
      </w:r>
      <w:proofErr w:type="spellEnd"/>
      <w:r w:rsidRPr="00003AC6">
        <w:rPr>
          <w:i/>
        </w:rPr>
        <w:t xml:space="preserve"> </w:t>
      </w:r>
      <w:proofErr w:type="spellStart"/>
      <w:r w:rsidRPr="00003AC6">
        <w:rPr>
          <w:i/>
        </w:rPr>
        <w:t>Topographic</w:t>
      </w:r>
      <w:proofErr w:type="spellEnd"/>
      <w:r w:rsidRPr="00003AC6">
        <w:rPr>
          <w:i/>
        </w:rPr>
        <w:t xml:space="preserve"> </w:t>
      </w:r>
      <w:proofErr w:type="spellStart"/>
      <w:r w:rsidRPr="00003AC6">
        <w:rPr>
          <w:i/>
        </w:rPr>
        <w:t>Information</w:t>
      </w:r>
      <w:proofErr w:type="spellEnd"/>
      <w:r w:rsidRPr="00003AC6">
        <w:rPr>
          <w:i/>
        </w:rPr>
        <w:t xml:space="preserve"> System)</w:t>
      </w:r>
      <w:r w:rsidRPr="00003AC6">
        <w:t xml:space="preserve"> je model topografskih podataka koji se koristi za izradu temeljne topografske baze</w:t>
      </w:r>
    </w:p>
    <w:p w14:paraId="10F1AFF8" w14:textId="77777777" w:rsidR="00B30D31" w:rsidRPr="00003AC6" w:rsidRDefault="00B30D31" w:rsidP="00B30D31">
      <w:pPr>
        <w:spacing w:after="0"/>
        <w:jc w:val="both"/>
      </w:pPr>
    </w:p>
    <w:p w14:paraId="22F87F2F" w14:textId="6ECDB94B" w:rsidR="00B30D31" w:rsidRPr="00003AC6" w:rsidRDefault="00B30D31" w:rsidP="00B30D31">
      <w:pPr>
        <w:spacing w:after="0"/>
        <w:jc w:val="both"/>
      </w:pPr>
      <w:r w:rsidRPr="00003AC6">
        <w:t xml:space="preserve">c) </w:t>
      </w:r>
      <w:r w:rsidRPr="00003AC6">
        <w:rPr>
          <w:i/>
        </w:rPr>
        <w:t>izvoditelj</w:t>
      </w:r>
      <w:r w:rsidRPr="00003AC6">
        <w:t xml:space="preserve"> je osoba koja ima suglasnost Državne geodetske uprave za obavljanje stručnih geodetskih poslova za potrebe osnivanja katastra nekretnina sukladno zakonu kojim se uređuje obavljanje geodetske djelatnosti</w:t>
      </w:r>
    </w:p>
    <w:p w14:paraId="3233E97E" w14:textId="77777777" w:rsidR="00B30D31" w:rsidRPr="00003AC6" w:rsidRDefault="00B30D31" w:rsidP="00B30D31">
      <w:pPr>
        <w:spacing w:after="0"/>
        <w:jc w:val="both"/>
      </w:pPr>
    </w:p>
    <w:p w14:paraId="0C916230" w14:textId="2230AF21" w:rsidR="00B30D31" w:rsidRPr="00003AC6" w:rsidRDefault="00B30D31" w:rsidP="00B30D31">
      <w:pPr>
        <w:spacing w:after="0"/>
        <w:jc w:val="both"/>
      </w:pPr>
      <w:r w:rsidRPr="00003AC6">
        <w:t xml:space="preserve">d) </w:t>
      </w:r>
      <w:r w:rsidRPr="00003AC6">
        <w:rPr>
          <w:i/>
        </w:rPr>
        <w:t>mrežni operator</w:t>
      </w:r>
      <w:r w:rsidRPr="00003AC6">
        <w:t xml:space="preserve"> je operator javne komunikacijske mreže te druga pravna osoba koja daje na korištenje fizičku infrastrukturu koja je namijenjena pružanju usluga proizvodnje, prijenosa ili distribucije plina i nafte, električne energije, uključujući javnu rasvjetu i toplinske energije, te usluga proizvodnje, prijenosa ili distribucije vode, uključujući ispuštanje ili pročišćavanje otpadnih voda i kanalizacije i sustava odvodnje, kao i upravitelj fizičke infrastrukture koja je namijenjena odvijanju željezničkog, cestovnog, riječnog, pomorskog i zračnog prometa</w:t>
      </w:r>
    </w:p>
    <w:p w14:paraId="40BB3E02" w14:textId="36AEC4A0" w:rsidR="00B30D31" w:rsidRPr="00003AC6" w:rsidRDefault="00B30D31" w:rsidP="00B30D31">
      <w:pPr>
        <w:spacing w:after="0"/>
        <w:jc w:val="both"/>
      </w:pPr>
    </w:p>
    <w:p w14:paraId="69B9FF32" w14:textId="0107A0D7" w:rsidR="00B30D31" w:rsidRPr="00003AC6" w:rsidRDefault="00B30D31" w:rsidP="00B30D31">
      <w:pPr>
        <w:spacing w:after="0"/>
        <w:jc w:val="both"/>
      </w:pPr>
      <w:r w:rsidRPr="00003AC6">
        <w:t xml:space="preserve">e) </w:t>
      </w:r>
      <w:r w:rsidRPr="00003AC6">
        <w:rPr>
          <w:i/>
        </w:rPr>
        <w:t>način uporabe građevina</w:t>
      </w:r>
      <w:r w:rsidRPr="00003AC6">
        <w:t xml:space="preserve"> je podatak o građevinama koji je definiran za istovrsne načine uporabe građevina za potrebe provedbe ovoga Zakona te drugih propisa i akata proizašlih iz ovoga Zakona</w:t>
      </w:r>
    </w:p>
    <w:p w14:paraId="407095FE" w14:textId="77777777" w:rsidR="00B30D31" w:rsidRPr="00003AC6" w:rsidRDefault="00B30D31" w:rsidP="00B30D31">
      <w:pPr>
        <w:spacing w:after="0"/>
        <w:jc w:val="both"/>
      </w:pPr>
    </w:p>
    <w:p w14:paraId="3A3700D9" w14:textId="0CC616FB" w:rsidR="00B30D31" w:rsidRPr="00003AC6" w:rsidRDefault="00B30D31" w:rsidP="00B30D31">
      <w:pPr>
        <w:spacing w:after="0"/>
        <w:jc w:val="both"/>
      </w:pPr>
      <w:r w:rsidRPr="00003AC6">
        <w:t xml:space="preserve">f) </w:t>
      </w:r>
      <w:r w:rsidRPr="00003AC6">
        <w:rPr>
          <w:i/>
        </w:rPr>
        <w:t>način uporabe zgrada</w:t>
      </w:r>
      <w:r w:rsidRPr="00003AC6">
        <w:t xml:space="preserve"> je podatak o zgradama koji je definiran za istovrsne načine uporabe zgrada za potrebe provedbe ovoga Zakona te drugih propisa i akata proizašlih iz ovoga Zakona</w:t>
      </w:r>
    </w:p>
    <w:p w14:paraId="6B285AEC" w14:textId="77777777" w:rsidR="00B30D31" w:rsidRPr="00003AC6" w:rsidRDefault="00B30D31" w:rsidP="00B30D31">
      <w:pPr>
        <w:spacing w:after="0"/>
        <w:jc w:val="both"/>
      </w:pPr>
    </w:p>
    <w:p w14:paraId="063504A0" w14:textId="44EB7454" w:rsidR="00B30D31" w:rsidRPr="00003AC6" w:rsidRDefault="00B30D31" w:rsidP="00B30D31">
      <w:pPr>
        <w:spacing w:after="0"/>
        <w:jc w:val="both"/>
      </w:pPr>
      <w:r w:rsidRPr="00003AC6">
        <w:t xml:space="preserve">g) </w:t>
      </w:r>
      <w:r w:rsidRPr="00003AC6">
        <w:rPr>
          <w:i/>
        </w:rPr>
        <w:t>način uporabe zemljišta</w:t>
      </w:r>
      <w:r w:rsidRPr="00003AC6">
        <w:t xml:space="preserve"> je podatak o katastarskim česticama koji je definiran za istovrsne načine uporabe zemljišta u gospodarskom smislu za potrebe provedbe ovoga Zakona te drugih propisa i akata proizašlih iz ovoga Zakona</w:t>
      </w:r>
    </w:p>
    <w:p w14:paraId="3AFF2F63" w14:textId="77777777" w:rsidR="00B30D31" w:rsidRPr="00003AC6" w:rsidRDefault="00B30D31" w:rsidP="00B30D31">
      <w:pPr>
        <w:spacing w:after="0"/>
        <w:jc w:val="both"/>
      </w:pPr>
    </w:p>
    <w:p w14:paraId="6AC9CAD2" w14:textId="0B7EF347" w:rsidR="00B30D31" w:rsidRPr="00003AC6" w:rsidRDefault="00B30D31" w:rsidP="00B30D31">
      <w:pPr>
        <w:spacing w:after="0"/>
        <w:jc w:val="both"/>
        <w:rPr>
          <w:iCs/>
        </w:rPr>
      </w:pPr>
      <w:r w:rsidRPr="00003AC6">
        <w:t xml:space="preserve">h) </w:t>
      </w:r>
      <w:r w:rsidRPr="00003AC6">
        <w:rPr>
          <w:i/>
          <w:iCs/>
        </w:rPr>
        <w:t>nositelji prava</w:t>
      </w:r>
      <w:r w:rsidRPr="00003AC6">
        <w:rPr>
          <w:iCs/>
        </w:rPr>
        <w:t xml:space="preserve"> u postupcima održavanja katastarskog </w:t>
      </w:r>
      <w:proofErr w:type="spellStart"/>
      <w:r w:rsidRPr="00003AC6">
        <w:rPr>
          <w:iCs/>
        </w:rPr>
        <w:t>operata</w:t>
      </w:r>
      <w:proofErr w:type="spellEnd"/>
      <w:r w:rsidRPr="00003AC6">
        <w:rPr>
          <w:iCs/>
        </w:rPr>
        <w:t xml:space="preserve"> katastra zemljišta su fizičke i pravne osobe upisane u katastarski </w:t>
      </w:r>
      <w:proofErr w:type="spellStart"/>
      <w:r w:rsidRPr="00003AC6">
        <w:rPr>
          <w:iCs/>
        </w:rPr>
        <w:t>operat</w:t>
      </w:r>
      <w:proofErr w:type="spellEnd"/>
      <w:r w:rsidRPr="00003AC6">
        <w:rPr>
          <w:iCs/>
        </w:rPr>
        <w:t xml:space="preserve">, zemljišnu knjigu, kartone zemljišta, </w:t>
      </w:r>
      <w:proofErr w:type="spellStart"/>
      <w:r w:rsidRPr="00003AC6">
        <w:rPr>
          <w:iCs/>
        </w:rPr>
        <w:t>pologe</w:t>
      </w:r>
      <w:proofErr w:type="spellEnd"/>
      <w:r w:rsidRPr="00003AC6">
        <w:rPr>
          <w:iCs/>
        </w:rPr>
        <w:t xml:space="preserve"> isprava te osobe koje imaju pravni interes</w:t>
      </w:r>
    </w:p>
    <w:p w14:paraId="20479308" w14:textId="18A84950" w:rsidR="00B30D31" w:rsidRPr="00003AC6" w:rsidRDefault="00B30D31" w:rsidP="00B30D31">
      <w:pPr>
        <w:spacing w:after="0"/>
        <w:jc w:val="both"/>
        <w:rPr>
          <w:iCs/>
        </w:rPr>
      </w:pPr>
    </w:p>
    <w:p w14:paraId="0B114E6B" w14:textId="0170EF81" w:rsidR="00B30D31" w:rsidRPr="00003AC6" w:rsidRDefault="00B30D31" w:rsidP="00B30D31">
      <w:pPr>
        <w:spacing w:after="0"/>
        <w:jc w:val="both"/>
      </w:pPr>
      <w:r w:rsidRPr="00003AC6">
        <w:rPr>
          <w:iCs/>
        </w:rPr>
        <w:t xml:space="preserve">i) </w:t>
      </w:r>
      <w:r w:rsidRPr="00003AC6">
        <w:rPr>
          <w:i/>
          <w:iCs/>
        </w:rPr>
        <w:t>oglasna ploča Državne geodetske uprave</w:t>
      </w:r>
      <w:r w:rsidRPr="00003AC6">
        <w:rPr>
          <w:iCs/>
        </w:rPr>
        <w:t xml:space="preserve"> je oglasna ploča koja se vodi u elektroničkom obliku (e-oglasna ploča) za postupanja iz ovoga Zakona</w:t>
      </w:r>
    </w:p>
    <w:p w14:paraId="5A76BCAB" w14:textId="77777777" w:rsidR="00B30D31" w:rsidRPr="00003AC6" w:rsidRDefault="00B30D31" w:rsidP="00B30D31">
      <w:pPr>
        <w:spacing w:after="0"/>
        <w:jc w:val="both"/>
      </w:pPr>
    </w:p>
    <w:p w14:paraId="25015F31" w14:textId="0218319D" w:rsidR="00B30D31" w:rsidRPr="00003AC6" w:rsidRDefault="00B30D31" w:rsidP="00B30D31">
      <w:pPr>
        <w:spacing w:after="0"/>
        <w:jc w:val="both"/>
      </w:pPr>
      <w:r w:rsidRPr="00003AC6">
        <w:t xml:space="preserve">j) </w:t>
      </w:r>
      <w:r w:rsidRPr="00003AC6">
        <w:rPr>
          <w:i/>
        </w:rPr>
        <w:t>posebni pravni režimi</w:t>
      </w:r>
      <w:r w:rsidRPr="00003AC6">
        <w:t xml:space="preserve"> su statusi uspostavljeni na katastarskim</w:t>
      </w:r>
      <w:r w:rsidR="00904712" w:rsidRPr="00003AC6">
        <w:t xml:space="preserve"> česticama odnosno nekretninama, </w:t>
      </w:r>
      <w:r w:rsidRPr="00003AC6">
        <w:t>a koji su od osobitog kulturnog, arheološkog, povijesnog, gospodarskog i ekološkog značenja od interesa za Republiku Hrvatsku te imaju njezinu osobitu zaštitu</w:t>
      </w:r>
    </w:p>
    <w:p w14:paraId="40ADA940" w14:textId="51034FAF" w:rsidR="00B30D31" w:rsidRPr="00003AC6" w:rsidRDefault="00B30D31" w:rsidP="00B30D31">
      <w:pPr>
        <w:spacing w:after="0"/>
        <w:jc w:val="both"/>
      </w:pPr>
      <w:r w:rsidRPr="00003AC6">
        <w:lastRenderedPageBreak/>
        <w:t xml:space="preserve">k) </w:t>
      </w:r>
      <w:r w:rsidRPr="00003AC6">
        <w:rPr>
          <w:i/>
        </w:rPr>
        <w:t>temeljna topografska baza (TTB)</w:t>
      </w:r>
      <w:r w:rsidRPr="00003AC6">
        <w:t xml:space="preserve"> je osnovna objektno-orijentirana baza podataka organizirana sukladno modelu podataka Hrvatskog topografskog informacijskog sustava (CROTIS), primarno nastala topološkom obradom podataka fotogrametrijske restitucije </w:t>
      </w:r>
      <w:proofErr w:type="spellStart"/>
      <w:r w:rsidRPr="00003AC6">
        <w:t>aerofotogrametrijskog</w:t>
      </w:r>
      <w:proofErr w:type="spellEnd"/>
      <w:r w:rsidRPr="00003AC6">
        <w:t xml:space="preserve"> snimanja</w:t>
      </w:r>
    </w:p>
    <w:p w14:paraId="6142DCE8" w14:textId="77777777" w:rsidR="00B30D31" w:rsidRPr="00003AC6" w:rsidRDefault="00B30D31" w:rsidP="00B30D31">
      <w:pPr>
        <w:spacing w:after="0"/>
        <w:jc w:val="both"/>
      </w:pPr>
    </w:p>
    <w:p w14:paraId="5D219642" w14:textId="038E4467" w:rsidR="00B30D31" w:rsidRPr="00003AC6" w:rsidRDefault="00B30D31" w:rsidP="00B30D31">
      <w:pPr>
        <w:spacing w:after="0"/>
        <w:jc w:val="both"/>
      </w:pPr>
      <w:r w:rsidRPr="00003AC6">
        <w:t xml:space="preserve">l) </w:t>
      </w:r>
      <w:r w:rsidRPr="00003AC6">
        <w:rPr>
          <w:i/>
        </w:rPr>
        <w:t>upravitelji infrastrukture</w:t>
      </w:r>
      <w:r w:rsidRPr="00003AC6">
        <w:t xml:space="preserve"> su fizičke ili pravne osobe koje obavljaju komunalnu ili drugu djelatnost vezano uz infrastrukturu propisanu ovim Zakonom</w:t>
      </w:r>
    </w:p>
    <w:p w14:paraId="03E2DAF2" w14:textId="122ACB83" w:rsidR="00D647CF" w:rsidRPr="00003AC6" w:rsidRDefault="00D647CF" w:rsidP="00B30D31">
      <w:pPr>
        <w:spacing w:after="0"/>
        <w:jc w:val="both"/>
      </w:pPr>
    </w:p>
    <w:p w14:paraId="0ECE2C92" w14:textId="33378BA7" w:rsidR="00D647CF" w:rsidRPr="00003AC6" w:rsidRDefault="00D647CF" w:rsidP="00B30D31">
      <w:pPr>
        <w:spacing w:after="0"/>
        <w:jc w:val="both"/>
      </w:pPr>
      <w:r w:rsidRPr="00003AC6">
        <w:t xml:space="preserve">m) </w:t>
      </w:r>
      <w:r w:rsidRPr="00003AC6">
        <w:rPr>
          <w:i/>
        </w:rPr>
        <w:t>upravitelji nekretnina</w:t>
      </w:r>
      <w:r w:rsidRPr="00003AC6">
        <w:t xml:space="preserve"> su pravne osobe koje temeljem zakona upravljaju </w:t>
      </w:r>
      <w:r w:rsidR="005E765A" w:rsidRPr="00003AC6">
        <w:t>nekretnina</w:t>
      </w:r>
      <w:r w:rsidR="00F2282D" w:rsidRPr="00003AC6">
        <w:t>ma</w:t>
      </w:r>
      <w:r w:rsidR="005E765A" w:rsidRPr="00003AC6">
        <w:t xml:space="preserve"> u vlasništvu </w:t>
      </w:r>
      <w:r w:rsidRPr="00003AC6">
        <w:t>Republike Hrvatske</w:t>
      </w:r>
    </w:p>
    <w:p w14:paraId="6C8E43FB" w14:textId="2726BD2C" w:rsidR="00B30D31" w:rsidRPr="00003AC6" w:rsidRDefault="00B30D31" w:rsidP="00B30D31">
      <w:pPr>
        <w:spacing w:after="0"/>
        <w:jc w:val="both"/>
      </w:pPr>
    </w:p>
    <w:p w14:paraId="143414C2" w14:textId="6D2FC51D" w:rsidR="00B30D31" w:rsidRPr="00003AC6" w:rsidRDefault="00D647CF" w:rsidP="00B30D31">
      <w:pPr>
        <w:spacing w:after="0"/>
        <w:jc w:val="both"/>
      </w:pPr>
      <w:r w:rsidRPr="00003AC6">
        <w:t>n</w:t>
      </w:r>
      <w:r w:rsidR="00B30D31" w:rsidRPr="00003AC6">
        <w:t xml:space="preserve">) </w:t>
      </w:r>
      <w:r w:rsidR="00B30D31" w:rsidRPr="00003AC6">
        <w:rPr>
          <w:i/>
        </w:rPr>
        <w:t>vrsta uporabe drugih građevina</w:t>
      </w:r>
      <w:r w:rsidR="00B30D31" w:rsidRPr="00003AC6">
        <w:t xml:space="preserve"> predstavlja skup načina uporabe drugih građevina koje imaju najbitnije zajedničke karakteristike </w:t>
      </w:r>
      <w:r w:rsidR="002A32CB" w:rsidRPr="00003AC6">
        <w:t>kako je to propisano ovim Zakonom</w:t>
      </w:r>
    </w:p>
    <w:p w14:paraId="30882454" w14:textId="77777777" w:rsidR="00B30D31" w:rsidRPr="00003AC6" w:rsidRDefault="00B30D31" w:rsidP="00B30D31">
      <w:pPr>
        <w:spacing w:after="0"/>
        <w:jc w:val="both"/>
      </w:pPr>
    </w:p>
    <w:p w14:paraId="28D2E481" w14:textId="784E92BE" w:rsidR="00B30D31" w:rsidRPr="00003AC6" w:rsidRDefault="00D647CF" w:rsidP="00B30D31">
      <w:pPr>
        <w:spacing w:after="0"/>
        <w:jc w:val="both"/>
      </w:pPr>
      <w:r w:rsidRPr="00003AC6">
        <w:t>o</w:t>
      </w:r>
      <w:r w:rsidR="00B30D31" w:rsidRPr="00003AC6">
        <w:t xml:space="preserve">) </w:t>
      </w:r>
      <w:r w:rsidR="00B30D31" w:rsidRPr="00003AC6">
        <w:rPr>
          <w:i/>
        </w:rPr>
        <w:t>vrsta uporabe zemljišta</w:t>
      </w:r>
      <w:r w:rsidR="00B30D31" w:rsidRPr="00003AC6">
        <w:t xml:space="preserve"> predstavlja skup načina uporabe zemljišta koja imaju najbitnije zajedničke karakteristike</w:t>
      </w:r>
      <w:r w:rsidR="002A32CB" w:rsidRPr="00003AC6">
        <w:t xml:space="preserve"> kako je to propisano ovim Zakonom</w:t>
      </w:r>
    </w:p>
    <w:p w14:paraId="3D94E721" w14:textId="77777777" w:rsidR="00B30D31" w:rsidRPr="00003AC6" w:rsidRDefault="00B30D31" w:rsidP="00B30D31">
      <w:pPr>
        <w:spacing w:after="0"/>
        <w:jc w:val="both"/>
      </w:pPr>
    </w:p>
    <w:p w14:paraId="1473B4A8" w14:textId="4887BC7E" w:rsidR="00B30D31" w:rsidRPr="00003AC6" w:rsidRDefault="00D647CF" w:rsidP="00B30D31">
      <w:pPr>
        <w:spacing w:after="0"/>
        <w:jc w:val="both"/>
      </w:pPr>
      <w:r w:rsidRPr="00003AC6">
        <w:t>p</w:t>
      </w:r>
      <w:r w:rsidR="00B30D31" w:rsidRPr="00003AC6">
        <w:t xml:space="preserve">) </w:t>
      </w:r>
      <w:r w:rsidR="00B30D31" w:rsidRPr="00003AC6">
        <w:rPr>
          <w:i/>
        </w:rPr>
        <w:t>vrsta uporabe zgrada</w:t>
      </w:r>
      <w:r w:rsidR="00B30D31" w:rsidRPr="00003AC6">
        <w:t xml:space="preserve"> predstavlja skup načina uporabe zgrada koje imaju najbitnije zajedničke karakteristike </w:t>
      </w:r>
      <w:r w:rsidR="002A32CB" w:rsidRPr="00003AC6">
        <w:t xml:space="preserve">kako je to propisano ovim Zakonom </w:t>
      </w:r>
      <w:r w:rsidR="00B30D31" w:rsidRPr="00003AC6">
        <w:t>i</w:t>
      </w:r>
    </w:p>
    <w:p w14:paraId="35E65870" w14:textId="77777777" w:rsidR="00B30D31" w:rsidRPr="00003AC6" w:rsidRDefault="00B30D31" w:rsidP="00B30D31">
      <w:pPr>
        <w:spacing w:after="0"/>
        <w:jc w:val="both"/>
      </w:pPr>
    </w:p>
    <w:p w14:paraId="60DB9E7F" w14:textId="64868107" w:rsidR="00B30D31" w:rsidRPr="00003AC6" w:rsidRDefault="00D647CF" w:rsidP="00B30D31">
      <w:pPr>
        <w:spacing w:after="0"/>
        <w:jc w:val="both"/>
      </w:pPr>
      <w:r w:rsidRPr="00003AC6">
        <w:t>r</w:t>
      </w:r>
      <w:r w:rsidR="00B30D31" w:rsidRPr="00003AC6">
        <w:t xml:space="preserve">) </w:t>
      </w:r>
      <w:r w:rsidR="00B30D31" w:rsidRPr="00003AC6">
        <w:rPr>
          <w:i/>
        </w:rPr>
        <w:t>zgrada trajnog karaktera</w:t>
      </w:r>
      <w:r w:rsidR="00B30D31" w:rsidRPr="00003AC6">
        <w:t xml:space="preserve"> je svaka zgrada izgrađena kao sklop trajno povezan s tlom na način i od materijala kojima se osigurava dugotrajnost i sigurnost korištenja te kojoj svrha korištenja nije privremena.</w:t>
      </w:r>
    </w:p>
    <w:p w14:paraId="645C57DC" w14:textId="77777777" w:rsidR="00B30D31" w:rsidRPr="00003AC6" w:rsidRDefault="00B30D31" w:rsidP="00B30D31">
      <w:pPr>
        <w:spacing w:after="0"/>
        <w:jc w:val="both"/>
      </w:pPr>
    </w:p>
    <w:p w14:paraId="68C72D13" w14:textId="545F311A" w:rsidR="00B30D31" w:rsidRPr="00003AC6" w:rsidRDefault="00B30D31" w:rsidP="00B30D31">
      <w:pPr>
        <w:spacing w:after="0"/>
        <w:jc w:val="both"/>
      </w:pPr>
      <w:r w:rsidRPr="00003AC6">
        <w:t xml:space="preserve">(2) Osim pojmova iz stavka 1. ovoga članka, ostali pojmovi u smislu ovoga Zakona imaju značenje određeno zakonom kojim se uređuje obavljanje </w:t>
      </w:r>
      <w:r w:rsidR="00DA04A5" w:rsidRPr="00003AC6">
        <w:t>geodetske djelatnosti</w:t>
      </w:r>
      <w:r w:rsidRPr="00003AC6">
        <w:t>, područje nacionalne inf</w:t>
      </w:r>
      <w:r w:rsidR="00904712" w:rsidRPr="00003AC6">
        <w:t>rastrukture prostornih podataka,</w:t>
      </w:r>
      <w:r w:rsidR="004549C6" w:rsidRPr="00003AC6">
        <w:t xml:space="preserve"> gradnja t</w:t>
      </w:r>
      <w:r w:rsidR="00904712" w:rsidRPr="00003AC6">
        <w:t>e pomorsko dobro i morske luke.</w:t>
      </w:r>
      <w:r w:rsidR="002466A7" w:rsidRPr="00003AC6">
        <w:t>«</w:t>
      </w:r>
      <w:r w:rsidRPr="00003AC6">
        <w:t>.</w:t>
      </w:r>
    </w:p>
    <w:p w14:paraId="2765531D" w14:textId="77777777" w:rsidR="00B30D31" w:rsidRPr="00003AC6" w:rsidRDefault="00B30D31" w:rsidP="00C634E9">
      <w:pPr>
        <w:spacing w:after="0"/>
        <w:jc w:val="both"/>
      </w:pPr>
    </w:p>
    <w:p w14:paraId="09C86558" w14:textId="5F74EB5E" w:rsidR="00C634E9" w:rsidRPr="00003AC6" w:rsidRDefault="00C634E9" w:rsidP="00C634E9">
      <w:pPr>
        <w:spacing w:after="0"/>
        <w:jc w:val="center"/>
        <w:rPr>
          <w:b/>
          <w:lang w:eastAsia="hr-HR"/>
        </w:rPr>
      </w:pPr>
      <w:r w:rsidRPr="00003AC6">
        <w:rPr>
          <w:b/>
          <w:lang w:eastAsia="hr-HR"/>
        </w:rPr>
        <w:t>Član</w:t>
      </w:r>
      <w:r w:rsidR="00C41EE9" w:rsidRPr="00003AC6">
        <w:rPr>
          <w:b/>
          <w:lang w:eastAsia="hr-HR"/>
        </w:rPr>
        <w:t>ak 2</w:t>
      </w:r>
      <w:r w:rsidRPr="00003AC6">
        <w:rPr>
          <w:b/>
          <w:lang w:eastAsia="hr-HR"/>
        </w:rPr>
        <w:t>.</w:t>
      </w:r>
    </w:p>
    <w:p w14:paraId="67E485D5" w14:textId="77777777" w:rsidR="00C634E9" w:rsidRPr="00003AC6" w:rsidRDefault="00C634E9" w:rsidP="00C634E9">
      <w:pPr>
        <w:spacing w:after="0"/>
        <w:jc w:val="center"/>
        <w:rPr>
          <w:b/>
          <w:lang w:eastAsia="hr-HR"/>
        </w:rPr>
      </w:pPr>
    </w:p>
    <w:p w14:paraId="44EF244E" w14:textId="60521D9B" w:rsidR="00C634E9" w:rsidRPr="00003AC6" w:rsidRDefault="00C634E9" w:rsidP="00C634E9">
      <w:pPr>
        <w:spacing w:after="0"/>
        <w:jc w:val="both"/>
      </w:pPr>
      <w:r w:rsidRPr="00003AC6">
        <w:t xml:space="preserve">U članku 8. stavku 4. riječi: »odnosno tehničkih </w:t>
      </w:r>
      <w:proofErr w:type="spellStart"/>
      <w:r w:rsidRPr="00003AC6">
        <w:t>reambulacija</w:t>
      </w:r>
      <w:proofErr w:type="spellEnd"/>
      <w:r w:rsidRPr="00003AC6">
        <w:t>« brišu se.</w:t>
      </w:r>
    </w:p>
    <w:p w14:paraId="4946A491" w14:textId="464A81D6" w:rsidR="00F4335E" w:rsidRPr="00003AC6" w:rsidRDefault="00F4335E" w:rsidP="00C634E9">
      <w:pPr>
        <w:spacing w:after="0"/>
        <w:jc w:val="both"/>
      </w:pPr>
    </w:p>
    <w:p w14:paraId="3363CBF4" w14:textId="11E7E8E2" w:rsidR="00F4335E" w:rsidRPr="00003AC6" w:rsidRDefault="00C41EE9" w:rsidP="00F4335E">
      <w:pPr>
        <w:spacing w:after="0"/>
        <w:jc w:val="center"/>
        <w:rPr>
          <w:b/>
        </w:rPr>
      </w:pPr>
      <w:r w:rsidRPr="00003AC6">
        <w:rPr>
          <w:b/>
        </w:rPr>
        <w:t>Članak 3</w:t>
      </w:r>
      <w:r w:rsidR="00F4335E" w:rsidRPr="00003AC6">
        <w:rPr>
          <w:b/>
        </w:rPr>
        <w:t>.</w:t>
      </w:r>
    </w:p>
    <w:p w14:paraId="72A96FF9" w14:textId="3C4B65B5" w:rsidR="00F4335E" w:rsidRPr="00003AC6" w:rsidRDefault="00F4335E" w:rsidP="00F4335E">
      <w:pPr>
        <w:spacing w:after="0"/>
        <w:rPr>
          <w:b/>
        </w:rPr>
      </w:pPr>
    </w:p>
    <w:p w14:paraId="51D7B869" w14:textId="126DE486" w:rsidR="00904712" w:rsidRPr="00003AC6" w:rsidRDefault="00904712" w:rsidP="00F4335E">
      <w:pPr>
        <w:spacing w:after="0"/>
        <w:jc w:val="both"/>
      </w:pPr>
      <w:r w:rsidRPr="00003AC6">
        <w:t>U članku 16. stavak</w:t>
      </w:r>
      <w:r w:rsidR="00F4335E" w:rsidRPr="00003AC6">
        <w:t xml:space="preserve"> 3. </w:t>
      </w:r>
      <w:r w:rsidR="00CB3B05" w:rsidRPr="00003AC6">
        <w:t xml:space="preserve">mijenja </w:t>
      </w:r>
      <w:r w:rsidRPr="00003AC6">
        <w:t>se i</w:t>
      </w:r>
      <w:r w:rsidR="00CB3B05" w:rsidRPr="00003AC6">
        <w:t xml:space="preserve"> glasi: </w:t>
      </w:r>
    </w:p>
    <w:p w14:paraId="2728AECA" w14:textId="77777777" w:rsidR="00904712" w:rsidRPr="00003AC6" w:rsidRDefault="00904712" w:rsidP="00F4335E">
      <w:pPr>
        <w:spacing w:after="0"/>
        <w:jc w:val="both"/>
      </w:pPr>
    </w:p>
    <w:p w14:paraId="3389B456" w14:textId="50F8CC78" w:rsidR="00F4335E" w:rsidRPr="00003AC6" w:rsidRDefault="00CB3B05" w:rsidP="00F4335E">
      <w:pPr>
        <w:spacing w:after="0"/>
        <w:jc w:val="both"/>
      </w:pPr>
      <w:r w:rsidRPr="00003AC6">
        <w:t>»</w:t>
      </w:r>
      <w:r w:rsidR="00904712" w:rsidRPr="00003AC6">
        <w:t>(3)</w:t>
      </w:r>
      <w:r w:rsidRPr="00003AC6">
        <w:t xml:space="preserve"> Službene tematske i druge karte koje izrađuju tijela javne vlasti u Republici Hrvatskoj moraju se izraditi na osnovi službenih državnih karata iz stavka 1. ovoga članka</w:t>
      </w:r>
      <w:r w:rsidR="00904712" w:rsidRPr="00003AC6">
        <w:t>.</w:t>
      </w:r>
      <w:r w:rsidRPr="00003AC6">
        <w:t>«</w:t>
      </w:r>
      <w:r w:rsidR="00904712" w:rsidRPr="00003AC6">
        <w:t>.</w:t>
      </w:r>
    </w:p>
    <w:p w14:paraId="2E10B8C9" w14:textId="15D2387A" w:rsidR="00E82E83" w:rsidRPr="00003AC6" w:rsidRDefault="00E82E83" w:rsidP="00C634E9">
      <w:pPr>
        <w:spacing w:after="0"/>
        <w:jc w:val="both"/>
      </w:pPr>
    </w:p>
    <w:p w14:paraId="3CCD6627" w14:textId="2392E799" w:rsidR="00E82E83" w:rsidRPr="00003AC6" w:rsidRDefault="00C41EE9" w:rsidP="00E82E83">
      <w:pPr>
        <w:spacing w:after="0"/>
        <w:jc w:val="center"/>
        <w:rPr>
          <w:b/>
        </w:rPr>
      </w:pPr>
      <w:r w:rsidRPr="00003AC6">
        <w:rPr>
          <w:b/>
        </w:rPr>
        <w:t>Članak 4</w:t>
      </w:r>
      <w:r w:rsidR="00E82E83" w:rsidRPr="00003AC6">
        <w:rPr>
          <w:b/>
        </w:rPr>
        <w:t>.</w:t>
      </w:r>
    </w:p>
    <w:p w14:paraId="598AB420" w14:textId="7B74D325" w:rsidR="009C6823" w:rsidRPr="00003AC6" w:rsidRDefault="009C6823" w:rsidP="009C6823">
      <w:pPr>
        <w:spacing w:after="0"/>
        <w:rPr>
          <w:b/>
        </w:rPr>
      </w:pPr>
    </w:p>
    <w:p w14:paraId="4BD53E08" w14:textId="374B9D70" w:rsidR="009C6823" w:rsidRPr="00003AC6" w:rsidRDefault="009C6823" w:rsidP="009C6823">
      <w:pPr>
        <w:spacing w:after="0"/>
      </w:pPr>
      <w:r w:rsidRPr="00003AC6">
        <w:t>U članku 21. stavak 1. mijenja se i glasi:</w:t>
      </w:r>
    </w:p>
    <w:p w14:paraId="31E61DBB" w14:textId="63A810E0" w:rsidR="00E82E83" w:rsidRPr="00003AC6" w:rsidRDefault="00E82E83" w:rsidP="00E82E83">
      <w:pPr>
        <w:spacing w:after="0"/>
        <w:rPr>
          <w:b/>
        </w:rPr>
      </w:pPr>
    </w:p>
    <w:p w14:paraId="419C567D" w14:textId="29D401B0" w:rsidR="00E82E83" w:rsidRPr="00003AC6" w:rsidRDefault="009C6823" w:rsidP="009C6823">
      <w:pPr>
        <w:spacing w:after="0"/>
        <w:jc w:val="both"/>
      </w:pPr>
      <w:r w:rsidRPr="00003AC6">
        <w:t>»</w:t>
      </w:r>
      <w:r w:rsidR="00E950D8" w:rsidRPr="00003AC6">
        <w:t>(</w:t>
      </w:r>
      <w:r w:rsidRPr="00003AC6">
        <w:t xml:space="preserve">1) Katastar nekretnina je evidencija koja sadrži podatke </w:t>
      </w:r>
      <w:r w:rsidR="00AE095B" w:rsidRPr="00003AC6">
        <w:t>o česticama zemljine površine</w:t>
      </w:r>
      <w:r w:rsidR="004520C2" w:rsidRPr="00003AC6">
        <w:t xml:space="preserve">, </w:t>
      </w:r>
      <w:r w:rsidRPr="00003AC6">
        <w:t>zgradama i drugim građevinama koje trajno leže na zemljinoj površini ili ispod nje te o posebnim pravnim režimima na zemljinoj površini.«.</w:t>
      </w:r>
    </w:p>
    <w:p w14:paraId="3228E7FA" w14:textId="1EAE71B0" w:rsidR="00F4335E" w:rsidRPr="00003AC6" w:rsidRDefault="00F4335E" w:rsidP="00C41EE9">
      <w:pPr>
        <w:spacing w:after="0"/>
        <w:rPr>
          <w:b/>
        </w:rPr>
      </w:pPr>
    </w:p>
    <w:p w14:paraId="20721A4A" w14:textId="371109CA" w:rsidR="00C634E9" w:rsidRPr="00003AC6" w:rsidRDefault="00C41EE9" w:rsidP="00C634E9">
      <w:pPr>
        <w:spacing w:after="0"/>
        <w:jc w:val="center"/>
        <w:rPr>
          <w:b/>
        </w:rPr>
      </w:pPr>
      <w:r w:rsidRPr="00003AC6">
        <w:rPr>
          <w:b/>
        </w:rPr>
        <w:t>Članak 5</w:t>
      </w:r>
      <w:r w:rsidR="00C634E9" w:rsidRPr="00003AC6">
        <w:rPr>
          <w:b/>
        </w:rPr>
        <w:t>.</w:t>
      </w:r>
    </w:p>
    <w:p w14:paraId="546750D0" w14:textId="77777777" w:rsidR="00C634E9" w:rsidRPr="00003AC6" w:rsidRDefault="00C634E9" w:rsidP="00C634E9">
      <w:pPr>
        <w:spacing w:after="0"/>
        <w:rPr>
          <w:b/>
        </w:rPr>
      </w:pPr>
    </w:p>
    <w:p w14:paraId="08D6442B" w14:textId="77777777" w:rsidR="004C7AA7" w:rsidRPr="00003AC6" w:rsidRDefault="00C634E9" w:rsidP="00C634E9">
      <w:pPr>
        <w:spacing w:after="0"/>
      </w:pPr>
      <w:r w:rsidRPr="00003AC6">
        <w:t xml:space="preserve">U članku 22. točki 2. riječi: »i tehničku </w:t>
      </w:r>
      <w:proofErr w:type="spellStart"/>
      <w:r w:rsidRPr="00003AC6">
        <w:t>reambulaciju</w:t>
      </w:r>
      <w:proofErr w:type="spellEnd"/>
      <w:r w:rsidRPr="00003AC6">
        <w:t>« brišu se.</w:t>
      </w:r>
    </w:p>
    <w:p w14:paraId="378ED0C1" w14:textId="324B2BA6" w:rsidR="00C634E9" w:rsidRPr="00003AC6" w:rsidRDefault="00C634E9" w:rsidP="00C634E9">
      <w:pPr>
        <w:spacing w:after="0"/>
      </w:pPr>
      <w:r w:rsidRPr="00003AC6">
        <w:lastRenderedPageBreak/>
        <w:t xml:space="preserve">Točka 5. mijenja se i glasi: </w:t>
      </w:r>
    </w:p>
    <w:p w14:paraId="7CEB458A" w14:textId="77777777" w:rsidR="00C634E9" w:rsidRPr="00003AC6" w:rsidRDefault="00C634E9" w:rsidP="00C634E9">
      <w:pPr>
        <w:spacing w:after="0"/>
        <w:ind w:firstLine="708"/>
      </w:pPr>
    </w:p>
    <w:p w14:paraId="68D7BFA2" w14:textId="331BCE61" w:rsidR="00C634E9" w:rsidRPr="00003AC6" w:rsidRDefault="00C634E9" w:rsidP="00C634E9">
      <w:pPr>
        <w:spacing w:after="0"/>
      </w:pPr>
      <w:r w:rsidRPr="00003AC6">
        <w:t>»5. prevođenje katastarskih čestica katastra zemljišta u Bazu zemljišnih po</w:t>
      </w:r>
      <w:r w:rsidR="00867202" w:rsidRPr="00003AC6">
        <w:t>dataka (u daljnjem tekstu: BZP)</w:t>
      </w:r>
      <w:r w:rsidRPr="00003AC6">
        <w:t>«.</w:t>
      </w:r>
    </w:p>
    <w:p w14:paraId="75D08DFE" w14:textId="06642310" w:rsidR="009C6823" w:rsidRPr="00003AC6" w:rsidRDefault="009C6823" w:rsidP="00D955AE">
      <w:pPr>
        <w:spacing w:after="0"/>
        <w:rPr>
          <w:b/>
        </w:rPr>
      </w:pPr>
    </w:p>
    <w:p w14:paraId="23245158" w14:textId="6690EA40" w:rsidR="00E82E83" w:rsidRPr="00003AC6" w:rsidRDefault="00C41EE9" w:rsidP="00E82E83">
      <w:pPr>
        <w:spacing w:after="0"/>
        <w:jc w:val="center"/>
        <w:rPr>
          <w:b/>
        </w:rPr>
      </w:pPr>
      <w:r w:rsidRPr="00003AC6">
        <w:rPr>
          <w:b/>
        </w:rPr>
        <w:t>Članak 6</w:t>
      </w:r>
      <w:r w:rsidR="00E82E83" w:rsidRPr="00003AC6">
        <w:rPr>
          <w:b/>
        </w:rPr>
        <w:t>.</w:t>
      </w:r>
    </w:p>
    <w:p w14:paraId="7AE455D8" w14:textId="376F6086" w:rsidR="00E82E83" w:rsidRPr="00003AC6" w:rsidRDefault="00E82E83" w:rsidP="00E82E83">
      <w:pPr>
        <w:spacing w:after="0"/>
        <w:rPr>
          <w:b/>
        </w:rPr>
      </w:pPr>
    </w:p>
    <w:p w14:paraId="46D6B831" w14:textId="59DF27B8" w:rsidR="00E82E83" w:rsidRPr="00003AC6" w:rsidRDefault="00E91AAA" w:rsidP="00C41EE9">
      <w:pPr>
        <w:spacing w:after="0"/>
        <w:jc w:val="both"/>
      </w:pPr>
      <w:r w:rsidRPr="00003AC6">
        <w:t xml:space="preserve">U članku 25. </w:t>
      </w:r>
      <w:r w:rsidR="00C41EE9" w:rsidRPr="00003AC6">
        <w:t>s</w:t>
      </w:r>
      <w:r w:rsidRPr="00003AC6">
        <w:t>tavak 3. mijenja se i glasi:</w:t>
      </w:r>
    </w:p>
    <w:p w14:paraId="1EFA4557" w14:textId="0BB2D2F4" w:rsidR="00E91AAA" w:rsidRPr="00003AC6" w:rsidRDefault="00E91AAA" w:rsidP="00E82E83">
      <w:pPr>
        <w:spacing w:after="0"/>
      </w:pPr>
    </w:p>
    <w:p w14:paraId="36A6C940" w14:textId="209AA28B" w:rsidR="00E91AAA" w:rsidRPr="00003AC6" w:rsidRDefault="00E91AAA" w:rsidP="00904712">
      <w:pPr>
        <w:spacing w:after="0" w:line="259" w:lineRule="auto"/>
        <w:jc w:val="both"/>
        <w:rPr>
          <w:rFonts w:eastAsiaTheme="minorHAnsi"/>
        </w:rPr>
      </w:pPr>
      <w:r w:rsidRPr="00003AC6">
        <w:rPr>
          <w:rFonts w:eastAsiaTheme="minorHAnsi"/>
        </w:rPr>
        <w:t>»(3) Katastarska čestica se može odrediti i unutar granica građevinskog područja i na građevinskom zemljištu izvan granica toga područja.«</w:t>
      </w:r>
      <w:r w:rsidR="00DA04A5" w:rsidRPr="00003AC6">
        <w:rPr>
          <w:rFonts w:eastAsiaTheme="minorHAnsi"/>
        </w:rPr>
        <w:t>.</w:t>
      </w:r>
    </w:p>
    <w:p w14:paraId="675A83D6" w14:textId="77777777" w:rsidR="00904712" w:rsidRPr="00003AC6" w:rsidRDefault="00904712" w:rsidP="00904712">
      <w:pPr>
        <w:spacing w:after="0" w:line="259" w:lineRule="auto"/>
        <w:jc w:val="both"/>
        <w:rPr>
          <w:rFonts w:eastAsiaTheme="minorHAnsi"/>
        </w:rPr>
      </w:pPr>
    </w:p>
    <w:p w14:paraId="66538739" w14:textId="73F1037C" w:rsidR="00E91AAA" w:rsidRPr="00003AC6" w:rsidRDefault="00C41EE9" w:rsidP="00904712">
      <w:pPr>
        <w:spacing w:after="0"/>
        <w:jc w:val="center"/>
        <w:rPr>
          <w:b/>
        </w:rPr>
      </w:pPr>
      <w:r w:rsidRPr="00003AC6">
        <w:rPr>
          <w:b/>
        </w:rPr>
        <w:t>Članak 7</w:t>
      </w:r>
      <w:r w:rsidR="00E91AAA" w:rsidRPr="00003AC6">
        <w:rPr>
          <w:b/>
        </w:rPr>
        <w:t>.</w:t>
      </w:r>
    </w:p>
    <w:p w14:paraId="6CFBA9EC" w14:textId="73630680" w:rsidR="00E91AAA" w:rsidRPr="00003AC6" w:rsidRDefault="00E91AAA" w:rsidP="00E91AAA">
      <w:pPr>
        <w:spacing w:after="0"/>
        <w:rPr>
          <w:b/>
        </w:rPr>
      </w:pPr>
    </w:p>
    <w:p w14:paraId="38FD4F84" w14:textId="3F9C2918" w:rsidR="00E91AAA" w:rsidRPr="00003AC6" w:rsidRDefault="00E91AAA" w:rsidP="00E91AAA">
      <w:pPr>
        <w:spacing w:after="0"/>
      </w:pPr>
      <w:r w:rsidRPr="00003AC6">
        <w:t>U članku 26. stavku 2. iza riječi: »zgrada« dodaju se riječi: »i drugih građevina«.</w:t>
      </w:r>
    </w:p>
    <w:p w14:paraId="37DF9779" w14:textId="77777777" w:rsidR="00C634E9" w:rsidRPr="00003AC6" w:rsidRDefault="00C634E9" w:rsidP="00C634E9">
      <w:pPr>
        <w:spacing w:after="0"/>
        <w:ind w:firstLine="708"/>
      </w:pPr>
    </w:p>
    <w:p w14:paraId="17C2CCD5" w14:textId="035BAAC9" w:rsidR="00C634E9" w:rsidRPr="00003AC6" w:rsidRDefault="00C41EE9" w:rsidP="00C634E9">
      <w:pPr>
        <w:spacing w:after="0"/>
        <w:jc w:val="center"/>
        <w:rPr>
          <w:b/>
        </w:rPr>
      </w:pPr>
      <w:r w:rsidRPr="00003AC6">
        <w:rPr>
          <w:b/>
        </w:rPr>
        <w:t>Članak 8</w:t>
      </w:r>
      <w:r w:rsidR="00C634E9" w:rsidRPr="00003AC6">
        <w:rPr>
          <w:b/>
        </w:rPr>
        <w:t>.</w:t>
      </w:r>
    </w:p>
    <w:p w14:paraId="2738D2FC" w14:textId="77777777" w:rsidR="00C634E9" w:rsidRPr="00003AC6" w:rsidRDefault="00C634E9" w:rsidP="00C634E9">
      <w:pPr>
        <w:spacing w:after="0"/>
        <w:rPr>
          <w:b/>
        </w:rPr>
      </w:pPr>
    </w:p>
    <w:p w14:paraId="4A02CB96" w14:textId="77777777" w:rsidR="00C634E9" w:rsidRPr="00003AC6" w:rsidRDefault="00C634E9" w:rsidP="00C634E9">
      <w:pPr>
        <w:spacing w:after="0"/>
        <w:jc w:val="both"/>
      </w:pPr>
      <w:r w:rsidRPr="00003AC6">
        <w:t>U članku 30. stavku 1. iza riječi: »ravnatelj« zarez i riječi: »uz prethodnu suglasnost ministra nadležnog za poslove pravosuđa« brišu se.</w:t>
      </w:r>
    </w:p>
    <w:p w14:paraId="059253F0" w14:textId="49B0CCB8" w:rsidR="007037C8" w:rsidRPr="00003AC6" w:rsidRDefault="007037C8" w:rsidP="00CC0EE9">
      <w:pPr>
        <w:spacing w:after="0"/>
        <w:jc w:val="both"/>
      </w:pPr>
    </w:p>
    <w:p w14:paraId="36898A2A" w14:textId="12FB60F3" w:rsidR="007037C8" w:rsidRPr="00003AC6" w:rsidRDefault="007037C8" w:rsidP="00CC0EE9">
      <w:pPr>
        <w:spacing w:after="0"/>
        <w:jc w:val="both"/>
      </w:pPr>
      <w:r w:rsidRPr="00003AC6">
        <w:t>Iza stavka 2. dodaje se stavak 3. koji glasi:</w:t>
      </w:r>
    </w:p>
    <w:p w14:paraId="50C2F80F" w14:textId="5F4A97F4" w:rsidR="007037C8" w:rsidRPr="00003AC6" w:rsidRDefault="007037C8" w:rsidP="00CC0EE9">
      <w:pPr>
        <w:spacing w:after="0"/>
        <w:jc w:val="both"/>
      </w:pPr>
    </w:p>
    <w:p w14:paraId="4BB4513E" w14:textId="6D603478" w:rsidR="007037C8" w:rsidRPr="00003AC6" w:rsidRDefault="007037C8" w:rsidP="00CC0EE9">
      <w:pPr>
        <w:spacing w:after="0"/>
        <w:jc w:val="both"/>
      </w:pPr>
      <w:r w:rsidRPr="00003AC6">
        <w:t xml:space="preserve">»(3) </w:t>
      </w:r>
      <w:r w:rsidR="00A11070" w:rsidRPr="00003AC6">
        <w:t xml:space="preserve">Odluku iz stavaka 1. </w:t>
      </w:r>
      <w:r w:rsidRPr="00003AC6">
        <w:t>i 2. ovoga članka Državna geodetska uprava dostavlja na znanje ministarstvu nadležnom za poslove pravosuđa i nadležnom općinskom sudu, u roku od osam dana od dana donošenja odluke.«.</w:t>
      </w:r>
    </w:p>
    <w:p w14:paraId="37FBF67A" w14:textId="2DEBE7C3" w:rsidR="0022734D" w:rsidRPr="00003AC6" w:rsidRDefault="0022734D" w:rsidP="0046593D">
      <w:pPr>
        <w:spacing w:after="0"/>
        <w:rPr>
          <w:b/>
        </w:rPr>
      </w:pPr>
    </w:p>
    <w:p w14:paraId="0293EDA1" w14:textId="10155223" w:rsidR="00C634E9" w:rsidRPr="00003AC6" w:rsidRDefault="00C41EE9" w:rsidP="00C634E9">
      <w:pPr>
        <w:spacing w:after="0"/>
        <w:jc w:val="center"/>
        <w:rPr>
          <w:b/>
        </w:rPr>
      </w:pPr>
      <w:r w:rsidRPr="00003AC6">
        <w:rPr>
          <w:b/>
        </w:rPr>
        <w:t>Članak 9</w:t>
      </w:r>
      <w:r w:rsidR="00C634E9" w:rsidRPr="00003AC6">
        <w:rPr>
          <w:b/>
        </w:rPr>
        <w:t>.</w:t>
      </w:r>
    </w:p>
    <w:p w14:paraId="000FE95F" w14:textId="77777777" w:rsidR="00C634E9" w:rsidRPr="00003AC6" w:rsidRDefault="00C634E9" w:rsidP="00C634E9">
      <w:pPr>
        <w:spacing w:after="0"/>
      </w:pPr>
    </w:p>
    <w:p w14:paraId="1D6CF500" w14:textId="4091441B" w:rsidR="009047B8" w:rsidRDefault="009047B8" w:rsidP="00C634E9">
      <w:pPr>
        <w:spacing w:after="0"/>
        <w:jc w:val="both"/>
      </w:pPr>
      <w:r>
        <w:t>Naslov</w:t>
      </w:r>
      <w:r w:rsidR="00C634E9" w:rsidRPr="00003AC6">
        <w:t xml:space="preserve"> iznad članka 31.</w:t>
      </w:r>
      <w:r>
        <w:t xml:space="preserve"> i članak 31. mijenjaju se i glase: </w:t>
      </w:r>
    </w:p>
    <w:p w14:paraId="1FEE99E0" w14:textId="77777777" w:rsidR="009047B8" w:rsidRDefault="009047B8" w:rsidP="00C634E9">
      <w:pPr>
        <w:spacing w:after="0"/>
        <w:jc w:val="both"/>
      </w:pPr>
    </w:p>
    <w:p w14:paraId="1E55A111" w14:textId="7314E2C6" w:rsidR="002E0F2A" w:rsidRPr="00003AC6" w:rsidRDefault="009047B8" w:rsidP="00C634E9">
      <w:pPr>
        <w:spacing w:after="0"/>
        <w:jc w:val="both"/>
      </w:pPr>
      <w:r>
        <w:t xml:space="preserve">                                           </w:t>
      </w:r>
      <w:r w:rsidR="003E7621">
        <w:t xml:space="preserve">  </w:t>
      </w:r>
      <w:r w:rsidR="00C634E9" w:rsidRPr="00003AC6">
        <w:t xml:space="preserve"> »</w:t>
      </w:r>
      <w:r>
        <w:t>KATASTARSKA IZMJERA</w:t>
      </w:r>
    </w:p>
    <w:p w14:paraId="165D320E" w14:textId="6C94AB26" w:rsidR="00C634E9" w:rsidRPr="00003AC6" w:rsidRDefault="00C634E9" w:rsidP="00C634E9">
      <w:pPr>
        <w:spacing w:before="100" w:beforeAutospacing="1" w:after="100" w:afterAutospacing="1"/>
        <w:jc w:val="both"/>
      </w:pPr>
      <w:r w:rsidRPr="00003AC6">
        <w:t>Katastarska izmjera je prikupljanje i obrada svih potrebnih podataka u svrhu osnivanja katastarskih čestica, evidentiranja zgrada</w:t>
      </w:r>
      <w:r w:rsidR="00E91AAA" w:rsidRPr="00003AC6">
        <w:t xml:space="preserve"> i drugih građevina</w:t>
      </w:r>
      <w:r w:rsidRPr="00003AC6">
        <w:t xml:space="preserve">, evidentiranja posebnih pravnih režima na zemljištu i načina uporabe zemljišta, izrade katastarskog </w:t>
      </w:r>
      <w:proofErr w:type="spellStart"/>
      <w:r w:rsidRPr="00003AC6">
        <w:t>operata</w:t>
      </w:r>
      <w:proofErr w:type="spellEnd"/>
      <w:r w:rsidRPr="00003AC6">
        <w:t xml:space="preserve"> katastra nekretnina te obnove/osnivanja i dopune zemljišne knjige.«.</w:t>
      </w:r>
    </w:p>
    <w:p w14:paraId="10560BB2" w14:textId="1BE4F81A" w:rsidR="00C634E9" w:rsidRPr="00003AC6" w:rsidRDefault="00C41EE9" w:rsidP="00C634E9">
      <w:pPr>
        <w:spacing w:before="100" w:beforeAutospacing="1" w:after="0" w:afterAutospacing="1"/>
        <w:jc w:val="center"/>
        <w:rPr>
          <w:b/>
        </w:rPr>
      </w:pPr>
      <w:r w:rsidRPr="00003AC6">
        <w:rPr>
          <w:b/>
        </w:rPr>
        <w:t>Članak 10</w:t>
      </w:r>
      <w:r w:rsidR="00C634E9" w:rsidRPr="00003AC6">
        <w:rPr>
          <w:b/>
        </w:rPr>
        <w:t>.</w:t>
      </w:r>
    </w:p>
    <w:p w14:paraId="500B5F84" w14:textId="77777777" w:rsidR="00C634E9" w:rsidRPr="00003AC6" w:rsidRDefault="00C634E9" w:rsidP="00C634E9">
      <w:pPr>
        <w:spacing w:before="100" w:beforeAutospacing="1" w:after="0" w:afterAutospacing="1"/>
        <w:jc w:val="both"/>
      </w:pPr>
      <w:r w:rsidRPr="00003AC6">
        <w:t>Članak 32. briše se.</w:t>
      </w:r>
    </w:p>
    <w:p w14:paraId="5F5C191A" w14:textId="0CEC48CC" w:rsidR="00C634E9" w:rsidRPr="00003AC6" w:rsidRDefault="00C345A6" w:rsidP="00C634E9">
      <w:pPr>
        <w:spacing w:before="100" w:beforeAutospacing="1" w:after="0" w:afterAutospacing="1"/>
        <w:jc w:val="center"/>
        <w:rPr>
          <w:b/>
        </w:rPr>
      </w:pPr>
      <w:r w:rsidRPr="00003AC6">
        <w:rPr>
          <w:b/>
        </w:rPr>
        <w:t>Čla</w:t>
      </w:r>
      <w:r w:rsidR="00C41EE9" w:rsidRPr="00003AC6">
        <w:rPr>
          <w:b/>
        </w:rPr>
        <w:t>nak 11</w:t>
      </w:r>
      <w:r w:rsidR="00DA04A5" w:rsidRPr="00003AC6">
        <w:rPr>
          <w:b/>
        </w:rPr>
        <w:t>.</w:t>
      </w:r>
    </w:p>
    <w:p w14:paraId="6B3BE597" w14:textId="77777777" w:rsidR="00C634E9" w:rsidRPr="00003AC6" w:rsidRDefault="00C634E9" w:rsidP="00C634E9">
      <w:pPr>
        <w:spacing w:after="0"/>
        <w:jc w:val="both"/>
      </w:pPr>
      <w:r w:rsidRPr="00003AC6">
        <w:t xml:space="preserve">U članku 33. stavku 1. riječi: »ili tehnička </w:t>
      </w:r>
      <w:proofErr w:type="spellStart"/>
      <w:r w:rsidRPr="00003AC6">
        <w:t>reambulacija</w:t>
      </w:r>
      <w:proofErr w:type="spellEnd"/>
      <w:r w:rsidRPr="00003AC6">
        <w:t>« brišu se.</w:t>
      </w:r>
    </w:p>
    <w:p w14:paraId="73E3C850" w14:textId="77777777" w:rsidR="00C634E9" w:rsidRPr="00003AC6" w:rsidRDefault="00C634E9" w:rsidP="00C634E9">
      <w:pPr>
        <w:spacing w:after="0"/>
        <w:jc w:val="both"/>
      </w:pPr>
    </w:p>
    <w:p w14:paraId="0488AC03" w14:textId="77777777" w:rsidR="00C634E9" w:rsidRPr="00003AC6" w:rsidRDefault="00C634E9" w:rsidP="00C634E9">
      <w:pPr>
        <w:spacing w:after="0"/>
        <w:jc w:val="both"/>
      </w:pPr>
      <w:r w:rsidRPr="00003AC6">
        <w:t xml:space="preserve">U stavku 2. riječi: »ili tehničkom </w:t>
      </w:r>
      <w:proofErr w:type="spellStart"/>
      <w:r w:rsidRPr="00003AC6">
        <w:t>reambulacijom</w:t>
      </w:r>
      <w:proofErr w:type="spellEnd"/>
      <w:r w:rsidRPr="00003AC6">
        <w:t>« brišu se.</w:t>
      </w:r>
    </w:p>
    <w:p w14:paraId="0A3BA7D0" w14:textId="77777777" w:rsidR="00C634E9" w:rsidRPr="00003AC6" w:rsidRDefault="00C634E9" w:rsidP="00C634E9">
      <w:pPr>
        <w:spacing w:after="0"/>
        <w:jc w:val="both"/>
      </w:pPr>
    </w:p>
    <w:p w14:paraId="2DA19D4C" w14:textId="77777777" w:rsidR="00C634E9" w:rsidRPr="00003AC6" w:rsidRDefault="00C634E9" w:rsidP="00C634E9">
      <w:pPr>
        <w:spacing w:after="0"/>
        <w:jc w:val="both"/>
      </w:pPr>
      <w:r w:rsidRPr="00003AC6">
        <w:t xml:space="preserve">U stavku 3. riječi: »ili tehnička </w:t>
      </w:r>
      <w:proofErr w:type="spellStart"/>
      <w:r w:rsidRPr="00003AC6">
        <w:t>reambulacija</w:t>
      </w:r>
      <w:proofErr w:type="spellEnd"/>
      <w:r w:rsidRPr="00003AC6">
        <w:t>« brišu se.</w:t>
      </w:r>
    </w:p>
    <w:p w14:paraId="7A2EADEB" w14:textId="3611E24A" w:rsidR="009C6823" w:rsidRPr="00003AC6" w:rsidRDefault="009C6823" w:rsidP="00DA04A5">
      <w:pPr>
        <w:spacing w:after="0"/>
        <w:rPr>
          <w:b/>
        </w:rPr>
      </w:pPr>
    </w:p>
    <w:p w14:paraId="50B99EA0" w14:textId="7E421C27" w:rsidR="00C634E9" w:rsidRPr="00003AC6" w:rsidRDefault="00C634E9" w:rsidP="00C634E9">
      <w:pPr>
        <w:spacing w:after="0"/>
        <w:jc w:val="center"/>
        <w:rPr>
          <w:b/>
        </w:rPr>
      </w:pPr>
      <w:r w:rsidRPr="00003AC6">
        <w:rPr>
          <w:b/>
        </w:rPr>
        <w:lastRenderedPageBreak/>
        <w:t xml:space="preserve">Članak </w:t>
      </w:r>
      <w:r w:rsidR="00C41EE9" w:rsidRPr="00003AC6">
        <w:rPr>
          <w:b/>
        </w:rPr>
        <w:t>12</w:t>
      </w:r>
      <w:r w:rsidRPr="00003AC6">
        <w:rPr>
          <w:b/>
        </w:rPr>
        <w:t>.</w:t>
      </w:r>
    </w:p>
    <w:p w14:paraId="7C0741E7" w14:textId="77777777" w:rsidR="00C634E9" w:rsidRPr="00003AC6" w:rsidRDefault="00C634E9" w:rsidP="00C634E9">
      <w:pPr>
        <w:spacing w:after="0"/>
      </w:pPr>
    </w:p>
    <w:p w14:paraId="12A46E7A" w14:textId="77777777" w:rsidR="006E5F58" w:rsidRPr="00003AC6" w:rsidRDefault="006E5F58" w:rsidP="00C634E9">
      <w:pPr>
        <w:spacing w:after="0"/>
      </w:pPr>
      <w:r w:rsidRPr="00003AC6">
        <w:t>Članak 34. mijenja se i glasi:</w:t>
      </w:r>
    </w:p>
    <w:p w14:paraId="5327D522" w14:textId="77777777" w:rsidR="006E5F58" w:rsidRPr="00003AC6" w:rsidRDefault="006E5F58" w:rsidP="00C634E9">
      <w:pPr>
        <w:spacing w:after="0"/>
      </w:pPr>
    </w:p>
    <w:p w14:paraId="3D783CB2" w14:textId="6559F8F9" w:rsidR="00C634E9" w:rsidRPr="00003AC6" w:rsidRDefault="006E5F58" w:rsidP="006E5F58">
      <w:pPr>
        <w:spacing w:after="0"/>
        <w:jc w:val="both"/>
      </w:pPr>
      <w:r w:rsidRPr="00003AC6">
        <w:t>»(1) Katastarske izmjere provode se u skladu s Programom iz članka 8. stavka 2. ovoga Zakona.</w:t>
      </w:r>
    </w:p>
    <w:p w14:paraId="5BC59F3F" w14:textId="1C9F9A92" w:rsidR="00F93BDF" w:rsidRPr="00003AC6" w:rsidRDefault="00F93BDF" w:rsidP="00C634E9">
      <w:pPr>
        <w:spacing w:after="0"/>
      </w:pPr>
    </w:p>
    <w:p w14:paraId="6F76F7C1" w14:textId="56A87EA4" w:rsidR="00F93BDF" w:rsidRPr="00003AC6" w:rsidRDefault="00BF2263" w:rsidP="00C634E9">
      <w:pPr>
        <w:spacing w:after="0"/>
      </w:pPr>
      <w:r w:rsidRPr="00003AC6">
        <w:t xml:space="preserve">(2) </w:t>
      </w:r>
      <w:r w:rsidR="00F93BDF" w:rsidRPr="00003AC6">
        <w:t>Katastarska izmjera pokreće se javnom objavom odluke o katastarskoj izmjeri koju donosi Državna geodetska uprava.</w:t>
      </w:r>
      <w:r w:rsidRPr="00003AC6">
        <w:t xml:space="preserve"> </w:t>
      </w:r>
    </w:p>
    <w:p w14:paraId="29BF733B" w14:textId="1BBE05FE" w:rsidR="00A26CF1" w:rsidRPr="00003AC6" w:rsidRDefault="00A26CF1" w:rsidP="00C634E9">
      <w:pPr>
        <w:spacing w:before="100" w:beforeAutospacing="1" w:after="0" w:afterAutospacing="1"/>
        <w:jc w:val="both"/>
      </w:pPr>
      <w:r w:rsidRPr="00003AC6">
        <w:t xml:space="preserve">(3) Odluka iz stavka 2. ovoga članka objavljuje se u »Narodnim novinama« i drugim javnim glasilima te mrežnim stranicama Državne geodetske uprave </w:t>
      </w:r>
      <w:r w:rsidR="00371F8F" w:rsidRPr="00003AC6">
        <w:t xml:space="preserve">čime se </w:t>
      </w:r>
      <w:r w:rsidRPr="00003AC6">
        <w:t>omogućuje da se s njom upoznaju sve osobe iz članka 45. ovoga Zakona na području na kojemu se provodi katastarska izmjera.</w:t>
      </w:r>
    </w:p>
    <w:p w14:paraId="2D3F99C2" w14:textId="330314EB" w:rsidR="006E5F58" w:rsidRPr="00003AC6" w:rsidRDefault="00BF2263" w:rsidP="006E5F58">
      <w:pPr>
        <w:spacing w:after="0"/>
        <w:jc w:val="both"/>
      </w:pPr>
      <w:r w:rsidRPr="00003AC6">
        <w:t xml:space="preserve">(4) </w:t>
      </w:r>
      <w:r w:rsidR="00F93BDF" w:rsidRPr="00003AC6">
        <w:t xml:space="preserve">Katastarska izmjera se smatra pokrenutom danom objave odluke iz stavka 2. ovoga članka u »Narodnim novinama«. </w:t>
      </w:r>
    </w:p>
    <w:p w14:paraId="74395336" w14:textId="77777777" w:rsidR="006E5F58" w:rsidRPr="00003AC6" w:rsidRDefault="006E5F58" w:rsidP="006E5F58">
      <w:pPr>
        <w:spacing w:after="0"/>
        <w:jc w:val="both"/>
      </w:pPr>
    </w:p>
    <w:p w14:paraId="2DD4C756" w14:textId="2EA8AE40" w:rsidR="00C634E9" w:rsidRPr="00003AC6" w:rsidRDefault="00BF2263" w:rsidP="006E5F58">
      <w:pPr>
        <w:spacing w:after="0"/>
        <w:jc w:val="both"/>
      </w:pPr>
      <w:r w:rsidRPr="00003AC6">
        <w:t>(5</w:t>
      </w:r>
      <w:r w:rsidR="00C634E9" w:rsidRPr="00003AC6">
        <w:t>) Odlukom iz stavka 2. ovoga članka odredit će se rok do kojega će se dovršiti postupci iz član</w:t>
      </w:r>
      <w:r w:rsidR="00D80D99" w:rsidRPr="00003AC6">
        <w:t>a</w:t>
      </w:r>
      <w:r w:rsidR="00C634E9" w:rsidRPr="00003AC6">
        <w:t>ka 46. i 46.a ovoga Zakona.«.</w:t>
      </w:r>
    </w:p>
    <w:p w14:paraId="18BF7A5F" w14:textId="0583FDFA" w:rsidR="00C634E9" w:rsidRPr="00003AC6" w:rsidRDefault="00C41EE9" w:rsidP="00C634E9">
      <w:pPr>
        <w:spacing w:before="100" w:beforeAutospacing="1" w:after="0" w:afterAutospacing="1"/>
        <w:jc w:val="center"/>
        <w:rPr>
          <w:b/>
        </w:rPr>
      </w:pPr>
      <w:r w:rsidRPr="00003AC6">
        <w:rPr>
          <w:b/>
        </w:rPr>
        <w:t>Članak 13</w:t>
      </w:r>
      <w:r w:rsidR="00C634E9" w:rsidRPr="00003AC6">
        <w:rPr>
          <w:b/>
        </w:rPr>
        <w:t>.</w:t>
      </w:r>
    </w:p>
    <w:p w14:paraId="04C63EEB" w14:textId="77777777" w:rsidR="00C634E9" w:rsidRPr="00003AC6" w:rsidRDefault="00C634E9" w:rsidP="00C634E9">
      <w:pPr>
        <w:spacing w:after="0"/>
      </w:pPr>
      <w:r w:rsidRPr="00003AC6">
        <w:t xml:space="preserve">U članku 35. u uvodnoj rečenici riječi: »i tehničke </w:t>
      </w:r>
      <w:proofErr w:type="spellStart"/>
      <w:r w:rsidRPr="00003AC6">
        <w:t>reambulacije</w:t>
      </w:r>
      <w:proofErr w:type="spellEnd"/>
      <w:r w:rsidRPr="00003AC6">
        <w:t>« brišu se.</w:t>
      </w:r>
    </w:p>
    <w:p w14:paraId="44687DE2" w14:textId="77777777" w:rsidR="00C634E9" w:rsidRPr="00003AC6" w:rsidRDefault="00C634E9" w:rsidP="00C634E9">
      <w:pPr>
        <w:spacing w:after="0"/>
        <w:rPr>
          <w:strike/>
        </w:rPr>
      </w:pPr>
    </w:p>
    <w:p w14:paraId="77B23000" w14:textId="77777777" w:rsidR="00C634E9" w:rsidRPr="00003AC6" w:rsidRDefault="00C634E9" w:rsidP="00C634E9">
      <w:pPr>
        <w:spacing w:after="0"/>
      </w:pPr>
      <w:r w:rsidRPr="00003AC6">
        <w:t xml:space="preserve">U točkama 2., 3. i 4. riječi: »ili tehničke </w:t>
      </w:r>
      <w:proofErr w:type="spellStart"/>
      <w:r w:rsidRPr="00003AC6">
        <w:t>reambulacije</w:t>
      </w:r>
      <w:proofErr w:type="spellEnd"/>
      <w:r w:rsidRPr="00003AC6">
        <w:t>« brišu se.</w:t>
      </w:r>
    </w:p>
    <w:p w14:paraId="5707D643" w14:textId="77777777" w:rsidR="002E0F2A" w:rsidRPr="00003AC6" w:rsidRDefault="002E0F2A" w:rsidP="00C634E9">
      <w:pPr>
        <w:spacing w:after="0"/>
        <w:jc w:val="center"/>
        <w:rPr>
          <w:b/>
        </w:rPr>
      </w:pPr>
    </w:p>
    <w:p w14:paraId="09E8553B" w14:textId="11D7CA13" w:rsidR="00C634E9" w:rsidRPr="00003AC6" w:rsidRDefault="00C41EE9" w:rsidP="00C634E9">
      <w:pPr>
        <w:spacing w:after="0"/>
        <w:jc w:val="center"/>
        <w:rPr>
          <w:b/>
        </w:rPr>
      </w:pPr>
      <w:r w:rsidRPr="00003AC6">
        <w:rPr>
          <w:b/>
        </w:rPr>
        <w:t>Članak 14</w:t>
      </w:r>
      <w:r w:rsidR="00C634E9" w:rsidRPr="00003AC6">
        <w:rPr>
          <w:b/>
        </w:rPr>
        <w:t>.</w:t>
      </w:r>
    </w:p>
    <w:p w14:paraId="311A7B32" w14:textId="77777777" w:rsidR="00C634E9" w:rsidRPr="00003AC6" w:rsidRDefault="00C634E9" w:rsidP="00C634E9">
      <w:pPr>
        <w:spacing w:after="0"/>
      </w:pPr>
    </w:p>
    <w:p w14:paraId="5531AD82" w14:textId="19575EDB" w:rsidR="00C634E9" w:rsidRPr="00003AC6" w:rsidRDefault="00C634E9" w:rsidP="00C634E9">
      <w:pPr>
        <w:spacing w:after="0"/>
      </w:pPr>
      <w:r w:rsidRPr="00003AC6">
        <w:t xml:space="preserve">U članku 36. u uvodnoj rečenici riječi: »i tehničke </w:t>
      </w:r>
      <w:proofErr w:type="spellStart"/>
      <w:r w:rsidRPr="00003AC6">
        <w:t>reambulacije</w:t>
      </w:r>
      <w:proofErr w:type="spellEnd"/>
      <w:r w:rsidRPr="00003AC6">
        <w:t>« brišu se.</w:t>
      </w:r>
    </w:p>
    <w:p w14:paraId="47DEC09D" w14:textId="0D4E39A8" w:rsidR="00C345A6" w:rsidRPr="00003AC6" w:rsidRDefault="00C345A6" w:rsidP="00C634E9">
      <w:pPr>
        <w:spacing w:after="0"/>
      </w:pPr>
    </w:p>
    <w:p w14:paraId="0D069297" w14:textId="01B9C574" w:rsidR="00C345A6" w:rsidRPr="00003AC6" w:rsidRDefault="00C345A6" w:rsidP="00C634E9">
      <w:pPr>
        <w:spacing w:after="0"/>
      </w:pPr>
      <w:r w:rsidRPr="00003AC6">
        <w:t>U točki 6. iza riječi: »zgradama« dodaju se riječi: »i drugim građevinama«.</w:t>
      </w:r>
    </w:p>
    <w:p w14:paraId="763E952F" w14:textId="77777777" w:rsidR="00E91AAA" w:rsidRPr="00003AC6" w:rsidRDefault="00E91AAA" w:rsidP="00C634E9">
      <w:pPr>
        <w:spacing w:after="0"/>
      </w:pPr>
    </w:p>
    <w:p w14:paraId="6A1CC631" w14:textId="1A742F12" w:rsidR="00C634E9" w:rsidRPr="00003AC6" w:rsidRDefault="00C634E9" w:rsidP="00C634E9">
      <w:pPr>
        <w:spacing w:after="0"/>
      </w:pPr>
      <w:r w:rsidRPr="00003AC6">
        <w:t>U točki 7. riječi: »nositeljima prava« zamjenjuju se riječima: »osobama iz članka 45. ovoga Zakona«.</w:t>
      </w:r>
    </w:p>
    <w:p w14:paraId="336B729D" w14:textId="77777777" w:rsidR="0046593D" w:rsidRPr="00003AC6" w:rsidRDefault="0046593D" w:rsidP="00C634E9">
      <w:pPr>
        <w:spacing w:after="0"/>
      </w:pPr>
    </w:p>
    <w:p w14:paraId="6CEC48B3" w14:textId="5CF8D08B" w:rsidR="00C634E9" w:rsidRPr="00003AC6" w:rsidRDefault="00C41EE9" w:rsidP="00C634E9">
      <w:pPr>
        <w:spacing w:after="0"/>
        <w:jc w:val="center"/>
        <w:rPr>
          <w:b/>
        </w:rPr>
      </w:pPr>
      <w:r w:rsidRPr="00003AC6">
        <w:rPr>
          <w:b/>
        </w:rPr>
        <w:t>Članak 15</w:t>
      </w:r>
      <w:r w:rsidR="00C634E9" w:rsidRPr="00003AC6">
        <w:rPr>
          <w:b/>
        </w:rPr>
        <w:t>.</w:t>
      </w:r>
    </w:p>
    <w:p w14:paraId="3FADE161" w14:textId="77777777" w:rsidR="00C634E9" w:rsidRPr="00003AC6" w:rsidRDefault="00C634E9" w:rsidP="00C634E9">
      <w:pPr>
        <w:spacing w:after="0"/>
      </w:pPr>
    </w:p>
    <w:p w14:paraId="430F68A9" w14:textId="1CA407D2" w:rsidR="00C634E9" w:rsidRPr="00003AC6" w:rsidRDefault="00C634E9" w:rsidP="002E0F2A">
      <w:pPr>
        <w:spacing w:after="0"/>
      </w:pPr>
      <w:r w:rsidRPr="00003AC6">
        <w:t xml:space="preserve">U članku 37. riječi: »ili tehničke </w:t>
      </w:r>
      <w:proofErr w:type="spellStart"/>
      <w:r w:rsidRPr="00003AC6">
        <w:t>reambulacije</w:t>
      </w:r>
      <w:proofErr w:type="spellEnd"/>
      <w:r w:rsidRPr="00003AC6">
        <w:t>« brišu se.</w:t>
      </w:r>
    </w:p>
    <w:p w14:paraId="76E70AA8" w14:textId="5B79A75F" w:rsidR="002A13E9" w:rsidRPr="00003AC6" w:rsidRDefault="002A13E9" w:rsidP="00C41EE9">
      <w:pPr>
        <w:spacing w:after="0"/>
        <w:rPr>
          <w:b/>
        </w:rPr>
      </w:pPr>
    </w:p>
    <w:p w14:paraId="5A11EFE4" w14:textId="7759AEA4" w:rsidR="00E2145D" w:rsidRPr="00003AC6" w:rsidRDefault="00C41EE9" w:rsidP="00DC7C30">
      <w:pPr>
        <w:spacing w:after="0"/>
        <w:jc w:val="center"/>
        <w:rPr>
          <w:b/>
        </w:rPr>
      </w:pPr>
      <w:r w:rsidRPr="00003AC6">
        <w:rPr>
          <w:b/>
        </w:rPr>
        <w:t>Članak 16</w:t>
      </w:r>
      <w:r w:rsidR="00C634E9" w:rsidRPr="00003AC6">
        <w:rPr>
          <w:b/>
        </w:rPr>
        <w:t>.</w:t>
      </w:r>
    </w:p>
    <w:p w14:paraId="422988F8" w14:textId="77777777" w:rsidR="00C634E9" w:rsidRPr="00003AC6" w:rsidRDefault="00C634E9" w:rsidP="00C634E9">
      <w:pPr>
        <w:spacing w:after="0"/>
      </w:pPr>
    </w:p>
    <w:p w14:paraId="4E7862A4" w14:textId="042498D1" w:rsidR="00C634E9" w:rsidRPr="00003AC6" w:rsidRDefault="00E2145D" w:rsidP="00DC7C30">
      <w:pPr>
        <w:spacing w:after="0"/>
        <w:jc w:val="both"/>
      </w:pPr>
      <w:r w:rsidRPr="00003AC6">
        <w:t>Članak 38. mijenja se i glasi:</w:t>
      </w:r>
    </w:p>
    <w:p w14:paraId="0B0741C0" w14:textId="77777777" w:rsidR="00E2145D" w:rsidRPr="00003AC6" w:rsidRDefault="00E2145D" w:rsidP="00DC7C30">
      <w:pPr>
        <w:spacing w:after="0"/>
        <w:jc w:val="both"/>
      </w:pPr>
    </w:p>
    <w:p w14:paraId="31C2A785" w14:textId="77777777" w:rsidR="008F47B0" w:rsidRPr="00003AC6" w:rsidRDefault="00E2145D" w:rsidP="00DC7C30">
      <w:pPr>
        <w:spacing w:after="0"/>
        <w:jc w:val="both"/>
      </w:pPr>
      <w:r w:rsidRPr="00003AC6">
        <w:t>»(1) Podacima o međama i drugim granicama opisuje se položaj i oblik katastarske čestice.</w:t>
      </w:r>
    </w:p>
    <w:p w14:paraId="13086A7E" w14:textId="47F8E053" w:rsidR="008F47B0" w:rsidRPr="00003AC6" w:rsidRDefault="00E2145D" w:rsidP="00DC7C30">
      <w:pPr>
        <w:spacing w:after="0"/>
        <w:jc w:val="both"/>
      </w:pPr>
      <w:r w:rsidRPr="00003AC6">
        <w:t xml:space="preserve"> </w:t>
      </w:r>
    </w:p>
    <w:p w14:paraId="1128638E" w14:textId="2933244F" w:rsidR="00E2145D" w:rsidRPr="00003AC6" w:rsidRDefault="008F47B0" w:rsidP="00DC7C30">
      <w:pPr>
        <w:spacing w:after="0"/>
        <w:jc w:val="both"/>
      </w:pPr>
      <w:r w:rsidRPr="00003AC6">
        <w:t xml:space="preserve">(2) </w:t>
      </w:r>
      <w:r w:rsidR="00E2145D" w:rsidRPr="00003AC6">
        <w:t>Podaci o granicama katastarskih čestica prikupljaju se u postupku katastarske izmjere uz sudjelov</w:t>
      </w:r>
      <w:r w:rsidR="00DC7C30" w:rsidRPr="00003AC6">
        <w:t>anje osoba iz članka 45. ovoga Z</w:t>
      </w:r>
      <w:r w:rsidR="00E2145D" w:rsidRPr="00003AC6">
        <w:t>akona.</w:t>
      </w:r>
    </w:p>
    <w:p w14:paraId="27511DF3" w14:textId="77777777" w:rsidR="008F47B0" w:rsidRPr="00003AC6" w:rsidRDefault="008F47B0" w:rsidP="00DC7C30">
      <w:pPr>
        <w:spacing w:after="0"/>
        <w:jc w:val="both"/>
      </w:pPr>
    </w:p>
    <w:p w14:paraId="4A9CFFED" w14:textId="7D8EB018" w:rsidR="008F47B0" w:rsidRPr="00003AC6" w:rsidRDefault="008F47B0" w:rsidP="00DC7C30">
      <w:pPr>
        <w:spacing w:after="0"/>
        <w:jc w:val="both"/>
      </w:pPr>
      <w:r w:rsidRPr="00003AC6">
        <w:t>(3</w:t>
      </w:r>
      <w:r w:rsidR="00E2145D" w:rsidRPr="00003AC6">
        <w:t xml:space="preserve">) Adresom katastarske čestice iskazuje se položaj katastarske čestice tako da se iskaže njezina pripadnost rudini, ulici, trgu ili drugom geografskom imenu. </w:t>
      </w:r>
    </w:p>
    <w:p w14:paraId="730A03A2" w14:textId="77777777" w:rsidR="00350F30" w:rsidRPr="00003AC6" w:rsidRDefault="00350F30" w:rsidP="00DC7C30">
      <w:pPr>
        <w:spacing w:after="0"/>
        <w:jc w:val="both"/>
      </w:pPr>
    </w:p>
    <w:p w14:paraId="5580094A" w14:textId="3121A6D5" w:rsidR="00E2145D" w:rsidRPr="00003AC6" w:rsidRDefault="008F47B0" w:rsidP="00DC7C30">
      <w:pPr>
        <w:spacing w:after="0"/>
        <w:jc w:val="both"/>
      </w:pPr>
      <w:r w:rsidRPr="00003AC6">
        <w:t xml:space="preserve">(4) </w:t>
      </w:r>
      <w:r w:rsidR="00E2145D" w:rsidRPr="00003AC6">
        <w:t>Podaci o ulicama i trgovima preuzimaju se iz registra prostornih jedinica.</w:t>
      </w:r>
    </w:p>
    <w:p w14:paraId="414FAF40" w14:textId="77777777" w:rsidR="008F47B0" w:rsidRPr="00003AC6" w:rsidRDefault="008F47B0" w:rsidP="00DC7C30">
      <w:pPr>
        <w:spacing w:after="0"/>
        <w:jc w:val="both"/>
      </w:pPr>
    </w:p>
    <w:p w14:paraId="2BF13965" w14:textId="6074DEFE" w:rsidR="00E2145D" w:rsidRPr="00003AC6" w:rsidRDefault="008F47B0" w:rsidP="00DC7C30">
      <w:pPr>
        <w:spacing w:after="0"/>
        <w:jc w:val="both"/>
      </w:pPr>
      <w:r w:rsidRPr="00003AC6">
        <w:t>(5</w:t>
      </w:r>
      <w:r w:rsidR="00E2145D" w:rsidRPr="00003AC6">
        <w:t>) Podaci o načinu uporabe katastarske čestice odnosno njezinih dijelova iskazuju se tako da se katastarskoj čestici odnosno njezinu dijelu pridruži podatak o načinu uporabe određen propisima donesenim na temelju ovoga Zakona.</w:t>
      </w:r>
    </w:p>
    <w:p w14:paraId="7E9B9F05" w14:textId="4F6E2436" w:rsidR="008F47B0" w:rsidRPr="00003AC6" w:rsidRDefault="008F47B0" w:rsidP="00DC7C30">
      <w:pPr>
        <w:spacing w:after="0"/>
        <w:jc w:val="both"/>
      </w:pPr>
    </w:p>
    <w:p w14:paraId="6033A58A" w14:textId="17FC5DED" w:rsidR="00E2145D" w:rsidRPr="00003AC6" w:rsidRDefault="008F47B0" w:rsidP="00DC7C30">
      <w:pPr>
        <w:spacing w:after="0"/>
        <w:jc w:val="both"/>
      </w:pPr>
      <w:r w:rsidRPr="00003AC6">
        <w:t>(6</w:t>
      </w:r>
      <w:r w:rsidR="00E2145D" w:rsidRPr="00003AC6">
        <w:t xml:space="preserve">) Površine katastarskih čestica te površine njihovih dijelova koji se upotrebljavaju na različite načine su površine u službenoj </w:t>
      </w:r>
      <w:proofErr w:type="spellStart"/>
      <w:r w:rsidR="00E2145D" w:rsidRPr="00003AC6">
        <w:t>ravninskoj</w:t>
      </w:r>
      <w:proofErr w:type="spellEnd"/>
      <w:r w:rsidR="00E2145D" w:rsidRPr="00003AC6">
        <w:t xml:space="preserve"> kartografskoj projekciji iz članka 12. stavka 1. ovoga Zakona, a iskazuju se u kvadratnim metrima.</w:t>
      </w:r>
    </w:p>
    <w:p w14:paraId="47ABFFC0" w14:textId="77777777" w:rsidR="008F47B0" w:rsidRPr="00003AC6" w:rsidRDefault="008F47B0" w:rsidP="00DC7C30">
      <w:pPr>
        <w:spacing w:after="0"/>
        <w:jc w:val="both"/>
      </w:pPr>
    </w:p>
    <w:p w14:paraId="386294C5" w14:textId="2E45D886" w:rsidR="00E2145D" w:rsidRPr="00003AC6" w:rsidRDefault="008F47B0" w:rsidP="00DC7C30">
      <w:pPr>
        <w:spacing w:after="0"/>
        <w:jc w:val="both"/>
      </w:pPr>
      <w:r w:rsidRPr="00003AC6">
        <w:t>(7</w:t>
      </w:r>
      <w:r w:rsidR="00E2145D" w:rsidRPr="00003AC6">
        <w:t>) Podaci o posebnim pravnim režimima koji su uspostavljeni na katastarskoj čestici iskazuju se pridruživanjem podatka o posebnom pravnom režimu katastarskoj čestici.</w:t>
      </w:r>
    </w:p>
    <w:p w14:paraId="489051FD" w14:textId="77777777" w:rsidR="008F47B0" w:rsidRPr="00003AC6" w:rsidRDefault="008F47B0" w:rsidP="00DC7C30">
      <w:pPr>
        <w:spacing w:after="0"/>
        <w:jc w:val="both"/>
      </w:pPr>
    </w:p>
    <w:p w14:paraId="0148CA62" w14:textId="0C5BDB40" w:rsidR="008F47B0" w:rsidRPr="00003AC6" w:rsidRDefault="008F47B0" w:rsidP="00DC7C30">
      <w:pPr>
        <w:spacing w:after="0"/>
        <w:jc w:val="both"/>
      </w:pPr>
      <w:r w:rsidRPr="00003AC6">
        <w:t>(8</w:t>
      </w:r>
      <w:r w:rsidR="00E2145D" w:rsidRPr="00003AC6">
        <w:t xml:space="preserve">) Za zgrade </w:t>
      </w:r>
      <w:r w:rsidR="00C345A6" w:rsidRPr="00003AC6">
        <w:t xml:space="preserve">i druge građevine </w:t>
      </w:r>
      <w:r w:rsidR="00E2145D" w:rsidRPr="00003AC6">
        <w:t>se prikupljaju i obrađuju podaci o njihovu položaju, obliku, načinu nji</w:t>
      </w:r>
      <w:r w:rsidR="00C345A6" w:rsidRPr="00003AC6">
        <w:t>hove uporabe, a za zgrade se prikupljaju i kućni brojevi.</w:t>
      </w:r>
    </w:p>
    <w:p w14:paraId="0945C4FE" w14:textId="77777777" w:rsidR="008F47B0" w:rsidRPr="00003AC6" w:rsidRDefault="008F47B0" w:rsidP="00E2145D">
      <w:pPr>
        <w:spacing w:after="0"/>
      </w:pPr>
    </w:p>
    <w:p w14:paraId="4CB8A35D" w14:textId="4935E628" w:rsidR="008F47B0" w:rsidRPr="00003AC6" w:rsidRDefault="008F47B0" w:rsidP="00DC7C30">
      <w:pPr>
        <w:spacing w:after="0"/>
        <w:jc w:val="both"/>
      </w:pPr>
      <w:r w:rsidRPr="00003AC6">
        <w:t>(9)</w:t>
      </w:r>
      <w:r w:rsidR="00E2145D" w:rsidRPr="00003AC6">
        <w:t xml:space="preserve"> U okviru katastarske izmjere za zgradu </w:t>
      </w:r>
      <w:r w:rsidR="006A181E" w:rsidRPr="00003AC6">
        <w:t xml:space="preserve">i drugu građevinu </w:t>
      </w:r>
      <w:r w:rsidR="00E2145D" w:rsidRPr="00003AC6">
        <w:t>koja se evidentira može se priložiti odgovarajući akt o uporabi, o čemu se obavještava nadležni sud sukladno propisu</w:t>
      </w:r>
      <w:r w:rsidR="0012685E" w:rsidRPr="00003AC6">
        <w:t xml:space="preserve"> kojim se uređuje gradnja</w:t>
      </w:r>
      <w:r w:rsidR="00E2145D" w:rsidRPr="00003AC6">
        <w:t>.</w:t>
      </w:r>
    </w:p>
    <w:p w14:paraId="46335542" w14:textId="77777777" w:rsidR="008F47B0" w:rsidRPr="00003AC6" w:rsidRDefault="008F47B0" w:rsidP="00DC7C30">
      <w:pPr>
        <w:spacing w:after="0"/>
        <w:jc w:val="both"/>
      </w:pPr>
    </w:p>
    <w:p w14:paraId="38F22A26" w14:textId="59CA1933" w:rsidR="00E2145D" w:rsidRPr="00003AC6" w:rsidRDefault="008F47B0" w:rsidP="00DC7C30">
      <w:pPr>
        <w:spacing w:after="0"/>
        <w:jc w:val="both"/>
      </w:pPr>
      <w:r w:rsidRPr="00003AC6">
        <w:t>(10)</w:t>
      </w:r>
      <w:r w:rsidR="00E2145D" w:rsidRPr="00003AC6">
        <w:t xml:space="preserve"> U okviru katastarske izmjere prikupljaju se i drugi podaci o zgradama sukladno ovome Zakonu.</w:t>
      </w:r>
    </w:p>
    <w:p w14:paraId="39359E02" w14:textId="77777777" w:rsidR="008F47B0" w:rsidRPr="00003AC6" w:rsidRDefault="008F47B0" w:rsidP="00DC7C30">
      <w:pPr>
        <w:spacing w:after="0"/>
        <w:jc w:val="both"/>
      </w:pPr>
    </w:p>
    <w:p w14:paraId="2E119152" w14:textId="44B6213B" w:rsidR="006A181E" w:rsidRPr="00003AC6" w:rsidRDefault="006A181E" w:rsidP="0022734D">
      <w:pPr>
        <w:spacing w:after="0"/>
        <w:jc w:val="both"/>
      </w:pPr>
      <w:r w:rsidRPr="00003AC6">
        <w:t>(11</w:t>
      </w:r>
      <w:r w:rsidR="00E2145D" w:rsidRPr="00003AC6">
        <w:t>) Podaci o osobama na katastarskim česticama su ime i prezime odnosno naziv, adresa i osobni identifikacijski broj (OIB</w:t>
      </w:r>
      <w:r w:rsidR="008F47B0" w:rsidRPr="00003AC6">
        <w:t>).«.</w:t>
      </w:r>
    </w:p>
    <w:p w14:paraId="1A25AA3B" w14:textId="0022FDE6" w:rsidR="002A13E9" w:rsidRPr="00003AC6" w:rsidRDefault="002A13E9" w:rsidP="0022734D">
      <w:pPr>
        <w:spacing w:after="0"/>
        <w:jc w:val="both"/>
      </w:pPr>
    </w:p>
    <w:p w14:paraId="597300D9" w14:textId="3F457A12" w:rsidR="002A13E9" w:rsidRPr="00003AC6" w:rsidRDefault="00C41EE9" w:rsidP="002A13E9">
      <w:pPr>
        <w:spacing w:after="0"/>
        <w:jc w:val="center"/>
        <w:rPr>
          <w:b/>
        </w:rPr>
      </w:pPr>
      <w:r w:rsidRPr="00003AC6">
        <w:rPr>
          <w:b/>
        </w:rPr>
        <w:t>Članak 17</w:t>
      </w:r>
      <w:r w:rsidR="002A13E9" w:rsidRPr="00003AC6">
        <w:rPr>
          <w:b/>
        </w:rPr>
        <w:t>.</w:t>
      </w:r>
    </w:p>
    <w:p w14:paraId="03305114" w14:textId="5A943936" w:rsidR="002A13E9" w:rsidRPr="00003AC6" w:rsidRDefault="002A13E9" w:rsidP="002A13E9">
      <w:pPr>
        <w:spacing w:after="0"/>
        <w:rPr>
          <w:b/>
        </w:rPr>
      </w:pPr>
    </w:p>
    <w:p w14:paraId="1D6AB4BE" w14:textId="77777777" w:rsidR="00904712" w:rsidRPr="00003AC6" w:rsidRDefault="002A13E9" w:rsidP="002A13E9">
      <w:pPr>
        <w:spacing w:after="0"/>
        <w:jc w:val="both"/>
      </w:pPr>
      <w:r w:rsidRPr="00003AC6">
        <w:t xml:space="preserve">U članku 39. </w:t>
      </w:r>
      <w:r w:rsidR="00434350" w:rsidRPr="00003AC6">
        <w:t xml:space="preserve">stavak </w:t>
      </w:r>
      <w:r w:rsidRPr="00003AC6">
        <w:t xml:space="preserve">3. </w:t>
      </w:r>
      <w:r w:rsidR="00434350" w:rsidRPr="00003AC6">
        <w:t xml:space="preserve">mijenja </w:t>
      </w:r>
      <w:r w:rsidR="00904712" w:rsidRPr="00003AC6">
        <w:t>se i</w:t>
      </w:r>
      <w:r w:rsidR="00434350" w:rsidRPr="00003AC6">
        <w:t xml:space="preserve"> glasi</w:t>
      </w:r>
      <w:r w:rsidRPr="00003AC6">
        <w:t xml:space="preserve">: </w:t>
      </w:r>
    </w:p>
    <w:p w14:paraId="6AD7A615" w14:textId="77777777" w:rsidR="00904712" w:rsidRPr="00003AC6" w:rsidRDefault="00904712" w:rsidP="002A13E9">
      <w:pPr>
        <w:spacing w:after="0"/>
        <w:jc w:val="both"/>
      </w:pPr>
    </w:p>
    <w:p w14:paraId="2B584BB2" w14:textId="623C0EA2" w:rsidR="002A13E9" w:rsidRPr="00003AC6" w:rsidRDefault="002A13E9" w:rsidP="002A13E9">
      <w:pPr>
        <w:spacing w:after="0"/>
        <w:jc w:val="both"/>
        <w:rPr>
          <w:highlight w:val="red"/>
        </w:rPr>
      </w:pPr>
      <w:r w:rsidRPr="00003AC6">
        <w:t>»</w:t>
      </w:r>
      <w:r w:rsidR="00904712" w:rsidRPr="00003AC6">
        <w:t xml:space="preserve">(3) </w:t>
      </w:r>
      <w:r w:rsidR="00434350" w:rsidRPr="00003AC6">
        <w:t>Osim načina uporabe unutar uporabe propisanih pravilnikom iz stavka 2. ovoga članka, katastarskoj čestici može se pridružiti i podatak o drugom načinu uporabe ako je drugim zakonom propisano da se podaci o tom načinu uporabe vode u katastru nekretnina.</w:t>
      </w:r>
      <w:r w:rsidRPr="00003AC6">
        <w:t>«.</w:t>
      </w:r>
    </w:p>
    <w:p w14:paraId="4DB76ECE" w14:textId="4B23A82E" w:rsidR="00605DE7" w:rsidRPr="00003AC6" w:rsidRDefault="00605DE7" w:rsidP="00C41EE9">
      <w:pPr>
        <w:spacing w:after="0"/>
        <w:rPr>
          <w:b/>
        </w:rPr>
      </w:pPr>
    </w:p>
    <w:p w14:paraId="106AE317" w14:textId="72F50BA7" w:rsidR="002A13E9" w:rsidRPr="00003AC6" w:rsidRDefault="00C41EE9" w:rsidP="005D736B">
      <w:pPr>
        <w:spacing w:after="0"/>
        <w:jc w:val="center"/>
        <w:rPr>
          <w:b/>
        </w:rPr>
      </w:pPr>
      <w:r w:rsidRPr="00003AC6">
        <w:rPr>
          <w:b/>
        </w:rPr>
        <w:t>Članak 18</w:t>
      </w:r>
      <w:r w:rsidR="002A13E9" w:rsidRPr="00003AC6">
        <w:rPr>
          <w:b/>
        </w:rPr>
        <w:t>.</w:t>
      </w:r>
    </w:p>
    <w:p w14:paraId="0363A1F7" w14:textId="77777777" w:rsidR="002A13E9" w:rsidRPr="00003AC6" w:rsidRDefault="002A13E9" w:rsidP="002A13E9">
      <w:pPr>
        <w:spacing w:after="0"/>
        <w:rPr>
          <w:b/>
        </w:rPr>
      </w:pPr>
    </w:p>
    <w:p w14:paraId="62FB2362" w14:textId="77777777" w:rsidR="00605DE7" w:rsidRPr="00003AC6" w:rsidRDefault="005D736B" w:rsidP="0022734D">
      <w:pPr>
        <w:spacing w:after="0"/>
        <w:jc w:val="both"/>
      </w:pPr>
      <w:r w:rsidRPr="00003AC6">
        <w:t xml:space="preserve">U članku 41. </w:t>
      </w:r>
      <w:r w:rsidR="00434350" w:rsidRPr="00003AC6">
        <w:t xml:space="preserve">stavak </w:t>
      </w:r>
      <w:r w:rsidRPr="00003AC6">
        <w:t xml:space="preserve">3. </w:t>
      </w:r>
      <w:r w:rsidR="00605DE7" w:rsidRPr="00003AC6">
        <w:t xml:space="preserve">mijenja se i </w:t>
      </w:r>
      <w:r w:rsidR="00434350" w:rsidRPr="00003AC6">
        <w:t>glasi</w:t>
      </w:r>
      <w:r w:rsidRPr="00003AC6">
        <w:t xml:space="preserve">: </w:t>
      </w:r>
    </w:p>
    <w:p w14:paraId="2A8DB86F" w14:textId="77777777" w:rsidR="00605DE7" w:rsidRPr="00003AC6" w:rsidRDefault="00605DE7" w:rsidP="0022734D">
      <w:pPr>
        <w:spacing w:after="0"/>
        <w:jc w:val="both"/>
      </w:pPr>
    </w:p>
    <w:p w14:paraId="16377A57" w14:textId="13A03899" w:rsidR="00D6059F" w:rsidRPr="00003AC6" w:rsidRDefault="005D736B" w:rsidP="0022734D">
      <w:pPr>
        <w:spacing w:after="0"/>
        <w:jc w:val="both"/>
      </w:pPr>
      <w:r w:rsidRPr="00003AC6">
        <w:t>»</w:t>
      </w:r>
      <w:r w:rsidR="00605DE7" w:rsidRPr="00003AC6">
        <w:t xml:space="preserve">(3) </w:t>
      </w:r>
      <w:r w:rsidR="00434350" w:rsidRPr="00003AC6">
        <w:t>Katastarskoj čestici pridružuje se i podatak i o drugom posebnom pravnom režimu ako je drugim zakonom određeno da se podaci o tom režimu vode u katastru nekretnina</w:t>
      </w:r>
      <w:r w:rsidR="005A4030" w:rsidRPr="00003AC6">
        <w:t>.</w:t>
      </w:r>
      <w:r w:rsidRPr="00003AC6">
        <w:t>«.</w:t>
      </w:r>
    </w:p>
    <w:p w14:paraId="4B239CD5" w14:textId="7BCAF7FE" w:rsidR="00D0707C" w:rsidRPr="00003AC6" w:rsidRDefault="00D0707C" w:rsidP="00605DE7">
      <w:pPr>
        <w:spacing w:after="0"/>
        <w:rPr>
          <w:b/>
        </w:rPr>
      </w:pPr>
    </w:p>
    <w:p w14:paraId="1502F02A" w14:textId="7C675FEA" w:rsidR="006A181E" w:rsidRPr="00003AC6" w:rsidRDefault="00C41EE9" w:rsidP="006A181E">
      <w:pPr>
        <w:spacing w:after="0"/>
        <w:jc w:val="center"/>
        <w:rPr>
          <w:b/>
        </w:rPr>
      </w:pPr>
      <w:r w:rsidRPr="00003AC6">
        <w:rPr>
          <w:b/>
        </w:rPr>
        <w:t>Članak 19</w:t>
      </w:r>
      <w:r w:rsidR="006A181E" w:rsidRPr="00003AC6">
        <w:rPr>
          <w:b/>
        </w:rPr>
        <w:t>.</w:t>
      </w:r>
    </w:p>
    <w:p w14:paraId="274673C2" w14:textId="6EA19A17" w:rsidR="006A181E" w:rsidRPr="00003AC6" w:rsidRDefault="006A181E" w:rsidP="006A181E">
      <w:pPr>
        <w:spacing w:after="0"/>
        <w:rPr>
          <w:b/>
        </w:rPr>
      </w:pPr>
    </w:p>
    <w:p w14:paraId="6CCAB215" w14:textId="796B443C" w:rsidR="006A181E" w:rsidRPr="00003AC6" w:rsidRDefault="006A181E" w:rsidP="005D736B">
      <w:pPr>
        <w:spacing w:after="0"/>
        <w:jc w:val="both"/>
      </w:pPr>
      <w:r w:rsidRPr="00003AC6">
        <w:t>U članku 42. stavcima 1., 2. i 3. iza riječi: »Zgrade« dodaju se riječi: »i druge građevine«.</w:t>
      </w:r>
    </w:p>
    <w:p w14:paraId="1FD84953" w14:textId="77777777" w:rsidR="00EA118C" w:rsidRPr="00003AC6" w:rsidRDefault="00EA118C" w:rsidP="006A181E">
      <w:pPr>
        <w:spacing w:after="0"/>
      </w:pPr>
    </w:p>
    <w:p w14:paraId="35F67FA3" w14:textId="77777777" w:rsidR="00C41EE9" w:rsidRPr="00003AC6" w:rsidRDefault="00C41EE9" w:rsidP="006A181E">
      <w:pPr>
        <w:spacing w:after="0"/>
      </w:pPr>
    </w:p>
    <w:p w14:paraId="2C9AF574" w14:textId="77777777" w:rsidR="004C7AA7" w:rsidRPr="00003AC6" w:rsidRDefault="004C7AA7" w:rsidP="006A181E">
      <w:pPr>
        <w:spacing w:after="0"/>
      </w:pPr>
    </w:p>
    <w:p w14:paraId="7ED22DDC" w14:textId="61DB13FF" w:rsidR="006A181E" w:rsidRPr="00003AC6" w:rsidRDefault="006A181E" w:rsidP="006A181E">
      <w:pPr>
        <w:spacing w:after="0"/>
      </w:pPr>
      <w:r w:rsidRPr="00003AC6">
        <w:t>Stavak 4. mijenja se i glasi:</w:t>
      </w:r>
    </w:p>
    <w:p w14:paraId="3FA5CD2A" w14:textId="432C4A33" w:rsidR="006A181E" w:rsidRPr="00003AC6" w:rsidRDefault="006A181E" w:rsidP="006A181E">
      <w:pPr>
        <w:spacing w:after="0"/>
        <w:rPr>
          <w:b/>
        </w:rPr>
      </w:pPr>
    </w:p>
    <w:p w14:paraId="31CF7A42" w14:textId="7EE145A7" w:rsidR="006A181E" w:rsidRPr="00003AC6" w:rsidRDefault="006A181E" w:rsidP="006A181E">
      <w:pPr>
        <w:spacing w:after="160" w:line="259" w:lineRule="auto"/>
        <w:jc w:val="both"/>
        <w:rPr>
          <w:rFonts w:eastAsiaTheme="minorHAnsi"/>
        </w:rPr>
      </w:pPr>
      <w:r w:rsidRPr="00003AC6">
        <w:rPr>
          <w:rFonts w:eastAsiaTheme="minorHAnsi"/>
        </w:rPr>
        <w:lastRenderedPageBreak/>
        <w:t>»(4) U slučaju dvojbe je li riječ o jednoj ili više zgrada i drugih građevina odlučujuća je građevinska dozvola odnosno drugi akt na temelju kojeg je zgrada ili druga građevina izgrađena.«.</w:t>
      </w:r>
    </w:p>
    <w:p w14:paraId="233A1A0C" w14:textId="2590CE20" w:rsidR="006A181E" w:rsidRPr="00003AC6" w:rsidRDefault="006A181E" w:rsidP="00D6059F">
      <w:pPr>
        <w:spacing w:after="0" w:line="259" w:lineRule="auto"/>
        <w:jc w:val="both"/>
        <w:rPr>
          <w:rFonts w:eastAsiaTheme="minorHAnsi"/>
        </w:rPr>
      </w:pPr>
      <w:r w:rsidRPr="00003AC6">
        <w:rPr>
          <w:rFonts w:eastAsiaTheme="minorHAnsi"/>
        </w:rPr>
        <w:t>U stavku 5. iza riječi: »Zgrade«</w:t>
      </w:r>
      <w:r w:rsidR="00D959D6" w:rsidRPr="00003AC6">
        <w:t xml:space="preserve"> </w:t>
      </w:r>
      <w:r w:rsidR="00D959D6" w:rsidRPr="00003AC6">
        <w:rPr>
          <w:rFonts w:eastAsiaTheme="minorHAnsi"/>
        </w:rPr>
        <w:t>dodaju se riječi: »i druge građevine«.</w:t>
      </w:r>
    </w:p>
    <w:p w14:paraId="3F4058FF" w14:textId="77777777" w:rsidR="00D6059F" w:rsidRPr="00003AC6" w:rsidRDefault="00D6059F" w:rsidP="00D6059F">
      <w:pPr>
        <w:spacing w:after="0" w:line="259" w:lineRule="auto"/>
        <w:jc w:val="both"/>
        <w:rPr>
          <w:rFonts w:eastAsiaTheme="minorHAnsi"/>
        </w:rPr>
      </w:pPr>
    </w:p>
    <w:p w14:paraId="6F324ED9" w14:textId="75BA5977" w:rsidR="00D959D6" w:rsidRPr="00003AC6" w:rsidRDefault="00C41EE9" w:rsidP="00D6059F">
      <w:pPr>
        <w:spacing w:after="0" w:line="259" w:lineRule="auto"/>
        <w:jc w:val="center"/>
        <w:rPr>
          <w:rFonts w:eastAsiaTheme="minorHAnsi"/>
          <w:b/>
        </w:rPr>
      </w:pPr>
      <w:r w:rsidRPr="00003AC6">
        <w:rPr>
          <w:rFonts w:eastAsiaTheme="minorHAnsi"/>
          <w:b/>
        </w:rPr>
        <w:t>Članak 20</w:t>
      </w:r>
      <w:r w:rsidR="00D959D6" w:rsidRPr="00003AC6">
        <w:rPr>
          <w:rFonts w:eastAsiaTheme="minorHAnsi"/>
          <w:b/>
        </w:rPr>
        <w:t>.</w:t>
      </w:r>
    </w:p>
    <w:p w14:paraId="020F2244" w14:textId="77777777" w:rsidR="00D6059F" w:rsidRPr="00003AC6" w:rsidRDefault="00D6059F" w:rsidP="00D6059F">
      <w:pPr>
        <w:spacing w:after="0" w:line="259" w:lineRule="auto"/>
        <w:jc w:val="center"/>
        <w:rPr>
          <w:rFonts w:eastAsiaTheme="minorHAnsi"/>
          <w:b/>
        </w:rPr>
      </w:pPr>
    </w:p>
    <w:p w14:paraId="230061FE" w14:textId="62AFC5DF" w:rsidR="00D959D6" w:rsidRPr="00003AC6" w:rsidRDefault="00D959D6" w:rsidP="00D6059F">
      <w:pPr>
        <w:spacing w:after="0" w:line="259" w:lineRule="auto"/>
        <w:rPr>
          <w:rFonts w:eastAsiaTheme="minorHAnsi"/>
        </w:rPr>
      </w:pPr>
      <w:r w:rsidRPr="00003AC6">
        <w:rPr>
          <w:rFonts w:eastAsiaTheme="minorHAnsi"/>
        </w:rPr>
        <w:t>U članku 43. stavku 1. iza riječi: »zgrade« dodaju se riječi: »i druge građevine«.</w:t>
      </w:r>
    </w:p>
    <w:p w14:paraId="0C46E5BD" w14:textId="77777777" w:rsidR="00D6059F" w:rsidRPr="00003AC6" w:rsidRDefault="00D6059F" w:rsidP="00D6059F">
      <w:pPr>
        <w:spacing w:after="0" w:line="259" w:lineRule="auto"/>
        <w:rPr>
          <w:rFonts w:eastAsiaTheme="minorHAnsi"/>
        </w:rPr>
      </w:pPr>
    </w:p>
    <w:p w14:paraId="4B5898BA" w14:textId="55BEA2FC" w:rsidR="00D959D6" w:rsidRPr="00003AC6" w:rsidRDefault="00D959D6" w:rsidP="00D6059F">
      <w:pPr>
        <w:spacing w:after="0" w:line="259" w:lineRule="auto"/>
        <w:rPr>
          <w:rFonts w:eastAsiaTheme="minorHAnsi"/>
        </w:rPr>
      </w:pPr>
      <w:r w:rsidRPr="00003AC6">
        <w:rPr>
          <w:rFonts w:eastAsiaTheme="minorHAnsi"/>
        </w:rPr>
        <w:t>U  stavku 3. iza riječi: »zgrada« dodaju se riječi: »i drugih građevina«.</w:t>
      </w:r>
    </w:p>
    <w:p w14:paraId="1837C1B2" w14:textId="04DF09A1" w:rsidR="003E780E" w:rsidRPr="00003AC6" w:rsidRDefault="003E780E" w:rsidP="00AE095B">
      <w:pPr>
        <w:spacing w:after="0" w:line="259" w:lineRule="auto"/>
        <w:rPr>
          <w:rFonts w:eastAsiaTheme="minorHAnsi"/>
          <w:b/>
        </w:rPr>
      </w:pPr>
    </w:p>
    <w:p w14:paraId="561A7C17" w14:textId="57C7EAAD" w:rsidR="00D959D6" w:rsidRPr="00003AC6" w:rsidRDefault="00C41EE9" w:rsidP="00D6059F">
      <w:pPr>
        <w:spacing w:after="0" w:line="259" w:lineRule="auto"/>
        <w:jc w:val="center"/>
        <w:rPr>
          <w:rFonts w:eastAsiaTheme="minorHAnsi"/>
          <w:b/>
        </w:rPr>
      </w:pPr>
      <w:r w:rsidRPr="00003AC6">
        <w:rPr>
          <w:rFonts w:eastAsiaTheme="minorHAnsi"/>
          <w:b/>
        </w:rPr>
        <w:t>Članak 21</w:t>
      </w:r>
      <w:r w:rsidR="00D959D6" w:rsidRPr="00003AC6">
        <w:rPr>
          <w:rFonts w:eastAsiaTheme="minorHAnsi"/>
          <w:b/>
        </w:rPr>
        <w:t>.</w:t>
      </w:r>
    </w:p>
    <w:p w14:paraId="4BC1E075" w14:textId="77777777" w:rsidR="00D6059F" w:rsidRPr="00003AC6" w:rsidRDefault="00D6059F" w:rsidP="00D6059F">
      <w:pPr>
        <w:spacing w:after="0" w:line="259" w:lineRule="auto"/>
        <w:jc w:val="center"/>
        <w:rPr>
          <w:rFonts w:eastAsiaTheme="minorHAnsi"/>
          <w:b/>
        </w:rPr>
      </w:pPr>
    </w:p>
    <w:p w14:paraId="468CB3C1" w14:textId="4D8CF0A9" w:rsidR="00D959D6" w:rsidRPr="00003AC6" w:rsidRDefault="00D959D6" w:rsidP="00D6059F">
      <w:pPr>
        <w:spacing w:after="0" w:line="259" w:lineRule="auto"/>
        <w:rPr>
          <w:rFonts w:eastAsiaTheme="minorHAnsi"/>
        </w:rPr>
      </w:pPr>
      <w:r w:rsidRPr="00003AC6">
        <w:rPr>
          <w:rFonts w:eastAsiaTheme="minorHAnsi"/>
        </w:rPr>
        <w:t>U članku 44. stavku 1. podstavak 7. mijenja se i glasi:</w:t>
      </w:r>
    </w:p>
    <w:p w14:paraId="1DC9150C" w14:textId="77777777" w:rsidR="00D6059F" w:rsidRPr="00003AC6" w:rsidRDefault="00D6059F" w:rsidP="00D6059F">
      <w:pPr>
        <w:spacing w:after="0" w:line="259" w:lineRule="auto"/>
        <w:rPr>
          <w:rFonts w:eastAsiaTheme="minorHAnsi"/>
        </w:rPr>
      </w:pPr>
    </w:p>
    <w:p w14:paraId="7C03AAB1" w14:textId="28742899" w:rsidR="00D6059F" w:rsidRPr="00003AC6" w:rsidRDefault="00D959D6" w:rsidP="00D6059F">
      <w:pPr>
        <w:spacing w:after="0" w:line="259" w:lineRule="auto"/>
        <w:rPr>
          <w:rFonts w:eastAsiaTheme="minorHAnsi"/>
        </w:rPr>
      </w:pPr>
      <w:r w:rsidRPr="00003AC6">
        <w:rPr>
          <w:rFonts w:eastAsiaTheme="minorHAnsi"/>
        </w:rPr>
        <w:t>»</w:t>
      </w:r>
      <w:r w:rsidR="00AE095B" w:rsidRPr="00003AC6">
        <w:rPr>
          <w:rFonts w:eastAsiaTheme="minorHAnsi"/>
        </w:rPr>
        <w:t xml:space="preserve">– podzemne i </w:t>
      </w:r>
      <w:r w:rsidR="00BB1555" w:rsidRPr="00003AC6">
        <w:rPr>
          <w:rFonts w:eastAsiaTheme="minorHAnsi"/>
        </w:rPr>
        <w:t>nadzemne zgrade</w:t>
      </w:r>
      <w:r w:rsidRPr="00003AC6">
        <w:rPr>
          <w:rFonts w:eastAsiaTheme="minorHAnsi"/>
        </w:rPr>
        <w:t>«.</w:t>
      </w:r>
    </w:p>
    <w:p w14:paraId="19BCE263" w14:textId="77777777" w:rsidR="005D736B" w:rsidRPr="00003AC6" w:rsidRDefault="005D736B" w:rsidP="00D6059F">
      <w:pPr>
        <w:spacing w:after="0" w:line="259" w:lineRule="auto"/>
        <w:rPr>
          <w:rFonts w:eastAsiaTheme="minorHAnsi"/>
        </w:rPr>
      </w:pPr>
    </w:p>
    <w:p w14:paraId="52C055A6" w14:textId="774B2AFB" w:rsidR="00D959D6" w:rsidRPr="00003AC6" w:rsidRDefault="00D959D6" w:rsidP="00D6059F">
      <w:pPr>
        <w:spacing w:after="0" w:line="259" w:lineRule="auto"/>
        <w:rPr>
          <w:rFonts w:eastAsiaTheme="minorHAnsi"/>
        </w:rPr>
      </w:pPr>
      <w:r w:rsidRPr="00003AC6">
        <w:rPr>
          <w:rFonts w:eastAsiaTheme="minorHAnsi"/>
        </w:rPr>
        <w:t>Iza stavka 1. dodaje se novi stavak 2. koji glasi:</w:t>
      </w:r>
    </w:p>
    <w:p w14:paraId="5689CFF5" w14:textId="77777777" w:rsidR="00D6059F" w:rsidRPr="00003AC6" w:rsidRDefault="00D6059F" w:rsidP="00D6059F">
      <w:pPr>
        <w:spacing w:after="0"/>
        <w:jc w:val="both"/>
      </w:pPr>
    </w:p>
    <w:p w14:paraId="556A6818" w14:textId="0D502435" w:rsidR="00D959D6" w:rsidRPr="00003AC6" w:rsidRDefault="00D6059F" w:rsidP="00D6059F">
      <w:pPr>
        <w:spacing w:after="0"/>
        <w:jc w:val="both"/>
      </w:pPr>
      <w:r w:rsidRPr="00003AC6">
        <w:t>»</w:t>
      </w:r>
      <w:r w:rsidR="00D959D6" w:rsidRPr="00003AC6">
        <w:t>(2) Vrste uporabe građevina mogu biti sljedeće:</w:t>
      </w:r>
    </w:p>
    <w:p w14:paraId="45A399ED" w14:textId="77777777" w:rsidR="00D6059F" w:rsidRPr="00003AC6" w:rsidRDefault="00D6059F" w:rsidP="00D6059F">
      <w:pPr>
        <w:spacing w:after="0"/>
        <w:jc w:val="both"/>
      </w:pPr>
    </w:p>
    <w:p w14:paraId="2EFDD8B0" w14:textId="1CA67F0B" w:rsidR="00D6059F" w:rsidRPr="00003AC6" w:rsidRDefault="00D959D6" w:rsidP="00D6059F">
      <w:pPr>
        <w:spacing w:after="0"/>
        <w:jc w:val="both"/>
      </w:pPr>
      <w:r w:rsidRPr="00003AC6">
        <w:t>– javne i društvene</w:t>
      </w:r>
    </w:p>
    <w:p w14:paraId="5C0BE8FB" w14:textId="77777777" w:rsidR="003E780E" w:rsidRPr="00003AC6" w:rsidRDefault="003E780E" w:rsidP="00D6059F">
      <w:pPr>
        <w:spacing w:after="0"/>
        <w:jc w:val="both"/>
      </w:pPr>
    </w:p>
    <w:p w14:paraId="1B636EB5" w14:textId="31566FCD" w:rsidR="00D959D6" w:rsidRPr="00003AC6" w:rsidRDefault="00D959D6" w:rsidP="00D6059F">
      <w:pPr>
        <w:spacing w:after="0"/>
        <w:jc w:val="both"/>
      </w:pPr>
      <w:r w:rsidRPr="00003AC6">
        <w:t>– građevine prometne infrastrukture</w:t>
      </w:r>
    </w:p>
    <w:p w14:paraId="5700555B" w14:textId="77777777" w:rsidR="00D6059F" w:rsidRPr="00003AC6" w:rsidRDefault="00D6059F" w:rsidP="00D6059F">
      <w:pPr>
        <w:spacing w:after="0"/>
        <w:jc w:val="both"/>
      </w:pPr>
    </w:p>
    <w:p w14:paraId="509AC8A1" w14:textId="021A7759" w:rsidR="00D959D6" w:rsidRPr="00003AC6" w:rsidRDefault="00D959D6" w:rsidP="00D6059F">
      <w:pPr>
        <w:spacing w:after="0"/>
        <w:jc w:val="both"/>
      </w:pPr>
      <w:r w:rsidRPr="00003AC6">
        <w:t>– gospodarske građevine i postrojenja</w:t>
      </w:r>
      <w:r w:rsidR="00D6059F" w:rsidRPr="00003AC6">
        <w:t xml:space="preserve"> i</w:t>
      </w:r>
    </w:p>
    <w:p w14:paraId="1EE98FF1" w14:textId="77777777" w:rsidR="00D6059F" w:rsidRPr="00003AC6" w:rsidRDefault="00D6059F" w:rsidP="00D6059F">
      <w:pPr>
        <w:spacing w:after="0"/>
        <w:jc w:val="both"/>
      </w:pPr>
    </w:p>
    <w:p w14:paraId="152755BB" w14:textId="42036FBC" w:rsidR="006A181E" w:rsidRPr="00003AC6" w:rsidRDefault="00D959D6" w:rsidP="00D6059F">
      <w:pPr>
        <w:spacing w:after="0"/>
        <w:jc w:val="both"/>
      </w:pPr>
      <w:r w:rsidRPr="00003AC6">
        <w:t xml:space="preserve">– </w:t>
      </w:r>
      <w:r w:rsidR="00AE095B" w:rsidRPr="00003AC6">
        <w:t xml:space="preserve">podzemne i </w:t>
      </w:r>
      <w:r w:rsidRPr="00003AC6">
        <w:t>nadzemne građevine</w:t>
      </w:r>
      <w:r w:rsidR="00D6059F" w:rsidRPr="00003AC6">
        <w:t>.«.</w:t>
      </w:r>
    </w:p>
    <w:p w14:paraId="6D6ED3F9" w14:textId="1D721EC7" w:rsidR="00D6059F" w:rsidRPr="00003AC6" w:rsidRDefault="00D6059F" w:rsidP="00D6059F">
      <w:pPr>
        <w:spacing w:after="0"/>
        <w:jc w:val="both"/>
      </w:pPr>
    </w:p>
    <w:p w14:paraId="3E13694C" w14:textId="3AB23984" w:rsidR="00D6059F" w:rsidRPr="00003AC6" w:rsidRDefault="00D6059F" w:rsidP="00D6059F">
      <w:pPr>
        <w:spacing w:after="0"/>
        <w:jc w:val="both"/>
      </w:pPr>
      <w:r w:rsidRPr="00003AC6">
        <w:t>Dosadašnji stavak 2. koji postaje stavak 3. mijenja se i glasi:</w:t>
      </w:r>
    </w:p>
    <w:p w14:paraId="62556208" w14:textId="39EB5DE2" w:rsidR="00D6059F" w:rsidRPr="00003AC6" w:rsidRDefault="00D6059F" w:rsidP="00D6059F">
      <w:pPr>
        <w:spacing w:after="0"/>
        <w:jc w:val="both"/>
      </w:pPr>
    </w:p>
    <w:p w14:paraId="157D734E" w14:textId="24F2C3ED" w:rsidR="00D6059F" w:rsidRPr="00003AC6" w:rsidRDefault="00D6059F" w:rsidP="00D6059F">
      <w:pPr>
        <w:spacing w:after="0"/>
        <w:jc w:val="both"/>
      </w:pPr>
      <w:r w:rsidRPr="00003AC6">
        <w:t>»(3) Načine uporabe zgrada i drugih građevina u okviru pojedine vrste uporabe iz stavaka 1. i 2. ovoga članka propisuje glavni ravnatelj pravilnikom iz članka 39. stavka 2. ovoga Zakona.«.</w:t>
      </w:r>
    </w:p>
    <w:p w14:paraId="10531086" w14:textId="46574C77" w:rsidR="00D6059F" w:rsidRPr="00003AC6" w:rsidRDefault="00D6059F" w:rsidP="00D6059F">
      <w:pPr>
        <w:spacing w:after="0"/>
        <w:jc w:val="both"/>
      </w:pPr>
    </w:p>
    <w:p w14:paraId="1A2618FC" w14:textId="1C525D08" w:rsidR="005D736B" w:rsidRPr="00003AC6" w:rsidRDefault="005D736B" w:rsidP="00D6059F">
      <w:pPr>
        <w:spacing w:after="0"/>
        <w:jc w:val="both"/>
      </w:pPr>
      <w:r w:rsidRPr="00003AC6">
        <w:t xml:space="preserve">Dosadašnji stavak 3. koji postaje stavak 4. mijenja se i glasi: </w:t>
      </w:r>
    </w:p>
    <w:p w14:paraId="2F41761E" w14:textId="77777777" w:rsidR="005A4030" w:rsidRPr="00003AC6" w:rsidRDefault="005A4030" w:rsidP="00D6059F">
      <w:pPr>
        <w:spacing w:after="0"/>
        <w:jc w:val="both"/>
      </w:pPr>
    </w:p>
    <w:p w14:paraId="684E0BF1" w14:textId="7AC9EACB" w:rsidR="005D736B" w:rsidRPr="00003AC6" w:rsidRDefault="005D736B" w:rsidP="00D6059F">
      <w:pPr>
        <w:spacing w:after="0"/>
        <w:jc w:val="both"/>
      </w:pPr>
      <w:r w:rsidRPr="00003AC6">
        <w:t xml:space="preserve">»(4) Osim načina uporabe propisanih pravilnikom iz članka 39. stavka 2. ovoga Zakona, zgradi i drugoj građevini se može pridružiti i podatak o drugom načinu uporabe ako je </w:t>
      </w:r>
      <w:r w:rsidR="00434350" w:rsidRPr="00003AC6">
        <w:t xml:space="preserve">drugim zakonom određeno da se podaci o tom </w:t>
      </w:r>
      <w:r w:rsidR="00253DF3" w:rsidRPr="00003AC6">
        <w:t>načinu uporabe</w:t>
      </w:r>
      <w:r w:rsidR="00434350" w:rsidRPr="00003AC6">
        <w:t xml:space="preserve"> vode u katastru nekretnina</w:t>
      </w:r>
      <w:r w:rsidRPr="00003AC6">
        <w:t>.«.</w:t>
      </w:r>
    </w:p>
    <w:p w14:paraId="3A3F6F46" w14:textId="07E04D59" w:rsidR="005A4030" w:rsidRPr="00003AC6" w:rsidRDefault="005A4030" w:rsidP="009D4672">
      <w:pPr>
        <w:spacing w:after="0"/>
        <w:rPr>
          <w:b/>
        </w:rPr>
      </w:pPr>
    </w:p>
    <w:p w14:paraId="430406B4" w14:textId="069A29DB" w:rsidR="009D4672" w:rsidRPr="00003AC6" w:rsidRDefault="009D4672" w:rsidP="009D4672">
      <w:pPr>
        <w:spacing w:after="0"/>
        <w:rPr>
          <w:b/>
        </w:rPr>
      </w:pPr>
    </w:p>
    <w:p w14:paraId="63446670" w14:textId="49822FE7" w:rsidR="009D4672" w:rsidRPr="00003AC6" w:rsidRDefault="009D4672" w:rsidP="009D4672">
      <w:pPr>
        <w:spacing w:after="0"/>
        <w:rPr>
          <w:b/>
        </w:rPr>
      </w:pPr>
    </w:p>
    <w:p w14:paraId="22748B95" w14:textId="076AA274" w:rsidR="009D4672" w:rsidRPr="00003AC6" w:rsidRDefault="009D4672" w:rsidP="009D4672">
      <w:pPr>
        <w:spacing w:after="0"/>
        <w:rPr>
          <w:b/>
        </w:rPr>
      </w:pPr>
    </w:p>
    <w:p w14:paraId="20E6E0C8" w14:textId="74233F6A" w:rsidR="009D4672" w:rsidRPr="00003AC6" w:rsidRDefault="009D4672" w:rsidP="009D4672">
      <w:pPr>
        <w:spacing w:after="0"/>
        <w:rPr>
          <w:b/>
        </w:rPr>
      </w:pPr>
    </w:p>
    <w:p w14:paraId="0744C869" w14:textId="519451D5" w:rsidR="009D4672" w:rsidRDefault="009D4672" w:rsidP="009D4672">
      <w:pPr>
        <w:spacing w:after="0"/>
        <w:rPr>
          <w:b/>
        </w:rPr>
      </w:pPr>
    </w:p>
    <w:p w14:paraId="4214325E" w14:textId="1C99BFF8" w:rsidR="00EF65BF" w:rsidRDefault="00EF65BF" w:rsidP="009D4672">
      <w:pPr>
        <w:spacing w:after="0"/>
        <w:rPr>
          <w:b/>
        </w:rPr>
      </w:pPr>
    </w:p>
    <w:p w14:paraId="51664810" w14:textId="77777777" w:rsidR="00EF65BF" w:rsidRPr="00003AC6" w:rsidRDefault="00EF65BF" w:rsidP="009D4672">
      <w:pPr>
        <w:spacing w:after="0"/>
        <w:rPr>
          <w:b/>
        </w:rPr>
      </w:pPr>
    </w:p>
    <w:p w14:paraId="54277FC5" w14:textId="77777777" w:rsidR="009D4672" w:rsidRPr="00003AC6" w:rsidRDefault="009D4672" w:rsidP="009D4672">
      <w:pPr>
        <w:spacing w:after="0"/>
        <w:rPr>
          <w:b/>
        </w:rPr>
      </w:pPr>
    </w:p>
    <w:p w14:paraId="046C9520" w14:textId="2FD93127" w:rsidR="00C634E9" w:rsidRPr="00003AC6" w:rsidRDefault="0046593D" w:rsidP="00D0707C">
      <w:pPr>
        <w:spacing w:after="0"/>
        <w:jc w:val="center"/>
        <w:rPr>
          <w:b/>
        </w:rPr>
      </w:pPr>
      <w:r w:rsidRPr="00003AC6">
        <w:rPr>
          <w:b/>
        </w:rPr>
        <w:lastRenderedPageBreak/>
        <w:t xml:space="preserve">Članak </w:t>
      </w:r>
      <w:r w:rsidR="00C41EE9" w:rsidRPr="00003AC6">
        <w:rPr>
          <w:b/>
        </w:rPr>
        <w:t>22</w:t>
      </w:r>
      <w:r w:rsidR="00C634E9" w:rsidRPr="00003AC6">
        <w:rPr>
          <w:b/>
        </w:rPr>
        <w:t>.</w:t>
      </w:r>
    </w:p>
    <w:p w14:paraId="54A1AA97" w14:textId="77777777" w:rsidR="00C634E9" w:rsidRPr="00003AC6" w:rsidRDefault="00C634E9" w:rsidP="00C634E9">
      <w:pPr>
        <w:spacing w:after="0"/>
        <w:rPr>
          <w:b/>
        </w:rPr>
      </w:pPr>
    </w:p>
    <w:p w14:paraId="591A4503" w14:textId="5A546DA2" w:rsidR="00C634E9" w:rsidRPr="00003AC6" w:rsidRDefault="00EF65BF" w:rsidP="00C634E9">
      <w:pPr>
        <w:spacing w:after="0"/>
      </w:pPr>
      <w:r>
        <w:t>Članak</w:t>
      </w:r>
      <w:r w:rsidR="002E0F2A" w:rsidRPr="00003AC6">
        <w:t xml:space="preserve"> </w:t>
      </w:r>
      <w:r w:rsidR="00C634E9" w:rsidRPr="00003AC6">
        <w:t>45. mijenja se i glasi:</w:t>
      </w:r>
    </w:p>
    <w:p w14:paraId="5FD65BFB" w14:textId="00A77C72" w:rsidR="00C634E9" w:rsidRPr="00003AC6" w:rsidRDefault="00C634E9" w:rsidP="00C634E9">
      <w:pPr>
        <w:spacing w:before="100" w:beforeAutospacing="1" w:after="0" w:afterAutospacing="1"/>
        <w:jc w:val="both"/>
      </w:pPr>
      <w:r w:rsidRPr="00003AC6">
        <w:t>»</w:t>
      </w:r>
      <w:r w:rsidR="00473BC6" w:rsidRPr="00003AC6">
        <w:t xml:space="preserve">Osobe upisane u katastarski </w:t>
      </w:r>
      <w:proofErr w:type="spellStart"/>
      <w:r w:rsidR="00473BC6" w:rsidRPr="00003AC6">
        <w:t>operat</w:t>
      </w:r>
      <w:proofErr w:type="spellEnd"/>
      <w:r w:rsidR="00473BC6" w:rsidRPr="00003AC6">
        <w:t>, zemljišnu knjigu, kartone zemljišta</w:t>
      </w:r>
      <w:r w:rsidR="00380A13" w:rsidRPr="00003AC6">
        <w:t>,</w:t>
      </w:r>
      <w:r w:rsidR="00473BC6" w:rsidRPr="00003AC6">
        <w:t xml:space="preserve"> </w:t>
      </w:r>
      <w:proofErr w:type="spellStart"/>
      <w:r w:rsidR="00473BC6" w:rsidRPr="00003AC6">
        <w:t>pologe</w:t>
      </w:r>
      <w:proofErr w:type="spellEnd"/>
      <w:r w:rsidR="00473BC6" w:rsidRPr="00003AC6">
        <w:t xml:space="preserve"> isprava</w:t>
      </w:r>
      <w:r w:rsidR="00380A13" w:rsidRPr="00003AC6">
        <w:t>,</w:t>
      </w:r>
      <w:r w:rsidR="00473BC6" w:rsidRPr="00003AC6">
        <w:t xml:space="preserve"> </w:t>
      </w:r>
      <w:r w:rsidR="00380A13" w:rsidRPr="00003AC6">
        <w:t xml:space="preserve">osobe koje su upravitelji nekretnina </w:t>
      </w:r>
      <w:r w:rsidR="00473BC6" w:rsidRPr="00003AC6">
        <w:t>i druge osobe koje imaju interes sudjeluju u postupcima</w:t>
      </w:r>
      <w:r w:rsidR="00473BC6" w:rsidRPr="00003AC6" w:rsidDel="00AE7A2A">
        <w:t xml:space="preserve"> </w:t>
      </w:r>
      <w:r w:rsidR="00473BC6" w:rsidRPr="00003AC6">
        <w:t>katastarske izmjere</w:t>
      </w:r>
      <w:r w:rsidR="00371F8F" w:rsidRPr="00003AC6">
        <w:t xml:space="preserve"> i </w:t>
      </w:r>
      <w:r w:rsidR="00473BC6" w:rsidRPr="00003AC6">
        <w:t>izrade katastars</w:t>
      </w:r>
      <w:r w:rsidR="005D736B" w:rsidRPr="00003AC6">
        <w:t xml:space="preserve">kog </w:t>
      </w:r>
      <w:proofErr w:type="spellStart"/>
      <w:r w:rsidR="005D736B" w:rsidRPr="00003AC6">
        <w:t>operata</w:t>
      </w:r>
      <w:proofErr w:type="spellEnd"/>
      <w:r w:rsidR="005D736B" w:rsidRPr="00003AC6">
        <w:t xml:space="preserve"> katastra nekretnina.</w:t>
      </w:r>
      <w:r w:rsidRPr="00003AC6">
        <w:t>«.</w:t>
      </w:r>
    </w:p>
    <w:p w14:paraId="3D93887F" w14:textId="5487E908" w:rsidR="00C634E9" w:rsidRPr="00003AC6" w:rsidRDefault="00C41EE9" w:rsidP="00C634E9">
      <w:pPr>
        <w:spacing w:before="100" w:beforeAutospacing="1" w:after="0" w:afterAutospacing="1"/>
        <w:jc w:val="center"/>
        <w:rPr>
          <w:b/>
        </w:rPr>
      </w:pPr>
      <w:r w:rsidRPr="00003AC6">
        <w:rPr>
          <w:b/>
        </w:rPr>
        <w:t>Članak 23</w:t>
      </w:r>
      <w:r w:rsidR="00C634E9" w:rsidRPr="00003AC6">
        <w:rPr>
          <w:b/>
        </w:rPr>
        <w:t>.</w:t>
      </w:r>
    </w:p>
    <w:p w14:paraId="5FE84195" w14:textId="77777777" w:rsidR="00C634E9" w:rsidRPr="00003AC6" w:rsidRDefault="00C634E9" w:rsidP="00C634E9">
      <w:pPr>
        <w:spacing w:before="100" w:beforeAutospacing="1" w:after="0" w:afterAutospacing="1"/>
        <w:jc w:val="both"/>
      </w:pPr>
      <w:r w:rsidRPr="00003AC6">
        <w:t>Članak 46. mijenja se i glasi:</w:t>
      </w:r>
    </w:p>
    <w:p w14:paraId="6C28DBF9" w14:textId="36EB49C4" w:rsidR="00C634E9" w:rsidRPr="00003AC6" w:rsidRDefault="00C634E9" w:rsidP="00C634E9">
      <w:pPr>
        <w:spacing w:before="100" w:beforeAutospacing="1" w:after="0" w:afterAutospacing="1"/>
        <w:jc w:val="both"/>
      </w:pPr>
      <w:r w:rsidRPr="00003AC6">
        <w:t xml:space="preserve">»(1) Osobe iz članka 45. ovoga Zakona na području na kojemu se provodi katastarska izmjera dužne su </w:t>
      </w:r>
      <w:r w:rsidR="00597334" w:rsidRPr="00003AC6">
        <w:t>na dan</w:t>
      </w:r>
      <w:r w:rsidRPr="00003AC6">
        <w:t xml:space="preserve"> koji je određen pozivom iz stavka 2. ovoga članka pokazati lomne točke granica zemljišta za koja će se osnovati katastarske čestice sukladno odredbama ovoga Zakona.</w:t>
      </w:r>
    </w:p>
    <w:p w14:paraId="680BEE92" w14:textId="6E1FE11F" w:rsidR="0094243F" w:rsidRPr="00003AC6" w:rsidRDefault="0094243F" w:rsidP="00C634E9">
      <w:pPr>
        <w:spacing w:before="100" w:beforeAutospacing="1" w:after="0" w:afterAutospacing="1"/>
        <w:jc w:val="both"/>
      </w:pPr>
      <w:r w:rsidRPr="00003AC6">
        <w:t>(2) Osobe iz članka 45. ovoga Zakona pozivaju se na obilježavanje granica zemljišta dostavom poziva javnom objavom na oglasnoj ploči Državne geodetske uprave.</w:t>
      </w:r>
    </w:p>
    <w:p w14:paraId="6F2CE6D8" w14:textId="77777777" w:rsidR="00C634E9" w:rsidRPr="00003AC6" w:rsidRDefault="00C634E9" w:rsidP="00C634E9">
      <w:pPr>
        <w:spacing w:before="100" w:beforeAutospacing="1" w:after="0" w:afterAutospacing="1"/>
        <w:jc w:val="both"/>
      </w:pPr>
      <w:r w:rsidRPr="00003AC6">
        <w:t>(3) Oglasna ploča Državne geodetske uprave vodi se elektronički.</w:t>
      </w:r>
    </w:p>
    <w:p w14:paraId="28A0F06B" w14:textId="77777777" w:rsidR="00C634E9" w:rsidRPr="00003AC6" w:rsidRDefault="00C634E9" w:rsidP="00C634E9">
      <w:pPr>
        <w:spacing w:before="100" w:beforeAutospacing="1" w:after="0" w:afterAutospacing="1"/>
        <w:jc w:val="both"/>
      </w:pPr>
      <w:r w:rsidRPr="00003AC6">
        <w:t>(4) U okviru ugovorenih poslova poziv na oglasnoj ploči Državne geodetske uprave objavljuje izvoditelj.</w:t>
      </w:r>
    </w:p>
    <w:p w14:paraId="7858E030" w14:textId="35209CB9" w:rsidR="004369E9" w:rsidRPr="00003AC6" w:rsidRDefault="004369E9" w:rsidP="00C634E9">
      <w:pPr>
        <w:spacing w:before="100" w:beforeAutospacing="1" w:after="0" w:afterAutospacing="1"/>
        <w:jc w:val="both"/>
      </w:pPr>
      <w:r w:rsidRPr="00003AC6">
        <w:t>(5) Istovremeno s objavom poziva iz stavka 2. ovoga članka, informacija o javno objavljenom pozivu na obilježavanje granica zemljišta dostavlja se</w:t>
      </w:r>
      <w:r w:rsidR="00D83BAD" w:rsidRPr="00003AC6">
        <w:t xml:space="preserve"> pisanim putem</w:t>
      </w:r>
      <w:r w:rsidRPr="00003AC6">
        <w:t xml:space="preserve"> osobama iz članka 45. ovoga Zakona </w:t>
      </w:r>
      <w:r w:rsidR="00463DA2" w:rsidRPr="00003AC6">
        <w:t xml:space="preserve">za koje je </w:t>
      </w:r>
      <w:r w:rsidRPr="00003AC6">
        <w:t xml:space="preserve">iz stanja evidencija iz članka 45. ovoga Zakona vidljivo da je dostavu moguće izvršiti. </w:t>
      </w:r>
    </w:p>
    <w:p w14:paraId="69196D17" w14:textId="58696FFC" w:rsidR="005C06B6" w:rsidRPr="00003AC6" w:rsidRDefault="00605DE7" w:rsidP="005C06B6">
      <w:pPr>
        <w:spacing w:before="100" w:beforeAutospacing="1" w:after="0" w:afterAutospacing="1"/>
        <w:jc w:val="both"/>
      </w:pPr>
      <w:r w:rsidRPr="00003AC6">
        <w:t>(6</w:t>
      </w:r>
      <w:r w:rsidR="005C06B6" w:rsidRPr="00003AC6">
        <w:t>) Nakon ispunjenja tehničkih uvjeta pozivi se dostavljaju javnopravnim tijelima elektroničkim putem radi obavijesti.</w:t>
      </w:r>
    </w:p>
    <w:p w14:paraId="47157506" w14:textId="3F9DCABA" w:rsidR="005C06B6" w:rsidRPr="00003AC6" w:rsidRDefault="00605DE7" w:rsidP="005C06B6">
      <w:pPr>
        <w:spacing w:before="100" w:beforeAutospacing="1" w:after="0" w:afterAutospacing="1"/>
        <w:jc w:val="both"/>
      </w:pPr>
      <w:r w:rsidRPr="00003AC6">
        <w:t>(7</w:t>
      </w:r>
      <w:r w:rsidR="005C06B6" w:rsidRPr="00003AC6">
        <w:t>) Nakon  ispunjenja tehničkih uvjeta, fizičkim osobama pozivi se dostavljaju u osobni korisnički pretinac radi obavijesti.</w:t>
      </w:r>
    </w:p>
    <w:p w14:paraId="2D0C9CCF" w14:textId="68B47182" w:rsidR="00A26CF1" w:rsidRPr="00003AC6" w:rsidRDefault="00605DE7" w:rsidP="00C634E9">
      <w:pPr>
        <w:spacing w:before="100" w:beforeAutospacing="1" w:after="0" w:afterAutospacing="1"/>
        <w:jc w:val="both"/>
      </w:pPr>
      <w:r w:rsidRPr="00003AC6">
        <w:t>(8</w:t>
      </w:r>
      <w:r w:rsidR="00A26CF1" w:rsidRPr="00003AC6">
        <w:t xml:space="preserve">) Informacija o javno objavljenom pozivu iz stavka 2. ovoga članka objavljuje se u javnom glasilu i na mrežnim stranicama Državne geodetske uprave. </w:t>
      </w:r>
    </w:p>
    <w:p w14:paraId="0F2A4EFE" w14:textId="4BE35B50" w:rsidR="00C634E9" w:rsidRPr="00003AC6" w:rsidRDefault="00F65054" w:rsidP="00C634E9">
      <w:pPr>
        <w:spacing w:before="100" w:beforeAutospacing="1" w:after="0" w:afterAutospacing="1"/>
        <w:jc w:val="both"/>
      </w:pPr>
      <w:r w:rsidRPr="00003AC6">
        <w:t>(</w:t>
      </w:r>
      <w:r w:rsidR="00605DE7" w:rsidRPr="00003AC6">
        <w:t>9</w:t>
      </w:r>
      <w:r w:rsidR="00C634E9" w:rsidRPr="00003AC6">
        <w:t xml:space="preserve">) U postupku obilježavanja lomnih točaka granica zemljišta izvoditelj osigurava stručnu pomoć i trajne </w:t>
      </w:r>
      <w:proofErr w:type="spellStart"/>
      <w:r w:rsidR="00C634E9" w:rsidRPr="00003AC6">
        <w:t>međne</w:t>
      </w:r>
      <w:proofErr w:type="spellEnd"/>
      <w:r w:rsidR="00C634E9" w:rsidRPr="00003AC6">
        <w:t xml:space="preserve"> oznake.</w:t>
      </w:r>
    </w:p>
    <w:p w14:paraId="1555F690" w14:textId="0359FC05" w:rsidR="005C06B6" w:rsidRPr="00003AC6" w:rsidRDefault="00F65054" w:rsidP="00C41EE9">
      <w:pPr>
        <w:spacing w:before="100" w:beforeAutospacing="1" w:after="0" w:afterAutospacing="1"/>
        <w:jc w:val="both"/>
      </w:pPr>
      <w:r w:rsidRPr="00003AC6">
        <w:t>(</w:t>
      </w:r>
      <w:r w:rsidR="00605DE7" w:rsidRPr="00003AC6">
        <w:t>10</w:t>
      </w:r>
      <w:r w:rsidR="00C634E9" w:rsidRPr="00003AC6">
        <w:t xml:space="preserve">) Obilježavanje lomnih točaka granica zemljišta trajnim </w:t>
      </w:r>
      <w:proofErr w:type="spellStart"/>
      <w:r w:rsidR="00C634E9" w:rsidRPr="00003AC6">
        <w:t>međnim</w:t>
      </w:r>
      <w:proofErr w:type="spellEnd"/>
      <w:r w:rsidR="00C634E9" w:rsidRPr="00003AC6">
        <w:t xml:space="preserve"> oznakama u okviru ugovorenih poslova obavlja izvoditelj.«.</w:t>
      </w:r>
    </w:p>
    <w:p w14:paraId="64ADB9F9" w14:textId="0A2212AA" w:rsidR="005A4030" w:rsidRDefault="005A4030" w:rsidP="00C634E9">
      <w:pPr>
        <w:spacing w:before="100" w:beforeAutospacing="1" w:after="0" w:afterAutospacing="1"/>
        <w:jc w:val="center"/>
        <w:rPr>
          <w:b/>
        </w:rPr>
      </w:pPr>
    </w:p>
    <w:p w14:paraId="5832BBF4" w14:textId="77777777" w:rsidR="009F27C5" w:rsidRPr="00003AC6" w:rsidRDefault="009F27C5" w:rsidP="00C634E9">
      <w:pPr>
        <w:spacing w:before="100" w:beforeAutospacing="1" w:after="0" w:afterAutospacing="1"/>
        <w:jc w:val="center"/>
        <w:rPr>
          <w:b/>
        </w:rPr>
      </w:pPr>
    </w:p>
    <w:p w14:paraId="3B2E6639" w14:textId="77777777" w:rsidR="004C7AA7" w:rsidRPr="00003AC6" w:rsidRDefault="004C7AA7" w:rsidP="00C634E9">
      <w:pPr>
        <w:spacing w:before="100" w:beforeAutospacing="1" w:after="0" w:afterAutospacing="1"/>
        <w:jc w:val="center"/>
        <w:rPr>
          <w:b/>
        </w:rPr>
      </w:pPr>
    </w:p>
    <w:p w14:paraId="5BA748EE" w14:textId="4B6E61E0" w:rsidR="00C634E9" w:rsidRPr="00003AC6" w:rsidRDefault="00C41EE9" w:rsidP="00C634E9">
      <w:pPr>
        <w:spacing w:before="100" w:beforeAutospacing="1" w:after="0" w:afterAutospacing="1"/>
        <w:jc w:val="center"/>
        <w:rPr>
          <w:b/>
        </w:rPr>
      </w:pPr>
      <w:r w:rsidRPr="00003AC6">
        <w:rPr>
          <w:b/>
        </w:rPr>
        <w:lastRenderedPageBreak/>
        <w:t>Članak 24</w:t>
      </w:r>
      <w:r w:rsidR="001C6726" w:rsidRPr="00003AC6">
        <w:rPr>
          <w:b/>
        </w:rPr>
        <w:t>.</w:t>
      </w:r>
    </w:p>
    <w:p w14:paraId="4E320E63" w14:textId="3141CE60" w:rsidR="005A4030" w:rsidRPr="00003AC6" w:rsidRDefault="00C634E9" w:rsidP="005A4030">
      <w:pPr>
        <w:spacing w:before="100" w:beforeAutospacing="1" w:after="0" w:afterAutospacing="1"/>
        <w:jc w:val="both"/>
      </w:pPr>
      <w:r w:rsidRPr="00003AC6">
        <w:t>Iza članka 46. dodaju se članci 46.a i 46.b koji glase:</w:t>
      </w:r>
    </w:p>
    <w:p w14:paraId="5E5131D3" w14:textId="7F2E3545" w:rsidR="00C634E9" w:rsidRPr="00003AC6" w:rsidRDefault="00C634E9" w:rsidP="00C634E9">
      <w:pPr>
        <w:spacing w:before="100" w:beforeAutospacing="1" w:after="0" w:afterAutospacing="1"/>
        <w:jc w:val="center"/>
      </w:pPr>
      <w:r w:rsidRPr="00003AC6">
        <w:t>»Članak 46.a</w:t>
      </w:r>
    </w:p>
    <w:p w14:paraId="6BF14B69" w14:textId="77777777" w:rsidR="00C634E9" w:rsidRPr="00003AC6" w:rsidRDefault="00C634E9" w:rsidP="00C634E9">
      <w:pPr>
        <w:spacing w:after="160" w:line="259" w:lineRule="auto"/>
        <w:jc w:val="both"/>
        <w:rPr>
          <w:rFonts w:eastAsiaTheme="minorHAnsi"/>
        </w:rPr>
      </w:pPr>
      <w:r w:rsidRPr="00003AC6">
        <w:rPr>
          <w:rFonts w:eastAsiaTheme="minorHAnsi"/>
        </w:rPr>
        <w:t xml:space="preserve">(1) U postupku obilježavanja granica zemljišta izvoditelj vodi zapisnik u kojem se utvrđuje da su osobe koje su pokazale lomne točke granica zemljišta, a koje je izvoditelj obilježio i prikazao na skici izmjere, iskazale suglasnost da se tako obilježene lomne točke granica zemljišta koriste za potrebe izrade elaborata katastarske izmjere. </w:t>
      </w:r>
    </w:p>
    <w:p w14:paraId="22E6DA3B" w14:textId="77777777" w:rsidR="00C634E9" w:rsidRPr="00003AC6" w:rsidRDefault="00C634E9" w:rsidP="00C634E9">
      <w:pPr>
        <w:spacing w:after="160" w:line="259" w:lineRule="auto"/>
        <w:jc w:val="both"/>
        <w:rPr>
          <w:rFonts w:eastAsiaTheme="minorHAnsi"/>
        </w:rPr>
      </w:pPr>
      <w:r w:rsidRPr="00003AC6">
        <w:rPr>
          <w:rFonts w:eastAsiaTheme="minorHAnsi"/>
        </w:rPr>
        <w:t>(2) Zapisnik iz stavka 1. ovoga članka potpisuje izvoditelj i sve osobe koje su se odazvale na poziv iz članka 46. stavka 2. ovoga Zakona.</w:t>
      </w:r>
    </w:p>
    <w:p w14:paraId="0D4ED03F" w14:textId="51CF5C3D" w:rsidR="00C634E9" w:rsidRPr="00003AC6" w:rsidRDefault="00C634E9" w:rsidP="00C634E9">
      <w:pPr>
        <w:spacing w:after="160" w:line="259" w:lineRule="auto"/>
        <w:jc w:val="both"/>
        <w:rPr>
          <w:rFonts w:eastAsiaTheme="minorHAnsi"/>
        </w:rPr>
      </w:pPr>
      <w:r w:rsidRPr="00003AC6">
        <w:rPr>
          <w:rFonts w:eastAsiaTheme="minorHAnsi"/>
        </w:rPr>
        <w:t>(3) U postupku obilježavanja granica zemljišta u slučaju iz članka 47. ovoga Zakona izvoditelj v</w:t>
      </w:r>
      <w:r w:rsidR="00473BC6" w:rsidRPr="00003AC6">
        <w:rPr>
          <w:rFonts w:eastAsiaTheme="minorHAnsi"/>
        </w:rPr>
        <w:t>odi zapisnik u kojem se utvrđuju</w:t>
      </w:r>
      <w:r w:rsidRPr="00003AC6">
        <w:rPr>
          <w:rFonts w:eastAsiaTheme="minorHAnsi"/>
        </w:rPr>
        <w:t xml:space="preserve"> lomne točke granica zemljišta prikazanih na skici izmjere. </w:t>
      </w:r>
    </w:p>
    <w:p w14:paraId="2397A6F4" w14:textId="77777777" w:rsidR="00C634E9" w:rsidRPr="00003AC6" w:rsidRDefault="00C634E9" w:rsidP="00C634E9">
      <w:pPr>
        <w:spacing w:after="160" w:line="259" w:lineRule="auto"/>
        <w:jc w:val="both"/>
        <w:rPr>
          <w:rFonts w:eastAsiaTheme="minorHAnsi"/>
        </w:rPr>
      </w:pPr>
      <w:r w:rsidRPr="00003AC6">
        <w:rPr>
          <w:rFonts w:eastAsiaTheme="minorHAnsi"/>
        </w:rPr>
        <w:t>(4) Zapisnik iz stavka 3. ovoga članka potpisuje izvoditelj.</w:t>
      </w:r>
    </w:p>
    <w:p w14:paraId="0BEC9C9C" w14:textId="04AFD07D" w:rsidR="00C634E9" w:rsidRPr="00003AC6" w:rsidRDefault="00C634E9" w:rsidP="00C634E9">
      <w:pPr>
        <w:spacing w:after="160" w:line="259" w:lineRule="auto"/>
        <w:jc w:val="both"/>
        <w:rPr>
          <w:rFonts w:eastAsiaTheme="minorHAnsi"/>
        </w:rPr>
      </w:pPr>
      <w:r w:rsidRPr="00003AC6">
        <w:rPr>
          <w:rFonts w:eastAsiaTheme="minorHAnsi"/>
        </w:rPr>
        <w:t xml:space="preserve">(5) Za osobe koje su se odazvale na poziv iz članka 46. stavka 2. ovoga Zakona, u zapisniku iz stavka 1. ovoga članka, iskazuju se podaci i to: ime i prezime odnosno naziv, adresa i osobni identifikacijski broj (OIB), kao i utvrđene činjenice o svojstvu osobe u odnosu na osobe upisane u katastarski </w:t>
      </w:r>
      <w:proofErr w:type="spellStart"/>
      <w:r w:rsidRPr="00003AC6">
        <w:rPr>
          <w:rFonts w:eastAsiaTheme="minorHAnsi"/>
        </w:rPr>
        <w:t>operat</w:t>
      </w:r>
      <w:proofErr w:type="spellEnd"/>
      <w:r w:rsidRPr="00003AC6">
        <w:rPr>
          <w:rFonts w:eastAsiaTheme="minorHAnsi"/>
        </w:rPr>
        <w:t>, zemljišnu knjigu, kartone ze</w:t>
      </w:r>
      <w:r w:rsidR="00473BC6" w:rsidRPr="00003AC6">
        <w:rPr>
          <w:rFonts w:eastAsiaTheme="minorHAnsi"/>
        </w:rPr>
        <w:t xml:space="preserve">mljišta te </w:t>
      </w:r>
      <w:proofErr w:type="spellStart"/>
      <w:r w:rsidRPr="00003AC6">
        <w:rPr>
          <w:rFonts w:eastAsiaTheme="minorHAnsi"/>
        </w:rPr>
        <w:t>pologe</w:t>
      </w:r>
      <w:proofErr w:type="spellEnd"/>
      <w:r w:rsidRPr="00003AC6">
        <w:rPr>
          <w:rFonts w:eastAsiaTheme="minorHAnsi"/>
        </w:rPr>
        <w:t xml:space="preserve"> isprava odnosno svojstvo osobe koja ima interes u postupcima katastarske izmjere. </w:t>
      </w:r>
    </w:p>
    <w:p w14:paraId="0F40C878" w14:textId="77777777" w:rsidR="00C634E9" w:rsidRPr="00003AC6" w:rsidRDefault="00C634E9" w:rsidP="00C634E9">
      <w:pPr>
        <w:spacing w:after="160" w:line="259" w:lineRule="auto"/>
        <w:jc w:val="both"/>
        <w:rPr>
          <w:rFonts w:eastAsiaTheme="minorHAnsi"/>
        </w:rPr>
      </w:pPr>
      <w:r w:rsidRPr="00003AC6">
        <w:rPr>
          <w:rFonts w:eastAsiaTheme="minorHAnsi"/>
        </w:rPr>
        <w:t>(6) U zapisniku iz stavka 1. ovoga članka upisuju se i podaci o osobama koje se nisu odazvale na obilježavanje temeljem podataka iz evidencija iz članka 45. ovoga Zakona.</w:t>
      </w:r>
    </w:p>
    <w:p w14:paraId="16373E9B" w14:textId="353EEB3C" w:rsidR="00445EA5" w:rsidRPr="00003AC6" w:rsidRDefault="00C634E9" w:rsidP="00C634E9">
      <w:pPr>
        <w:spacing w:after="160" w:line="259" w:lineRule="auto"/>
        <w:jc w:val="both"/>
        <w:rPr>
          <w:rFonts w:eastAsiaTheme="minorHAnsi"/>
        </w:rPr>
      </w:pPr>
      <w:r w:rsidRPr="00003AC6">
        <w:rPr>
          <w:rFonts w:eastAsiaTheme="minorHAnsi"/>
        </w:rPr>
        <w:t>(7) Zapisnik iz stavka 3. ovoga članka sadrži podatke o osobama iz evidencija iz članka 45. ovoga Zakona.</w:t>
      </w:r>
    </w:p>
    <w:p w14:paraId="08696294" w14:textId="5B6D9698" w:rsidR="00C634E9" w:rsidRPr="00003AC6" w:rsidRDefault="00C634E9" w:rsidP="00C634E9">
      <w:pPr>
        <w:spacing w:after="160" w:line="259" w:lineRule="auto"/>
        <w:jc w:val="both"/>
        <w:rPr>
          <w:rFonts w:eastAsiaTheme="minorHAnsi"/>
        </w:rPr>
      </w:pPr>
      <w:r w:rsidRPr="00003AC6">
        <w:rPr>
          <w:rFonts w:eastAsiaTheme="minorHAnsi"/>
        </w:rPr>
        <w:t>(8) Ako neka od osoba koje su se odazvale na poziv iz članka 46. stavka 2. ovoga Zakona nisu suglasne s obilježenim lomnim točkama granica zemljišta na granici njihovih katastarskih čestica, katastarske čestice iskazuju se u elaboratu katastarske izmjere, a granica se označava spornom.</w:t>
      </w:r>
    </w:p>
    <w:p w14:paraId="78E5415E" w14:textId="3ADAF5A1" w:rsidR="00AE095B" w:rsidRPr="00003AC6" w:rsidRDefault="00C634E9" w:rsidP="00725DAC">
      <w:pPr>
        <w:spacing w:after="160" w:line="259" w:lineRule="auto"/>
        <w:jc w:val="both"/>
        <w:rPr>
          <w:rFonts w:eastAsiaTheme="minorHAnsi"/>
        </w:rPr>
      </w:pPr>
      <w:r w:rsidRPr="00003AC6">
        <w:rPr>
          <w:rFonts w:eastAsiaTheme="minorHAnsi"/>
        </w:rPr>
        <w:t>(9) U popisnom listu za potrebe predočavanja iskazuju se osobe iz stavaka 5., 6. i 7. ovoga članka prema identifikaciji katastarskih čestica iz elaborata katastarske izmjere u odnosu na prethodnu katastarsku izmjeru (K identifikacija) i identifikaciji katastarskih čestica iz elaborata katastarske izmjere u odnosu na zemljišnoknj</w:t>
      </w:r>
      <w:r w:rsidR="00725DAC" w:rsidRPr="00003AC6">
        <w:rPr>
          <w:rFonts w:eastAsiaTheme="minorHAnsi"/>
        </w:rPr>
        <w:t>ižno stanje (Z identifikacija).</w:t>
      </w:r>
    </w:p>
    <w:p w14:paraId="28FDD9AE" w14:textId="637E21D8" w:rsidR="00C634E9" w:rsidRPr="00003AC6" w:rsidRDefault="00C634E9" w:rsidP="00C634E9">
      <w:pPr>
        <w:spacing w:after="160" w:line="259" w:lineRule="auto"/>
        <w:jc w:val="center"/>
        <w:rPr>
          <w:rFonts w:eastAsiaTheme="minorHAnsi"/>
        </w:rPr>
      </w:pPr>
      <w:r w:rsidRPr="00003AC6">
        <w:rPr>
          <w:rFonts w:eastAsiaTheme="minorHAnsi"/>
        </w:rPr>
        <w:t>Članak 46</w:t>
      </w:r>
      <w:r w:rsidR="00A01AD7" w:rsidRPr="00003AC6">
        <w:rPr>
          <w:rFonts w:eastAsiaTheme="minorHAnsi"/>
        </w:rPr>
        <w:t>.b</w:t>
      </w:r>
    </w:p>
    <w:p w14:paraId="2D94C2CD" w14:textId="055F11C6" w:rsidR="00C634E9" w:rsidRPr="00003AC6" w:rsidRDefault="00C634E9" w:rsidP="00C634E9">
      <w:pPr>
        <w:spacing w:after="0" w:line="259" w:lineRule="auto"/>
        <w:jc w:val="both"/>
        <w:rPr>
          <w:rFonts w:eastAsiaTheme="minorHAnsi"/>
        </w:rPr>
      </w:pPr>
      <w:r w:rsidRPr="00003AC6">
        <w:rPr>
          <w:rFonts w:eastAsiaTheme="minorHAnsi"/>
        </w:rPr>
        <w:t>Položajne koordinate obilježenih lomnih točaka granica katastarskih čestica određuju se na način pro</w:t>
      </w:r>
      <w:r w:rsidR="00A01AD7" w:rsidRPr="00003AC6">
        <w:rPr>
          <w:rFonts w:eastAsiaTheme="minorHAnsi"/>
        </w:rPr>
        <w:t>pisan člankom 26. ovoga Zakona.«</w:t>
      </w:r>
      <w:r w:rsidRPr="00003AC6">
        <w:rPr>
          <w:rFonts w:eastAsiaTheme="minorHAnsi"/>
        </w:rPr>
        <w:t>.</w:t>
      </w:r>
    </w:p>
    <w:p w14:paraId="22D1E3C9" w14:textId="330C6736" w:rsidR="00F24ABF" w:rsidRPr="00003AC6" w:rsidRDefault="00F24ABF" w:rsidP="00C634E9">
      <w:pPr>
        <w:spacing w:after="0" w:line="259" w:lineRule="auto"/>
        <w:jc w:val="center"/>
        <w:rPr>
          <w:rFonts w:eastAsiaTheme="minorHAnsi"/>
          <w:b/>
        </w:rPr>
      </w:pPr>
    </w:p>
    <w:p w14:paraId="4A57A4FD" w14:textId="0D94054E" w:rsidR="00C634E9" w:rsidRPr="00003AC6" w:rsidRDefault="00C41EE9" w:rsidP="00C634E9">
      <w:pPr>
        <w:spacing w:after="0" w:line="259" w:lineRule="auto"/>
        <w:jc w:val="center"/>
        <w:rPr>
          <w:rFonts w:eastAsiaTheme="minorHAnsi"/>
          <w:b/>
        </w:rPr>
      </w:pPr>
      <w:r w:rsidRPr="00003AC6">
        <w:rPr>
          <w:rFonts w:eastAsiaTheme="minorHAnsi"/>
          <w:b/>
        </w:rPr>
        <w:t>Članak 25</w:t>
      </w:r>
      <w:r w:rsidR="00C634E9" w:rsidRPr="00003AC6">
        <w:rPr>
          <w:rFonts w:eastAsiaTheme="minorHAnsi"/>
          <w:b/>
        </w:rPr>
        <w:t>.</w:t>
      </w:r>
    </w:p>
    <w:p w14:paraId="1F614FE2" w14:textId="77777777" w:rsidR="00C634E9" w:rsidRPr="00003AC6" w:rsidRDefault="00C634E9" w:rsidP="00C634E9">
      <w:pPr>
        <w:spacing w:after="0" w:line="259" w:lineRule="auto"/>
        <w:jc w:val="both"/>
        <w:rPr>
          <w:rFonts w:eastAsiaTheme="minorHAnsi"/>
        </w:rPr>
      </w:pPr>
    </w:p>
    <w:p w14:paraId="73426000" w14:textId="77777777" w:rsidR="00C634E9" w:rsidRPr="00003AC6" w:rsidRDefault="00C634E9" w:rsidP="00C634E9">
      <w:pPr>
        <w:spacing w:after="0" w:line="259" w:lineRule="auto"/>
        <w:jc w:val="both"/>
        <w:rPr>
          <w:rFonts w:eastAsiaTheme="minorHAnsi"/>
        </w:rPr>
      </w:pPr>
      <w:r w:rsidRPr="00003AC6">
        <w:rPr>
          <w:rFonts w:eastAsiaTheme="minorHAnsi"/>
        </w:rPr>
        <w:t>Članak 47. mijenja se i glasi:</w:t>
      </w:r>
    </w:p>
    <w:p w14:paraId="5469C41A" w14:textId="77777777" w:rsidR="00C634E9" w:rsidRPr="00003AC6" w:rsidRDefault="00C634E9" w:rsidP="00C634E9">
      <w:pPr>
        <w:spacing w:after="0" w:line="259" w:lineRule="auto"/>
        <w:jc w:val="both"/>
        <w:rPr>
          <w:rFonts w:eastAsiaTheme="minorHAnsi"/>
        </w:rPr>
      </w:pPr>
    </w:p>
    <w:p w14:paraId="0922DCB5" w14:textId="579BB6A8" w:rsidR="00C634E9" w:rsidRPr="00003AC6" w:rsidRDefault="00C634E9" w:rsidP="00C634E9">
      <w:pPr>
        <w:spacing w:after="0" w:line="259" w:lineRule="auto"/>
        <w:jc w:val="both"/>
        <w:rPr>
          <w:rFonts w:eastAsiaTheme="minorHAnsi"/>
        </w:rPr>
      </w:pPr>
      <w:r w:rsidRPr="00003AC6">
        <w:rPr>
          <w:rFonts w:eastAsiaTheme="minorHAnsi"/>
        </w:rPr>
        <w:t>»Ako se osobe iz članka 45. ovoga Zakona nisu odazvale pozivu na obilježavanje, izvoditelj će za potrebe iskazivanja katastarskih čestica u elaboratu katastarske izmjere:</w:t>
      </w:r>
    </w:p>
    <w:p w14:paraId="458BA3B0" w14:textId="70E6DF9C" w:rsidR="00F24ABF" w:rsidRPr="00003AC6" w:rsidRDefault="00C634E9" w:rsidP="00C634E9">
      <w:pPr>
        <w:spacing w:after="0" w:line="259" w:lineRule="auto"/>
        <w:jc w:val="both"/>
        <w:rPr>
          <w:rFonts w:eastAsiaTheme="minorHAnsi"/>
        </w:rPr>
      </w:pPr>
      <w:r w:rsidRPr="00003AC6">
        <w:rPr>
          <w:rFonts w:eastAsiaTheme="minorHAnsi"/>
        </w:rPr>
        <w:lastRenderedPageBreak/>
        <w:t>1. kao granice zemljišta preuzeti obilježene granice susjednih zemljišta u postupku obilježavanja iz član</w:t>
      </w:r>
      <w:r w:rsidR="00A26CF1" w:rsidRPr="00003AC6">
        <w:rPr>
          <w:rFonts w:eastAsiaTheme="minorHAnsi"/>
        </w:rPr>
        <w:t xml:space="preserve">ka 46. stavka </w:t>
      </w:r>
      <w:r w:rsidR="009C05E6" w:rsidRPr="00003AC6">
        <w:rPr>
          <w:rFonts w:eastAsiaTheme="minorHAnsi"/>
        </w:rPr>
        <w:t>10</w:t>
      </w:r>
      <w:r w:rsidR="00731B03" w:rsidRPr="00003AC6">
        <w:rPr>
          <w:rFonts w:eastAsiaTheme="minorHAnsi"/>
        </w:rPr>
        <w:t xml:space="preserve">. ovoga Zakona, </w:t>
      </w:r>
      <w:r w:rsidRPr="00003AC6">
        <w:rPr>
          <w:rFonts w:eastAsiaTheme="minorHAnsi"/>
        </w:rPr>
        <w:t xml:space="preserve">a ako isto nije moguće </w:t>
      </w:r>
    </w:p>
    <w:p w14:paraId="6EE38984" w14:textId="544DBE55" w:rsidR="00C634E9" w:rsidRPr="00003AC6" w:rsidRDefault="00C634E9" w:rsidP="00C634E9">
      <w:pPr>
        <w:spacing w:after="0" w:line="259" w:lineRule="auto"/>
        <w:jc w:val="both"/>
        <w:rPr>
          <w:rFonts w:eastAsiaTheme="minorHAnsi"/>
        </w:rPr>
      </w:pPr>
      <w:r w:rsidRPr="00003AC6">
        <w:rPr>
          <w:rFonts w:eastAsiaTheme="minorHAnsi"/>
        </w:rPr>
        <w:t xml:space="preserve"> </w:t>
      </w:r>
    </w:p>
    <w:p w14:paraId="10C9E359" w14:textId="71ADD697" w:rsidR="00C41EE9" w:rsidRPr="00003AC6" w:rsidRDefault="00C634E9" w:rsidP="005A4030">
      <w:pPr>
        <w:spacing w:after="0" w:line="259" w:lineRule="auto"/>
        <w:jc w:val="both"/>
        <w:rPr>
          <w:rFonts w:eastAsiaTheme="minorHAnsi"/>
        </w:rPr>
      </w:pPr>
      <w:r w:rsidRPr="00003AC6">
        <w:rPr>
          <w:rFonts w:eastAsiaTheme="minorHAnsi"/>
        </w:rPr>
        <w:t xml:space="preserve">2. preuzeti podatke o lomnim točkama međa i drugih granica katastarskih čestica iz postojećeg katastarskog </w:t>
      </w:r>
      <w:proofErr w:type="spellStart"/>
      <w:r w:rsidRPr="00003AC6">
        <w:rPr>
          <w:rFonts w:eastAsiaTheme="minorHAnsi"/>
        </w:rPr>
        <w:t>operata</w:t>
      </w:r>
      <w:proofErr w:type="spellEnd"/>
      <w:r w:rsidRPr="00003AC6">
        <w:rPr>
          <w:rFonts w:eastAsiaTheme="minorHAnsi"/>
        </w:rPr>
        <w:t xml:space="preserve"> uz prethodno odobrenje osobe za provedbu tehničkog nadzora nad poslovima katastarske izmjere te nadležnog područnog ureda za katastar odnosno u</w:t>
      </w:r>
      <w:r w:rsidR="00D34578" w:rsidRPr="00003AC6">
        <w:rPr>
          <w:rFonts w:eastAsiaTheme="minorHAnsi"/>
        </w:rPr>
        <w:t>reda Grada Zagreba.«.</w:t>
      </w:r>
    </w:p>
    <w:p w14:paraId="0CB05902" w14:textId="77777777" w:rsidR="009D4672" w:rsidRPr="00003AC6" w:rsidRDefault="009D4672" w:rsidP="00C634E9">
      <w:pPr>
        <w:spacing w:after="0" w:line="259" w:lineRule="auto"/>
        <w:jc w:val="center"/>
        <w:rPr>
          <w:rFonts w:eastAsiaTheme="minorHAnsi"/>
        </w:rPr>
      </w:pPr>
    </w:p>
    <w:p w14:paraId="7A1DDE1D" w14:textId="499C4FDB" w:rsidR="00C634E9" w:rsidRPr="00003AC6" w:rsidRDefault="00C41EE9" w:rsidP="00C634E9">
      <w:pPr>
        <w:spacing w:after="0" w:line="259" w:lineRule="auto"/>
        <w:jc w:val="center"/>
        <w:rPr>
          <w:rFonts w:eastAsiaTheme="minorHAnsi"/>
          <w:b/>
        </w:rPr>
      </w:pPr>
      <w:r w:rsidRPr="00003AC6">
        <w:rPr>
          <w:rFonts w:eastAsiaTheme="minorHAnsi"/>
          <w:b/>
        </w:rPr>
        <w:t>Članak 26</w:t>
      </w:r>
      <w:r w:rsidR="00C634E9" w:rsidRPr="00003AC6">
        <w:rPr>
          <w:rFonts w:eastAsiaTheme="minorHAnsi"/>
          <w:b/>
        </w:rPr>
        <w:t>.</w:t>
      </w:r>
    </w:p>
    <w:p w14:paraId="66DEF6A5" w14:textId="77777777" w:rsidR="00C634E9" w:rsidRPr="00003AC6" w:rsidRDefault="00C634E9" w:rsidP="00C634E9">
      <w:pPr>
        <w:spacing w:after="0" w:line="259" w:lineRule="auto"/>
        <w:rPr>
          <w:rFonts w:eastAsiaTheme="minorHAnsi"/>
          <w:b/>
        </w:rPr>
      </w:pPr>
    </w:p>
    <w:p w14:paraId="12A8F861" w14:textId="77777777" w:rsidR="00C634E9" w:rsidRPr="00003AC6" w:rsidRDefault="00C634E9" w:rsidP="00C634E9">
      <w:pPr>
        <w:spacing w:after="0" w:line="259" w:lineRule="auto"/>
        <w:rPr>
          <w:rFonts w:eastAsiaTheme="minorHAnsi"/>
        </w:rPr>
      </w:pPr>
      <w:r w:rsidRPr="00003AC6">
        <w:rPr>
          <w:rFonts w:eastAsiaTheme="minorHAnsi"/>
        </w:rPr>
        <w:t>Iza članka 48. dodaje se članak 48.a koji glasi:</w:t>
      </w:r>
    </w:p>
    <w:p w14:paraId="774D4BF2" w14:textId="77777777" w:rsidR="00C634E9" w:rsidRPr="00003AC6" w:rsidRDefault="00C634E9" w:rsidP="00C634E9">
      <w:pPr>
        <w:spacing w:after="0" w:line="259" w:lineRule="auto"/>
        <w:rPr>
          <w:rFonts w:eastAsiaTheme="minorHAnsi"/>
        </w:rPr>
      </w:pPr>
    </w:p>
    <w:p w14:paraId="6B677148" w14:textId="77777777" w:rsidR="00C634E9" w:rsidRPr="00003AC6" w:rsidRDefault="00C634E9" w:rsidP="00C634E9">
      <w:pPr>
        <w:spacing w:after="0" w:line="259" w:lineRule="auto"/>
        <w:jc w:val="center"/>
        <w:rPr>
          <w:rFonts w:eastAsiaTheme="minorHAnsi"/>
        </w:rPr>
      </w:pPr>
      <w:r w:rsidRPr="00003AC6">
        <w:rPr>
          <w:rFonts w:eastAsiaTheme="minorHAnsi"/>
        </w:rPr>
        <w:t>»Članak 48.a</w:t>
      </w:r>
    </w:p>
    <w:p w14:paraId="7A71C66C" w14:textId="77777777" w:rsidR="00C634E9" w:rsidRPr="00003AC6" w:rsidRDefault="00C634E9" w:rsidP="00C634E9">
      <w:pPr>
        <w:spacing w:after="0" w:line="259" w:lineRule="auto"/>
        <w:jc w:val="center"/>
        <w:rPr>
          <w:rFonts w:eastAsiaTheme="minorHAnsi"/>
        </w:rPr>
      </w:pPr>
    </w:p>
    <w:p w14:paraId="79D61365" w14:textId="530C987F" w:rsidR="00C634E9" w:rsidRPr="00003AC6" w:rsidRDefault="00C634E9" w:rsidP="00C634E9">
      <w:pPr>
        <w:spacing w:after="0" w:line="259" w:lineRule="auto"/>
        <w:jc w:val="both"/>
        <w:rPr>
          <w:rFonts w:eastAsiaTheme="minorHAnsi"/>
        </w:rPr>
      </w:pPr>
      <w:r w:rsidRPr="00003AC6">
        <w:rPr>
          <w:rFonts w:eastAsiaTheme="minorHAnsi"/>
        </w:rPr>
        <w:t xml:space="preserve">Digitalni </w:t>
      </w:r>
      <w:proofErr w:type="spellStart"/>
      <w:r w:rsidRPr="00003AC6">
        <w:rPr>
          <w:rFonts w:eastAsiaTheme="minorHAnsi"/>
        </w:rPr>
        <w:t>ortofotoplan</w:t>
      </w:r>
      <w:proofErr w:type="spellEnd"/>
      <w:r w:rsidRPr="00003AC6">
        <w:rPr>
          <w:rFonts w:eastAsiaTheme="minorHAnsi"/>
        </w:rPr>
        <w:t xml:space="preserve"> u mjerilu 1 : 1000 za potrebe katastarske izmjere izrađuje se na temelju podataka s</w:t>
      </w:r>
      <w:r w:rsidR="00731B03" w:rsidRPr="00003AC6">
        <w:rPr>
          <w:rFonts w:eastAsiaTheme="minorHAnsi"/>
        </w:rPr>
        <w:t>nimanja iz zraka korištenjem bes</w:t>
      </w:r>
      <w:r w:rsidRPr="00003AC6">
        <w:rPr>
          <w:rFonts w:eastAsiaTheme="minorHAnsi"/>
        </w:rPr>
        <w:t>pilotnih zrakoplova.«.</w:t>
      </w:r>
    </w:p>
    <w:p w14:paraId="24B2F4C4" w14:textId="77777777" w:rsidR="00C634E9" w:rsidRPr="00003AC6" w:rsidRDefault="00C634E9" w:rsidP="00C634E9">
      <w:pPr>
        <w:spacing w:after="0" w:line="259" w:lineRule="auto"/>
        <w:rPr>
          <w:rFonts w:eastAsiaTheme="minorHAnsi"/>
        </w:rPr>
      </w:pPr>
    </w:p>
    <w:p w14:paraId="0064CC6A" w14:textId="507B1B3A" w:rsidR="00C634E9" w:rsidRPr="00003AC6" w:rsidRDefault="00C41EE9" w:rsidP="00C634E9">
      <w:pPr>
        <w:spacing w:after="0" w:line="259" w:lineRule="auto"/>
        <w:jc w:val="center"/>
        <w:rPr>
          <w:rFonts w:eastAsiaTheme="minorHAnsi"/>
          <w:b/>
        </w:rPr>
      </w:pPr>
      <w:r w:rsidRPr="00003AC6">
        <w:rPr>
          <w:rFonts w:eastAsiaTheme="minorHAnsi"/>
          <w:b/>
        </w:rPr>
        <w:t>Članak 27</w:t>
      </w:r>
      <w:r w:rsidR="00C634E9" w:rsidRPr="00003AC6">
        <w:rPr>
          <w:rFonts w:eastAsiaTheme="minorHAnsi"/>
          <w:b/>
        </w:rPr>
        <w:t>.</w:t>
      </w:r>
    </w:p>
    <w:p w14:paraId="36029D61" w14:textId="77777777" w:rsidR="00C634E9" w:rsidRPr="00003AC6" w:rsidRDefault="00C634E9" w:rsidP="00C634E9">
      <w:pPr>
        <w:spacing w:after="0" w:line="259" w:lineRule="auto"/>
        <w:rPr>
          <w:rFonts w:eastAsiaTheme="minorHAnsi"/>
        </w:rPr>
      </w:pPr>
    </w:p>
    <w:p w14:paraId="1D5C65CA" w14:textId="77777777" w:rsidR="00C634E9" w:rsidRPr="00003AC6" w:rsidRDefault="00C634E9" w:rsidP="00C634E9">
      <w:pPr>
        <w:spacing w:after="0" w:line="259" w:lineRule="auto"/>
        <w:rPr>
          <w:rFonts w:eastAsiaTheme="minorHAnsi"/>
        </w:rPr>
      </w:pPr>
      <w:r w:rsidRPr="00003AC6">
        <w:rPr>
          <w:rFonts w:eastAsiaTheme="minorHAnsi"/>
        </w:rPr>
        <w:t xml:space="preserve">U članku 49. stavku 1. riječi: »ili tehničkoj </w:t>
      </w:r>
      <w:proofErr w:type="spellStart"/>
      <w:r w:rsidRPr="00003AC6">
        <w:rPr>
          <w:rFonts w:eastAsiaTheme="minorHAnsi"/>
        </w:rPr>
        <w:t>reambulaciji</w:t>
      </w:r>
      <w:proofErr w:type="spellEnd"/>
      <w:r w:rsidRPr="00003AC6">
        <w:rPr>
          <w:rFonts w:eastAsiaTheme="minorHAnsi"/>
        </w:rPr>
        <w:t xml:space="preserve">« i riječi: »ili tehničke </w:t>
      </w:r>
      <w:proofErr w:type="spellStart"/>
      <w:r w:rsidRPr="00003AC6">
        <w:rPr>
          <w:rFonts w:eastAsiaTheme="minorHAnsi"/>
        </w:rPr>
        <w:t>reambulacije</w:t>
      </w:r>
      <w:proofErr w:type="spellEnd"/>
      <w:r w:rsidRPr="00003AC6">
        <w:rPr>
          <w:rFonts w:eastAsiaTheme="minorHAnsi"/>
        </w:rPr>
        <w:t>« brišu se.</w:t>
      </w:r>
    </w:p>
    <w:p w14:paraId="53A560BC" w14:textId="77777777" w:rsidR="003549C6" w:rsidRPr="00003AC6" w:rsidRDefault="003549C6" w:rsidP="00C634E9">
      <w:pPr>
        <w:spacing w:after="0" w:line="259" w:lineRule="auto"/>
        <w:rPr>
          <w:rFonts w:eastAsiaTheme="minorHAnsi"/>
        </w:rPr>
      </w:pPr>
    </w:p>
    <w:p w14:paraId="7CB9A62F" w14:textId="543D6DAD" w:rsidR="00C634E9" w:rsidRPr="00003AC6" w:rsidRDefault="00C634E9" w:rsidP="00C634E9">
      <w:pPr>
        <w:spacing w:after="0" w:line="259" w:lineRule="auto"/>
        <w:rPr>
          <w:rFonts w:eastAsiaTheme="minorHAnsi"/>
        </w:rPr>
      </w:pPr>
      <w:r w:rsidRPr="00003AC6">
        <w:rPr>
          <w:rFonts w:eastAsiaTheme="minorHAnsi"/>
        </w:rPr>
        <w:t xml:space="preserve">U stavku 2. riječi: »odnosno tehničke </w:t>
      </w:r>
      <w:proofErr w:type="spellStart"/>
      <w:r w:rsidRPr="00003AC6">
        <w:rPr>
          <w:rFonts w:eastAsiaTheme="minorHAnsi"/>
        </w:rPr>
        <w:t>reambulacije</w:t>
      </w:r>
      <w:proofErr w:type="spellEnd"/>
      <w:r w:rsidRPr="00003AC6">
        <w:rPr>
          <w:rFonts w:eastAsiaTheme="minorHAnsi"/>
        </w:rPr>
        <w:t>« brišu se.</w:t>
      </w:r>
    </w:p>
    <w:p w14:paraId="36922568" w14:textId="77777777" w:rsidR="00D34578" w:rsidRPr="00003AC6" w:rsidRDefault="00D34578" w:rsidP="00C634E9">
      <w:pPr>
        <w:spacing w:after="0" w:line="259" w:lineRule="auto"/>
        <w:rPr>
          <w:rFonts w:eastAsiaTheme="minorHAnsi"/>
        </w:rPr>
      </w:pPr>
    </w:p>
    <w:p w14:paraId="41AC120A" w14:textId="0FBBE6CE" w:rsidR="00C634E9" w:rsidRPr="00003AC6" w:rsidRDefault="00C634E9" w:rsidP="00C634E9">
      <w:pPr>
        <w:spacing w:after="0" w:line="259" w:lineRule="auto"/>
        <w:rPr>
          <w:rFonts w:eastAsiaTheme="minorHAnsi"/>
        </w:rPr>
      </w:pPr>
      <w:r w:rsidRPr="00003AC6">
        <w:rPr>
          <w:rFonts w:eastAsiaTheme="minorHAnsi"/>
        </w:rPr>
        <w:t>Stavak 3. mijenja se i glasi:</w:t>
      </w:r>
    </w:p>
    <w:p w14:paraId="013CF2E9" w14:textId="77777777" w:rsidR="00C634E9" w:rsidRPr="00003AC6" w:rsidRDefault="00C634E9" w:rsidP="00C634E9">
      <w:pPr>
        <w:spacing w:after="0" w:line="259" w:lineRule="auto"/>
        <w:rPr>
          <w:rFonts w:eastAsiaTheme="minorHAnsi"/>
        </w:rPr>
      </w:pPr>
    </w:p>
    <w:p w14:paraId="151951FB" w14:textId="5FCB0A5B" w:rsidR="003549C6" w:rsidRPr="00003AC6" w:rsidRDefault="00C634E9" w:rsidP="00C634E9">
      <w:pPr>
        <w:spacing w:after="0" w:line="259" w:lineRule="auto"/>
        <w:jc w:val="both"/>
        <w:rPr>
          <w:rFonts w:eastAsiaTheme="minorHAnsi"/>
        </w:rPr>
      </w:pPr>
      <w:r w:rsidRPr="00003AC6">
        <w:rPr>
          <w:rFonts w:eastAsiaTheme="minorHAnsi"/>
        </w:rPr>
        <w:t>»(3) Za potrebe predočavanja elaborata katastarske izmjere u zaseban popisni list svrstava se katastarska čestica utvrđena katastarskom izmjerom te predstavlja zasebnu nekretninu.«.</w:t>
      </w:r>
    </w:p>
    <w:p w14:paraId="3B7DDAEB" w14:textId="470C0CA5" w:rsidR="00092216" w:rsidRPr="00003AC6" w:rsidRDefault="00092216" w:rsidP="00C634E9">
      <w:pPr>
        <w:spacing w:after="0" w:line="259" w:lineRule="auto"/>
        <w:jc w:val="both"/>
        <w:rPr>
          <w:rFonts w:eastAsiaTheme="minorHAnsi"/>
        </w:rPr>
      </w:pPr>
    </w:p>
    <w:p w14:paraId="3E37CA3C" w14:textId="3DFD5A4C" w:rsidR="00C634E9" w:rsidRPr="00003AC6" w:rsidRDefault="00C634E9" w:rsidP="00C634E9">
      <w:pPr>
        <w:spacing w:after="0" w:line="259" w:lineRule="auto"/>
        <w:jc w:val="both"/>
        <w:rPr>
          <w:rFonts w:eastAsiaTheme="minorHAnsi"/>
        </w:rPr>
      </w:pPr>
      <w:r w:rsidRPr="00003AC6">
        <w:rPr>
          <w:rFonts w:eastAsiaTheme="minorHAnsi"/>
        </w:rPr>
        <w:t>Stavak 4. mijenja se i glasi:</w:t>
      </w:r>
    </w:p>
    <w:p w14:paraId="7D563DA4" w14:textId="77777777" w:rsidR="00C634E9" w:rsidRPr="00003AC6" w:rsidRDefault="00C634E9" w:rsidP="00C634E9">
      <w:pPr>
        <w:spacing w:after="0" w:line="259" w:lineRule="auto"/>
        <w:jc w:val="both"/>
        <w:rPr>
          <w:rFonts w:eastAsiaTheme="minorHAnsi"/>
        </w:rPr>
      </w:pPr>
    </w:p>
    <w:p w14:paraId="7087BD01" w14:textId="1D115617" w:rsidR="00C634E9" w:rsidRPr="00003AC6" w:rsidRDefault="00C634E9" w:rsidP="00C634E9">
      <w:pPr>
        <w:spacing w:after="0" w:line="259" w:lineRule="auto"/>
        <w:jc w:val="both"/>
        <w:rPr>
          <w:rFonts w:eastAsiaTheme="minorHAnsi"/>
        </w:rPr>
      </w:pPr>
      <w:r w:rsidRPr="00003AC6">
        <w:rPr>
          <w:rFonts w:eastAsiaTheme="minorHAnsi"/>
        </w:rPr>
        <w:t>»(4) Popisni list koji se koristi za potrebe predočavanja sadrži podatke o katastarskim česticama, podatke o osobama iz članka 46.a stavka 9. ovoga Zakona te podatke o identifikaciji katastarskih čestica iz elaborata katastarske izmjere prema prethodnoj katastarskoj izmjeri (K identifikacija) i identifikaciji katastarskih čestica iz elaborata katastarske izmjere prema zemljišnoknjižnom stanju (Z identifikacija).«.</w:t>
      </w:r>
    </w:p>
    <w:p w14:paraId="226AB618" w14:textId="77777777" w:rsidR="00C634E9" w:rsidRPr="00003AC6" w:rsidRDefault="00C634E9" w:rsidP="00C634E9">
      <w:pPr>
        <w:spacing w:after="0" w:line="259" w:lineRule="auto"/>
        <w:jc w:val="both"/>
        <w:rPr>
          <w:rFonts w:eastAsiaTheme="minorHAnsi"/>
        </w:rPr>
      </w:pPr>
    </w:p>
    <w:p w14:paraId="24B228B5" w14:textId="135C5D3B" w:rsidR="00092216" w:rsidRPr="00003AC6" w:rsidRDefault="00092216" w:rsidP="00092216">
      <w:pPr>
        <w:spacing w:after="0" w:line="259" w:lineRule="auto"/>
        <w:jc w:val="both"/>
        <w:rPr>
          <w:rFonts w:eastAsiaTheme="minorHAnsi"/>
        </w:rPr>
      </w:pPr>
      <w:r w:rsidRPr="00003AC6">
        <w:rPr>
          <w:rFonts w:eastAsiaTheme="minorHAnsi"/>
        </w:rPr>
        <w:t>Stavak 5. briše se.</w:t>
      </w:r>
    </w:p>
    <w:p w14:paraId="7DD68BB0" w14:textId="74BB136B" w:rsidR="00C634E9" w:rsidRPr="00003AC6" w:rsidRDefault="00C41EE9" w:rsidP="00C634E9">
      <w:pPr>
        <w:spacing w:after="0" w:line="259" w:lineRule="auto"/>
        <w:jc w:val="center"/>
        <w:rPr>
          <w:rFonts w:eastAsiaTheme="minorHAnsi"/>
          <w:b/>
        </w:rPr>
      </w:pPr>
      <w:r w:rsidRPr="00003AC6">
        <w:rPr>
          <w:rFonts w:eastAsiaTheme="minorHAnsi"/>
          <w:b/>
        </w:rPr>
        <w:t>Članak 28</w:t>
      </w:r>
      <w:r w:rsidR="00C634E9" w:rsidRPr="00003AC6">
        <w:rPr>
          <w:rFonts w:eastAsiaTheme="minorHAnsi"/>
          <w:b/>
        </w:rPr>
        <w:t>.</w:t>
      </w:r>
    </w:p>
    <w:p w14:paraId="45F845F7" w14:textId="77777777" w:rsidR="00092216" w:rsidRPr="00003AC6" w:rsidRDefault="00092216" w:rsidP="00C634E9">
      <w:pPr>
        <w:spacing w:after="0" w:line="259" w:lineRule="auto"/>
        <w:rPr>
          <w:rFonts w:eastAsiaTheme="minorHAnsi"/>
        </w:rPr>
      </w:pPr>
    </w:p>
    <w:p w14:paraId="2AB9D194" w14:textId="68ACBDBF" w:rsidR="00C634E9" w:rsidRPr="00003AC6" w:rsidRDefault="00C634E9" w:rsidP="00C634E9">
      <w:pPr>
        <w:spacing w:after="0" w:line="259" w:lineRule="auto"/>
        <w:rPr>
          <w:rFonts w:eastAsiaTheme="minorHAnsi"/>
        </w:rPr>
      </w:pPr>
      <w:r w:rsidRPr="00003AC6">
        <w:rPr>
          <w:rFonts w:eastAsiaTheme="minorHAnsi"/>
        </w:rPr>
        <w:t>Članak 50. mijenja se i glasi:</w:t>
      </w:r>
    </w:p>
    <w:p w14:paraId="35A9F14F" w14:textId="77777777" w:rsidR="00C634E9" w:rsidRPr="00003AC6" w:rsidRDefault="00C634E9" w:rsidP="00C634E9">
      <w:pPr>
        <w:spacing w:after="0" w:line="259" w:lineRule="auto"/>
        <w:rPr>
          <w:rFonts w:eastAsiaTheme="minorHAnsi"/>
        </w:rPr>
      </w:pPr>
    </w:p>
    <w:p w14:paraId="539B35AB" w14:textId="77777777" w:rsidR="00C634E9" w:rsidRPr="00003AC6" w:rsidRDefault="00C634E9" w:rsidP="00C634E9">
      <w:pPr>
        <w:spacing w:after="0" w:line="259" w:lineRule="auto"/>
        <w:jc w:val="both"/>
        <w:rPr>
          <w:rFonts w:eastAsiaTheme="minorHAnsi"/>
        </w:rPr>
      </w:pPr>
      <w:r w:rsidRPr="00003AC6">
        <w:rPr>
          <w:rFonts w:eastAsiaTheme="minorHAnsi"/>
        </w:rPr>
        <w:t xml:space="preserve">»(1) Elaborat katastarske izmjere predočava se osobama iskazanim u popisnom listu iz članka 49. stavka 4. ovoga Zakona te osobama koje imaju interes u postupcima izrade katastarskog </w:t>
      </w:r>
      <w:proofErr w:type="spellStart"/>
      <w:r w:rsidRPr="00003AC6">
        <w:rPr>
          <w:rFonts w:eastAsiaTheme="minorHAnsi"/>
        </w:rPr>
        <w:t>operata</w:t>
      </w:r>
      <w:proofErr w:type="spellEnd"/>
      <w:r w:rsidRPr="00003AC6">
        <w:rPr>
          <w:rFonts w:eastAsiaTheme="minorHAnsi"/>
        </w:rPr>
        <w:t xml:space="preserve"> i obnove/osnivanja i dopune zemljišne knjige.</w:t>
      </w:r>
    </w:p>
    <w:p w14:paraId="0466D663" w14:textId="77777777" w:rsidR="00C634E9" w:rsidRPr="00003AC6" w:rsidRDefault="00C634E9" w:rsidP="00C634E9">
      <w:pPr>
        <w:spacing w:after="0" w:line="259" w:lineRule="auto"/>
        <w:jc w:val="both"/>
        <w:rPr>
          <w:rFonts w:eastAsiaTheme="minorHAnsi"/>
        </w:rPr>
      </w:pPr>
    </w:p>
    <w:p w14:paraId="667ADB65" w14:textId="3A4747D7" w:rsidR="00F65054" w:rsidRPr="00003AC6" w:rsidRDefault="00C634E9" w:rsidP="00C634E9">
      <w:pPr>
        <w:spacing w:after="0" w:line="259" w:lineRule="auto"/>
        <w:jc w:val="both"/>
        <w:rPr>
          <w:rFonts w:eastAsiaTheme="minorHAnsi"/>
        </w:rPr>
      </w:pPr>
      <w:r w:rsidRPr="00003AC6">
        <w:rPr>
          <w:rFonts w:eastAsiaTheme="minorHAnsi"/>
        </w:rPr>
        <w:lastRenderedPageBreak/>
        <w:t>(2) Početak predočavanja objavljuje se u javnim glasilima te na mrežnim stranicama Državne geodetske uprave.</w:t>
      </w:r>
    </w:p>
    <w:p w14:paraId="5B9BDEAB" w14:textId="44B43E90" w:rsidR="0047465B" w:rsidRPr="00003AC6" w:rsidRDefault="0047465B" w:rsidP="00C634E9">
      <w:pPr>
        <w:spacing w:after="0" w:line="259" w:lineRule="auto"/>
        <w:jc w:val="both"/>
        <w:rPr>
          <w:rFonts w:eastAsiaTheme="minorHAnsi"/>
        </w:rPr>
      </w:pPr>
    </w:p>
    <w:p w14:paraId="51D0FA4B" w14:textId="6F7519D6" w:rsidR="0047465B" w:rsidRPr="00003AC6" w:rsidRDefault="0047465B" w:rsidP="00C634E9">
      <w:pPr>
        <w:spacing w:after="0" w:line="259" w:lineRule="auto"/>
        <w:jc w:val="both"/>
        <w:rPr>
          <w:rFonts w:eastAsiaTheme="minorHAnsi"/>
        </w:rPr>
      </w:pPr>
      <w:r w:rsidRPr="00003AC6">
        <w:rPr>
          <w:rFonts w:eastAsiaTheme="minorHAnsi"/>
        </w:rPr>
        <w:t>(3) Predočavanje iz stavka 1. ovoga članka provodi se istovremeno i povezano s obnovom/osnivanjem zemljišne knjige.</w:t>
      </w:r>
    </w:p>
    <w:p w14:paraId="1AD061DF" w14:textId="77777777" w:rsidR="00F65054" w:rsidRPr="00003AC6" w:rsidRDefault="00F65054" w:rsidP="00C634E9">
      <w:pPr>
        <w:spacing w:after="0" w:line="259" w:lineRule="auto"/>
        <w:jc w:val="both"/>
        <w:rPr>
          <w:rFonts w:eastAsiaTheme="minorHAnsi"/>
        </w:rPr>
      </w:pPr>
    </w:p>
    <w:p w14:paraId="38951978" w14:textId="1A762D8B" w:rsidR="0022734D" w:rsidRPr="00003AC6" w:rsidRDefault="00F65054" w:rsidP="0022734D">
      <w:pPr>
        <w:spacing w:after="0" w:line="259" w:lineRule="auto"/>
        <w:jc w:val="both"/>
        <w:rPr>
          <w:rFonts w:eastAsiaTheme="minorHAnsi"/>
        </w:rPr>
      </w:pPr>
      <w:r w:rsidRPr="00003AC6">
        <w:rPr>
          <w:rFonts w:eastAsiaTheme="minorHAnsi"/>
        </w:rPr>
        <w:t>(</w:t>
      </w:r>
      <w:r w:rsidR="0047465B" w:rsidRPr="00003AC6">
        <w:rPr>
          <w:rFonts w:eastAsiaTheme="minorHAnsi"/>
        </w:rPr>
        <w:t>4</w:t>
      </w:r>
      <w:r w:rsidRPr="00003AC6">
        <w:rPr>
          <w:rFonts w:eastAsiaTheme="minorHAnsi"/>
        </w:rPr>
        <w:t>)</w:t>
      </w:r>
      <w:r w:rsidR="00C634E9" w:rsidRPr="00003AC6">
        <w:rPr>
          <w:rFonts w:eastAsiaTheme="minorHAnsi"/>
        </w:rPr>
        <w:t xml:space="preserve"> O početku predočavanja obavještava se ministarstvo nadležno za poslove pr</w:t>
      </w:r>
      <w:r w:rsidR="000644A8" w:rsidRPr="00003AC6">
        <w:rPr>
          <w:rFonts w:eastAsiaTheme="minorHAnsi"/>
        </w:rPr>
        <w:t>avosuđa i nadležni općinski sud 30 dana prije početka predočavanja.</w:t>
      </w:r>
      <w:r w:rsidR="00C634E9" w:rsidRPr="00003AC6">
        <w:rPr>
          <w:rFonts w:eastAsiaTheme="minorHAnsi"/>
        </w:rPr>
        <w:t xml:space="preserve"> </w:t>
      </w:r>
    </w:p>
    <w:p w14:paraId="7B3118F8" w14:textId="77777777" w:rsidR="000026D4" w:rsidRPr="00003AC6" w:rsidRDefault="000026D4" w:rsidP="0022734D">
      <w:pPr>
        <w:spacing w:after="0" w:line="259" w:lineRule="auto"/>
        <w:jc w:val="both"/>
      </w:pPr>
    </w:p>
    <w:p w14:paraId="67FA0959" w14:textId="7B1E03A7" w:rsidR="00F65054" w:rsidRPr="00003AC6" w:rsidRDefault="00F65054" w:rsidP="0022734D">
      <w:pPr>
        <w:spacing w:after="0" w:line="259" w:lineRule="auto"/>
        <w:jc w:val="both"/>
        <w:rPr>
          <w:rFonts w:eastAsiaTheme="minorHAnsi"/>
        </w:rPr>
      </w:pPr>
      <w:r w:rsidRPr="00003AC6">
        <w:t>(</w:t>
      </w:r>
      <w:r w:rsidR="0047465B" w:rsidRPr="00003AC6">
        <w:t>5</w:t>
      </w:r>
      <w:r w:rsidRPr="00003AC6">
        <w:t>) Osobe iz stavka 1. ovoga članka pozivaju se na predočavanje elaborata katastarske izmjere dostavom poziva javnom objavom na oglasnoj</w:t>
      </w:r>
      <w:r w:rsidR="000644A8" w:rsidRPr="00003AC6">
        <w:t xml:space="preserve"> ploči Državne geodetske uprave najmanje 30 dana prije početka predočavanja.</w:t>
      </w:r>
    </w:p>
    <w:p w14:paraId="061BBCB2" w14:textId="04915306" w:rsidR="00C634E9" w:rsidRPr="00003AC6" w:rsidRDefault="00F65054" w:rsidP="005F0DDB">
      <w:pPr>
        <w:spacing w:before="100" w:beforeAutospacing="1" w:after="0" w:afterAutospacing="1"/>
        <w:jc w:val="both"/>
      </w:pPr>
      <w:r w:rsidRPr="00003AC6">
        <w:t>(</w:t>
      </w:r>
      <w:r w:rsidR="0047465B" w:rsidRPr="00003AC6">
        <w:t>6</w:t>
      </w:r>
      <w:r w:rsidRPr="00003AC6">
        <w:t xml:space="preserve">) Istovremeno s objavom poziva iz stavka </w:t>
      </w:r>
      <w:r w:rsidR="0047465B" w:rsidRPr="00003AC6">
        <w:t>5</w:t>
      </w:r>
      <w:r w:rsidRPr="00003AC6">
        <w:t xml:space="preserve">. ovoga članka, informacija o javno objavljenom pozivu na predočavanje elaborata katastarske izmjere dostavlja se osobama iz stavka 1. ovoga članka </w:t>
      </w:r>
      <w:r w:rsidR="00605DE7" w:rsidRPr="00003AC6">
        <w:t xml:space="preserve">kojima </w:t>
      </w:r>
      <w:r w:rsidR="005F0DDB" w:rsidRPr="00003AC6">
        <w:t xml:space="preserve">je dostavu moguće izvršiti. </w:t>
      </w:r>
    </w:p>
    <w:p w14:paraId="16701B87" w14:textId="29617357" w:rsidR="0047465B" w:rsidRPr="00003AC6" w:rsidRDefault="0047465B" w:rsidP="005F0DDB">
      <w:pPr>
        <w:spacing w:before="100" w:beforeAutospacing="1" w:after="0" w:afterAutospacing="1"/>
        <w:jc w:val="both"/>
        <w:rPr>
          <w:strike/>
        </w:rPr>
      </w:pPr>
      <w:r w:rsidRPr="00003AC6">
        <w:t xml:space="preserve">(7) Na dostavu iz stavka 6. ovoga članka primjenjuju se odredbe osobne dostave sukladno zakonu kojim se uređuje postupanja i rješavanja u upravnim stvarima.  </w:t>
      </w:r>
    </w:p>
    <w:p w14:paraId="4F815F8A" w14:textId="55AD8286" w:rsidR="005C06B6" w:rsidRPr="00003AC6" w:rsidRDefault="00605DE7" w:rsidP="005C06B6">
      <w:pPr>
        <w:spacing w:before="100" w:beforeAutospacing="1" w:after="0" w:afterAutospacing="1"/>
        <w:jc w:val="both"/>
      </w:pPr>
      <w:r w:rsidRPr="00003AC6">
        <w:t>(</w:t>
      </w:r>
      <w:r w:rsidR="0047465B" w:rsidRPr="00003AC6">
        <w:t>8</w:t>
      </w:r>
      <w:r w:rsidR="005C06B6" w:rsidRPr="00003AC6">
        <w:t>) Nakon ispunjenja tehničkih uvjeta pozivi se dostavljaju javnopravnim tijelima elektroničkim putem radi obavijesti.</w:t>
      </w:r>
    </w:p>
    <w:p w14:paraId="680D0444" w14:textId="697D14B4" w:rsidR="005C06B6" w:rsidRPr="00003AC6" w:rsidRDefault="00605DE7" w:rsidP="005C06B6">
      <w:pPr>
        <w:spacing w:before="100" w:beforeAutospacing="1" w:after="0" w:afterAutospacing="1"/>
        <w:jc w:val="both"/>
      </w:pPr>
      <w:r w:rsidRPr="00003AC6">
        <w:t>(</w:t>
      </w:r>
      <w:r w:rsidR="0047465B" w:rsidRPr="00003AC6">
        <w:t>9</w:t>
      </w:r>
      <w:r w:rsidR="005C06B6" w:rsidRPr="00003AC6">
        <w:t>) Nakon  ispunjenja tehničkih uvjeta, fizičkim osobama pozivi se dostavljaju u osobni korisnički pretinac radi obavijesti.</w:t>
      </w:r>
    </w:p>
    <w:p w14:paraId="109C2417" w14:textId="2DFE4195" w:rsidR="00D80D99" w:rsidRPr="00003AC6" w:rsidRDefault="00605DE7" w:rsidP="00C634E9">
      <w:pPr>
        <w:spacing w:after="0" w:line="259" w:lineRule="auto"/>
        <w:jc w:val="both"/>
        <w:rPr>
          <w:rFonts w:eastAsiaTheme="minorHAnsi"/>
        </w:rPr>
      </w:pPr>
      <w:r w:rsidRPr="00003AC6">
        <w:t>(</w:t>
      </w:r>
      <w:r w:rsidR="0047465B" w:rsidRPr="00003AC6">
        <w:t>10</w:t>
      </w:r>
      <w:r w:rsidR="00D80D99" w:rsidRPr="00003AC6">
        <w:t xml:space="preserve">) Informacija o javno objavljenom pozivu iz stavka </w:t>
      </w:r>
      <w:r w:rsidR="0047465B" w:rsidRPr="00003AC6">
        <w:t>5</w:t>
      </w:r>
      <w:r w:rsidR="00D80D99" w:rsidRPr="00003AC6">
        <w:t>. ovoga članka objavljuje se u javnom glasilu i na mrežnim stranicama Državne geodetske uprave.</w:t>
      </w:r>
      <w:r w:rsidR="00D80D99" w:rsidRPr="00003AC6">
        <w:rPr>
          <w:rFonts w:eastAsiaTheme="minorHAnsi"/>
        </w:rPr>
        <w:t xml:space="preserve"> </w:t>
      </w:r>
    </w:p>
    <w:p w14:paraId="37CEE14A" w14:textId="77777777" w:rsidR="00D80D99" w:rsidRPr="00003AC6" w:rsidRDefault="00D80D99" w:rsidP="00C634E9">
      <w:pPr>
        <w:spacing w:after="0" w:line="259" w:lineRule="auto"/>
        <w:jc w:val="both"/>
        <w:rPr>
          <w:rFonts w:eastAsiaTheme="minorHAnsi"/>
        </w:rPr>
      </w:pPr>
    </w:p>
    <w:p w14:paraId="5B71C465" w14:textId="02D05C04" w:rsidR="00C634E9" w:rsidRPr="00003AC6" w:rsidRDefault="00694FC2" w:rsidP="00C634E9">
      <w:pPr>
        <w:spacing w:after="0" w:line="259" w:lineRule="auto"/>
        <w:jc w:val="both"/>
        <w:rPr>
          <w:rFonts w:eastAsiaTheme="minorHAnsi"/>
        </w:rPr>
      </w:pPr>
      <w:r w:rsidRPr="00003AC6">
        <w:rPr>
          <w:rFonts w:eastAsiaTheme="minorHAnsi"/>
        </w:rPr>
        <w:t>(</w:t>
      </w:r>
      <w:r w:rsidR="0047465B" w:rsidRPr="00003AC6">
        <w:rPr>
          <w:rFonts w:eastAsiaTheme="minorHAnsi"/>
        </w:rPr>
        <w:t>11</w:t>
      </w:r>
      <w:r w:rsidR="00C634E9" w:rsidRPr="00003AC6">
        <w:rPr>
          <w:rFonts w:eastAsiaTheme="minorHAnsi"/>
        </w:rPr>
        <w:t>) U okviru ugovorenih poslova poziv na oglasnoj ploči Državne geodets</w:t>
      </w:r>
      <w:r w:rsidR="00CB480B" w:rsidRPr="00003AC6">
        <w:rPr>
          <w:rFonts w:eastAsiaTheme="minorHAnsi"/>
        </w:rPr>
        <w:t>ke uprave objavljuje izvoditelj</w:t>
      </w:r>
      <w:r w:rsidRPr="00003AC6">
        <w:rPr>
          <w:rFonts w:eastAsiaTheme="minorHAnsi"/>
        </w:rPr>
        <w:t>.</w:t>
      </w:r>
      <w:r w:rsidR="00C634E9" w:rsidRPr="00003AC6">
        <w:rPr>
          <w:rFonts w:eastAsiaTheme="minorHAnsi"/>
        </w:rPr>
        <w:t>«.</w:t>
      </w:r>
    </w:p>
    <w:p w14:paraId="36883314" w14:textId="77777777" w:rsidR="00C634E9" w:rsidRPr="00003AC6" w:rsidRDefault="00C634E9" w:rsidP="00C634E9">
      <w:pPr>
        <w:spacing w:after="0" w:line="259" w:lineRule="auto"/>
        <w:rPr>
          <w:rFonts w:eastAsiaTheme="minorHAnsi"/>
        </w:rPr>
      </w:pPr>
    </w:p>
    <w:p w14:paraId="20075A2C" w14:textId="6BC84B75" w:rsidR="00005CF8" w:rsidRPr="00003AC6" w:rsidRDefault="00C41EE9" w:rsidP="00005CF8">
      <w:pPr>
        <w:spacing w:after="0" w:line="259" w:lineRule="auto"/>
        <w:jc w:val="center"/>
        <w:rPr>
          <w:rFonts w:eastAsiaTheme="minorHAnsi"/>
          <w:b/>
        </w:rPr>
      </w:pPr>
      <w:r w:rsidRPr="00003AC6">
        <w:rPr>
          <w:rFonts w:eastAsiaTheme="minorHAnsi"/>
          <w:b/>
        </w:rPr>
        <w:t>Članak 29</w:t>
      </w:r>
      <w:r w:rsidR="00005CF8" w:rsidRPr="00003AC6">
        <w:rPr>
          <w:rFonts w:eastAsiaTheme="minorHAnsi"/>
          <w:b/>
        </w:rPr>
        <w:t>.</w:t>
      </w:r>
    </w:p>
    <w:p w14:paraId="76CE12FA" w14:textId="77777777" w:rsidR="00005CF8" w:rsidRPr="00003AC6" w:rsidRDefault="00005CF8" w:rsidP="00C634E9">
      <w:pPr>
        <w:spacing w:after="0" w:line="259" w:lineRule="auto"/>
        <w:rPr>
          <w:rFonts w:eastAsiaTheme="minorHAnsi"/>
        </w:rPr>
      </w:pPr>
    </w:p>
    <w:p w14:paraId="221C5EAF" w14:textId="1EE94A24" w:rsidR="00C634E9" w:rsidRPr="00003AC6" w:rsidRDefault="00C634E9" w:rsidP="00C634E9">
      <w:pPr>
        <w:spacing w:after="0" w:line="259" w:lineRule="auto"/>
        <w:rPr>
          <w:rFonts w:eastAsiaTheme="minorHAnsi"/>
        </w:rPr>
      </w:pPr>
      <w:r w:rsidRPr="00003AC6">
        <w:rPr>
          <w:rFonts w:eastAsiaTheme="minorHAnsi"/>
        </w:rPr>
        <w:t>Iza članka 50. dodaju se članci 50.a do 50.d koji glase:</w:t>
      </w:r>
    </w:p>
    <w:p w14:paraId="35691FF0" w14:textId="77777777" w:rsidR="00C634E9" w:rsidRPr="00003AC6" w:rsidRDefault="00C634E9" w:rsidP="00C634E9">
      <w:pPr>
        <w:spacing w:after="0" w:line="259" w:lineRule="auto"/>
        <w:rPr>
          <w:rFonts w:eastAsiaTheme="minorHAnsi"/>
        </w:rPr>
      </w:pPr>
    </w:p>
    <w:p w14:paraId="1CFB1527" w14:textId="77777777" w:rsidR="00C634E9" w:rsidRPr="00003AC6" w:rsidRDefault="00C634E9" w:rsidP="00C634E9">
      <w:pPr>
        <w:spacing w:after="0" w:line="259" w:lineRule="auto"/>
        <w:jc w:val="center"/>
        <w:rPr>
          <w:rFonts w:eastAsiaTheme="minorHAnsi"/>
        </w:rPr>
      </w:pPr>
      <w:r w:rsidRPr="00003AC6">
        <w:rPr>
          <w:rFonts w:eastAsiaTheme="minorHAnsi"/>
        </w:rPr>
        <w:t>»Članak 50.a</w:t>
      </w:r>
    </w:p>
    <w:p w14:paraId="67674046" w14:textId="77777777" w:rsidR="00C634E9" w:rsidRPr="00003AC6" w:rsidRDefault="00C634E9" w:rsidP="00C634E9">
      <w:pPr>
        <w:spacing w:after="0" w:line="259" w:lineRule="auto"/>
        <w:rPr>
          <w:rFonts w:eastAsiaTheme="minorHAnsi"/>
        </w:rPr>
      </w:pPr>
    </w:p>
    <w:p w14:paraId="7F19A5BA" w14:textId="77777777" w:rsidR="00C634E9" w:rsidRPr="00003AC6" w:rsidRDefault="00C634E9" w:rsidP="00C634E9">
      <w:pPr>
        <w:spacing w:after="0" w:line="259" w:lineRule="auto"/>
        <w:jc w:val="both"/>
        <w:rPr>
          <w:rFonts w:eastAsiaTheme="minorHAnsi"/>
        </w:rPr>
      </w:pPr>
      <w:r w:rsidRPr="00003AC6">
        <w:rPr>
          <w:rFonts w:eastAsiaTheme="minorHAnsi"/>
        </w:rPr>
        <w:t>(1) U postupku predočavanja elaborata katastarske izmjere predočavaju se podaci o katastarskim česticama iskazanim u popisnim listovima te na katastarskom planu.</w:t>
      </w:r>
    </w:p>
    <w:p w14:paraId="15F7CAC8" w14:textId="77777777" w:rsidR="00C634E9" w:rsidRPr="00003AC6" w:rsidRDefault="00C634E9" w:rsidP="00C634E9">
      <w:pPr>
        <w:spacing w:after="0" w:line="259" w:lineRule="auto"/>
        <w:jc w:val="both"/>
        <w:rPr>
          <w:rFonts w:eastAsiaTheme="minorHAnsi"/>
        </w:rPr>
      </w:pPr>
    </w:p>
    <w:p w14:paraId="5FE905A3" w14:textId="72C386D8" w:rsidR="00445EA5" w:rsidRPr="00003AC6" w:rsidRDefault="00C634E9" w:rsidP="00C634E9">
      <w:pPr>
        <w:spacing w:after="0" w:line="259" w:lineRule="auto"/>
        <w:jc w:val="both"/>
        <w:rPr>
          <w:rFonts w:eastAsiaTheme="minorHAnsi"/>
        </w:rPr>
      </w:pPr>
      <w:r w:rsidRPr="00003AC6">
        <w:rPr>
          <w:rFonts w:eastAsiaTheme="minorHAnsi"/>
        </w:rPr>
        <w:t>(2) Osobe iz članka 50. stavka 1. ovoga Zakona na predočavanje elaborata mogu donijeti akte o tome može li se zgrada</w:t>
      </w:r>
      <w:r w:rsidR="00F24ABF" w:rsidRPr="00003AC6">
        <w:rPr>
          <w:rFonts w:eastAsiaTheme="minorHAnsi"/>
        </w:rPr>
        <w:t xml:space="preserve"> ili druga građevina</w:t>
      </w:r>
      <w:r w:rsidRPr="00003AC6">
        <w:rPr>
          <w:rFonts w:eastAsiaTheme="minorHAnsi"/>
        </w:rPr>
        <w:t xml:space="preserve"> rabiti u skladu s propisima</w:t>
      </w:r>
      <w:r w:rsidR="0040796B" w:rsidRPr="00003AC6">
        <w:rPr>
          <w:rFonts w:eastAsiaTheme="minorHAnsi"/>
        </w:rPr>
        <w:t xml:space="preserve"> kojima se uređuje gradnja</w:t>
      </w:r>
      <w:r w:rsidRPr="00003AC6">
        <w:rPr>
          <w:rFonts w:eastAsiaTheme="minorHAnsi"/>
        </w:rPr>
        <w:t>.</w:t>
      </w:r>
    </w:p>
    <w:p w14:paraId="66C76502" w14:textId="17C88F73" w:rsidR="00AE3B09" w:rsidRPr="00003AC6" w:rsidRDefault="00AE3B09" w:rsidP="00C634E9">
      <w:pPr>
        <w:spacing w:after="0" w:line="259" w:lineRule="auto"/>
        <w:jc w:val="both"/>
        <w:rPr>
          <w:rFonts w:eastAsiaTheme="minorHAnsi"/>
        </w:rPr>
      </w:pPr>
    </w:p>
    <w:p w14:paraId="20BE5924" w14:textId="265D5D0C" w:rsidR="00C634E9" w:rsidRPr="00003AC6" w:rsidRDefault="00C634E9" w:rsidP="00C634E9">
      <w:pPr>
        <w:spacing w:after="0" w:line="259" w:lineRule="auto"/>
        <w:jc w:val="both"/>
        <w:rPr>
          <w:rFonts w:eastAsiaTheme="minorHAnsi"/>
        </w:rPr>
      </w:pPr>
      <w:r w:rsidRPr="00003AC6">
        <w:rPr>
          <w:rFonts w:eastAsiaTheme="minorHAnsi"/>
        </w:rPr>
        <w:t xml:space="preserve">(3) U postupku predočavanja elaborata katastarske izmjere osobe iz članka 50. stavka 1. ovoga Zakona potvrđuju da su im podaci o katastarskim česticama predočeni te potpisuju izjavu kojom potvrđuju da su suglasne s predočenim podacima o katastarskim česticama u popisnom listu i </w:t>
      </w:r>
      <w:r w:rsidRPr="00003AC6">
        <w:rPr>
          <w:rFonts w:eastAsiaTheme="minorHAnsi"/>
        </w:rPr>
        <w:lastRenderedPageBreak/>
        <w:t xml:space="preserve">izvodu iz katastarskog plana s koordinatama katastarske čestice, kao i da su upoznate s posljedicama ne prilaganja akata iz stavka 2. ovoga članka. </w:t>
      </w:r>
    </w:p>
    <w:p w14:paraId="416E6D08" w14:textId="77777777" w:rsidR="00C634E9" w:rsidRPr="00003AC6" w:rsidRDefault="00C634E9" w:rsidP="00C634E9">
      <w:pPr>
        <w:spacing w:after="0" w:line="259" w:lineRule="auto"/>
        <w:jc w:val="both"/>
        <w:rPr>
          <w:rFonts w:eastAsiaTheme="minorHAnsi"/>
        </w:rPr>
      </w:pPr>
    </w:p>
    <w:p w14:paraId="72DC7E14" w14:textId="77406E91" w:rsidR="004D5F4D" w:rsidRPr="00003AC6" w:rsidRDefault="00C634E9" w:rsidP="00C634E9">
      <w:pPr>
        <w:spacing w:after="0" w:line="259" w:lineRule="auto"/>
        <w:jc w:val="both"/>
        <w:rPr>
          <w:rFonts w:eastAsiaTheme="minorHAnsi"/>
        </w:rPr>
      </w:pPr>
      <w:r w:rsidRPr="00003AC6">
        <w:rPr>
          <w:rFonts w:eastAsiaTheme="minorHAnsi"/>
        </w:rPr>
        <w:t>(4) Izjava, izvod iz katastarskog plana s koordinatama katastarske čestice iz stavka 3. ovoga članka te akti o tome može li se zgrada</w:t>
      </w:r>
      <w:r w:rsidR="00F24ABF" w:rsidRPr="00003AC6">
        <w:rPr>
          <w:rFonts w:eastAsiaTheme="minorHAnsi"/>
        </w:rPr>
        <w:t xml:space="preserve"> ili druga građevina</w:t>
      </w:r>
      <w:r w:rsidRPr="00003AC6">
        <w:rPr>
          <w:rFonts w:eastAsiaTheme="minorHAnsi"/>
        </w:rPr>
        <w:t xml:space="preserve"> rabiti u skladu s propi</w:t>
      </w:r>
      <w:r w:rsidR="004D5F4D" w:rsidRPr="00003AC6">
        <w:rPr>
          <w:rFonts w:eastAsiaTheme="minorHAnsi"/>
        </w:rPr>
        <w:t>sima</w:t>
      </w:r>
      <w:r w:rsidR="0040796B" w:rsidRPr="00003AC6">
        <w:rPr>
          <w:rFonts w:eastAsiaTheme="minorHAnsi"/>
        </w:rPr>
        <w:t xml:space="preserve"> kojima se uređuje gradnja</w:t>
      </w:r>
      <w:r w:rsidR="004D5F4D" w:rsidRPr="00003AC6">
        <w:rPr>
          <w:rFonts w:eastAsiaTheme="minorHAnsi"/>
        </w:rPr>
        <w:t>, prilog su popisnom listu.</w:t>
      </w:r>
    </w:p>
    <w:p w14:paraId="3D070B54" w14:textId="77777777" w:rsidR="00F24ABF" w:rsidRPr="00003AC6" w:rsidRDefault="00F24ABF" w:rsidP="00C634E9">
      <w:pPr>
        <w:spacing w:after="0" w:line="259" w:lineRule="auto"/>
        <w:jc w:val="both"/>
        <w:rPr>
          <w:rFonts w:eastAsiaTheme="minorHAnsi"/>
        </w:rPr>
      </w:pPr>
    </w:p>
    <w:p w14:paraId="3FE01DF4" w14:textId="77777777" w:rsidR="00C634E9" w:rsidRPr="00003AC6" w:rsidRDefault="00C634E9" w:rsidP="00C634E9">
      <w:pPr>
        <w:spacing w:after="0" w:line="259" w:lineRule="auto"/>
        <w:jc w:val="center"/>
        <w:rPr>
          <w:rFonts w:eastAsiaTheme="minorHAnsi"/>
        </w:rPr>
      </w:pPr>
      <w:r w:rsidRPr="00003AC6">
        <w:rPr>
          <w:rFonts w:eastAsiaTheme="minorHAnsi"/>
        </w:rPr>
        <w:t>Članak 50.b</w:t>
      </w:r>
    </w:p>
    <w:p w14:paraId="13E9FE0C" w14:textId="77777777" w:rsidR="00C634E9" w:rsidRPr="00003AC6" w:rsidRDefault="00C634E9" w:rsidP="00C634E9">
      <w:pPr>
        <w:spacing w:after="0" w:line="259" w:lineRule="auto"/>
        <w:jc w:val="both"/>
        <w:rPr>
          <w:rFonts w:eastAsiaTheme="minorHAnsi"/>
          <w:b/>
        </w:rPr>
      </w:pPr>
    </w:p>
    <w:p w14:paraId="12C3D520" w14:textId="77777777" w:rsidR="00C634E9" w:rsidRPr="00003AC6" w:rsidRDefault="00C634E9" w:rsidP="00C634E9">
      <w:pPr>
        <w:spacing w:after="0" w:line="259" w:lineRule="auto"/>
        <w:jc w:val="both"/>
        <w:rPr>
          <w:rFonts w:eastAsiaTheme="minorHAnsi"/>
        </w:rPr>
      </w:pPr>
      <w:r w:rsidRPr="00003AC6">
        <w:rPr>
          <w:rFonts w:eastAsiaTheme="minorHAnsi"/>
        </w:rPr>
        <w:t>(1) U postupku predočavanja elaborata katastarske izmjere predočavaju se i podaci o osobama iskazanim u popisnom listu iz članka 49. stavka 4. ovoga Zakona.</w:t>
      </w:r>
    </w:p>
    <w:p w14:paraId="7DD3DA07" w14:textId="77777777" w:rsidR="00C634E9" w:rsidRPr="00003AC6" w:rsidRDefault="00C634E9" w:rsidP="00C634E9">
      <w:pPr>
        <w:spacing w:after="0" w:line="259" w:lineRule="auto"/>
        <w:jc w:val="both"/>
        <w:rPr>
          <w:rFonts w:eastAsiaTheme="minorHAnsi"/>
        </w:rPr>
      </w:pPr>
    </w:p>
    <w:p w14:paraId="43604198" w14:textId="77777777" w:rsidR="00C634E9" w:rsidRPr="00003AC6" w:rsidRDefault="00C634E9" w:rsidP="00C634E9">
      <w:pPr>
        <w:spacing w:after="0" w:line="259" w:lineRule="auto"/>
        <w:jc w:val="both"/>
        <w:rPr>
          <w:rFonts w:eastAsiaTheme="minorHAnsi"/>
        </w:rPr>
      </w:pPr>
      <w:r w:rsidRPr="00003AC6">
        <w:rPr>
          <w:rFonts w:eastAsiaTheme="minorHAnsi"/>
        </w:rPr>
        <w:t>(2) U postupku predočavanja elaborata katastarske izmjere osobe iz članka 50. stavka 1. ovoga Zakona pridonose i isprave na temelju kojih se upis osoba obavlja u zemljišne knjige.</w:t>
      </w:r>
    </w:p>
    <w:p w14:paraId="5EC13238" w14:textId="77777777" w:rsidR="00C634E9" w:rsidRPr="00003AC6" w:rsidRDefault="00C634E9" w:rsidP="00C634E9">
      <w:pPr>
        <w:spacing w:after="0" w:line="259" w:lineRule="auto"/>
        <w:jc w:val="both"/>
        <w:rPr>
          <w:rFonts w:eastAsiaTheme="minorHAnsi"/>
        </w:rPr>
      </w:pPr>
    </w:p>
    <w:p w14:paraId="34B06B8E" w14:textId="77777777" w:rsidR="00C634E9" w:rsidRPr="00003AC6" w:rsidRDefault="00C634E9" w:rsidP="00C634E9">
      <w:pPr>
        <w:spacing w:after="0" w:line="259" w:lineRule="auto"/>
        <w:jc w:val="both"/>
        <w:rPr>
          <w:rFonts w:eastAsiaTheme="minorHAnsi"/>
        </w:rPr>
      </w:pPr>
      <w:r w:rsidRPr="00003AC6">
        <w:rPr>
          <w:rFonts w:eastAsiaTheme="minorHAnsi"/>
        </w:rPr>
        <w:t xml:space="preserve">(3) U postupku predočavanja elaborata katastarske izmjere podaci o osobama u popisnom listu mogu se izmijeniti ili nadopuniti na temelju isprava iz stavka 2. ovoga članka i podacima o osobama koje imaju interes u postupcima izrade katastarskog </w:t>
      </w:r>
      <w:proofErr w:type="spellStart"/>
      <w:r w:rsidRPr="00003AC6">
        <w:rPr>
          <w:rFonts w:eastAsiaTheme="minorHAnsi"/>
        </w:rPr>
        <w:t>operata</w:t>
      </w:r>
      <w:proofErr w:type="spellEnd"/>
      <w:r w:rsidRPr="00003AC6">
        <w:rPr>
          <w:rFonts w:eastAsiaTheme="minorHAnsi"/>
        </w:rPr>
        <w:t xml:space="preserve"> i obnove/osnivanja i dopune zemljišne knjige.</w:t>
      </w:r>
    </w:p>
    <w:p w14:paraId="6F1AFEED" w14:textId="77777777" w:rsidR="00C634E9" w:rsidRPr="00003AC6" w:rsidRDefault="00C634E9" w:rsidP="00C634E9">
      <w:pPr>
        <w:spacing w:after="0" w:line="259" w:lineRule="auto"/>
        <w:jc w:val="both"/>
        <w:rPr>
          <w:rFonts w:eastAsiaTheme="minorHAnsi"/>
        </w:rPr>
      </w:pPr>
    </w:p>
    <w:p w14:paraId="4BF9938D" w14:textId="25F3E45D" w:rsidR="00D34578" w:rsidRPr="00003AC6" w:rsidRDefault="00C634E9" w:rsidP="00C634E9">
      <w:pPr>
        <w:spacing w:after="0" w:line="259" w:lineRule="auto"/>
        <w:jc w:val="both"/>
        <w:rPr>
          <w:rFonts w:eastAsiaTheme="minorHAnsi"/>
        </w:rPr>
      </w:pPr>
      <w:r w:rsidRPr="00003AC6">
        <w:rPr>
          <w:rFonts w:eastAsiaTheme="minorHAnsi"/>
        </w:rPr>
        <w:t>(4) U postupku predočavanja elaborata osobe iz članka 50. stavka 1. ovoga Zakona potvrđuju da su im podaci o osobama predočeni te potpisuju izjavu kojom potvr</w:t>
      </w:r>
      <w:r w:rsidR="00092216" w:rsidRPr="00003AC6">
        <w:rPr>
          <w:rFonts w:eastAsiaTheme="minorHAnsi"/>
        </w:rPr>
        <w:t>đuju</w:t>
      </w:r>
      <w:r w:rsidRPr="00003AC6">
        <w:rPr>
          <w:rFonts w:eastAsiaTheme="minorHAnsi"/>
        </w:rPr>
        <w:t xml:space="preserve"> da su suglasne s predočenim podacima o osobama u popisnom listu.</w:t>
      </w:r>
    </w:p>
    <w:p w14:paraId="785F3BE5" w14:textId="77777777" w:rsidR="00F24ABF" w:rsidRPr="00003AC6" w:rsidRDefault="00F24ABF" w:rsidP="00C634E9">
      <w:pPr>
        <w:spacing w:after="0" w:line="259" w:lineRule="auto"/>
        <w:jc w:val="both"/>
        <w:rPr>
          <w:rFonts w:eastAsiaTheme="minorHAnsi"/>
        </w:rPr>
      </w:pPr>
    </w:p>
    <w:p w14:paraId="61783DB2" w14:textId="6253ED16" w:rsidR="004D5F4D" w:rsidRPr="00003AC6" w:rsidRDefault="00C634E9" w:rsidP="00A16915">
      <w:pPr>
        <w:spacing w:after="0" w:line="259" w:lineRule="auto"/>
        <w:jc w:val="both"/>
        <w:rPr>
          <w:rFonts w:eastAsiaTheme="minorHAnsi"/>
        </w:rPr>
      </w:pPr>
      <w:r w:rsidRPr="00003AC6">
        <w:rPr>
          <w:rFonts w:eastAsiaTheme="minorHAnsi"/>
        </w:rPr>
        <w:t>(5) Izjava iz stavka 4.</w:t>
      </w:r>
      <w:r w:rsidR="00092216" w:rsidRPr="00003AC6">
        <w:rPr>
          <w:rFonts w:eastAsiaTheme="minorHAnsi"/>
        </w:rPr>
        <w:t xml:space="preserve"> ovoga članka</w:t>
      </w:r>
      <w:r w:rsidRPr="00003AC6">
        <w:rPr>
          <w:rFonts w:eastAsiaTheme="minorHAnsi"/>
        </w:rPr>
        <w:t xml:space="preserve"> te isprave iz stavka 2. ovoga čl</w:t>
      </w:r>
      <w:r w:rsidR="00A16915" w:rsidRPr="00003AC6">
        <w:rPr>
          <w:rFonts w:eastAsiaTheme="minorHAnsi"/>
        </w:rPr>
        <w:t>anka, prilog su popisnom listu.</w:t>
      </w:r>
    </w:p>
    <w:p w14:paraId="06AA62F6" w14:textId="570B2431" w:rsidR="00C634E9" w:rsidRPr="00003AC6" w:rsidRDefault="00C634E9" w:rsidP="00C634E9">
      <w:pPr>
        <w:spacing w:after="0" w:line="259" w:lineRule="auto"/>
        <w:jc w:val="center"/>
        <w:rPr>
          <w:rFonts w:eastAsiaTheme="minorHAnsi"/>
        </w:rPr>
      </w:pPr>
      <w:r w:rsidRPr="00003AC6">
        <w:rPr>
          <w:rFonts w:eastAsiaTheme="minorHAnsi"/>
        </w:rPr>
        <w:t>Članak 50.c</w:t>
      </w:r>
    </w:p>
    <w:p w14:paraId="51A33615" w14:textId="77777777" w:rsidR="00C634E9" w:rsidRPr="00003AC6" w:rsidRDefault="00C634E9" w:rsidP="00C634E9">
      <w:pPr>
        <w:spacing w:after="0" w:line="259" w:lineRule="auto"/>
        <w:jc w:val="center"/>
        <w:rPr>
          <w:rFonts w:eastAsiaTheme="minorHAnsi"/>
        </w:rPr>
      </w:pPr>
    </w:p>
    <w:p w14:paraId="7D5E9EBD" w14:textId="5628BC26" w:rsidR="00C634E9" w:rsidRPr="00003AC6" w:rsidRDefault="00D34578" w:rsidP="00C634E9">
      <w:pPr>
        <w:spacing w:after="0" w:line="259" w:lineRule="auto"/>
        <w:jc w:val="both"/>
        <w:rPr>
          <w:rFonts w:eastAsiaTheme="minorHAnsi"/>
        </w:rPr>
      </w:pPr>
      <w:r w:rsidRPr="00003AC6">
        <w:rPr>
          <w:rFonts w:eastAsiaTheme="minorHAnsi"/>
        </w:rPr>
        <w:t>(1) Kada osoba iz članka 50</w:t>
      </w:r>
      <w:r w:rsidR="00C634E9" w:rsidRPr="00003AC6">
        <w:rPr>
          <w:rFonts w:eastAsiaTheme="minorHAnsi"/>
        </w:rPr>
        <w:t>. stavka 1. ovoga Zakona nije suglasna s predočenim podacima iz popisnog lista, može iskazati s kojim podacima nije suglasna, o čemu izvoditelj sastavlja bilješku.</w:t>
      </w:r>
    </w:p>
    <w:p w14:paraId="4237B6A8" w14:textId="77777777" w:rsidR="00005CF8" w:rsidRPr="00003AC6" w:rsidRDefault="00005CF8" w:rsidP="00C634E9">
      <w:pPr>
        <w:spacing w:after="0" w:line="259" w:lineRule="auto"/>
        <w:jc w:val="both"/>
        <w:rPr>
          <w:rFonts w:eastAsiaTheme="minorHAnsi"/>
        </w:rPr>
      </w:pPr>
    </w:p>
    <w:p w14:paraId="31FCB411" w14:textId="77777777" w:rsidR="00C634E9" w:rsidRPr="00003AC6" w:rsidRDefault="00C634E9" w:rsidP="00C634E9">
      <w:pPr>
        <w:spacing w:after="0" w:line="259" w:lineRule="auto"/>
        <w:jc w:val="both"/>
        <w:rPr>
          <w:rFonts w:eastAsiaTheme="minorHAnsi"/>
        </w:rPr>
      </w:pPr>
      <w:r w:rsidRPr="00003AC6">
        <w:rPr>
          <w:rFonts w:eastAsiaTheme="minorHAnsi"/>
        </w:rPr>
        <w:t>(2) Izvoditelj je dužan, u slučaju iz stavka 1. ovoga članka, po potrebi obaviti terenski očevid.</w:t>
      </w:r>
    </w:p>
    <w:p w14:paraId="4694D04F" w14:textId="77777777" w:rsidR="00C634E9" w:rsidRPr="00003AC6" w:rsidRDefault="00C634E9" w:rsidP="00C634E9">
      <w:pPr>
        <w:spacing w:after="0" w:line="259" w:lineRule="auto"/>
        <w:jc w:val="both"/>
        <w:rPr>
          <w:rFonts w:eastAsiaTheme="minorHAnsi"/>
        </w:rPr>
      </w:pPr>
    </w:p>
    <w:p w14:paraId="56084243" w14:textId="77777777" w:rsidR="00C634E9" w:rsidRPr="00003AC6" w:rsidRDefault="00C634E9" w:rsidP="00C634E9">
      <w:pPr>
        <w:spacing w:after="0" w:line="259" w:lineRule="auto"/>
        <w:jc w:val="both"/>
        <w:rPr>
          <w:rFonts w:eastAsiaTheme="minorHAnsi"/>
        </w:rPr>
      </w:pPr>
      <w:r w:rsidRPr="00003AC6">
        <w:rPr>
          <w:rFonts w:eastAsiaTheme="minorHAnsi"/>
        </w:rPr>
        <w:t>(3) Ako se podaci u elaboratu katastarske izmjere na temelju terenskog očevida mijenjaju, potrebno ih je ponovo predočiti.</w:t>
      </w:r>
    </w:p>
    <w:p w14:paraId="15E2DCD5" w14:textId="77777777" w:rsidR="00C634E9" w:rsidRPr="00003AC6" w:rsidRDefault="00C634E9" w:rsidP="00C634E9">
      <w:pPr>
        <w:spacing w:after="0" w:line="259" w:lineRule="auto"/>
        <w:jc w:val="both"/>
        <w:rPr>
          <w:rFonts w:eastAsiaTheme="minorHAnsi"/>
        </w:rPr>
      </w:pPr>
    </w:p>
    <w:p w14:paraId="3B3E9EB6" w14:textId="3B7A3C14" w:rsidR="00C634E9" w:rsidRPr="00003AC6" w:rsidRDefault="00C634E9" w:rsidP="00C634E9">
      <w:pPr>
        <w:spacing w:after="0" w:line="259" w:lineRule="auto"/>
        <w:jc w:val="both"/>
        <w:rPr>
          <w:rFonts w:eastAsiaTheme="minorHAnsi"/>
        </w:rPr>
      </w:pPr>
      <w:r w:rsidRPr="00003AC6">
        <w:rPr>
          <w:rFonts w:eastAsiaTheme="minorHAnsi"/>
        </w:rPr>
        <w:t xml:space="preserve">(4) Ako osoba iz stavka 1. ovoga članka po provedenom postupku iz stavaka 2. i 3. ovoga članka odbija potpisati izjavu iz članka 50.a stavka 3. i članka 50.b stavka 4. ovoga Zakona, podaci iz takvog popisnog lista temelj su za izradu katastarskog </w:t>
      </w:r>
      <w:proofErr w:type="spellStart"/>
      <w:r w:rsidRPr="00003AC6">
        <w:rPr>
          <w:rFonts w:eastAsiaTheme="minorHAnsi"/>
        </w:rPr>
        <w:t>operata</w:t>
      </w:r>
      <w:proofErr w:type="spellEnd"/>
      <w:r w:rsidR="00D94434" w:rsidRPr="00003AC6">
        <w:rPr>
          <w:rFonts w:eastAsiaTheme="minorHAnsi"/>
        </w:rPr>
        <w:t>.</w:t>
      </w:r>
      <w:r w:rsidRPr="00003AC6">
        <w:rPr>
          <w:rFonts w:eastAsiaTheme="minorHAnsi"/>
        </w:rPr>
        <w:t xml:space="preserve"> </w:t>
      </w:r>
    </w:p>
    <w:p w14:paraId="6C5B82F5" w14:textId="77777777" w:rsidR="00C634E9" w:rsidRPr="00003AC6" w:rsidRDefault="00C634E9" w:rsidP="00C634E9">
      <w:pPr>
        <w:spacing w:after="0" w:line="259" w:lineRule="auto"/>
        <w:jc w:val="both"/>
        <w:rPr>
          <w:rFonts w:eastAsiaTheme="minorHAnsi"/>
        </w:rPr>
      </w:pPr>
    </w:p>
    <w:p w14:paraId="7B610FC2" w14:textId="2AF97E14" w:rsidR="00C634E9" w:rsidRPr="00003AC6" w:rsidRDefault="00C634E9" w:rsidP="00C634E9">
      <w:pPr>
        <w:spacing w:after="0" w:line="259" w:lineRule="auto"/>
        <w:jc w:val="both"/>
        <w:rPr>
          <w:rFonts w:eastAsiaTheme="minorHAnsi"/>
        </w:rPr>
      </w:pPr>
      <w:r w:rsidRPr="00003AC6">
        <w:rPr>
          <w:rFonts w:eastAsiaTheme="minorHAnsi"/>
        </w:rPr>
        <w:t xml:space="preserve">(5) Ako se osoba iz članka 50. stavka 1. ovoga Zakona ne odazove na predočavanje elaborata,  podaci iz takvog popisnog lista temelj su za izradu katastarskog </w:t>
      </w:r>
      <w:proofErr w:type="spellStart"/>
      <w:r w:rsidRPr="00003AC6">
        <w:rPr>
          <w:rFonts w:eastAsiaTheme="minorHAnsi"/>
        </w:rPr>
        <w:t>operata</w:t>
      </w:r>
      <w:proofErr w:type="spellEnd"/>
      <w:r w:rsidRPr="00003AC6">
        <w:rPr>
          <w:rFonts w:eastAsiaTheme="minorHAnsi"/>
        </w:rPr>
        <w:t>.</w:t>
      </w:r>
    </w:p>
    <w:p w14:paraId="5AEDF4F1" w14:textId="77777777" w:rsidR="00F934B9" w:rsidRPr="00003AC6" w:rsidRDefault="00F934B9" w:rsidP="00C634E9">
      <w:pPr>
        <w:spacing w:after="0" w:line="259" w:lineRule="auto"/>
        <w:jc w:val="both"/>
        <w:rPr>
          <w:rFonts w:eastAsiaTheme="minorHAnsi"/>
        </w:rPr>
      </w:pPr>
    </w:p>
    <w:p w14:paraId="441D20AB" w14:textId="1BFC8EEA" w:rsidR="005A4030" w:rsidRPr="00003AC6" w:rsidRDefault="00C634E9" w:rsidP="004C7AA7">
      <w:pPr>
        <w:spacing w:after="0" w:line="259" w:lineRule="auto"/>
        <w:jc w:val="both"/>
        <w:rPr>
          <w:rFonts w:eastAsiaTheme="minorHAnsi"/>
          <w:strike/>
        </w:rPr>
      </w:pPr>
      <w:r w:rsidRPr="00003AC6">
        <w:rPr>
          <w:rFonts w:eastAsiaTheme="minorHAnsi"/>
        </w:rPr>
        <w:t xml:space="preserve">(6) Osoba iz članka 50.b stavka 4. ovoga Zakona i stavaka 4. i 5. ovoga članka svoja prava može štititi u postupcima pred </w:t>
      </w:r>
      <w:r w:rsidR="00D94434" w:rsidRPr="00003AC6">
        <w:rPr>
          <w:rFonts w:eastAsiaTheme="minorHAnsi"/>
        </w:rPr>
        <w:t xml:space="preserve">nadležnim </w:t>
      </w:r>
      <w:r w:rsidR="00731B03" w:rsidRPr="00003AC6">
        <w:rPr>
          <w:rFonts w:eastAsiaTheme="minorHAnsi"/>
        </w:rPr>
        <w:t xml:space="preserve">područnim uredom za katastar odnosno uredom Grada Zagreba </w:t>
      </w:r>
      <w:r w:rsidRPr="00003AC6">
        <w:rPr>
          <w:rFonts w:eastAsiaTheme="minorHAnsi"/>
        </w:rPr>
        <w:t>nakon</w:t>
      </w:r>
      <w:r w:rsidR="00F934B9" w:rsidRPr="00003AC6">
        <w:rPr>
          <w:rFonts w:eastAsiaTheme="minorHAnsi"/>
        </w:rPr>
        <w:t xml:space="preserve"> otvaranja katastarskog </w:t>
      </w:r>
      <w:proofErr w:type="spellStart"/>
      <w:r w:rsidR="00F934B9" w:rsidRPr="00003AC6">
        <w:rPr>
          <w:rFonts w:eastAsiaTheme="minorHAnsi"/>
        </w:rPr>
        <w:t>operata</w:t>
      </w:r>
      <w:proofErr w:type="spellEnd"/>
      <w:r w:rsidR="00F934B9" w:rsidRPr="00003AC6">
        <w:rPr>
          <w:rFonts w:eastAsiaTheme="minorHAnsi"/>
        </w:rPr>
        <w:t>.</w:t>
      </w:r>
    </w:p>
    <w:p w14:paraId="5CA0D0B5" w14:textId="5A1DCBB7" w:rsidR="00C634E9" w:rsidRPr="00003AC6" w:rsidRDefault="00C634E9" w:rsidP="00C634E9">
      <w:pPr>
        <w:spacing w:after="0" w:line="259" w:lineRule="auto"/>
        <w:jc w:val="center"/>
        <w:rPr>
          <w:rFonts w:eastAsiaTheme="minorHAnsi"/>
        </w:rPr>
      </w:pPr>
      <w:r w:rsidRPr="00003AC6">
        <w:rPr>
          <w:rFonts w:eastAsiaTheme="minorHAnsi"/>
        </w:rPr>
        <w:lastRenderedPageBreak/>
        <w:t>Članak 50.d</w:t>
      </w:r>
    </w:p>
    <w:p w14:paraId="2073A9AA" w14:textId="77777777" w:rsidR="00C634E9" w:rsidRPr="00003AC6" w:rsidRDefault="00C634E9" w:rsidP="00C634E9">
      <w:pPr>
        <w:spacing w:after="0" w:line="259" w:lineRule="auto"/>
        <w:jc w:val="center"/>
        <w:rPr>
          <w:rFonts w:eastAsiaTheme="minorHAnsi"/>
        </w:rPr>
      </w:pPr>
    </w:p>
    <w:p w14:paraId="1040A68B" w14:textId="1A69E082" w:rsidR="00C634E9" w:rsidRPr="00003AC6" w:rsidRDefault="00C634E9" w:rsidP="00C634E9">
      <w:pPr>
        <w:spacing w:after="0" w:line="259" w:lineRule="auto"/>
        <w:jc w:val="both"/>
        <w:rPr>
          <w:rFonts w:eastAsiaTheme="minorHAnsi"/>
        </w:rPr>
      </w:pPr>
      <w:r w:rsidRPr="00003AC6">
        <w:rPr>
          <w:rFonts w:eastAsiaTheme="minorHAnsi"/>
        </w:rPr>
        <w:t>(1) Popisni list temelj je</w:t>
      </w:r>
      <w:r w:rsidR="00921461" w:rsidRPr="00003AC6">
        <w:rPr>
          <w:rFonts w:eastAsiaTheme="minorHAnsi"/>
        </w:rPr>
        <w:t xml:space="preserve"> za izradu katastarskog </w:t>
      </w:r>
      <w:proofErr w:type="spellStart"/>
      <w:r w:rsidR="00921461" w:rsidRPr="00003AC6">
        <w:rPr>
          <w:rFonts w:eastAsiaTheme="minorHAnsi"/>
        </w:rPr>
        <w:t>operata</w:t>
      </w:r>
      <w:proofErr w:type="spellEnd"/>
      <w:r w:rsidR="00921461" w:rsidRPr="00003AC6">
        <w:rPr>
          <w:rFonts w:eastAsiaTheme="minorHAnsi"/>
        </w:rPr>
        <w:t>.</w:t>
      </w:r>
    </w:p>
    <w:p w14:paraId="1B41D66D" w14:textId="77777777" w:rsidR="00C634E9" w:rsidRPr="00003AC6" w:rsidRDefault="00C634E9" w:rsidP="00C634E9">
      <w:pPr>
        <w:spacing w:after="0" w:line="259" w:lineRule="auto"/>
        <w:jc w:val="both"/>
        <w:rPr>
          <w:rFonts w:eastAsiaTheme="minorHAnsi"/>
        </w:rPr>
      </w:pPr>
    </w:p>
    <w:p w14:paraId="47CBC25A" w14:textId="6C85DE9B" w:rsidR="00C634E9" w:rsidRPr="00003AC6" w:rsidRDefault="00C634E9" w:rsidP="00C634E9">
      <w:pPr>
        <w:spacing w:after="0" w:line="259" w:lineRule="auto"/>
        <w:jc w:val="both"/>
        <w:rPr>
          <w:rFonts w:eastAsiaTheme="minorHAnsi"/>
        </w:rPr>
      </w:pPr>
      <w:r w:rsidRPr="00003AC6">
        <w:rPr>
          <w:rFonts w:eastAsiaTheme="minorHAnsi"/>
        </w:rPr>
        <w:t xml:space="preserve">(2) Popisni list za potrebe izrade katastarskog </w:t>
      </w:r>
      <w:proofErr w:type="spellStart"/>
      <w:r w:rsidRPr="00003AC6">
        <w:rPr>
          <w:rFonts w:eastAsiaTheme="minorHAnsi"/>
        </w:rPr>
        <w:t>operata</w:t>
      </w:r>
      <w:proofErr w:type="spellEnd"/>
      <w:r w:rsidRPr="00003AC6">
        <w:rPr>
          <w:rFonts w:eastAsiaTheme="minorHAnsi"/>
        </w:rPr>
        <w:t xml:space="preserve"> te obnove/osnivanje odnosno dopune zemljišne knjige sadrži podatke o katastarskim česticama (AI), podatke o zabilježbama u odnosu na akte o uporabi građevine sukladno propisima</w:t>
      </w:r>
      <w:r w:rsidR="0040796B" w:rsidRPr="00003AC6">
        <w:rPr>
          <w:rFonts w:eastAsiaTheme="minorHAnsi"/>
        </w:rPr>
        <w:t xml:space="preserve"> kojima se uređuje gradnja</w:t>
      </w:r>
      <w:r w:rsidRPr="00003AC6">
        <w:rPr>
          <w:rFonts w:eastAsiaTheme="minorHAnsi"/>
        </w:rPr>
        <w:t xml:space="preserve">  (AII), podatke o osobama koje se u postupku obnove/osnivanja odnosno dopune zemljišne knjige predlažu upisati kao vlasnici (B) i podatke o prenesenim podacima o teretima (C).«.</w:t>
      </w:r>
    </w:p>
    <w:p w14:paraId="4B678B5D" w14:textId="7801BAF7" w:rsidR="00C41EE9" w:rsidRPr="00003AC6" w:rsidRDefault="00C634E9" w:rsidP="005A4030">
      <w:pPr>
        <w:spacing w:after="0" w:line="259" w:lineRule="auto"/>
        <w:jc w:val="both"/>
        <w:rPr>
          <w:rFonts w:eastAsiaTheme="minorHAnsi"/>
        </w:rPr>
      </w:pPr>
      <w:r w:rsidRPr="00003AC6">
        <w:rPr>
          <w:rFonts w:eastAsiaTheme="minorHAnsi"/>
        </w:rPr>
        <w:t xml:space="preserve"> </w:t>
      </w:r>
    </w:p>
    <w:p w14:paraId="69A5D2AE" w14:textId="24746F98" w:rsidR="00C634E9" w:rsidRPr="00003AC6" w:rsidRDefault="0046593D" w:rsidP="00C634E9">
      <w:pPr>
        <w:spacing w:after="0"/>
        <w:jc w:val="center"/>
        <w:rPr>
          <w:b/>
        </w:rPr>
      </w:pPr>
      <w:r w:rsidRPr="00003AC6">
        <w:rPr>
          <w:b/>
        </w:rPr>
        <w:t xml:space="preserve">Članak </w:t>
      </w:r>
      <w:r w:rsidR="00C41EE9" w:rsidRPr="00003AC6">
        <w:rPr>
          <w:b/>
        </w:rPr>
        <w:t>30</w:t>
      </w:r>
      <w:r w:rsidR="00C634E9" w:rsidRPr="00003AC6">
        <w:rPr>
          <w:b/>
        </w:rPr>
        <w:t>.</w:t>
      </w:r>
    </w:p>
    <w:p w14:paraId="19903A59" w14:textId="77777777" w:rsidR="00C634E9" w:rsidRPr="00003AC6" w:rsidRDefault="00C634E9" w:rsidP="00C634E9">
      <w:pPr>
        <w:spacing w:after="0"/>
      </w:pPr>
    </w:p>
    <w:p w14:paraId="4D1B39B4" w14:textId="77777777" w:rsidR="00C634E9" w:rsidRPr="00003AC6" w:rsidRDefault="00C634E9" w:rsidP="00C634E9">
      <w:pPr>
        <w:spacing w:after="0"/>
      </w:pPr>
      <w:r w:rsidRPr="00003AC6">
        <w:t>U članku 51. stavak 1. mijenja se i glasi:</w:t>
      </w:r>
    </w:p>
    <w:p w14:paraId="7903BB11" w14:textId="391A4CE8" w:rsidR="00D80D99" w:rsidRPr="00003AC6" w:rsidRDefault="00C634E9" w:rsidP="00A70784">
      <w:pPr>
        <w:spacing w:before="100" w:beforeAutospacing="1" w:after="0" w:afterAutospacing="1"/>
        <w:jc w:val="both"/>
      </w:pPr>
      <w:r w:rsidRPr="00003AC6">
        <w:t>»(1) Elaborat katastarske izmjere potvrđuje se u nadležnom područnom uredu za katastar odnosnu uredu Grada Zagreba  u okviru obavljanja poslova osnivanja katastra nekretnina, na temelju izvješća koje se sastavlja u okviru provedbe tehničkog nadzora od strane osoba iz članka 52. stavka 2. ovoga Zakona.«.</w:t>
      </w:r>
    </w:p>
    <w:p w14:paraId="0DD53FC7" w14:textId="08FD5071" w:rsidR="00C634E9" w:rsidRPr="00003AC6" w:rsidRDefault="00C634E9" w:rsidP="00C634E9">
      <w:pPr>
        <w:spacing w:after="0"/>
        <w:jc w:val="both"/>
      </w:pPr>
      <w:r w:rsidRPr="00003AC6">
        <w:t>Iza stavka 1. dodaje se novi stavak 2. koji glasi:</w:t>
      </w:r>
    </w:p>
    <w:p w14:paraId="48FC7F8C" w14:textId="77777777" w:rsidR="00C634E9" w:rsidRPr="00003AC6" w:rsidRDefault="00C634E9" w:rsidP="00C634E9">
      <w:pPr>
        <w:spacing w:after="0"/>
        <w:ind w:left="284" w:firstLine="424"/>
        <w:jc w:val="both"/>
      </w:pPr>
    </w:p>
    <w:p w14:paraId="19B5F7ED" w14:textId="6EC7BB7D" w:rsidR="00C634E9" w:rsidRPr="00003AC6" w:rsidRDefault="00C634E9" w:rsidP="00C634E9">
      <w:pPr>
        <w:spacing w:after="0"/>
        <w:jc w:val="both"/>
      </w:pPr>
      <w:r w:rsidRPr="00003AC6">
        <w:t>»</w:t>
      </w:r>
      <w:r w:rsidR="001204C3" w:rsidRPr="00003AC6">
        <w:t>(</w:t>
      </w:r>
      <w:r w:rsidRPr="00003AC6">
        <w:t xml:space="preserve">2) U okviru potvrđivanja elaborata katastarske izmjere utvrđuje se da je elaborat izrađen u skladu s propisima o katastarskoj izmjeri, da ima propisani oblik i potrebne sastavne dijelove te da se može koristiti za potrebe izrade katastarskog </w:t>
      </w:r>
      <w:proofErr w:type="spellStart"/>
      <w:r w:rsidRPr="00003AC6">
        <w:t>operata</w:t>
      </w:r>
      <w:proofErr w:type="spellEnd"/>
      <w:r w:rsidRPr="00003AC6">
        <w:t>.«.</w:t>
      </w:r>
    </w:p>
    <w:p w14:paraId="0169BCE6" w14:textId="77777777" w:rsidR="004D5F4D" w:rsidRPr="00003AC6" w:rsidRDefault="004D5F4D" w:rsidP="00C634E9">
      <w:pPr>
        <w:spacing w:after="0"/>
        <w:jc w:val="both"/>
      </w:pPr>
    </w:p>
    <w:p w14:paraId="74F4FF4F" w14:textId="0F09AE20" w:rsidR="00C634E9" w:rsidRPr="00003AC6" w:rsidRDefault="00C634E9" w:rsidP="00C634E9">
      <w:pPr>
        <w:spacing w:after="0"/>
        <w:jc w:val="both"/>
      </w:pPr>
      <w:r w:rsidRPr="00003AC6">
        <w:t>Dosadašnji stavak 2. koji postaje stavak 3. mijenja se i glasi:</w:t>
      </w:r>
    </w:p>
    <w:p w14:paraId="75F36D16" w14:textId="77777777" w:rsidR="00C634E9" w:rsidRPr="00003AC6" w:rsidRDefault="00C634E9" w:rsidP="00C634E9">
      <w:pPr>
        <w:spacing w:after="0"/>
        <w:jc w:val="both"/>
      </w:pPr>
    </w:p>
    <w:p w14:paraId="004F1305" w14:textId="4AF53AF5" w:rsidR="00C634E9" w:rsidRPr="00003AC6" w:rsidRDefault="00D72227" w:rsidP="00C634E9">
      <w:pPr>
        <w:spacing w:after="0"/>
        <w:jc w:val="both"/>
      </w:pPr>
      <w:r w:rsidRPr="00003AC6">
        <w:t>»(3) O potvrđenom elaboratu katastarske izmjere iz stavka 1. ovoga članka Državna geodetska uprava obavještava ministarstvo nadležno za poslove pravosuđa i nadležni općinski sud, a za katastarske općine koje se nalaze uz more, odnosno obuhvaćaju  pomorsko dobro i ministarstvo nadležno za pomorsko dobro.«.</w:t>
      </w:r>
    </w:p>
    <w:p w14:paraId="7499624E" w14:textId="1B7F4FF5" w:rsidR="00C634E9" w:rsidRPr="00003AC6" w:rsidRDefault="00A16915" w:rsidP="00C634E9">
      <w:pPr>
        <w:spacing w:after="0"/>
        <w:jc w:val="center"/>
        <w:rPr>
          <w:b/>
        </w:rPr>
      </w:pPr>
      <w:r w:rsidRPr="00003AC6">
        <w:rPr>
          <w:b/>
        </w:rPr>
        <w:t>Člana</w:t>
      </w:r>
      <w:r w:rsidR="00C41EE9" w:rsidRPr="00003AC6">
        <w:rPr>
          <w:b/>
        </w:rPr>
        <w:t>k 31</w:t>
      </w:r>
      <w:r w:rsidR="00C634E9" w:rsidRPr="00003AC6">
        <w:rPr>
          <w:b/>
        </w:rPr>
        <w:t>.</w:t>
      </w:r>
    </w:p>
    <w:p w14:paraId="7D13AA9E" w14:textId="1C71D7AC" w:rsidR="00A16915" w:rsidRPr="00003AC6" w:rsidRDefault="00A16915" w:rsidP="00AE095B">
      <w:pPr>
        <w:spacing w:after="0"/>
        <w:jc w:val="both"/>
        <w:rPr>
          <w:strike/>
        </w:rPr>
      </w:pPr>
    </w:p>
    <w:p w14:paraId="10B036D0" w14:textId="00164665" w:rsidR="00A16915" w:rsidRPr="00003AC6" w:rsidRDefault="00A16915" w:rsidP="00AE095B">
      <w:pPr>
        <w:spacing w:after="0"/>
        <w:jc w:val="both"/>
      </w:pPr>
      <w:r w:rsidRPr="00003AC6">
        <w:t xml:space="preserve">U članku 52. stavku 1. riječi: »i tehničkih </w:t>
      </w:r>
      <w:proofErr w:type="spellStart"/>
      <w:r w:rsidRPr="00003AC6">
        <w:t>reambulacija</w:t>
      </w:r>
      <w:proofErr w:type="spellEnd"/>
      <w:r w:rsidRPr="00003AC6">
        <w:t>« brišu se.</w:t>
      </w:r>
    </w:p>
    <w:p w14:paraId="71974AC3" w14:textId="0237B082" w:rsidR="00A16915" w:rsidRPr="00003AC6" w:rsidRDefault="00A16915" w:rsidP="00AE095B">
      <w:pPr>
        <w:spacing w:after="0"/>
        <w:jc w:val="both"/>
      </w:pPr>
    </w:p>
    <w:p w14:paraId="2D7B212E" w14:textId="1DA1159C" w:rsidR="00A16915" w:rsidRPr="00003AC6" w:rsidRDefault="00A16915" w:rsidP="00AE095B">
      <w:pPr>
        <w:spacing w:after="0"/>
        <w:jc w:val="both"/>
      </w:pPr>
      <w:r w:rsidRPr="00003AC6">
        <w:t>Stavak 2. mijenja se i glasi:</w:t>
      </w:r>
    </w:p>
    <w:p w14:paraId="47C6C1BC" w14:textId="2B6C3B09" w:rsidR="00A16915" w:rsidRPr="00003AC6" w:rsidRDefault="00A16915" w:rsidP="00AE095B">
      <w:pPr>
        <w:spacing w:after="0"/>
        <w:jc w:val="both"/>
      </w:pPr>
    </w:p>
    <w:p w14:paraId="158BB8F2" w14:textId="1C2CABF3" w:rsidR="00D0707C" w:rsidRPr="00003AC6" w:rsidRDefault="00A16915" w:rsidP="001A4538">
      <w:pPr>
        <w:spacing w:after="0"/>
        <w:jc w:val="both"/>
      </w:pPr>
      <w:r w:rsidRPr="00003AC6">
        <w:t>»(2) Tehnički nadzor nad provedbom katastarskih izmjera mogu obavljati osobe koje imaju suglasnost Državne geodetske uprave za obavljanje stručnih geodetskih poslova za potrebe osnivanja katastra nekretnina sukladno zakonu kojim se uređuje obavljanje geodetske djelatnosti.«.</w:t>
      </w:r>
    </w:p>
    <w:p w14:paraId="2C3E7AC0" w14:textId="77777777" w:rsidR="001A4538" w:rsidRPr="00003AC6" w:rsidRDefault="001A4538" w:rsidP="001A4538">
      <w:pPr>
        <w:spacing w:after="0"/>
        <w:jc w:val="both"/>
      </w:pPr>
    </w:p>
    <w:p w14:paraId="640B0C4F" w14:textId="380CBA21" w:rsidR="00C634E9" w:rsidRPr="00003AC6" w:rsidRDefault="00C41EE9" w:rsidP="00C634E9">
      <w:pPr>
        <w:spacing w:after="0"/>
        <w:jc w:val="center"/>
        <w:rPr>
          <w:b/>
        </w:rPr>
      </w:pPr>
      <w:r w:rsidRPr="00003AC6">
        <w:rPr>
          <w:b/>
        </w:rPr>
        <w:t>Članak 32</w:t>
      </w:r>
      <w:r w:rsidR="00C634E9" w:rsidRPr="00003AC6">
        <w:rPr>
          <w:b/>
        </w:rPr>
        <w:t>.</w:t>
      </w:r>
    </w:p>
    <w:p w14:paraId="16E40E90" w14:textId="77777777" w:rsidR="00C634E9" w:rsidRPr="00003AC6" w:rsidRDefault="00C634E9" w:rsidP="00C634E9">
      <w:pPr>
        <w:spacing w:after="0"/>
        <w:jc w:val="both"/>
      </w:pPr>
    </w:p>
    <w:p w14:paraId="7A1644AD" w14:textId="77777777" w:rsidR="00473BC6" w:rsidRPr="00003AC6" w:rsidRDefault="00473BC6" w:rsidP="00473BC6">
      <w:pPr>
        <w:spacing w:after="0"/>
        <w:jc w:val="both"/>
      </w:pPr>
      <w:r w:rsidRPr="00003AC6">
        <w:t>Članak 53. mijenja se i glasi:</w:t>
      </w:r>
    </w:p>
    <w:p w14:paraId="5A12C646" w14:textId="77777777" w:rsidR="00473BC6" w:rsidRPr="00003AC6" w:rsidRDefault="00473BC6" w:rsidP="00473BC6">
      <w:pPr>
        <w:spacing w:after="0"/>
        <w:jc w:val="both"/>
      </w:pPr>
    </w:p>
    <w:p w14:paraId="5A877246" w14:textId="34AF8466" w:rsidR="00C634E9" w:rsidRPr="00003AC6" w:rsidRDefault="00473BC6" w:rsidP="00C634E9">
      <w:pPr>
        <w:spacing w:after="0"/>
        <w:jc w:val="both"/>
      </w:pPr>
      <w:r w:rsidRPr="00003AC6">
        <w:t>»Način prikupljanja i obrade podataka, izrade dig</w:t>
      </w:r>
      <w:r w:rsidR="00A14CDF" w:rsidRPr="00003AC6">
        <w:t xml:space="preserve">italnog </w:t>
      </w:r>
      <w:proofErr w:type="spellStart"/>
      <w:r w:rsidR="00A14CDF" w:rsidRPr="00003AC6">
        <w:t>ortofotoplana</w:t>
      </w:r>
      <w:proofErr w:type="spellEnd"/>
      <w:r w:rsidR="00A14CDF" w:rsidRPr="00003AC6">
        <w:t xml:space="preserve"> te poslove</w:t>
      </w:r>
      <w:r w:rsidRPr="00003AC6">
        <w:t xml:space="preserve"> koji se provode u okviru katastarske izmjere, propisuje </w:t>
      </w:r>
      <w:r w:rsidR="0022734D" w:rsidRPr="00003AC6">
        <w:t>glavni ravnatelj pravilnikom.«.</w:t>
      </w:r>
    </w:p>
    <w:p w14:paraId="0EB961B0" w14:textId="454723CD" w:rsidR="00445EA5" w:rsidRPr="00003AC6" w:rsidRDefault="00445EA5" w:rsidP="00816E97">
      <w:pPr>
        <w:spacing w:after="0"/>
        <w:rPr>
          <w:b/>
        </w:rPr>
      </w:pPr>
    </w:p>
    <w:p w14:paraId="1937BFC6" w14:textId="67EE52B6" w:rsidR="00C634E9" w:rsidRPr="00003AC6" w:rsidRDefault="00C41EE9" w:rsidP="00C634E9">
      <w:pPr>
        <w:spacing w:after="0"/>
        <w:jc w:val="center"/>
        <w:rPr>
          <w:b/>
        </w:rPr>
      </w:pPr>
      <w:r w:rsidRPr="00003AC6">
        <w:rPr>
          <w:b/>
        </w:rPr>
        <w:lastRenderedPageBreak/>
        <w:t>Članak 33</w:t>
      </w:r>
      <w:r w:rsidR="00C634E9" w:rsidRPr="00003AC6">
        <w:rPr>
          <w:b/>
        </w:rPr>
        <w:t>.</w:t>
      </w:r>
    </w:p>
    <w:p w14:paraId="0AC4C854" w14:textId="77777777" w:rsidR="00C634E9" w:rsidRPr="00003AC6" w:rsidRDefault="00C634E9" w:rsidP="00C634E9">
      <w:pPr>
        <w:spacing w:after="0"/>
        <w:jc w:val="both"/>
      </w:pPr>
    </w:p>
    <w:p w14:paraId="3A45F73D" w14:textId="77777777" w:rsidR="00C634E9" w:rsidRPr="00003AC6" w:rsidRDefault="00C634E9" w:rsidP="00C634E9">
      <w:pPr>
        <w:spacing w:after="0"/>
        <w:jc w:val="both"/>
      </w:pPr>
      <w:r w:rsidRPr="00003AC6">
        <w:t>Članak 54. mijenja se i glasi:</w:t>
      </w:r>
    </w:p>
    <w:p w14:paraId="292AA5E5" w14:textId="77777777" w:rsidR="00C634E9" w:rsidRPr="00003AC6" w:rsidRDefault="00C634E9" w:rsidP="00C634E9">
      <w:pPr>
        <w:spacing w:after="0"/>
        <w:jc w:val="both"/>
      </w:pPr>
    </w:p>
    <w:p w14:paraId="642B07A6" w14:textId="77777777" w:rsidR="00C634E9" w:rsidRPr="00003AC6" w:rsidRDefault="00C634E9" w:rsidP="00C634E9">
      <w:pPr>
        <w:spacing w:after="0"/>
        <w:jc w:val="both"/>
      </w:pPr>
      <w:r w:rsidRPr="00003AC6">
        <w:t xml:space="preserve">»Na temelju potvrđenog elaborata katastarske izmjere i podataka iz obnovljene/osnovane odnosno dopunjene zemljišne knjige izrađuje se katastarski </w:t>
      </w:r>
      <w:proofErr w:type="spellStart"/>
      <w:r w:rsidRPr="00003AC6">
        <w:t>operat</w:t>
      </w:r>
      <w:proofErr w:type="spellEnd"/>
      <w:r w:rsidRPr="00003AC6">
        <w:t xml:space="preserve"> katastra nekretnina.«.</w:t>
      </w:r>
    </w:p>
    <w:p w14:paraId="4FDD7ABC" w14:textId="0C7BE52F" w:rsidR="00C41EE9" w:rsidRPr="00003AC6" w:rsidRDefault="00C41EE9" w:rsidP="005A4030">
      <w:pPr>
        <w:spacing w:after="0"/>
        <w:rPr>
          <w:b/>
        </w:rPr>
      </w:pPr>
    </w:p>
    <w:p w14:paraId="3686F4E5" w14:textId="3809E219" w:rsidR="00C634E9" w:rsidRPr="00003AC6" w:rsidRDefault="00C41EE9" w:rsidP="00C634E9">
      <w:pPr>
        <w:spacing w:after="0"/>
        <w:jc w:val="center"/>
        <w:rPr>
          <w:b/>
        </w:rPr>
      </w:pPr>
      <w:r w:rsidRPr="00003AC6">
        <w:rPr>
          <w:b/>
        </w:rPr>
        <w:t>Članak 34</w:t>
      </w:r>
      <w:r w:rsidR="00C634E9" w:rsidRPr="00003AC6">
        <w:rPr>
          <w:b/>
        </w:rPr>
        <w:t>.</w:t>
      </w:r>
    </w:p>
    <w:p w14:paraId="726DD09A" w14:textId="77777777" w:rsidR="00C634E9" w:rsidRPr="00003AC6" w:rsidRDefault="00C634E9" w:rsidP="00C634E9">
      <w:pPr>
        <w:spacing w:after="0"/>
        <w:jc w:val="both"/>
      </w:pPr>
    </w:p>
    <w:p w14:paraId="79E894DC" w14:textId="77777777" w:rsidR="00C634E9" w:rsidRPr="00003AC6" w:rsidRDefault="00C634E9" w:rsidP="00C634E9">
      <w:pPr>
        <w:spacing w:after="0"/>
        <w:jc w:val="both"/>
      </w:pPr>
      <w:r w:rsidRPr="00003AC6">
        <w:t>Članak 55. briše se.</w:t>
      </w:r>
    </w:p>
    <w:p w14:paraId="6AA3B1EF" w14:textId="77777777" w:rsidR="00C634E9" w:rsidRPr="00003AC6" w:rsidRDefault="00C634E9" w:rsidP="00C634E9">
      <w:pPr>
        <w:spacing w:after="0"/>
        <w:jc w:val="both"/>
      </w:pPr>
    </w:p>
    <w:p w14:paraId="24EDFAF6" w14:textId="46C392C4" w:rsidR="00C634E9" w:rsidRPr="00003AC6" w:rsidRDefault="00C41EE9" w:rsidP="00C634E9">
      <w:pPr>
        <w:spacing w:after="0"/>
        <w:jc w:val="center"/>
        <w:rPr>
          <w:b/>
        </w:rPr>
      </w:pPr>
      <w:r w:rsidRPr="00003AC6">
        <w:rPr>
          <w:b/>
        </w:rPr>
        <w:t>Članak 35</w:t>
      </w:r>
      <w:r w:rsidR="00C634E9" w:rsidRPr="00003AC6">
        <w:rPr>
          <w:b/>
        </w:rPr>
        <w:t>.</w:t>
      </w:r>
    </w:p>
    <w:p w14:paraId="58C180BD" w14:textId="77777777" w:rsidR="00C634E9" w:rsidRPr="00003AC6" w:rsidRDefault="00C634E9" w:rsidP="00C634E9">
      <w:pPr>
        <w:spacing w:after="0"/>
        <w:jc w:val="both"/>
      </w:pPr>
    </w:p>
    <w:p w14:paraId="1274B68B" w14:textId="77777777" w:rsidR="00C634E9" w:rsidRPr="00003AC6" w:rsidRDefault="00C634E9" w:rsidP="00C634E9">
      <w:pPr>
        <w:spacing w:after="0"/>
        <w:jc w:val="both"/>
      </w:pPr>
      <w:r w:rsidRPr="00003AC6">
        <w:t>Članak 56. mijenja se i glasi:</w:t>
      </w:r>
    </w:p>
    <w:p w14:paraId="228BAAD8" w14:textId="77777777" w:rsidR="00C634E9" w:rsidRPr="00003AC6" w:rsidRDefault="00C634E9" w:rsidP="00C634E9">
      <w:pPr>
        <w:spacing w:after="0"/>
        <w:jc w:val="both"/>
      </w:pPr>
    </w:p>
    <w:p w14:paraId="6325EAB9" w14:textId="77777777" w:rsidR="00C634E9" w:rsidRPr="00003AC6" w:rsidRDefault="00C634E9" w:rsidP="00C634E9">
      <w:pPr>
        <w:spacing w:after="0"/>
        <w:jc w:val="both"/>
      </w:pPr>
      <w:r w:rsidRPr="00003AC6">
        <w:t xml:space="preserve">»(1) Katastarski </w:t>
      </w:r>
      <w:proofErr w:type="spellStart"/>
      <w:r w:rsidRPr="00003AC6">
        <w:t>operat</w:t>
      </w:r>
      <w:proofErr w:type="spellEnd"/>
      <w:r w:rsidRPr="00003AC6">
        <w:t xml:space="preserve"> katastra nekretnina otvara se danom otvaranja zemljišne knjige.</w:t>
      </w:r>
    </w:p>
    <w:p w14:paraId="40AA9545" w14:textId="77777777" w:rsidR="00C634E9" w:rsidRPr="00003AC6" w:rsidRDefault="00C634E9" w:rsidP="00C634E9">
      <w:pPr>
        <w:spacing w:after="0"/>
        <w:jc w:val="both"/>
      </w:pPr>
    </w:p>
    <w:p w14:paraId="6B2D5EA4" w14:textId="59F6F930" w:rsidR="00C634E9" w:rsidRPr="00003AC6" w:rsidRDefault="00C634E9" w:rsidP="00C634E9">
      <w:pPr>
        <w:spacing w:after="0"/>
        <w:jc w:val="both"/>
      </w:pPr>
      <w:r w:rsidRPr="00003AC6">
        <w:t xml:space="preserve">(2) Odluku o otvaranju katastarskog </w:t>
      </w:r>
      <w:proofErr w:type="spellStart"/>
      <w:r w:rsidRPr="00003AC6">
        <w:t>operata</w:t>
      </w:r>
      <w:proofErr w:type="spellEnd"/>
      <w:r w:rsidRPr="00003AC6">
        <w:t xml:space="preserve"> katastra nekretnina donosi glavni ravnatelj na temelju obavijesti nadležnog </w:t>
      </w:r>
      <w:r w:rsidR="0006586E" w:rsidRPr="00003AC6">
        <w:t xml:space="preserve">općinskog </w:t>
      </w:r>
      <w:r w:rsidRPr="00003AC6">
        <w:t>suda o danu otvaranja zemljišne knjige za katastarsku općinu ili njezin dio.</w:t>
      </w:r>
    </w:p>
    <w:p w14:paraId="4694ACF8" w14:textId="77777777" w:rsidR="00C634E9" w:rsidRPr="00003AC6" w:rsidRDefault="00C634E9" w:rsidP="00C634E9">
      <w:pPr>
        <w:spacing w:after="0"/>
        <w:jc w:val="both"/>
      </w:pPr>
    </w:p>
    <w:p w14:paraId="68804DBC" w14:textId="60936D42" w:rsidR="00E52B18" w:rsidRPr="00003AC6" w:rsidRDefault="00C634E9" w:rsidP="00E52B18">
      <w:pPr>
        <w:spacing w:after="0"/>
        <w:jc w:val="both"/>
      </w:pPr>
      <w:r w:rsidRPr="00003AC6">
        <w:t xml:space="preserve">(3) </w:t>
      </w:r>
      <w:r w:rsidR="00E52B18" w:rsidRPr="00003AC6">
        <w:t xml:space="preserve">Katastarski </w:t>
      </w:r>
      <w:proofErr w:type="spellStart"/>
      <w:r w:rsidR="00E52B18" w:rsidRPr="00003AC6">
        <w:t>operat</w:t>
      </w:r>
      <w:proofErr w:type="spellEnd"/>
      <w:r w:rsidR="00E52B18" w:rsidRPr="00003AC6">
        <w:t xml:space="preserve"> iz stavka 1. ovoga članka i </w:t>
      </w:r>
      <w:r w:rsidR="007835AF" w:rsidRPr="00003AC6">
        <w:t>o</w:t>
      </w:r>
      <w:r w:rsidRPr="00003AC6">
        <w:t>dluka iz s</w:t>
      </w:r>
      <w:r w:rsidR="00E52B18" w:rsidRPr="00003AC6">
        <w:t>tavka 2. ovoga članka objavljuju</w:t>
      </w:r>
      <w:r w:rsidRPr="00003AC6">
        <w:t xml:space="preserve"> se na oglasnoj</w:t>
      </w:r>
      <w:r w:rsidR="00836B5B" w:rsidRPr="00003AC6">
        <w:t xml:space="preserve"> ploči Državne geodetske uprave</w:t>
      </w:r>
      <w:r w:rsidR="00E52B18" w:rsidRPr="00003AC6">
        <w:t xml:space="preserve"> te na drugi odgovarajući način.</w:t>
      </w:r>
    </w:p>
    <w:p w14:paraId="403810AA" w14:textId="77777777" w:rsidR="00E52B18" w:rsidRPr="00003AC6" w:rsidRDefault="00E52B18" w:rsidP="00C634E9">
      <w:pPr>
        <w:spacing w:after="0"/>
        <w:jc w:val="both"/>
      </w:pPr>
    </w:p>
    <w:p w14:paraId="50BC7571" w14:textId="3C0A804E" w:rsidR="00C634E9" w:rsidRPr="00003AC6" w:rsidRDefault="00E52B18" w:rsidP="00C634E9">
      <w:pPr>
        <w:spacing w:after="0"/>
        <w:jc w:val="both"/>
      </w:pPr>
      <w:r w:rsidRPr="00003AC6">
        <w:t xml:space="preserve">(4) Odluka iz stavka 2. ovoga članka objavljuje se i na </w:t>
      </w:r>
      <w:r w:rsidR="00C634E9" w:rsidRPr="00003AC6">
        <w:t xml:space="preserve">e-Oglasnoj ploči nadležnog </w:t>
      </w:r>
      <w:r w:rsidR="00473BC6" w:rsidRPr="00003AC6">
        <w:t xml:space="preserve">općinskog </w:t>
      </w:r>
      <w:r w:rsidR="00C634E9" w:rsidRPr="00003AC6">
        <w:t>suda</w:t>
      </w:r>
      <w:r w:rsidR="00836B5B" w:rsidRPr="00003AC6">
        <w:t>.</w:t>
      </w:r>
      <w:r w:rsidR="00C634E9" w:rsidRPr="00003AC6">
        <w:t xml:space="preserve"> </w:t>
      </w:r>
    </w:p>
    <w:p w14:paraId="68F25799" w14:textId="77777777" w:rsidR="00C634E9" w:rsidRPr="00003AC6" w:rsidRDefault="00C634E9" w:rsidP="00C634E9">
      <w:pPr>
        <w:spacing w:after="0"/>
        <w:jc w:val="both"/>
      </w:pPr>
    </w:p>
    <w:p w14:paraId="341789D6" w14:textId="11A2A81A" w:rsidR="00C634E9" w:rsidRPr="00003AC6" w:rsidRDefault="00E52B18" w:rsidP="00C634E9">
      <w:pPr>
        <w:spacing w:after="0"/>
        <w:jc w:val="both"/>
      </w:pPr>
      <w:r w:rsidRPr="00003AC6">
        <w:t>(5</w:t>
      </w:r>
      <w:r w:rsidR="00C634E9" w:rsidRPr="00003AC6">
        <w:t xml:space="preserve">) Odlukom iz stavka 2. ovoga članka postojeći katastarski </w:t>
      </w:r>
      <w:proofErr w:type="spellStart"/>
      <w:r w:rsidR="00C634E9" w:rsidRPr="00003AC6">
        <w:t>operat</w:t>
      </w:r>
      <w:proofErr w:type="spellEnd"/>
      <w:r w:rsidR="00C634E9" w:rsidRPr="00003AC6">
        <w:t xml:space="preserve"> katastra zemljišta ili dio toga </w:t>
      </w:r>
      <w:proofErr w:type="spellStart"/>
      <w:r w:rsidR="00C634E9" w:rsidRPr="00003AC6">
        <w:t>operata</w:t>
      </w:r>
      <w:proofErr w:type="spellEnd"/>
      <w:r w:rsidR="00C634E9" w:rsidRPr="00003AC6">
        <w:t xml:space="preserve"> obuhvaćen katastarskom izmjerom pohranjuje</w:t>
      </w:r>
      <w:r w:rsidR="002C3CB7" w:rsidRPr="00003AC6">
        <w:t xml:space="preserve"> se</w:t>
      </w:r>
      <w:r w:rsidR="00C634E9" w:rsidRPr="00003AC6">
        <w:t xml:space="preserve"> u nadležnom područnom uredu za katastar odnosno uredu Grada Zagreba.</w:t>
      </w:r>
    </w:p>
    <w:p w14:paraId="060F96E2" w14:textId="77777777" w:rsidR="00C634E9" w:rsidRPr="00003AC6" w:rsidRDefault="00C634E9" w:rsidP="00C634E9">
      <w:pPr>
        <w:spacing w:after="0"/>
        <w:jc w:val="both"/>
      </w:pPr>
    </w:p>
    <w:p w14:paraId="1F1C2229" w14:textId="352E311E" w:rsidR="00C634E9" w:rsidRPr="00003AC6" w:rsidRDefault="00E52B18" w:rsidP="00C634E9">
      <w:pPr>
        <w:spacing w:after="0"/>
        <w:jc w:val="both"/>
      </w:pPr>
      <w:r w:rsidRPr="00003AC6">
        <w:t>(6</w:t>
      </w:r>
      <w:r w:rsidR="00C634E9" w:rsidRPr="00003AC6">
        <w:t>) Odlukom iz stavka 2. ovoga članka katastarski podaci prenose se u BZP.</w:t>
      </w:r>
    </w:p>
    <w:p w14:paraId="1557525E" w14:textId="77777777" w:rsidR="00C634E9" w:rsidRPr="00003AC6" w:rsidRDefault="00C634E9" w:rsidP="00C634E9">
      <w:pPr>
        <w:spacing w:after="0"/>
        <w:jc w:val="both"/>
      </w:pPr>
    </w:p>
    <w:p w14:paraId="7D7E78A8" w14:textId="740288CB" w:rsidR="0006586E" w:rsidRPr="00003AC6" w:rsidRDefault="00E52B18" w:rsidP="00AE095B">
      <w:pPr>
        <w:spacing w:after="0"/>
        <w:jc w:val="both"/>
      </w:pPr>
      <w:r w:rsidRPr="00003AC6">
        <w:t>(7</w:t>
      </w:r>
      <w:r w:rsidR="00C634E9" w:rsidRPr="00003AC6">
        <w:t xml:space="preserve">) </w:t>
      </w:r>
      <w:r w:rsidR="00F43E19" w:rsidRPr="00003AC6">
        <w:t xml:space="preserve">Nakon donošenja </w:t>
      </w:r>
      <w:r w:rsidR="00655CCE" w:rsidRPr="00003AC6">
        <w:t>o</w:t>
      </w:r>
      <w:r w:rsidR="00F43E19" w:rsidRPr="00003AC6">
        <w:t>dluke iz stavka 2. ovoga članka</w:t>
      </w:r>
      <w:r w:rsidR="007B3A1F" w:rsidRPr="00003AC6">
        <w:t>,</w:t>
      </w:r>
      <w:r w:rsidR="00F43E19" w:rsidRPr="00003AC6">
        <w:t xml:space="preserve"> sve </w:t>
      </w:r>
      <w:r w:rsidR="00C634E9" w:rsidRPr="00003AC6">
        <w:t xml:space="preserve">promjene podataka o katastarskim česticama provode se u otvorenom katastarskom </w:t>
      </w:r>
      <w:proofErr w:type="spellStart"/>
      <w:r w:rsidR="00C634E9" w:rsidRPr="00003AC6">
        <w:t>operatu</w:t>
      </w:r>
      <w:proofErr w:type="spellEnd"/>
      <w:r w:rsidR="00C634E9" w:rsidRPr="00003AC6">
        <w:t>.«.</w:t>
      </w:r>
    </w:p>
    <w:p w14:paraId="672BEBA5" w14:textId="2F829DF2" w:rsidR="00D0707C" w:rsidRPr="00003AC6" w:rsidRDefault="00D0707C" w:rsidP="00C634E9">
      <w:pPr>
        <w:spacing w:after="0"/>
        <w:jc w:val="center"/>
        <w:rPr>
          <w:b/>
        </w:rPr>
      </w:pPr>
    </w:p>
    <w:p w14:paraId="4636F401" w14:textId="18067DE9" w:rsidR="00C634E9" w:rsidRPr="00003AC6" w:rsidRDefault="00C41EE9" w:rsidP="00C634E9">
      <w:pPr>
        <w:spacing w:after="0"/>
        <w:jc w:val="center"/>
        <w:rPr>
          <w:b/>
        </w:rPr>
      </w:pPr>
      <w:r w:rsidRPr="00003AC6">
        <w:rPr>
          <w:b/>
        </w:rPr>
        <w:t>Članak 36</w:t>
      </w:r>
      <w:r w:rsidR="00C634E9" w:rsidRPr="00003AC6">
        <w:rPr>
          <w:b/>
        </w:rPr>
        <w:t>.</w:t>
      </w:r>
    </w:p>
    <w:p w14:paraId="453BA57A" w14:textId="77777777" w:rsidR="00C634E9" w:rsidRPr="00003AC6" w:rsidRDefault="00C634E9" w:rsidP="00C634E9">
      <w:pPr>
        <w:spacing w:after="0"/>
      </w:pPr>
    </w:p>
    <w:p w14:paraId="135BE5D9" w14:textId="55040ADD" w:rsidR="00C634E9" w:rsidRPr="00003AC6" w:rsidRDefault="00C634E9" w:rsidP="00816E97">
      <w:pPr>
        <w:spacing w:after="0"/>
      </w:pPr>
      <w:r w:rsidRPr="00003AC6">
        <w:t>Iza članka 56. dodaju se članc</w:t>
      </w:r>
      <w:r w:rsidR="00816E97" w:rsidRPr="00003AC6">
        <w:t>i 56.a, 56.b i 56.c koji glase:</w:t>
      </w:r>
    </w:p>
    <w:p w14:paraId="1721AE22" w14:textId="77777777" w:rsidR="00816E97" w:rsidRPr="00003AC6" w:rsidRDefault="00816E97" w:rsidP="00816E97">
      <w:pPr>
        <w:spacing w:after="0"/>
      </w:pPr>
    </w:p>
    <w:p w14:paraId="478D6410" w14:textId="77777777" w:rsidR="00C634E9" w:rsidRPr="00003AC6" w:rsidRDefault="00C634E9" w:rsidP="00816E97">
      <w:pPr>
        <w:spacing w:after="0"/>
        <w:jc w:val="center"/>
      </w:pPr>
      <w:r w:rsidRPr="00003AC6">
        <w:t>»Članak 56.a</w:t>
      </w:r>
    </w:p>
    <w:p w14:paraId="1644966D" w14:textId="61906237" w:rsidR="00C634E9" w:rsidRPr="00003AC6" w:rsidRDefault="00C634E9" w:rsidP="00C634E9">
      <w:pPr>
        <w:spacing w:before="100" w:beforeAutospacing="1" w:after="0" w:afterAutospacing="1"/>
        <w:jc w:val="both"/>
      </w:pPr>
      <w:r w:rsidRPr="00003AC6">
        <w:t xml:space="preserve">(1) Kada se otvori katastarski </w:t>
      </w:r>
      <w:proofErr w:type="spellStart"/>
      <w:r w:rsidRPr="00003AC6">
        <w:t>operat</w:t>
      </w:r>
      <w:proofErr w:type="spellEnd"/>
      <w:r w:rsidRPr="00003AC6">
        <w:t xml:space="preserve">, Državna geodetska uprava će bez odgađanja objaviti oglasom na oglasnoj ploči Državne geodetske uprave, oglasnoj ploči nadležnog suda, nadležnog katastarskog ureda, jedinice lokalne samouprave ili na drugi odgovarajući način da se otvara postupak javnog uvida u podatke otvorenog katastarskog </w:t>
      </w:r>
      <w:proofErr w:type="spellStart"/>
      <w:r w:rsidRPr="00003AC6">
        <w:t>operata</w:t>
      </w:r>
      <w:proofErr w:type="spellEnd"/>
      <w:r w:rsidRPr="00003AC6">
        <w:t>.</w:t>
      </w:r>
    </w:p>
    <w:p w14:paraId="52BF51BF" w14:textId="34053DFA" w:rsidR="0004703B" w:rsidRPr="00003AC6" w:rsidRDefault="00C634E9" w:rsidP="00C634E9">
      <w:pPr>
        <w:spacing w:before="100" w:beforeAutospacing="1" w:after="0" w:afterAutospacing="1"/>
        <w:jc w:val="both"/>
      </w:pPr>
      <w:r w:rsidRPr="00003AC6">
        <w:t>(2) Oglas iz stavka 1. ovoga članka objavljuje se istovremeno kada i oglas nadležnog suda o otvaranju ispravnog postup</w:t>
      </w:r>
      <w:r w:rsidR="008366A7" w:rsidRPr="00003AC6">
        <w:t>ka propisanog zakonom</w:t>
      </w:r>
      <w:r w:rsidR="0040796B" w:rsidRPr="00003AC6">
        <w:t xml:space="preserve"> kojim se uređuje vođenje zemljišnih knjiga</w:t>
      </w:r>
      <w:r w:rsidR="008366A7" w:rsidRPr="00003AC6">
        <w:t>.</w:t>
      </w:r>
    </w:p>
    <w:p w14:paraId="4F7513F3" w14:textId="10456EFB" w:rsidR="00C634E9" w:rsidRPr="00003AC6" w:rsidRDefault="00C634E9" w:rsidP="00C634E9">
      <w:pPr>
        <w:spacing w:before="100" w:beforeAutospacing="1" w:after="0" w:afterAutospacing="1"/>
        <w:jc w:val="both"/>
      </w:pPr>
      <w:r w:rsidRPr="00003AC6">
        <w:lastRenderedPageBreak/>
        <w:t>(3) Oglas iz stavka 1. ovoga članka sadrži podatak:</w:t>
      </w:r>
    </w:p>
    <w:p w14:paraId="598B2D5D" w14:textId="77777777" w:rsidR="00C634E9" w:rsidRPr="00003AC6" w:rsidRDefault="00C634E9" w:rsidP="00C634E9">
      <w:pPr>
        <w:spacing w:before="100" w:beforeAutospacing="1" w:after="0" w:afterAutospacing="1"/>
        <w:jc w:val="both"/>
      </w:pPr>
      <w:r w:rsidRPr="00003AC6">
        <w:t xml:space="preserve">– da je otvoren katastarski </w:t>
      </w:r>
      <w:proofErr w:type="spellStart"/>
      <w:r w:rsidRPr="00003AC6">
        <w:t>operat</w:t>
      </w:r>
      <w:proofErr w:type="spellEnd"/>
      <w:r w:rsidRPr="00003AC6">
        <w:t xml:space="preserve"> za određenu katastarsku općinu ili njezin dio te mjesto i način uvida u njega</w:t>
      </w:r>
    </w:p>
    <w:p w14:paraId="4B582BB1" w14:textId="77777777" w:rsidR="00C634E9" w:rsidRPr="00003AC6" w:rsidRDefault="00C634E9" w:rsidP="00C634E9">
      <w:pPr>
        <w:spacing w:before="100" w:beforeAutospacing="1" w:after="0" w:afterAutospacing="1"/>
        <w:jc w:val="both"/>
      </w:pPr>
      <w:r w:rsidRPr="00003AC6">
        <w:t xml:space="preserve">– da se postojeći katastarski </w:t>
      </w:r>
      <w:proofErr w:type="spellStart"/>
      <w:r w:rsidRPr="00003AC6">
        <w:t>operat</w:t>
      </w:r>
      <w:proofErr w:type="spellEnd"/>
      <w:r w:rsidRPr="00003AC6">
        <w:t xml:space="preserve"> katastra zemljišta ili dio toga </w:t>
      </w:r>
      <w:proofErr w:type="spellStart"/>
      <w:r w:rsidRPr="00003AC6">
        <w:t>operata</w:t>
      </w:r>
      <w:proofErr w:type="spellEnd"/>
      <w:r w:rsidRPr="00003AC6">
        <w:t xml:space="preserve"> obuhvaćen katastarskom izmjerom stavlja izvan službene uporabe</w:t>
      </w:r>
    </w:p>
    <w:p w14:paraId="1090F627" w14:textId="77777777" w:rsidR="00C634E9" w:rsidRPr="00003AC6" w:rsidRDefault="00C634E9" w:rsidP="00C634E9">
      <w:pPr>
        <w:spacing w:before="100" w:beforeAutospacing="1" w:after="0" w:afterAutospacing="1"/>
        <w:jc w:val="both"/>
      </w:pPr>
      <w:r w:rsidRPr="00003AC6">
        <w:t xml:space="preserve">– da će od dana otvaranja katastarskog </w:t>
      </w:r>
      <w:proofErr w:type="spellStart"/>
      <w:r w:rsidRPr="00003AC6">
        <w:t>operata</w:t>
      </w:r>
      <w:proofErr w:type="spellEnd"/>
      <w:r w:rsidRPr="00003AC6">
        <w:t xml:space="preserve"> samo upisi u njega, proizvoditi one pravne učinke u vezi sa promjenama na podacima o katastarskim česticama</w:t>
      </w:r>
    </w:p>
    <w:p w14:paraId="243FE945" w14:textId="77777777" w:rsidR="00C634E9" w:rsidRPr="00003AC6" w:rsidRDefault="00C634E9" w:rsidP="00C634E9">
      <w:pPr>
        <w:spacing w:before="100" w:beforeAutospacing="1" w:after="0" w:afterAutospacing="1"/>
        <w:jc w:val="both"/>
      </w:pPr>
      <w:r w:rsidRPr="00003AC6">
        <w:t xml:space="preserve">– da je otvoren javni uvid u podatke otvorenog katastarskog </w:t>
      </w:r>
      <w:proofErr w:type="spellStart"/>
      <w:r w:rsidRPr="00003AC6">
        <w:t>operata</w:t>
      </w:r>
      <w:proofErr w:type="spellEnd"/>
      <w:r w:rsidRPr="00003AC6">
        <w:t xml:space="preserve"> pa se sve osobe koje smatraju da bi trebalo u taj katastarski </w:t>
      </w:r>
      <w:proofErr w:type="spellStart"/>
      <w:r w:rsidRPr="00003AC6">
        <w:t>operat</w:t>
      </w:r>
      <w:proofErr w:type="spellEnd"/>
      <w:r w:rsidRPr="00003AC6">
        <w:t xml:space="preserve"> upisati nešto što nije upisano ili da bi trebalo izmijeniti, nadopuniti ili izbrisati neki upis, pozivaju da dostave katastarskom uredu svoje prigovore postojećim upisima u određenom roku za javni uvid u podatke otvorenog katastarskog </w:t>
      </w:r>
      <w:proofErr w:type="spellStart"/>
      <w:r w:rsidRPr="00003AC6">
        <w:t>operata</w:t>
      </w:r>
      <w:proofErr w:type="spellEnd"/>
      <w:r w:rsidRPr="00003AC6">
        <w:t xml:space="preserve"> i</w:t>
      </w:r>
    </w:p>
    <w:p w14:paraId="42E4D143" w14:textId="77777777" w:rsidR="00C634E9" w:rsidRPr="00003AC6" w:rsidRDefault="00C634E9" w:rsidP="00C634E9">
      <w:pPr>
        <w:spacing w:before="100" w:beforeAutospacing="1" w:after="0" w:afterAutospacing="1"/>
        <w:jc w:val="both"/>
      </w:pPr>
      <w:r w:rsidRPr="00003AC6">
        <w:t xml:space="preserve">– da se, dok ne istekne oglasom određeni rok za prigovore, ne smatra da su upisi u katastarski </w:t>
      </w:r>
      <w:proofErr w:type="spellStart"/>
      <w:r w:rsidRPr="00003AC6">
        <w:t>operat</w:t>
      </w:r>
      <w:proofErr w:type="spellEnd"/>
      <w:r w:rsidRPr="00003AC6">
        <w:t xml:space="preserve"> istiniti i potpuni.</w:t>
      </w:r>
    </w:p>
    <w:p w14:paraId="5F3CBEF8" w14:textId="77777777" w:rsidR="00C634E9" w:rsidRPr="00003AC6" w:rsidRDefault="00C634E9" w:rsidP="00C634E9">
      <w:pPr>
        <w:spacing w:before="100" w:beforeAutospacing="1" w:after="0" w:afterAutospacing="1"/>
        <w:jc w:val="both"/>
      </w:pPr>
      <w:r w:rsidRPr="00003AC6">
        <w:t xml:space="preserve">(4) Rok za javni uvid u podatke otvorenog katastarskog </w:t>
      </w:r>
      <w:proofErr w:type="spellStart"/>
      <w:r w:rsidRPr="00003AC6">
        <w:t>operata</w:t>
      </w:r>
      <w:proofErr w:type="spellEnd"/>
      <w:r w:rsidRPr="00003AC6">
        <w:t xml:space="preserve"> ne može biti određen kraće od mjesec dana niti duže od tri mjeseca, računajući od dana objave oglasa na oglasnoj ploči Državne geodetske uprave.</w:t>
      </w:r>
    </w:p>
    <w:p w14:paraId="387722CF" w14:textId="77777777" w:rsidR="00C634E9" w:rsidRPr="00003AC6" w:rsidRDefault="00C634E9" w:rsidP="00C634E9">
      <w:pPr>
        <w:spacing w:before="100" w:beforeAutospacing="1" w:after="0" w:afterAutospacing="1"/>
        <w:jc w:val="both"/>
      </w:pPr>
      <w:r w:rsidRPr="00003AC6">
        <w:t>(5) U oglasu će se upozoriti na moguće posljedice propuštanja nepravodobnog podnošenja prigovora.</w:t>
      </w:r>
    </w:p>
    <w:p w14:paraId="4D7F3C8F" w14:textId="77777777" w:rsidR="00C634E9" w:rsidRPr="00003AC6" w:rsidRDefault="00C634E9" w:rsidP="00C634E9">
      <w:pPr>
        <w:spacing w:before="100" w:beforeAutospacing="1" w:after="0" w:afterAutospacing="1"/>
        <w:jc w:val="center"/>
      </w:pPr>
      <w:r w:rsidRPr="00003AC6">
        <w:t>Članak 56.b</w:t>
      </w:r>
    </w:p>
    <w:p w14:paraId="675E1ECA" w14:textId="546867E1" w:rsidR="00C634E9" w:rsidRPr="00003AC6" w:rsidRDefault="00C634E9" w:rsidP="005C6BA5">
      <w:pPr>
        <w:spacing w:before="100" w:beforeAutospacing="1" w:after="100" w:afterAutospacing="1"/>
        <w:jc w:val="both"/>
      </w:pPr>
      <w:r w:rsidRPr="00003AC6">
        <w:t xml:space="preserve">(1) Dok rok za javni uvid u podatke otvorenog katastarskog </w:t>
      </w:r>
      <w:proofErr w:type="spellStart"/>
      <w:r w:rsidRPr="00003AC6">
        <w:t>operata</w:t>
      </w:r>
      <w:proofErr w:type="spellEnd"/>
      <w:r w:rsidRPr="00003AC6">
        <w:t xml:space="preserve"> </w:t>
      </w:r>
      <w:r w:rsidR="005C6BA5" w:rsidRPr="00003AC6">
        <w:t>iz članka 56.a stavka 4. ovoga Zakona</w:t>
      </w:r>
      <w:r w:rsidRPr="00003AC6">
        <w:t xml:space="preserve"> ne istekne, upisi u katastarski </w:t>
      </w:r>
      <w:proofErr w:type="spellStart"/>
      <w:r w:rsidRPr="00003AC6">
        <w:t>operat</w:t>
      </w:r>
      <w:proofErr w:type="spellEnd"/>
      <w:r w:rsidRPr="00003AC6">
        <w:t xml:space="preserve"> ne smatraju se istinitima i potpunima pa se nitko ne može pozivati na to da je postupao s povjerenjem u nj</w:t>
      </w:r>
      <w:r w:rsidR="004D5F4D" w:rsidRPr="00003AC6">
        <w:t>ihovu istinitost ili potpunost.</w:t>
      </w:r>
    </w:p>
    <w:p w14:paraId="11AEA284" w14:textId="329C1AEB" w:rsidR="005C6BA5" w:rsidRPr="00003AC6" w:rsidRDefault="005C6BA5" w:rsidP="005C6BA5">
      <w:pPr>
        <w:spacing w:before="100" w:beforeAutospacing="1" w:after="0" w:afterAutospacing="1"/>
        <w:jc w:val="both"/>
      </w:pPr>
      <w:r w:rsidRPr="00003AC6">
        <w:t xml:space="preserve">(2) Otvaranje javnog uvida u podatke otvorenog katastarskog </w:t>
      </w:r>
      <w:proofErr w:type="spellStart"/>
      <w:r w:rsidRPr="00003AC6">
        <w:t>operata</w:t>
      </w:r>
      <w:proofErr w:type="spellEnd"/>
      <w:r w:rsidRPr="00003AC6">
        <w:t xml:space="preserve"> zabilježit će se u otvorenom katastarskom </w:t>
      </w:r>
      <w:proofErr w:type="spellStart"/>
      <w:r w:rsidRPr="00003AC6">
        <w:t>operatu</w:t>
      </w:r>
      <w:proofErr w:type="spellEnd"/>
      <w:r w:rsidRPr="00003AC6">
        <w:t>.</w:t>
      </w:r>
    </w:p>
    <w:p w14:paraId="1B382897" w14:textId="6E5ECF94" w:rsidR="00C634E9" w:rsidRPr="00003AC6" w:rsidRDefault="00C634E9" w:rsidP="005C6BA5">
      <w:pPr>
        <w:spacing w:before="100" w:beforeAutospacing="1" w:after="0" w:afterAutospacing="1"/>
        <w:jc w:val="both"/>
      </w:pPr>
      <w:r w:rsidRPr="00003AC6">
        <w:t>(</w:t>
      </w:r>
      <w:r w:rsidR="005C6BA5" w:rsidRPr="00003AC6">
        <w:t>3</w:t>
      </w:r>
      <w:r w:rsidRPr="00003AC6">
        <w:t xml:space="preserve">) Dok rok iz stavka 1. ovoga članka ne istekne, na svim </w:t>
      </w:r>
      <w:proofErr w:type="spellStart"/>
      <w:r w:rsidRPr="00003AC6">
        <w:t>izvatcima</w:t>
      </w:r>
      <w:proofErr w:type="spellEnd"/>
      <w:r w:rsidRPr="00003AC6">
        <w:t xml:space="preserve"> i preslikama podataka i drugim ispravama koje </w:t>
      </w:r>
      <w:r w:rsidR="00D94434" w:rsidRPr="00003AC6">
        <w:t xml:space="preserve">nadležni </w:t>
      </w:r>
      <w:r w:rsidR="00E83393" w:rsidRPr="00003AC6">
        <w:t>područni ured za katastar odnosno ured Grada Zagreba</w:t>
      </w:r>
      <w:r w:rsidRPr="00003AC6">
        <w:t xml:space="preserve"> izdaje na osnovi podataka iz otvorenog katastarskog </w:t>
      </w:r>
      <w:proofErr w:type="spellStart"/>
      <w:r w:rsidRPr="00003AC6">
        <w:t>operata</w:t>
      </w:r>
      <w:proofErr w:type="spellEnd"/>
      <w:r w:rsidRPr="00003AC6">
        <w:t xml:space="preserve"> glede kojeg taj rok teče, učinit će se to vidljivim, uz točnu oznaku zadnjega kalendarskoga dana toga roka.</w:t>
      </w:r>
    </w:p>
    <w:p w14:paraId="7CD1D1DA" w14:textId="1703CB2B" w:rsidR="005C6BA5" w:rsidRPr="00003AC6" w:rsidRDefault="00C634E9" w:rsidP="00C634E9">
      <w:pPr>
        <w:spacing w:before="100" w:beforeAutospacing="1" w:after="0" w:afterAutospacing="1"/>
        <w:jc w:val="both"/>
      </w:pPr>
      <w:r w:rsidRPr="00003AC6">
        <w:t xml:space="preserve">(4) Pri javnom uvidu u podatke otvorenog katastarskog </w:t>
      </w:r>
      <w:proofErr w:type="spellStart"/>
      <w:r w:rsidRPr="00003AC6">
        <w:t>operata</w:t>
      </w:r>
      <w:proofErr w:type="spellEnd"/>
      <w:r w:rsidRPr="00003AC6">
        <w:t xml:space="preserve"> </w:t>
      </w:r>
      <w:r w:rsidR="005C6BA5" w:rsidRPr="00003AC6">
        <w:t>može se uložiti</w:t>
      </w:r>
      <w:r w:rsidRPr="00003AC6">
        <w:t xml:space="preserve"> prigovor</w:t>
      </w:r>
      <w:r w:rsidR="005C6BA5" w:rsidRPr="00003AC6">
        <w:t xml:space="preserve"> na podatke o katastarskim</w:t>
      </w:r>
      <w:r w:rsidR="00ED6B4C" w:rsidRPr="00003AC6">
        <w:t xml:space="preserve"> česticama</w:t>
      </w:r>
      <w:r w:rsidR="005C6BA5" w:rsidRPr="00003AC6">
        <w:t xml:space="preserve"> u</w:t>
      </w:r>
      <w:r w:rsidR="007B3A1F" w:rsidRPr="00003AC6">
        <w:t xml:space="preserve"> roku iz stavka 1. ovoga članka</w:t>
      </w:r>
      <w:r w:rsidR="005C6BA5" w:rsidRPr="00003AC6">
        <w:t xml:space="preserve"> te će se isti učiniti vidljivim u katastarskom </w:t>
      </w:r>
      <w:proofErr w:type="spellStart"/>
      <w:r w:rsidR="005C6BA5" w:rsidRPr="00003AC6">
        <w:t>operatu</w:t>
      </w:r>
      <w:proofErr w:type="spellEnd"/>
      <w:r w:rsidR="005C6BA5" w:rsidRPr="00003AC6">
        <w:t>.</w:t>
      </w:r>
    </w:p>
    <w:p w14:paraId="62EC7034" w14:textId="737ACD38" w:rsidR="00C634E9" w:rsidRPr="00003AC6" w:rsidRDefault="005C6BA5" w:rsidP="00C634E9">
      <w:pPr>
        <w:spacing w:before="100" w:beforeAutospacing="1" w:after="0" w:afterAutospacing="1"/>
        <w:jc w:val="both"/>
      </w:pPr>
      <w:r w:rsidRPr="00003AC6">
        <w:t xml:space="preserve">(5) Prigovor </w:t>
      </w:r>
      <w:r w:rsidR="005A4030" w:rsidRPr="00003AC6">
        <w:t xml:space="preserve">iz stavka 4. </w:t>
      </w:r>
      <w:r w:rsidR="00ED6B4C" w:rsidRPr="00003AC6">
        <w:t xml:space="preserve">ovoga članka </w:t>
      </w:r>
      <w:r w:rsidR="00C634E9" w:rsidRPr="00003AC6">
        <w:t xml:space="preserve">se smatra zahtjevom za promjenom podataka o katastarskim česticama u katastarskom </w:t>
      </w:r>
      <w:proofErr w:type="spellStart"/>
      <w:r w:rsidR="00C634E9" w:rsidRPr="00003AC6">
        <w:t>operatu</w:t>
      </w:r>
      <w:proofErr w:type="spellEnd"/>
      <w:r w:rsidR="00C634E9" w:rsidRPr="00003AC6">
        <w:t>.</w:t>
      </w:r>
    </w:p>
    <w:p w14:paraId="239963DE" w14:textId="0FA472C1" w:rsidR="00C634E9" w:rsidRPr="00003AC6" w:rsidRDefault="00C634E9" w:rsidP="00C634E9">
      <w:pPr>
        <w:spacing w:before="100" w:beforeAutospacing="1" w:after="0" w:afterAutospacing="1"/>
        <w:jc w:val="both"/>
      </w:pPr>
      <w:r w:rsidRPr="00003AC6">
        <w:t>(</w:t>
      </w:r>
      <w:r w:rsidR="00ED6B4C" w:rsidRPr="00003AC6">
        <w:t>6</w:t>
      </w:r>
      <w:r w:rsidRPr="00003AC6">
        <w:t>) Temeljem prigovora</w:t>
      </w:r>
      <w:r w:rsidR="00DA239E" w:rsidRPr="00003AC6">
        <w:t xml:space="preserve"> iz stavka 4. ovoga članka</w:t>
      </w:r>
      <w:r w:rsidRPr="00003AC6">
        <w:t xml:space="preserve"> izvoditelj po potrebi obavlja terenski očevid.</w:t>
      </w:r>
    </w:p>
    <w:p w14:paraId="4E99017B" w14:textId="0104C403" w:rsidR="00C634E9" w:rsidRPr="00003AC6" w:rsidRDefault="00C634E9" w:rsidP="00C634E9">
      <w:pPr>
        <w:spacing w:before="100" w:beforeAutospacing="1" w:after="0" w:afterAutospacing="1"/>
        <w:jc w:val="both"/>
      </w:pPr>
      <w:r w:rsidRPr="00003AC6">
        <w:lastRenderedPageBreak/>
        <w:t>(</w:t>
      </w:r>
      <w:r w:rsidR="00ED6B4C" w:rsidRPr="00003AC6">
        <w:t>7</w:t>
      </w:r>
      <w:r w:rsidRPr="00003AC6">
        <w:t xml:space="preserve">) Ako je na temelju obavljenog terenskog očevida potrebno promijeniti podatke sadržane u otvorenom katastarskom </w:t>
      </w:r>
      <w:proofErr w:type="spellStart"/>
      <w:r w:rsidRPr="00003AC6">
        <w:t>operatu</w:t>
      </w:r>
      <w:proofErr w:type="spellEnd"/>
      <w:r w:rsidRPr="00003AC6">
        <w:t>, izvoditelj izrađuje geodetski elaborat.</w:t>
      </w:r>
    </w:p>
    <w:p w14:paraId="5EDAB09C" w14:textId="1EA69E2B" w:rsidR="00C634E9" w:rsidRPr="00003AC6" w:rsidRDefault="00C634E9" w:rsidP="00C634E9">
      <w:pPr>
        <w:spacing w:before="100" w:beforeAutospacing="1" w:after="0" w:afterAutospacing="1"/>
        <w:jc w:val="both"/>
      </w:pPr>
      <w:r w:rsidRPr="00003AC6">
        <w:t>(</w:t>
      </w:r>
      <w:r w:rsidR="00ED6B4C" w:rsidRPr="00003AC6">
        <w:t>8</w:t>
      </w:r>
      <w:r w:rsidRPr="00003AC6">
        <w:t xml:space="preserve">) Temeljem potvrđenog geodetskog elaborata iz stavka </w:t>
      </w:r>
      <w:r w:rsidR="00ED6B4C" w:rsidRPr="00003AC6">
        <w:t>7</w:t>
      </w:r>
      <w:r w:rsidRPr="00003AC6">
        <w:t xml:space="preserve">. ovoga članka </w:t>
      </w:r>
      <w:r w:rsidR="00921461" w:rsidRPr="00003AC6">
        <w:t xml:space="preserve">nadležni </w:t>
      </w:r>
      <w:r w:rsidR="004821AC" w:rsidRPr="00003AC6">
        <w:t>područni ured za katastar odnosno ured Grada Zagreba</w:t>
      </w:r>
      <w:r w:rsidRPr="00003AC6">
        <w:t xml:space="preserve"> donosi rješenje iz članka 64. stavka 1. ovoga Zakona.</w:t>
      </w:r>
    </w:p>
    <w:p w14:paraId="06B64437" w14:textId="35FBB334" w:rsidR="00C634E9" w:rsidRPr="00003AC6" w:rsidRDefault="00C634E9" w:rsidP="00C634E9">
      <w:pPr>
        <w:spacing w:before="100" w:beforeAutospacing="1" w:after="0" w:afterAutospacing="1"/>
        <w:jc w:val="both"/>
      </w:pPr>
      <w:r w:rsidRPr="00003AC6">
        <w:t>(</w:t>
      </w:r>
      <w:r w:rsidR="00ED6B4C" w:rsidRPr="00003AC6">
        <w:t>9</w:t>
      </w:r>
      <w:r w:rsidRPr="00003AC6">
        <w:t>) Neosnovane prigovore rješenjem odbija područni ured za katastar odnosno ured Grada Zagreba.</w:t>
      </w:r>
    </w:p>
    <w:p w14:paraId="441883D2" w14:textId="13D36F92" w:rsidR="004D5F4D" w:rsidRPr="00003AC6" w:rsidRDefault="00C634E9" w:rsidP="009A1029">
      <w:pPr>
        <w:spacing w:before="100" w:beforeAutospacing="1" w:after="0" w:afterAutospacing="1"/>
        <w:jc w:val="both"/>
      </w:pPr>
      <w:r w:rsidRPr="00003AC6">
        <w:t>(</w:t>
      </w:r>
      <w:r w:rsidR="00ED6B4C" w:rsidRPr="00003AC6">
        <w:t>10</w:t>
      </w:r>
      <w:r w:rsidRPr="00003AC6">
        <w:t xml:space="preserve">) </w:t>
      </w:r>
      <w:r w:rsidR="00ED6B4C" w:rsidRPr="00003AC6">
        <w:t>Protiv rješenja kojim je odlučeno o prigovoru nije dopuštena žalba, ali se može pokrenuti upravni spor pred nadležnim upravnim sudom</w:t>
      </w:r>
      <w:r w:rsidRPr="00003AC6">
        <w:t>.</w:t>
      </w:r>
    </w:p>
    <w:p w14:paraId="1F53853B" w14:textId="74C1A65F" w:rsidR="00C634E9" w:rsidRPr="00003AC6" w:rsidRDefault="00C634E9" w:rsidP="00C634E9">
      <w:pPr>
        <w:spacing w:before="100" w:beforeAutospacing="1" w:after="0" w:afterAutospacing="1"/>
        <w:jc w:val="center"/>
      </w:pPr>
      <w:r w:rsidRPr="00003AC6">
        <w:t>Članak 56.c</w:t>
      </w:r>
    </w:p>
    <w:p w14:paraId="622ADDB5" w14:textId="0504F2D8" w:rsidR="00C634E9" w:rsidRPr="00003AC6" w:rsidRDefault="00C634E9" w:rsidP="00C634E9">
      <w:pPr>
        <w:spacing w:before="100" w:beforeAutospacing="1" w:after="0" w:afterAutospacing="1"/>
        <w:jc w:val="both"/>
      </w:pPr>
      <w:r w:rsidRPr="00003AC6">
        <w:t>Istekom roka iz članka 56.a stavka 4. ovoga Zakona za katastarsku općinu ili njezin dio katastar</w:t>
      </w:r>
      <w:r w:rsidR="00836648" w:rsidRPr="00003AC6">
        <w:t xml:space="preserve">ski </w:t>
      </w:r>
      <w:proofErr w:type="spellStart"/>
      <w:r w:rsidR="00836648" w:rsidRPr="00003AC6">
        <w:t>operat</w:t>
      </w:r>
      <w:proofErr w:type="spellEnd"/>
      <w:r w:rsidR="00836648" w:rsidRPr="00003AC6">
        <w:t xml:space="preserve"> se smatra službenim.«</w:t>
      </w:r>
      <w:r w:rsidRPr="00003AC6">
        <w:t>.</w:t>
      </w:r>
    </w:p>
    <w:p w14:paraId="21884837" w14:textId="62905FDD" w:rsidR="00C634E9" w:rsidRPr="00003AC6" w:rsidRDefault="00C41EE9" w:rsidP="00C634E9">
      <w:pPr>
        <w:spacing w:before="100" w:beforeAutospacing="1" w:after="0" w:afterAutospacing="1"/>
        <w:jc w:val="center"/>
        <w:rPr>
          <w:b/>
        </w:rPr>
      </w:pPr>
      <w:r w:rsidRPr="00003AC6">
        <w:rPr>
          <w:b/>
        </w:rPr>
        <w:t>Članak 37</w:t>
      </w:r>
      <w:r w:rsidR="00C634E9" w:rsidRPr="00003AC6">
        <w:rPr>
          <w:b/>
        </w:rPr>
        <w:t>.</w:t>
      </w:r>
    </w:p>
    <w:p w14:paraId="04472932" w14:textId="128CDCCA" w:rsidR="00C634E9" w:rsidRPr="00003AC6" w:rsidRDefault="00C634E9" w:rsidP="002804A3">
      <w:pPr>
        <w:spacing w:before="100" w:beforeAutospacing="1" w:after="100" w:afterAutospacing="1"/>
        <w:jc w:val="both"/>
      </w:pPr>
      <w:r w:rsidRPr="00003AC6">
        <w:t xml:space="preserve">U članku 58. stavku 1. </w:t>
      </w:r>
      <w:r w:rsidR="002804A3" w:rsidRPr="00003AC6">
        <w:t xml:space="preserve">iza riječi: »zgradama« dodaju se riječi: »i drugim građevinama«, a </w:t>
      </w:r>
      <w:r w:rsidRPr="00003AC6">
        <w:t>riječi: »nositeljima prava na nekretninama« zamjenjuju se riječju: »osobama«.</w:t>
      </w:r>
    </w:p>
    <w:p w14:paraId="54FB7F28" w14:textId="43D7B110" w:rsidR="00D80D99" w:rsidRPr="00003AC6" w:rsidRDefault="00C634E9" w:rsidP="0046593D">
      <w:pPr>
        <w:spacing w:before="100" w:beforeAutospacing="1" w:after="0" w:afterAutospacing="1"/>
        <w:jc w:val="both"/>
      </w:pPr>
      <w:r w:rsidRPr="00003AC6">
        <w:t>U stavku 2. riječi: »nositeljima prava na nekr</w:t>
      </w:r>
      <w:r w:rsidR="002804A3" w:rsidRPr="00003AC6">
        <w:t>etninama« zamjenjuju se riječju: »osobama</w:t>
      </w:r>
      <w:r w:rsidRPr="00003AC6">
        <w:t>«.</w:t>
      </w:r>
    </w:p>
    <w:p w14:paraId="6C80C7C6" w14:textId="76547D41" w:rsidR="00C634E9" w:rsidRPr="00003AC6" w:rsidRDefault="00C41EE9" w:rsidP="00C634E9">
      <w:pPr>
        <w:spacing w:before="100" w:beforeAutospacing="1" w:after="0" w:afterAutospacing="1"/>
        <w:jc w:val="center"/>
        <w:rPr>
          <w:b/>
        </w:rPr>
      </w:pPr>
      <w:r w:rsidRPr="00003AC6">
        <w:rPr>
          <w:b/>
        </w:rPr>
        <w:t>Članak 38</w:t>
      </w:r>
      <w:r w:rsidR="00C634E9" w:rsidRPr="00003AC6">
        <w:rPr>
          <w:b/>
        </w:rPr>
        <w:t>.</w:t>
      </w:r>
    </w:p>
    <w:p w14:paraId="3EEDD2D1" w14:textId="23B994EF" w:rsidR="00AC6D02" w:rsidRPr="00003AC6" w:rsidRDefault="00C634E9" w:rsidP="00C634E9">
      <w:pPr>
        <w:spacing w:after="0"/>
        <w:jc w:val="both"/>
      </w:pPr>
      <w:r w:rsidRPr="00003AC6">
        <w:t xml:space="preserve">U članku 59. stavku 2. </w:t>
      </w:r>
      <w:r w:rsidR="00AC6D02" w:rsidRPr="00003AC6">
        <w:t>podstavku 1. iza riječi: »zgrada« dodaju se riječi: »i drugih građevina«.</w:t>
      </w:r>
    </w:p>
    <w:p w14:paraId="2E65F420" w14:textId="77777777" w:rsidR="00AC6D02" w:rsidRPr="00003AC6" w:rsidRDefault="00AC6D02" w:rsidP="00C634E9">
      <w:pPr>
        <w:spacing w:after="0"/>
        <w:jc w:val="both"/>
      </w:pPr>
    </w:p>
    <w:p w14:paraId="0AAED5DC" w14:textId="76367B45" w:rsidR="00C634E9" w:rsidRPr="00003AC6" w:rsidRDefault="00AC6D02" w:rsidP="00C634E9">
      <w:pPr>
        <w:spacing w:after="0"/>
        <w:jc w:val="both"/>
      </w:pPr>
      <w:r w:rsidRPr="00003AC6">
        <w:t xml:space="preserve">U </w:t>
      </w:r>
      <w:r w:rsidR="0058534A">
        <w:t xml:space="preserve">podstavku 3. </w:t>
      </w:r>
      <w:r w:rsidR="00C634E9" w:rsidRPr="00003AC6">
        <w:t xml:space="preserve"> riječi: »nositelja prava« </w:t>
      </w:r>
      <w:r w:rsidR="00836B5B" w:rsidRPr="00003AC6">
        <w:t>zamjenjuju se riječju: »osoba«.</w:t>
      </w:r>
    </w:p>
    <w:p w14:paraId="0FB65E97" w14:textId="73B754D0" w:rsidR="00450375" w:rsidRPr="00003AC6" w:rsidRDefault="00450375" w:rsidP="00AE095B">
      <w:pPr>
        <w:spacing w:after="0"/>
        <w:rPr>
          <w:b/>
        </w:rPr>
      </w:pPr>
    </w:p>
    <w:p w14:paraId="60200011" w14:textId="202AAD5B" w:rsidR="00F277F8" w:rsidRPr="00003AC6" w:rsidRDefault="00C41EE9" w:rsidP="00F277F8">
      <w:pPr>
        <w:spacing w:after="0"/>
        <w:jc w:val="center"/>
        <w:rPr>
          <w:b/>
        </w:rPr>
      </w:pPr>
      <w:r w:rsidRPr="00003AC6">
        <w:rPr>
          <w:b/>
        </w:rPr>
        <w:t>Članak 39</w:t>
      </w:r>
      <w:r w:rsidR="00F277F8" w:rsidRPr="00003AC6">
        <w:rPr>
          <w:b/>
        </w:rPr>
        <w:t>.</w:t>
      </w:r>
    </w:p>
    <w:p w14:paraId="07B9E416" w14:textId="5B7197E8" w:rsidR="00F277F8" w:rsidRPr="00003AC6" w:rsidRDefault="00F277F8" w:rsidP="00F277F8">
      <w:pPr>
        <w:spacing w:after="0"/>
        <w:rPr>
          <w:b/>
        </w:rPr>
      </w:pPr>
    </w:p>
    <w:p w14:paraId="2FDD754D" w14:textId="1C9182F5" w:rsidR="00F277F8" w:rsidRPr="00003AC6" w:rsidRDefault="00F277F8" w:rsidP="00F277F8">
      <w:pPr>
        <w:spacing w:after="0"/>
      </w:pPr>
      <w:r w:rsidRPr="00003AC6">
        <w:t>U članku 60. stavku 2. točki c) riječ: »vrsta« zamjenjuje se riječju: »načina«.</w:t>
      </w:r>
    </w:p>
    <w:p w14:paraId="1559BDCF" w14:textId="552692E5" w:rsidR="00F277F8" w:rsidRPr="00003AC6" w:rsidRDefault="00F277F8" w:rsidP="00F277F8">
      <w:pPr>
        <w:spacing w:after="0"/>
      </w:pPr>
    </w:p>
    <w:p w14:paraId="43DE5087" w14:textId="7AC9D360" w:rsidR="00F277F8" w:rsidRPr="00003AC6" w:rsidRDefault="00F277F8" w:rsidP="00F277F8">
      <w:pPr>
        <w:spacing w:after="0"/>
      </w:pPr>
      <w:r w:rsidRPr="00003AC6">
        <w:t xml:space="preserve">U točki d) </w:t>
      </w:r>
      <w:r w:rsidR="00996452">
        <w:t>riječ</w:t>
      </w:r>
      <w:r w:rsidRPr="00003AC6">
        <w:t>: »i« briše se.</w:t>
      </w:r>
    </w:p>
    <w:p w14:paraId="266A32CD" w14:textId="38605804" w:rsidR="00F277F8" w:rsidRPr="00003AC6" w:rsidRDefault="00F277F8" w:rsidP="00F277F8">
      <w:pPr>
        <w:spacing w:after="0"/>
      </w:pPr>
    </w:p>
    <w:p w14:paraId="07E7C3A6" w14:textId="77777777" w:rsidR="00AE095B" w:rsidRPr="00003AC6" w:rsidRDefault="00AE095B" w:rsidP="00F277F8">
      <w:pPr>
        <w:spacing w:after="0"/>
      </w:pPr>
      <w:r w:rsidRPr="00003AC6">
        <w:t>Točka</w:t>
      </w:r>
      <w:r w:rsidR="00F277F8" w:rsidRPr="00003AC6">
        <w:t xml:space="preserve"> e) </w:t>
      </w:r>
      <w:r w:rsidRPr="00003AC6">
        <w:t>mijenja se i glasi:</w:t>
      </w:r>
    </w:p>
    <w:p w14:paraId="5206911A" w14:textId="77777777" w:rsidR="00AE095B" w:rsidRPr="00003AC6" w:rsidRDefault="00AE095B" w:rsidP="00F277F8">
      <w:pPr>
        <w:spacing w:after="0"/>
      </w:pPr>
    </w:p>
    <w:p w14:paraId="446EA802" w14:textId="77777777" w:rsidR="00AE095B" w:rsidRPr="00003AC6" w:rsidRDefault="00AE095B" w:rsidP="00F277F8">
      <w:pPr>
        <w:spacing w:after="0"/>
      </w:pPr>
      <w:r w:rsidRPr="00003AC6">
        <w:t>»e) zgradama (položaj, oblik, način uporabe i kućni broj)«.</w:t>
      </w:r>
    </w:p>
    <w:p w14:paraId="6A249C81" w14:textId="5B2CF3C1" w:rsidR="00F277F8" w:rsidRPr="00003AC6" w:rsidRDefault="00F277F8" w:rsidP="00F277F8">
      <w:pPr>
        <w:spacing w:after="0"/>
      </w:pPr>
    </w:p>
    <w:p w14:paraId="1E6B9DC6" w14:textId="751032E4" w:rsidR="00F277F8" w:rsidRPr="00003AC6" w:rsidRDefault="00F277F8" w:rsidP="00F277F8">
      <w:pPr>
        <w:spacing w:after="0"/>
      </w:pPr>
      <w:r w:rsidRPr="00003AC6">
        <w:t>Iza točke e) dodaju se točke f) i g) koje glase:</w:t>
      </w:r>
    </w:p>
    <w:p w14:paraId="097D4081" w14:textId="2741A51F" w:rsidR="00F277F8" w:rsidRPr="00003AC6" w:rsidRDefault="00F277F8" w:rsidP="00F277F8">
      <w:pPr>
        <w:spacing w:after="0"/>
      </w:pPr>
    </w:p>
    <w:p w14:paraId="039BBAC9" w14:textId="7B6E6B04" w:rsidR="00F277F8" w:rsidRPr="00003AC6" w:rsidRDefault="00F277F8" w:rsidP="00F277F8">
      <w:pPr>
        <w:spacing w:after="160" w:line="259" w:lineRule="auto"/>
        <w:rPr>
          <w:rFonts w:eastAsiaTheme="minorHAnsi"/>
        </w:rPr>
      </w:pPr>
      <w:r w:rsidRPr="00003AC6">
        <w:rPr>
          <w:rFonts w:eastAsiaTheme="minorHAnsi"/>
        </w:rPr>
        <w:t>»f) građevinama (položaj, oblik, način uporabe) i</w:t>
      </w:r>
    </w:p>
    <w:p w14:paraId="24392157" w14:textId="2F78BED3" w:rsidR="001A4538" w:rsidRPr="00003AC6" w:rsidRDefault="00450375" w:rsidP="00F277F8">
      <w:pPr>
        <w:spacing w:after="160" w:line="259" w:lineRule="auto"/>
        <w:rPr>
          <w:rFonts w:eastAsiaTheme="minorHAnsi"/>
        </w:rPr>
      </w:pPr>
      <w:r w:rsidRPr="00003AC6">
        <w:rPr>
          <w:rFonts w:eastAsiaTheme="minorHAnsi"/>
        </w:rPr>
        <w:t>g) strukturnim linijama</w:t>
      </w:r>
      <w:r w:rsidR="00547E27" w:rsidRPr="00003AC6">
        <w:rPr>
          <w:rFonts w:eastAsiaTheme="minorHAnsi"/>
        </w:rPr>
        <w:t>«.</w:t>
      </w:r>
    </w:p>
    <w:p w14:paraId="18937376" w14:textId="77777777" w:rsidR="005A4030" w:rsidRPr="00003AC6" w:rsidRDefault="005A4030" w:rsidP="00F277F8">
      <w:pPr>
        <w:spacing w:after="160" w:line="259" w:lineRule="auto"/>
        <w:rPr>
          <w:rFonts w:eastAsiaTheme="minorHAnsi"/>
        </w:rPr>
      </w:pPr>
    </w:p>
    <w:p w14:paraId="27B8740F" w14:textId="77777777" w:rsidR="005A4030" w:rsidRPr="00003AC6" w:rsidRDefault="005A4030" w:rsidP="00F277F8">
      <w:pPr>
        <w:spacing w:after="160" w:line="259" w:lineRule="auto"/>
        <w:rPr>
          <w:rFonts w:eastAsiaTheme="minorHAnsi"/>
        </w:rPr>
      </w:pPr>
    </w:p>
    <w:p w14:paraId="61E444E8" w14:textId="3DE8D176" w:rsidR="00547E27" w:rsidRPr="00003AC6" w:rsidRDefault="00547E27" w:rsidP="00F277F8">
      <w:pPr>
        <w:spacing w:after="160" w:line="259" w:lineRule="auto"/>
        <w:rPr>
          <w:rFonts w:eastAsiaTheme="minorHAnsi"/>
        </w:rPr>
      </w:pPr>
      <w:r w:rsidRPr="00003AC6">
        <w:rPr>
          <w:rFonts w:eastAsiaTheme="minorHAnsi"/>
        </w:rPr>
        <w:lastRenderedPageBreak/>
        <w:t>Stavak 3. mijenja se i glasi:</w:t>
      </w:r>
    </w:p>
    <w:p w14:paraId="69E3EE85" w14:textId="734CE232" w:rsidR="00062F34" w:rsidRPr="00003AC6" w:rsidRDefault="00547E27" w:rsidP="00687427">
      <w:pPr>
        <w:spacing w:after="160" w:line="259" w:lineRule="auto"/>
        <w:jc w:val="both"/>
      </w:pPr>
      <w:r w:rsidRPr="00003AC6">
        <w:t>»(3) Za zgrade i druge građevine se u okviru katastarskog plana, kao atributi, vode podaci o broju zgrade i druge građevine.«.</w:t>
      </w:r>
    </w:p>
    <w:p w14:paraId="38F1E931" w14:textId="360E362A" w:rsidR="00062F34" w:rsidRPr="00003AC6" w:rsidRDefault="00C41EE9" w:rsidP="00062F34">
      <w:pPr>
        <w:spacing w:after="160" w:line="259" w:lineRule="auto"/>
        <w:jc w:val="center"/>
        <w:rPr>
          <w:b/>
        </w:rPr>
      </w:pPr>
      <w:r w:rsidRPr="00003AC6">
        <w:rPr>
          <w:b/>
        </w:rPr>
        <w:t>Članak 40</w:t>
      </w:r>
      <w:r w:rsidR="00062F34" w:rsidRPr="00003AC6">
        <w:rPr>
          <w:b/>
        </w:rPr>
        <w:t>.</w:t>
      </w:r>
    </w:p>
    <w:p w14:paraId="6FDCDF0B" w14:textId="66877F2A" w:rsidR="00C41EE9" w:rsidRPr="00003AC6" w:rsidRDefault="00062F34" w:rsidP="005A4030">
      <w:pPr>
        <w:spacing w:after="160" w:line="259" w:lineRule="auto"/>
        <w:jc w:val="both"/>
        <w:rPr>
          <w:rFonts w:eastAsiaTheme="minorHAnsi"/>
        </w:rPr>
      </w:pPr>
      <w:r w:rsidRPr="00003AC6">
        <w:t>U članku 61. stavku 2. podstavku 4. iza riječi: »zgradama« dodaju se riječi: »i drugim građevinama«.</w:t>
      </w:r>
    </w:p>
    <w:p w14:paraId="704F146A" w14:textId="0CD3FD69" w:rsidR="00C634E9" w:rsidRPr="00003AC6" w:rsidRDefault="00C41EE9" w:rsidP="00C634E9">
      <w:pPr>
        <w:spacing w:after="0"/>
        <w:jc w:val="center"/>
        <w:rPr>
          <w:b/>
        </w:rPr>
      </w:pPr>
      <w:r w:rsidRPr="00003AC6">
        <w:rPr>
          <w:b/>
        </w:rPr>
        <w:t>Članak 41</w:t>
      </w:r>
      <w:r w:rsidR="00C634E9" w:rsidRPr="00003AC6">
        <w:rPr>
          <w:b/>
        </w:rPr>
        <w:t>.</w:t>
      </w:r>
    </w:p>
    <w:p w14:paraId="24CF08E4" w14:textId="77777777" w:rsidR="00C634E9" w:rsidRPr="00003AC6" w:rsidRDefault="00C634E9" w:rsidP="00C634E9">
      <w:pPr>
        <w:spacing w:after="0"/>
        <w:rPr>
          <w:b/>
        </w:rPr>
      </w:pPr>
    </w:p>
    <w:p w14:paraId="3594D956" w14:textId="77777777" w:rsidR="00C634E9" w:rsidRPr="00003AC6" w:rsidRDefault="00C634E9" w:rsidP="00C634E9">
      <w:pPr>
        <w:spacing w:after="0"/>
      </w:pPr>
      <w:r w:rsidRPr="00003AC6">
        <w:t>U članku 63. iza stavka 2. dodaje se stavak 3. koji glasi:</w:t>
      </w:r>
    </w:p>
    <w:p w14:paraId="2A628F29" w14:textId="77777777" w:rsidR="00C634E9" w:rsidRPr="00003AC6" w:rsidRDefault="00C634E9" w:rsidP="00C634E9">
      <w:pPr>
        <w:spacing w:after="0"/>
        <w:rPr>
          <w:b/>
        </w:rPr>
      </w:pPr>
    </w:p>
    <w:p w14:paraId="7D039E9F" w14:textId="0064F53A" w:rsidR="00C634E9" w:rsidRPr="00003AC6" w:rsidRDefault="00C634E9" w:rsidP="00C634E9">
      <w:pPr>
        <w:spacing w:after="0"/>
        <w:jc w:val="both"/>
      </w:pPr>
      <w:r w:rsidRPr="00003AC6">
        <w:t xml:space="preserve">»(3) U slučajevima kada </w:t>
      </w:r>
      <w:r w:rsidR="00D94434" w:rsidRPr="00003AC6">
        <w:t xml:space="preserve">nadležni </w:t>
      </w:r>
      <w:r w:rsidRPr="00003AC6">
        <w:t>područni ured za katastar odnosno ured Grada Zagreba izrađuje geodetski elaborat po službenoj dužnosti sukladno ovome Zakon</w:t>
      </w:r>
      <w:r w:rsidR="00062F34" w:rsidRPr="00003AC6">
        <w:t xml:space="preserve">u, </w:t>
      </w:r>
      <w:r w:rsidRPr="00003AC6">
        <w:t xml:space="preserve">postupak provođenja promjena iz stavka 1. ovoga članka u katastarskom </w:t>
      </w:r>
      <w:proofErr w:type="spellStart"/>
      <w:r w:rsidRPr="00003AC6">
        <w:t>operatu</w:t>
      </w:r>
      <w:proofErr w:type="spellEnd"/>
      <w:r w:rsidRPr="00003AC6">
        <w:t xml:space="preserve"> provodi se po službenoj dužnosti.«.</w:t>
      </w:r>
    </w:p>
    <w:p w14:paraId="0EE9461B" w14:textId="77777777" w:rsidR="00C634E9" w:rsidRPr="00003AC6" w:rsidRDefault="00C634E9" w:rsidP="00C634E9">
      <w:pPr>
        <w:spacing w:after="0"/>
        <w:jc w:val="center"/>
        <w:rPr>
          <w:b/>
        </w:rPr>
      </w:pPr>
    </w:p>
    <w:p w14:paraId="26333587" w14:textId="5106465E" w:rsidR="00C634E9" w:rsidRPr="00003AC6" w:rsidRDefault="00C41EE9" w:rsidP="00836B5B">
      <w:pPr>
        <w:spacing w:after="0"/>
        <w:jc w:val="center"/>
        <w:rPr>
          <w:b/>
        </w:rPr>
      </w:pPr>
      <w:r w:rsidRPr="00003AC6">
        <w:rPr>
          <w:b/>
        </w:rPr>
        <w:t>Članak 42</w:t>
      </w:r>
      <w:r w:rsidR="00C634E9" w:rsidRPr="00003AC6">
        <w:rPr>
          <w:b/>
        </w:rPr>
        <w:t>.</w:t>
      </w:r>
    </w:p>
    <w:p w14:paraId="15994CF8" w14:textId="77777777" w:rsidR="00C634E9" w:rsidRPr="00003AC6" w:rsidRDefault="00C634E9" w:rsidP="00C634E9">
      <w:pPr>
        <w:spacing w:after="0"/>
        <w:jc w:val="both"/>
      </w:pPr>
    </w:p>
    <w:p w14:paraId="352A802A" w14:textId="77777777" w:rsidR="00C634E9" w:rsidRPr="00003AC6" w:rsidRDefault="00C634E9" w:rsidP="00C634E9">
      <w:pPr>
        <w:spacing w:after="0"/>
        <w:jc w:val="both"/>
      </w:pPr>
      <w:r w:rsidRPr="00003AC6">
        <w:t>U članku 64. iza stavka 1. dodaje se novi stavak 2. koji glasi:</w:t>
      </w:r>
    </w:p>
    <w:p w14:paraId="3A839C55" w14:textId="77777777" w:rsidR="00C634E9" w:rsidRPr="00003AC6" w:rsidRDefault="00C634E9" w:rsidP="00C634E9">
      <w:pPr>
        <w:spacing w:after="0"/>
        <w:jc w:val="both"/>
      </w:pPr>
    </w:p>
    <w:p w14:paraId="661130E2" w14:textId="561AFBD5" w:rsidR="00C634E9" w:rsidRPr="00003AC6" w:rsidRDefault="00C634E9" w:rsidP="00C634E9">
      <w:pPr>
        <w:spacing w:after="0"/>
        <w:jc w:val="both"/>
      </w:pPr>
      <w:r w:rsidRPr="00003AC6">
        <w:t xml:space="preserve">»(2) U postupku održavanja katastarskog </w:t>
      </w:r>
      <w:proofErr w:type="spellStart"/>
      <w:r w:rsidRPr="00003AC6">
        <w:t>operata</w:t>
      </w:r>
      <w:proofErr w:type="spellEnd"/>
      <w:r w:rsidRPr="00003AC6">
        <w:t xml:space="preserve"> katastra nekretnina osnivanje novih katastarskih čestica provodi se u katastarskom </w:t>
      </w:r>
      <w:proofErr w:type="spellStart"/>
      <w:r w:rsidRPr="00003AC6">
        <w:t>operatu</w:t>
      </w:r>
      <w:proofErr w:type="spellEnd"/>
      <w:r w:rsidRPr="00003AC6">
        <w:t xml:space="preserve"> na temelju</w:t>
      </w:r>
      <w:r w:rsidR="00E83393" w:rsidRPr="00003AC6">
        <w:t xml:space="preserve"> iskaza promjena iz </w:t>
      </w:r>
      <w:r w:rsidRPr="00003AC6">
        <w:t xml:space="preserve"> potvrđenog geodetskog elaborata u kojem su iskazane koordinate lomnih točaka međa i drugih granica katastarskih čestica koje se mogu jednoznačno obnoviti na terenu i bez pravomoćnog rješenja kada su postupci evidentiranja katastarskih čestica određeni propisima</w:t>
      </w:r>
      <w:r w:rsidR="0040796B" w:rsidRPr="00003AC6">
        <w:t xml:space="preserve"> kojima se uređuj</w:t>
      </w:r>
      <w:r w:rsidR="00802BD4" w:rsidRPr="00003AC6">
        <w:t>u</w:t>
      </w:r>
      <w:r w:rsidR="0040796B" w:rsidRPr="00003AC6">
        <w:t xml:space="preserve"> javne i nerazvrstane ceste, komunalno gospodarstvo,</w:t>
      </w:r>
      <w:r w:rsidR="00EE3C53" w:rsidRPr="00003AC6">
        <w:t xml:space="preserve"> vodne građevine</w:t>
      </w:r>
      <w:r w:rsidR="004E2B11" w:rsidRPr="00003AC6">
        <w:t xml:space="preserve"> i korita prirodnih površinskih voda</w:t>
      </w:r>
      <w:r w:rsidR="00EE3C53" w:rsidRPr="00003AC6">
        <w:t xml:space="preserve"> </w:t>
      </w:r>
      <w:r w:rsidR="004E2B11" w:rsidRPr="00003AC6">
        <w:t xml:space="preserve">te </w:t>
      </w:r>
      <w:r w:rsidR="00EE3C53" w:rsidRPr="00003AC6">
        <w:t>željeznička infrastruktura</w:t>
      </w:r>
      <w:r w:rsidRPr="00003AC6">
        <w:t>.«.</w:t>
      </w:r>
    </w:p>
    <w:p w14:paraId="3C8D3D4C" w14:textId="77777777" w:rsidR="00C634E9" w:rsidRPr="00003AC6" w:rsidRDefault="00C634E9" w:rsidP="00C634E9">
      <w:pPr>
        <w:spacing w:after="0"/>
        <w:jc w:val="both"/>
      </w:pPr>
    </w:p>
    <w:p w14:paraId="21B6C75F" w14:textId="0AEA9BA8" w:rsidR="008E3E63" w:rsidRPr="00003AC6" w:rsidRDefault="00C634E9" w:rsidP="00AE095B">
      <w:pPr>
        <w:spacing w:after="0"/>
        <w:jc w:val="both"/>
      </w:pPr>
      <w:r w:rsidRPr="00003AC6">
        <w:t xml:space="preserve">Dosadašnji stavci 2., 3. </w:t>
      </w:r>
      <w:r w:rsidR="00836B5B" w:rsidRPr="00003AC6">
        <w:t>i 4. postaju stavci 3., 4. i 5.</w:t>
      </w:r>
    </w:p>
    <w:p w14:paraId="091C5883" w14:textId="77777777" w:rsidR="008E3E63" w:rsidRPr="00003AC6" w:rsidRDefault="008E3E63" w:rsidP="00062F34">
      <w:pPr>
        <w:spacing w:after="0"/>
        <w:jc w:val="center"/>
        <w:rPr>
          <w:b/>
        </w:rPr>
      </w:pPr>
    </w:p>
    <w:p w14:paraId="66CC77A4" w14:textId="76327175" w:rsidR="00062F34" w:rsidRPr="00003AC6" w:rsidRDefault="00C41EE9" w:rsidP="00062F34">
      <w:pPr>
        <w:spacing w:after="0"/>
        <w:jc w:val="center"/>
        <w:rPr>
          <w:b/>
        </w:rPr>
      </w:pPr>
      <w:r w:rsidRPr="00003AC6">
        <w:rPr>
          <w:b/>
        </w:rPr>
        <w:t>Članak 43</w:t>
      </w:r>
      <w:r w:rsidR="00062F34" w:rsidRPr="00003AC6">
        <w:rPr>
          <w:b/>
        </w:rPr>
        <w:t>.</w:t>
      </w:r>
    </w:p>
    <w:p w14:paraId="47E81A42" w14:textId="1CDC5E56" w:rsidR="00062F34" w:rsidRPr="00003AC6" w:rsidRDefault="00062F34" w:rsidP="00062F34">
      <w:pPr>
        <w:spacing w:after="0"/>
        <w:rPr>
          <w:b/>
        </w:rPr>
      </w:pPr>
    </w:p>
    <w:p w14:paraId="4D1BCB07" w14:textId="06D86C24" w:rsidR="00062F34" w:rsidRPr="00003AC6" w:rsidRDefault="00062F34" w:rsidP="00062F34">
      <w:pPr>
        <w:spacing w:after="0"/>
      </w:pPr>
      <w:r w:rsidRPr="00003AC6">
        <w:t>U članku 65. stavku 1. iza riječi: »zgradama« dodaju se riječi: »i drugim građevinama«.</w:t>
      </w:r>
    </w:p>
    <w:p w14:paraId="37B94A97" w14:textId="4CCA5CCE" w:rsidR="00062F34" w:rsidRPr="00003AC6" w:rsidRDefault="00062F34" w:rsidP="00062F34">
      <w:pPr>
        <w:spacing w:after="0"/>
      </w:pPr>
    </w:p>
    <w:p w14:paraId="0A571B9D" w14:textId="23935D4B" w:rsidR="00062F34" w:rsidRPr="00003AC6" w:rsidRDefault="00062F34" w:rsidP="00062F34">
      <w:pPr>
        <w:spacing w:after="0"/>
      </w:pPr>
      <w:r w:rsidRPr="00003AC6">
        <w:t xml:space="preserve">U stavku 5. </w:t>
      </w:r>
      <w:r w:rsidR="000507FB" w:rsidRPr="00003AC6">
        <w:t>iza riječi: »Zgrade« dodaju se riječi: »i druge građevine«.</w:t>
      </w:r>
    </w:p>
    <w:p w14:paraId="676EC1AA" w14:textId="1C37685F" w:rsidR="000507FB" w:rsidRPr="00003AC6" w:rsidRDefault="000507FB" w:rsidP="00062F34">
      <w:pPr>
        <w:spacing w:after="0"/>
      </w:pPr>
    </w:p>
    <w:p w14:paraId="475150D1" w14:textId="6A5D3FAD" w:rsidR="0004703B" w:rsidRPr="00003AC6" w:rsidRDefault="000507FB" w:rsidP="000507FB">
      <w:pPr>
        <w:spacing w:after="0"/>
      </w:pPr>
      <w:r w:rsidRPr="00003AC6">
        <w:t>Stavak 6. briše se.</w:t>
      </w:r>
    </w:p>
    <w:p w14:paraId="2FBB9519" w14:textId="04F7A6A7" w:rsidR="00C634E9" w:rsidRPr="00003AC6" w:rsidRDefault="00C41EE9" w:rsidP="00C634E9">
      <w:pPr>
        <w:spacing w:after="0"/>
        <w:jc w:val="center"/>
        <w:rPr>
          <w:b/>
        </w:rPr>
      </w:pPr>
      <w:r w:rsidRPr="00003AC6">
        <w:rPr>
          <w:b/>
        </w:rPr>
        <w:t>Članak 44</w:t>
      </w:r>
      <w:r w:rsidR="00C634E9" w:rsidRPr="00003AC6">
        <w:rPr>
          <w:b/>
        </w:rPr>
        <w:t>.</w:t>
      </w:r>
    </w:p>
    <w:p w14:paraId="4A53A59D" w14:textId="77777777" w:rsidR="00C634E9" w:rsidRPr="00003AC6" w:rsidRDefault="00C634E9" w:rsidP="00C634E9">
      <w:pPr>
        <w:spacing w:after="0"/>
        <w:jc w:val="both"/>
      </w:pPr>
    </w:p>
    <w:p w14:paraId="06056775" w14:textId="77777777" w:rsidR="00C634E9" w:rsidRPr="00003AC6" w:rsidRDefault="00C634E9" w:rsidP="00C634E9">
      <w:pPr>
        <w:spacing w:after="0"/>
        <w:jc w:val="both"/>
      </w:pPr>
      <w:r w:rsidRPr="00003AC6">
        <w:t>Članak 68. mijenja se i glasi:</w:t>
      </w:r>
    </w:p>
    <w:p w14:paraId="793C4023" w14:textId="572847C0" w:rsidR="001A4538" w:rsidRPr="00003AC6" w:rsidRDefault="00C634E9" w:rsidP="00C41EE9">
      <w:pPr>
        <w:spacing w:before="100" w:beforeAutospacing="1" w:after="0" w:afterAutospacing="1"/>
        <w:jc w:val="both"/>
        <w:rPr>
          <w:rFonts w:asciiTheme="minorHAnsi" w:eastAsiaTheme="minorHAnsi" w:hAnsiTheme="minorHAnsi" w:cstheme="minorBidi"/>
          <w:sz w:val="22"/>
          <w:szCs w:val="22"/>
        </w:rPr>
      </w:pPr>
      <w:r w:rsidRPr="00003AC6">
        <w:t>»Potvrde o koordinatama izdane iz popisa koordinata lomnih točaka međa i drugih granica katastarskih čestica osnovanih sukladno odredbama ovoga Zakona javne su isprave.«.</w:t>
      </w:r>
    </w:p>
    <w:p w14:paraId="6194302C" w14:textId="77777777" w:rsidR="005A4030" w:rsidRPr="00003AC6" w:rsidRDefault="005A4030" w:rsidP="00C634E9">
      <w:pPr>
        <w:spacing w:before="100" w:beforeAutospacing="1" w:after="0" w:afterAutospacing="1"/>
        <w:jc w:val="center"/>
        <w:rPr>
          <w:b/>
        </w:rPr>
      </w:pPr>
    </w:p>
    <w:p w14:paraId="3B51369E" w14:textId="77777777" w:rsidR="005A4030" w:rsidRPr="00003AC6" w:rsidRDefault="005A4030" w:rsidP="00C634E9">
      <w:pPr>
        <w:spacing w:before="100" w:beforeAutospacing="1" w:after="0" w:afterAutospacing="1"/>
        <w:jc w:val="center"/>
        <w:rPr>
          <w:b/>
        </w:rPr>
      </w:pPr>
    </w:p>
    <w:p w14:paraId="02CB5644" w14:textId="39097819" w:rsidR="00C634E9" w:rsidRPr="00003AC6" w:rsidRDefault="00C41EE9" w:rsidP="00C634E9">
      <w:pPr>
        <w:spacing w:before="100" w:beforeAutospacing="1" w:after="0" w:afterAutospacing="1"/>
        <w:jc w:val="center"/>
        <w:rPr>
          <w:b/>
        </w:rPr>
      </w:pPr>
      <w:r w:rsidRPr="00003AC6">
        <w:rPr>
          <w:b/>
        </w:rPr>
        <w:lastRenderedPageBreak/>
        <w:t>Članak 45</w:t>
      </w:r>
      <w:r w:rsidR="00C634E9" w:rsidRPr="00003AC6">
        <w:rPr>
          <w:b/>
        </w:rPr>
        <w:t>.</w:t>
      </w:r>
    </w:p>
    <w:p w14:paraId="4DB90F5F" w14:textId="77777777" w:rsidR="00C634E9" w:rsidRPr="00003AC6" w:rsidRDefault="00C634E9" w:rsidP="00C634E9">
      <w:pPr>
        <w:spacing w:after="0"/>
        <w:jc w:val="both"/>
      </w:pPr>
      <w:r w:rsidRPr="00003AC6">
        <w:t xml:space="preserve">U članku 69. stavku 1. riječi: »Nositelj prava na nekretninama dužan« zamjenjuju se riječima: »Osoba upisana u katastarski </w:t>
      </w:r>
      <w:proofErr w:type="spellStart"/>
      <w:r w:rsidRPr="00003AC6">
        <w:t>operat</w:t>
      </w:r>
      <w:proofErr w:type="spellEnd"/>
      <w:r w:rsidRPr="00003AC6">
        <w:t xml:space="preserve"> dužna«, a riječ: »nekretninama« zamjenjuje se riječima: »katastarskim česticama«.</w:t>
      </w:r>
    </w:p>
    <w:p w14:paraId="4F8F90D8" w14:textId="77777777" w:rsidR="00C634E9" w:rsidRPr="00003AC6" w:rsidRDefault="00C634E9" w:rsidP="00C634E9">
      <w:pPr>
        <w:spacing w:after="0"/>
        <w:jc w:val="both"/>
      </w:pPr>
    </w:p>
    <w:p w14:paraId="51B49D70" w14:textId="77777777" w:rsidR="00C634E9" w:rsidRPr="00003AC6" w:rsidRDefault="00C634E9" w:rsidP="00C634E9">
      <w:pPr>
        <w:spacing w:after="0"/>
        <w:jc w:val="both"/>
      </w:pPr>
      <w:r w:rsidRPr="00003AC6">
        <w:t xml:space="preserve">U stavku 2. riječi: »Nositelj prava na nekretninama dužan« zamjenjuju se riječima: »Osoba upisana u katastarski </w:t>
      </w:r>
      <w:proofErr w:type="spellStart"/>
      <w:r w:rsidRPr="00003AC6">
        <w:t>operat</w:t>
      </w:r>
      <w:proofErr w:type="spellEnd"/>
      <w:r w:rsidRPr="00003AC6">
        <w:t xml:space="preserve"> dužna«.</w:t>
      </w:r>
    </w:p>
    <w:p w14:paraId="74DB18CA" w14:textId="2FBCA4F2" w:rsidR="00C41EE9" w:rsidRPr="00003AC6" w:rsidRDefault="00C41EE9" w:rsidP="000507FB">
      <w:pPr>
        <w:spacing w:after="0"/>
        <w:jc w:val="both"/>
      </w:pPr>
    </w:p>
    <w:p w14:paraId="55E677FD" w14:textId="15262EB8" w:rsidR="006F49CE" w:rsidRPr="00003AC6" w:rsidRDefault="006F49CE" w:rsidP="000507FB">
      <w:pPr>
        <w:spacing w:after="0"/>
        <w:jc w:val="both"/>
      </w:pPr>
      <w:r w:rsidRPr="00003AC6">
        <w:t>Stavak 3. mijenja se i glasi:</w:t>
      </w:r>
    </w:p>
    <w:p w14:paraId="302211C0" w14:textId="3470133C" w:rsidR="006F49CE" w:rsidRPr="00003AC6" w:rsidRDefault="006F49CE" w:rsidP="000507FB">
      <w:pPr>
        <w:spacing w:after="0"/>
        <w:jc w:val="both"/>
      </w:pPr>
    </w:p>
    <w:p w14:paraId="4A9EAF20" w14:textId="7D626AC1" w:rsidR="006F49CE" w:rsidRPr="00003AC6" w:rsidRDefault="006F49CE" w:rsidP="000507FB">
      <w:pPr>
        <w:spacing w:after="0"/>
        <w:jc w:val="both"/>
      </w:pPr>
      <w:r w:rsidRPr="00003AC6">
        <w:t xml:space="preserve">»(3) Geodetske elaborate na zahtjev osobe upisane u katastarski </w:t>
      </w:r>
      <w:proofErr w:type="spellStart"/>
      <w:r w:rsidRPr="00003AC6">
        <w:t>operat</w:t>
      </w:r>
      <w:proofErr w:type="spellEnd"/>
      <w:r w:rsidRPr="00003AC6">
        <w:t xml:space="preserve"> odnosno osobe iz članka 72. ovoga Zakona izrađuju osobe koje imaju suglasnost za obavljanje stručnih geodetskih poslova za potrebe održavanja katastra nekretnina sukladno zakonu kojim se uređuje obavljanje geodetske djelatnosti.«.</w:t>
      </w:r>
    </w:p>
    <w:p w14:paraId="3DCFFCDB" w14:textId="0AC5D97C" w:rsidR="004152F1" w:rsidRPr="00003AC6" w:rsidRDefault="004152F1" w:rsidP="00D72227">
      <w:pPr>
        <w:spacing w:after="0"/>
        <w:rPr>
          <w:b/>
        </w:rPr>
      </w:pPr>
    </w:p>
    <w:p w14:paraId="0F50A0D5" w14:textId="67673C15" w:rsidR="00C634E9" w:rsidRPr="00003AC6" w:rsidRDefault="00C634E9" w:rsidP="000507FB">
      <w:pPr>
        <w:spacing w:after="0"/>
        <w:jc w:val="center"/>
        <w:rPr>
          <w:b/>
        </w:rPr>
      </w:pPr>
      <w:r w:rsidRPr="00003AC6">
        <w:rPr>
          <w:b/>
        </w:rPr>
        <w:t>Čl</w:t>
      </w:r>
      <w:r w:rsidR="00C41EE9" w:rsidRPr="00003AC6">
        <w:rPr>
          <w:b/>
        </w:rPr>
        <w:t>anak 46</w:t>
      </w:r>
      <w:r w:rsidRPr="00003AC6">
        <w:rPr>
          <w:b/>
        </w:rPr>
        <w:t>.</w:t>
      </w:r>
    </w:p>
    <w:p w14:paraId="1DFD607A" w14:textId="00B9E269" w:rsidR="000507FB" w:rsidRPr="00003AC6" w:rsidRDefault="00C634E9" w:rsidP="00C634E9">
      <w:pPr>
        <w:spacing w:before="100" w:beforeAutospacing="1" w:after="0" w:afterAutospacing="1"/>
        <w:jc w:val="both"/>
      </w:pPr>
      <w:r w:rsidRPr="00003AC6">
        <w:t>Članak 70. mijenja se i gla</w:t>
      </w:r>
      <w:r w:rsidR="000507FB" w:rsidRPr="00003AC6">
        <w:t>si:</w:t>
      </w:r>
    </w:p>
    <w:p w14:paraId="76948F72" w14:textId="5A908E5B" w:rsidR="008E66EA" w:rsidRPr="00003AC6" w:rsidRDefault="008E66EA" w:rsidP="00C634E9">
      <w:pPr>
        <w:spacing w:before="100" w:beforeAutospacing="1" w:after="0" w:afterAutospacing="1"/>
        <w:jc w:val="both"/>
      </w:pPr>
      <w:r w:rsidRPr="00003AC6">
        <w:t xml:space="preserve">»(1) Osobe upisane u katastarski </w:t>
      </w:r>
      <w:proofErr w:type="spellStart"/>
      <w:r w:rsidRPr="00003AC6">
        <w:t>operat</w:t>
      </w:r>
      <w:proofErr w:type="spellEnd"/>
      <w:r w:rsidRPr="00003AC6">
        <w:t xml:space="preserve"> za predmetne i susjedne katastarske čestice te osobe </w:t>
      </w:r>
      <w:r w:rsidR="0019793F" w:rsidRPr="00003AC6">
        <w:t>iz članka 72. ovoga Zakona</w:t>
      </w:r>
      <w:r w:rsidRPr="00003AC6">
        <w:t xml:space="preserve">, pozivaju se na obilježavanje </w:t>
      </w:r>
      <w:r w:rsidR="00D8661C" w:rsidRPr="00003AC6">
        <w:t xml:space="preserve">granica </w:t>
      </w:r>
      <w:r w:rsidRPr="00003AC6">
        <w:t>katastarskih čestica u okviru izrade geodetskog elaborata dostavom poziva javnom objavom na oglasnoj ploči Državne geodetske uprave.</w:t>
      </w:r>
    </w:p>
    <w:p w14:paraId="2CB07667" w14:textId="4FD68725" w:rsidR="00C634E9" w:rsidRPr="00003AC6" w:rsidRDefault="00C634E9" w:rsidP="00C634E9">
      <w:pPr>
        <w:spacing w:before="100" w:beforeAutospacing="1" w:after="0" w:afterAutospacing="1"/>
        <w:jc w:val="both"/>
      </w:pPr>
      <w:r w:rsidRPr="00003AC6">
        <w:t>(2) Poziv na oglasnoj ploči Državne geodetske uprave objavljuje osoba koja ima suglasnost za obavljanje stručnih geodetskih poslova za potrebe održavanja katastra nekretnina sukladno zakonu</w:t>
      </w:r>
      <w:r w:rsidR="00AD32DE" w:rsidRPr="00003AC6">
        <w:t xml:space="preserve"> kojim se uređuje obavljanje geodetske djelatnosti</w:t>
      </w:r>
      <w:r w:rsidRPr="00003AC6">
        <w:t>.</w:t>
      </w:r>
    </w:p>
    <w:p w14:paraId="71DAA18C" w14:textId="78DADEBA" w:rsidR="008E66EA" w:rsidRPr="00003AC6" w:rsidRDefault="00282F16" w:rsidP="00C634E9">
      <w:pPr>
        <w:spacing w:before="100" w:beforeAutospacing="1" w:after="0" w:afterAutospacing="1"/>
        <w:jc w:val="both"/>
        <w:rPr>
          <w:strike/>
        </w:rPr>
      </w:pPr>
      <w:r w:rsidRPr="00003AC6">
        <w:t>(</w:t>
      </w:r>
      <w:r w:rsidR="00376164" w:rsidRPr="00003AC6">
        <w:t>3</w:t>
      </w:r>
      <w:r w:rsidR="008E66EA" w:rsidRPr="00003AC6">
        <w:t xml:space="preserve">) Istovremeno s objavom poziva iz stavka 1. ovoga članka, informacija o javno objavljenom pozivu na obilježavanje granica katastarskih čestica dostavlja se </w:t>
      </w:r>
      <w:r w:rsidR="007C5ECC" w:rsidRPr="00003AC6">
        <w:t xml:space="preserve">pisanim putem </w:t>
      </w:r>
      <w:r w:rsidR="008E66EA" w:rsidRPr="00003AC6">
        <w:t xml:space="preserve">osobama iz stavka 1. ovoga članka </w:t>
      </w:r>
      <w:r w:rsidR="00260FDA" w:rsidRPr="00003AC6">
        <w:t xml:space="preserve">kojima </w:t>
      </w:r>
      <w:r w:rsidR="008E66EA" w:rsidRPr="00003AC6">
        <w:t>je dostavu moguće izvršiti.</w:t>
      </w:r>
    </w:p>
    <w:p w14:paraId="06132915" w14:textId="0BCAB471" w:rsidR="00D72227" w:rsidRPr="00003AC6" w:rsidRDefault="00D72227" w:rsidP="00D72227">
      <w:pPr>
        <w:spacing w:before="100" w:beforeAutospacing="1" w:after="0" w:afterAutospacing="1"/>
        <w:jc w:val="both"/>
      </w:pPr>
      <w:r w:rsidRPr="00003AC6">
        <w:t>(</w:t>
      </w:r>
      <w:r w:rsidR="007C5ECC" w:rsidRPr="00003AC6">
        <w:t>4</w:t>
      </w:r>
      <w:r w:rsidRPr="00003AC6">
        <w:t>) Nakon ispunjenja tehničkih uvjeta pozivi se dostavljaju javnopravnim tijelima elektroničkim putem radi obavijesti.</w:t>
      </w:r>
    </w:p>
    <w:p w14:paraId="0B176707" w14:textId="38E2AF43" w:rsidR="00D72227" w:rsidRPr="00003AC6" w:rsidRDefault="00D72227" w:rsidP="00C634E9">
      <w:pPr>
        <w:spacing w:before="100" w:beforeAutospacing="1" w:after="0" w:afterAutospacing="1"/>
        <w:jc w:val="both"/>
      </w:pPr>
      <w:r w:rsidRPr="00003AC6">
        <w:t>(</w:t>
      </w:r>
      <w:r w:rsidR="007C5ECC" w:rsidRPr="00003AC6">
        <w:t>5</w:t>
      </w:r>
      <w:r w:rsidRPr="00003AC6">
        <w:t>) Nakon  ispunjenja tehničkih uvjeta, fizičkim osobama pozivi se dostavljaju u osobni korisnički pretinac radi obavijesti.</w:t>
      </w:r>
    </w:p>
    <w:p w14:paraId="767C719C" w14:textId="505E5DB8" w:rsidR="001A4538" w:rsidRPr="00003AC6" w:rsidRDefault="002B518F" w:rsidP="00C634E9">
      <w:pPr>
        <w:spacing w:before="100" w:beforeAutospacing="1" w:after="0" w:afterAutospacing="1"/>
        <w:jc w:val="both"/>
      </w:pPr>
      <w:r w:rsidRPr="00003AC6">
        <w:t>(</w:t>
      </w:r>
      <w:r w:rsidR="007C5ECC" w:rsidRPr="00003AC6">
        <w:t>6</w:t>
      </w:r>
      <w:r w:rsidR="00C634E9" w:rsidRPr="00003AC6">
        <w:t>) Obilježavanje granica katastarskih čestica u okviru izrade geodetskog elaborata obavljaju osobe koje imaju suglasnost za obavljanje stručnih geodetskih poslova za potrebe održavanja katastra nekretnina sukladno zakonu</w:t>
      </w:r>
      <w:r w:rsidR="00AD32DE" w:rsidRPr="00003AC6">
        <w:t xml:space="preserve"> kojim se uređuje obavljanje geodetske djelatnosti</w:t>
      </w:r>
      <w:r w:rsidR="00AE095B" w:rsidRPr="00003AC6">
        <w:t>.</w:t>
      </w:r>
    </w:p>
    <w:p w14:paraId="4A5ED64E" w14:textId="7D6B926E" w:rsidR="0004703B" w:rsidRPr="00003AC6" w:rsidRDefault="002B518F" w:rsidP="00C634E9">
      <w:pPr>
        <w:spacing w:before="100" w:beforeAutospacing="1" w:after="0" w:afterAutospacing="1"/>
        <w:jc w:val="both"/>
      </w:pPr>
      <w:r w:rsidRPr="00003AC6">
        <w:t>(</w:t>
      </w:r>
      <w:r w:rsidR="007C5ECC" w:rsidRPr="00003AC6">
        <w:t>7</w:t>
      </w:r>
      <w:r w:rsidR="00C634E9" w:rsidRPr="00003AC6">
        <w:t xml:space="preserve">) U okviru obilježavanja granica katastarskih čestica za potrebe izrade geodetskog elaborata utvrđuje se odstupa li položaj obilježenih lomnih točaka međa i drugih granica katastarskih čestica u odnosu na one evidentirane u katastarskom </w:t>
      </w:r>
      <w:proofErr w:type="spellStart"/>
      <w:r w:rsidR="00C634E9" w:rsidRPr="00003AC6">
        <w:t>operatu</w:t>
      </w:r>
      <w:proofErr w:type="spellEnd"/>
      <w:r w:rsidR="00C634E9" w:rsidRPr="00003AC6">
        <w:t xml:space="preserve"> više od standarda položajne točnosti propisane člank</w:t>
      </w:r>
      <w:r w:rsidR="00625D15" w:rsidRPr="00003AC6">
        <w:t>om 26. stavkom 2. ovoga Zakona.</w:t>
      </w:r>
    </w:p>
    <w:p w14:paraId="11548842" w14:textId="74E180A2" w:rsidR="00C41EE9" w:rsidRPr="00003AC6" w:rsidRDefault="002B518F" w:rsidP="00C634E9">
      <w:pPr>
        <w:spacing w:before="100" w:beforeAutospacing="1" w:after="0" w:afterAutospacing="1"/>
        <w:jc w:val="both"/>
      </w:pPr>
      <w:r w:rsidRPr="00003AC6">
        <w:t>(</w:t>
      </w:r>
      <w:r w:rsidR="007C5ECC" w:rsidRPr="00003AC6">
        <w:t>8</w:t>
      </w:r>
      <w:r w:rsidR="00C634E9" w:rsidRPr="00003AC6">
        <w:t>) Ako se utvrdi da je p</w:t>
      </w:r>
      <w:r w:rsidR="00361885" w:rsidRPr="00003AC6">
        <w:t xml:space="preserve">oložaj lomnih točaka iz stavka </w:t>
      </w:r>
      <w:r w:rsidR="007C5ECC" w:rsidRPr="00003AC6">
        <w:t>7</w:t>
      </w:r>
      <w:r w:rsidR="00C634E9" w:rsidRPr="00003AC6">
        <w:t xml:space="preserve">. ovoga članka u okviru standarda položajne točnosti propisane člankom 26. stavkom 2. ovoga Zakona, zadržat će se već </w:t>
      </w:r>
      <w:r w:rsidR="00C634E9" w:rsidRPr="00003AC6">
        <w:lastRenderedPageBreak/>
        <w:t>evidentirane koordinate lomnih točaka međa i drugih granica katastarskih čestica, a izmjerom će se odrediti koordinate samo novih lomnih točaka međa i drugih granica katastarskih čestica koje će se osnovati sukladno odredbama ovoga Zakona.</w:t>
      </w:r>
    </w:p>
    <w:p w14:paraId="605C3F87" w14:textId="2A2CF23C" w:rsidR="00C634E9" w:rsidRPr="00003AC6" w:rsidRDefault="002B518F" w:rsidP="00C634E9">
      <w:pPr>
        <w:spacing w:before="100" w:beforeAutospacing="1" w:after="0" w:afterAutospacing="1"/>
        <w:jc w:val="both"/>
      </w:pPr>
      <w:r w:rsidRPr="00003AC6">
        <w:t>(</w:t>
      </w:r>
      <w:r w:rsidR="007C5ECC" w:rsidRPr="00003AC6">
        <w:t>9</w:t>
      </w:r>
      <w:r w:rsidR="00C634E9" w:rsidRPr="00003AC6">
        <w:t xml:space="preserve">) Ukoliko osobe na susjednim katastarskim česticama ne pokažu granice katastarskih čestica, za izradbu geodetskih elaborata upotrebljavaju se podaci mjerenja lomnih točaka granica katastarskih čestica koje su obilježene od strane osoba koje su se odazvale na obilježavanje u okviru izrade geodetskog elaborata uz </w:t>
      </w:r>
      <w:r w:rsidR="00361885" w:rsidRPr="00003AC6">
        <w:t xml:space="preserve">poštivanje propisanog stavcima </w:t>
      </w:r>
      <w:r w:rsidR="007C5ECC" w:rsidRPr="00003AC6">
        <w:t>7</w:t>
      </w:r>
      <w:r w:rsidR="00361885" w:rsidRPr="00003AC6">
        <w:t xml:space="preserve">. i </w:t>
      </w:r>
      <w:r w:rsidR="007C5ECC" w:rsidRPr="00003AC6">
        <w:t>8</w:t>
      </w:r>
      <w:r w:rsidR="00C634E9" w:rsidRPr="00003AC6">
        <w:t xml:space="preserve">. ovoga članka i podaci o granicama katastarskih čestica sadržani u katastarskom planu katastarskog </w:t>
      </w:r>
      <w:proofErr w:type="spellStart"/>
      <w:r w:rsidR="00C634E9" w:rsidRPr="00003AC6">
        <w:t>operata</w:t>
      </w:r>
      <w:proofErr w:type="spellEnd"/>
      <w:r w:rsidR="00C634E9" w:rsidRPr="00003AC6">
        <w:t xml:space="preserve"> u okviru standarda položajne točnosti propisane člankom 26. stavkom 2. ovoga Zakona.</w:t>
      </w:r>
    </w:p>
    <w:p w14:paraId="485D04CE" w14:textId="0499F992" w:rsidR="00C634E9" w:rsidRPr="00003AC6" w:rsidRDefault="002B518F" w:rsidP="00C634E9">
      <w:pPr>
        <w:spacing w:before="100" w:beforeAutospacing="1" w:after="0" w:afterAutospacing="1"/>
        <w:jc w:val="both"/>
      </w:pPr>
      <w:r w:rsidRPr="00003AC6">
        <w:t>(</w:t>
      </w:r>
      <w:r w:rsidR="007C5ECC" w:rsidRPr="00003AC6">
        <w:t>10</w:t>
      </w:r>
      <w:r w:rsidR="00C634E9" w:rsidRPr="00003AC6">
        <w:t>) U postupku obilježavanja granica katast</w:t>
      </w:r>
      <w:r w:rsidR="00361885" w:rsidRPr="00003AC6">
        <w:t xml:space="preserve">arskih čestica osoba iz stavka </w:t>
      </w:r>
      <w:r w:rsidR="007C5ECC" w:rsidRPr="00003AC6">
        <w:t>6</w:t>
      </w:r>
      <w:r w:rsidR="00C634E9" w:rsidRPr="00003AC6">
        <w:t>. ovoga članka vodi zapisnik u kojem se utvrđuje da su osobe koje su pokazale lomne točke granica katastarskih čestica, a koje je izvoditelj obilježio i prikazao na skici izmjere, iskazale suglasnost da se tako obilježene lomne točke granica katastarskih čestica koriste za potre</w:t>
      </w:r>
      <w:r w:rsidR="004D5F4D" w:rsidRPr="00003AC6">
        <w:t>be izrade geodetskog elaborata.</w:t>
      </w:r>
    </w:p>
    <w:p w14:paraId="43980AE8" w14:textId="7F362746" w:rsidR="00836B5B" w:rsidRPr="00003AC6" w:rsidRDefault="002B518F" w:rsidP="00C634E9">
      <w:pPr>
        <w:spacing w:before="100" w:beforeAutospacing="1" w:after="0" w:afterAutospacing="1"/>
        <w:jc w:val="both"/>
      </w:pPr>
      <w:r w:rsidRPr="00003AC6">
        <w:t>(</w:t>
      </w:r>
      <w:r w:rsidR="007C5ECC" w:rsidRPr="00003AC6">
        <w:t>11</w:t>
      </w:r>
      <w:r w:rsidR="00836B5B" w:rsidRPr="00003AC6">
        <w:t xml:space="preserve">) Zapisnik iz stavka </w:t>
      </w:r>
      <w:r w:rsidR="007C5ECC" w:rsidRPr="00003AC6">
        <w:t>10</w:t>
      </w:r>
      <w:r w:rsidR="00C634E9" w:rsidRPr="00003AC6">
        <w:t xml:space="preserve">. ovoga članka potpisuje izvoditelj i sve osobe koje su se odazvale na poziv iz stavka </w:t>
      </w:r>
      <w:r w:rsidR="00D8661C" w:rsidRPr="00003AC6">
        <w:t xml:space="preserve">1. </w:t>
      </w:r>
      <w:r w:rsidR="00C634E9" w:rsidRPr="00003AC6">
        <w:t>ovoga članka.</w:t>
      </w:r>
    </w:p>
    <w:p w14:paraId="14DEC174" w14:textId="734F0917" w:rsidR="00C634E9" w:rsidRPr="00003AC6" w:rsidRDefault="002B518F" w:rsidP="00C634E9">
      <w:pPr>
        <w:spacing w:before="100" w:beforeAutospacing="1" w:after="0" w:afterAutospacing="1"/>
        <w:jc w:val="both"/>
      </w:pPr>
      <w:r w:rsidRPr="00003AC6">
        <w:t>(</w:t>
      </w:r>
      <w:r w:rsidR="007C5ECC" w:rsidRPr="00003AC6">
        <w:t>12</w:t>
      </w:r>
      <w:r w:rsidR="00C634E9" w:rsidRPr="00003AC6">
        <w:t xml:space="preserve">) Za osobe koje su se odazvale na poziv iz stavka </w:t>
      </w:r>
      <w:r w:rsidR="00D8661C" w:rsidRPr="00003AC6">
        <w:t>1.</w:t>
      </w:r>
      <w:r w:rsidR="00C634E9" w:rsidRPr="00003AC6">
        <w:t xml:space="preserve"> ovoga</w:t>
      </w:r>
      <w:r w:rsidR="00836B5B" w:rsidRPr="00003AC6">
        <w:t xml:space="preserve"> članka, u zapisniku iz stavka </w:t>
      </w:r>
      <w:r w:rsidR="007C5ECC" w:rsidRPr="00003AC6">
        <w:t>10</w:t>
      </w:r>
      <w:r w:rsidR="00C634E9" w:rsidRPr="00003AC6">
        <w:t xml:space="preserve">. ovoga članka, iskazuju se podaci o osobama i to ime i prezime odnosno naziv, adresa i osobni identifikacijski broj (OIB), kao i utvrđene činjenice o svojstvu osobe u odnosu na osobe upisane u katastarski </w:t>
      </w:r>
      <w:proofErr w:type="spellStart"/>
      <w:r w:rsidR="00C634E9" w:rsidRPr="00003AC6">
        <w:t>operat</w:t>
      </w:r>
      <w:proofErr w:type="spellEnd"/>
      <w:r w:rsidR="00C634E9" w:rsidRPr="00003AC6">
        <w:t xml:space="preserve">, odnosno svojstvo osobe </w:t>
      </w:r>
      <w:r w:rsidR="0019793F" w:rsidRPr="00003AC6">
        <w:t>iz članka 72. ovoga Zakona</w:t>
      </w:r>
      <w:r w:rsidR="00C634E9" w:rsidRPr="00003AC6">
        <w:t xml:space="preserve"> u postupcima izrade geodetskog elaborata. </w:t>
      </w:r>
    </w:p>
    <w:p w14:paraId="12BE5164" w14:textId="190A91E6" w:rsidR="0046593D" w:rsidRPr="00003AC6" w:rsidRDefault="002B518F" w:rsidP="00C634E9">
      <w:pPr>
        <w:spacing w:before="100" w:beforeAutospacing="1" w:after="0" w:afterAutospacing="1"/>
        <w:jc w:val="both"/>
      </w:pPr>
      <w:r w:rsidRPr="00003AC6">
        <w:t>(</w:t>
      </w:r>
      <w:r w:rsidR="007C5ECC" w:rsidRPr="00003AC6">
        <w:t>13</w:t>
      </w:r>
      <w:r w:rsidR="00C634E9" w:rsidRPr="00003AC6">
        <w:t>) U zapisniku iz</w:t>
      </w:r>
      <w:r w:rsidR="00836B5B" w:rsidRPr="00003AC6">
        <w:t xml:space="preserve"> stavka </w:t>
      </w:r>
      <w:r w:rsidR="007C5ECC" w:rsidRPr="00003AC6">
        <w:t>10</w:t>
      </w:r>
      <w:r w:rsidR="00C634E9" w:rsidRPr="00003AC6">
        <w:t>. ovoga članka upisuju se i podaci o osobama koje se nisu odazvale na obilježavanje temeljem podataka iz eviden</w:t>
      </w:r>
      <w:r w:rsidR="00802BD4" w:rsidRPr="00003AC6">
        <w:t>cija iz stavka 1. ovoga članka.</w:t>
      </w:r>
    </w:p>
    <w:p w14:paraId="01BCB04E" w14:textId="4ABB6DCB" w:rsidR="003C3AAA" w:rsidRPr="00003AC6" w:rsidRDefault="002B518F" w:rsidP="00C634E9">
      <w:pPr>
        <w:spacing w:before="100" w:beforeAutospacing="1" w:after="0" w:afterAutospacing="1"/>
        <w:jc w:val="both"/>
      </w:pPr>
      <w:r w:rsidRPr="00003AC6">
        <w:t>(</w:t>
      </w:r>
      <w:r w:rsidR="007C5ECC" w:rsidRPr="00003AC6">
        <w:t>14</w:t>
      </w:r>
      <w:r w:rsidR="00C634E9" w:rsidRPr="00003AC6">
        <w:t>) Granice katastarskih čestica za koje se izrađuje odgovarajući geodetski elaborat i granice katastarskih čestica koje neposredno graniče s katastarskim česticama za koje se izrađuje odgovarajući geodetski elaborat, u primjeni ovoga Zakona, smatraju se nespornim ukoliko u postupku izrade, koji uključuje i pregled i potvrđivanje elaborata, nije u tijeku sudski postupak uređenja međa.</w:t>
      </w:r>
    </w:p>
    <w:p w14:paraId="2E2C1DF1" w14:textId="4EBCEEC3" w:rsidR="001A4538" w:rsidRPr="00003AC6" w:rsidRDefault="002B518F" w:rsidP="0089765C">
      <w:pPr>
        <w:spacing w:before="100" w:beforeAutospacing="1" w:after="0" w:afterAutospacing="1"/>
        <w:jc w:val="both"/>
      </w:pPr>
      <w:r w:rsidRPr="00003AC6">
        <w:t>(</w:t>
      </w:r>
      <w:r w:rsidR="007C5ECC" w:rsidRPr="00003AC6">
        <w:t>15</w:t>
      </w:r>
      <w:r w:rsidR="00C634E9" w:rsidRPr="00003AC6">
        <w:t>) Ako su granice katastarskih č</w:t>
      </w:r>
      <w:r w:rsidR="00836B5B" w:rsidRPr="00003AC6">
        <w:t xml:space="preserve">estica sporne u smislu stavka </w:t>
      </w:r>
      <w:r w:rsidR="007C5ECC" w:rsidRPr="00003AC6">
        <w:t>14</w:t>
      </w:r>
      <w:r w:rsidR="00C634E9" w:rsidRPr="00003AC6">
        <w:t>. ovoga članka, geodetski elaborat se ne izrađuje.</w:t>
      </w:r>
      <w:r w:rsidR="00A01AD7" w:rsidRPr="00003AC6">
        <w:t>«.</w:t>
      </w:r>
    </w:p>
    <w:p w14:paraId="2BA7FC35" w14:textId="7507E28E" w:rsidR="00C634E9" w:rsidRPr="00003AC6" w:rsidRDefault="00C41EE9" w:rsidP="00C634E9">
      <w:pPr>
        <w:spacing w:before="100" w:beforeAutospacing="1" w:after="100" w:afterAutospacing="1"/>
        <w:jc w:val="center"/>
        <w:rPr>
          <w:b/>
        </w:rPr>
      </w:pPr>
      <w:r w:rsidRPr="00003AC6">
        <w:rPr>
          <w:b/>
        </w:rPr>
        <w:t>Članak 47</w:t>
      </w:r>
      <w:r w:rsidR="00C634E9" w:rsidRPr="00003AC6">
        <w:rPr>
          <w:b/>
        </w:rPr>
        <w:t>.</w:t>
      </w:r>
    </w:p>
    <w:p w14:paraId="66835991" w14:textId="77777777" w:rsidR="00C634E9" w:rsidRPr="00003AC6" w:rsidRDefault="00C634E9" w:rsidP="00C634E9">
      <w:pPr>
        <w:spacing w:before="100" w:beforeAutospacing="1" w:after="0" w:afterAutospacing="1"/>
        <w:jc w:val="both"/>
      </w:pPr>
      <w:r w:rsidRPr="00003AC6">
        <w:t>Iza članka 70. dodaju se članci 70.a, 70.b i 70.c koji glase:</w:t>
      </w:r>
    </w:p>
    <w:p w14:paraId="580FECA0" w14:textId="77777777" w:rsidR="00C634E9" w:rsidRPr="00003AC6" w:rsidRDefault="00C634E9" w:rsidP="00C634E9">
      <w:pPr>
        <w:spacing w:before="100" w:beforeAutospacing="1" w:after="0" w:afterAutospacing="1"/>
        <w:jc w:val="center"/>
      </w:pPr>
      <w:r w:rsidRPr="00003AC6">
        <w:t>»Članak 70.a</w:t>
      </w:r>
    </w:p>
    <w:p w14:paraId="240D05E5" w14:textId="5B405F88" w:rsidR="0004703B" w:rsidRPr="00003AC6" w:rsidRDefault="00C634E9" w:rsidP="00836B5B">
      <w:pPr>
        <w:spacing w:before="100" w:beforeAutospacing="1" w:after="0" w:afterAutospacing="1"/>
        <w:jc w:val="both"/>
      </w:pPr>
      <w:r w:rsidRPr="00003AC6">
        <w:t>Položajne koordinate obilježenih lomnih točaka granica katastarskih čestica određuju se na način pro</w:t>
      </w:r>
      <w:r w:rsidR="001830EF" w:rsidRPr="00003AC6">
        <w:t>pisan člankom 26. ovoga Zakona.</w:t>
      </w:r>
    </w:p>
    <w:p w14:paraId="5BB82AAE" w14:textId="77777777" w:rsidR="001C0BE4" w:rsidRPr="00003AC6" w:rsidRDefault="001C0BE4" w:rsidP="00C634E9">
      <w:pPr>
        <w:spacing w:before="100" w:beforeAutospacing="1" w:after="0" w:afterAutospacing="1"/>
        <w:jc w:val="center"/>
      </w:pPr>
    </w:p>
    <w:p w14:paraId="35192402" w14:textId="77777777" w:rsidR="001C0BE4" w:rsidRPr="00003AC6" w:rsidRDefault="001C0BE4" w:rsidP="00C634E9">
      <w:pPr>
        <w:spacing w:before="100" w:beforeAutospacing="1" w:after="0" w:afterAutospacing="1"/>
        <w:jc w:val="center"/>
      </w:pPr>
    </w:p>
    <w:p w14:paraId="67A0F3E9" w14:textId="77DEB02A" w:rsidR="00C634E9" w:rsidRPr="00003AC6" w:rsidRDefault="00C634E9" w:rsidP="00C634E9">
      <w:pPr>
        <w:spacing w:before="100" w:beforeAutospacing="1" w:after="0" w:afterAutospacing="1"/>
        <w:jc w:val="center"/>
      </w:pPr>
      <w:r w:rsidRPr="00003AC6">
        <w:lastRenderedPageBreak/>
        <w:t>Članak 70.b</w:t>
      </w:r>
    </w:p>
    <w:p w14:paraId="24BA209E" w14:textId="77777777" w:rsidR="00C634E9" w:rsidRPr="00003AC6" w:rsidRDefault="00C634E9" w:rsidP="00C634E9">
      <w:pPr>
        <w:spacing w:before="100" w:beforeAutospacing="1" w:after="0" w:afterAutospacing="1"/>
        <w:jc w:val="both"/>
      </w:pPr>
      <w:r w:rsidRPr="00003AC6">
        <w:t>(1) Geodetski elaborat predočava se osobama iskazanim u geodetskom elaboratu.</w:t>
      </w:r>
    </w:p>
    <w:p w14:paraId="13820140" w14:textId="6792290D" w:rsidR="00C634E9" w:rsidRPr="00003AC6" w:rsidRDefault="00C634E9" w:rsidP="00C634E9">
      <w:pPr>
        <w:spacing w:before="100" w:beforeAutospacing="1" w:after="0" w:afterAutospacing="1"/>
        <w:jc w:val="both"/>
      </w:pPr>
      <w:r w:rsidRPr="00003AC6">
        <w:t xml:space="preserve">(2) Osobe iz stavka 1. ovoga članka pozivaju se na predočavanje geodetskog elaborata i to </w:t>
      </w:r>
      <w:r w:rsidR="00DE50CB" w:rsidRPr="00003AC6">
        <w:t>dostavom poziva javnom objavom na oglasnoj ploči</w:t>
      </w:r>
      <w:r w:rsidRPr="00003AC6">
        <w:t xml:space="preserve"> Državne geodetske uprave. </w:t>
      </w:r>
    </w:p>
    <w:p w14:paraId="7D76C266" w14:textId="22627D3C" w:rsidR="00C634E9" w:rsidRPr="00003AC6" w:rsidRDefault="00C634E9" w:rsidP="00C634E9">
      <w:pPr>
        <w:spacing w:before="100" w:beforeAutospacing="1" w:after="0" w:afterAutospacing="1"/>
        <w:jc w:val="both"/>
      </w:pPr>
      <w:r w:rsidRPr="00003AC6">
        <w:t>(3) Poziv na oglasnoj ploči Državne geodetske uprave objavljuje osoba koja ima suglasnost za obavljanje stručnih geodetskih poslova za potrebe održavanja katastra nekretnina sukladno zakonu</w:t>
      </w:r>
      <w:r w:rsidR="00AD32DE" w:rsidRPr="00003AC6">
        <w:t xml:space="preserve"> kojim se uređuje obavljanje geodetske djelatnosti</w:t>
      </w:r>
      <w:r w:rsidRPr="00003AC6">
        <w:t xml:space="preserve">. </w:t>
      </w:r>
    </w:p>
    <w:p w14:paraId="0509D6C0" w14:textId="3B1C998C" w:rsidR="001731D1" w:rsidRPr="00003AC6" w:rsidRDefault="001731D1" w:rsidP="00C634E9">
      <w:pPr>
        <w:spacing w:before="100" w:beforeAutospacing="1" w:after="0" w:afterAutospacing="1"/>
        <w:jc w:val="both"/>
      </w:pPr>
      <w:r w:rsidRPr="00003AC6">
        <w:t xml:space="preserve">(4) Istovremeno s objavom poziva iz stavka 2. ovoga članka informacija o javno objavljenom pozivu na predočavanje geodetskog elaborata dostavlja se </w:t>
      </w:r>
      <w:r w:rsidR="00D83BAD" w:rsidRPr="00003AC6">
        <w:t xml:space="preserve">pisanim putem </w:t>
      </w:r>
      <w:r w:rsidRPr="00003AC6">
        <w:t xml:space="preserve">osobama iz stavka 1. ovoga članka </w:t>
      </w:r>
      <w:r w:rsidR="00260FDA" w:rsidRPr="00003AC6">
        <w:t xml:space="preserve">kojima </w:t>
      </w:r>
      <w:r w:rsidRPr="00003AC6">
        <w:t>je dostavu moguće izvršiti.</w:t>
      </w:r>
    </w:p>
    <w:p w14:paraId="23A0A704" w14:textId="3D164758" w:rsidR="00D72227" w:rsidRPr="00003AC6" w:rsidRDefault="00D72227" w:rsidP="00D72227">
      <w:pPr>
        <w:spacing w:before="100" w:beforeAutospacing="1" w:after="0" w:afterAutospacing="1"/>
        <w:jc w:val="both"/>
      </w:pPr>
      <w:r w:rsidRPr="00003AC6">
        <w:t xml:space="preserve">(5) Na dostavu iz stavka 4. ovoga članka primjenjuju se odredbe </w:t>
      </w:r>
      <w:r w:rsidR="00253DF3" w:rsidRPr="00003AC6">
        <w:t xml:space="preserve">osobne </w:t>
      </w:r>
      <w:r w:rsidRPr="00003AC6">
        <w:t xml:space="preserve">dostave sukladno zakonu kojim se uređuje postupanja i rješavanja u upravnim stvarima.  </w:t>
      </w:r>
    </w:p>
    <w:p w14:paraId="6533FE98" w14:textId="48C9D1D6" w:rsidR="00D72227" w:rsidRPr="00003AC6" w:rsidRDefault="00D72227" w:rsidP="00D72227">
      <w:pPr>
        <w:spacing w:before="100" w:beforeAutospacing="1" w:after="0" w:afterAutospacing="1"/>
        <w:jc w:val="both"/>
      </w:pPr>
      <w:r w:rsidRPr="00003AC6">
        <w:t>(6) Nakon ispunjenja tehničkih uvjeta pozivi se dostavljaju javnopravnim tijelima elektroničkim putem radi obavijesti.</w:t>
      </w:r>
    </w:p>
    <w:p w14:paraId="4187FA4F" w14:textId="21973562" w:rsidR="00D72227" w:rsidRPr="00003AC6" w:rsidRDefault="00D72227" w:rsidP="00C634E9">
      <w:pPr>
        <w:spacing w:before="100" w:beforeAutospacing="1" w:after="0" w:afterAutospacing="1"/>
        <w:jc w:val="both"/>
      </w:pPr>
      <w:r w:rsidRPr="00003AC6">
        <w:t>(7) Nakon  ispunjenja tehničkih uvjeta, fizičkim osobama pozivi se dostavljaju u osobni korisnički pretinac radi obavijesti.</w:t>
      </w:r>
    </w:p>
    <w:p w14:paraId="1183D124" w14:textId="051994B1" w:rsidR="00C634E9" w:rsidRPr="00003AC6" w:rsidRDefault="00CA4C45" w:rsidP="00C634E9">
      <w:pPr>
        <w:spacing w:before="100" w:beforeAutospacing="1" w:after="0" w:afterAutospacing="1"/>
        <w:jc w:val="both"/>
      </w:pPr>
      <w:r w:rsidRPr="00003AC6">
        <w:t>(</w:t>
      </w:r>
      <w:r w:rsidR="00D72227" w:rsidRPr="00003AC6">
        <w:t>8</w:t>
      </w:r>
      <w:r w:rsidR="00C634E9" w:rsidRPr="00003AC6">
        <w:t>) U postupku predočavanja geodetskog elaborata predočavaju se podaci o katastarskim česticama iskazanim u prijavnim listovima te na kopiji katastarskog plana.</w:t>
      </w:r>
    </w:p>
    <w:p w14:paraId="2F7D1BB8" w14:textId="41536ABC" w:rsidR="00D80D99" w:rsidRPr="00003AC6" w:rsidRDefault="00CA4C45" w:rsidP="00C634E9">
      <w:pPr>
        <w:spacing w:before="100" w:beforeAutospacing="1" w:after="0" w:afterAutospacing="1"/>
        <w:jc w:val="both"/>
      </w:pPr>
      <w:r w:rsidRPr="00003AC6">
        <w:t>(</w:t>
      </w:r>
      <w:r w:rsidR="00D72227" w:rsidRPr="00003AC6">
        <w:t>9</w:t>
      </w:r>
      <w:r w:rsidR="00C634E9" w:rsidRPr="00003AC6">
        <w:t xml:space="preserve">) Osobe iz stavka 1. ovoga članka na predočavanje elaborata mogu donijeti akte o tome može li se zgrada </w:t>
      </w:r>
      <w:r w:rsidR="00DE50CB" w:rsidRPr="00003AC6">
        <w:t xml:space="preserve">ili druga građevina </w:t>
      </w:r>
      <w:r w:rsidR="00C634E9" w:rsidRPr="00003AC6">
        <w:t>rabiti u skladu s propisima</w:t>
      </w:r>
      <w:r w:rsidR="00BE4EFD" w:rsidRPr="00003AC6">
        <w:t xml:space="preserve"> kojima se uređuje gradnja</w:t>
      </w:r>
      <w:r w:rsidR="00DE50CB" w:rsidRPr="00003AC6">
        <w:t>.</w:t>
      </w:r>
    </w:p>
    <w:p w14:paraId="6A25C7B6" w14:textId="243DF4C6" w:rsidR="001A4538" w:rsidRPr="00003AC6" w:rsidRDefault="00CA4C45" w:rsidP="0089765C">
      <w:pPr>
        <w:spacing w:before="100" w:beforeAutospacing="1" w:after="0" w:afterAutospacing="1"/>
        <w:jc w:val="both"/>
      </w:pPr>
      <w:r w:rsidRPr="00003AC6">
        <w:t>(</w:t>
      </w:r>
      <w:r w:rsidR="00491138" w:rsidRPr="00003AC6">
        <w:t>10</w:t>
      </w:r>
      <w:r w:rsidRPr="00003AC6">
        <w:t>)</w:t>
      </w:r>
      <w:r w:rsidR="00C634E9" w:rsidRPr="00003AC6">
        <w:t xml:space="preserve"> U postupku predočavanja elaborata osobe iz stavka 1. ovoga članka potvrđuju da su im podaci o katastarskim česticama predočeni te potpisuju izjavu kojom potvrđuju da su suglasne s predočenim podacima o katastarskim česticama u geodetskom elaboratu te da se temeljem geodetskog elaborata mogu provesti promjene podataka o katastarskoj čestici u katastarskom </w:t>
      </w:r>
      <w:proofErr w:type="spellStart"/>
      <w:r w:rsidR="00C634E9" w:rsidRPr="00003AC6">
        <w:t>operatu</w:t>
      </w:r>
      <w:proofErr w:type="spellEnd"/>
      <w:r w:rsidR="00C634E9" w:rsidRPr="00003AC6">
        <w:t>, kao i da su upoznate s posljedicama</w:t>
      </w:r>
      <w:r w:rsidRPr="00003AC6">
        <w:t xml:space="preserve"> ne prilaganja akata iz stavka </w:t>
      </w:r>
      <w:r w:rsidR="00D72227" w:rsidRPr="00003AC6">
        <w:t>9</w:t>
      </w:r>
      <w:r w:rsidR="0089765C" w:rsidRPr="00003AC6">
        <w:t xml:space="preserve">. ovoga članka. </w:t>
      </w:r>
    </w:p>
    <w:p w14:paraId="169B7F4D" w14:textId="6F23D87F" w:rsidR="00C634E9" w:rsidRPr="00003AC6" w:rsidRDefault="00C634E9" w:rsidP="00C634E9">
      <w:pPr>
        <w:spacing w:before="100" w:beforeAutospacing="1" w:after="0" w:afterAutospacing="1"/>
        <w:jc w:val="center"/>
      </w:pPr>
      <w:r w:rsidRPr="00003AC6">
        <w:t>Članak 70.c</w:t>
      </w:r>
    </w:p>
    <w:p w14:paraId="6689A8A5" w14:textId="6967908C" w:rsidR="00DB6698" w:rsidRPr="00003AC6" w:rsidRDefault="00C634E9" w:rsidP="00DB6698">
      <w:pPr>
        <w:spacing w:before="100" w:beforeAutospacing="1" w:after="0" w:afterAutospacing="1"/>
        <w:jc w:val="both"/>
      </w:pPr>
      <w:r w:rsidRPr="00003AC6">
        <w:t xml:space="preserve">(1) Kada osoba iz članka 70.b stavka 1. ovoga Zakona nije suglasna s predočenim </w:t>
      </w:r>
      <w:r w:rsidR="00DE50CB" w:rsidRPr="00003AC6">
        <w:t xml:space="preserve">podacima iz članka 70.b stavka </w:t>
      </w:r>
      <w:r w:rsidR="009C05E6" w:rsidRPr="00003AC6">
        <w:t>8</w:t>
      </w:r>
      <w:r w:rsidRPr="00003AC6">
        <w:t>. ovoga Zakona, može iskazati s kojim podacima nije suglasna, o čemu izvoditelj sastavlja bilješku.</w:t>
      </w:r>
    </w:p>
    <w:p w14:paraId="5C07541A" w14:textId="77777777" w:rsidR="00C634E9" w:rsidRPr="00003AC6" w:rsidRDefault="00C634E9" w:rsidP="00C634E9">
      <w:pPr>
        <w:spacing w:before="100" w:beforeAutospacing="1" w:after="0" w:afterAutospacing="1"/>
        <w:jc w:val="both"/>
      </w:pPr>
      <w:r w:rsidRPr="00003AC6">
        <w:t>(2) Osoba koja ima suglasnost za obavljanje stručnih geodetskih poslova za potrebe održavanja katastra nekretnina je dužna, kada osoba nije suglasna s predočenim podacima, u slučaju iz stavka 1. ovoga članka, po potrebi obaviti terenski očevid.</w:t>
      </w:r>
    </w:p>
    <w:p w14:paraId="203240BD" w14:textId="77777777" w:rsidR="00C634E9" w:rsidRPr="00003AC6" w:rsidRDefault="00C634E9" w:rsidP="00C634E9">
      <w:pPr>
        <w:spacing w:before="100" w:beforeAutospacing="1" w:after="0" w:afterAutospacing="1"/>
        <w:jc w:val="both"/>
      </w:pPr>
      <w:r w:rsidRPr="00003AC6">
        <w:t>(3) Ako se podaci u geodetskom elaboratu na temelju terenskog očevida mijenjaju, potrebno ih je ponovo predočiti.</w:t>
      </w:r>
    </w:p>
    <w:p w14:paraId="42EA5D97" w14:textId="04ABB44E" w:rsidR="00C634E9" w:rsidRPr="00003AC6" w:rsidRDefault="00C634E9" w:rsidP="00C634E9">
      <w:pPr>
        <w:spacing w:before="100" w:beforeAutospacing="1" w:after="0" w:afterAutospacing="1"/>
        <w:jc w:val="both"/>
      </w:pPr>
      <w:r w:rsidRPr="00003AC6">
        <w:lastRenderedPageBreak/>
        <w:t>(4) Ako osoba iz stavka 1. ovoga članka po provedenom postupku iz stavaka 2. i 3. ovoga članka odbija potpisat</w:t>
      </w:r>
      <w:r w:rsidR="00CA4C45" w:rsidRPr="00003AC6">
        <w:t>i izjavu iz članka 70.b s</w:t>
      </w:r>
      <w:r w:rsidR="00DE50CB" w:rsidRPr="00003AC6">
        <w:t xml:space="preserve">tavka </w:t>
      </w:r>
      <w:r w:rsidR="009C05E6" w:rsidRPr="00003AC6">
        <w:t>10</w:t>
      </w:r>
      <w:r w:rsidRPr="00003AC6">
        <w:t xml:space="preserve">. ovoga Zakona, podaci iz takvog geodetskog elaborata temelj su za izradu geodetskog elaborata i provedbu promjene podataka o katastarskoj čestici u katastarskom </w:t>
      </w:r>
      <w:proofErr w:type="spellStart"/>
      <w:r w:rsidRPr="00003AC6">
        <w:t>operatu</w:t>
      </w:r>
      <w:proofErr w:type="spellEnd"/>
      <w:r w:rsidRPr="00003AC6">
        <w:t xml:space="preserve"> temeljem geodetskog elaborata.</w:t>
      </w:r>
    </w:p>
    <w:p w14:paraId="341535E9" w14:textId="77777777" w:rsidR="00C634E9" w:rsidRPr="00003AC6" w:rsidRDefault="00C634E9" w:rsidP="00C634E9">
      <w:pPr>
        <w:spacing w:before="100" w:beforeAutospacing="1" w:after="0" w:afterAutospacing="1"/>
        <w:jc w:val="both"/>
      </w:pPr>
      <w:r w:rsidRPr="00003AC6">
        <w:t xml:space="preserve">(5) Ako se osoba iz stavka 1. ovoga članka ne odazove na predočavanje elaborata, podaci iz takvog geodetskog elaborata temelj su za izradu geodetskog elaborata i provedbu promjene podataka o katastarskoj čestici u katastarskom </w:t>
      </w:r>
      <w:proofErr w:type="spellStart"/>
      <w:r w:rsidRPr="00003AC6">
        <w:t>operatu</w:t>
      </w:r>
      <w:proofErr w:type="spellEnd"/>
      <w:r w:rsidRPr="00003AC6">
        <w:t xml:space="preserve"> temeljem geodetskog elaborata.</w:t>
      </w:r>
    </w:p>
    <w:p w14:paraId="2CC1ED22" w14:textId="068D0EED" w:rsidR="00C634E9" w:rsidRPr="00003AC6" w:rsidRDefault="00C634E9" w:rsidP="00C634E9">
      <w:pPr>
        <w:spacing w:before="100" w:beforeAutospacing="1" w:after="0" w:afterAutospacing="1"/>
        <w:jc w:val="both"/>
        <w:rPr>
          <w:strike/>
        </w:rPr>
      </w:pPr>
      <w:r w:rsidRPr="00003AC6">
        <w:t>(6) Osobe</w:t>
      </w:r>
      <w:r w:rsidR="00DE50CB" w:rsidRPr="00003AC6">
        <w:t xml:space="preserve"> iz članka 70.b stavka </w:t>
      </w:r>
      <w:r w:rsidR="009C05E6" w:rsidRPr="00003AC6">
        <w:t>10</w:t>
      </w:r>
      <w:r w:rsidRPr="00003AC6">
        <w:t>. ovoga Zakona i stavaka 4. i 5. ovoga članka, svoja prava mogu štititi u postupcima za provedbu promjene podataka o katastarskoj česti</w:t>
      </w:r>
      <w:r w:rsidR="001830EF" w:rsidRPr="00003AC6">
        <w:t xml:space="preserve">ci u katastarskom </w:t>
      </w:r>
      <w:proofErr w:type="spellStart"/>
      <w:r w:rsidR="001830EF" w:rsidRPr="00003AC6">
        <w:t>operatu</w:t>
      </w:r>
      <w:proofErr w:type="spellEnd"/>
      <w:r w:rsidR="001830EF" w:rsidRPr="00003AC6">
        <w:t xml:space="preserve"> pred </w:t>
      </w:r>
      <w:r w:rsidR="00D94434" w:rsidRPr="00003AC6">
        <w:t xml:space="preserve">nadležnim </w:t>
      </w:r>
      <w:r w:rsidR="001830EF" w:rsidRPr="00003AC6">
        <w:t>p</w:t>
      </w:r>
      <w:r w:rsidRPr="00003AC6">
        <w:t>odručnim uredom za katastar odnosno uredom Grada Zagreba.«.</w:t>
      </w:r>
    </w:p>
    <w:p w14:paraId="26B301C0" w14:textId="72CDD70C" w:rsidR="00C634E9" w:rsidRPr="00003AC6" w:rsidRDefault="004E66C6" w:rsidP="00C634E9">
      <w:pPr>
        <w:spacing w:before="100" w:beforeAutospacing="1" w:after="0" w:afterAutospacing="1"/>
        <w:jc w:val="center"/>
        <w:rPr>
          <w:b/>
        </w:rPr>
      </w:pPr>
      <w:r w:rsidRPr="00003AC6">
        <w:rPr>
          <w:b/>
        </w:rPr>
        <w:t xml:space="preserve">Članak </w:t>
      </w:r>
      <w:r w:rsidR="00C41EE9" w:rsidRPr="00003AC6">
        <w:rPr>
          <w:b/>
        </w:rPr>
        <w:t>48</w:t>
      </w:r>
      <w:r w:rsidR="00C634E9" w:rsidRPr="00003AC6">
        <w:rPr>
          <w:b/>
        </w:rPr>
        <w:t>.</w:t>
      </w:r>
    </w:p>
    <w:p w14:paraId="5EDB29EE" w14:textId="77777777" w:rsidR="00E83393" w:rsidRPr="00003AC6" w:rsidRDefault="00E83393" w:rsidP="00E83393">
      <w:pPr>
        <w:spacing w:before="100" w:beforeAutospacing="1" w:after="0" w:afterAutospacing="1"/>
        <w:jc w:val="both"/>
      </w:pPr>
      <w:r w:rsidRPr="00003AC6">
        <w:t>Članak 71. mijenja se i glasi:</w:t>
      </w:r>
    </w:p>
    <w:p w14:paraId="45E31846" w14:textId="18AF85AA" w:rsidR="001D6E0C" w:rsidRPr="00003AC6" w:rsidRDefault="001D6E0C" w:rsidP="001D6E0C">
      <w:pPr>
        <w:spacing w:before="100" w:beforeAutospacing="1" w:after="100" w:afterAutospacing="1"/>
        <w:jc w:val="both"/>
        <w:rPr>
          <w:sz w:val="22"/>
          <w:szCs w:val="22"/>
        </w:rPr>
      </w:pPr>
      <w:r w:rsidRPr="00003AC6">
        <w:t xml:space="preserve">»(1) Da bi se geodetski elaborat mogao upotrebljavati, </w:t>
      </w:r>
      <w:r w:rsidR="009D64A9" w:rsidRPr="00003AC6">
        <w:t xml:space="preserve">nadležni </w:t>
      </w:r>
      <w:r w:rsidRPr="00003AC6">
        <w:t>područni ured za katastar odnosno ured Grada Zagreba mora potvrditi da je izrađen u skladu sa geodetskim i katastarskim propisima, da odgovara svrsi za koju je izrađen te da se može upotrebljavati za potrebe katastra nekretnina.</w:t>
      </w:r>
    </w:p>
    <w:p w14:paraId="34270E25" w14:textId="7514B002" w:rsidR="001D6E0C" w:rsidRPr="00003AC6" w:rsidRDefault="001D6E0C" w:rsidP="001D6E0C">
      <w:pPr>
        <w:spacing w:before="100" w:beforeAutospacing="1" w:after="100" w:afterAutospacing="1"/>
        <w:jc w:val="both"/>
      </w:pPr>
      <w:r w:rsidRPr="00003AC6">
        <w:t>(2) Geodetski elaborat na potvrđivanje iz stavka 1. ovoga članka podnose osobe koje imaju suglasnost za obavljanje stručnih geodetskih poslova za potrebe održavanja katastra nekretnina sukladno zakonu</w:t>
      </w:r>
      <w:r w:rsidR="00AD32DE" w:rsidRPr="00003AC6">
        <w:t xml:space="preserve"> kojim se uređuje obavljanje geodetske djelatnosti</w:t>
      </w:r>
      <w:r w:rsidRPr="00003AC6">
        <w:t>.</w:t>
      </w:r>
    </w:p>
    <w:p w14:paraId="59567DAD" w14:textId="528A46D0" w:rsidR="001D6E0C" w:rsidRPr="00003AC6" w:rsidRDefault="001D6E0C" w:rsidP="001D6E0C">
      <w:pPr>
        <w:spacing w:before="100" w:beforeAutospacing="1" w:after="100" w:afterAutospacing="1"/>
        <w:jc w:val="both"/>
      </w:pPr>
      <w:r w:rsidRPr="00003AC6">
        <w:t xml:space="preserve">(3) </w:t>
      </w:r>
      <w:r w:rsidR="00D94434" w:rsidRPr="00003AC6">
        <w:t>Nadležni p</w:t>
      </w:r>
      <w:r w:rsidRPr="00003AC6">
        <w:t>odručni ured za katastar odnosno ured Grada Zagreba dužan je u roku od 30 dana od dana zaprimanja geodetskog elaborata na potvrđivanje, isti pregledati i potvrditi ili osobi iz stavka 2. ovoga članka koja je izradila geodetski elaborat izdati obavijest u pisanom obliku o utvrđenim nedostacima u geodetskom elaboratu.</w:t>
      </w:r>
    </w:p>
    <w:p w14:paraId="3C705D23" w14:textId="77777777" w:rsidR="0017648C" w:rsidRPr="00003AC6" w:rsidRDefault="001D6E0C" w:rsidP="0017648C">
      <w:pPr>
        <w:spacing w:before="100" w:beforeAutospacing="1" w:after="100" w:afterAutospacing="1"/>
        <w:jc w:val="both"/>
      </w:pPr>
      <w:r w:rsidRPr="00003AC6">
        <w:t xml:space="preserve">(4) U obavijesti iz stavka 3. ovoga članka će se odrediti rok za otklanjanje utvrđenih nedostataka te će se upozoriti na posljedice </w:t>
      </w:r>
      <w:proofErr w:type="spellStart"/>
      <w:r w:rsidRPr="00003AC6">
        <w:t>neotklanjanja</w:t>
      </w:r>
      <w:proofErr w:type="spellEnd"/>
      <w:r w:rsidRPr="00003AC6">
        <w:t xml:space="preserve"> nedostataka geodetskog elaborata u ostavljenom roku.</w:t>
      </w:r>
      <w:r w:rsidR="0017648C" w:rsidRPr="00003AC6">
        <w:t xml:space="preserve"> </w:t>
      </w:r>
    </w:p>
    <w:p w14:paraId="0C6FCD03" w14:textId="21795172" w:rsidR="00B26DC0" w:rsidRPr="00003AC6" w:rsidRDefault="0017648C" w:rsidP="0017648C">
      <w:pPr>
        <w:spacing w:before="100" w:beforeAutospacing="1" w:after="100" w:afterAutospacing="1"/>
        <w:jc w:val="both"/>
      </w:pPr>
      <w:r w:rsidRPr="00003AC6">
        <w:t xml:space="preserve">(5) Rok za otklanjanje utvrđenih nedostataka ne može biti duži od </w:t>
      </w:r>
      <w:r w:rsidR="00AB7683" w:rsidRPr="00003AC6">
        <w:t xml:space="preserve">60 </w:t>
      </w:r>
      <w:r w:rsidRPr="00003AC6">
        <w:t>dana.</w:t>
      </w:r>
    </w:p>
    <w:p w14:paraId="67692DC3" w14:textId="6B94DD43" w:rsidR="00EE7403" w:rsidRPr="00003AC6" w:rsidRDefault="001D6E0C" w:rsidP="00D80D99">
      <w:pPr>
        <w:spacing w:before="100" w:beforeAutospacing="1" w:after="100" w:afterAutospacing="1"/>
        <w:jc w:val="both"/>
      </w:pPr>
      <w:r w:rsidRPr="00003AC6">
        <w:t>(</w:t>
      </w:r>
      <w:r w:rsidR="0017648C" w:rsidRPr="00003AC6">
        <w:t>6</w:t>
      </w:r>
      <w:r w:rsidRPr="00003AC6">
        <w:t xml:space="preserve">) Ukoliko nedostaci u geodetskom elaboratu ne budu otklonjeni u ostavljenom roku, </w:t>
      </w:r>
      <w:r w:rsidR="0017648C" w:rsidRPr="00003AC6">
        <w:t xml:space="preserve">zabilježit će </w:t>
      </w:r>
      <w:r w:rsidRPr="00003AC6">
        <w:t>se da se nisu ispunile pretpostavke za njegovo potvrđivanje.</w:t>
      </w:r>
      <w:r w:rsidR="0021164B" w:rsidRPr="00003AC6">
        <w:t>«.</w:t>
      </w:r>
    </w:p>
    <w:p w14:paraId="166683C8" w14:textId="623396F9" w:rsidR="004152F1" w:rsidRPr="00003AC6" w:rsidRDefault="00C41EE9" w:rsidP="004E2B11">
      <w:pPr>
        <w:spacing w:before="100" w:beforeAutospacing="1" w:after="0" w:afterAutospacing="1"/>
        <w:jc w:val="center"/>
        <w:rPr>
          <w:b/>
        </w:rPr>
      </w:pPr>
      <w:r w:rsidRPr="00003AC6">
        <w:rPr>
          <w:b/>
        </w:rPr>
        <w:t>Članak 49</w:t>
      </w:r>
      <w:r w:rsidR="004152F1" w:rsidRPr="00003AC6">
        <w:rPr>
          <w:b/>
        </w:rPr>
        <w:t>.</w:t>
      </w:r>
    </w:p>
    <w:p w14:paraId="1CB4D4D7" w14:textId="311E40A2" w:rsidR="004152F1" w:rsidRPr="00003AC6" w:rsidRDefault="00665D55" w:rsidP="00665D55">
      <w:pPr>
        <w:spacing w:before="100" w:beforeAutospacing="1" w:after="0" w:afterAutospacing="1"/>
        <w:jc w:val="both"/>
      </w:pPr>
      <w:r w:rsidRPr="00003AC6">
        <w:t>U članku 72. stavku 3. točki</w:t>
      </w:r>
      <w:r w:rsidR="004152F1" w:rsidRPr="00003AC6">
        <w:t xml:space="preserve"> d) </w:t>
      </w:r>
      <w:r w:rsidR="00E10028">
        <w:t>iza riječi: »tijelu« stavlja</w:t>
      </w:r>
      <w:r w:rsidRPr="00003AC6">
        <w:t xml:space="preserve"> se zarez i </w:t>
      </w:r>
      <w:r w:rsidR="00E10028">
        <w:t xml:space="preserve">dodaju </w:t>
      </w:r>
      <w:r w:rsidRPr="00003AC6">
        <w:t>riječi: »osim kada je zahtjev podnesen za nekretnine u vlasništvu Republike Hrvatske«.</w:t>
      </w:r>
    </w:p>
    <w:p w14:paraId="11F9CBB1" w14:textId="59AD66F9" w:rsidR="0089765C" w:rsidRPr="00003AC6" w:rsidRDefault="00665D55" w:rsidP="00665D55">
      <w:pPr>
        <w:spacing w:before="100" w:beforeAutospacing="1" w:after="0" w:afterAutospacing="1"/>
        <w:jc w:val="both"/>
      </w:pPr>
      <w:r w:rsidRPr="00003AC6">
        <w:t xml:space="preserve">U stavku 4. iza riječi: </w:t>
      </w:r>
      <w:r w:rsidR="001B3C0F">
        <w:t>»bilježnika« stavlja</w:t>
      </w:r>
      <w:r w:rsidRPr="00003AC6">
        <w:t xml:space="preserve"> se zarez i </w:t>
      </w:r>
      <w:r w:rsidR="001B3C0F">
        <w:t xml:space="preserve">dodaju </w:t>
      </w:r>
      <w:r w:rsidRPr="00003AC6">
        <w:t>riječi: »osim kada suglasnost izdaje Republika Hrvatska«.</w:t>
      </w:r>
    </w:p>
    <w:p w14:paraId="2201E8AC" w14:textId="77777777" w:rsidR="005A4030" w:rsidRPr="00003AC6" w:rsidRDefault="005A4030" w:rsidP="00665D55">
      <w:pPr>
        <w:spacing w:before="100" w:beforeAutospacing="1" w:after="0" w:afterAutospacing="1"/>
        <w:jc w:val="both"/>
      </w:pPr>
    </w:p>
    <w:p w14:paraId="4C830C04" w14:textId="5893326A" w:rsidR="00665D55" w:rsidRPr="00003AC6" w:rsidRDefault="00665D55" w:rsidP="00665D55">
      <w:pPr>
        <w:spacing w:before="100" w:beforeAutospacing="1" w:after="0" w:afterAutospacing="1"/>
        <w:jc w:val="both"/>
      </w:pPr>
      <w:r w:rsidRPr="00003AC6">
        <w:lastRenderedPageBreak/>
        <w:t>Stavak 5. mijenja se i glasi:</w:t>
      </w:r>
    </w:p>
    <w:p w14:paraId="147D749B" w14:textId="77777777" w:rsidR="001A4538" w:rsidRPr="00003AC6" w:rsidRDefault="00665D55" w:rsidP="00D80D99">
      <w:pPr>
        <w:spacing w:before="100" w:beforeAutospacing="1" w:after="100" w:afterAutospacing="1"/>
        <w:jc w:val="both"/>
      </w:pPr>
      <w:r w:rsidRPr="00003AC6">
        <w:t>»(5) Dokazom pravnog interesa za provođenje promjena smatra se i odluka Vlade Republike Hrvatske o utvrđivanju interesa Republike Hrvatske ili zahtjev nadležnom tijelu za izvlaštenje.</w:t>
      </w:r>
      <w:r w:rsidR="001A4538" w:rsidRPr="00003AC6">
        <w:t>«.</w:t>
      </w:r>
    </w:p>
    <w:p w14:paraId="73A2B2FE" w14:textId="77777777" w:rsidR="00CE418C" w:rsidRPr="00003AC6" w:rsidRDefault="00CE418C" w:rsidP="00D80D99">
      <w:pPr>
        <w:spacing w:before="100" w:beforeAutospacing="1" w:after="100" w:afterAutospacing="1"/>
        <w:jc w:val="both"/>
      </w:pPr>
      <w:r w:rsidRPr="00003AC6">
        <w:t>Iza stavka 5. dodaje se stavak 6. koji glasi:</w:t>
      </w:r>
    </w:p>
    <w:p w14:paraId="0ACBCB88" w14:textId="7DA77063" w:rsidR="004E2B11" w:rsidRPr="00003AC6" w:rsidRDefault="00CE418C" w:rsidP="00D80D99">
      <w:pPr>
        <w:spacing w:before="100" w:beforeAutospacing="1" w:after="100" w:afterAutospacing="1"/>
        <w:jc w:val="both"/>
      </w:pPr>
      <w:r w:rsidRPr="00003AC6">
        <w:t>»(6)</w:t>
      </w:r>
      <w:r w:rsidR="00665D55" w:rsidRPr="00003AC6">
        <w:t xml:space="preserve"> Smatra se da pravni interes za provođenje promjena postoji u slučaju kada je interes Republike Hrvatske za zahvat u prostoru utvrđen odredbama zakona kojim se </w:t>
      </w:r>
      <w:r w:rsidR="00854DC1" w:rsidRPr="00003AC6">
        <w:t>određuju zahvati u prostoru</w:t>
      </w:r>
      <w:r w:rsidR="00665D55" w:rsidRPr="00003AC6">
        <w:t>.«.</w:t>
      </w:r>
    </w:p>
    <w:p w14:paraId="15A8C584" w14:textId="5AA76481" w:rsidR="00C634E9" w:rsidRPr="00003AC6" w:rsidRDefault="00C41EE9" w:rsidP="001D6E0C">
      <w:pPr>
        <w:spacing w:before="100" w:beforeAutospacing="1" w:after="0" w:afterAutospacing="1"/>
        <w:jc w:val="center"/>
        <w:rPr>
          <w:b/>
        </w:rPr>
      </w:pPr>
      <w:r w:rsidRPr="00003AC6">
        <w:rPr>
          <w:b/>
        </w:rPr>
        <w:t>Članak 50</w:t>
      </w:r>
      <w:r w:rsidR="00C634E9" w:rsidRPr="00003AC6">
        <w:rPr>
          <w:b/>
        </w:rPr>
        <w:t>.</w:t>
      </w:r>
    </w:p>
    <w:p w14:paraId="35D8B100" w14:textId="7C939608" w:rsidR="0046593D" w:rsidRPr="00003AC6" w:rsidRDefault="004D5F4D" w:rsidP="0021164B">
      <w:pPr>
        <w:spacing w:before="100" w:beforeAutospacing="1" w:after="0" w:afterAutospacing="1"/>
        <w:jc w:val="both"/>
      </w:pPr>
      <w:r w:rsidRPr="00003AC6">
        <w:t>U članku</w:t>
      </w:r>
      <w:r w:rsidR="00C634E9" w:rsidRPr="00003AC6">
        <w:t xml:space="preserve"> 74. </w:t>
      </w:r>
      <w:r w:rsidRPr="00003AC6">
        <w:t>riječ: »pojedinačnog« briše se, a riječi: »katastar nekretnina« zamjenjuju se riječju: »BZP«.</w:t>
      </w:r>
    </w:p>
    <w:p w14:paraId="44EFA652" w14:textId="069C9B5D" w:rsidR="004E66C6" w:rsidRPr="00003AC6" w:rsidRDefault="00C41EE9" w:rsidP="004E66C6">
      <w:pPr>
        <w:spacing w:before="100" w:beforeAutospacing="1" w:after="0" w:afterAutospacing="1"/>
        <w:jc w:val="center"/>
        <w:rPr>
          <w:b/>
        </w:rPr>
      </w:pPr>
      <w:r w:rsidRPr="00003AC6">
        <w:rPr>
          <w:b/>
        </w:rPr>
        <w:t>Članak 51</w:t>
      </w:r>
      <w:r w:rsidR="004E66C6" w:rsidRPr="00003AC6">
        <w:rPr>
          <w:b/>
        </w:rPr>
        <w:t>.</w:t>
      </w:r>
    </w:p>
    <w:p w14:paraId="48830317" w14:textId="1F13DA10" w:rsidR="00C03B98" w:rsidRPr="00003AC6" w:rsidRDefault="004E66C6" w:rsidP="00AE095B">
      <w:pPr>
        <w:spacing w:before="100" w:beforeAutospacing="1" w:after="0" w:afterAutospacing="1"/>
      </w:pPr>
      <w:r w:rsidRPr="00003AC6">
        <w:t xml:space="preserve">U članku 77. </w:t>
      </w:r>
      <w:r w:rsidR="00642744" w:rsidRPr="00003AC6">
        <w:t xml:space="preserve">stavku 1. </w:t>
      </w:r>
      <w:r w:rsidRPr="00003AC6">
        <w:t>iza riječi: »zgrada« dodaju se riječi: »i drugih građevina«.</w:t>
      </w:r>
    </w:p>
    <w:p w14:paraId="6D1BFA92" w14:textId="6AD7086A" w:rsidR="00062673" w:rsidRPr="00003AC6" w:rsidRDefault="00C41EE9" w:rsidP="00062673">
      <w:pPr>
        <w:spacing w:before="100" w:beforeAutospacing="1" w:after="0" w:afterAutospacing="1"/>
        <w:jc w:val="center"/>
        <w:rPr>
          <w:b/>
        </w:rPr>
      </w:pPr>
      <w:r w:rsidRPr="00003AC6">
        <w:rPr>
          <w:b/>
        </w:rPr>
        <w:t>Članak 52</w:t>
      </w:r>
      <w:r w:rsidR="00062673" w:rsidRPr="00003AC6">
        <w:rPr>
          <w:b/>
        </w:rPr>
        <w:t>.</w:t>
      </w:r>
    </w:p>
    <w:p w14:paraId="3A864B62" w14:textId="143618C0" w:rsidR="00062673" w:rsidRPr="00003AC6" w:rsidRDefault="00062673" w:rsidP="00062673">
      <w:pPr>
        <w:spacing w:before="100" w:beforeAutospacing="1" w:after="0" w:afterAutospacing="1"/>
        <w:jc w:val="both"/>
      </w:pPr>
      <w:r w:rsidRPr="00003AC6">
        <w:t>U članku 81. stavku 2. podstavku 4. iza riječi: »zgradama« dodaju se riječi: »i drugim građevinama«.</w:t>
      </w:r>
    </w:p>
    <w:p w14:paraId="3896F297" w14:textId="4EAF83F2" w:rsidR="00C634E9" w:rsidRPr="00003AC6" w:rsidRDefault="00C41EE9" w:rsidP="00F323E2">
      <w:pPr>
        <w:spacing w:before="100" w:beforeAutospacing="1" w:after="0" w:afterAutospacing="1"/>
        <w:jc w:val="center"/>
        <w:rPr>
          <w:b/>
        </w:rPr>
      </w:pPr>
      <w:r w:rsidRPr="00003AC6">
        <w:rPr>
          <w:b/>
        </w:rPr>
        <w:t>Članak 53</w:t>
      </w:r>
      <w:r w:rsidR="00C634E9" w:rsidRPr="00003AC6">
        <w:rPr>
          <w:b/>
        </w:rPr>
        <w:t>.</w:t>
      </w:r>
    </w:p>
    <w:p w14:paraId="5ACF1345" w14:textId="7E253FA4" w:rsidR="003C0146" w:rsidRPr="00003AC6" w:rsidRDefault="003C0146" w:rsidP="00C634E9">
      <w:pPr>
        <w:spacing w:before="100" w:beforeAutospacing="1" w:after="0" w:afterAutospacing="1"/>
        <w:jc w:val="both"/>
      </w:pPr>
      <w:r w:rsidRPr="00003AC6">
        <w:t xml:space="preserve">U članku 83. stavku 1. riječ: »nekretninama« zamjenjuju se riječima: »katastarskim česticama«. </w:t>
      </w:r>
    </w:p>
    <w:p w14:paraId="11E564EC" w14:textId="21986735" w:rsidR="00C634E9" w:rsidRPr="00003AC6" w:rsidRDefault="00062673" w:rsidP="00C634E9">
      <w:pPr>
        <w:spacing w:before="100" w:beforeAutospacing="1" w:after="0" w:afterAutospacing="1"/>
        <w:jc w:val="both"/>
      </w:pPr>
      <w:r w:rsidRPr="00003AC6">
        <w:t>I</w:t>
      </w:r>
      <w:r w:rsidR="00675BF0" w:rsidRPr="00003AC6">
        <w:t>za stavka 2.</w:t>
      </w:r>
      <w:r w:rsidR="00C634E9" w:rsidRPr="00003AC6">
        <w:t xml:space="preserve"> dodaje se stavak 3. koji glasi:</w:t>
      </w:r>
    </w:p>
    <w:p w14:paraId="596C1AB6" w14:textId="2D0545FF" w:rsidR="00CE418C" w:rsidRPr="00003AC6" w:rsidRDefault="00C634E9" w:rsidP="0089765C">
      <w:pPr>
        <w:spacing w:before="100" w:beforeAutospacing="1" w:after="0" w:afterAutospacing="1"/>
        <w:jc w:val="both"/>
      </w:pPr>
      <w:r w:rsidRPr="00003AC6">
        <w:t xml:space="preserve">»(3) U slučajevima kada područni ured za katastar odnosno ured Grada Zagreba izrađuje geodetski elaborat po službenoj dužnosti sukladno ovome Zakonu, postupak provođenja promjena iz stavka 1. ovoga članka u katastarskom </w:t>
      </w:r>
      <w:proofErr w:type="spellStart"/>
      <w:r w:rsidRPr="00003AC6">
        <w:t>operatu</w:t>
      </w:r>
      <w:proofErr w:type="spellEnd"/>
      <w:r w:rsidRPr="00003AC6">
        <w:t xml:space="preserve"> provod</w:t>
      </w:r>
      <w:r w:rsidR="0011745A" w:rsidRPr="00003AC6">
        <w:t xml:space="preserve">i se po službenoj dužnosti.«.  </w:t>
      </w:r>
    </w:p>
    <w:p w14:paraId="23E9444E" w14:textId="6B92C592" w:rsidR="00C634E9" w:rsidRPr="00003AC6" w:rsidRDefault="00E111BD" w:rsidP="00C634E9">
      <w:pPr>
        <w:spacing w:before="100" w:beforeAutospacing="1" w:after="100" w:afterAutospacing="1"/>
        <w:jc w:val="center"/>
        <w:rPr>
          <w:b/>
        </w:rPr>
      </w:pPr>
      <w:r w:rsidRPr="00003AC6">
        <w:rPr>
          <w:b/>
        </w:rPr>
        <w:t>Čla</w:t>
      </w:r>
      <w:r w:rsidR="00C41EE9" w:rsidRPr="00003AC6">
        <w:rPr>
          <w:b/>
        </w:rPr>
        <w:t>nak 54</w:t>
      </w:r>
      <w:r w:rsidR="00C634E9" w:rsidRPr="00003AC6">
        <w:rPr>
          <w:b/>
        </w:rPr>
        <w:t>.</w:t>
      </w:r>
    </w:p>
    <w:p w14:paraId="46EE33AF" w14:textId="77777777" w:rsidR="00C634E9" w:rsidRPr="00003AC6" w:rsidRDefault="00C634E9" w:rsidP="00C634E9">
      <w:pPr>
        <w:spacing w:before="100" w:beforeAutospacing="1" w:after="100" w:afterAutospacing="1"/>
      </w:pPr>
      <w:r w:rsidRPr="00003AC6">
        <w:t>U članku 84. iza stavka 1. dodaje se novi stavak 2. koji glasi:</w:t>
      </w:r>
    </w:p>
    <w:p w14:paraId="3B41A820" w14:textId="48A92D25" w:rsidR="00C634E9" w:rsidRPr="00003AC6" w:rsidRDefault="00C634E9" w:rsidP="00C634E9">
      <w:pPr>
        <w:spacing w:before="100" w:beforeAutospacing="1" w:after="0" w:afterAutospacing="1"/>
        <w:jc w:val="both"/>
      </w:pPr>
      <w:r w:rsidRPr="00003AC6">
        <w:t xml:space="preserve">»(2) U postupku održavanja katastarskog </w:t>
      </w:r>
      <w:proofErr w:type="spellStart"/>
      <w:r w:rsidRPr="00003AC6">
        <w:t>operata</w:t>
      </w:r>
      <w:proofErr w:type="spellEnd"/>
      <w:r w:rsidRPr="00003AC6">
        <w:t xml:space="preserve"> katastra zemljišta osnivanje novih katastarskih čestica provodi se u katastarskom </w:t>
      </w:r>
      <w:proofErr w:type="spellStart"/>
      <w:r w:rsidRPr="00003AC6">
        <w:t>operatu</w:t>
      </w:r>
      <w:proofErr w:type="spellEnd"/>
      <w:r w:rsidRPr="00003AC6">
        <w:t xml:space="preserve"> na temelju </w:t>
      </w:r>
      <w:r w:rsidR="00E83393" w:rsidRPr="00003AC6">
        <w:t xml:space="preserve">iskaza promjena iz </w:t>
      </w:r>
      <w:r w:rsidRPr="00003AC6">
        <w:t>potvrđenog geodetskog elaborata u kojem su iskazane koordinate lomnih točaka međa i drugih granica katastarskih čestica koje se mogu jednoznačno obnoviti na terenu i bez pravomoćnog rješenja kada su postupci evidentiranja katastarskih čestica određeni propisima</w:t>
      </w:r>
      <w:r w:rsidR="00BE4EFD" w:rsidRPr="00003AC6">
        <w:t xml:space="preserve"> kojima se uređuj</w:t>
      </w:r>
      <w:r w:rsidR="00EE7403" w:rsidRPr="00003AC6">
        <w:t>u</w:t>
      </w:r>
      <w:r w:rsidR="00BE4EFD" w:rsidRPr="00003AC6">
        <w:t xml:space="preserve"> javne i nerazvrstane ceste, komunalno gospodarstvo, vodne građevine i</w:t>
      </w:r>
      <w:r w:rsidR="004E2B11" w:rsidRPr="00003AC6">
        <w:t xml:space="preserve"> korita prirodnih površinskih voda te</w:t>
      </w:r>
      <w:r w:rsidR="00BE4EFD" w:rsidRPr="00003AC6">
        <w:t xml:space="preserve"> željeznička infrastruktura</w:t>
      </w:r>
      <w:r w:rsidRPr="00003AC6">
        <w:t>.«.</w:t>
      </w:r>
    </w:p>
    <w:p w14:paraId="0E1C9F74" w14:textId="46CF32ED" w:rsidR="00F9305B" w:rsidRPr="00003AC6" w:rsidRDefault="00C634E9" w:rsidP="0004703B">
      <w:pPr>
        <w:spacing w:before="100" w:beforeAutospacing="1" w:after="0" w:afterAutospacing="1"/>
        <w:jc w:val="both"/>
      </w:pPr>
      <w:r w:rsidRPr="00003AC6">
        <w:t xml:space="preserve">Dosadašnji stavci 2., 3. </w:t>
      </w:r>
      <w:r w:rsidR="0004703B" w:rsidRPr="00003AC6">
        <w:t>i 4. postaju stavci 3., 4. i 5.</w:t>
      </w:r>
    </w:p>
    <w:p w14:paraId="15E195A7" w14:textId="7622DE4C" w:rsidR="00062673" w:rsidRPr="00003AC6" w:rsidRDefault="00C41EE9" w:rsidP="00062673">
      <w:pPr>
        <w:spacing w:before="100" w:beforeAutospacing="1" w:after="0" w:afterAutospacing="1"/>
        <w:jc w:val="center"/>
        <w:rPr>
          <w:b/>
        </w:rPr>
      </w:pPr>
      <w:r w:rsidRPr="00003AC6">
        <w:rPr>
          <w:b/>
        </w:rPr>
        <w:lastRenderedPageBreak/>
        <w:t>Članak 55</w:t>
      </w:r>
      <w:r w:rsidR="00062673" w:rsidRPr="00003AC6">
        <w:rPr>
          <w:b/>
        </w:rPr>
        <w:t>.</w:t>
      </w:r>
    </w:p>
    <w:p w14:paraId="410A8B0B" w14:textId="6025ABE7" w:rsidR="00062673" w:rsidRPr="00003AC6" w:rsidRDefault="00062673" w:rsidP="00062673">
      <w:pPr>
        <w:spacing w:before="100" w:beforeAutospacing="1" w:after="0" w:afterAutospacing="1"/>
      </w:pPr>
      <w:r w:rsidRPr="00003AC6">
        <w:t xml:space="preserve">U članku 85. stavku 1. </w:t>
      </w:r>
      <w:r w:rsidR="0066659B" w:rsidRPr="00003AC6">
        <w:t>iza riječi: »zgradama« dodaju se riječi: »i drugim građevinama«.</w:t>
      </w:r>
    </w:p>
    <w:p w14:paraId="2040B089" w14:textId="666378C4" w:rsidR="0066659B" w:rsidRPr="00003AC6" w:rsidRDefault="0066659B" w:rsidP="00062673">
      <w:pPr>
        <w:spacing w:before="100" w:beforeAutospacing="1" w:after="0" w:afterAutospacing="1"/>
      </w:pPr>
      <w:r w:rsidRPr="00003AC6">
        <w:t>U stavku 5. iza riječi: »Zgrade« dodaju se riječi: »i druge građevine«.</w:t>
      </w:r>
    </w:p>
    <w:p w14:paraId="0E2400D5" w14:textId="16ED6034" w:rsidR="00C41EE9" w:rsidRPr="00003AC6" w:rsidRDefault="00AE095B" w:rsidP="005A4030">
      <w:pPr>
        <w:spacing w:before="100" w:beforeAutospacing="1" w:after="0" w:afterAutospacing="1"/>
      </w:pPr>
      <w:r w:rsidRPr="00003AC6">
        <w:t>S</w:t>
      </w:r>
      <w:r w:rsidR="005A4030" w:rsidRPr="00003AC6">
        <w:t>tavak 6. briše se.</w:t>
      </w:r>
    </w:p>
    <w:p w14:paraId="66C2BE17" w14:textId="2AF7E65B" w:rsidR="00C634E9" w:rsidRPr="00003AC6" w:rsidRDefault="00C41EE9" w:rsidP="00C634E9">
      <w:pPr>
        <w:spacing w:before="100" w:beforeAutospacing="1" w:after="100" w:afterAutospacing="1"/>
        <w:jc w:val="center"/>
        <w:rPr>
          <w:b/>
        </w:rPr>
      </w:pPr>
      <w:r w:rsidRPr="00003AC6">
        <w:rPr>
          <w:b/>
        </w:rPr>
        <w:t>Članak 56</w:t>
      </w:r>
      <w:r w:rsidR="00C634E9" w:rsidRPr="00003AC6">
        <w:rPr>
          <w:b/>
        </w:rPr>
        <w:t>.</w:t>
      </w:r>
    </w:p>
    <w:p w14:paraId="580364C7" w14:textId="77777777" w:rsidR="00C634E9" w:rsidRPr="00003AC6" w:rsidRDefault="00C634E9" w:rsidP="00C634E9">
      <w:pPr>
        <w:spacing w:before="100" w:beforeAutospacing="1" w:after="100" w:afterAutospacing="1"/>
      </w:pPr>
      <w:r w:rsidRPr="00003AC6">
        <w:t>Članak 88. mijenja se i glasi:</w:t>
      </w:r>
    </w:p>
    <w:p w14:paraId="15D50FFD" w14:textId="6CA975E2" w:rsidR="00C03B98" w:rsidRPr="00003AC6" w:rsidRDefault="00C634E9" w:rsidP="00AE095B">
      <w:pPr>
        <w:spacing w:before="100" w:beforeAutospacing="1" w:after="100" w:afterAutospacing="1"/>
        <w:jc w:val="both"/>
      </w:pPr>
      <w:r w:rsidRPr="00003AC6">
        <w:t>»Potvrde o koordinatama izdane iz popisa koordinata lomnih točaka međa i drugih granica katastarskih čestica osnovanih sukladno odredbama ovoga Zakona javne su isprave.«.</w:t>
      </w:r>
    </w:p>
    <w:p w14:paraId="75C03BE8" w14:textId="2AB730EE" w:rsidR="00F9305B" w:rsidRPr="00003AC6" w:rsidRDefault="00C41EE9" w:rsidP="00F9305B">
      <w:pPr>
        <w:spacing w:before="100" w:beforeAutospacing="1" w:after="100" w:afterAutospacing="1"/>
        <w:jc w:val="center"/>
        <w:rPr>
          <w:b/>
        </w:rPr>
      </w:pPr>
      <w:r w:rsidRPr="00003AC6">
        <w:rPr>
          <w:b/>
        </w:rPr>
        <w:t>Članak 57</w:t>
      </w:r>
      <w:r w:rsidR="00F9305B" w:rsidRPr="00003AC6">
        <w:rPr>
          <w:b/>
        </w:rPr>
        <w:t>.</w:t>
      </w:r>
    </w:p>
    <w:p w14:paraId="6F9898DC" w14:textId="06703C76" w:rsidR="00C634E9" w:rsidRPr="00003AC6" w:rsidRDefault="00F9305B" w:rsidP="00C634E9">
      <w:pPr>
        <w:spacing w:before="100" w:beforeAutospacing="1" w:after="100" w:afterAutospacing="1"/>
        <w:jc w:val="both"/>
      </w:pPr>
      <w:r w:rsidRPr="00003AC6">
        <w:t xml:space="preserve">U članku 89. stavku 1. riječi: »Nositelj prava na katastarskim česticama dužan« zamjenjuju se riječima: »Osoba upisana u katastarski </w:t>
      </w:r>
      <w:proofErr w:type="spellStart"/>
      <w:r w:rsidRPr="00003AC6">
        <w:t>operat</w:t>
      </w:r>
      <w:proofErr w:type="spellEnd"/>
      <w:r w:rsidRPr="00003AC6">
        <w:t xml:space="preserve"> dužna«.</w:t>
      </w:r>
    </w:p>
    <w:p w14:paraId="5573AE33" w14:textId="169BF02F" w:rsidR="00836B5B" w:rsidRPr="00003AC6" w:rsidRDefault="00F9305B" w:rsidP="0046593D">
      <w:pPr>
        <w:spacing w:before="100" w:beforeAutospacing="1" w:after="100" w:afterAutospacing="1"/>
        <w:jc w:val="both"/>
      </w:pPr>
      <w:r w:rsidRPr="00003AC6">
        <w:t xml:space="preserve">U stavku 2. riječi: »Nositelj prava na katastarskoj čestici dužan« zamjenjuju se riječima: »Osoba upisana u katastarski </w:t>
      </w:r>
      <w:proofErr w:type="spellStart"/>
      <w:r w:rsidRPr="00003AC6">
        <w:t>operat</w:t>
      </w:r>
      <w:proofErr w:type="spellEnd"/>
      <w:r w:rsidRPr="00003AC6">
        <w:t xml:space="preserve"> dužna«.</w:t>
      </w:r>
    </w:p>
    <w:p w14:paraId="4C2D2B07" w14:textId="3A569BF8" w:rsidR="00C634E9" w:rsidRPr="00003AC6" w:rsidRDefault="00C41EE9" w:rsidP="00C634E9">
      <w:pPr>
        <w:spacing w:before="100" w:beforeAutospacing="1" w:after="100" w:afterAutospacing="1"/>
        <w:jc w:val="center"/>
        <w:rPr>
          <w:b/>
        </w:rPr>
      </w:pPr>
      <w:r w:rsidRPr="00003AC6">
        <w:rPr>
          <w:b/>
        </w:rPr>
        <w:t>Članak 58</w:t>
      </w:r>
      <w:r w:rsidR="00C634E9" w:rsidRPr="00003AC6">
        <w:rPr>
          <w:b/>
        </w:rPr>
        <w:t>.</w:t>
      </w:r>
    </w:p>
    <w:p w14:paraId="7BD8962A" w14:textId="77777777" w:rsidR="00C634E9" w:rsidRPr="00003AC6" w:rsidRDefault="00C634E9" w:rsidP="00C634E9">
      <w:pPr>
        <w:spacing w:before="100" w:beforeAutospacing="1" w:after="100" w:afterAutospacing="1"/>
        <w:jc w:val="both"/>
      </w:pPr>
      <w:r w:rsidRPr="00003AC6">
        <w:t>Članak 90. mijenja se i glasi:</w:t>
      </w:r>
    </w:p>
    <w:p w14:paraId="5E84983A" w14:textId="725B5DD5" w:rsidR="007A6735" w:rsidRPr="00003AC6" w:rsidRDefault="007A6735" w:rsidP="007A6735">
      <w:pPr>
        <w:spacing w:before="100" w:beforeAutospacing="1" w:after="0" w:afterAutospacing="1"/>
        <w:jc w:val="both"/>
      </w:pPr>
      <w:r w:rsidRPr="00003AC6">
        <w:t xml:space="preserve">»(1) Osobe upisane u katastarski </w:t>
      </w:r>
      <w:proofErr w:type="spellStart"/>
      <w:r w:rsidRPr="00003AC6">
        <w:t>operat</w:t>
      </w:r>
      <w:proofErr w:type="spellEnd"/>
      <w:r w:rsidRPr="00003AC6">
        <w:t xml:space="preserve">, zemljišnu knjigu, kartone zemljišta i </w:t>
      </w:r>
      <w:proofErr w:type="spellStart"/>
      <w:r w:rsidRPr="00003AC6">
        <w:t>pologe</w:t>
      </w:r>
      <w:proofErr w:type="spellEnd"/>
      <w:r w:rsidRPr="00003AC6">
        <w:t xml:space="preserve"> isprava za predmetne i susjedne katastarske čestice te osobe </w:t>
      </w:r>
      <w:r w:rsidR="0067256A" w:rsidRPr="00003AC6">
        <w:t>iz članka 94. ovoga Zakona</w:t>
      </w:r>
      <w:r w:rsidRPr="00003AC6">
        <w:t>, pozivaju se na obilježavanje granica katastarskih čestica u okviru izrade geodetskog elaborata dostavom poziva javnom objavom na oglasnoj ploči Državne geodetske uprave.</w:t>
      </w:r>
    </w:p>
    <w:p w14:paraId="5909487A" w14:textId="738F5FBF" w:rsidR="00C634E9" w:rsidRPr="00003AC6" w:rsidRDefault="00C634E9" w:rsidP="00C634E9">
      <w:pPr>
        <w:spacing w:before="100" w:beforeAutospacing="1" w:after="100" w:afterAutospacing="1"/>
        <w:jc w:val="both"/>
      </w:pPr>
      <w:r w:rsidRPr="00003AC6">
        <w:t>(2) Poziv na oglasnoj ploči Državne geodetske uprave objavljuje osoba koja ima suglasnost za obavljanje stručnih geodetskih poslova za potrebe održavanja katastra zemljišta sukladno zakonu</w:t>
      </w:r>
      <w:r w:rsidR="00AD32DE" w:rsidRPr="00003AC6">
        <w:t xml:space="preserve"> kojim se uređuje obavljanje geodetske djelatnosti</w:t>
      </w:r>
      <w:r w:rsidRPr="00003AC6">
        <w:t>.</w:t>
      </w:r>
    </w:p>
    <w:p w14:paraId="3F4AAB74" w14:textId="42D1660F" w:rsidR="00D0707C" w:rsidRPr="00003AC6" w:rsidRDefault="000362B7" w:rsidP="00CE418C">
      <w:pPr>
        <w:spacing w:before="100" w:beforeAutospacing="1" w:after="0" w:afterAutospacing="1"/>
        <w:jc w:val="both"/>
      </w:pPr>
      <w:r w:rsidRPr="00003AC6">
        <w:t xml:space="preserve">(3) Istovremeno s objavom poziva iz stavka 1. ovoga članka, informacija o javno objavljenom pozivu na obilježavanje granica katastarskih čestica dostavlja se </w:t>
      </w:r>
      <w:r w:rsidR="004A63BB" w:rsidRPr="00003AC6">
        <w:t xml:space="preserve">pisanim putem </w:t>
      </w:r>
      <w:r w:rsidRPr="00003AC6">
        <w:t xml:space="preserve">osobama iz stavka 1. ovoga članka </w:t>
      </w:r>
      <w:r w:rsidR="00260FDA" w:rsidRPr="00003AC6">
        <w:t xml:space="preserve">kojima </w:t>
      </w:r>
      <w:r w:rsidRPr="00003AC6">
        <w:t>je dostavu moguće izvršiti.</w:t>
      </w:r>
    </w:p>
    <w:p w14:paraId="0748696F" w14:textId="587FD6B1" w:rsidR="002A43D4" w:rsidRPr="00003AC6" w:rsidRDefault="002A43D4" w:rsidP="002A43D4">
      <w:pPr>
        <w:spacing w:before="100" w:beforeAutospacing="1" w:after="0" w:afterAutospacing="1"/>
        <w:jc w:val="both"/>
      </w:pPr>
      <w:r w:rsidRPr="00003AC6">
        <w:t>(</w:t>
      </w:r>
      <w:r w:rsidR="004A63BB" w:rsidRPr="00003AC6">
        <w:t>4</w:t>
      </w:r>
      <w:r w:rsidRPr="00003AC6">
        <w:t>) Nakon ispunjenja tehničkih uvjeta pozivi se dostavljaju javnopravnim tijelima elektroničkim putem radi obavijesti.</w:t>
      </w:r>
    </w:p>
    <w:p w14:paraId="00018EBC" w14:textId="0766D0B5" w:rsidR="002A43D4" w:rsidRPr="00003AC6" w:rsidRDefault="002A43D4" w:rsidP="002A43D4">
      <w:pPr>
        <w:spacing w:before="100" w:beforeAutospacing="1" w:after="0" w:afterAutospacing="1"/>
        <w:jc w:val="both"/>
      </w:pPr>
      <w:r w:rsidRPr="00003AC6">
        <w:t>(</w:t>
      </w:r>
      <w:r w:rsidR="004A63BB" w:rsidRPr="00003AC6">
        <w:t>5</w:t>
      </w:r>
      <w:r w:rsidRPr="00003AC6">
        <w:t>) Nakon  ispunjenja tehničkih uvjeta, fizičkim osobama pozivi se dostavljaju u osobni korisnički pretinac radi obavijesti.</w:t>
      </w:r>
    </w:p>
    <w:p w14:paraId="7172942D" w14:textId="010E44BD" w:rsidR="00C634E9" w:rsidRPr="00003AC6" w:rsidRDefault="002B518F" w:rsidP="00C634E9">
      <w:pPr>
        <w:spacing w:before="100" w:beforeAutospacing="1" w:after="100" w:afterAutospacing="1"/>
        <w:jc w:val="both"/>
      </w:pPr>
      <w:r w:rsidRPr="00003AC6">
        <w:t>(</w:t>
      </w:r>
      <w:r w:rsidR="004A63BB" w:rsidRPr="00003AC6">
        <w:t>6</w:t>
      </w:r>
      <w:r w:rsidR="00C634E9" w:rsidRPr="00003AC6">
        <w:t>) Obilježavanje granica zemljišta katastarskih čestica u okviru izrade geodetskog elaborata obavljaju osobe koje imaju suglasnost za obavljanje stručnih geodetskih poslova za potrebe održava</w:t>
      </w:r>
      <w:r w:rsidR="0089765C" w:rsidRPr="00003AC6">
        <w:t xml:space="preserve">nja katastra zemljišta sukladno </w:t>
      </w:r>
      <w:r w:rsidR="00C634E9" w:rsidRPr="00003AC6">
        <w:t>zakonu</w:t>
      </w:r>
      <w:r w:rsidR="00AD32DE" w:rsidRPr="00003AC6">
        <w:t xml:space="preserve"> kojim se uređuje obavljanje geodetske djelatnosti</w:t>
      </w:r>
      <w:r w:rsidR="00C634E9" w:rsidRPr="00003AC6">
        <w:t>.</w:t>
      </w:r>
    </w:p>
    <w:p w14:paraId="53AB8027" w14:textId="2458DCC1" w:rsidR="00C634E9" w:rsidRPr="00003AC6" w:rsidRDefault="002B518F" w:rsidP="00C634E9">
      <w:pPr>
        <w:spacing w:before="100" w:beforeAutospacing="1" w:after="100" w:afterAutospacing="1"/>
        <w:jc w:val="both"/>
      </w:pPr>
      <w:r w:rsidRPr="00003AC6">
        <w:lastRenderedPageBreak/>
        <w:t>(</w:t>
      </w:r>
      <w:r w:rsidR="004A63BB" w:rsidRPr="00003AC6">
        <w:t>7</w:t>
      </w:r>
      <w:r w:rsidR="00C634E9" w:rsidRPr="00003AC6">
        <w:t xml:space="preserve">) U okviru obilježavanja granica katastarskih čestica u okviru izrade geodetskog elaborata utvrđuje se odstupa li položaj obilježenih lomnih točaka međa i drugih granica katastarskih čestica u odnosu na one evidentirane u katastarskom </w:t>
      </w:r>
      <w:proofErr w:type="spellStart"/>
      <w:r w:rsidR="00C634E9" w:rsidRPr="00003AC6">
        <w:t>operatu</w:t>
      </w:r>
      <w:proofErr w:type="spellEnd"/>
      <w:r w:rsidR="00C634E9" w:rsidRPr="00003AC6">
        <w:t xml:space="preserve"> više od standarda položajne točnosti propisane člankom 26. stavkom 2. ovoga Zakona.</w:t>
      </w:r>
    </w:p>
    <w:p w14:paraId="7560311B" w14:textId="441669A0" w:rsidR="00C634E9" w:rsidRPr="00003AC6" w:rsidRDefault="002B518F" w:rsidP="00C634E9">
      <w:pPr>
        <w:spacing w:before="100" w:beforeAutospacing="1" w:after="100" w:afterAutospacing="1"/>
        <w:jc w:val="both"/>
      </w:pPr>
      <w:r w:rsidRPr="00003AC6">
        <w:t>(</w:t>
      </w:r>
      <w:r w:rsidR="004A63BB" w:rsidRPr="00003AC6">
        <w:t>8</w:t>
      </w:r>
      <w:r w:rsidR="00C634E9" w:rsidRPr="00003AC6">
        <w:t>) Ako se utvrdi da je p</w:t>
      </w:r>
      <w:r w:rsidR="007D5643" w:rsidRPr="00003AC6">
        <w:t xml:space="preserve">oložaj lomnih točaka iz stavka </w:t>
      </w:r>
      <w:r w:rsidR="004A63BB" w:rsidRPr="00003AC6">
        <w:t>7</w:t>
      </w:r>
      <w:r w:rsidR="00C634E9" w:rsidRPr="00003AC6">
        <w:t>. ovoga članka u okviru standarda položajne točnosti propisane člankom 26. stavkom 2. ovoga Zakona, zadržat će se već evidentirane koordinate lomnih točaka međa i drugih granica katastarskih čestica, a izmjerom će se odrediti koordinate samo novih lomnih točaka međa i drugih granica katastarskih čestica koje će se osnovati sukladno odredbama ovoga Zakona, dok se za prikaz preostalih granica katastarskih čestica, koje nisu bile predmet postupka, koristi metoda prilagodbe prikaza okolnih katastarskih čestica.</w:t>
      </w:r>
    </w:p>
    <w:p w14:paraId="40C5EC49" w14:textId="18CB8F2C" w:rsidR="00C03B98" w:rsidRPr="00003AC6" w:rsidRDefault="002B518F" w:rsidP="00C634E9">
      <w:pPr>
        <w:spacing w:before="100" w:beforeAutospacing="1" w:after="100" w:afterAutospacing="1"/>
        <w:jc w:val="both"/>
      </w:pPr>
      <w:r w:rsidRPr="00003AC6">
        <w:t>(</w:t>
      </w:r>
      <w:r w:rsidR="004A63BB" w:rsidRPr="00003AC6">
        <w:t>9</w:t>
      </w:r>
      <w:r w:rsidR="00C634E9" w:rsidRPr="00003AC6">
        <w:t xml:space="preserve">) </w:t>
      </w:r>
      <w:r w:rsidR="00123C7F" w:rsidRPr="00003AC6">
        <w:t>Ukoliko</w:t>
      </w:r>
      <w:r w:rsidR="00C634E9" w:rsidRPr="00003AC6">
        <w:t xml:space="preserve"> osobe na susjednim katastarskim česticama ne pokažu granice katastarskih čestica, za izradbu geodetskih elaborata upotrebljavaju se podaci mjerenja lomnih točaka granica katastarskih čestica koje su obilježene od strane osoba koje su se odazvale na obilježavanje u okviru izrade geodetskog elaborata uz poštivan</w:t>
      </w:r>
      <w:r w:rsidR="007D5643" w:rsidRPr="00003AC6">
        <w:t xml:space="preserve">je propisanog u stavcima </w:t>
      </w:r>
      <w:r w:rsidR="004A63BB" w:rsidRPr="00003AC6">
        <w:t>7</w:t>
      </w:r>
      <w:r w:rsidR="007D5643" w:rsidRPr="00003AC6">
        <w:t xml:space="preserve">. i </w:t>
      </w:r>
      <w:r w:rsidR="004A63BB" w:rsidRPr="00003AC6">
        <w:t>8</w:t>
      </w:r>
      <w:r w:rsidR="00897D57" w:rsidRPr="00003AC6">
        <w:t>. ovoga članka.</w:t>
      </w:r>
    </w:p>
    <w:p w14:paraId="317853E8" w14:textId="6F60E4AD" w:rsidR="00C634E9" w:rsidRPr="00003AC6" w:rsidRDefault="002B518F" w:rsidP="00C634E9">
      <w:pPr>
        <w:spacing w:before="100" w:beforeAutospacing="1" w:after="100" w:afterAutospacing="1"/>
        <w:jc w:val="both"/>
      </w:pPr>
      <w:r w:rsidRPr="00003AC6">
        <w:t>(</w:t>
      </w:r>
      <w:r w:rsidR="004A63BB" w:rsidRPr="00003AC6">
        <w:t>10</w:t>
      </w:r>
      <w:r w:rsidR="00C634E9" w:rsidRPr="00003AC6">
        <w:t>) U postupku obilježavanja granica katast</w:t>
      </w:r>
      <w:r w:rsidR="007D5643" w:rsidRPr="00003AC6">
        <w:t xml:space="preserve">arskih čestica osoba iz stavka </w:t>
      </w:r>
      <w:r w:rsidR="004A63BB" w:rsidRPr="00003AC6">
        <w:t>6</w:t>
      </w:r>
      <w:r w:rsidR="00C634E9" w:rsidRPr="00003AC6">
        <w:t xml:space="preserve">. ovoga članka vodi zapisnik u kojem se utvrđuje da su osobe koje su pokazale lomne točke granica katastarskih čestica, a koje je izvoditelj obilježio i prikazao na skici izmjere, iskazale suglasnost da se tako obilježene lomne točke granica katastarskih čestica koriste za potrebe izrade geodetskog elaborata. </w:t>
      </w:r>
    </w:p>
    <w:p w14:paraId="5895ED89" w14:textId="7E8816F4" w:rsidR="00836B5B" w:rsidRPr="00003AC6" w:rsidRDefault="002B518F" w:rsidP="00C634E9">
      <w:pPr>
        <w:spacing w:before="100" w:beforeAutospacing="1" w:after="100" w:afterAutospacing="1"/>
        <w:jc w:val="both"/>
      </w:pPr>
      <w:r w:rsidRPr="00003AC6">
        <w:t>(</w:t>
      </w:r>
      <w:r w:rsidR="004A63BB" w:rsidRPr="00003AC6">
        <w:t>11</w:t>
      </w:r>
      <w:r w:rsidR="007D5643" w:rsidRPr="00003AC6">
        <w:t xml:space="preserve">) Zapisnik iz stavka </w:t>
      </w:r>
      <w:r w:rsidR="004A63BB" w:rsidRPr="00003AC6">
        <w:t>10</w:t>
      </w:r>
      <w:r w:rsidR="00C634E9" w:rsidRPr="00003AC6">
        <w:t>. ovoga članka potpisuje izvoditelj i sve osobe koje su</w:t>
      </w:r>
      <w:r w:rsidR="007D5643" w:rsidRPr="00003AC6">
        <w:t xml:space="preserve"> se odazvale na poziv iz stavka</w:t>
      </w:r>
      <w:r w:rsidR="000362B7" w:rsidRPr="00003AC6">
        <w:t xml:space="preserve"> 1.</w:t>
      </w:r>
      <w:r w:rsidR="00C634E9" w:rsidRPr="00003AC6">
        <w:t xml:space="preserve"> ovoga članka.</w:t>
      </w:r>
    </w:p>
    <w:p w14:paraId="263EABB0" w14:textId="5676DC9A" w:rsidR="00C634E9" w:rsidRPr="00003AC6" w:rsidRDefault="002B518F" w:rsidP="00C634E9">
      <w:pPr>
        <w:spacing w:before="100" w:beforeAutospacing="1" w:after="100" w:afterAutospacing="1"/>
        <w:jc w:val="both"/>
      </w:pPr>
      <w:r w:rsidRPr="00003AC6">
        <w:t>(</w:t>
      </w:r>
      <w:r w:rsidR="004A63BB" w:rsidRPr="00003AC6">
        <w:t>12</w:t>
      </w:r>
      <w:r w:rsidR="00C634E9" w:rsidRPr="00003AC6">
        <w:t xml:space="preserve">) Za osobe koje su se odazvale na poziv iz stavka </w:t>
      </w:r>
      <w:r w:rsidR="000362B7" w:rsidRPr="00003AC6">
        <w:t>1.</w:t>
      </w:r>
      <w:r w:rsidR="00C634E9" w:rsidRPr="00003AC6">
        <w:t xml:space="preserve"> ovoga</w:t>
      </w:r>
      <w:r w:rsidR="007D5643" w:rsidRPr="00003AC6">
        <w:t xml:space="preserve"> članka, u zapisniku iz stavka </w:t>
      </w:r>
      <w:r w:rsidR="004A63BB" w:rsidRPr="00003AC6">
        <w:t>10</w:t>
      </w:r>
      <w:r w:rsidR="00C634E9" w:rsidRPr="00003AC6">
        <w:t xml:space="preserve">. ovoga članka, iskazuju se podaci i to ime i prezime odnosno naziv, adresa i osobni identifikacijski broj (OIB), kao i utvrđene činjenice o svojstvu osobe u odnosu na osobe upisane u katastarski </w:t>
      </w:r>
      <w:proofErr w:type="spellStart"/>
      <w:r w:rsidR="00C634E9" w:rsidRPr="00003AC6">
        <w:t>operat</w:t>
      </w:r>
      <w:proofErr w:type="spellEnd"/>
      <w:r w:rsidR="00C634E9" w:rsidRPr="00003AC6">
        <w:t xml:space="preserve">, zemljišnu knjigu, kartone zemljišta i </w:t>
      </w:r>
      <w:proofErr w:type="spellStart"/>
      <w:r w:rsidR="00C634E9" w:rsidRPr="00003AC6">
        <w:t>pologe</w:t>
      </w:r>
      <w:proofErr w:type="spellEnd"/>
      <w:r w:rsidR="00C634E9" w:rsidRPr="00003AC6">
        <w:t xml:space="preserve"> isprava odnosno svojstvo osobe </w:t>
      </w:r>
      <w:r w:rsidR="0067256A" w:rsidRPr="00003AC6">
        <w:t>iz članka 94. ovoga Zakona</w:t>
      </w:r>
      <w:r w:rsidR="00C634E9" w:rsidRPr="00003AC6">
        <w:t xml:space="preserve"> u postupcima izrade geodetskog elaborata. </w:t>
      </w:r>
    </w:p>
    <w:p w14:paraId="42B5BE0E" w14:textId="6AE4AFA0" w:rsidR="001D6E0C" w:rsidRPr="00003AC6" w:rsidRDefault="002B518F" w:rsidP="00C634E9">
      <w:pPr>
        <w:spacing w:before="100" w:beforeAutospacing="1" w:after="100" w:afterAutospacing="1"/>
        <w:jc w:val="both"/>
      </w:pPr>
      <w:r w:rsidRPr="00003AC6">
        <w:t>(</w:t>
      </w:r>
      <w:r w:rsidR="004A63BB" w:rsidRPr="00003AC6">
        <w:t>13</w:t>
      </w:r>
      <w:r w:rsidR="00C634E9" w:rsidRPr="00003AC6">
        <w:t>) U zapisniku iz sta</w:t>
      </w:r>
      <w:r w:rsidR="007D5643" w:rsidRPr="00003AC6">
        <w:t xml:space="preserve">vka </w:t>
      </w:r>
      <w:r w:rsidR="004A63BB" w:rsidRPr="00003AC6">
        <w:t>10</w:t>
      </w:r>
      <w:r w:rsidR="00C634E9" w:rsidRPr="00003AC6">
        <w:t>. ovoga članka upisuju se i podaci o osobama koje se nisu odazvale na obilježavanje temeljem podataka iz eviden</w:t>
      </w:r>
      <w:r w:rsidR="000362B7" w:rsidRPr="00003AC6">
        <w:t>cija iz stavka 1. ovoga članka.</w:t>
      </w:r>
    </w:p>
    <w:p w14:paraId="262F1733" w14:textId="44B0ED6E" w:rsidR="00C634E9" w:rsidRPr="00003AC6" w:rsidRDefault="002B518F" w:rsidP="00C634E9">
      <w:pPr>
        <w:spacing w:before="100" w:beforeAutospacing="1" w:after="100" w:afterAutospacing="1"/>
        <w:jc w:val="both"/>
      </w:pPr>
      <w:r w:rsidRPr="00003AC6">
        <w:t>(</w:t>
      </w:r>
      <w:r w:rsidR="004A63BB" w:rsidRPr="00003AC6">
        <w:t>14</w:t>
      </w:r>
      <w:r w:rsidR="00C634E9" w:rsidRPr="00003AC6">
        <w:t>) Granice katastarskih čestica za koje se izrađuje odgovarajući geodetski elaborat i granice katastarskih čestica koje neposredno graniče s katastarskim česticama za koje se izrađuje odgovarajući geodetski elaborat, u primjeni ovoga Zakona, smatraju se nespornim ukoliko u postupku izrade, koji uključuje i pregled i potvrđivanje elaborata, nije u tijeku sudski postupak uređenja međa.</w:t>
      </w:r>
    </w:p>
    <w:p w14:paraId="417B8D26" w14:textId="1C746332" w:rsidR="00897D57" w:rsidRPr="00003AC6" w:rsidRDefault="002B518F" w:rsidP="00F6697E">
      <w:pPr>
        <w:spacing w:before="100" w:beforeAutospacing="1" w:after="100" w:afterAutospacing="1"/>
        <w:jc w:val="both"/>
      </w:pPr>
      <w:r w:rsidRPr="00003AC6">
        <w:t>(</w:t>
      </w:r>
      <w:r w:rsidR="004A63BB" w:rsidRPr="00003AC6">
        <w:t>15</w:t>
      </w:r>
      <w:r w:rsidR="00C634E9" w:rsidRPr="00003AC6">
        <w:t>) Ako su granice katastarskih č</w:t>
      </w:r>
      <w:r w:rsidR="007B0B34" w:rsidRPr="00003AC6">
        <w:t xml:space="preserve">estica sporne u smislu stavka </w:t>
      </w:r>
      <w:r w:rsidR="004A63BB" w:rsidRPr="00003AC6">
        <w:t>14</w:t>
      </w:r>
      <w:r w:rsidR="00C634E9" w:rsidRPr="00003AC6">
        <w:t>. ovoga članka, geodetski elaborat se ne izrađuje.</w:t>
      </w:r>
      <w:r w:rsidR="00A01AD7" w:rsidRPr="00003AC6">
        <w:t>«.</w:t>
      </w:r>
    </w:p>
    <w:p w14:paraId="5F88F29E" w14:textId="3143CB95" w:rsidR="00C634E9" w:rsidRPr="00003AC6" w:rsidRDefault="002D2FF9" w:rsidP="00C634E9">
      <w:pPr>
        <w:spacing w:before="100" w:beforeAutospacing="1" w:after="100" w:afterAutospacing="1"/>
        <w:jc w:val="center"/>
        <w:rPr>
          <w:b/>
        </w:rPr>
      </w:pPr>
      <w:r w:rsidRPr="00003AC6">
        <w:rPr>
          <w:b/>
        </w:rPr>
        <w:t>Č</w:t>
      </w:r>
      <w:r w:rsidR="00C41EE9" w:rsidRPr="00003AC6">
        <w:rPr>
          <w:b/>
        </w:rPr>
        <w:t>lanak 59</w:t>
      </w:r>
      <w:r w:rsidR="00C634E9" w:rsidRPr="00003AC6">
        <w:rPr>
          <w:b/>
        </w:rPr>
        <w:t>.</w:t>
      </w:r>
    </w:p>
    <w:p w14:paraId="23D08B51" w14:textId="77777777" w:rsidR="00C634E9" w:rsidRPr="00003AC6" w:rsidRDefault="00C634E9" w:rsidP="00C634E9">
      <w:pPr>
        <w:spacing w:before="100" w:beforeAutospacing="1" w:after="100" w:afterAutospacing="1"/>
      </w:pPr>
      <w:r w:rsidRPr="00003AC6">
        <w:t>Iza članka 90. dodaju se članci 90.a, 90.b i 90.c koji glase:</w:t>
      </w:r>
    </w:p>
    <w:p w14:paraId="512A466C" w14:textId="77777777" w:rsidR="00003AC6" w:rsidRPr="00003AC6" w:rsidRDefault="00003AC6" w:rsidP="00C634E9">
      <w:pPr>
        <w:spacing w:before="100" w:beforeAutospacing="1" w:after="100" w:afterAutospacing="1"/>
        <w:jc w:val="center"/>
      </w:pPr>
    </w:p>
    <w:p w14:paraId="127D55D4" w14:textId="6D50D5E3" w:rsidR="00C634E9" w:rsidRPr="00003AC6" w:rsidRDefault="00C634E9" w:rsidP="00C634E9">
      <w:pPr>
        <w:spacing w:before="100" w:beforeAutospacing="1" w:after="100" w:afterAutospacing="1"/>
        <w:jc w:val="center"/>
      </w:pPr>
      <w:r w:rsidRPr="00003AC6">
        <w:lastRenderedPageBreak/>
        <w:t>»Članak 90.a</w:t>
      </w:r>
    </w:p>
    <w:p w14:paraId="6474E877" w14:textId="65E887C5" w:rsidR="00C41EE9" w:rsidRPr="00003AC6" w:rsidRDefault="00C634E9" w:rsidP="005A4030">
      <w:pPr>
        <w:spacing w:before="100" w:beforeAutospacing="1" w:after="100" w:afterAutospacing="1"/>
        <w:jc w:val="both"/>
      </w:pPr>
      <w:r w:rsidRPr="00003AC6">
        <w:t>Položajne koordinate obilježenih lomnih točaka granica katastarskih čestica određuju se na način pro</w:t>
      </w:r>
      <w:r w:rsidR="00BB1EF6" w:rsidRPr="00003AC6">
        <w:t>pisan člankom 26. ovoga Zakona.</w:t>
      </w:r>
    </w:p>
    <w:p w14:paraId="0EBB205C" w14:textId="225CFD7A" w:rsidR="00C634E9" w:rsidRPr="00003AC6" w:rsidRDefault="00C634E9" w:rsidP="00C634E9">
      <w:pPr>
        <w:spacing w:before="100" w:beforeAutospacing="1" w:after="100" w:afterAutospacing="1"/>
        <w:jc w:val="center"/>
      </w:pPr>
      <w:r w:rsidRPr="00003AC6">
        <w:t>Članak 90.b</w:t>
      </w:r>
    </w:p>
    <w:p w14:paraId="3BD510E9" w14:textId="59CDBCEE" w:rsidR="00C634E9" w:rsidRPr="00003AC6" w:rsidRDefault="00C634E9" w:rsidP="00C634E9">
      <w:pPr>
        <w:spacing w:before="100" w:beforeAutospacing="1" w:after="100" w:afterAutospacing="1"/>
        <w:jc w:val="both"/>
      </w:pPr>
      <w:r w:rsidRPr="00003AC6">
        <w:t>(1) Geodetski elaborat predočava se osobama iskazanim u geodetskom elaboratu.</w:t>
      </w:r>
    </w:p>
    <w:p w14:paraId="40A680B4" w14:textId="40881134" w:rsidR="00D912C7" w:rsidRPr="00003AC6" w:rsidRDefault="00D912C7" w:rsidP="00D912C7">
      <w:pPr>
        <w:spacing w:before="100" w:beforeAutospacing="1" w:after="0" w:afterAutospacing="1"/>
        <w:jc w:val="both"/>
      </w:pPr>
      <w:r w:rsidRPr="00003AC6">
        <w:t>(2) Osobe iz stavka 1. ovoga članka pozivaju se na predočavanje geodetskog elaborata dostavom poziva javnom objavom na oglasnoj ploči Državne geodetske uprave.</w:t>
      </w:r>
    </w:p>
    <w:p w14:paraId="44D5DF49" w14:textId="586E637C" w:rsidR="00D912C7" w:rsidRPr="00003AC6" w:rsidRDefault="00D912C7" w:rsidP="00D912C7">
      <w:pPr>
        <w:spacing w:before="100" w:beforeAutospacing="1" w:after="0" w:afterAutospacing="1"/>
        <w:jc w:val="both"/>
      </w:pPr>
      <w:r w:rsidRPr="00003AC6">
        <w:t xml:space="preserve">(3) Istovremeno s objavom poziva iz stavka 2. ovoga članka, informacija o javno objavljenom pozivu na predočavanje geodetskog elaborata dostavlja se </w:t>
      </w:r>
      <w:r w:rsidR="002C6303" w:rsidRPr="00003AC6">
        <w:t xml:space="preserve">pisanim putem </w:t>
      </w:r>
      <w:r w:rsidRPr="00003AC6">
        <w:t xml:space="preserve">osobama iz stavka 1. ovoga članka </w:t>
      </w:r>
      <w:r w:rsidR="00260FDA" w:rsidRPr="00003AC6">
        <w:t xml:space="preserve">kojima </w:t>
      </w:r>
      <w:r w:rsidRPr="00003AC6">
        <w:t xml:space="preserve">je dostavu moguće izvršiti. </w:t>
      </w:r>
    </w:p>
    <w:p w14:paraId="4815DCF4" w14:textId="2919D9C1" w:rsidR="00C634E9" w:rsidRPr="00003AC6" w:rsidRDefault="00D912C7" w:rsidP="00C634E9">
      <w:pPr>
        <w:spacing w:before="100" w:beforeAutospacing="1" w:after="100" w:afterAutospacing="1"/>
        <w:jc w:val="both"/>
      </w:pPr>
      <w:r w:rsidRPr="00003AC6">
        <w:t>(4</w:t>
      </w:r>
      <w:r w:rsidR="00C634E9" w:rsidRPr="00003AC6">
        <w:t>) Poziv na oglasnoj ploči Državne geodetske uprave objavljuje osoba koja ima suglasnost za obavljanje stručnih geodetskih poslova za potrebe održavanja katastra zem</w:t>
      </w:r>
      <w:r w:rsidR="00E83393" w:rsidRPr="00003AC6">
        <w:t>l</w:t>
      </w:r>
      <w:r w:rsidR="00C634E9" w:rsidRPr="00003AC6">
        <w:t>jišta sukladno zakonu</w:t>
      </w:r>
      <w:r w:rsidR="00AD32DE" w:rsidRPr="00003AC6">
        <w:t xml:space="preserve"> kojim se uređuje obavljanje geodetske djelatnosti</w:t>
      </w:r>
      <w:r w:rsidR="00C634E9" w:rsidRPr="00003AC6">
        <w:t xml:space="preserve">. </w:t>
      </w:r>
    </w:p>
    <w:p w14:paraId="62C576FF" w14:textId="2F7199DB" w:rsidR="002A43D4" w:rsidRPr="00003AC6" w:rsidRDefault="002A43D4" w:rsidP="002A43D4">
      <w:pPr>
        <w:spacing w:before="100" w:beforeAutospacing="1" w:after="0" w:afterAutospacing="1"/>
        <w:jc w:val="both"/>
      </w:pPr>
      <w:r w:rsidRPr="00003AC6">
        <w:t xml:space="preserve">(5) Na dostavu iz stavka 3. ovoga članka primjenjuju se odredbe osobne dostave sukladno zakonu kojim se uređuje postupanja i rješavanja u upravnim stvarima.  </w:t>
      </w:r>
    </w:p>
    <w:p w14:paraId="4C72F751" w14:textId="097DC624" w:rsidR="002A43D4" w:rsidRPr="00003AC6" w:rsidRDefault="002A43D4" w:rsidP="002A43D4">
      <w:pPr>
        <w:spacing w:before="100" w:beforeAutospacing="1" w:after="0" w:afterAutospacing="1"/>
        <w:jc w:val="both"/>
      </w:pPr>
      <w:r w:rsidRPr="00003AC6">
        <w:t>(6) Nakon ispunjenja tehničkih uvjeta pozivi se dostavljaju javnopravnim tijelima elektroničkim putem radi obavijesti.</w:t>
      </w:r>
    </w:p>
    <w:p w14:paraId="4B8A5441" w14:textId="797754AB" w:rsidR="002A43D4" w:rsidRPr="00003AC6" w:rsidRDefault="002A43D4" w:rsidP="00805AEB">
      <w:pPr>
        <w:spacing w:before="100" w:beforeAutospacing="1" w:after="0" w:afterAutospacing="1"/>
        <w:jc w:val="both"/>
      </w:pPr>
      <w:r w:rsidRPr="00003AC6">
        <w:t>(7) Nakon  ispunjenja tehničkih uvjeta, fizičkim osobama pozivi se dostavljaju u osobni koris</w:t>
      </w:r>
      <w:r w:rsidR="00805AEB" w:rsidRPr="00003AC6">
        <w:t>nički pretinac radi obavijesti.</w:t>
      </w:r>
    </w:p>
    <w:p w14:paraId="332DB54E" w14:textId="08CEE0AA" w:rsidR="00C634E9" w:rsidRPr="00003AC6" w:rsidRDefault="00C634E9" w:rsidP="00C634E9">
      <w:pPr>
        <w:spacing w:before="100" w:beforeAutospacing="1" w:after="100" w:afterAutospacing="1"/>
        <w:jc w:val="both"/>
      </w:pPr>
      <w:r w:rsidRPr="00003AC6">
        <w:t>(</w:t>
      </w:r>
      <w:r w:rsidR="002A43D4" w:rsidRPr="00003AC6">
        <w:t>8</w:t>
      </w:r>
      <w:r w:rsidRPr="00003AC6">
        <w:t>) U postupku predočavanja geodetskog elaborata predočavaju se podaci o katastarskim česticama iskazanim u prijavnim listovima te na kopiji katastarskog plana.</w:t>
      </w:r>
    </w:p>
    <w:p w14:paraId="0BBDFBFA" w14:textId="53A6AE3B" w:rsidR="00836B5B" w:rsidRPr="00003AC6" w:rsidRDefault="00C634E9" w:rsidP="00C634E9">
      <w:pPr>
        <w:spacing w:before="100" w:beforeAutospacing="1" w:after="100" w:afterAutospacing="1"/>
        <w:jc w:val="both"/>
      </w:pPr>
      <w:r w:rsidRPr="00003AC6">
        <w:t>(</w:t>
      </w:r>
      <w:r w:rsidR="002A43D4" w:rsidRPr="00003AC6">
        <w:t>9</w:t>
      </w:r>
      <w:r w:rsidRPr="00003AC6">
        <w:t xml:space="preserve">) Osobe iz stavka 1. ovoga članka na predočavanje elaborata mogu donijeti akte o tome može li se zgrada </w:t>
      </w:r>
      <w:r w:rsidR="00D74273" w:rsidRPr="00003AC6">
        <w:t xml:space="preserve">ili druga građevina </w:t>
      </w:r>
      <w:r w:rsidRPr="00003AC6">
        <w:t>rabiti u skladu s propisima</w:t>
      </w:r>
      <w:r w:rsidR="00BE4EFD" w:rsidRPr="00003AC6">
        <w:t xml:space="preserve"> kojima se uređuje gradnja</w:t>
      </w:r>
      <w:r w:rsidRPr="00003AC6">
        <w:t>.</w:t>
      </w:r>
    </w:p>
    <w:p w14:paraId="0CEFF233" w14:textId="25AB4151" w:rsidR="00C634E9" w:rsidRPr="00003AC6" w:rsidRDefault="00C634E9" w:rsidP="00C634E9">
      <w:pPr>
        <w:spacing w:before="100" w:beforeAutospacing="1" w:after="100" w:afterAutospacing="1"/>
        <w:jc w:val="both"/>
      </w:pPr>
      <w:r w:rsidRPr="00003AC6">
        <w:t>(</w:t>
      </w:r>
      <w:r w:rsidR="002A43D4" w:rsidRPr="00003AC6">
        <w:t>10</w:t>
      </w:r>
      <w:r w:rsidRPr="00003AC6">
        <w:t xml:space="preserve">) U postupku predočavanja elaborata osobe iz stavka 1. ovoga članka potvrđuju da su im podaci o katastarskim česticama predočeni te potpisuju izjavu kojom potvrđuju da su suglasne s predočenim podacima o katastarskim česticama u geodetskom elaboratu te da se temeljem geodetskog elaborata mogu provesti promjene podataka o katastarskoj čestici u katastarskom </w:t>
      </w:r>
      <w:proofErr w:type="spellStart"/>
      <w:r w:rsidRPr="00003AC6">
        <w:t>operatu</w:t>
      </w:r>
      <w:proofErr w:type="spellEnd"/>
      <w:r w:rsidRPr="00003AC6">
        <w:t>, kao i da su upoznate s posljedicama</w:t>
      </w:r>
      <w:r w:rsidR="007B0B34" w:rsidRPr="00003AC6">
        <w:t xml:space="preserve"> ne prilaganja akata iz stavka </w:t>
      </w:r>
      <w:r w:rsidR="002A43D4" w:rsidRPr="00003AC6">
        <w:t>9</w:t>
      </w:r>
      <w:r w:rsidRPr="00003AC6">
        <w:t>. ovoga članka.</w:t>
      </w:r>
    </w:p>
    <w:p w14:paraId="6C2B4A18" w14:textId="77777777" w:rsidR="00C634E9" w:rsidRPr="00003AC6" w:rsidRDefault="00C634E9" w:rsidP="00C634E9">
      <w:pPr>
        <w:spacing w:before="100" w:beforeAutospacing="1" w:after="100" w:afterAutospacing="1"/>
        <w:jc w:val="center"/>
      </w:pPr>
      <w:r w:rsidRPr="00003AC6">
        <w:t>Članak 90.c</w:t>
      </w:r>
    </w:p>
    <w:p w14:paraId="53C66411" w14:textId="5B3CA7ED" w:rsidR="00C634E9" w:rsidRPr="00003AC6" w:rsidRDefault="00C634E9" w:rsidP="00C634E9">
      <w:pPr>
        <w:spacing w:before="100" w:beforeAutospacing="1" w:after="100" w:afterAutospacing="1"/>
        <w:jc w:val="both"/>
      </w:pPr>
      <w:r w:rsidRPr="00003AC6">
        <w:t xml:space="preserve">(1) Kada osoba iz članka 90.b stavka 1. ovoga Zakona nije suglasna s predočenim podacima </w:t>
      </w:r>
      <w:r w:rsidR="00D74273" w:rsidRPr="00003AC6">
        <w:t xml:space="preserve">iz članka 90.b stavka </w:t>
      </w:r>
      <w:r w:rsidR="009C05E6" w:rsidRPr="00003AC6">
        <w:t>8</w:t>
      </w:r>
      <w:r w:rsidR="00D74273" w:rsidRPr="00003AC6">
        <w:t>. ovoga Z</w:t>
      </w:r>
      <w:r w:rsidRPr="00003AC6">
        <w:t>akona, može iskazati s kojim podacima nije suglasna, o čemu izvoditelj sastavlja bilješku.</w:t>
      </w:r>
    </w:p>
    <w:p w14:paraId="7CF9C8FF" w14:textId="4F22E532" w:rsidR="00C634E9" w:rsidRPr="00003AC6" w:rsidRDefault="00C634E9" w:rsidP="00C634E9">
      <w:pPr>
        <w:spacing w:before="100" w:beforeAutospacing="1" w:after="100" w:afterAutospacing="1"/>
        <w:jc w:val="both"/>
      </w:pPr>
      <w:r w:rsidRPr="00003AC6">
        <w:t xml:space="preserve">(2) Osoba koja ima suglasnost za obavljanje stručnih geodetskih poslova za potrebe održavanja katastra </w:t>
      </w:r>
      <w:r w:rsidR="00F515B2" w:rsidRPr="00003AC6">
        <w:t xml:space="preserve">zemljišta </w:t>
      </w:r>
      <w:r w:rsidRPr="00003AC6">
        <w:t>je dužna, kada osoba nije suglasna s predočenim podacima, u slučaju iz stavka 1. ovoga članka, po potrebi obaviti terenski očevid.</w:t>
      </w:r>
    </w:p>
    <w:p w14:paraId="7FF23BD8" w14:textId="33C935BC" w:rsidR="00DD749D" w:rsidRPr="00003AC6" w:rsidRDefault="00C634E9" w:rsidP="00C634E9">
      <w:pPr>
        <w:spacing w:before="100" w:beforeAutospacing="1" w:after="100" w:afterAutospacing="1"/>
        <w:jc w:val="both"/>
      </w:pPr>
      <w:r w:rsidRPr="00003AC6">
        <w:lastRenderedPageBreak/>
        <w:t>(3) Ako se podaci u geodetskom elaboratu na temelju terenskog očevida mijenjaju, potrebno ih je ponovo predočiti.</w:t>
      </w:r>
    </w:p>
    <w:p w14:paraId="583B484C" w14:textId="62274C75" w:rsidR="00C634E9" w:rsidRPr="00003AC6" w:rsidRDefault="00C634E9" w:rsidP="00C634E9">
      <w:pPr>
        <w:spacing w:before="100" w:beforeAutospacing="1" w:after="100" w:afterAutospacing="1"/>
        <w:jc w:val="both"/>
      </w:pPr>
      <w:r w:rsidRPr="00003AC6">
        <w:t xml:space="preserve">(4) Ako osoba iz stavka 1. ovoga članka po provedenom postupku iz stavaka 2. i 3. ovoga članka odbija potpisati izjavu iz članka 90.b stavka </w:t>
      </w:r>
      <w:r w:rsidR="009C05E6" w:rsidRPr="00003AC6">
        <w:t>10</w:t>
      </w:r>
      <w:r w:rsidRPr="00003AC6">
        <w:t xml:space="preserve">. ovoga Zakona, podaci iz takvog geodetskog elaborata temelj su za izradu geodetskog elaborata i provedbu promjene podataka o katastarskoj čestici u katastarskom </w:t>
      </w:r>
      <w:proofErr w:type="spellStart"/>
      <w:r w:rsidRPr="00003AC6">
        <w:t>operatu</w:t>
      </w:r>
      <w:proofErr w:type="spellEnd"/>
      <w:r w:rsidRPr="00003AC6">
        <w:t xml:space="preserve"> temeljem geodetskog elaborata.</w:t>
      </w:r>
    </w:p>
    <w:p w14:paraId="755165F8" w14:textId="6C817A51" w:rsidR="00C634E9" w:rsidRPr="00003AC6" w:rsidRDefault="00C634E9" w:rsidP="00C634E9">
      <w:pPr>
        <w:spacing w:before="100" w:beforeAutospacing="1" w:after="100" w:afterAutospacing="1"/>
        <w:jc w:val="both"/>
      </w:pPr>
      <w:r w:rsidRPr="00003AC6">
        <w:t>(5) Ako se osoba iz stavka 1. ovoga članka ne odazove na predočavan</w:t>
      </w:r>
      <w:r w:rsidR="00031D83" w:rsidRPr="00003AC6">
        <w:t xml:space="preserve">je elaborata, </w:t>
      </w:r>
      <w:r w:rsidRPr="00003AC6">
        <w:t xml:space="preserve">podaci iz takvog geodetskog elaborata temelj su za izradu geodetskog elaborata i provedbu promjene podataka o katastarskoj čestici u katastarskom </w:t>
      </w:r>
      <w:proofErr w:type="spellStart"/>
      <w:r w:rsidRPr="00003AC6">
        <w:t>operatu</w:t>
      </w:r>
      <w:proofErr w:type="spellEnd"/>
      <w:r w:rsidRPr="00003AC6">
        <w:t xml:space="preserve"> temeljem geodetskog elaborata.</w:t>
      </w:r>
    </w:p>
    <w:p w14:paraId="54609E36" w14:textId="1AF7F996" w:rsidR="00D74273" w:rsidRPr="00003AC6" w:rsidRDefault="00C634E9" w:rsidP="00031D83">
      <w:pPr>
        <w:spacing w:before="100" w:beforeAutospacing="1" w:after="100" w:afterAutospacing="1"/>
        <w:jc w:val="both"/>
      </w:pPr>
      <w:r w:rsidRPr="00003AC6">
        <w:t xml:space="preserve">(6) Osobe iz članka 90.b stavka </w:t>
      </w:r>
      <w:r w:rsidR="009C05E6" w:rsidRPr="00003AC6">
        <w:t>10</w:t>
      </w:r>
      <w:r w:rsidRPr="00003AC6">
        <w:t xml:space="preserve">. ovoga Zakona i stavaka 4. i 5. ovoga članka, svoja prava mogu štititi u postupcima za provedbu promjene podataka o katastarskoj čestici u katastarskom </w:t>
      </w:r>
      <w:proofErr w:type="spellStart"/>
      <w:r w:rsidRPr="00003AC6">
        <w:t>operatu</w:t>
      </w:r>
      <w:proofErr w:type="spellEnd"/>
      <w:r w:rsidRPr="00003AC6">
        <w:t xml:space="preserve"> pred</w:t>
      </w:r>
      <w:r w:rsidR="008C7E25" w:rsidRPr="00003AC6">
        <w:t xml:space="preserve"> nadležnim</w:t>
      </w:r>
      <w:r w:rsidRPr="00003AC6">
        <w:t xml:space="preserve"> područnim uredom za katastar odnosno uredom Grada Zagreba.</w:t>
      </w:r>
      <w:r w:rsidR="00BB1EF6" w:rsidRPr="00003AC6">
        <w:t>«.</w:t>
      </w:r>
      <w:r w:rsidR="0004703B" w:rsidRPr="00003AC6">
        <w:t xml:space="preserve"> </w:t>
      </w:r>
    </w:p>
    <w:p w14:paraId="7E5D0079" w14:textId="0756AFF3" w:rsidR="00C634E9" w:rsidRPr="00003AC6" w:rsidRDefault="00C41EE9" w:rsidP="00C634E9">
      <w:pPr>
        <w:spacing w:before="100" w:beforeAutospacing="1" w:after="0" w:afterAutospacing="1"/>
        <w:jc w:val="center"/>
        <w:rPr>
          <w:b/>
        </w:rPr>
      </w:pPr>
      <w:r w:rsidRPr="00003AC6">
        <w:rPr>
          <w:b/>
        </w:rPr>
        <w:t>Članak 60</w:t>
      </w:r>
      <w:r w:rsidR="00C634E9" w:rsidRPr="00003AC6">
        <w:rPr>
          <w:b/>
        </w:rPr>
        <w:t>.</w:t>
      </w:r>
    </w:p>
    <w:p w14:paraId="50E82023" w14:textId="77777777" w:rsidR="00C634E9" w:rsidRPr="00003AC6" w:rsidRDefault="00C634E9" w:rsidP="00C634E9">
      <w:pPr>
        <w:spacing w:before="100" w:beforeAutospacing="1" w:after="0" w:afterAutospacing="1"/>
        <w:jc w:val="both"/>
      </w:pPr>
      <w:r w:rsidRPr="00003AC6">
        <w:t>Članak 91. mijenja se i glasi:</w:t>
      </w:r>
    </w:p>
    <w:p w14:paraId="4C853064" w14:textId="461784F2" w:rsidR="001D6E0C" w:rsidRPr="00003AC6" w:rsidRDefault="001D6E0C" w:rsidP="001D6E0C">
      <w:pPr>
        <w:spacing w:before="100" w:beforeAutospacing="1" w:after="100" w:afterAutospacing="1"/>
        <w:jc w:val="both"/>
        <w:rPr>
          <w:sz w:val="22"/>
          <w:szCs w:val="22"/>
        </w:rPr>
      </w:pPr>
      <w:r w:rsidRPr="00003AC6">
        <w:t>»(1) Da bi se geodetski elaborat mogao upotrebljavati,</w:t>
      </w:r>
      <w:r w:rsidR="00BA7F17" w:rsidRPr="00003AC6">
        <w:t xml:space="preserve"> nadležni</w:t>
      </w:r>
      <w:r w:rsidRPr="00003AC6">
        <w:t xml:space="preserve"> područni ured za katastar odnosno ured Grada Zagreba mora potvrditi da je izrađen u skladu sa geodetskim i katastarskim propisima, da odgovara svrsi za koju je izrađen te da se može upotrebljavati za potrebe katastra zemljišta te prevođenja katastarskih čestica u BZP odnosno osnivanja katastarskih čestica katastra nekretnina.</w:t>
      </w:r>
    </w:p>
    <w:p w14:paraId="2C9E547B" w14:textId="17DDE51F" w:rsidR="001D6E0C" w:rsidRPr="00003AC6" w:rsidRDefault="001D6E0C" w:rsidP="001D6E0C">
      <w:pPr>
        <w:spacing w:before="100" w:beforeAutospacing="1" w:after="100" w:afterAutospacing="1"/>
        <w:jc w:val="both"/>
      </w:pPr>
      <w:r w:rsidRPr="00003AC6">
        <w:t>(2) Geodetski elaborat na potvrđivanje iz stavka 1. ovoga članka podnose osobe koje imaju suglasnost za obavljanje stručnih geodetskih poslova za potrebe održavanja katastra zemljišta i nekretnina sukladno zakonu</w:t>
      </w:r>
      <w:r w:rsidR="00AD32DE" w:rsidRPr="00003AC6">
        <w:t xml:space="preserve"> kojim se uređuje obavljanje geodetske djelatnosti</w:t>
      </w:r>
      <w:r w:rsidRPr="00003AC6">
        <w:t>.</w:t>
      </w:r>
    </w:p>
    <w:p w14:paraId="511BB897" w14:textId="0D5E2B74" w:rsidR="001D6E0C" w:rsidRPr="00003AC6" w:rsidRDefault="001D6E0C" w:rsidP="001D6E0C">
      <w:pPr>
        <w:spacing w:before="100" w:beforeAutospacing="1" w:after="100" w:afterAutospacing="1"/>
        <w:jc w:val="both"/>
      </w:pPr>
      <w:r w:rsidRPr="00003AC6">
        <w:t xml:space="preserve">(3) </w:t>
      </w:r>
      <w:r w:rsidR="00BA7F17" w:rsidRPr="00003AC6">
        <w:t>Nadležni p</w:t>
      </w:r>
      <w:r w:rsidRPr="00003AC6">
        <w:t>odručni ured za katastar odnosno ured Grada Zagreba dužan je u roku od 30 dana od dana zaprimanja geodetskog elaborata na potvrđivanje, isti pregledati i potvrditi ili osobi iz stavka 2. ovoga članka koja je izradila geodetski elaborat izdati obavijest u pisanom obliku o utvrđenim nedostacima u geodetskom elaboratu.</w:t>
      </w:r>
    </w:p>
    <w:p w14:paraId="2F8564C1" w14:textId="77777777" w:rsidR="001D6E0C" w:rsidRPr="00003AC6" w:rsidRDefault="001D6E0C" w:rsidP="001D6E0C">
      <w:pPr>
        <w:spacing w:before="100" w:beforeAutospacing="1" w:after="100" w:afterAutospacing="1"/>
        <w:jc w:val="both"/>
      </w:pPr>
      <w:r w:rsidRPr="00003AC6">
        <w:t xml:space="preserve">(4) U obavijesti iz stavka 3. ovoga članka će se odrediti rok za otklanjanje utvrđenih nedostataka te će se upozoriti na posljedice </w:t>
      </w:r>
      <w:proofErr w:type="spellStart"/>
      <w:r w:rsidRPr="00003AC6">
        <w:t>neotklanjanja</w:t>
      </w:r>
      <w:proofErr w:type="spellEnd"/>
      <w:r w:rsidRPr="00003AC6">
        <w:t xml:space="preserve"> nedostataka geodetskog elaborata u ostavljenom roku.</w:t>
      </w:r>
    </w:p>
    <w:p w14:paraId="00E129DD" w14:textId="42CB91E0" w:rsidR="0078289D" w:rsidRPr="00003AC6" w:rsidRDefault="0078289D" w:rsidP="0078289D">
      <w:pPr>
        <w:spacing w:before="100" w:beforeAutospacing="1" w:after="100" w:afterAutospacing="1"/>
        <w:jc w:val="both"/>
      </w:pPr>
      <w:r w:rsidRPr="00003AC6">
        <w:t xml:space="preserve">(5) Rok za otklanjanje utvrđenih nedostataka ne može biti duži od </w:t>
      </w:r>
      <w:r w:rsidR="00AB7683" w:rsidRPr="00003AC6">
        <w:t xml:space="preserve">60 </w:t>
      </w:r>
      <w:r w:rsidRPr="00003AC6">
        <w:t>dana.</w:t>
      </w:r>
    </w:p>
    <w:p w14:paraId="3D20DA2E" w14:textId="03563D5C" w:rsidR="005A4030" w:rsidRPr="00003AC6" w:rsidRDefault="001D6E0C" w:rsidP="00003AC6">
      <w:pPr>
        <w:spacing w:before="100" w:beforeAutospacing="1" w:after="100" w:afterAutospacing="1"/>
        <w:jc w:val="both"/>
      </w:pPr>
      <w:r w:rsidRPr="00003AC6">
        <w:t>(</w:t>
      </w:r>
      <w:r w:rsidR="0078289D" w:rsidRPr="00003AC6">
        <w:t>6</w:t>
      </w:r>
      <w:r w:rsidRPr="00003AC6">
        <w:t xml:space="preserve">) Ukoliko nedostaci u geodetskom elaboratu ne budu otklonjeni u ostavljenom roku, </w:t>
      </w:r>
      <w:r w:rsidR="0078289D" w:rsidRPr="00003AC6">
        <w:t>zabilježit će</w:t>
      </w:r>
      <w:r w:rsidRPr="00003AC6">
        <w:t xml:space="preserve"> se da se nisu ispunile pretpostavke za njegovo potvrđivanje.</w:t>
      </w:r>
      <w:r w:rsidR="00A01AD7" w:rsidRPr="00003AC6">
        <w:t>«.</w:t>
      </w:r>
    </w:p>
    <w:p w14:paraId="7077C89C" w14:textId="035A5FFB" w:rsidR="00D74273" w:rsidRPr="00003AC6" w:rsidRDefault="00C41EE9" w:rsidP="00D74273">
      <w:pPr>
        <w:spacing w:before="100" w:beforeAutospacing="1" w:after="100" w:afterAutospacing="1"/>
        <w:jc w:val="center"/>
        <w:rPr>
          <w:b/>
        </w:rPr>
      </w:pPr>
      <w:r w:rsidRPr="00003AC6">
        <w:rPr>
          <w:b/>
        </w:rPr>
        <w:t>Članak 61</w:t>
      </w:r>
      <w:r w:rsidR="00D74273" w:rsidRPr="00003AC6">
        <w:rPr>
          <w:b/>
        </w:rPr>
        <w:t>.</w:t>
      </w:r>
    </w:p>
    <w:p w14:paraId="7465A905" w14:textId="39E2B483" w:rsidR="00CE418C" w:rsidRPr="00003AC6" w:rsidRDefault="00D74273" w:rsidP="00805AEB">
      <w:pPr>
        <w:spacing w:before="100" w:beforeAutospacing="1" w:after="100" w:afterAutospacing="1"/>
      </w:pPr>
      <w:r w:rsidRPr="00003AC6">
        <w:t>U članku 92. stavku 2. iza riječi: »zgrada« dodaju se riječi: »i drugih građevina«.</w:t>
      </w:r>
    </w:p>
    <w:p w14:paraId="0E24064C" w14:textId="77777777" w:rsidR="00003AC6" w:rsidRPr="00003AC6" w:rsidRDefault="00003AC6" w:rsidP="00511B74">
      <w:pPr>
        <w:spacing w:before="100" w:beforeAutospacing="1" w:after="100" w:afterAutospacing="1"/>
        <w:jc w:val="center"/>
        <w:rPr>
          <w:b/>
        </w:rPr>
      </w:pPr>
    </w:p>
    <w:p w14:paraId="195020F9" w14:textId="5FCE7324" w:rsidR="00DB156A" w:rsidRPr="00003AC6" w:rsidRDefault="00C41EE9" w:rsidP="00511B74">
      <w:pPr>
        <w:spacing w:before="100" w:beforeAutospacing="1" w:after="100" w:afterAutospacing="1"/>
        <w:jc w:val="center"/>
        <w:rPr>
          <w:b/>
        </w:rPr>
      </w:pPr>
      <w:r w:rsidRPr="00003AC6">
        <w:rPr>
          <w:b/>
        </w:rPr>
        <w:lastRenderedPageBreak/>
        <w:t>Članak 62</w:t>
      </w:r>
      <w:r w:rsidR="00511B74" w:rsidRPr="00003AC6">
        <w:rPr>
          <w:b/>
        </w:rPr>
        <w:t>.</w:t>
      </w:r>
    </w:p>
    <w:p w14:paraId="5C272EC1" w14:textId="4AD46225" w:rsidR="00511B74" w:rsidRPr="00003AC6" w:rsidRDefault="00511B74" w:rsidP="00511B74">
      <w:pPr>
        <w:spacing w:before="100" w:beforeAutospacing="1" w:after="0" w:afterAutospacing="1"/>
        <w:jc w:val="both"/>
      </w:pPr>
      <w:r w:rsidRPr="00003AC6">
        <w:t>U članku 94. stavku 3. točk</w:t>
      </w:r>
      <w:r w:rsidR="007C1BC9">
        <w:t>i d) iza riječi: »tijelu« stavlja</w:t>
      </w:r>
      <w:r w:rsidRPr="00003AC6">
        <w:t xml:space="preserve"> se zarez i</w:t>
      </w:r>
      <w:r w:rsidR="007C1BC9">
        <w:t xml:space="preserve"> dodaju</w:t>
      </w:r>
      <w:r w:rsidRPr="00003AC6">
        <w:t xml:space="preserve"> riječi: »osim kada je zahtjev podnesen za nekretnine u vlasništvu Republike Hrvatske«.</w:t>
      </w:r>
    </w:p>
    <w:p w14:paraId="66398BE9" w14:textId="68694BA6" w:rsidR="00511B74" w:rsidRPr="00003AC6" w:rsidRDefault="00511B74" w:rsidP="00511B74">
      <w:pPr>
        <w:spacing w:before="100" w:beforeAutospacing="1" w:after="0" w:afterAutospacing="1"/>
        <w:jc w:val="both"/>
      </w:pPr>
      <w:r w:rsidRPr="00003AC6">
        <w:t>U stavku 5.</w:t>
      </w:r>
      <w:r w:rsidR="007C1BC9">
        <w:t xml:space="preserve"> iza riječi: »bilježnika« stavlja</w:t>
      </w:r>
      <w:r w:rsidRPr="00003AC6">
        <w:t xml:space="preserve"> se zarez i</w:t>
      </w:r>
      <w:r w:rsidR="007C1BC9">
        <w:t xml:space="preserve"> dodaju</w:t>
      </w:r>
      <w:r w:rsidRPr="00003AC6">
        <w:t xml:space="preserve"> riječi: »osim kada suglasnost izdaje Republika Hrvatska«.</w:t>
      </w:r>
    </w:p>
    <w:p w14:paraId="48B955C4" w14:textId="05536F50" w:rsidR="00511B74" w:rsidRPr="00003AC6" w:rsidRDefault="00511B74" w:rsidP="00511B74">
      <w:pPr>
        <w:spacing w:before="100" w:beforeAutospacing="1" w:after="0" w:afterAutospacing="1"/>
        <w:jc w:val="both"/>
      </w:pPr>
      <w:r w:rsidRPr="00003AC6">
        <w:t>Stavak 6. mijenja se i glasi:</w:t>
      </w:r>
    </w:p>
    <w:p w14:paraId="5B0BCE97" w14:textId="15C52580" w:rsidR="00CE418C" w:rsidRPr="00003AC6" w:rsidRDefault="00617A02" w:rsidP="00E43300">
      <w:pPr>
        <w:spacing w:before="100" w:beforeAutospacing="1" w:after="100" w:afterAutospacing="1"/>
        <w:jc w:val="both"/>
      </w:pPr>
      <w:r w:rsidRPr="00003AC6">
        <w:t>»(6</w:t>
      </w:r>
      <w:r w:rsidR="00511B74" w:rsidRPr="00003AC6">
        <w:t>) Dokazom pravnog interesa za provođenje promjena smatra se i odluka Vlade Republike Hrvatske o utvrđivanju interesa Republike Hrvatske ili zahtjev nadležnom tijelu za izvlaštenje.</w:t>
      </w:r>
      <w:r w:rsidR="00CE418C" w:rsidRPr="00003AC6">
        <w:t>«.</w:t>
      </w:r>
    </w:p>
    <w:p w14:paraId="6B381480" w14:textId="77777777" w:rsidR="00CE418C" w:rsidRPr="00003AC6" w:rsidRDefault="00CE418C" w:rsidP="00E43300">
      <w:pPr>
        <w:spacing w:before="100" w:beforeAutospacing="1" w:after="100" w:afterAutospacing="1"/>
        <w:jc w:val="both"/>
      </w:pPr>
      <w:r w:rsidRPr="00003AC6">
        <w:t>Iza stavka 6. dodaje se stavak 7. koji glasi:</w:t>
      </w:r>
    </w:p>
    <w:p w14:paraId="5045FFCE" w14:textId="1C82C9E2" w:rsidR="00511B74" w:rsidRPr="00003AC6" w:rsidRDefault="00CE418C" w:rsidP="00E43300">
      <w:pPr>
        <w:spacing w:before="100" w:beforeAutospacing="1" w:after="100" w:afterAutospacing="1"/>
        <w:jc w:val="both"/>
      </w:pPr>
      <w:r w:rsidRPr="00003AC6">
        <w:t>»(7)</w:t>
      </w:r>
      <w:r w:rsidR="00511B74" w:rsidRPr="00003AC6">
        <w:t xml:space="preserve"> </w:t>
      </w:r>
      <w:r w:rsidR="0062798C" w:rsidRPr="00003AC6">
        <w:t>Smatra se da pravni interes za provođenje promjena postoji u slučaju kada je interes Republike Hrvatske za zahvat u prostoru utvrđen odredbama zakona kojim se određuju zahvati u prostoru</w:t>
      </w:r>
      <w:r w:rsidR="004B6203" w:rsidRPr="00003AC6">
        <w:t>.</w:t>
      </w:r>
      <w:r w:rsidR="00511B74" w:rsidRPr="00003AC6">
        <w:t>«.</w:t>
      </w:r>
    </w:p>
    <w:p w14:paraId="566D5BE2" w14:textId="3E2C1A58" w:rsidR="00D74273" w:rsidRPr="00003AC6" w:rsidRDefault="00C41EE9" w:rsidP="00D74273">
      <w:pPr>
        <w:spacing w:before="100" w:beforeAutospacing="1" w:after="100" w:afterAutospacing="1"/>
        <w:jc w:val="center"/>
        <w:rPr>
          <w:b/>
        </w:rPr>
      </w:pPr>
      <w:r w:rsidRPr="00003AC6">
        <w:rPr>
          <w:b/>
        </w:rPr>
        <w:t>Članak 63</w:t>
      </w:r>
      <w:r w:rsidR="00D74273" w:rsidRPr="00003AC6">
        <w:rPr>
          <w:b/>
        </w:rPr>
        <w:t>.</w:t>
      </w:r>
    </w:p>
    <w:p w14:paraId="5313FD8B" w14:textId="3A708259" w:rsidR="00897D57" w:rsidRPr="00003AC6" w:rsidRDefault="00D74273" w:rsidP="00E43300">
      <w:pPr>
        <w:spacing w:before="100" w:beforeAutospacing="1" w:after="100" w:afterAutospacing="1"/>
      </w:pPr>
      <w:r w:rsidRPr="00003AC6">
        <w:t xml:space="preserve">U članku 95. stavku 1. iza riječi: »zgradama« dodaju se </w:t>
      </w:r>
      <w:r w:rsidR="00E43300" w:rsidRPr="00003AC6">
        <w:t>riječi: »i drugim građevinama«.</w:t>
      </w:r>
    </w:p>
    <w:p w14:paraId="1C59F209" w14:textId="52561657" w:rsidR="00C634E9" w:rsidRPr="00003AC6" w:rsidRDefault="00C41EE9" w:rsidP="001D6E0C">
      <w:pPr>
        <w:spacing w:before="100" w:beforeAutospacing="1" w:after="0" w:afterAutospacing="1"/>
        <w:jc w:val="center"/>
      </w:pPr>
      <w:r w:rsidRPr="00003AC6">
        <w:rPr>
          <w:b/>
        </w:rPr>
        <w:t>Članak 64</w:t>
      </w:r>
      <w:r w:rsidR="00C634E9" w:rsidRPr="00003AC6">
        <w:rPr>
          <w:b/>
        </w:rPr>
        <w:t>.</w:t>
      </w:r>
    </w:p>
    <w:p w14:paraId="47B457BC" w14:textId="77777777" w:rsidR="00F10111" w:rsidRDefault="00C634E9" w:rsidP="00EE7403">
      <w:pPr>
        <w:spacing w:before="100" w:beforeAutospacing="1" w:after="0" w:afterAutospacing="1"/>
        <w:jc w:val="both"/>
      </w:pPr>
      <w:r w:rsidRPr="00003AC6">
        <w:t xml:space="preserve">Naslov iznad članka 100. mijenja se i glasi: »PREVOĐENJE KATASTARSKIH ČESTICA KATASTRA </w:t>
      </w:r>
      <w:r w:rsidR="00F10111">
        <w:t>ZEMLJIŠTA U BZP«.</w:t>
      </w:r>
    </w:p>
    <w:p w14:paraId="090695BC" w14:textId="35DE6777" w:rsidR="0046593D" w:rsidRPr="00003AC6" w:rsidRDefault="00F10111" w:rsidP="00EE7403">
      <w:pPr>
        <w:spacing w:before="100" w:beforeAutospacing="1" w:after="0" w:afterAutospacing="1"/>
        <w:jc w:val="both"/>
      </w:pPr>
      <w:r>
        <w:t xml:space="preserve"> Č</w:t>
      </w:r>
      <w:r w:rsidR="00C634E9" w:rsidRPr="00003AC6">
        <w:t>lanak 100. briše se.</w:t>
      </w:r>
    </w:p>
    <w:p w14:paraId="41DE1AD0" w14:textId="3B68F434" w:rsidR="00C634E9" w:rsidRPr="00003AC6" w:rsidRDefault="00C41EE9" w:rsidP="00C634E9">
      <w:pPr>
        <w:spacing w:before="100" w:beforeAutospacing="1" w:after="0" w:afterAutospacing="1"/>
        <w:jc w:val="center"/>
        <w:rPr>
          <w:b/>
        </w:rPr>
      </w:pPr>
      <w:r w:rsidRPr="00003AC6">
        <w:rPr>
          <w:b/>
        </w:rPr>
        <w:t>Članak 65</w:t>
      </w:r>
      <w:r w:rsidR="00C634E9" w:rsidRPr="00003AC6">
        <w:rPr>
          <w:b/>
        </w:rPr>
        <w:t>.</w:t>
      </w:r>
    </w:p>
    <w:p w14:paraId="00B767AC" w14:textId="78C0317B" w:rsidR="00C634E9" w:rsidRPr="00003AC6" w:rsidRDefault="00C634E9" w:rsidP="00C634E9">
      <w:pPr>
        <w:spacing w:before="100" w:beforeAutospacing="1" w:after="0" w:afterAutospacing="1"/>
        <w:jc w:val="both"/>
      </w:pPr>
      <w:r w:rsidRPr="00003AC6">
        <w:t>U članku 101. uvodna rečenica mijenja se i glasi: »Katastarske čestice katastra zemljišta mogu se prevesti u BZP, ako su ostvareni sljedeći preduvjeti:«</w:t>
      </w:r>
      <w:r w:rsidR="000A7651" w:rsidRPr="00003AC6">
        <w:t>.</w:t>
      </w:r>
    </w:p>
    <w:p w14:paraId="1710D740" w14:textId="187BDEB9" w:rsidR="00C634E9" w:rsidRPr="00003AC6" w:rsidRDefault="002D2FF9" w:rsidP="00C634E9">
      <w:pPr>
        <w:spacing w:before="100" w:beforeAutospacing="1" w:after="0" w:afterAutospacing="1"/>
        <w:jc w:val="center"/>
        <w:rPr>
          <w:b/>
        </w:rPr>
      </w:pPr>
      <w:r w:rsidRPr="00003AC6">
        <w:rPr>
          <w:b/>
        </w:rPr>
        <w:t>Č</w:t>
      </w:r>
      <w:r w:rsidR="00C41EE9" w:rsidRPr="00003AC6">
        <w:rPr>
          <w:b/>
        </w:rPr>
        <w:t>lanak 66</w:t>
      </w:r>
      <w:r w:rsidR="00C634E9" w:rsidRPr="00003AC6">
        <w:rPr>
          <w:b/>
        </w:rPr>
        <w:t>.</w:t>
      </w:r>
    </w:p>
    <w:p w14:paraId="4C26CA29" w14:textId="7321156C" w:rsidR="00530AA6" w:rsidRPr="00003AC6" w:rsidRDefault="00523993" w:rsidP="00DD749D">
      <w:pPr>
        <w:spacing w:before="100" w:beforeAutospacing="1" w:after="0" w:afterAutospacing="1"/>
        <w:jc w:val="both"/>
      </w:pPr>
      <w:r w:rsidRPr="00003AC6">
        <w:t>U članku</w:t>
      </w:r>
      <w:r w:rsidR="00C634E9" w:rsidRPr="00003AC6">
        <w:t xml:space="preserve"> 102. </w:t>
      </w:r>
      <w:r w:rsidRPr="00003AC6">
        <w:t>riječ: »pojedinačnog« briše se, a riječi: »katastarske čestice katastra nekretnin</w:t>
      </w:r>
      <w:r w:rsidR="003A2944" w:rsidRPr="00003AC6">
        <w:t>a«</w:t>
      </w:r>
      <w:r w:rsidR="00AE6B1A" w:rsidRPr="00003AC6">
        <w:t xml:space="preserve"> </w:t>
      </w:r>
      <w:r w:rsidR="003A2944" w:rsidRPr="00003AC6">
        <w:t>zamjenjuju se riječju: »BZP«.</w:t>
      </w:r>
    </w:p>
    <w:p w14:paraId="614FCB7C" w14:textId="443F3314" w:rsidR="00C634E9" w:rsidRPr="00003AC6" w:rsidRDefault="00C41EE9" w:rsidP="00C634E9">
      <w:pPr>
        <w:spacing w:before="100" w:beforeAutospacing="1" w:after="0" w:afterAutospacing="1"/>
        <w:jc w:val="center"/>
        <w:rPr>
          <w:b/>
        </w:rPr>
      </w:pPr>
      <w:r w:rsidRPr="00003AC6">
        <w:rPr>
          <w:b/>
        </w:rPr>
        <w:t>Članak 67</w:t>
      </w:r>
      <w:r w:rsidR="00C634E9" w:rsidRPr="00003AC6">
        <w:rPr>
          <w:b/>
        </w:rPr>
        <w:t>.</w:t>
      </w:r>
    </w:p>
    <w:p w14:paraId="4D3E2F29" w14:textId="77777777" w:rsidR="00C634E9" w:rsidRPr="00003AC6" w:rsidRDefault="00C634E9" w:rsidP="00C634E9">
      <w:pPr>
        <w:spacing w:before="100" w:beforeAutospacing="1" w:after="0" w:afterAutospacing="1"/>
        <w:jc w:val="both"/>
      </w:pPr>
      <w:r w:rsidRPr="00003AC6">
        <w:t>U članku 103. točka 2. mijenja se i glasi:</w:t>
      </w:r>
    </w:p>
    <w:p w14:paraId="65A40CF0" w14:textId="4E14C1E5" w:rsidR="00C634E9" w:rsidRPr="00003AC6" w:rsidRDefault="00C634E9" w:rsidP="00C634E9">
      <w:pPr>
        <w:spacing w:before="100" w:beforeAutospacing="1" w:after="0" w:afterAutospacing="1"/>
        <w:jc w:val="both"/>
      </w:pPr>
      <w:r w:rsidRPr="00003AC6">
        <w:t xml:space="preserve">»2. katastarske čestice potpuno identične u odnosu na podatke katastarskog </w:t>
      </w:r>
      <w:proofErr w:type="spellStart"/>
      <w:r w:rsidRPr="00003AC6">
        <w:t>operata</w:t>
      </w:r>
      <w:proofErr w:type="spellEnd"/>
      <w:r w:rsidRPr="00003AC6">
        <w:t xml:space="preserve"> i zemljišne knjige o broju, površini i upisanim nositeljima prava u katastarskom </w:t>
      </w:r>
      <w:proofErr w:type="spellStart"/>
      <w:r w:rsidRPr="00003AC6">
        <w:t>operatu</w:t>
      </w:r>
      <w:proofErr w:type="spellEnd"/>
      <w:r w:rsidRPr="00003AC6">
        <w:t xml:space="preserve"> katastra zemljišta i nositeljima knjižnih prava u zemljišnoj knjizi«</w:t>
      </w:r>
      <w:r w:rsidR="00A01AD7" w:rsidRPr="00003AC6">
        <w:t>.</w:t>
      </w:r>
    </w:p>
    <w:p w14:paraId="7378C45F" w14:textId="414C084A" w:rsidR="00CE418C" w:rsidRPr="00003AC6" w:rsidRDefault="00805AEB" w:rsidP="00805AEB">
      <w:pPr>
        <w:spacing w:before="100" w:beforeAutospacing="1" w:after="0" w:afterAutospacing="1"/>
        <w:jc w:val="both"/>
      </w:pPr>
      <w:r w:rsidRPr="00003AC6">
        <w:t>Točke 3. i 4. brišu se.</w:t>
      </w:r>
    </w:p>
    <w:p w14:paraId="26F77D40" w14:textId="77777777" w:rsidR="00003AC6" w:rsidRPr="00003AC6" w:rsidRDefault="00003AC6" w:rsidP="00C634E9">
      <w:pPr>
        <w:spacing w:before="100" w:beforeAutospacing="1" w:after="0" w:afterAutospacing="1"/>
        <w:jc w:val="center"/>
        <w:rPr>
          <w:b/>
        </w:rPr>
      </w:pPr>
    </w:p>
    <w:p w14:paraId="1B1C674C" w14:textId="563E16A4" w:rsidR="00C634E9" w:rsidRPr="00003AC6" w:rsidRDefault="003A2944" w:rsidP="00C634E9">
      <w:pPr>
        <w:spacing w:before="100" w:beforeAutospacing="1" w:after="0" w:afterAutospacing="1"/>
        <w:jc w:val="center"/>
        <w:rPr>
          <w:b/>
        </w:rPr>
      </w:pPr>
      <w:r w:rsidRPr="00003AC6">
        <w:rPr>
          <w:b/>
        </w:rPr>
        <w:t>Čl</w:t>
      </w:r>
      <w:r w:rsidR="00C41EE9" w:rsidRPr="00003AC6">
        <w:rPr>
          <w:b/>
        </w:rPr>
        <w:t>anak 68</w:t>
      </w:r>
      <w:r w:rsidR="00C634E9" w:rsidRPr="00003AC6">
        <w:rPr>
          <w:b/>
        </w:rPr>
        <w:t>.</w:t>
      </w:r>
    </w:p>
    <w:p w14:paraId="2BB39591" w14:textId="6FA6A952" w:rsidR="00C634E9" w:rsidRPr="00003AC6" w:rsidRDefault="00523993" w:rsidP="00C634E9">
      <w:pPr>
        <w:spacing w:before="100" w:beforeAutospacing="1" w:after="0" w:afterAutospacing="1"/>
        <w:jc w:val="both"/>
      </w:pPr>
      <w:r w:rsidRPr="00003AC6">
        <w:t>U članku 105. stavku 1. riječ: »pojedinačno« briše se, a riječi: »katastarske čestice katastra nekretnina«</w:t>
      </w:r>
      <w:r w:rsidR="00776B61" w:rsidRPr="00003AC6">
        <w:t xml:space="preserve"> zamjenjuju se riječju: »BZP«.</w:t>
      </w:r>
    </w:p>
    <w:p w14:paraId="67BA9A63" w14:textId="4BA24D6B" w:rsidR="00776B61" w:rsidRPr="00003AC6" w:rsidRDefault="004F2079" w:rsidP="00C634E9">
      <w:pPr>
        <w:spacing w:before="100" w:beforeAutospacing="1" w:after="0" w:afterAutospacing="1"/>
        <w:jc w:val="both"/>
      </w:pPr>
      <w:r w:rsidRPr="00003AC6">
        <w:t>Stavak 2. mijenja se i glasi:</w:t>
      </w:r>
    </w:p>
    <w:p w14:paraId="2C80DD5C" w14:textId="4B1CF49A" w:rsidR="004F2079" w:rsidRPr="00003AC6" w:rsidRDefault="004F2079" w:rsidP="00C634E9">
      <w:pPr>
        <w:spacing w:before="100" w:beforeAutospacing="1" w:after="0" w:afterAutospacing="1"/>
        <w:jc w:val="both"/>
      </w:pPr>
      <w:r w:rsidRPr="00003AC6">
        <w:t>»(2) Kad se katastarske čestice iz stavka 1. ovoga članka prevode iz katastra zemljišta u BZP, posjedovni list u koji se upisuju katastarske čestice prevedene u BZP označit će se istim brojem kojim je označen zemljišnoknjižni uložak.«.</w:t>
      </w:r>
    </w:p>
    <w:p w14:paraId="5D2A222D" w14:textId="1C277A94" w:rsidR="00D80D99" w:rsidRPr="00003AC6" w:rsidRDefault="00776B61" w:rsidP="000A7651">
      <w:pPr>
        <w:spacing w:before="100" w:beforeAutospacing="1" w:after="0" w:afterAutospacing="1"/>
        <w:jc w:val="both"/>
      </w:pPr>
      <w:r w:rsidRPr="00003AC6">
        <w:t>U stavku 4. riječ: »pojedinačno« briše se, a riječi: »katastarske čestice katastra nekretnina« zamjenjuju se riječju: »BZP«.</w:t>
      </w:r>
    </w:p>
    <w:p w14:paraId="2053189A" w14:textId="67750BBA" w:rsidR="00C634E9" w:rsidRPr="00003AC6" w:rsidRDefault="00C41EE9" w:rsidP="00C634E9">
      <w:pPr>
        <w:spacing w:before="100" w:beforeAutospacing="1" w:after="0" w:afterAutospacing="1"/>
        <w:jc w:val="center"/>
        <w:rPr>
          <w:b/>
        </w:rPr>
      </w:pPr>
      <w:r w:rsidRPr="00003AC6">
        <w:rPr>
          <w:b/>
        </w:rPr>
        <w:t>Članak 69</w:t>
      </w:r>
      <w:r w:rsidR="00C634E9" w:rsidRPr="00003AC6">
        <w:rPr>
          <w:b/>
        </w:rPr>
        <w:t>.</w:t>
      </w:r>
    </w:p>
    <w:p w14:paraId="586E6F65" w14:textId="598532A0" w:rsidR="001D6E0C" w:rsidRPr="00003AC6" w:rsidRDefault="00B73FDA" w:rsidP="004F2079">
      <w:pPr>
        <w:spacing w:before="100" w:beforeAutospacing="1" w:after="0" w:afterAutospacing="1"/>
      </w:pPr>
      <w:r>
        <w:t xml:space="preserve"> Članak</w:t>
      </w:r>
      <w:r w:rsidR="004F2079" w:rsidRPr="00003AC6">
        <w:t xml:space="preserve"> 106. </w:t>
      </w:r>
      <w:r>
        <w:t>mijenja se i glasi:</w:t>
      </w:r>
    </w:p>
    <w:p w14:paraId="1527D4C7" w14:textId="388C6B7F" w:rsidR="00897D57" w:rsidRPr="00003AC6" w:rsidRDefault="004F2079" w:rsidP="00E43300">
      <w:pPr>
        <w:spacing w:before="100" w:beforeAutospacing="1" w:after="0" w:afterAutospacing="1"/>
        <w:jc w:val="both"/>
      </w:pPr>
      <w:r w:rsidRPr="00003AC6">
        <w:t>»Odredbe propisane člankom 105. stavcima 2., 3. i 4. ovoga Zakona primjenjuju se i na katastarske čestice iz člank</w:t>
      </w:r>
      <w:r w:rsidR="00D80D99" w:rsidRPr="00003AC6">
        <w:t>a 103. točke 2. ovoga Zakona.«.</w:t>
      </w:r>
    </w:p>
    <w:p w14:paraId="3C872ECA" w14:textId="19AD1366" w:rsidR="004F2079" w:rsidRPr="00003AC6" w:rsidRDefault="004F2079" w:rsidP="004F2079">
      <w:pPr>
        <w:spacing w:before="100" w:beforeAutospacing="1" w:after="0" w:afterAutospacing="1"/>
        <w:jc w:val="center"/>
        <w:rPr>
          <w:b/>
        </w:rPr>
      </w:pPr>
      <w:r w:rsidRPr="00003AC6">
        <w:rPr>
          <w:b/>
        </w:rPr>
        <w:t xml:space="preserve">Članak </w:t>
      </w:r>
      <w:r w:rsidR="00C41EE9" w:rsidRPr="00003AC6">
        <w:rPr>
          <w:b/>
        </w:rPr>
        <w:t>70</w:t>
      </w:r>
      <w:r w:rsidRPr="00003AC6">
        <w:rPr>
          <w:b/>
        </w:rPr>
        <w:t>.</w:t>
      </w:r>
    </w:p>
    <w:p w14:paraId="62540C86" w14:textId="372F5309" w:rsidR="0046593D" w:rsidRPr="00003AC6" w:rsidRDefault="00776B61" w:rsidP="00EE7403">
      <w:pPr>
        <w:spacing w:before="100" w:beforeAutospacing="1" w:after="0" w:afterAutospacing="1"/>
        <w:jc w:val="both"/>
      </w:pPr>
      <w:r w:rsidRPr="00003AC6">
        <w:t>Članci</w:t>
      </w:r>
      <w:r w:rsidR="004F2079" w:rsidRPr="00003AC6">
        <w:t xml:space="preserve"> </w:t>
      </w:r>
      <w:r w:rsidRPr="00003AC6">
        <w:t>107. i 108.</w:t>
      </w:r>
      <w:r w:rsidR="00C634E9" w:rsidRPr="00003AC6">
        <w:t xml:space="preserve"> </w:t>
      </w:r>
      <w:r w:rsidRPr="00003AC6">
        <w:t>brišu se.</w:t>
      </w:r>
    </w:p>
    <w:p w14:paraId="12AF9507" w14:textId="13ECF4FE" w:rsidR="00C634E9" w:rsidRPr="00003AC6" w:rsidRDefault="00C41EE9" w:rsidP="00C634E9">
      <w:pPr>
        <w:spacing w:before="100" w:beforeAutospacing="1" w:after="100" w:afterAutospacing="1"/>
        <w:jc w:val="center"/>
        <w:rPr>
          <w:b/>
        </w:rPr>
      </w:pPr>
      <w:r w:rsidRPr="00003AC6">
        <w:rPr>
          <w:b/>
        </w:rPr>
        <w:t>Članak 71</w:t>
      </w:r>
      <w:r w:rsidR="00C634E9" w:rsidRPr="00003AC6">
        <w:rPr>
          <w:b/>
        </w:rPr>
        <w:t>.</w:t>
      </w:r>
    </w:p>
    <w:p w14:paraId="74F4ED75" w14:textId="77777777" w:rsidR="00C634E9" w:rsidRPr="00003AC6" w:rsidRDefault="00C634E9" w:rsidP="00C634E9">
      <w:pPr>
        <w:spacing w:before="100" w:beforeAutospacing="1" w:after="100" w:afterAutospacing="1"/>
        <w:jc w:val="both"/>
      </w:pPr>
      <w:r w:rsidRPr="00003AC6">
        <w:t>U članku 109. stavak 1. mijenja se i glasi:</w:t>
      </w:r>
    </w:p>
    <w:p w14:paraId="73469005" w14:textId="77777777" w:rsidR="00C634E9" w:rsidRPr="00003AC6" w:rsidRDefault="00C634E9" w:rsidP="00C634E9">
      <w:pPr>
        <w:spacing w:before="100" w:beforeAutospacing="1" w:after="100" w:afterAutospacing="1"/>
        <w:jc w:val="both"/>
      </w:pPr>
      <w:r w:rsidRPr="00003AC6">
        <w:t>»(1) Ako se katastarske čestice katastra zemljišta prevode u BZP, na promjenu površine katastarskih čestica odgovarajuće se primjenjuju kriteriji iz članka 93. stavaka 1. i 2. ovoga Zakona.«.</w:t>
      </w:r>
    </w:p>
    <w:p w14:paraId="4FD288F2" w14:textId="35D63202" w:rsidR="000A7651" w:rsidRPr="00003AC6" w:rsidRDefault="00C634E9" w:rsidP="00031D83">
      <w:pPr>
        <w:spacing w:before="100" w:beforeAutospacing="1" w:after="100" w:afterAutospacing="1"/>
        <w:jc w:val="both"/>
      </w:pPr>
      <w:r w:rsidRPr="00003AC6">
        <w:t xml:space="preserve">U stavku 2. riječi: »u osnivanju i održavanju </w:t>
      </w:r>
      <w:r w:rsidR="00DD749D" w:rsidRPr="00003AC6">
        <w:t xml:space="preserve">katastarskog </w:t>
      </w:r>
      <w:proofErr w:type="spellStart"/>
      <w:r w:rsidR="00DD749D" w:rsidRPr="00003AC6">
        <w:t>operata</w:t>
      </w:r>
      <w:proofErr w:type="spellEnd"/>
      <w:r w:rsidR="00DD749D" w:rsidRPr="00003AC6">
        <w:t>« brišu se.</w:t>
      </w:r>
    </w:p>
    <w:p w14:paraId="03D066BD" w14:textId="252CEFF1" w:rsidR="00C634E9" w:rsidRPr="00003AC6" w:rsidRDefault="00C41EE9" w:rsidP="00C634E9">
      <w:pPr>
        <w:spacing w:before="100" w:beforeAutospacing="1" w:after="100" w:afterAutospacing="1"/>
        <w:jc w:val="center"/>
        <w:rPr>
          <w:b/>
        </w:rPr>
      </w:pPr>
      <w:r w:rsidRPr="00003AC6">
        <w:rPr>
          <w:b/>
        </w:rPr>
        <w:t>Članak 72</w:t>
      </w:r>
      <w:r w:rsidR="00C634E9" w:rsidRPr="00003AC6">
        <w:rPr>
          <w:b/>
        </w:rPr>
        <w:t>.</w:t>
      </w:r>
    </w:p>
    <w:p w14:paraId="6D02261E" w14:textId="77777777" w:rsidR="00C634E9" w:rsidRPr="00003AC6" w:rsidRDefault="00C634E9" w:rsidP="00C634E9">
      <w:pPr>
        <w:spacing w:before="100" w:beforeAutospacing="1" w:after="100" w:afterAutospacing="1"/>
        <w:jc w:val="both"/>
      </w:pPr>
      <w:r w:rsidRPr="00003AC6">
        <w:t>U članku 110. stavak 1. mijenja se i glasi:</w:t>
      </w:r>
    </w:p>
    <w:p w14:paraId="7844799E" w14:textId="78B527E3" w:rsidR="00CE418C" w:rsidRPr="00003AC6" w:rsidRDefault="00C634E9" w:rsidP="00C41EE9">
      <w:pPr>
        <w:spacing w:before="100" w:beforeAutospacing="1" w:after="100" w:afterAutospacing="1"/>
        <w:jc w:val="both"/>
      </w:pPr>
      <w:r w:rsidRPr="00003AC6">
        <w:t>»(1) Ako se katastarske čestice katastra zemljišta prevode u BZP te je potrebno provesti odgovarajući postupak pred nadležnim sudom, katastarske čestice katastra nekretnina osnivaju se, na temelju odgovarajućeg potvrđenoga geodetskog elaborata i odgovarajućeg rješenja nadležnog suda, nakon što katastarske čestice budu upisane u odgovara</w:t>
      </w:r>
      <w:r w:rsidR="00897D57" w:rsidRPr="00003AC6">
        <w:t>jući zemljišnoknjižni uložak.«.</w:t>
      </w:r>
    </w:p>
    <w:p w14:paraId="32FE99CC" w14:textId="3A6BB057" w:rsidR="005A4030" w:rsidRPr="00003AC6" w:rsidRDefault="005A4030" w:rsidP="00C634E9">
      <w:pPr>
        <w:spacing w:before="100" w:beforeAutospacing="1" w:after="100" w:afterAutospacing="1"/>
        <w:jc w:val="center"/>
        <w:rPr>
          <w:b/>
        </w:rPr>
      </w:pPr>
    </w:p>
    <w:p w14:paraId="5058DA1D" w14:textId="77777777" w:rsidR="00003AC6" w:rsidRPr="00003AC6" w:rsidRDefault="00003AC6" w:rsidP="00C634E9">
      <w:pPr>
        <w:spacing w:before="100" w:beforeAutospacing="1" w:after="100" w:afterAutospacing="1"/>
        <w:jc w:val="center"/>
        <w:rPr>
          <w:b/>
        </w:rPr>
      </w:pPr>
    </w:p>
    <w:p w14:paraId="0C747944" w14:textId="62DC2830" w:rsidR="00C634E9" w:rsidRPr="00003AC6" w:rsidRDefault="00C41EE9" w:rsidP="00C634E9">
      <w:pPr>
        <w:spacing w:before="100" w:beforeAutospacing="1" w:after="100" w:afterAutospacing="1"/>
        <w:jc w:val="center"/>
        <w:rPr>
          <w:b/>
        </w:rPr>
      </w:pPr>
      <w:r w:rsidRPr="00003AC6">
        <w:rPr>
          <w:b/>
        </w:rPr>
        <w:lastRenderedPageBreak/>
        <w:t>Članak 73</w:t>
      </w:r>
      <w:r w:rsidR="00C634E9" w:rsidRPr="00003AC6">
        <w:rPr>
          <w:b/>
        </w:rPr>
        <w:t>.</w:t>
      </w:r>
    </w:p>
    <w:p w14:paraId="6B5CE8B0" w14:textId="77777777" w:rsidR="00C634E9" w:rsidRPr="00003AC6" w:rsidRDefault="00C634E9" w:rsidP="00C634E9">
      <w:pPr>
        <w:spacing w:before="100" w:beforeAutospacing="1" w:after="100" w:afterAutospacing="1"/>
        <w:jc w:val="both"/>
      </w:pPr>
      <w:r w:rsidRPr="00003AC6">
        <w:t>Članak 111. mijenja se i glasi:</w:t>
      </w:r>
    </w:p>
    <w:p w14:paraId="012A7846" w14:textId="757B0770" w:rsidR="00C41EE9" w:rsidRPr="00003AC6" w:rsidRDefault="00C634E9" w:rsidP="005A4030">
      <w:pPr>
        <w:spacing w:before="100" w:beforeAutospacing="1" w:after="100" w:afterAutospacing="1"/>
        <w:jc w:val="both"/>
      </w:pPr>
      <w:r w:rsidRPr="00003AC6">
        <w:t>»Danom stupanja na snagu odluke iz članka 102. ovoga Zakona steći će se uvjeti da se katastarske čestice katastra zemljišta prevedu u BZP.</w:t>
      </w:r>
      <w:r w:rsidR="00A01AD7" w:rsidRPr="00003AC6">
        <w:t>«.</w:t>
      </w:r>
    </w:p>
    <w:p w14:paraId="7997AE86" w14:textId="13F4F1CC" w:rsidR="00C634E9" w:rsidRPr="00003AC6" w:rsidRDefault="00C41EE9" w:rsidP="00C634E9">
      <w:pPr>
        <w:spacing w:before="100" w:beforeAutospacing="1" w:after="100" w:afterAutospacing="1"/>
        <w:jc w:val="center"/>
        <w:rPr>
          <w:b/>
        </w:rPr>
      </w:pPr>
      <w:r w:rsidRPr="00003AC6">
        <w:rPr>
          <w:b/>
        </w:rPr>
        <w:t>Članak 74</w:t>
      </w:r>
      <w:r w:rsidR="00C634E9" w:rsidRPr="00003AC6">
        <w:rPr>
          <w:b/>
        </w:rPr>
        <w:t>.</w:t>
      </w:r>
    </w:p>
    <w:p w14:paraId="79B4F29C" w14:textId="65C7F0AF" w:rsidR="00D0707C" w:rsidRPr="00003AC6" w:rsidRDefault="00776B61" w:rsidP="00CE418C">
      <w:pPr>
        <w:spacing w:before="100" w:beforeAutospacing="1" w:after="100" w:afterAutospacing="1"/>
        <w:jc w:val="both"/>
      </w:pPr>
      <w:r w:rsidRPr="00003AC6">
        <w:t>U članku</w:t>
      </w:r>
      <w:r w:rsidR="00C634E9" w:rsidRPr="00003AC6">
        <w:t xml:space="preserve"> 112. </w:t>
      </w:r>
      <w:r w:rsidR="00507174" w:rsidRPr="00003AC6">
        <w:t>riječi: »katastarske čestice katastra nekretnina« zamjenjuju se riječju: »BZP«, a iza riječi: »održavanje katastra nekretnina« dodaju se riječi: »odnosno katastra zemljišta«.</w:t>
      </w:r>
    </w:p>
    <w:p w14:paraId="3EAC05E9" w14:textId="0E0B978F" w:rsidR="00C634E9" w:rsidRPr="00003AC6" w:rsidRDefault="00C41EE9" w:rsidP="00C634E9">
      <w:pPr>
        <w:spacing w:before="100" w:beforeAutospacing="1" w:after="100" w:afterAutospacing="1"/>
        <w:jc w:val="center"/>
        <w:rPr>
          <w:b/>
        </w:rPr>
      </w:pPr>
      <w:r w:rsidRPr="00003AC6">
        <w:rPr>
          <w:b/>
        </w:rPr>
        <w:t>Članak 75</w:t>
      </w:r>
      <w:r w:rsidR="00C634E9" w:rsidRPr="00003AC6">
        <w:rPr>
          <w:b/>
        </w:rPr>
        <w:t>.</w:t>
      </w:r>
    </w:p>
    <w:p w14:paraId="5CD85870" w14:textId="6493F1DC" w:rsidR="00507174" w:rsidRPr="00003AC6" w:rsidRDefault="00507174" w:rsidP="00507174">
      <w:pPr>
        <w:spacing w:before="100" w:beforeAutospacing="1" w:after="100" w:afterAutospacing="1"/>
        <w:jc w:val="both"/>
      </w:pPr>
      <w:r w:rsidRPr="00003AC6">
        <w:t>U članku</w:t>
      </w:r>
      <w:r w:rsidR="00C634E9" w:rsidRPr="00003AC6">
        <w:t xml:space="preserve"> 113.</w:t>
      </w:r>
      <w:r w:rsidRPr="00003AC6">
        <w:t xml:space="preserve"> </w:t>
      </w:r>
      <w:r w:rsidR="00C634E9" w:rsidRPr="00003AC6">
        <w:t xml:space="preserve"> </w:t>
      </w:r>
      <w:r w:rsidRPr="00003AC6">
        <w:t>riječ: »pojedinačnog« briše se, a riječi: »katastar nekretnina« zamjenjuju se riječju: »BZP«.</w:t>
      </w:r>
    </w:p>
    <w:p w14:paraId="35529583" w14:textId="0C57610E" w:rsidR="00C634E9" w:rsidRPr="00003AC6" w:rsidRDefault="00C41EE9" w:rsidP="00C634E9">
      <w:pPr>
        <w:spacing w:before="100" w:beforeAutospacing="1" w:after="100" w:afterAutospacing="1"/>
        <w:jc w:val="center"/>
        <w:rPr>
          <w:b/>
        </w:rPr>
      </w:pPr>
      <w:r w:rsidRPr="00003AC6">
        <w:rPr>
          <w:b/>
        </w:rPr>
        <w:t>Članak 76</w:t>
      </w:r>
      <w:r w:rsidR="00C634E9" w:rsidRPr="00003AC6">
        <w:rPr>
          <w:b/>
        </w:rPr>
        <w:t>.</w:t>
      </w:r>
    </w:p>
    <w:p w14:paraId="3C3E93F7" w14:textId="77777777" w:rsidR="00C634E9" w:rsidRPr="00003AC6" w:rsidRDefault="00C634E9" w:rsidP="00C634E9">
      <w:pPr>
        <w:spacing w:before="100" w:beforeAutospacing="1" w:after="100" w:afterAutospacing="1"/>
        <w:jc w:val="both"/>
      </w:pPr>
      <w:r w:rsidRPr="00003AC6">
        <w:t>U članku 114. stavku 3. iza riječi: »BZP se sastoji od« dodaje se riječ: »katastarskih«, a riječi: »katastra nekretnina« brišu se.</w:t>
      </w:r>
    </w:p>
    <w:p w14:paraId="4A50758A" w14:textId="3E912D33" w:rsidR="0046593D" w:rsidRPr="00003AC6" w:rsidRDefault="000A7651" w:rsidP="00D80D99">
      <w:pPr>
        <w:spacing w:before="100" w:beforeAutospacing="1" w:after="100" w:afterAutospacing="1"/>
        <w:jc w:val="both"/>
      </w:pPr>
      <w:r w:rsidRPr="00003AC6">
        <w:t>U stavku 4</w:t>
      </w:r>
      <w:r w:rsidR="00C634E9" w:rsidRPr="00003AC6">
        <w:t>. iza riječi: »U BZP-u tijela nadležna za katastar nadležna su za« dodaje se riječ: »katastarske«, a riječi: »katastra nekretnina« brišu se.</w:t>
      </w:r>
    </w:p>
    <w:p w14:paraId="0D3113C9" w14:textId="3B310924" w:rsidR="00C634E9" w:rsidRPr="00003AC6" w:rsidRDefault="00C41EE9" w:rsidP="00C634E9">
      <w:pPr>
        <w:spacing w:before="100" w:beforeAutospacing="1" w:after="100" w:afterAutospacing="1"/>
        <w:jc w:val="center"/>
        <w:rPr>
          <w:b/>
        </w:rPr>
      </w:pPr>
      <w:r w:rsidRPr="00003AC6">
        <w:rPr>
          <w:b/>
        </w:rPr>
        <w:t>Članak 77</w:t>
      </w:r>
      <w:r w:rsidR="00C634E9" w:rsidRPr="00003AC6">
        <w:rPr>
          <w:b/>
        </w:rPr>
        <w:t>.</w:t>
      </w:r>
    </w:p>
    <w:p w14:paraId="2ED0C0FD" w14:textId="77777777" w:rsidR="00C634E9" w:rsidRPr="00003AC6" w:rsidRDefault="00C634E9" w:rsidP="00C634E9">
      <w:pPr>
        <w:spacing w:before="100" w:beforeAutospacing="1" w:after="100" w:afterAutospacing="1"/>
        <w:jc w:val="both"/>
      </w:pPr>
      <w:r w:rsidRPr="00003AC6">
        <w:t>U članku 118. stavak 3. mijenja se i glasi:</w:t>
      </w:r>
    </w:p>
    <w:p w14:paraId="198881E1" w14:textId="268FAD41" w:rsidR="00C634E9" w:rsidRPr="00003AC6" w:rsidRDefault="00C634E9" w:rsidP="00C634E9">
      <w:pPr>
        <w:spacing w:before="100" w:beforeAutospacing="1" w:after="100" w:afterAutospacing="1"/>
        <w:jc w:val="both"/>
      </w:pPr>
      <w:r w:rsidRPr="00003AC6">
        <w:t>»(3) Grafički dio registra zgrada čini plan zgrada temeljen na geoprostornim podacima državne izmjere i katastra nekretnina, etažnih elaborata te podacima iz akata za gradnju ili uporabu građevine sukladno propisima kojima se uređuje prostorno uređenje i gradnja.«.</w:t>
      </w:r>
    </w:p>
    <w:p w14:paraId="24EB51A8" w14:textId="39357CA3" w:rsidR="00C634E9" w:rsidRPr="00003AC6" w:rsidRDefault="00C41EE9" w:rsidP="00C634E9">
      <w:pPr>
        <w:spacing w:before="100" w:beforeAutospacing="1" w:after="100" w:afterAutospacing="1"/>
        <w:jc w:val="center"/>
        <w:rPr>
          <w:b/>
        </w:rPr>
      </w:pPr>
      <w:r w:rsidRPr="00003AC6">
        <w:rPr>
          <w:b/>
        </w:rPr>
        <w:t>Članak 78</w:t>
      </w:r>
      <w:r w:rsidR="00507174" w:rsidRPr="00003AC6">
        <w:rPr>
          <w:b/>
        </w:rPr>
        <w:t>.</w:t>
      </w:r>
    </w:p>
    <w:p w14:paraId="72A8675B" w14:textId="77777777" w:rsidR="00C634E9" w:rsidRPr="00003AC6" w:rsidRDefault="00C634E9" w:rsidP="00C634E9">
      <w:pPr>
        <w:spacing w:before="100" w:beforeAutospacing="1" w:after="100" w:afterAutospacing="1"/>
        <w:jc w:val="both"/>
      </w:pPr>
      <w:r w:rsidRPr="00003AC6">
        <w:t>U članku 119. stavak 1. mijenja se i glasi:</w:t>
      </w:r>
    </w:p>
    <w:p w14:paraId="528B1188" w14:textId="7D01F51C" w:rsidR="00D53786" w:rsidRPr="00003AC6" w:rsidRDefault="00C634E9" w:rsidP="00C634E9">
      <w:pPr>
        <w:spacing w:before="100" w:beforeAutospacing="1" w:after="100" w:afterAutospacing="1"/>
        <w:jc w:val="both"/>
      </w:pPr>
      <w:r w:rsidRPr="00003AC6">
        <w:t>»(1) U svrhu osnivanja registra zgrada preuzimaju se i koriste podaci iz katastra nekretnina, državne izmjere, registra prostornih jedinica, zemljišne knjige, etažnih elaborata, evidencija jedinica lokalne i područne (regionalne) samouprave, iz akata za gradnju ili uporabu građevine sukladno propisima kojima se uređuje prostorno uređenje i gradnja, evidencija koje vode upravitelji zgrada te iz drugih izvora.«.</w:t>
      </w:r>
    </w:p>
    <w:p w14:paraId="0CD91735" w14:textId="5B1731AE" w:rsidR="00FC346A" w:rsidRPr="00003AC6" w:rsidRDefault="00C41EE9" w:rsidP="00FC346A">
      <w:pPr>
        <w:spacing w:before="100" w:beforeAutospacing="1" w:after="100" w:afterAutospacing="1"/>
        <w:jc w:val="center"/>
        <w:rPr>
          <w:b/>
        </w:rPr>
      </w:pPr>
      <w:r w:rsidRPr="00003AC6">
        <w:rPr>
          <w:b/>
        </w:rPr>
        <w:t>Članak 79</w:t>
      </w:r>
      <w:r w:rsidR="00FC346A" w:rsidRPr="00003AC6">
        <w:rPr>
          <w:b/>
        </w:rPr>
        <w:t>.</w:t>
      </w:r>
    </w:p>
    <w:p w14:paraId="6593F258" w14:textId="4B562C4B" w:rsidR="00805AEB" w:rsidRPr="00003AC6" w:rsidRDefault="00FC346A" w:rsidP="00C41EE9">
      <w:pPr>
        <w:spacing w:before="100" w:beforeAutospacing="1" w:after="100" w:afterAutospacing="1"/>
        <w:jc w:val="both"/>
      </w:pPr>
      <w:r w:rsidRPr="00003AC6">
        <w:t>U članku 136. stavku 1. riječ</w:t>
      </w:r>
      <w:r w:rsidR="0062798C" w:rsidRPr="00003AC6">
        <w:t>i</w:t>
      </w:r>
      <w:r w:rsidRPr="00003AC6">
        <w:t>: »</w:t>
      </w:r>
      <w:r w:rsidR="0062798C" w:rsidRPr="00003AC6">
        <w:t xml:space="preserve">ili </w:t>
      </w:r>
      <w:r w:rsidRPr="00003AC6">
        <w:t>posebnim</w:t>
      </w:r>
      <w:r w:rsidR="0062798C" w:rsidRPr="00003AC6">
        <w:t xml:space="preserve"> propisima</w:t>
      </w:r>
      <w:r w:rsidRPr="00003AC6">
        <w:t>« briš</w:t>
      </w:r>
      <w:r w:rsidR="0062798C" w:rsidRPr="00003AC6">
        <w:t>u</w:t>
      </w:r>
      <w:r w:rsidRPr="00003AC6">
        <w:t xml:space="preserve"> se.</w:t>
      </w:r>
    </w:p>
    <w:p w14:paraId="2E3D2FB1" w14:textId="77777777" w:rsidR="005A4030" w:rsidRPr="00003AC6" w:rsidRDefault="005A4030" w:rsidP="00383DA5">
      <w:pPr>
        <w:spacing w:before="100" w:beforeAutospacing="1" w:after="100" w:afterAutospacing="1"/>
        <w:jc w:val="center"/>
        <w:rPr>
          <w:b/>
        </w:rPr>
      </w:pPr>
    </w:p>
    <w:p w14:paraId="5D963F58" w14:textId="77777777" w:rsidR="005A4030" w:rsidRPr="00003AC6" w:rsidRDefault="005A4030" w:rsidP="00383DA5">
      <w:pPr>
        <w:spacing w:before="100" w:beforeAutospacing="1" w:after="100" w:afterAutospacing="1"/>
        <w:jc w:val="center"/>
        <w:rPr>
          <w:b/>
        </w:rPr>
      </w:pPr>
    </w:p>
    <w:p w14:paraId="62D1C8CE" w14:textId="344F344D" w:rsidR="00383DA5" w:rsidRPr="00003AC6" w:rsidRDefault="00C41EE9" w:rsidP="00383DA5">
      <w:pPr>
        <w:spacing w:before="100" w:beforeAutospacing="1" w:after="100" w:afterAutospacing="1"/>
        <w:jc w:val="center"/>
        <w:rPr>
          <w:b/>
        </w:rPr>
      </w:pPr>
      <w:r w:rsidRPr="00003AC6">
        <w:rPr>
          <w:b/>
        </w:rPr>
        <w:lastRenderedPageBreak/>
        <w:t>Članak 80</w:t>
      </w:r>
      <w:r w:rsidR="00383DA5" w:rsidRPr="00003AC6">
        <w:rPr>
          <w:b/>
        </w:rPr>
        <w:t>.</w:t>
      </w:r>
    </w:p>
    <w:p w14:paraId="64DFD98C" w14:textId="6D2E67F0" w:rsidR="00383DA5" w:rsidRPr="00003AC6" w:rsidRDefault="00383DA5" w:rsidP="00D0707C">
      <w:pPr>
        <w:spacing w:before="100" w:beforeAutospacing="1" w:after="100" w:afterAutospacing="1"/>
        <w:jc w:val="both"/>
      </w:pPr>
      <w:r w:rsidRPr="00003AC6">
        <w:t>U članku 137. riječ</w:t>
      </w:r>
      <w:r w:rsidR="0062798C" w:rsidRPr="00003AC6">
        <w:t>i</w:t>
      </w:r>
      <w:r w:rsidRPr="00003AC6">
        <w:t>: »</w:t>
      </w:r>
      <w:r w:rsidR="0062798C" w:rsidRPr="00003AC6">
        <w:t>te o drugim prostornim jedinicama za koje je to određeno posebnim propisima</w:t>
      </w:r>
      <w:r w:rsidRPr="00003AC6">
        <w:t xml:space="preserve">« </w:t>
      </w:r>
      <w:r w:rsidR="0062798C" w:rsidRPr="00003AC6">
        <w:t xml:space="preserve">brišu </w:t>
      </w:r>
      <w:r w:rsidRPr="00003AC6">
        <w:t>se.</w:t>
      </w:r>
    </w:p>
    <w:p w14:paraId="1815164D" w14:textId="4335ED8D" w:rsidR="00C634E9" w:rsidRPr="00003AC6" w:rsidRDefault="00C41EE9" w:rsidP="00C634E9">
      <w:pPr>
        <w:spacing w:before="100" w:beforeAutospacing="1" w:after="100" w:afterAutospacing="1"/>
        <w:jc w:val="center"/>
        <w:rPr>
          <w:b/>
        </w:rPr>
      </w:pPr>
      <w:r w:rsidRPr="00003AC6">
        <w:rPr>
          <w:b/>
        </w:rPr>
        <w:t>Članak 81</w:t>
      </w:r>
      <w:r w:rsidR="00C634E9" w:rsidRPr="00003AC6">
        <w:rPr>
          <w:b/>
        </w:rPr>
        <w:t>.</w:t>
      </w:r>
    </w:p>
    <w:p w14:paraId="7C0544F6" w14:textId="77777777" w:rsidR="00C634E9" w:rsidRPr="00003AC6" w:rsidRDefault="00C634E9" w:rsidP="00C634E9">
      <w:pPr>
        <w:spacing w:before="100" w:beforeAutospacing="1" w:after="100" w:afterAutospacing="1"/>
        <w:jc w:val="both"/>
      </w:pPr>
      <w:r w:rsidRPr="00003AC6">
        <w:t>U članku 138. iza stavka 3. dodaje se stavak 4. koji glasi:</w:t>
      </w:r>
    </w:p>
    <w:p w14:paraId="0A7E4D6B" w14:textId="116ADA6F" w:rsidR="00031D83" w:rsidRPr="00003AC6" w:rsidRDefault="00C634E9" w:rsidP="00897D57">
      <w:pPr>
        <w:spacing w:before="100" w:beforeAutospacing="1" w:after="100" w:afterAutospacing="1"/>
        <w:jc w:val="both"/>
      </w:pPr>
      <w:r w:rsidRPr="00003AC6">
        <w:t>»(4) Registar prostornih jedinica vodi se u elektroničkom obliku.«.</w:t>
      </w:r>
    </w:p>
    <w:p w14:paraId="4B4A8374" w14:textId="2DB40252" w:rsidR="00383DA5" w:rsidRPr="00003AC6" w:rsidRDefault="00C41EE9" w:rsidP="00383DA5">
      <w:pPr>
        <w:spacing w:before="100" w:beforeAutospacing="1" w:after="100" w:afterAutospacing="1"/>
        <w:jc w:val="center"/>
        <w:rPr>
          <w:b/>
        </w:rPr>
      </w:pPr>
      <w:r w:rsidRPr="00003AC6">
        <w:rPr>
          <w:b/>
        </w:rPr>
        <w:t>Članak 82</w:t>
      </w:r>
      <w:r w:rsidR="00383DA5" w:rsidRPr="00003AC6">
        <w:rPr>
          <w:b/>
        </w:rPr>
        <w:t>.</w:t>
      </w:r>
    </w:p>
    <w:p w14:paraId="37F19F0C" w14:textId="26320774" w:rsidR="00383DA5" w:rsidRPr="00003AC6" w:rsidRDefault="00383DA5" w:rsidP="00383DA5">
      <w:pPr>
        <w:spacing w:before="100" w:beforeAutospacing="1" w:after="100" w:afterAutospacing="1"/>
        <w:jc w:val="both"/>
      </w:pPr>
      <w:r w:rsidRPr="00003AC6">
        <w:t>U članku 143. stavku 1. riječ</w:t>
      </w:r>
      <w:r w:rsidR="00805AEB" w:rsidRPr="00003AC6">
        <w:t>i</w:t>
      </w:r>
      <w:r w:rsidRPr="00003AC6">
        <w:t>: »</w:t>
      </w:r>
      <w:r w:rsidR="00805AEB" w:rsidRPr="00003AC6">
        <w:t xml:space="preserve">ili </w:t>
      </w:r>
      <w:r w:rsidRPr="00003AC6">
        <w:t>posebnim</w:t>
      </w:r>
      <w:r w:rsidR="00805AEB" w:rsidRPr="00003AC6">
        <w:t xml:space="preserve"> propisima« brišu se.</w:t>
      </w:r>
    </w:p>
    <w:p w14:paraId="38E64015" w14:textId="1E164420" w:rsidR="00507174" w:rsidRPr="00003AC6" w:rsidRDefault="00C41EE9" w:rsidP="00507174">
      <w:pPr>
        <w:spacing w:before="100" w:beforeAutospacing="1" w:after="100" w:afterAutospacing="1"/>
        <w:jc w:val="center"/>
        <w:rPr>
          <w:b/>
        </w:rPr>
      </w:pPr>
      <w:r w:rsidRPr="00003AC6">
        <w:rPr>
          <w:b/>
        </w:rPr>
        <w:t>Članak 83</w:t>
      </w:r>
      <w:r w:rsidR="00507174" w:rsidRPr="00003AC6">
        <w:rPr>
          <w:b/>
        </w:rPr>
        <w:t>.</w:t>
      </w:r>
    </w:p>
    <w:p w14:paraId="5D933F96" w14:textId="2E476220" w:rsidR="00507174" w:rsidRPr="00003AC6" w:rsidRDefault="00C71B43" w:rsidP="00C71B43">
      <w:pPr>
        <w:spacing w:before="100" w:beforeAutospacing="1" w:after="100" w:afterAutospacing="1"/>
        <w:jc w:val="both"/>
      </w:pPr>
      <w:r w:rsidRPr="00003AC6">
        <w:t>U članku 148. stavku 3. podstavcima od 1. do 4. i podstavku 11. riječ: »središnjeg« briše se.</w:t>
      </w:r>
    </w:p>
    <w:p w14:paraId="1C54DA12" w14:textId="1736E56F" w:rsidR="00F82BEA" w:rsidRPr="00003AC6" w:rsidRDefault="00C41EE9" w:rsidP="00F82BEA">
      <w:pPr>
        <w:spacing w:before="100" w:beforeAutospacing="1" w:after="100" w:afterAutospacing="1"/>
        <w:jc w:val="center"/>
        <w:rPr>
          <w:b/>
        </w:rPr>
      </w:pPr>
      <w:r w:rsidRPr="00003AC6">
        <w:rPr>
          <w:b/>
        </w:rPr>
        <w:t>Članak 84</w:t>
      </w:r>
      <w:r w:rsidR="00F82BEA" w:rsidRPr="00003AC6">
        <w:rPr>
          <w:b/>
        </w:rPr>
        <w:t>.</w:t>
      </w:r>
    </w:p>
    <w:p w14:paraId="081E6089" w14:textId="343D4AC3" w:rsidR="00F82BEA" w:rsidRPr="00003AC6" w:rsidRDefault="00F82BEA" w:rsidP="00F82BEA">
      <w:pPr>
        <w:spacing w:before="100" w:beforeAutospacing="1" w:after="100" w:afterAutospacing="1"/>
        <w:jc w:val="both"/>
      </w:pPr>
      <w:r w:rsidRPr="00003AC6">
        <w:t>U članku 149. stavku 3. riječ: »posebnim« briše se, a riječi: »</w:t>
      </w:r>
      <w:r w:rsidR="004B6203" w:rsidRPr="00003AC6">
        <w:t>o obavljanju« zamjenjuju se riječima</w:t>
      </w:r>
      <w:r w:rsidRPr="00003AC6">
        <w:t xml:space="preserve">: »kojim se uređuje </w:t>
      </w:r>
      <w:r w:rsidR="004B6203" w:rsidRPr="00003AC6">
        <w:t>obavljanje</w:t>
      </w:r>
      <w:r w:rsidRPr="00003AC6">
        <w:t>«.</w:t>
      </w:r>
    </w:p>
    <w:p w14:paraId="6C3ADC2B" w14:textId="47BBB703" w:rsidR="003D29F2" w:rsidRPr="00003AC6" w:rsidRDefault="00C41EE9" w:rsidP="003D29F2">
      <w:pPr>
        <w:spacing w:before="100" w:beforeAutospacing="1" w:after="100" w:afterAutospacing="1"/>
        <w:jc w:val="center"/>
        <w:rPr>
          <w:b/>
        </w:rPr>
      </w:pPr>
      <w:r w:rsidRPr="00003AC6">
        <w:rPr>
          <w:b/>
        </w:rPr>
        <w:t>Članak 85</w:t>
      </w:r>
      <w:r w:rsidR="003D29F2" w:rsidRPr="00003AC6">
        <w:rPr>
          <w:b/>
        </w:rPr>
        <w:t>.</w:t>
      </w:r>
    </w:p>
    <w:p w14:paraId="5FBE959B" w14:textId="35D198A2" w:rsidR="00112A29" w:rsidRPr="00003AC6" w:rsidRDefault="00031D83" w:rsidP="003D29F2">
      <w:pPr>
        <w:spacing w:before="100" w:beforeAutospacing="1" w:after="100" w:afterAutospacing="1"/>
        <w:jc w:val="both"/>
      </w:pPr>
      <w:r w:rsidRPr="00003AC6">
        <w:t xml:space="preserve">U članku 150. stavku </w:t>
      </w:r>
      <w:r w:rsidR="003D29F2" w:rsidRPr="00003AC6">
        <w:t xml:space="preserve">1. </w:t>
      </w:r>
      <w:r w:rsidR="00F82BEA" w:rsidRPr="00003AC6">
        <w:t>u uvodnoj rečenici riječ: »posebnom« briše se, a riječi: »</w:t>
      </w:r>
      <w:r w:rsidR="004B6203" w:rsidRPr="00003AC6">
        <w:t>obavljaju stručne geodetske poslove</w:t>
      </w:r>
      <w:r w:rsidR="00F82BEA" w:rsidRPr="00003AC6">
        <w:t xml:space="preserve">« </w:t>
      </w:r>
      <w:r w:rsidR="004B6203" w:rsidRPr="00003AC6">
        <w:t>zamjenjuju</w:t>
      </w:r>
      <w:r w:rsidR="00F82BEA" w:rsidRPr="00003AC6">
        <w:t xml:space="preserve"> se riječi</w:t>
      </w:r>
      <w:r w:rsidR="004B6203" w:rsidRPr="00003AC6">
        <w:t>ma</w:t>
      </w:r>
      <w:r w:rsidR="00F82BEA" w:rsidRPr="00003AC6">
        <w:t>: »kojim se uređuje</w:t>
      </w:r>
      <w:r w:rsidR="00294B3C" w:rsidRPr="00003AC6">
        <w:t xml:space="preserve"> obavljanje geodetske djelatnosti</w:t>
      </w:r>
      <w:r w:rsidR="00805AEB" w:rsidRPr="00003AC6">
        <w:t>«</w:t>
      </w:r>
      <w:r w:rsidR="00112A29" w:rsidRPr="00003AC6">
        <w:t>.</w:t>
      </w:r>
    </w:p>
    <w:p w14:paraId="5CA72F22" w14:textId="26F3CCB5" w:rsidR="003D29F2" w:rsidRPr="00003AC6" w:rsidRDefault="00112A29" w:rsidP="003D29F2">
      <w:pPr>
        <w:spacing w:before="100" w:beforeAutospacing="1" w:after="100" w:afterAutospacing="1"/>
        <w:jc w:val="both"/>
      </w:pPr>
      <w:r w:rsidRPr="00003AC6">
        <w:t>U</w:t>
      </w:r>
      <w:r w:rsidR="00F82BEA" w:rsidRPr="00003AC6">
        <w:t xml:space="preserve"> t</w:t>
      </w:r>
      <w:r w:rsidR="00355EAB" w:rsidRPr="00003AC6">
        <w:t xml:space="preserve">očki 4. </w:t>
      </w:r>
      <w:r w:rsidR="003D29F2" w:rsidRPr="00003AC6">
        <w:t>iza riječi: »zgradama« dodaju se riječi: »i drugim građevinama«.</w:t>
      </w:r>
      <w:r w:rsidR="00F82BEA" w:rsidRPr="00003AC6">
        <w:t xml:space="preserve"> </w:t>
      </w:r>
    </w:p>
    <w:p w14:paraId="3FF3ACFE" w14:textId="2381F1C6" w:rsidR="00F82BEA" w:rsidRPr="00003AC6" w:rsidRDefault="00B80E19" w:rsidP="003D29F2">
      <w:pPr>
        <w:spacing w:before="100" w:beforeAutospacing="1" w:after="100" w:afterAutospacing="1"/>
        <w:jc w:val="both"/>
      </w:pPr>
      <w:r w:rsidRPr="00003AC6">
        <w:t>U stavku 7. riječ: »posebno</w:t>
      </w:r>
      <w:r w:rsidR="00F82BEA" w:rsidRPr="00003AC6">
        <w:t xml:space="preserve">m« </w:t>
      </w:r>
      <w:r w:rsidRPr="00003AC6">
        <w:t>briše se, a iza riječi: »zakonu</w:t>
      </w:r>
      <w:r w:rsidR="00F82BEA" w:rsidRPr="00003AC6">
        <w:t xml:space="preserve">« dodaju se riječi: »kojim se uređuje </w:t>
      </w:r>
      <w:r w:rsidR="00294B3C" w:rsidRPr="00003AC6">
        <w:t xml:space="preserve">obavljanje </w:t>
      </w:r>
      <w:r w:rsidR="001E77D6" w:rsidRPr="00003AC6">
        <w:t>geodetske</w:t>
      </w:r>
      <w:r w:rsidR="00294B3C" w:rsidRPr="00003AC6">
        <w:t xml:space="preserve"> djelatnosti«.</w:t>
      </w:r>
    </w:p>
    <w:p w14:paraId="618FA95B" w14:textId="51FE2541" w:rsidR="00C634E9" w:rsidRPr="00003AC6" w:rsidRDefault="00C41EE9" w:rsidP="00C634E9">
      <w:pPr>
        <w:spacing w:before="100" w:beforeAutospacing="1" w:after="100" w:afterAutospacing="1"/>
        <w:jc w:val="center"/>
        <w:rPr>
          <w:b/>
        </w:rPr>
      </w:pPr>
      <w:r w:rsidRPr="00003AC6">
        <w:rPr>
          <w:b/>
        </w:rPr>
        <w:t>Članak 86</w:t>
      </w:r>
      <w:r w:rsidR="00C634E9" w:rsidRPr="00003AC6">
        <w:rPr>
          <w:b/>
        </w:rPr>
        <w:t>.</w:t>
      </w:r>
    </w:p>
    <w:p w14:paraId="223BFACE" w14:textId="77777777" w:rsidR="00D53786" w:rsidRPr="00003AC6" w:rsidRDefault="00D53786" w:rsidP="00D53786">
      <w:pPr>
        <w:spacing w:before="100" w:beforeAutospacing="1" w:after="100" w:afterAutospacing="1"/>
        <w:jc w:val="both"/>
      </w:pPr>
      <w:r w:rsidRPr="00003AC6">
        <w:t>U članku 151. stavak 1. mijenja se i glasi:</w:t>
      </w:r>
    </w:p>
    <w:p w14:paraId="7211711F" w14:textId="25FBA6EE" w:rsidR="00D53786" w:rsidRPr="00003AC6" w:rsidRDefault="00D53786" w:rsidP="00D53786">
      <w:pPr>
        <w:spacing w:before="100" w:beforeAutospacing="1" w:after="100" w:afterAutospacing="1"/>
        <w:jc w:val="both"/>
      </w:pPr>
      <w:r w:rsidRPr="00003AC6">
        <w:t>»(1) Ako se poslovi državne izmjere, katastra nekretnina i katastra infrastrukture, registra zgrada, registra prostornih jedinica i registr</w:t>
      </w:r>
      <w:r w:rsidR="00003AC6" w:rsidRPr="00003AC6">
        <w:t xml:space="preserve">a geografskih imena obavljaju u </w:t>
      </w:r>
      <w:r w:rsidR="00F02AB2" w:rsidRPr="00003AC6">
        <w:t xml:space="preserve">zakonom </w:t>
      </w:r>
      <w:r w:rsidRPr="00003AC6">
        <w:t>zaštićenom području potrebno je o obavljanju poslova prethodno obavijestiti javnu ustanovu koja upravlja tim zaštićenim područjem, sukladno propisu</w:t>
      </w:r>
      <w:r w:rsidR="00BE4EFD" w:rsidRPr="00003AC6">
        <w:t xml:space="preserve"> kojim se uređuje zaštita prirode</w:t>
      </w:r>
      <w:r w:rsidRPr="00003AC6">
        <w:t>.«.</w:t>
      </w:r>
    </w:p>
    <w:p w14:paraId="11C88A69" w14:textId="169B0B12" w:rsidR="003D29F2" w:rsidRPr="00003AC6" w:rsidRDefault="00C41EE9" w:rsidP="003D29F2">
      <w:pPr>
        <w:spacing w:before="100" w:beforeAutospacing="1" w:after="100" w:afterAutospacing="1"/>
        <w:jc w:val="center"/>
        <w:rPr>
          <w:b/>
        </w:rPr>
      </w:pPr>
      <w:r w:rsidRPr="00003AC6">
        <w:rPr>
          <w:b/>
        </w:rPr>
        <w:t>Članak 87</w:t>
      </w:r>
      <w:r w:rsidR="003D29F2" w:rsidRPr="00003AC6">
        <w:rPr>
          <w:b/>
        </w:rPr>
        <w:t>.</w:t>
      </w:r>
    </w:p>
    <w:p w14:paraId="7971811F" w14:textId="38E9110D" w:rsidR="00112A29" w:rsidRPr="00003AC6" w:rsidRDefault="003D29F2" w:rsidP="00C41EE9">
      <w:pPr>
        <w:spacing w:before="100" w:beforeAutospacing="1" w:after="100" w:afterAutospacing="1"/>
        <w:jc w:val="both"/>
      </w:pPr>
      <w:r w:rsidRPr="00003AC6">
        <w:t>U članku 154. stavku 1. iza riječi: »zgrade« dodaju se riječi: »ili</w:t>
      </w:r>
      <w:r w:rsidR="00D529A8">
        <w:t xml:space="preserve"> druge građevine«, a iza riječi: </w:t>
      </w:r>
      <w:r w:rsidRPr="00003AC6">
        <w:t>»zgradama« dodaju se riječi: »i drugim građevinama«.</w:t>
      </w:r>
    </w:p>
    <w:p w14:paraId="2625C4BB" w14:textId="77777777" w:rsidR="005A4030" w:rsidRPr="00003AC6" w:rsidRDefault="005A4030" w:rsidP="003D29F2">
      <w:pPr>
        <w:spacing w:before="100" w:beforeAutospacing="1" w:after="100" w:afterAutospacing="1"/>
        <w:jc w:val="center"/>
        <w:rPr>
          <w:b/>
        </w:rPr>
      </w:pPr>
    </w:p>
    <w:p w14:paraId="63B6EE8C" w14:textId="2373A24A" w:rsidR="003D29F2" w:rsidRPr="00003AC6" w:rsidRDefault="00C41EE9" w:rsidP="003D29F2">
      <w:pPr>
        <w:spacing w:before="100" w:beforeAutospacing="1" w:after="100" w:afterAutospacing="1"/>
        <w:jc w:val="center"/>
        <w:rPr>
          <w:b/>
        </w:rPr>
      </w:pPr>
      <w:r w:rsidRPr="00003AC6">
        <w:rPr>
          <w:b/>
        </w:rPr>
        <w:lastRenderedPageBreak/>
        <w:t>Članak 88</w:t>
      </w:r>
      <w:r w:rsidR="003D29F2" w:rsidRPr="00003AC6">
        <w:rPr>
          <w:b/>
        </w:rPr>
        <w:t>.</w:t>
      </w:r>
    </w:p>
    <w:p w14:paraId="5F07EE33" w14:textId="4C02EDF2" w:rsidR="00B80E19" w:rsidRPr="00003AC6" w:rsidRDefault="003D29F2" w:rsidP="00D0707C">
      <w:pPr>
        <w:spacing w:before="100" w:beforeAutospacing="1" w:after="100" w:afterAutospacing="1"/>
      </w:pPr>
      <w:r w:rsidRPr="00003AC6">
        <w:t>U članku</w:t>
      </w:r>
      <w:r w:rsidR="00A53ACE" w:rsidRPr="00003AC6">
        <w:t xml:space="preserve"> 155. iza riječi: »zgradama« dodaju se riječi: »i drugim građevinama«.</w:t>
      </w:r>
    </w:p>
    <w:p w14:paraId="66C6345A" w14:textId="5320CB5B" w:rsidR="00D53786" w:rsidRPr="00003AC6" w:rsidRDefault="00C41EE9" w:rsidP="00CC0EE9">
      <w:pPr>
        <w:spacing w:before="100" w:beforeAutospacing="1" w:after="100" w:afterAutospacing="1"/>
        <w:jc w:val="center"/>
        <w:rPr>
          <w:b/>
        </w:rPr>
      </w:pPr>
      <w:r w:rsidRPr="00003AC6">
        <w:rPr>
          <w:b/>
        </w:rPr>
        <w:t>Članak 89</w:t>
      </w:r>
      <w:r w:rsidR="00CC0EE9" w:rsidRPr="00003AC6">
        <w:rPr>
          <w:b/>
        </w:rPr>
        <w:t>.</w:t>
      </w:r>
    </w:p>
    <w:p w14:paraId="5F60E68B" w14:textId="77777777" w:rsidR="00C634E9" w:rsidRPr="00003AC6" w:rsidRDefault="00C634E9" w:rsidP="00C634E9">
      <w:pPr>
        <w:spacing w:before="100" w:beforeAutospacing="1" w:after="100" w:afterAutospacing="1"/>
        <w:jc w:val="both"/>
      </w:pPr>
      <w:r w:rsidRPr="00003AC6">
        <w:t>U članku 159. točka 6. briše se.</w:t>
      </w:r>
    </w:p>
    <w:p w14:paraId="77B4106C" w14:textId="479E7395" w:rsidR="00B80E19" w:rsidRPr="00003AC6" w:rsidRDefault="00B80E19" w:rsidP="00C634E9">
      <w:pPr>
        <w:spacing w:before="100" w:beforeAutospacing="1" w:after="100" w:afterAutospacing="1"/>
        <w:jc w:val="both"/>
      </w:pPr>
      <w:r w:rsidRPr="00003AC6">
        <w:t>Dosadašnje točke 7. do 14. postaju točke 6. do 13.</w:t>
      </w:r>
    </w:p>
    <w:p w14:paraId="24C4FE90" w14:textId="3CE43DC3" w:rsidR="00B80E19" w:rsidRPr="00003AC6" w:rsidRDefault="00B80E19" w:rsidP="00C634E9">
      <w:pPr>
        <w:spacing w:before="100" w:beforeAutospacing="1" w:after="100" w:afterAutospacing="1"/>
        <w:jc w:val="both"/>
      </w:pPr>
      <w:r w:rsidRPr="00003AC6">
        <w:t>U dosadašnjoj točki 15. koja postaje točka 14. riječ: »posebnom« briše se, a iza riječi: »zakonu« dodaju se riječi: »kojim se uređuje područje nacionalne infrastrukture prostornih podataka«.</w:t>
      </w:r>
    </w:p>
    <w:p w14:paraId="1B2226A0" w14:textId="5F6A5BE6" w:rsidR="00B80E19" w:rsidRPr="00003AC6" w:rsidRDefault="00B80E19" w:rsidP="00C634E9">
      <w:pPr>
        <w:spacing w:before="100" w:beforeAutospacing="1" w:after="100" w:afterAutospacing="1"/>
        <w:jc w:val="both"/>
      </w:pPr>
      <w:r w:rsidRPr="00003AC6">
        <w:t>Dosadašnje točke 16. i 17. postaju točke 15. i 16.</w:t>
      </w:r>
    </w:p>
    <w:p w14:paraId="7D545DAD" w14:textId="46BA7752" w:rsidR="00C634E9" w:rsidRPr="00003AC6" w:rsidRDefault="00BA0A49" w:rsidP="00C634E9">
      <w:pPr>
        <w:spacing w:before="100" w:beforeAutospacing="1" w:after="100" w:afterAutospacing="1"/>
        <w:jc w:val="center"/>
        <w:rPr>
          <w:b/>
        </w:rPr>
      </w:pPr>
      <w:r w:rsidRPr="00003AC6">
        <w:rPr>
          <w:b/>
        </w:rPr>
        <w:t>Članak 9</w:t>
      </w:r>
      <w:r w:rsidR="00C41EE9" w:rsidRPr="00003AC6">
        <w:rPr>
          <w:b/>
        </w:rPr>
        <w:t>0</w:t>
      </w:r>
      <w:r w:rsidR="00C634E9" w:rsidRPr="00003AC6">
        <w:rPr>
          <w:b/>
        </w:rPr>
        <w:t>.</w:t>
      </w:r>
    </w:p>
    <w:p w14:paraId="0FB1B0D2" w14:textId="18ED7ABA" w:rsidR="0046593D" w:rsidRPr="00003AC6" w:rsidRDefault="00C634E9" w:rsidP="00D80D99">
      <w:pPr>
        <w:spacing w:before="100" w:beforeAutospacing="1" w:after="100" w:afterAutospacing="1"/>
        <w:jc w:val="both"/>
      </w:pPr>
      <w:r w:rsidRPr="00003AC6">
        <w:t>U članku 160. točki 2</w:t>
      </w:r>
      <w:r w:rsidR="00870F64" w:rsidRPr="00003AC6">
        <w:t>.</w:t>
      </w:r>
      <w:r w:rsidRPr="00003AC6">
        <w:t xml:space="preserve"> riječi: »i te</w:t>
      </w:r>
      <w:r w:rsidR="00507174" w:rsidRPr="00003AC6">
        <w:t xml:space="preserve">hničkih </w:t>
      </w:r>
      <w:proofErr w:type="spellStart"/>
      <w:r w:rsidR="00507174" w:rsidRPr="00003AC6">
        <w:t>reambulacija</w:t>
      </w:r>
      <w:proofErr w:type="spellEnd"/>
      <w:r w:rsidR="00507174" w:rsidRPr="00003AC6">
        <w:t>« brišu se.</w:t>
      </w:r>
    </w:p>
    <w:p w14:paraId="54046E7F" w14:textId="01EEB96C" w:rsidR="00C634E9" w:rsidRPr="00003AC6" w:rsidRDefault="00C41EE9" w:rsidP="00C634E9">
      <w:pPr>
        <w:spacing w:before="100" w:beforeAutospacing="1" w:after="100" w:afterAutospacing="1"/>
        <w:jc w:val="center"/>
        <w:rPr>
          <w:b/>
        </w:rPr>
      </w:pPr>
      <w:r w:rsidRPr="00003AC6">
        <w:rPr>
          <w:b/>
        </w:rPr>
        <w:t>Članak 91</w:t>
      </w:r>
      <w:r w:rsidR="00C634E9" w:rsidRPr="00003AC6">
        <w:rPr>
          <w:b/>
        </w:rPr>
        <w:t>.</w:t>
      </w:r>
    </w:p>
    <w:p w14:paraId="376BCE69" w14:textId="3BC0FF5C" w:rsidR="00BA0A49" w:rsidRPr="00003AC6" w:rsidRDefault="00C634E9" w:rsidP="0004703B">
      <w:pPr>
        <w:spacing w:before="100" w:beforeAutospacing="1" w:after="100" w:afterAutospacing="1"/>
        <w:jc w:val="both"/>
      </w:pPr>
      <w:r w:rsidRPr="00003AC6">
        <w:t xml:space="preserve">U članku 168. </w:t>
      </w:r>
      <w:r w:rsidR="00BA0A49" w:rsidRPr="00003AC6">
        <w:t>stavku 1. riječ</w:t>
      </w:r>
      <w:r w:rsidR="000241E0" w:rsidRPr="00003AC6">
        <w:t>i</w:t>
      </w:r>
      <w:r w:rsidR="00BA0A49" w:rsidRPr="00003AC6">
        <w:t>: »</w:t>
      </w:r>
      <w:r w:rsidR="000241E0" w:rsidRPr="00003AC6">
        <w:t>ako posebnim propisom nije drukčije određeno</w:t>
      </w:r>
      <w:r w:rsidR="00BA0A49" w:rsidRPr="00003AC6">
        <w:t xml:space="preserve">« </w:t>
      </w:r>
      <w:r w:rsidR="000241E0" w:rsidRPr="00003AC6">
        <w:t xml:space="preserve">brišu </w:t>
      </w:r>
      <w:r w:rsidR="00BA0A49" w:rsidRPr="00003AC6">
        <w:t>se.</w:t>
      </w:r>
    </w:p>
    <w:p w14:paraId="447A32F7" w14:textId="4A720D09" w:rsidR="00BA0A49" w:rsidRPr="00003AC6" w:rsidRDefault="00BA0A49" w:rsidP="0004703B">
      <w:pPr>
        <w:spacing w:before="100" w:beforeAutospacing="1" w:after="100" w:afterAutospacing="1"/>
        <w:jc w:val="both"/>
      </w:pPr>
      <w:r w:rsidRPr="00003AC6">
        <w:t xml:space="preserve">U stavku 5. riječ: »posebnom« briše se, a iza riječi: »zakonu« dodaju se riječi: »kojim se uređuje </w:t>
      </w:r>
      <w:r w:rsidR="000241E0" w:rsidRPr="00003AC6">
        <w:t>elektronička identifikacija i usluge povjere</w:t>
      </w:r>
      <w:r w:rsidR="001E77D6" w:rsidRPr="00003AC6">
        <w:t>nja za elektroničke transakcije</w:t>
      </w:r>
      <w:r w:rsidRPr="00003AC6">
        <w:t>«.</w:t>
      </w:r>
    </w:p>
    <w:p w14:paraId="5945717A" w14:textId="363695F8" w:rsidR="00C71B43" w:rsidRPr="00003AC6" w:rsidRDefault="00051F88" w:rsidP="0004703B">
      <w:pPr>
        <w:spacing w:before="100" w:beforeAutospacing="1" w:after="100" w:afterAutospacing="1"/>
        <w:jc w:val="both"/>
      </w:pPr>
      <w:r w:rsidRPr="00003AC6">
        <w:t xml:space="preserve">U </w:t>
      </w:r>
      <w:r w:rsidR="00C634E9" w:rsidRPr="00003AC6">
        <w:t xml:space="preserve">stavku 6. riječi: </w:t>
      </w:r>
      <w:r w:rsidR="00A53ACE" w:rsidRPr="00003AC6">
        <w:t xml:space="preserve">»elaboratu katastarske izmjere« </w:t>
      </w:r>
      <w:r w:rsidR="00C634E9" w:rsidRPr="00003AC6">
        <w:t xml:space="preserve">zamjenjuju se riječima: »otvorenom katastarskom </w:t>
      </w:r>
      <w:proofErr w:type="spellStart"/>
      <w:r w:rsidR="00C634E9" w:rsidRPr="00003AC6">
        <w:t>operatu</w:t>
      </w:r>
      <w:proofErr w:type="spellEnd"/>
      <w:r w:rsidR="00C634E9" w:rsidRPr="00003AC6">
        <w:t>«.</w:t>
      </w:r>
    </w:p>
    <w:p w14:paraId="6F5ECAC5" w14:textId="24ED0327" w:rsidR="00920783" w:rsidRPr="00003AC6" w:rsidRDefault="00A53ACE" w:rsidP="00920783">
      <w:pPr>
        <w:spacing w:before="100" w:beforeAutospacing="1" w:after="100" w:afterAutospacing="1"/>
        <w:jc w:val="both"/>
      </w:pPr>
      <w:r w:rsidRPr="00003AC6">
        <w:t>I</w:t>
      </w:r>
      <w:r w:rsidR="00920783" w:rsidRPr="00003AC6">
        <w:t>za stavka 6. dodaju se stavci 7., 8. i 9. koji glase:</w:t>
      </w:r>
    </w:p>
    <w:p w14:paraId="30FB84FE" w14:textId="71066F78" w:rsidR="00920783" w:rsidRPr="00003AC6" w:rsidRDefault="00920783" w:rsidP="00920783">
      <w:pPr>
        <w:spacing w:before="100" w:beforeAutospacing="1" w:after="100" w:afterAutospacing="1"/>
        <w:jc w:val="both"/>
      </w:pPr>
      <w:r w:rsidRPr="00003AC6">
        <w:t xml:space="preserve">»(7) Pravo na pristup i pretraživanje podataka katastarskog </w:t>
      </w:r>
      <w:proofErr w:type="spellStart"/>
      <w:r w:rsidRPr="00003AC6">
        <w:t>operata</w:t>
      </w:r>
      <w:proofErr w:type="spellEnd"/>
      <w:r w:rsidRPr="00003AC6">
        <w:t xml:space="preserve"> po osobnom identifikacijskom broju ima Ministarstvo financija, Porezna uprava neposredno pri obavljanju poslova iz svoje nadležnosti, a ostala javnopravna tijela temeljem suglasnosti glavnoga ravnatelja kada je to potrebno za obavljanje poslova iz nadležnosti.</w:t>
      </w:r>
    </w:p>
    <w:p w14:paraId="3C29CC48" w14:textId="77777777" w:rsidR="00920783" w:rsidRPr="00003AC6" w:rsidRDefault="00920783" w:rsidP="00920783">
      <w:pPr>
        <w:spacing w:before="100" w:beforeAutospacing="1" w:after="100" w:afterAutospacing="1"/>
        <w:jc w:val="both"/>
      </w:pPr>
      <w:r w:rsidRPr="00003AC6">
        <w:t xml:space="preserve">(8) Pravo na pribavljanje potvrde koja se izdaje na temelju podataka katastarskog </w:t>
      </w:r>
      <w:proofErr w:type="spellStart"/>
      <w:r w:rsidRPr="00003AC6">
        <w:t>operata</w:t>
      </w:r>
      <w:proofErr w:type="spellEnd"/>
      <w:r w:rsidRPr="00003AC6">
        <w:t xml:space="preserve"> na način iz stavka 7. ovoga članka dopustit će se i osobi koja učini vjerojatnim postojanje pravnog interesa.</w:t>
      </w:r>
    </w:p>
    <w:p w14:paraId="3A8C0A53" w14:textId="29C8A119" w:rsidR="00355EAB" w:rsidRPr="00003AC6" w:rsidRDefault="00A53ACE" w:rsidP="001E77D6">
      <w:pPr>
        <w:spacing w:before="100" w:beforeAutospacing="1" w:after="100" w:afterAutospacing="1"/>
        <w:jc w:val="both"/>
      </w:pPr>
      <w:r w:rsidRPr="00003AC6">
        <w:t>(9) Potvrdu</w:t>
      </w:r>
      <w:r w:rsidR="00920783" w:rsidRPr="00003AC6">
        <w:t xml:space="preserve"> iz stavka 8. ovoga članka na zahtjev stranke područni uredi za katastar odnosno ured Grada Zagreba mogu izdavati neovisno o mjesnoj nadležnosti.«.</w:t>
      </w:r>
    </w:p>
    <w:p w14:paraId="71BFC8CD" w14:textId="77777777" w:rsidR="004C7AA7" w:rsidRPr="00003AC6" w:rsidRDefault="004C7AA7" w:rsidP="00C634E9">
      <w:pPr>
        <w:spacing w:before="100" w:beforeAutospacing="1" w:after="100" w:afterAutospacing="1"/>
        <w:jc w:val="center"/>
        <w:rPr>
          <w:b/>
        </w:rPr>
      </w:pPr>
    </w:p>
    <w:p w14:paraId="2B1B1388" w14:textId="77777777" w:rsidR="004C7AA7" w:rsidRPr="00003AC6" w:rsidRDefault="004C7AA7" w:rsidP="00C634E9">
      <w:pPr>
        <w:spacing w:before="100" w:beforeAutospacing="1" w:after="100" w:afterAutospacing="1"/>
        <w:jc w:val="center"/>
        <w:rPr>
          <w:b/>
        </w:rPr>
      </w:pPr>
    </w:p>
    <w:p w14:paraId="2ABFF145" w14:textId="77777777" w:rsidR="004C7AA7" w:rsidRPr="00003AC6" w:rsidRDefault="004C7AA7" w:rsidP="00C634E9">
      <w:pPr>
        <w:spacing w:before="100" w:beforeAutospacing="1" w:after="100" w:afterAutospacing="1"/>
        <w:jc w:val="center"/>
        <w:rPr>
          <w:b/>
        </w:rPr>
      </w:pPr>
    </w:p>
    <w:p w14:paraId="75E052C1" w14:textId="77777777" w:rsidR="004C7AA7" w:rsidRPr="00003AC6" w:rsidRDefault="004C7AA7" w:rsidP="00C634E9">
      <w:pPr>
        <w:spacing w:before="100" w:beforeAutospacing="1" w:after="100" w:afterAutospacing="1"/>
        <w:jc w:val="center"/>
        <w:rPr>
          <w:b/>
        </w:rPr>
      </w:pPr>
    </w:p>
    <w:p w14:paraId="03E55511" w14:textId="5026A6F8" w:rsidR="00C634E9" w:rsidRPr="00003AC6" w:rsidRDefault="00C41EE9" w:rsidP="00C634E9">
      <w:pPr>
        <w:spacing w:before="100" w:beforeAutospacing="1" w:after="100" w:afterAutospacing="1"/>
        <w:jc w:val="center"/>
        <w:rPr>
          <w:b/>
        </w:rPr>
      </w:pPr>
      <w:r w:rsidRPr="00003AC6">
        <w:rPr>
          <w:b/>
        </w:rPr>
        <w:lastRenderedPageBreak/>
        <w:t>Članak 92</w:t>
      </w:r>
      <w:r w:rsidR="00C634E9" w:rsidRPr="00003AC6">
        <w:rPr>
          <w:b/>
        </w:rPr>
        <w:t>.</w:t>
      </w:r>
    </w:p>
    <w:p w14:paraId="1B5A2BBB" w14:textId="5ACECF44" w:rsidR="005A4030" w:rsidRPr="00003AC6" w:rsidRDefault="00C634E9" w:rsidP="004C7AA7">
      <w:pPr>
        <w:spacing w:before="100" w:beforeAutospacing="1" w:after="100" w:afterAutospacing="1"/>
        <w:jc w:val="both"/>
      </w:pPr>
      <w:r w:rsidRPr="00003AC6">
        <w:t>Članak 170. briše se.</w:t>
      </w:r>
    </w:p>
    <w:p w14:paraId="7F4A3C46" w14:textId="6CBCA02F" w:rsidR="00C634E9" w:rsidRPr="00003AC6" w:rsidRDefault="00C41EE9" w:rsidP="00C634E9">
      <w:pPr>
        <w:spacing w:before="100" w:beforeAutospacing="1" w:after="100" w:afterAutospacing="1"/>
        <w:jc w:val="center"/>
        <w:rPr>
          <w:b/>
        </w:rPr>
      </w:pPr>
      <w:r w:rsidRPr="00003AC6">
        <w:rPr>
          <w:b/>
        </w:rPr>
        <w:t>Članak 93</w:t>
      </w:r>
      <w:r w:rsidR="00C634E9" w:rsidRPr="00003AC6">
        <w:rPr>
          <w:b/>
        </w:rPr>
        <w:t>.</w:t>
      </w:r>
    </w:p>
    <w:p w14:paraId="5DF73D44" w14:textId="77777777" w:rsidR="00C634E9" w:rsidRPr="00003AC6" w:rsidRDefault="00C634E9" w:rsidP="00C634E9">
      <w:pPr>
        <w:spacing w:before="100" w:beforeAutospacing="1" w:after="100" w:afterAutospacing="1"/>
        <w:jc w:val="both"/>
      </w:pPr>
      <w:r w:rsidRPr="00003AC6">
        <w:t>Članak 171. mijenja se i glasi:</w:t>
      </w:r>
    </w:p>
    <w:p w14:paraId="49FB2CA9" w14:textId="7D72DBF7" w:rsidR="00B00A1D" w:rsidRPr="00003AC6" w:rsidRDefault="00B00A1D" w:rsidP="00B00A1D">
      <w:pPr>
        <w:spacing w:before="100" w:beforeAutospacing="1" w:after="100" w:afterAutospacing="1"/>
        <w:jc w:val="both"/>
      </w:pPr>
      <w:r w:rsidRPr="00003AC6">
        <w:t>»(1) Uvid u podatke iz članka 6. stavka 1. ovoga Zakona ostvaruje se ili neposrednim uvidom ili izdavanjem izvadaka, ispisa, prijepisa</w:t>
      </w:r>
      <w:r w:rsidR="00711E0D" w:rsidRPr="00003AC6">
        <w:t xml:space="preserve"> i </w:t>
      </w:r>
      <w:r w:rsidRPr="00003AC6">
        <w:t>potvrda.</w:t>
      </w:r>
    </w:p>
    <w:p w14:paraId="43ED3DC4" w14:textId="77777777" w:rsidR="00B00A1D" w:rsidRPr="00003AC6" w:rsidRDefault="00B00A1D" w:rsidP="00B00A1D">
      <w:pPr>
        <w:spacing w:before="100" w:beforeAutospacing="1" w:after="100" w:afterAutospacing="1"/>
        <w:jc w:val="both"/>
      </w:pPr>
      <w:r w:rsidRPr="00003AC6">
        <w:t xml:space="preserve">(2) Za izdavanje izvadaka, ispisa, prijepisa i potvrda iz evidencija u kojima se vode podaci iz članka 6. stavka 1. ovoga Zakona te ostvarenje uvida u podatke ne naplaćuju se stvarni troškovi. </w:t>
      </w:r>
    </w:p>
    <w:p w14:paraId="7F675108" w14:textId="77777777" w:rsidR="00B00A1D" w:rsidRPr="00003AC6" w:rsidRDefault="00B00A1D" w:rsidP="00B00A1D">
      <w:pPr>
        <w:spacing w:before="100" w:beforeAutospacing="1" w:after="100" w:afterAutospacing="1"/>
        <w:jc w:val="both"/>
      </w:pPr>
      <w:r w:rsidRPr="00003AC6">
        <w:t xml:space="preserve">(3) Za pristup i korištenje podataka iz članka 6. stavka 1. ovoga Zakona putem mrežnih usluga ili druge elektroničke točke za pristup podacima, ne naplaćuju se stvarni troškovi. </w:t>
      </w:r>
    </w:p>
    <w:p w14:paraId="399C8F07" w14:textId="77777777" w:rsidR="00B00A1D" w:rsidRPr="00003AC6" w:rsidRDefault="00B00A1D" w:rsidP="00B00A1D">
      <w:pPr>
        <w:spacing w:before="100" w:beforeAutospacing="1" w:after="100" w:afterAutospacing="1"/>
        <w:jc w:val="both"/>
      </w:pPr>
      <w:r w:rsidRPr="00003AC6">
        <w:t>(4) Za izdavanje podataka iz članka 6. stavka 1. ovoga Zakona, kada se pristup i korištenje istih ne ostvaruje putem mrežnih usluga ili druge elektroničke točke za pristup podacima, stvarni troškovi se naplaćuju.</w:t>
      </w:r>
    </w:p>
    <w:p w14:paraId="4627C168" w14:textId="77777777" w:rsidR="00B00A1D" w:rsidRPr="00003AC6" w:rsidRDefault="00B00A1D" w:rsidP="00B00A1D">
      <w:pPr>
        <w:spacing w:before="100" w:beforeAutospacing="1" w:after="100" w:afterAutospacing="1"/>
        <w:jc w:val="both"/>
      </w:pPr>
      <w:r w:rsidRPr="00003AC6">
        <w:t>(5) Za izvođenje određenih tehničkih radnji po zahtjevu stranaka, stranka plaća stvarne troškove.</w:t>
      </w:r>
    </w:p>
    <w:p w14:paraId="7E337FA7" w14:textId="77777777" w:rsidR="00B00A1D" w:rsidRPr="00003AC6" w:rsidRDefault="00B00A1D" w:rsidP="00B00A1D">
      <w:pPr>
        <w:spacing w:before="100" w:beforeAutospacing="1" w:after="100" w:afterAutospacing="1"/>
        <w:jc w:val="both"/>
      </w:pPr>
      <w:r w:rsidRPr="00003AC6">
        <w:t>(6) Sredstva ostvarena naplatom stvarnih troškova prihod su državnog proračuna.</w:t>
      </w:r>
    </w:p>
    <w:p w14:paraId="18B537CF" w14:textId="77777777" w:rsidR="00B00A1D" w:rsidRPr="00003AC6" w:rsidRDefault="00B00A1D" w:rsidP="00B00A1D">
      <w:pPr>
        <w:spacing w:before="100" w:beforeAutospacing="1" w:after="100" w:afterAutospacing="1"/>
        <w:jc w:val="both"/>
      </w:pPr>
      <w:r w:rsidRPr="00003AC6">
        <w:t>(7) Za ponovnu uporabu podataka iz članka 6. stavka 1. ovoga Zakona primjenjuju se propisi kojima se uređuje ponovna uporaba informacija.</w:t>
      </w:r>
    </w:p>
    <w:p w14:paraId="7B2AC9B3" w14:textId="77777777" w:rsidR="00B00A1D" w:rsidRPr="00003AC6" w:rsidRDefault="00B00A1D" w:rsidP="00B00A1D">
      <w:pPr>
        <w:spacing w:before="100" w:beforeAutospacing="1" w:after="100" w:afterAutospacing="1"/>
        <w:jc w:val="both"/>
      </w:pPr>
      <w:r w:rsidRPr="00003AC6">
        <w:t xml:space="preserve">(8) Uvjete korištenja podataka iz članka 168. stavka 2. ovoga Zakona propisuje glavni ravnatelj pravilnikom. </w:t>
      </w:r>
    </w:p>
    <w:p w14:paraId="3388DF80" w14:textId="77777777" w:rsidR="00B00A1D" w:rsidRPr="00003AC6" w:rsidRDefault="00B00A1D" w:rsidP="00B00A1D">
      <w:pPr>
        <w:spacing w:before="100" w:beforeAutospacing="1" w:after="100" w:afterAutospacing="1"/>
        <w:jc w:val="both"/>
      </w:pPr>
      <w:r w:rsidRPr="00003AC6">
        <w:t>(9) Tehničke radnje koje se obavljaju u postupku izdavanja podataka iz članka 168. stavka 2. ovoga Zakona te visinu stvarnih troškova za izvođenje tehničkih radnji i za izdavanje podataka iz stavka 4. ovoga članka, propisuje glavni ravnatelj pravilnikom iz stavka 8. ovoga članka.«.</w:t>
      </w:r>
    </w:p>
    <w:p w14:paraId="6343FA3D" w14:textId="50547EF6" w:rsidR="00C634E9" w:rsidRPr="00003AC6" w:rsidRDefault="00C41EE9" w:rsidP="00C634E9">
      <w:pPr>
        <w:spacing w:before="100" w:beforeAutospacing="1" w:after="100" w:afterAutospacing="1"/>
        <w:jc w:val="center"/>
        <w:rPr>
          <w:b/>
        </w:rPr>
      </w:pPr>
      <w:r w:rsidRPr="00003AC6">
        <w:rPr>
          <w:b/>
        </w:rPr>
        <w:t>Članak 94</w:t>
      </w:r>
      <w:r w:rsidR="00C634E9" w:rsidRPr="00003AC6">
        <w:rPr>
          <w:b/>
        </w:rPr>
        <w:t>.</w:t>
      </w:r>
    </w:p>
    <w:p w14:paraId="41E3D911" w14:textId="77777777" w:rsidR="00C634E9" w:rsidRPr="00003AC6" w:rsidRDefault="00C634E9" w:rsidP="00C634E9">
      <w:pPr>
        <w:spacing w:before="100" w:beforeAutospacing="1" w:after="100" w:afterAutospacing="1"/>
        <w:jc w:val="both"/>
      </w:pPr>
      <w:r w:rsidRPr="00003AC6">
        <w:t>U članku 172. stavku 3. riječ: »evidencija« zamjenjuje se riječima: »stavka 2. ovoga članka«.</w:t>
      </w:r>
    </w:p>
    <w:p w14:paraId="427120E9" w14:textId="0DB70536" w:rsidR="00C07D69" w:rsidRPr="00003AC6" w:rsidRDefault="00897D57" w:rsidP="00C634E9">
      <w:pPr>
        <w:spacing w:before="100" w:beforeAutospacing="1" w:after="100" w:afterAutospacing="1"/>
        <w:jc w:val="both"/>
      </w:pPr>
      <w:r w:rsidRPr="00003AC6">
        <w:t>Stavak 4. briše se.</w:t>
      </w:r>
    </w:p>
    <w:p w14:paraId="118AE9A6" w14:textId="32F37F8D" w:rsidR="00C634E9" w:rsidRPr="00003AC6" w:rsidRDefault="00C634E9" w:rsidP="00C634E9">
      <w:pPr>
        <w:spacing w:before="100" w:beforeAutospacing="1" w:after="100" w:afterAutospacing="1"/>
        <w:jc w:val="both"/>
      </w:pPr>
      <w:r w:rsidRPr="00003AC6">
        <w:t>Dosadašnji stavak 5. koji postaje stavak 4. mijenja se i glasi:</w:t>
      </w:r>
    </w:p>
    <w:p w14:paraId="74219D00" w14:textId="77777777" w:rsidR="00B00A1D" w:rsidRPr="00003AC6" w:rsidRDefault="00B00A1D" w:rsidP="00B00A1D">
      <w:pPr>
        <w:spacing w:before="100" w:beforeAutospacing="1" w:after="100" w:afterAutospacing="1"/>
        <w:jc w:val="both"/>
      </w:pPr>
      <w:r w:rsidRPr="00003AC6">
        <w:t>»(4)</w:t>
      </w:r>
      <w:r w:rsidRPr="00003AC6">
        <w:rPr>
          <w:rFonts w:asciiTheme="minorHAnsi" w:eastAsiaTheme="minorHAnsi" w:hAnsiTheme="minorHAnsi" w:cstheme="minorBidi"/>
          <w:sz w:val="22"/>
          <w:szCs w:val="22"/>
        </w:rPr>
        <w:t xml:space="preserve"> </w:t>
      </w:r>
      <w:r w:rsidRPr="00003AC6">
        <w:t>Tijelima državne uprave i drugim državnim tijelima, jedinicama lokalne i područne (regionalne) samouprave te drugim javnopravnim tijelima, za izdavanje podataka iz članka 6. stavka 1. ovoga Zakona,  stvarni troškovi se ne naplaćuju, kada te podatke koriste u obavljanju poslova iz svoje nadležnosti.«.</w:t>
      </w:r>
    </w:p>
    <w:p w14:paraId="38670342" w14:textId="1DE309D6" w:rsidR="005A4030" w:rsidRPr="00003AC6" w:rsidRDefault="00C634E9" w:rsidP="004C7AA7">
      <w:pPr>
        <w:spacing w:before="100" w:beforeAutospacing="1" w:after="100" w:afterAutospacing="1"/>
        <w:jc w:val="both"/>
      </w:pPr>
      <w:r w:rsidRPr="00003AC6">
        <w:lastRenderedPageBreak/>
        <w:t xml:space="preserve">U dosadašnjem stavku 6. koji postaje stavak 5. iza riječi: »Zakona« dodaju se riječi: »te obavljanje tehničkih radnji iz članka 171. stavka </w:t>
      </w:r>
      <w:r w:rsidR="009C05E6" w:rsidRPr="00003AC6">
        <w:t>9</w:t>
      </w:r>
      <w:r w:rsidRPr="00003AC6">
        <w:t>. ovoga Zakona«.</w:t>
      </w:r>
    </w:p>
    <w:p w14:paraId="425924AF" w14:textId="255B3E05" w:rsidR="00C634E9" w:rsidRPr="00003AC6" w:rsidRDefault="00C41EE9" w:rsidP="00C634E9">
      <w:pPr>
        <w:spacing w:before="100" w:beforeAutospacing="1" w:after="100" w:afterAutospacing="1"/>
        <w:jc w:val="center"/>
        <w:rPr>
          <w:b/>
        </w:rPr>
      </w:pPr>
      <w:r w:rsidRPr="00003AC6">
        <w:rPr>
          <w:b/>
        </w:rPr>
        <w:t>Članak 95</w:t>
      </w:r>
      <w:r w:rsidR="00C634E9" w:rsidRPr="00003AC6">
        <w:rPr>
          <w:b/>
        </w:rPr>
        <w:t>.</w:t>
      </w:r>
    </w:p>
    <w:p w14:paraId="2BA3D28D" w14:textId="32AA8AD8" w:rsidR="00DD749D" w:rsidRPr="00003AC6" w:rsidRDefault="00C634E9" w:rsidP="00836B5B">
      <w:pPr>
        <w:spacing w:before="100" w:beforeAutospacing="1" w:after="100" w:afterAutospacing="1"/>
        <w:jc w:val="both"/>
      </w:pPr>
      <w:r w:rsidRPr="00003AC6">
        <w:t>U članku 175. stavak 3. briše se.</w:t>
      </w:r>
    </w:p>
    <w:p w14:paraId="0938F91B" w14:textId="319D07C4" w:rsidR="00C634E9" w:rsidRPr="00003AC6" w:rsidRDefault="00F84F63" w:rsidP="00C634E9">
      <w:pPr>
        <w:spacing w:before="100" w:beforeAutospacing="1" w:after="100" w:afterAutospacing="1"/>
        <w:jc w:val="center"/>
        <w:rPr>
          <w:b/>
        </w:rPr>
      </w:pPr>
      <w:r w:rsidRPr="00003AC6">
        <w:rPr>
          <w:b/>
        </w:rPr>
        <w:t>Član</w:t>
      </w:r>
      <w:r w:rsidR="00C41EE9" w:rsidRPr="00003AC6">
        <w:rPr>
          <w:b/>
        </w:rPr>
        <w:t>ak 96</w:t>
      </w:r>
      <w:r w:rsidR="00C634E9" w:rsidRPr="00003AC6">
        <w:rPr>
          <w:b/>
        </w:rPr>
        <w:t>.</w:t>
      </w:r>
    </w:p>
    <w:p w14:paraId="756D7895" w14:textId="4E7D7431" w:rsidR="00051F88" w:rsidRPr="00003AC6" w:rsidRDefault="00C71B43" w:rsidP="00051F88">
      <w:pPr>
        <w:spacing w:before="100" w:beforeAutospacing="1" w:after="100" w:afterAutospacing="1"/>
        <w:jc w:val="both"/>
      </w:pPr>
      <w:r w:rsidRPr="00003AC6">
        <w:t>U članku</w:t>
      </w:r>
      <w:r w:rsidR="00C634E9" w:rsidRPr="00003AC6">
        <w:t xml:space="preserve"> 176. </w:t>
      </w:r>
      <w:r w:rsidR="00051F88" w:rsidRPr="00003AC6">
        <w:t xml:space="preserve">stavku 1. riječ: »posebnom« briše se, a iza riječi: »zakonu« dodaju se riječi: »kojim se uređuje </w:t>
      </w:r>
      <w:r w:rsidR="00A71889" w:rsidRPr="00003AC6">
        <w:t>obavljanje geodetske djelatnosti</w:t>
      </w:r>
      <w:r w:rsidR="00051F88" w:rsidRPr="00003AC6">
        <w:t>«.</w:t>
      </w:r>
    </w:p>
    <w:p w14:paraId="7A858379" w14:textId="10DDEFFA" w:rsidR="00C71B43" w:rsidRPr="00003AC6" w:rsidRDefault="00051F88" w:rsidP="00C634E9">
      <w:pPr>
        <w:spacing w:before="100" w:beforeAutospacing="1" w:after="100" w:afterAutospacing="1"/>
        <w:jc w:val="both"/>
      </w:pPr>
      <w:r w:rsidRPr="00003AC6">
        <w:t>S</w:t>
      </w:r>
      <w:r w:rsidR="00C71B43" w:rsidRPr="00003AC6">
        <w:t>tavak 2. briše se.</w:t>
      </w:r>
    </w:p>
    <w:p w14:paraId="2D4BFE0C" w14:textId="26EE799E" w:rsidR="00051F88" w:rsidRPr="00003AC6" w:rsidRDefault="00C41EE9" w:rsidP="00051F88">
      <w:pPr>
        <w:spacing w:before="100" w:beforeAutospacing="1" w:after="100" w:afterAutospacing="1"/>
        <w:jc w:val="center"/>
        <w:rPr>
          <w:b/>
        </w:rPr>
      </w:pPr>
      <w:r w:rsidRPr="00003AC6">
        <w:rPr>
          <w:b/>
        </w:rPr>
        <w:t>Članak 97</w:t>
      </w:r>
      <w:r w:rsidR="00051F88" w:rsidRPr="00003AC6">
        <w:rPr>
          <w:b/>
        </w:rPr>
        <w:t>.</w:t>
      </w:r>
    </w:p>
    <w:p w14:paraId="11CF5C1C" w14:textId="75FED5CD" w:rsidR="00C41EE9" w:rsidRPr="00003AC6" w:rsidRDefault="00051F88" w:rsidP="005A4030">
      <w:pPr>
        <w:spacing w:before="100" w:beforeAutospacing="1" w:after="100" w:afterAutospacing="1"/>
        <w:jc w:val="both"/>
      </w:pPr>
      <w:r w:rsidRPr="00003AC6">
        <w:t>U članku 178. stavku 1</w:t>
      </w:r>
      <w:r w:rsidR="00A71889" w:rsidRPr="00003AC6">
        <w:t>. riječ: »posebno</w:t>
      </w:r>
      <w:r w:rsidRPr="00003AC6">
        <w:t>m« briše se, a riječi: »</w:t>
      </w:r>
      <w:r w:rsidR="0043632B" w:rsidRPr="00003AC6">
        <w:t>o obavljanju</w:t>
      </w:r>
      <w:r w:rsidRPr="00003AC6">
        <w:t xml:space="preserve">« </w:t>
      </w:r>
      <w:r w:rsidR="0043632B" w:rsidRPr="00003AC6">
        <w:t>zamjenjuju</w:t>
      </w:r>
      <w:r w:rsidRPr="00003AC6">
        <w:t xml:space="preserve"> se riječi</w:t>
      </w:r>
      <w:r w:rsidR="0043632B" w:rsidRPr="00003AC6">
        <w:t>ma</w:t>
      </w:r>
      <w:r w:rsidRPr="00003AC6">
        <w:t xml:space="preserve">: »kojim se uređuje </w:t>
      </w:r>
      <w:r w:rsidR="0043632B" w:rsidRPr="00003AC6">
        <w:t>obavljanje</w:t>
      </w:r>
      <w:r w:rsidRPr="00003AC6">
        <w:t>«.</w:t>
      </w:r>
    </w:p>
    <w:p w14:paraId="6E65F815" w14:textId="6C7A3ACB" w:rsidR="00A71889" w:rsidRPr="00003AC6" w:rsidRDefault="00C41EE9" w:rsidP="00A71889">
      <w:pPr>
        <w:spacing w:before="100" w:beforeAutospacing="1" w:after="100" w:afterAutospacing="1"/>
        <w:jc w:val="center"/>
        <w:rPr>
          <w:b/>
        </w:rPr>
      </w:pPr>
      <w:r w:rsidRPr="00003AC6">
        <w:rPr>
          <w:b/>
        </w:rPr>
        <w:t>Članak 98</w:t>
      </w:r>
      <w:r w:rsidR="00A71889" w:rsidRPr="00003AC6">
        <w:rPr>
          <w:b/>
        </w:rPr>
        <w:t>.</w:t>
      </w:r>
    </w:p>
    <w:p w14:paraId="15476362" w14:textId="268C91B0" w:rsidR="00A71889" w:rsidRPr="00003AC6" w:rsidRDefault="00A71889" w:rsidP="00A71889">
      <w:pPr>
        <w:spacing w:before="100" w:beforeAutospacing="1" w:after="100" w:afterAutospacing="1"/>
        <w:jc w:val="both"/>
      </w:pPr>
      <w:r w:rsidRPr="00003AC6">
        <w:t>U članku 181. stavku 1. točki 4. riječi: »propisuje obavljanje stručnih geodetskih poslova« zamjenjuju se riječima: »uređuje obavljanje geodetske djelatnosti«.</w:t>
      </w:r>
    </w:p>
    <w:p w14:paraId="170F1679" w14:textId="1C3EC430" w:rsidR="00C634E9" w:rsidRPr="00003AC6" w:rsidRDefault="00C41EE9" w:rsidP="00C634E9">
      <w:pPr>
        <w:spacing w:before="100" w:beforeAutospacing="1" w:after="100" w:afterAutospacing="1"/>
        <w:jc w:val="center"/>
        <w:rPr>
          <w:b/>
        </w:rPr>
      </w:pPr>
      <w:r w:rsidRPr="00003AC6">
        <w:rPr>
          <w:b/>
        </w:rPr>
        <w:t>Članak 99</w:t>
      </w:r>
      <w:r w:rsidR="00C634E9" w:rsidRPr="00003AC6">
        <w:rPr>
          <w:b/>
        </w:rPr>
        <w:t>.</w:t>
      </w:r>
    </w:p>
    <w:p w14:paraId="4CDFD0C7" w14:textId="4E0209B5" w:rsidR="00C07D69" w:rsidRPr="00003AC6" w:rsidRDefault="00897D57" w:rsidP="0022734D">
      <w:pPr>
        <w:spacing w:before="100" w:beforeAutospacing="1" w:after="100" w:afterAutospacing="1"/>
      </w:pPr>
      <w:r w:rsidRPr="00003AC6">
        <w:t>Članak 184. mijenja se i glasi:</w:t>
      </w:r>
    </w:p>
    <w:p w14:paraId="64FB0195" w14:textId="0D11F3F9" w:rsidR="00AF5003" w:rsidRPr="00003AC6" w:rsidRDefault="00AF5003" w:rsidP="00AF5003">
      <w:pPr>
        <w:spacing w:before="100" w:beforeAutospacing="1" w:after="100" w:afterAutospacing="1"/>
        <w:jc w:val="both"/>
      </w:pPr>
      <w:r w:rsidRPr="00003AC6">
        <w:t>»(1) Novčanom kaznom u iznosu od 10.000,00 do 35.000,00 kuna kaznit će se za prekršaj pravna osoba:</w:t>
      </w:r>
    </w:p>
    <w:p w14:paraId="0C71847A" w14:textId="131F54C3" w:rsidR="00AF5003" w:rsidRPr="00003AC6" w:rsidRDefault="00AF5003" w:rsidP="00AF5003">
      <w:pPr>
        <w:spacing w:before="100" w:beforeAutospacing="1" w:after="100" w:afterAutospacing="1"/>
        <w:jc w:val="both"/>
      </w:pPr>
      <w:r w:rsidRPr="00003AC6">
        <w:t xml:space="preserve">1. </w:t>
      </w:r>
      <w:r w:rsidR="008750FA" w:rsidRPr="00003AC6">
        <w:t xml:space="preserve">koja je upisana u katastarski </w:t>
      </w:r>
      <w:proofErr w:type="spellStart"/>
      <w:r w:rsidR="008750FA" w:rsidRPr="00003AC6">
        <w:t>operat</w:t>
      </w:r>
      <w:proofErr w:type="spellEnd"/>
      <w:r w:rsidR="008750FA" w:rsidRPr="00003AC6">
        <w:t xml:space="preserve">, a </w:t>
      </w:r>
      <w:r w:rsidRPr="00003AC6">
        <w:t xml:space="preserve">koja u roku od 90 dana od dana nastale promjene ne prijavi nadležnom područnom uredu za katastar odnosno uredu Grada Zagreba svaku promjenu na </w:t>
      </w:r>
      <w:r w:rsidR="00C8013D" w:rsidRPr="00003AC6">
        <w:t xml:space="preserve">katastarskim česticama </w:t>
      </w:r>
      <w:r w:rsidRPr="00003AC6">
        <w:t xml:space="preserve">koja utječe na podatke upisane u katastarski </w:t>
      </w:r>
      <w:proofErr w:type="spellStart"/>
      <w:r w:rsidRPr="00003AC6">
        <w:t>operat</w:t>
      </w:r>
      <w:proofErr w:type="spellEnd"/>
      <w:r w:rsidRPr="00003AC6">
        <w:t xml:space="preserve"> katastra nekretnina (članak 69. stavak 1. ovoga Zakona)</w:t>
      </w:r>
    </w:p>
    <w:p w14:paraId="79F3FF27" w14:textId="2FB7E846" w:rsidR="00AF5003" w:rsidRPr="00003AC6" w:rsidRDefault="00AF5003" w:rsidP="00AF5003">
      <w:pPr>
        <w:spacing w:before="100" w:beforeAutospacing="1" w:after="100" w:afterAutospacing="1"/>
        <w:jc w:val="both"/>
      </w:pPr>
      <w:r w:rsidRPr="00003AC6">
        <w:t xml:space="preserve">2. </w:t>
      </w:r>
      <w:r w:rsidR="008750FA" w:rsidRPr="00003AC6">
        <w:t xml:space="preserve">koja je </w:t>
      </w:r>
      <w:r w:rsidR="00355EAB" w:rsidRPr="00003AC6">
        <w:t xml:space="preserve">upisana u katastarski </w:t>
      </w:r>
      <w:proofErr w:type="spellStart"/>
      <w:r w:rsidR="00355EAB" w:rsidRPr="00003AC6">
        <w:t>operat</w:t>
      </w:r>
      <w:proofErr w:type="spellEnd"/>
      <w:r w:rsidR="008750FA" w:rsidRPr="00003AC6">
        <w:t xml:space="preserve">, a </w:t>
      </w:r>
      <w:r w:rsidRPr="00003AC6">
        <w:t xml:space="preserve">koja u roku od 90 dana od dana nastale promjene ne prijavi nadležnom područnom uredu za katastar odnosno uredu Grada Zagreba svaku promjenu na zemljištu koja utječe na podatke upisane u katastarski </w:t>
      </w:r>
      <w:proofErr w:type="spellStart"/>
      <w:r w:rsidRPr="00003AC6">
        <w:t>operat</w:t>
      </w:r>
      <w:proofErr w:type="spellEnd"/>
      <w:r w:rsidRPr="00003AC6">
        <w:t xml:space="preserve"> katastra zemljišta (članak 89. stavak 1. ovoga Zakona)</w:t>
      </w:r>
    </w:p>
    <w:p w14:paraId="20907C46" w14:textId="78B4DC65" w:rsidR="00AF5003" w:rsidRPr="00003AC6" w:rsidRDefault="00620707" w:rsidP="00AF5003">
      <w:pPr>
        <w:spacing w:before="100" w:beforeAutospacing="1" w:after="100" w:afterAutospacing="1"/>
        <w:jc w:val="both"/>
      </w:pPr>
      <w:r>
        <w:t>3. koja ne dopusti</w:t>
      </w:r>
      <w:r w:rsidR="00AF5003" w:rsidRPr="00003AC6">
        <w:t xml:space="preserve"> izvršitelju poslova nesmetano obavljanje poslova državne izmjere, katastra nekretnina, katastra infrastrukture, registra zgrada i registra prostornih jedinica odnosno postavljanje potrebnih oznaka izmjere</w:t>
      </w:r>
      <w:r>
        <w:t xml:space="preserve"> i </w:t>
      </w:r>
      <w:proofErr w:type="spellStart"/>
      <w:r>
        <w:t>međnih</w:t>
      </w:r>
      <w:proofErr w:type="spellEnd"/>
      <w:r>
        <w:t xml:space="preserve"> oznaka</w:t>
      </w:r>
      <w:r w:rsidR="00AF5003" w:rsidRPr="00003AC6">
        <w:t xml:space="preserve"> (članak 150. stavak 2. ovoga Zakona).</w:t>
      </w:r>
    </w:p>
    <w:p w14:paraId="248B6406" w14:textId="6C5FA9C4" w:rsidR="00AF5003" w:rsidRPr="00003AC6" w:rsidRDefault="00AF5003" w:rsidP="00AF5003">
      <w:pPr>
        <w:spacing w:before="100" w:beforeAutospacing="1" w:after="100" w:afterAutospacing="1"/>
        <w:jc w:val="both"/>
      </w:pPr>
      <w:r w:rsidRPr="00003AC6">
        <w:t>(2) Novčanom kaznom u iznosu od 3</w:t>
      </w:r>
      <w:r w:rsidR="00620707">
        <w:t>.</w:t>
      </w:r>
      <w:r w:rsidRPr="00003AC6">
        <w:t>000,00 do 6</w:t>
      </w:r>
      <w:r w:rsidR="00620707">
        <w:t>.</w:t>
      </w:r>
      <w:r w:rsidRPr="00003AC6">
        <w:t>000,00 kuna kaznit će se fizička osoba za prekršaj iz stavka 1. točke 1. ovoga članka.</w:t>
      </w:r>
    </w:p>
    <w:p w14:paraId="128908C8" w14:textId="629FF194" w:rsidR="00AF5003" w:rsidRPr="00003AC6" w:rsidRDefault="00AF5003" w:rsidP="00AF5003">
      <w:pPr>
        <w:spacing w:before="100" w:beforeAutospacing="1" w:after="100" w:afterAutospacing="1"/>
        <w:jc w:val="both"/>
      </w:pPr>
      <w:r w:rsidRPr="00003AC6">
        <w:t>(3) Novčanom kaznom u iznosu od 3</w:t>
      </w:r>
      <w:r w:rsidR="00620707">
        <w:t>.</w:t>
      </w:r>
      <w:r w:rsidRPr="00003AC6">
        <w:t>000,00 do 6</w:t>
      </w:r>
      <w:r w:rsidR="00620707">
        <w:t>.</w:t>
      </w:r>
      <w:r w:rsidRPr="00003AC6">
        <w:t>000,00 kuna kaznit će se fizička osoba za prekršaj iz stavka 1. točke 2. ovoga članka.</w:t>
      </w:r>
    </w:p>
    <w:p w14:paraId="2E22A8E3" w14:textId="5333146A" w:rsidR="00AF5003" w:rsidRPr="00003AC6" w:rsidRDefault="00AF5003" w:rsidP="00AF5003">
      <w:pPr>
        <w:spacing w:before="100" w:beforeAutospacing="1" w:after="100" w:afterAutospacing="1"/>
        <w:jc w:val="both"/>
      </w:pPr>
      <w:r w:rsidRPr="00003AC6">
        <w:lastRenderedPageBreak/>
        <w:t>(4) Novčanom kaznom u iznosu od 3</w:t>
      </w:r>
      <w:r w:rsidR="00620707">
        <w:t>.</w:t>
      </w:r>
      <w:r w:rsidRPr="00003AC6">
        <w:t>000,00 do 6</w:t>
      </w:r>
      <w:r w:rsidR="00620707">
        <w:t>.</w:t>
      </w:r>
      <w:r w:rsidRPr="00003AC6">
        <w:t>000,00 kuna kaznit će se fizička osoba za prekršaj iz stavka 1. točke 3. ovoga članka.</w:t>
      </w:r>
    </w:p>
    <w:p w14:paraId="5A1D1B89" w14:textId="10A52779" w:rsidR="00D0707C" w:rsidRPr="00003AC6" w:rsidRDefault="00AF5003" w:rsidP="00355EAB">
      <w:pPr>
        <w:spacing w:before="100" w:beforeAutospacing="1" w:after="100" w:afterAutospacing="1"/>
        <w:jc w:val="both"/>
      </w:pPr>
      <w:r w:rsidRPr="00003AC6">
        <w:t>(5) Novčanom kaznom u iznosu od 6</w:t>
      </w:r>
      <w:r w:rsidR="00620707">
        <w:t>.</w:t>
      </w:r>
      <w:r w:rsidRPr="00003AC6">
        <w:t>000,00 do 10.000,00 kuna kaznit će se i odgovorna osoba u pravnoj osobi za prekršaj iz stavka 1. toč</w:t>
      </w:r>
      <w:r w:rsidR="00355EAB" w:rsidRPr="00003AC6">
        <w:t>aka 1., 2. i 3. ovoga članka.«.</w:t>
      </w:r>
    </w:p>
    <w:p w14:paraId="48184D60" w14:textId="22DE68F3" w:rsidR="00AF5003" w:rsidRPr="00003AC6" w:rsidRDefault="00AF5003" w:rsidP="00AF5003">
      <w:pPr>
        <w:spacing w:before="100" w:beforeAutospacing="1" w:after="100" w:afterAutospacing="1"/>
        <w:jc w:val="center"/>
        <w:rPr>
          <w:b/>
        </w:rPr>
      </w:pPr>
      <w:r w:rsidRPr="00003AC6">
        <w:rPr>
          <w:b/>
        </w:rPr>
        <w:t>Č</w:t>
      </w:r>
      <w:r w:rsidR="00C41EE9" w:rsidRPr="00003AC6">
        <w:rPr>
          <w:b/>
        </w:rPr>
        <w:t>lanak 100</w:t>
      </w:r>
      <w:r w:rsidRPr="00003AC6">
        <w:rPr>
          <w:b/>
        </w:rPr>
        <w:t>.</w:t>
      </w:r>
    </w:p>
    <w:p w14:paraId="26E9C007" w14:textId="0C416459" w:rsidR="00AF5003" w:rsidRPr="00003AC6" w:rsidRDefault="00ED0C41" w:rsidP="00AF5003">
      <w:pPr>
        <w:spacing w:before="100" w:beforeAutospacing="1" w:after="100" w:afterAutospacing="1"/>
      </w:pPr>
      <w:r w:rsidRPr="00003AC6">
        <w:t xml:space="preserve">U članku </w:t>
      </w:r>
      <w:r w:rsidR="00897D57" w:rsidRPr="00003AC6">
        <w:t>186. stavak 1. mijenja se i glasi:</w:t>
      </w:r>
    </w:p>
    <w:p w14:paraId="1759A2A6" w14:textId="071471FE" w:rsidR="00C41EE9" w:rsidRPr="00003AC6" w:rsidRDefault="00AF5003" w:rsidP="005A4030">
      <w:pPr>
        <w:spacing w:before="100" w:beforeAutospacing="1" w:after="100" w:afterAutospacing="1"/>
        <w:jc w:val="both"/>
      </w:pPr>
      <w:r w:rsidRPr="00003AC6">
        <w:t xml:space="preserve">»(1) Novčanom kaznom u iznosu od 10.000,00 do 35.000,00 kuna kaznit će se pravna osoba koja je nositelj prava na zemljištu, </w:t>
      </w:r>
      <w:r w:rsidR="00AD7BF5" w:rsidRPr="00003AC6">
        <w:t xml:space="preserve">a koja nadležnom područnom ured u za katastar odnosno uredu Grada Zagreba </w:t>
      </w:r>
      <w:r w:rsidRPr="00003AC6">
        <w:t>ne prijav</w:t>
      </w:r>
      <w:r w:rsidR="00355EAB" w:rsidRPr="00003AC6">
        <w:t>i oštećenje ili uništenje oznaka</w:t>
      </w:r>
      <w:r w:rsidRPr="00003AC6">
        <w:t xml:space="preserve"> izmjere </w:t>
      </w:r>
      <w:r w:rsidR="00AD7BF5" w:rsidRPr="00003AC6">
        <w:t xml:space="preserve">postavljenih na njezinom zemljištu </w:t>
      </w:r>
      <w:r w:rsidR="00D0707C" w:rsidRPr="00003AC6">
        <w:t>i</w:t>
      </w:r>
      <w:r w:rsidR="00AD7BF5" w:rsidRPr="00003AC6">
        <w:t xml:space="preserve">li zgradama i drugim građevinama </w:t>
      </w:r>
      <w:r w:rsidRPr="00003AC6">
        <w:t>u roku od 30 dana od nastanka promjene odnosno od dana kad su za nju sazna</w:t>
      </w:r>
      <w:r w:rsidR="005A4030" w:rsidRPr="00003AC6">
        <w:t>li (članak 155. ovoga Zakona).«.</w:t>
      </w:r>
    </w:p>
    <w:p w14:paraId="58925D94" w14:textId="24CE4B20" w:rsidR="00C634E9" w:rsidRPr="00003AC6" w:rsidRDefault="00C41EE9" w:rsidP="00AF5003">
      <w:pPr>
        <w:spacing w:after="0"/>
        <w:jc w:val="center"/>
        <w:rPr>
          <w:b/>
          <w:lang w:eastAsia="hr-HR"/>
        </w:rPr>
      </w:pPr>
      <w:r w:rsidRPr="00003AC6">
        <w:rPr>
          <w:b/>
          <w:lang w:eastAsia="hr-HR"/>
        </w:rPr>
        <w:t>Članak 101</w:t>
      </w:r>
      <w:r w:rsidR="00C634E9" w:rsidRPr="00003AC6">
        <w:rPr>
          <w:b/>
          <w:lang w:eastAsia="hr-HR"/>
        </w:rPr>
        <w:t>.</w:t>
      </w:r>
    </w:p>
    <w:p w14:paraId="021CDCE6" w14:textId="77777777" w:rsidR="00C634E9" w:rsidRPr="00003AC6" w:rsidRDefault="00C634E9" w:rsidP="00C634E9">
      <w:pPr>
        <w:spacing w:after="0"/>
        <w:jc w:val="center"/>
        <w:rPr>
          <w:b/>
          <w:lang w:eastAsia="hr-HR"/>
        </w:rPr>
      </w:pPr>
    </w:p>
    <w:p w14:paraId="576F298A" w14:textId="7EFE2B99" w:rsidR="00120A5F" w:rsidRPr="00003AC6" w:rsidRDefault="00C634E9" w:rsidP="00DD749D">
      <w:pPr>
        <w:spacing w:after="0"/>
        <w:jc w:val="both"/>
        <w:rPr>
          <w:lang w:eastAsia="hr-HR"/>
        </w:rPr>
      </w:pPr>
      <w:r w:rsidRPr="00003AC6">
        <w:rPr>
          <w:lang w:eastAsia="hr-HR"/>
        </w:rPr>
        <w:t>U cijelom tekstu Zakona o državnoj izmjeri i katastru n</w:t>
      </w:r>
      <w:r w:rsidR="00620707">
        <w:rPr>
          <w:lang w:eastAsia="hr-HR"/>
        </w:rPr>
        <w:t>ekretnina (»Narodne novine«, broj</w:t>
      </w:r>
      <w:r w:rsidRPr="00003AC6">
        <w:rPr>
          <w:lang w:eastAsia="hr-HR"/>
        </w:rPr>
        <w:t xml:space="preserve"> 112/18</w:t>
      </w:r>
      <w:r w:rsidR="00C43E38">
        <w:rPr>
          <w:lang w:eastAsia="hr-HR"/>
        </w:rPr>
        <w:t>.</w:t>
      </w:r>
      <w:r w:rsidRPr="00003AC6">
        <w:rPr>
          <w:lang w:eastAsia="hr-HR"/>
        </w:rPr>
        <w:t>), riječ: »ravnatelj« u određenom padežu zamjenjuje se riječima: »glavni rav</w:t>
      </w:r>
      <w:r w:rsidR="00DD749D" w:rsidRPr="00003AC6">
        <w:rPr>
          <w:lang w:eastAsia="hr-HR"/>
        </w:rPr>
        <w:t>natelj« u odgovarajućem padežu.</w:t>
      </w:r>
    </w:p>
    <w:p w14:paraId="4BA13F90" w14:textId="77777777" w:rsidR="00120A5F" w:rsidRPr="00003AC6" w:rsidRDefault="00120A5F" w:rsidP="00C634E9">
      <w:pPr>
        <w:spacing w:after="0"/>
        <w:jc w:val="center"/>
        <w:rPr>
          <w:b/>
        </w:rPr>
      </w:pPr>
    </w:p>
    <w:p w14:paraId="345ADEE3" w14:textId="2BFAB291" w:rsidR="00C634E9" w:rsidRPr="00003AC6" w:rsidRDefault="00C634E9" w:rsidP="00C634E9">
      <w:pPr>
        <w:spacing w:after="0"/>
        <w:jc w:val="center"/>
        <w:rPr>
          <w:b/>
        </w:rPr>
      </w:pPr>
      <w:r w:rsidRPr="00003AC6">
        <w:rPr>
          <w:b/>
        </w:rPr>
        <w:t xml:space="preserve">PRIJELAZNE I ZAVRŠNE ODREDBE </w:t>
      </w:r>
    </w:p>
    <w:p w14:paraId="1D256B0E" w14:textId="77777777" w:rsidR="00C634E9" w:rsidRPr="00003AC6" w:rsidRDefault="00C634E9" w:rsidP="00C634E9">
      <w:pPr>
        <w:spacing w:after="0"/>
        <w:jc w:val="center"/>
        <w:rPr>
          <w:b/>
        </w:rPr>
      </w:pPr>
    </w:p>
    <w:p w14:paraId="3F88C197" w14:textId="17D1CBE9" w:rsidR="00C634E9" w:rsidRPr="00003AC6" w:rsidRDefault="00C41EE9" w:rsidP="00C634E9">
      <w:pPr>
        <w:spacing w:after="0"/>
        <w:jc w:val="center"/>
        <w:rPr>
          <w:b/>
        </w:rPr>
      </w:pPr>
      <w:r w:rsidRPr="00003AC6">
        <w:rPr>
          <w:b/>
        </w:rPr>
        <w:t>Članak 102</w:t>
      </w:r>
      <w:r w:rsidR="00C634E9" w:rsidRPr="00003AC6">
        <w:rPr>
          <w:b/>
        </w:rPr>
        <w:t>.</w:t>
      </w:r>
    </w:p>
    <w:p w14:paraId="7C779EF6" w14:textId="77777777" w:rsidR="00C634E9" w:rsidRPr="00003AC6" w:rsidRDefault="00C634E9" w:rsidP="00C634E9">
      <w:pPr>
        <w:spacing w:after="0"/>
        <w:rPr>
          <w:b/>
        </w:rPr>
      </w:pPr>
    </w:p>
    <w:p w14:paraId="141A2CCB" w14:textId="583F09BD" w:rsidR="00C634E9" w:rsidRPr="00003AC6" w:rsidRDefault="00112A29" w:rsidP="00C634E9">
      <w:pPr>
        <w:spacing w:after="0"/>
        <w:jc w:val="both"/>
      </w:pPr>
      <w:r w:rsidRPr="00003AC6">
        <w:t xml:space="preserve">(1) </w:t>
      </w:r>
      <w:r w:rsidR="00C634E9" w:rsidRPr="00003AC6">
        <w:t xml:space="preserve">Poslovi osnivanja i održavanja katastarskih </w:t>
      </w:r>
      <w:proofErr w:type="spellStart"/>
      <w:r w:rsidR="00C634E9" w:rsidRPr="00003AC6">
        <w:t>operata</w:t>
      </w:r>
      <w:proofErr w:type="spellEnd"/>
      <w:r w:rsidR="00C634E9" w:rsidRPr="00003AC6">
        <w:t xml:space="preserve"> započeti do dana stupanja na snagu ovoga Zakona dovršit će se prema odredbama Zakona o državnoj izmjeri i katastru n</w:t>
      </w:r>
      <w:r w:rsidR="00C43E38">
        <w:t>ekretnina (»Narodne novine«, broj</w:t>
      </w:r>
      <w:r w:rsidR="00C634E9" w:rsidRPr="00003AC6">
        <w:t xml:space="preserve"> 112/18</w:t>
      </w:r>
      <w:r w:rsidR="00C43E38">
        <w:t>.</w:t>
      </w:r>
      <w:r w:rsidR="00C634E9" w:rsidRPr="00003AC6">
        <w:t>).</w:t>
      </w:r>
    </w:p>
    <w:p w14:paraId="7737FFE0" w14:textId="3842965D" w:rsidR="00112A29" w:rsidRPr="00003AC6" w:rsidRDefault="00112A29" w:rsidP="00C634E9">
      <w:pPr>
        <w:spacing w:after="0"/>
        <w:jc w:val="both"/>
      </w:pPr>
    </w:p>
    <w:p w14:paraId="6D8F3A0F" w14:textId="6235102B" w:rsidR="00112A29" w:rsidRPr="00003AC6" w:rsidRDefault="00112A29" w:rsidP="00C634E9">
      <w:pPr>
        <w:spacing w:after="0"/>
        <w:jc w:val="both"/>
      </w:pPr>
      <w:r w:rsidRPr="00003AC6">
        <w:t>(2) Poslovi izlaganja na javni uvid započeti do dana stupanja na snagu ovoga Zakona dovršit će se prema odredbama Zakona o državnoj izmjeri i katastru n</w:t>
      </w:r>
      <w:r w:rsidR="00C43E38">
        <w:t>ekretnina (»Narodne novine«, broj</w:t>
      </w:r>
      <w:r w:rsidRPr="00003AC6">
        <w:t xml:space="preserve"> 112/18</w:t>
      </w:r>
      <w:r w:rsidR="00C43E38">
        <w:t>.</w:t>
      </w:r>
      <w:r w:rsidRPr="00003AC6">
        <w:t>) i Pravilnika o izlaganju na javni uvid elaborata katastarsk</w:t>
      </w:r>
      <w:r w:rsidR="00C43E38">
        <w:t>e izmjere (»Narodne novine«, broj</w:t>
      </w:r>
      <w:r w:rsidRPr="00003AC6">
        <w:t xml:space="preserve"> 59/20</w:t>
      </w:r>
      <w:r w:rsidR="00C43E38">
        <w:t>.</w:t>
      </w:r>
      <w:r w:rsidRPr="00003AC6">
        <w:t>).</w:t>
      </w:r>
    </w:p>
    <w:p w14:paraId="5843DDF4" w14:textId="35E25DDD" w:rsidR="00CD3C5C" w:rsidRPr="00003AC6" w:rsidRDefault="00CD3C5C" w:rsidP="00AF5003">
      <w:pPr>
        <w:spacing w:after="0"/>
        <w:rPr>
          <w:b/>
        </w:rPr>
      </w:pPr>
    </w:p>
    <w:p w14:paraId="54E483C1" w14:textId="62EFD2EC" w:rsidR="0087679B" w:rsidRPr="00003AC6" w:rsidRDefault="0087679B" w:rsidP="0087679B">
      <w:pPr>
        <w:spacing w:after="0"/>
        <w:jc w:val="center"/>
        <w:rPr>
          <w:b/>
        </w:rPr>
      </w:pPr>
      <w:r w:rsidRPr="00003AC6">
        <w:rPr>
          <w:b/>
        </w:rPr>
        <w:t>Član</w:t>
      </w:r>
      <w:r w:rsidR="00C41EE9" w:rsidRPr="00003AC6">
        <w:rPr>
          <w:b/>
        </w:rPr>
        <w:t>ak 103</w:t>
      </w:r>
      <w:r w:rsidRPr="00003AC6">
        <w:rPr>
          <w:b/>
        </w:rPr>
        <w:t>.</w:t>
      </w:r>
    </w:p>
    <w:p w14:paraId="19131415" w14:textId="0D3959F6" w:rsidR="0087679B" w:rsidRPr="00003AC6" w:rsidRDefault="0087679B" w:rsidP="00C634E9">
      <w:pPr>
        <w:spacing w:after="0"/>
        <w:jc w:val="both"/>
      </w:pPr>
    </w:p>
    <w:p w14:paraId="67DD5F39" w14:textId="2427BC8A" w:rsidR="00B00A1D" w:rsidRPr="00003AC6" w:rsidRDefault="0087679B" w:rsidP="00D80D99">
      <w:pPr>
        <w:spacing w:after="0"/>
        <w:jc w:val="both"/>
      </w:pPr>
      <w:r w:rsidRPr="00003AC6">
        <w:t>Katastar zemljišta, osnovan prema propisima koji su bili na snazi do dana stupanja na snagu ovoga Zakona, ostaje na snazi i održava se u postojećem sadržaju dok ga za pojedinu katastarsku općinu ne zamijeni katastar nekretnina, ako ovim Zakonom i propisima donesenim na temelju njega nije drukčije određeno</w:t>
      </w:r>
      <w:r w:rsidR="00D80D99" w:rsidRPr="00003AC6">
        <w:t>.</w:t>
      </w:r>
    </w:p>
    <w:p w14:paraId="03A555BA" w14:textId="77777777" w:rsidR="00F84F63" w:rsidRPr="00003AC6" w:rsidRDefault="00F84F63" w:rsidP="00045908">
      <w:pPr>
        <w:spacing w:after="0"/>
        <w:jc w:val="center"/>
        <w:rPr>
          <w:b/>
        </w:rPr>
      </w:pPr>
    </w:p>
    <w:p w14:paraId="7CFA7CDD" w14:textId="59A710DD" w:rsidR="00045908" w:rsidRPr="00003AC6" w:rsidRDefault="00C41EE9" w:rsidP="00045908">
      <w:pPr>
        <w:spacing w:after="0"/>
        <w:jc w:val="center"/>
        <w:rPr>
          <w:b/>
        </w:rPr>
      </w:pPr>
      <w:r w:rsidRPr="00003AC6">
        <w:rPr>
          <w:b/>
        </w:rPr>
        <w:t>Članak 104</w:t>
      </w:r>
      <w:r w:rsidR="00045908" w:rsidRPr="00003AC6">
        <w:rPr>
          <w:b/>
        </w:rPr>
        <w:t>.</w:t>
      </w:r>
    </w:p>
    <w:p w14:paraId="69EFD912" w14:textId="77777777" w:rsidR="00045908" w:rsidRPr="00003AC6" w:rsidRDefault="00045908" w:rsidP="00045908">
      <w:pPr>
        <w:spacing w:after="0"/>
        <w:jc w:val="both"/>
      </w:pPr>
    </w:p>
    <w:p w14:paraId="1DB15867" w14:textId="5AE6C2B8" w:rsidR="00BC551A" w:rsidRPr="00003AC6" w:rsidRDefault="00BC551A" w:rsidP="00045908">
      <w:pPr>
        <w:spacing w:after="0"/>
        <w:jc w:val="both"/>
      </w:pPr>
      <w:r w:rsidRPr="00003AC6">
        <w:t xml:space="preserve">Pravilnik iz članka </w:t>
      </w:r>
      <w:r w:rsidR="00C41EE9" w:rsidRPr="00003AC6">
        <w:t>93</w:t>
      </w:r>
      <w:r w:rsidR="00AD7BF5" w:rsidRPr="00003AC6">
        <w:t xml:space="preserve">. </w:t>
      </w:r>
      <w:r w:rsidRPr="00003AC6">
        <w:t>ovoga Zakona donijet će glavni ravnatelj najkasnije u roku od 12 mjeseci od dana stupanja na snagu ovoga Zakona.</w:t>
      </w:r>
    </w:p>
    <w:p w14:paraId="3DC84500" w14:textId="51CE35C9" w:rsidR="0046593D" w:rsidRPr="00003AC6" w:rsidRDefault="0046593D" w:rsidP="00AD7BF5">
      <w:pPr>
        <w:spacing w:after="0"/>
        <w:rPr>
          <w:b/>
        </w:rPr>
      </w:pPr>
    </w:p>
    <w:p w14:paraId="5EEFD68D" w14:textId="77777777" w:rsidR="004C7AA7" w:rsidRPr="00003AC6" w:rsidRDefault="004C7AA7" w:rsidP="0087679B">
      <w:pPr>
        <w:spacing w:after="0"/>
        <w:jc w:val="center"/>
        <w:rPr>
          <w:b/>
        </w:rPr>
      </w:pPr>
    </w:p>
    <w:p w14:paraId="34FBD4E0" w14:textId="77777777" w:rsidR="004C7AA7" w:rsidRPr="00003AC6" w:rsidRDefault="004C7AA7" w:rsidP="0087679B">
      <w:pPr>
        <w:spacing w:after="0"/>
        <w:jc w:val="center"/>
        <w:rPr>
          <w:b/>
        </w:rPr>
      </w:pPr>
    </w:p>
    <w:p w14:paraId="74ECA5C2" w14:textId="77777777" w:rsidR="004C7AA7" w:rsidRPr="00003AC6" w:rsidRDefault="004C7AA7" w:rsidP="0087679B">
      <w:pPr>
        <w:spacing w:after="0"/>
        <w:jc w:val="center"/>
        <w:rPr>
          <w:b/>
        </w:rPr>
      </w:pPr>
    </w:p>
    <w:p w14:paraId="3EF5A9BC" w14:textId="0E3A7D7C" w:rsidR="0087679B" w:rsidRPr="00003AC6" w:rsidRDefault="0087679B" w:rsidP="0087679B">
      <w:pPr>
        <w:spacing w:after="0"/>
        <w:jc w:val="center"/>
        <w:rPr>
          <w:b/>
        </w:rPr>
      </w:pPr>
      <w:r w:rsidRPr="00003AC6">
        <w:rPr>
          <w:b/>
        </w:rPr>
        <w:lastRenderedPageBreak/>
        <w:t>Č</w:t>
      </w:r>
      <w:r w:rsidR="00C41EE9" w:rsidRPr="00003AC6">
        <w:rPr>
          <w:b/>
        </w:rPr>
        <w:t>lanak 105</w:t>
      </w:r>
      <w:r w:rsidRPr="00003AC6">
        <w:rPr>
          <w:b/>
        </w:rPr>
        <w:t>.</w:t>
      </w:r>
    </w:p>
    <w:p w14:paraId="7E961E33" w14:textId="77777777" w:rsidR="002452D9" w:rsidRPr="00003AC6" w:rsidRDefault="002452D9" w:rsidP="0087679B">
      <w:pPr>
        <w:spacing w:after="0"/>
        <w:jc w:val="center"/>
        <w:rPr>
          <w:b/>
        </w:rPr>
      </w:pPr>
    </w:p>
    <w:p w14:paraId="0CB0FCE1" w14:textId="028E8527" w:rsidR="00045908" w:rsidRPr="00003AC6" w:rsidRDefault="00BC551A" w:rsidP="00045908">
      <w:pPr>
        <w:spacing w:after="0"/>
        <w:jc w:val="both"/>
      </w:pPr>
      <w:r w:rsidRPr="00003AC6">
        <w:t>Glavni ravnatelj će</w:t>
      </w:r>
      <w:r w:rsidR="0087679B" w:rsidRPr="00003AC6">
        <w:t xml:space="preserve"> u roku od </w:t>
      </w:r>
      <w:r w:rsidR="0055764C" w:rsidRPr="00003AC6">
        <w:t>šest</w:t>
      </w:r>
      <w:r w:rsidR="0087679B" w:rsidRPr="00003AC6">
        <w:t xml:space="preserve"> mjeseci od dana stupanja na snagu ovoga Zakona uskladi</w:t>
      </w:r>
      <w:r w:rsidRPr="00003AC6">
        <w:t>ti</w:t>
      </w:r>
      <w:r w:rsidR="0087679B" w:rsidRPr="00003AC6">
        <w:t xml:space="preserve"> s odredbama ovoga Zakona</w:t>
      </w:r>
      <w:r w:rsidR="00120A5F" w:rsidRPr="00003AC6">
        <w:t>:</w:t>
      </w:r>
    </w:p>
    <w:p w14:paraId="35E61E9E" w14:textId="77777777" w:rsidR="001611CA" w:rsidRPr="00003AC6" w:rsidRDefault="001611CA" w:rsidP="00045908">
      <w:pPr>
        <w:spacing w:after="0"/>
        <w:jc w:val="both"/>
      </w:pPr>
    </w:p>
    <w:p w14:paraId="42D4E94E" w14:textId="07B03A52" w:rsidR="00045908" w:rsidRPr="00003AC6" w:rsidRDefault="00045908" w:rsidP="00045908">
      <w:pPr>
        <w:spacing w:after="0"/>
        <w:jc w:val="both"/>
      </w:pPr>
      <w:r w:rsidRPr="00003AC6">
        <w:t xml:space="preserve">– </w:t>
      </w:r>
      <w:r w:rsidR="002452D9" w:rsidRPr="00003AC6">
        <w:tab/>
      </w:r>
      <w:r w:rsidRPr="00003AC6">
        <w:t xml:space="preserve">Pravilnik o </w:t>
      </w:r>
      <w:r w:rsidR="0087679B" w:rsidRPr="00003AC6">
        <w:t>katastarskoj izmjeri</w:t>
      </w:r>
      <w:r w:rsidR="000E179E">
        <w:t xml:space="preserve"> (»Narodne novine«, broj</w:t>
      </w:r>
      <w:r w:rsidR="0087679B" w:rsidRPr="00003AC6">
        <w:t xml:space="preserve"> 59/20</w:t>
      </w:r>
      <w:r w:rsidR="000E179E">
        <w:t>.</w:t>
      </w:r>
      <w:r w:rsidRPr="00003AC6">
        <w:t>)</w:t>
      </w:r>
    </w:p>
    <w:p w14:paraId="7D073936" w14:textId="543A833E" w:rsidR="00045908" w:rsidRPr="00003AC6" w:rsidRDefault="00045908" w:rsidP="002452D9">
      <w:pPr>
        <w:spacing w:after="0"/>
        <w:ind w:left="708" w:hanging="708"/>
        <w:jc w:val="both"/>
      </w:pPr>
      <w:r w:rsidRPr="00003AC6">
        <w:t xml:space="preserve">– </w:t>
      </w:r>
      <w:r w:rsidR="002452D9" w:rsidRPr="00003AC6">
        <w:tab/>
      </w:r>
      <w:r w:rsidRPr="00003AC6">
        <w:t xml:space="preserve">Pravilnik o </w:t>
      </w:r>
      <w:r w:rsidR="0087679B" w:rsidRPr="00003AC6">
        <w:t xml:space="preserve">pojedinačnom prevođenju katastarskih čestica katastra zemljišta u katastar nekretnina </w:t>
      </w:r>
      <w:r w:rsidR="000E179E">
        <w:t>(»Narodne novine«, broj</w:t>
      </w:r>
      <w:r w:rsidR="0087679B" w:rsidRPr="00003AC6">
        <w:t xml:space="preserve"> 72/19</w:t>
      </w:r>
      <w:r w:rsidR="000E179E">
        <w:t xml:space="preserve">.) </w:t>
      </w:r>
    </w:p>
    <w:p w14:paraId="43C80BD1" w14:textId="7DB1B876" w:rsidR="00C863B5" w:rsidRDefault="00045908" w:rsidP="00836B5B">
      <w:pPr>
        <w:spacing w:after="0"/>
        <w:jc w:val="both"/>
      </w:pPr>
      <w:r w:rsidRPr="00003AC6">
        <w:t xml:space="preserve">– </w:t>
      </w:r>
      <w:r w:rsidR="002452D9" w:rsidRPr="00003AC6">
        <w:tab/>
      </w:r>
      <w:r w:rsidRPr="00003AC6">
        <w:t xml:space="preserve">Pravilnik o </w:t>
      </w:r>
      <w:r w:rsidR="002452D9" w:rsidRPr="00003AC6">
        <w:t>registru zgrada</w:t>
      </w:r>
      <w:r w:rsidR="000E179E">
        <w:t xml:space="preserve"> (»Narodne novine«, broj</w:t>
      </w:r>
      <w:r w:rsidR="002452D9" w:rsidRPr="00003AC6">
        <w:t xml:space="preserve"> 7/21</w:t>
      </w:r>
      <w:r w:rsidR="000E179E">
        <w:t>.</w:t>
      </w:r>
      <w:r w:rsidRPr="00003AC6">
        <w:t>)</w:t>
      </w:r>
      <w:r w:rsidR="000E179E">
        <w:t xml:space="preserve"> i</w:t>
      </w:r>
    </w:p>
    <w:p w14:paraId="31B2B410" w14:textId="7617B331" w:rsidR="00DD749D" w:rsidRPr="00003AC6" w:rsidRDefault="00C863B5" w:rsidP="00836B5B">
      <w:pPr>
        <w:spacing w:after="0"/>
        <w:jc w:val="both"/>
      </w:pPr>
      <w:r w:rsidRPr="00003AC6">
        <w:t>–</w:t>
      </w:r>
      <w:r>
        <w:tab/>
      </w:r>
      <w:r w:rsidRPr="00C863B5">
        <w:t>Pravilnik o geodetskim elaboratima</w:t>
      </w:r>
      <w:r w:rsidR="000E179E">
        <w:t xml:space="preserve"> (»Narodne novine«, broj</w:t>
      </w:r>
      <w:r>
        <w:t xml:space="preserve"> 59/18</w:t>
      </w:r>
      <w:r w:rsidR="000E179E">
        <w:t>.</w:t>
      </w:r>
      <w:r w:rsidRPr="00C863B5">
        <w:t>)</w:t>
      </w:r>
      <w:r w:rsidR="00045908" w:rsidRPr="00003AC6">
        <w:t>.</w:t>
      </w:r>
    </w:p>
    <w:p w14:paraId="1BE73724" w14:textId="329F6A52" w:rsidR="001E77D6" w:rsidRPr="00003AC6" w:rsidRDefault="001E77D6" w:rsidP="00112A29">
      <w:pPr>
        <w:spacing w:after="0"/>
        <w:rPr>
          <w:b/>
          <w:lang w:eastAsia="hr-HR"/>
        </w:rPr>
      </w:pPr>
    </w:p>
    <w:p w14:paraId="7705B87E" w14:textId="414CFC32" w:rsidR="00A14CDF" w:rsidRPr="00003AC6" w:rsidRDefault="00C41EE9" w:rsidP="00836B5B">
      <w:pPr>
        <w:spacing w:after="0"/>
        <w:jc w:val="center"/>
        <w:rPr>
          <w:b/>
          <w:lang w:eastAsia="hr-HR"/>
        </w:rPr>
      </w:pPr>
      <w:r w:rsidRPr="00003AC6">
        <w:rPr>
          <w:b/>
          <w:lang w:eastAsia="hr-HR"/>
        </w:rPr>
        <w:t>Članak 106</w:t>
      </w:r>
      <w:r w:rsidR="00A459CE" w:rsidRPr="00003AC6">
        <w:rPr>
          <w:b/>
          <w:lang w:eastAsia="hr-HR"/>
        </w:rPr>
        <w:t>.</w:t>
      </w:r>
    </w:p>
    <w:p w14:paraId="29586134" w14:textId="77777777" w:rsidR="00836B5B" w:rsidRPr="00003AC6" w:rsidRDefault="00836B5B" w:rsidP="00836B5B">
      <w:pPr>
        <w:spacing w:after="0"/>
        <w:jc w:val="center"/>
        <w:rPr>
          <w:b/>
          <w:lang w:eastAsia="hr-HR"/>
        </w:rPr>
      </w:pPr>
    </w:p>
    <w:p w14:paraId="5D2107D5" w14:textId="46184325" w:rsidR="005B794C" w:rsidRPr="00003AC6" w:rsidRDefault="00A459CE" w:rsidP="00836B5B">
      <w:pPr>
        <w:spacing w:after="0"/>
        <w:jc w:val="both"/>
        <w:rPr>
          <w:lang w:eastAsia="hr-HR"/>
        </w:rPr>
      </w:pPr>
      <w:r w:rsidRPr="00003AC6">
        <w:rPr>
          <w:lang w:eastAsia="hr-HR"/>
        </w:rPr>
        <w:t xml:space="preserve">Danom stupanja na snagu ovoga Zakona </w:t>
      </w:r>
      <w:r w:rsidR="00444157" w:rsidRPr="00003AC6">
        <w:rPr>
          <w:lang w:eastAsia="hr-HR"/>
        </w:rPr>
        <w:t>prestaju važiti</w:t>
      </w:r>
      <w:r w:rsidR="005B794C" w:rsidRPr="00003AC6">
        <w:rPr>
          <w:lang w:eastAsia="hr-HR"/>
        </w:rPr>
        <w:t>:</w:t>
      </w:r>
    </w:p>
    <w:p w14:paraId="013E3BD6" w14:textId="571BCBDC" w:rsidR="005B794C" w:rsidRPr="00003AC6" w:rsidRDefault="005B794C" w:rsidP="00A14CDF">
      <w:pPr>
        <w:spacing w:before="100" w:beforeAutospacing="1" w:after="100" w:afterAutospacing="1"/>
        <w:jc w:val="both"/>
        <w:rPr>
          <w:lang w:eastAsia="hr-HR"/>
        </w:rPr>
      </w:pPr>
      <w:r w:rsidRPr="00003AC6">
        <w:rPr>
          <w:lang w:eastAsia="hr-HR"/>
        </w:rPr>
        <w:t xml:space="preserve">- Pravilnik o izlaganju na javni uvid elaborata katastarske izmjere (»Narodne novine«, </w:t>
      </w:r>
      <w:r w:rsidR="000E179E">
        <w:rPr>
          <w:lang w:eastAsia="hr-HR"/>
        </w:rPr>
        <w:t>broj</w:t>
      </w:r>
      <w:r w:rsidR="00836B5B" w:rsidRPr="00003AC6">
        <w:rPr>
          <w:lang w:eastAsia="hr-HR"/>
        </w:rPr>
        <w:t xml:space="preserve"> </w:t>
      </w:r>
      <w:r w:rsidRPr="00003AC6">
        <w:rPr>
          <w:lang w:eastAsia="hr-HR"/>
        </w:rPr>
        <w:t>59/20</w:t>
      </w:r>
      <w:r w:rsidR="000E179E">
        <w:rPr>
          <w:lang w:eastAsia="hr-HR"/>
        </w:rPr>
        <w:t>.</w:t>
      </w:r>
      <w:r w:rsidRPr="00003AC6">
        <w:rPr>
          <w:lang w:eastAsia="hr-HR"/>
        </w:rPr>
        <w:t>)</w:t>
      </w:r>
    </w:p>
    <w:p w14:paraId="67549C28" w14:textId="1DCE87CB" w:rsidR="00A14CDF" w:rsidRPr="00003AC6" w:rsidRDefault="005B794C" w:rsidP="00A14CDF">
      <w:pPr>
        <w:spacing w:before="100" w:beforeAutospacing="1" w:after="100" w:afterAutospacing="1"/>
        <w:jc w:val="both"/>
        <w:rPr>
          <w:lang w:eastAsia="hr-HR"/>
        </w:rPr>
      </w:pPr>
      <w:r w:rsidRPr="00003AC6">
        <w:rPr>
          <w:lang w:eastAsia="hr-HR"/>
        </w:rPr>
        <w:t xml:space="preserve">- </w:t>
      </w:r>
      <w:r w:rsidR="007E61DF" w:rsidRPr="00003AC6">
        <w:rPr>
          <w:lang w:eastAsia="hr-HR"/>
        </w:rPr>
        <w:t xml:space="preserve">odredbe članaka 1., 2. i 3., članka 4. stavka 3. i 4., </w:t>
      </w:r>
      <w:r w:rsidR="000E179E">
        <w:rPr>
          <w:lang w:eastAsia="hr-HR"/>
        </w:rPr>
        <w:t xml:space="preserve">članka 5. stavka 1. i članaka </w:t>
      </w:r>
      <w:r w:rsidR="007E61DF" w:rsidRPr="00003AC6">
        <w:rPr>
          <w:lang w:eastAsia="hr-HR"/>
        </w:rPr>
        <w:t xml:space="preserve"> 6. do 22. </w:t>
      </w:r>
      <w:r w:rsidR="00C36027" w:rsidRPr="00003AC6">
        <w:rPr>
          <w:lang w:eastAsia="hr-HR"/>
        </w:rPr>
        <w:t>Pravilnik</w:t>
      </w:r>
      <w:r w:rsidR="00D52D04" w:rsidRPr="00003AC6">
        <w:rPr>
          <w:lang w:eastAsia="hr-HR"/>
        </w:rPr>
        <w:t>a</w:t>
      </w:r>
      <w:r w:rsidR="00C36027" w:rsidRPr="00003AC6">
        <w:rPr>
          <w:lang w:eastAsia="hr-HR"/>
        </w:rPr>
        <w:t xml:space="preserve"> o određivanju visine stvarnih troškova uporabe podataka dokumentacije državne izmjere i katastra n</w:t>
      </w:r>
      <w:r w:rsidR="000E179E">
        <w:rPr>
          <w:lang w:eastAsia="hr-HR"/>
        </w:rPr>
        <w:t>ekretnina (»Narodne novine«, broj</w:t>
      </w:r>
      <w:r w:rsidR="00C36027" w:rsidRPr="00003AC6">
        <w:rPr>
          <w:lang w:eastAsia="hr-HR"/>
        </w:rPr>
        <w:t xml:space="preserve"> 59/18</w:t>
      </w:r>
      <w:r w:rsidR="000E179E">
        <w:rPr>
          <w:lang w:eastAsia="hr-HR"/>
        </w:rPr>
        <w:t>.</w:t>
      </w:r>
      <w:r w:rsidR="00C36027" w:rsidRPr="00003AC6">
        <w:rPr>
          <w:lang w:eastAsia="hr-HR"/>
        </w:rPr>
        <w:t>)</w:t>
      </w:r>
      <w:r w:rsidR="00D745DB" w:rsidRPr="00003AC6">
        <w:rPr>
          <w:lang w:eastAsia="hr-HR"/>
        </w:rPr>
        <w:t>.</w:t>
      </w:r>
    </w:p>
    <w:p w14:paraId="5299715E" w14:textId="2F343E73" w:rsidR="00D0707C" w:rsidRPr="00003AC6" w:rsidRDefault="00C41EE9" w:rsidP="00E867DD">
      <w:pPr>
        <w:spacing w:before="100" w:beforeAutospacing="1" w:after="100" w:afterAutospacing="1"/>
        <w:jc w:val="center"/>
        <w:rPr>
          <w:b/>
          <w:lang w:eastAsia="hr-HR"/>
        </w:rPr>
      </w:pPr>
      <w:r w:rsidRPr="00003AC6">
        <w:rPr>
          <w:b/>
          <w:lang w:eastAsia="hr-HR"/>
        </w:rPr>
        <w:t>Članak 107</w:t>
      </w:r>
      <w:r w:rsidR="00DC1438" w:rsidRPr="00003AC6">
        <w:rPr>
          <w:b/>
          <w:lang w:eastAsia="hr-HR"/>
        </w:rPr>
        <w:t>.</w:t>
      </w:r>
    </w:p>
    <w:p w14:paraId="3A6D2E4C" w14:textId="1D138CB6" w:rsidR="00D0707C" w:rsidRPr="004F2DD5" w:rsidRDefault="004F2DD5" w:rsidP="004F2DD5">
      <w:pPr>
        <w:tabs>
          <w:tab w:val="left" w:pos="426"/>
        </w:tabs>
        <w:spacing w:beforeLines="40" w:before="96" w:afterLines="40" w:after="96"/>
      </w:pPr>
      <w:r>
        <w:rPr>
          <w:b/>
        </w:rPr>
        <w:t xml:space="preserve">   </w:t>
      </w:r>
      <w:r w:rsidRPr="004F2DD5">
        <w:t xml:space="preserve">Ovaj Zakon stupa na snagu osmoga dana od dana objave u </w:t>
      </w:r>
      <w:r>
        <w:rPr>
          <w:lang w:eastAsia="hr-HR"/>
        </w:rPr>
        <w:t>»</w:t>
      </w:r>
      <w:r w:rsidRPr="004F2DD5">
        <w:t>Narodnim novinama</w:t>
      </w:r>
      <w:bookmarkStart w:id="1" w:name="_GoBack"/>
      <w:bookmarkEnd w:id="1"/>
      <w:r>
        <w:rPr>
          <w:lang w:eastAsia="hr-HR"/>
        </w:rPr>
        <w:t>«</w:t>
      </w:r>
      <w:r w:rsidRPr="004F2DD5">
        <w:t>.</w:t>
      </w:r>
    </w:p>
    <w:p w14:paraId="10691C04" w14:textId="77777777" w:rsidR="00D0707C" w:rsidRPr="00003AC6" w:rsidRDefault="00D0707C" w:rsidP="00725FA1">
      <w:pPr>
        <w:tabs>
          <w:tab w:val="left" w:pos="426"/>
        </w:tabs>
        <w:spacing w:beforeLines="40" w:before="96" w:afterLines="40" w:after="96"/>
        <w:jc w:val="center"/>
        <w:rPr>
          <w:b/>
        </w:rPr>
      </w:pPr>
    </w:p>
    <w:p w14:paraId="4EAAEF08" w14:textId="77777777" w:rsidR="00D0707C" w:rsidRPr="00003AC6" w:rsidRDefault="00D0707C" w:rsidP="00725FA1">
      <w:pPr>
        <w:tabs>
          <w:tab w:val="left" w:pos="426"/>
        </w:tabs>
        <w:spacing w:beforeLines="40" w:before="96" w:afterLines="40" w:after="96"/>
        <w:jc w:val="center"/>
        <w:rPr>
          <w:b/>
        </w:rPr>
      </w:pPr>
    </w:p>
    <w:p w14:paraId="41D39B8B" w14:textId="77777777" w:rsidR="00D0707C" w:rsidRPr="00003AC6" w:rsidRDefault="00D0707C" w:rsidP="00725FA1">
      <w:pPr>
        <w:tabs>
          <w:tab w:val="left" w:pos="426"/>
        </w:tabs>
        <w:spacing w:beforeLines="40" w:before="96" w:afterLines="40" w:after="96"/>
        <w:jc w:val="center"/>
        <w:rPr>
          <w:b/>
        </w:rPr>
      </w:pPr>
    </w:p>
    <w:p w14:paraId="6C3367BB" w14:textId="77777777" w:rsidR="00D0707C" w:rsidRPr="00003AC6" w:rsidRDefault="00D0707C" w:rsidP="00725FA1">
      <w:pPr>
        <w:tabs>
          <w:tab w:val="left" w:pos="426"/>
        </w:tabs>
        <w:spacing w:beforeLines="40" w:before="96" w:afterLines="40" w:after="96"/>
        <w:jc w:val="center"/>
        <w:rPr>
          <w:b/>
        </w:rPr>
      </w:pPr>
    </w:p>
    <w:p w14:paraId="2766BDAE" w14:textId="77777777" w:rsidR="00D0707C" w:rsidRPr="00003AC6" w:rsidRDefault="00D0707C" w:rsidP="00725FA1">
      <w:pPr>
        <w:tabs>
          <w:tab w:val="left" w:pos="426"/>
        </w:tabs>
        <w:spacing w:beforeLines="40" w:before="96" w:afterLines="40" w:after="96"/>
        <w:jc w:val="center"/>
        <w:rPr>
          <w:b/>
        </w:rPr>
      </w:pPr>
    </w:p>
    <w:p w14:paraId="22F79F49" w14:textId="77777777" w:rsidR="00D0707C" w:rsidRPr="00003AC6" w:rsidRDefault="00D0707C" w:rsidP="00725FA1">
      <w:pPr>
        <w:tabs>
          <w:tab w:val="left" w:pos="426"/>
        </w:tabs>
        <w:spacing w:beforeLines="40" w:before="96" w:afterLines="40" w:after="96"/>
        <w:jc w:val="center"/>
        <w:rPr>
          <w:b/>
        </w:rPr>
      </w:pPr>
    </w:p>
    <w:p w14:paraId="5BFEC467" w14:textId="77777777" w:rsidR="00D0707C" w:rsidRPr="00003AC6" w:rsidRDefault="00D0707C" w:rsidP="00725FA1">
      <w:pPr>
        <w:tabs>
          <w:tab w:val="left" w:pos="426"/>
        </w:tabs>
        <w:spacing w:beforeLines="40" w:before="96" w:afterLines="40" w:after="96"/>
        <w:jc w:val="center"/>
        <w:rPr>
          <w:b/>
        </w:rPr>
      </w:pPr>
    </w:p>
    <w:p w14:paraId="1C32D3AB" w14:textId="77777777" w:rsidR="00D0707C" w:rsidRPr="00003AC6" w:rsidRDefault="00D0707C" w:rsidP="00725FA1">
      <w:pPr>
        <w:tabs>
          <w:tab w:val="left" w:pos="426"/>
        </w:tabs>
        <w:spacing w:beforeLines="40" w:before="96" w:afterLines="40" w:after="96"/>
        <w:jc w:val="center"/>
        <w:rPr>
          <w:b/>
        </w:rPr>
      </w:pPr>
    </w:p>
    <w:p w14:paraId="73F243A9" w14:textId="77777777" w:rsidR="00D0707C" w:rsidRPr="00003AC6" w:rsidRDefault="00D0707C" w:rsidP="00725FA1">
      <w:pPr>
        <w:tabs>
          <w:tab w:val="left" w:pos="426"/>
        </w:tabs>
        <w:spacing w:beforeLines="40" w:before="96" w:afterLines="40" w:after="96"/>
        <w:jc w:val="center"/>
        <w:rPr>
          <w:b/>
        </w:rPr>
      </w:pPr>
    </w:p>
    <w:p w14:paraId="5E870FC0" w14:textId="77777777" w:rsidR="00D0707C" w:rsidRPr="00003AC6" w:rsidRDefault="00D0707C" w:rsidP="00725FA1">
      <w:pPr>
        <w:tabs>
          <w:tab w:val="left" w:pos="426"/>
        </w:tabs>
        <w:spacing w:beforeLines="40" w:before="96" w:afterLines="40" w:after="96"/>
        <w:jc w:val="center"/>
        <w:rPr>
          <w:b/>
        </w:rPr>
      </w:pPr>
    </w:p>
    <w:p w14:paraId="75C7A91A" w14:textId="77777777" w:rsidR="00D0707C" w:rsidRPr="00003AC6" w:rsidRDefault="00D0707C" w:rsidP="00725FA1">
      <w:pPr>
        <w:tabs>
          <w:tab w:val="left" w:pos="426"/>
        </w:tabs>
        <w:spacing w:beforeLines="40" w:before="96" w:afterLines="40" w:after="96"/>
        <w:jc w:val="center"/>
        <w:rPr>
          <w:b/>
        </w:rPr>
      </w:pPr>
    </w:p>
    <w:p w14:paraId="382BA02F" w14:textId="77777777" w:rsidR="00D0707C" w:rsidRPr="00003AC6" w:rsidRDefault="00D0707C" w:rsidP="00725FA1">
      <w:pPr>
        <w:tabs>
          <w:tab w:val="left" w:pos="426"/>
        </w:tabs>
        <w:spacing w:beforeLines="40" w:before="96" w:afterLines="40" w:after="96"/>
        <w:jc w:val="center"/>
        <w:rPr>
          <w:b/>
        </w:rPr>
      </w:pPr>
    </w:p>
    <w:p w14:paraId="46324A57" w14:textId="77777777" w:rsidR="00D0707C" w:rsidRPr="00003AC6" w:rsidRDefault="00D0707C" w:rsidP="00725FA1">
      <w:pPr>
        <w:tabs>
          <w:tab w:val="left" w:pos="426"/>
        </w:tabs>
        <w:spacing w:beforeLines="40" w:before="96" w:afterLines="40" w:after="96"/>
        <w:jc w:val="center"/>
        <w:rPr>
          <w:b/>
        </w:rPr>
      </w:pPr>
    </w:p>
    <w:p w14:paraId="6BE9EED1" w14:textId="35B71C68" w:rsidR="00D0707C" w:rsidRDefault="00D0707C" w:rsidP="00725FA1">
      <w:pPr>
        <w:tabs>
          <w:tab w:val="left" w:pos="426"/>
        </w:tabs>
        <w:spacing w:beforeLines="40" w:before="96" w:afterLines="40" w:after="96"/>
        <w:jc w:val="center"/>
        <w:rPr>
          <w:b/>
        </w:rPr>
      </w:pPr>
    </w:p>
    <w:p w14:paraId="4CC984C4" w14:textId="762C1C4F" w:rsidR="00E867DD" w:rsidRDefault="00E867DD" w:rsidP="00725FA1">
      <w:pPr>
        <w:tabs>
          <w:tab w:val="left" w:pos="426"/>
        </w:tabs>
        <w:spacing w:beforeLines="40" w:before="96" w:afterLines="40" w:after="96"/>
        <w:jc w:val="center"/>
        <w:rPr>
          <w:b/>
        </w:rPr>
      </w:pPr>
    </w:p>
    <w:p w14:paraId="1547012E" w14:textId="6F2188C0" w:rsidR="00E867DD" w:rsidRDefault="00E867DD" w:rsidP="00725FA1">
      <w:pPr>
        <w:tabs>
          <w:tab w:val="left" w:pos="426"/>
        </w:tabs>
        <w:spacing w:beforeLines="40" w:before="96" w:afterLines="40" w:after="96"/>
        <w:jc w:val="center"/>
        <w:rPr>
          <w:b/>
        </w:rPr>
      </w:pPr>
    </w:p>
    <w:p w14:paraId="74881719" w14:textId="77777777" w:rsidR="00E867DD" w:rsidRPr="00003AC6" w:rsidRDefault="00E867DD" w:rsidP="00725FA1">
      <w:pPr>
        <w:tabs>
          <w:tab w:val="left" w:pos="426"/>
        </w:tabs>
        <w:spacing w:beforeLines="40" w:before="96" w:afterLines="40" w:after="96"/>
        <w:jc w:val="center"/>
        <w:rPr>
          <w:b/>
        </w:rPr>
      </w:pPr>
    </w:p>
    <w:p w14:paraId="4BA4D22E" w14:textId="77777777" w:rsidR="00D0707C" w:rsidRPr="00003AC6" w:rsidRDefault="00D0707C" w:rsidP="00725FA1">
      <w:pPr>
        <w:tabs>
          <w:tab w:val="left" w:pos="426"/>
        </w:tabs>
        <w:spacing w:beforeLines="40" w:before="96" w:afterLines="40" w:after="96"/>
        <w:jc w:val="center"/>
        <w:rPr>
          <w:b/>
        </w:rPr>
      </w:pPr>
    </w:p>
    <w:p w14:paraId="7C557DA1" w14:textId="57973D07" w:rsidR="004C7AA7" w:rsidRPr="00003AC6" w:rsidRDefault="004C7AA7" w:rsidP="00112A29">
      <w:pPr>
        <w:tabs>
          <w:tab w:val="left" w:pos="426"/>
        </w:tabs>
        <w:spacing w:beforeLines="40" w:before="96" w:afterLines="40" w:after="96"/>
        <w:rPr>
          <w:b/>
        </w:rPr>
      </w:pPr>
    </w:p>
    <w:p w14:paraId="6BAB7DE5" w14:textId="0E067A3D" w:rsidR="00B80065" w:rsidRPr="00003AC6" w:rsidRDefault="00725FA1" w:rsidP="00725FA1">
      <w:pPr>
        <w:tabs>
          <w:tab w:val="left" w:pos="426"/>
        </w:tabs>
        <w:spacing w:beforeLines="40" w:before="96" w:afterLines="40" w:after="96"/>
        <w:jc w:val="center"/>
        <w:rPr>
          <w:b/>
        </w:rPr>
      </w:pPr>
      <w:r w:rsidRPr="00003AC6">
        <w:rPr>
          <w:b/>
        </w:rPr>
        <w:lastRenderedPageBreak/>
        <w:t>OBRAZLOŽENJE</w:t>
      </w:r>
    </w:p>
    <w:p w14:paraId="2D099E4C" w14:textId="77777777" w:rsidR="00725FA1" w:rsidRPr="00003AC6" w:rsidRDefault="00725FA1" w:rsidP="00725FA1">
      <w:pPr>
        <w:tabs>
          <w:tab w:val="left" w:pos="426"/>
        </w:tabs>
        <w:spacing w:beforeLines="40" w:before="96" w:afterLines="40" w:after="96"/>
        <w:jc w:val="center"/>
        <w:rPr>
          <w:b/>
        </w:rPr>
      </w:pPr>
    </w:p>
    <w:bookmarkEnd w:id="0"/>
    <w:p w14:paraId="788FB38E" w14:textId="4DC1382F" w:rsidR="00445EA5" w:rsidRPr="00003AC6" w:rsidRDefault="00445EA5" w:rsidP="00445EA5">
      <w:pPr>
        <w:spacing w:after="0"/>
        <w:jc w:val="both"/>
        <w:rPr>
          <w:b/>
        </w:rPr>
      </w:pPr>
      <w:r w:rsidRPr="00003AC6">
        <w:rPr>
          <w:b/>
        </w:rPr>
        <w:t>Uz članak 1.</w:t>
      </w:r>
    </w:p>
    <w:p w14:paraId="08953400" w14:textId="77777777" w:rsidR="00445EA5" w:rsidRPr="00003AC6" w:rsidRDefault="00445EA5" w:rsidP="00445EA5">
      <w:pPr>
        <w:spacing w:after="0"/>
        <w:jc w:val="both"/>
        <w:rPr>
          <w:b/>
        </w:rPr>
      </w:pPr>
    </w:p>
    <w:p w14:paraId="56C08A2A" w14:textId="77777777" w:rsidR="00112A29" w:rsidRPr="00003AC6" w:rsidRDefault="00112A29" w:rsidP="00112A29">
      <w:pPr>
        <w:spacing w:after="0"/>
        <w:jc w:val="both"/>
      </w:pPr>
      <w:r w:rsidRPr="00003AC6">
        <w:t xml:space="preserve">Odredbom se redefinira pojam »nositelja prava« radi potreba postupaka održavanja katastarskog </w:t>
      </w:r>
      <w:proofErr w:type="spellStart"/>
      <w:r w:rsidRPr="00003AC6">
        <w:t>operata</w:t>
      </w:r>
      <w:proofErr w:type="spellEnd"/>
      <w:r w:rsidRPr="00003AC6">
        <w:t xml:space="preserve"> katastra zemljišta.</w:t>
      </w:r>
    </w:p>
    <w:p w14:paraId="33815B67" w14:textId="77777777" w:rsidR="00112A29" w:rsidRPr="00003AC6" w:rsidRDefault="00112A29" w:rsidP="00112A29">
      <w:pPr>
        <w:spacing w:after="0"/>
        <w:jc w:val="both"/>
      </w:pPr>
    </w:p>
    <w:p w14:paraId="049C58B6" w14:textId="05068F62" w:rsidR="00112A29" w:rsidRPr="00003AC6" w:rsidRDefault="00112A29" w:rsidP="00112A29">
      <w:pPr>
        <w:spacing w:after="0"/>
        <w:jc w:val="both"/>
      </w:pPr>
      <w:r w:rsidRPr="00003AC6">
        <w:t>Uvodi se pojam »oglasna ploča Državne geodetske uprave« koja za potrebe postupanja iz ovoga Zakona, podrazumijeva vođenje u elektroničkom obliku.</w:t>
      </w:r>
    </w:p>
    <w:p w14:paraId="67B763C9" w14:textId="07457DD2" w:rsidR="005E765A" w:rsidRPr="00003AC6" w:rsidRDefault="005E765A" w:rsidP="00112A29">
      <w:pPr>
        <w:spacing w:after="0"/>
        <w:jc w:val="both"/>
      </w:pPr>
    </w:p>
    <w:p w14:paraId="0FF893A5" w14:textId="63984E6A" w:rsidR="005E765A" w:rsidRPr="00003AC6" w:rsidRDefault="005E765A" w:rsidP="00112A29">
      <w:pPr>
        <w:spacing w:after="0"/>
        <w:jc w:val="both"/>
      </w:pPr>
      <w:r w:rsidRPr="00003AC6">
        <w:t>Odredbom se uvodi pojam »upravitelja nekretnina« kao pravnih osoba koje temeljem zakona upravljaju nekretnina</w:t>
      </w:r>
      <w:r w:rsidR="00003AC6" w:rsidRPr="00003AC6">
        <w:t>ma</w:t>
      </w:r>
      <w:r w:rsidRPr="00003AC6">
        <w:t xml:space="preserve"> u vlasništvu Republike Hrvatske.</w:t>
      </w:r>
    </w:p>
    <w:p w14:paraId="7D03ECDE" w14:textId="77777777" w:rsidR="00112A29" w:rsidRPr="00003AC6" w:rsidRDefault="00112A29" w:rsidP="00112A29">
      <w:pPr>
        <w:spacing w:after="0"/>
        <w:jc w:val="both"/>
      </w:pPr>
    </w:p>
    <w:p w14:paraId="1AA30E0A" w14:textId="7B7FA7BB" w:rsidR="00112A29" w:rsidRPr="00003AC6" w:rsidRDefault="00112A29" w:rsidP="00112A29">
      <w:pPr>
        <w:spacing w:after="0"/>
        <w:jc w:val="both"/>
      </w:pPr>
      <w:r w:rsidRPr="00003AC6">
        <w:t>Odredbom se uvodi pojam »vrsta uporabe drugih građevina«, obzirom da se u Zakon uvodi evidentiranje drugih građevina.</w:t>
      </w:r>
    </w:p>
    <w:p w14:paraId="7C5E662D" w14:textId="77777777" w:rsidR="00112A29" w:rsidRPr="00003AC6" w:rsidRDefault="00112A29" w:rsidP="00112A29">
      <w:pPr>
        <w:spacing w:after="0"/>
        <w:jc w:val="both"/>
      </w:pPr>
    </w:p>
    <w:p w14:paraId="4C82D6AA" w14:textId="77777777" w:rsidR="00112A29" w:rsidRPr="00003AC6" w:rsidRDefault="00112A29" w:rsidP="00112A29">
      <w:pPr>
        <w:spacing w:after="0"/>
        <w:jc w:val="both"/>
      </w:pPr>
      <w:r w:rsidRPr="00003AC6">
        <w:t xml:space="preserve">Također se odredbom stavka 2. propisuje da ostali pojmovi, a posebno pojmovi zgrade i građevine u smislu ovoga Zakona imaju značenje određeno zakonom kojim se uređuje gradnja. </w:t>
      </w:r>
    </w:p>
    <w:p w14:paraId="3546F5A4" w14:textId="77777777" w:rsidR="00640E80" w:rsidRPr="00003AC6" w:rsidRDefault="00640E80" w:rsidP="00445EA5">
      <w:pPr>
        <w:spacing w:after="0"/>
        <w:jc w:val="both"/>
      </w:pPr>
    </w:p>
    <w:p w14:paraId="2C59023B" w14:textId="2D7B5C7B" w:rsidR="00445EA5" w:rsidRPr="00003AC6" w:rsidRDefault="00C41EE9" w:rsidP="00445EA5">
      <w:pPr>
        <w:spacing w:after="0"/>
        <w:jc w:val="both"/>
        <w:rPr>
          <w:b/>
        </w:rPr>
      </w:pPr>
      <w:r w:rsidRPr="00003AC6">
        <w:rPr>
          <w:b/>
        </w:rPr>
        <w:t>Uz članak 2</w:t>
      </w:r>
      <w:r w:rsidR="00445EA5" w:rsidRPr="00003AC6">
        <w:rPr>
          <w:b/>
        </w:rPr>
        <w:t>.</w:t>
      </w:r>
    </w:p>
    <w:p w14:paraId="6BC779F5" w14:textId="05418BFD" w:rsidR="001E6661" w:rsidRPr="00003AC6" w:rsidRDefault="001E6661" w:rsidP="00445EA5">
      <w:pPr>
        <w:spacing w:after="0"/>
        <w:jc w:val="both"/>
        <w:rPr>
          <w:b/>
        </w:rPr>
      </w:pPr>
    </w:p>
    <w:p w14:paraId="6DB76188" w14:textId="28E13C12" w:rsidR="00445EA5" w:rsidRPr="00003AC6" w:rsidRDefault="001E6661" w:rsidP="00445EA5">
      <w:pPr>
        <w:spacing w:after="0"/>
        <w:jc w:val="both"/>
      </w:pPr>
      <w:r w:rsidRPr="00003AC6">
        <w:t>Ovom odredbom u</w:t>
      </w:r>
      <w:r w:rsidR="00223EFE" w:rsidRPr="00003AC6">
        <w:t xml:space="preserve"> članku 8. stavku 4. </w:t>
      </w:r>
      <w:r w:rsidR="00867202" w:rsidRPr="00003AC6">
        <w:t>Zakona o državnoj izmjeri i katastru ne</w:t>
      </w:r>
      <w:r w:rsidR="0038080A">
        <w:t xml:space="preserve">kretnina (»Narodne novine«, broj </w:t>
      </w:r>
      <w:r w:rsidR="00867202" w:rsidRPr="00003AC6">
        <w:t>112/18</w:t>
      </w:r>
      <w:r w:rsidR="0038080A">
        <w:t>.</w:t>
      </w:r>
      <w:r w:rsidR="00867202" w:rsidRPr="00003AC6">
        <w:t xml:space="preserve">), </w:t>
      </w:r>
      <w:r w:rsidRPr="00003AC6">
        <w:t>riječi: »odnosno t</w:t>
      </w:r>
      <w:r w:rsidR="00867202" w:rsidRPr="00003AC6">
        <w:t xml:space="preserve">ehničkih </w:t>
      </w:r>
      <w:proofErr w:type="spellStart"/>
      <w:r w:rsidR="00867202" w:rsidRPr="00003AC6">
        <w:t>reambulacija</w:t>
      </w:r>
      <w:proofErr w:type="spellEnd"/>
      <w:r w:rsidR="00867202" w:rsidRPr="00003AC6">
        <w:t>« brišu se.</w:t>
      </w:r>
    </w:p>
    <w:p w14:paraId="2F257EEA" w14:textId="77777777" w:rsidR="00445EA5" w:rsidRPr="00003AC6" w:rsidRDefault="00445EA5" w:rsidP="00445EA5">
      <w:pPr>
        <w:spacing w:after="0"/>
        <w:jc w:val="both"/>
        <w:rPr>
          <w:b/>
        </w:rPr>
      </w:pPr>
    </w:p>
    <w:p w14:paraId="2580EECD" w14:textId="277BBC11" w:rsidR="009D7402" w:rsidRPr="00003AC6" w:rsidRDefault="00C41EE9" w:rsidP="00445EA5">
      <w:pPr>
        <w:spacing w:after="0"/>
        <w:jc w:val="both"/>
        <w:rPr>
          <w:b/>
        </w:rPr>
      </w:pPr>
      <w:r w:rsidRPr="00003AC6">
        <w:rPr>
          <w:b/>
        </w:rPr>
        <w:t>Uz članak 3</w:t>
      </w:r>
      <w:r w:rsidR="009D7402" w:rsidRPr="00003AC6">
        <w:rPr>
          <w:b/>
        </w:rPr>
        <w:t xml:space="preserve">. </w:t>
      </w:r>
    </w:p>
    <w:p w14:paraId="0261AC81" w14:textId="4BA925B0" w:rsidR="009D7402" w:rsidRPr="00003AC6" w:rsidRDefault="009D7402" w:rsidP="00445EA5">
      <w:pPr>
        <w:spacing w:after="0"/>
        <w:jc w:val="both"/>
        <w:rPr>
          <w:b/>
        </w:rPr>
      </w:pPr>
    </w:p>
    <w:p w14:paraId="42F3EA4B" w14:textId="6C7B4568" w:rsidR="009D7402" w:rsidRPr="00003AC6" w:rsidRDefault="002073C2" w:rsidP="00445EA5">
      <w:pPr>
        <w:spacing w:after="0"/>
        <w:jc w:val="both"/>
      </w:pPr>
      <w:r w:rsidRPr="00003AC6">
        <w:t>Ovom odredbom članak 16. stavak</w:t>
      </w:r>
      <w:r w:rsidR="009D7402" w:rsidRPr="00003AC6">
        <w:t xml:space="preserve"> 3. Zakona o državnoj izmjeri i katastru n</w:t>
      </w:r>
      <w:r w:rsidR="0038080A">
        <w:t>ekretnina (»Narodne novine«, broj</w:t>
      </w:r>
      <w:r w:rsidR="009D7402" w:rsidRPr="00003AC6">
        <w:t xml:space="preserve"> 112/18</w:t>
      </w:r>
      <w:r w:rsidR="0038080A">
        <w:t>.</w:t>
      </w:r>
      <w:r w:rsidR="009D7402" w:rsidRPr="00003AC6">
        <w:t>),</w:t>
      </w:r>
      <w:r w:rsidRPr="00003AC6">
        <w:t xml:space="preserve"> izmijenjen je na način da se službene tematske i druge karte koje izrađuju tijela javne vlasti u Republici Hrvatskoj moraju izraditi na osnovi službenih državnih karata iz stavka 1. ovoga članka.</w:t>
      </w:r>
    </w:p>
    <w:p w14:paraId="2A0AF4B8" w14:textId="77777777" w:rsidR="002073C2" w:rsidRPr="00003AC6" w:rsidRDefault="002073C2" w:rsidP="00445EA5">
      <w:pPr>
        <w:spacing w:after="0"/>
        <w:jc w:val="both"/>
        <w:rPr>
          <w:b/>
        </w:rPr>
      </w:pPr>
    </w:p>
    <w:p w14:paraId="16105525" w14:textId="3478D598" w:rsidR="00E82E83" w:rsidRPr="00003AC6" w:rsidRDefault="00C41EE9" w:rsidP="00445EA5">
      <w:pPr>
        <w:spacing w:after="0"/>
        <w:jc w:val="both"/>
        <w:rPr>
          <w:b/>
        </w:rPr>
      </w:pPr>
      <w:r w:rsidRPr="00003AC6">
        <w:rPr>
          <w:b/>
        </w:rPr>
        <w:t>Uz članak 4</w:t>
      </w:r>
      <w:r w:rsidR="00E82E83" w:rsidRPr="00003AC6">
        <w:rPr>
          <w:b/>
        </w:rPr>
        <w:t>.</w:t>
      </w:r>
    </w:p>
    <w:p w14:paraId="5D280F54" w14:textId="51AF91B3" w:rsidR="006C5CCA" w:rsidRPr="00003AC6" w:rsidRDefault="006C5CCA" w:rsidP="00445EA5">
      <w:pPr>
        <w:spacing w:after="0"/>
        <w:jc w:val="both"/>
        <w:rPr>
          <w:b/>
        </w:rPr>
      </w:pPr>
    </w:p>
    <w:p w14:paraId="57755F8F" w14:textId="613F5EA7" w:rsidR="006C5CCA" w:rsidRPr="00003AC6" w:rsidRDefault="006C5CCA" w:rsidP="00445EA5">
      <w:pPr>
        <w:spacing w:after="0"/>
        <w:jc w:val="both"/>
        <w:rPr>
          <w:b/>
        </w:rPr>
      </w:pPr>
      <w:r w:rsidRPr="00003AC6">
        <w:t>Odredbom se dopunjava definicija katastar nekretnina kao evidencije koja sadržava i podatke o  građevinama.</w:t>
      </w:r>
    </w:p>
    <w:p w14:paraId="0A7A1253" w14:textId="77777777" w:rsidR="00E91AAA" w:rsidRPr="00003AC6" w:rsidRDefault="00E91AAA" w:rsidP="00445EA5">
      <w:pPr>
        <w:spacing w:after="0"/>
        <w:jc w:val="both"/>
        <w:rPr>
          <w:b/>
        </w:rPr>
      </w:pPr>
    </w:p>
    <w:p w14:paraId="4C82AF0C" w14:textId="07C35E23" w:rsidR="00445EA5" w:rsidRPr="00003AC6" w:rsidRDefault="00C41EE9" w:rsidP="00445EA5">
      <w:pPr>
        <w:spacing w:after="0"/>
        <w:jc w:val="both"/>
        <w:rPr>
          <w:b/>
        </w:rPr>
      </w:pPr>
      <w:r w:rsidRPr="00003AC6">
        <w:rPr>
          <w:b/>
        </w:rPr>
        <w:t>Uz članak 5</w:t>
      </w:r>
      <w:r w:rsidR="00445EA5" w:rsidRPr="00003AC6">
        <w:rPr>
          <w:b/>
        </w:rPr>
        <w:t>.</w:t>
      </w:r>
    </w:p>
    <w:p w14:paraId="46152320" w14:textId="77777777" w:rsidR="00867202" w:rsidRPr="00003AC6" w:rsidRDefault="00867202" w:rsidP="00445EA5">
      <w:pPr>
        <w:spacing w:after="0"/>
        <w:jc w:val="both"/>
      </w:pPr>
    </w:p>
    <w:p w14:paraId="4C82499B" w14:textId="130E10C0" w:rsidR="00445EA5" w:rsidRPr="00003AC6" w:rsidRDefault="00445EA5" w:rsidP="00445EA5">
      <w:pPr>
        <w:spacing w:after="0"/>
        <w:jc w:val="both"/>
      </w:pPr>
      <w:r w:rsidRPr="00003AC6">
        <w:t>Propisuje se da poslovi katastra nekretnina obuhvaćaju i prevođenje katastarskih čestica katastra zemljišta u Bazu zemljišnih po</w:t>
      </w:r>
      <w:r w:rsidR="00790DF5" w:rsidRPr="00003AC6">
        <w:t>dataka (u daljnjem tekstu: BZP)</w:t>
      </w:r>
      <w:r w:rsidR="00867202" w:rsidRPr="00003AC6">
        <w:t>.</w:t>
      </w:r>
    </w:p>
    <w:p w14:paraId="1DA562A1" w14:textId="086CCC31" w:rsidR="00E91AAA" w:rsidRPr="00003AC6" w:rsidRDefault="00E91AAA" w:rsidP="00445EA5">
      <w:pPr>
        <w:spacing w:after="0"/>
        <w:jc w:val="both"/>
      </w:pPr>
    </w:p>
    <w:p w14:paraId="50E236F0" w14:textId="3978231D" w:rsidR="00E91AAA" w:rsidRPr="00003AC6" w:rsidRDefault="00E91AAA" w:rsidP="00445EA5">
      <w:pPr>
        <w:spacing w:after="0"/>
        <w:jc w:val="both"/>
        <w:rPr>
          <w:b/>
        </w:rPr>
      </w:pPr>
      <w:r w:rsidRPr="00003AC6">
        <w:rPr>
          <w:b/>
        </w:rPr>
        <w:t>Uz članak</w:t>
      </w:r>
      <w:r w:rsidR="00C41EE9" w:rsidRPr="00003AC6">
        <w:rPr>
          <w:b/>
        </w:rPr>
        <w:t xml:space="preserve"> 6</w:t>
      </w:r>
      <w:r w:rsidRPr="00003AC6">
        <w:rPr>
          <w:b/>
        </w:rPr>
        <w:t>.</w:t>
      </w:r>
    </w:p>
    <w:p w14:paraId="7A9D2683" w14:textId="707514EA" w:rsidR="006C5CCA" w:rsidRPr="00003AC6" w:rsidRDefault="006C5CCA" w:rsidP="00445EA5">
      <w:pPr>
        <w:spacing w:after="0"/>
        <w:jc w:val="both"/>
        <w:rPr>
          <w:b/>
          <w:highlight w:val="yellow"/>
        </w:rPr>
      </w:pPr>
    </w:p>
    <w:p w14:paraId="2BFF0404" w14:textId="1F1F526D" w:rsidR="00E91AAA" w:rsidRPr="00003AC6" w:rsidRDefault="006C5CCA" w:rsidP="00445EA5">
      <w:pPr>
        <w:spacing w:after="0"/>
        <w:jc w:val="both"/>
        <w:rPr>
          <w:b/>
          <w:highlight w:val="yellow"/>
        </w:rPr>
      </w:pPr>
      <w:r w:rsidRPr="00003AC6">
        <w:rPr>
          <w:rFonts w:eastAsiaTheme="minorHAnsi"/>
        </w:rPr>
        <w:t xml:space="preserve">Odredbom se mijenja postojeća odredba na način da se katastarska čestica može odrediti i unutar granica građevinskog područja i na građevinskom zemljištu izvan granica toga područja neovisno o tome vode li se podaci o katastarskoj čestici u katastarskom </w:t>
      </w:r>
      <w:proofErr w:type="spellStart"/>
      <w:r w:rsidRPr="00003AC6">
        <w:rPr>
          <w:rFonts w:eastAsiaTheme="minorHAnsi"/>
        </w:rPr>
        <w:t>operatu</w:t>
      </w:r>
      <w:proofErr w:type="spellEnd"/>
      <w:r w:rsidRPr="00003AC6">
        <w:rPr>
          <w:rFonts w:eastAsiaTheme="minorHAnsi"/>
        </w:rPr>
        <w:t xml:space="preserve"> katastra nekretnina ili katastra zemljišta.</w:t>
      </w:r>
    </w:p>
    <w:p w14:paraId="4C25BB87" w14:textId="77777777" w:rsidR="00112A29" w:rsidRPr="00003AC6" w:rsidRDefault="00112A29" w:rsidP="00445EA5">
      <w:pPr>
        <w:spacing w:after="0"/>
        <w:jc w:val="both"/>
        <w:rPr>
          <w:b/>
        </w:rPr>
      </w:pPr>
    </w:p>
    <w:p w14:paraId="56A57B67" w14:textId="77777777" w:rsidR="004C7AA7" w:rsidRPr="00003AC6" w:rsidRDefault="004C7AA7" w:rsidP="00445EA5">
      <w:pPr>
        <w:spacing w:after="0"/>
        <w:jc w:val="both"/>
        <w:rPr>
          <w:b/>
        </w:rPr>
      </w:pPr>
    </w:p>
    <w:p w14:paraId="62CFD1B0" w14:textId="77777777" w:rsidR="004C7AA7" w:rsidRPr="00003AC6" w:rsidRDefault="004C7AA7" w:rsidP="00445EA5">
      <w:pPr>
        <w:spacing w:after="0"/>
        <w:jc w:val="both"/>
        <w:rPr>
          <w:b/>
        </w:rPr>
      </w:pPr>
    </w:p>
    <w:p w14:paraId="4A114E04" w14:textId="03B21B59" w:rsidR="00E91AAA" w:rsidRPr="00003AC6" w:rsidRDefault="00C41EE9" w:rsidP="00445EA5">
      <w:pPr>
        <w:spacing w:after="0"/>
        <w:jc w:val="both"/>
        <w:rPr>
          <w:b/>
        </w:rPr>
      </w:pPr>
      <w:r w:rsidRPr="00003AC6">
        <w:rPr>
          <w:b/>
        </w:rPr>
        <w:lastRenderedPageBreak/>
        <w:t>Uz članak 7</w:t>
      </w:r>
      <w:r w:rsidR="00E91AAA" w:rsidRPr="00003AC6">
        <w:rPr>
          <w:b/>
        </w:rPr>
        <w:t>.</w:t>
      </w:r>
    </w:p>
    <w:p w14:paraId="000941F2" w14:textId="0FDDC2E9" w:rsidR="006C5CCA" w:rsidRPr="00003AC6" w:rsidRDefault="006C5CCA" w:rsidP="00445EA5">
      <w:pPr>
        <w:spacing w:after="0"/>
        <w:jc w:val="both"/>
        <w:rPr>
          <w:b/>
        </w:rPr>
      </w:pPr>
    </w:p>
    <w:p w14:paraId="498B0F34" w14:textId="42912197" w:rsidR="006C5CCA" w:rsidRPr="00003AC6" w:rsidRDefault="006C5CCA" w:rsidP="00445EA5">
      <w:pPr>
        <w:spacing w:after="0"/>
        <w:jc w:val="both"/>
        <w:rPr>
          <w:b/>
        </w:rPr>
      </w:pPr>
      <w:r w:rsidRPr="00003AC6">
        <w:t xml:space="preserve">Odredba se dopunjuje na način da se </w:t>
      </w:r>
      <w:r w:rsidR="00D15B4B" w:rsidRPr="00003AC6">
        <w:t xml:space="preserve">propisana </w:t>
      </w:r>
      <w:r w:rsidRPr="00003AC6">
        <w:t>kvaliteta podataka terenskih mjerenja primjenjuje i na druge građevine</w:t>
      </w:r>
      <w:r w:rsidR="00640E80" w:rsidRPr="00003AC6">
        <w:t>,</w:t>
      </w:r>
      <w:r w:rsidRPr="00003AC6">
        <w:t xml:space="preserve"> a sve obzirom na </w:t>
      </w:r>
      <w:r w:rsidR="008F56C1" w:rsidRPr="00003AC6">
        <w:t xml:space="preserve">dopunjenu </w:t>
      </w:r>
      <w:r w:rsidRPr="00003AC6">
        <w:t xml:space="preserve">definiciju katastra nekretnina kao </w:t>
      </w:r>
      <w:r w:rsidR="008F56C1" w:rsidRPr="00003AC6">
        <w:t xml:space="preserve">i dopunu </w:t>
      </w:r>
      <w:r w:rsidRPr="00003AC6">
        <w:t>sadržaj</w:t>
      </w:r>
      <w:r w:rsidR="008F56C1" w:rsidRPr="00003AC6">
        <w:t>a</w:t>
      </w:r>
      <w:r w:rsidRPr="00003AC6">
        <w:t xml:space="preserve"> katastarskog </w:t>
      </w:r>
      <w:proofErr w:type="spellStart"/>
      <w:r w:rsidRPr="00003AC6">
        <w:t>operata</w:t>
      </w:r>
      <w:proofErr w:type="spellEnd"/>
      <w:r w:rsidRPr="00003AC6">
        <w:t>.</w:t>
      </w:r>
    </w:p>
    <w:p w14:paraId="61E0D167" w14:textId="77777777" w:rsidR="00003AC6" w:rsidRPr="00003AC6" w:rsidRDefault="00003AC6" w:rsidP="00445EA5">
      <w:pPr>
        <w:spacing w:after="0"/>
        <w:jc w:val="both"/>
        <w:rPr>
          <w:b/>
        </w:rPr>
      </w:pPr>
    </w:p>
    <w:p w14:paraId="6CB9CE00" w14:textId="7B7F68B5" w:rsidR="00445EA5" w:rsidRPr="00003AC6" w:rsidRDefault="00416CEE" w:rsidP="00445EA5">
      <w:pPr>
        <w:spacing w:after="0"/>
        <w:jc w:val="both"/>
        <w:rPr>
          <w:b/>
        </w:rPr>
      </w:pPr>
      <w:r w:rsidRPr="00003AC6">
        <w:rPr>
          <w:b/>
        </w:rPr>
        <w:t>Uz članak 8</w:t>
      </w:r>
      <w:r w:rsidR="00445EA5" w:rsidRPr="00003AC6">
        <w:rPr>
          <w:b/>
        </w:rPr>
        <w:t>.</w:t>
      </w:r>
    </w:p>
    <w:p w14:paraId="2F20C425" w14:textId="77777777" w:rsidR="00445EA5" w:rsidRPr="00003AC6" w:rsidRDefault="00445EA5" w:rsidP="00445EA5">
      <w:pPr>
        <w:spacing w:after="0"/>
        <w:jc w:val="both"/>
        <w:rPr>
          <w:b/>
        </w:rPr>
      </w:pPr>
    </w:p>
    <w:p w14:paraId="13C0A7C5" w14:textId="5043D368" w:rsidR="004C239D" w:rsidRPr="00003AC6" w:rsidRDefault="00867202" w:rsidP="004C239D">
      <w:pPr>
        <w:spacing w:after="0"/>
        <w:jc w:val="both"/>
      </w:pPr>
      <w:r w:rsidRPr="00003AC6">
        <w:t>Ovom od</w:t>
      </w:r>
      <w:r w:rsidR="00B5371D" w:rsidRPr="00003AC6">
        <w:t xml:space="preserve">redbom </w:t>
      </w:r>
      <w:r w:rsidR="004C239D" w:rsidRPr="00003AC6">
        <w:t>brisana je prethodna suglasnost ministra nadležnog za poslove pravosuđa na odluku kojom se određuje područje, granice i ime katastarske općine.</w:t>
      </w:r>
    </w:p>
    <w:p w14:paraId="09E4C83B" w14:textId="77777777" w:rsidR="004C239D" w:rsidRPr="00003AC6" w:rsidRDefault="004C239D" w:rsidP="004C239D">
      <w:pPr>
        <w:spacing w:after="0"/>
        <w:jc w:val="both"/>
      </w:pPr>
    </w:p>
    <w:p w14:paraId="7CC294B5" w14:textId="0D10E5A1" w:rsidR="00B5371D" w:rsidRPr="00003AC6" w:rsidRDefault="004C239D" w:rsidP="004C239D">
      <w:pPr>
        <w:spacing w:after="0"/>
        <w:jc w:val="both"/>
      </w:pPr>
      <w:r w:rsidRPr="00003AC6">
        <w:t xml:space="preserve">Ujedno se propisuje da Državna geodetska uprava odluku kojom se određuje područje, granice i ime katastarske općine dostavlja na znanje ministarstvu </w:t>
      </w:r>
      <w:r w:rsidR="002241D8" w:rsidRPr="00003AC6">
        <w:t>nadležnom</w:t>
      </w:r>
      <w:r w:rsidRPr="00003AC6">
        <w:t xml:space="preserve"> za poslove pravosuđa i </w:t>
      </w:r>
      <w:r w:rsidR="002241D8" w:rsidRPr="00003AC6">
        <w:t>nadležnom</w:t>
      </w:r>
      <w:r w:rsidRPr="00003AC6">
        <w:t xml:space="preserve"> općinskom sudu, u roku od osam </w:t>
      </w:r>
      <w:r w:rsidR="002241D8" w:rsidRPr="00003AC6">
        <w:t>dana</w:t>
      </w:r>
      <w:r w:rsidRPr="00003AC6">
        <w:t xml:space="preserve"> od dana donošenja odluke.</w:t>
      </w:r>
    </w:p>
    <w:p w14:paraId="61723084" w14:textId="77777777" w:rsidR="00867202" w:rsidRPr="00003AC6" w:rsidRDefault="00867202" w:rsidP="00445EA5">
      <w:pPr>
        <w:spacing w:after="0"/>
        <w:jc w:val="both"/>
        <w:rPr>
          <w:b/>
        </w:rPr>
      </w:pPr>
    </w:p>
    <w:p w14:paraId="19492FCC" w14:textId="608B9363" w:rsidR="00445EA5" w:rsidRPr="00003AC6" w:rsidRDefault="00416CEE" w:rsidP="00445EA5">
      <w:pPr>
        <w:spacing w:after="0"/>
        <w:jc w:val="both"/>
        <w:rPr>
          <w:b/>
        </w:rPr>
      </w:pPr>
      <w:r w:rsidRPr="00003AC6">
        <w:rPr>
          <w:b/>
        </w:rPr>
        <w:t>Uz članak 9</w:t>
      </w:r>
      <w:r w:rsidR="00445EA5" w:rsidRPr="00003AC6">
        <w:rPr>
          <w:b/>
        </w:rPr>
        <w:t>.</w:t>
      </w:r>
    </w:p>
    <w:p w14:paraId="27BB5D88" w14:textId="77777777" w:rsidR="00445EA5" w:rsidRPr="00003AC6" w:rsidRDefault="00445EA5" w:rsidP="00445EA5">
      <w:pPr>
        <w:spacing w:after="0"/>
        <w:jc w:val="both"/>
        <w:rPr>
          <w:b/>
        </w:rPr>
      </w:pPr>
    </w:p>
    <w:p w14:paraId="59FFFBA1" w14:textId="60B3A05E" w:rsidR="00445EA5" w:rsidRPr="00003AC6" w:rsidRDefault="00445EA5" w:rsidP="00445EA5">
      <w:pPr>
        <w:spacing w:after="0"/>
        <w:jc w:val="both"/>
      </w:pPr>
      <w:r w:rsidRPr="00003AC6">
        <w:t>Ovom odredbom definira se postupak katastarske izmjere kao prikupljanje</w:t>
      </w:r>
      <w:r w:rsidR="00867202" w:rsidRPr="00003AC6">
        <w:t xml:space="preserve"> i obradu svih </w:t>
      </w:r>
      <w:r w:rsidRPr="00003AC6">
        <w:t>podataka</w:t>
      </w:r>
      <w:r w:rsidR="00867202" w:rsidRPr="00003AC6">
        <w:t xml:space="preserve"> potrebnih</w:t>
      </w:r>
      <w:r w:rsidRPr="00003AC6">
        <w:t xml:space="preserve"> za izradu katastra nekretnin</w:t>
      </w:r>
      <w:r w:rsidR="00867202" w:rsidRPr="00003AC6">
        <w:t>a i za obnovu/osnivanje i dopunu</w:t>
      </w:r>
      <w:r w:rsidRPr="00003AC6">
        <w:t xml:space="preserve"> zemljišne knjige.</w:t>
      </w:r>
    </w:p>
    <w:p w14:paraId="4C65256E" w14:textId="77777777" w:rsidR="00445EA5" w:rsidRPr="00003AC6" w:rsidRDefault="00445EA5" w:rsidP="00445EA5">
      <w:pPr>
        <w:spacing w:after="0"/>
        <w:jc w:val="both"/>
      </w:pPr>
    </w:p>
    <w:p w14:paraId="5F59D3E9" w14:textId="6E65DED2" w:rsidR="00445EA5" w:rsidRPr="00003AC6" w:rsidRDefault="00416CEE" w:rsidP="00445EA5">
      <w:pPr>
        <w:spacing w:after="0"/>
        <w:jc w:val="both"/>
        <w:rPr>
          <w:b/>
        </w:rPr>
      </w:pPr>
      <w:r w:rsidRPr="00003AC6">
        <w:rPr>
          <w:b/>
        </w:rPr>
        <w:t>Uz članak 10</w:t>
      </w:r>
      <w:r w:rsidR="00445EA5" w:rsidRPr="00003AC6">
        <w:rPr>
          <w:b/>
        </w:rPr>
        <w:t>.</w:t>
      </w:r>
    </w:p>
    <w:p w14:paraId="1EFDD57D" w14:textId="77777777" w:rsidR="00445EA5" w:rsidRPr="00003AC6" w:rsidRDefault="00445EA5" w:rsidP="00445EA5">
      <w:pPr>
        <w:spacing w:after="0"/>
        <w:jc w:val="both"/>
        <w:rPr>
          <w:b/>
        </w:rPr>
      </w:pPr>
    </w:p>
    <w:p w14:paraId="312C5FB3" w14:textId="6C85DCC0" w:rsidR="00445EA5" w:rsidRPr="00003AC6" w:rsidRDefault="00867202" w:rsidP="00445EA5">
      <w:pPr>
        <w:spacing w:after="0"/>
        <w:jc w:val="both"/>
      </w:pPr>
      <w:r w:rsidRPr="00003AC6">
        <w:t>Briše se »</w:t>
      </w:r>
      <w:r w:rsidR="00445EA5" w:rsidRPr="00003AC6">
        <w:t>tehni</w:t>
      </w:r>
      <w:r w:rsidRPr="00003AC6">
        <w:t xml:space="preserve">čka </w:t>
      </w:r>
      <w:proofErr w:type="spellStart"/>
      <w:r w:rsidRPr="00003AC6">
        <w:t>reambulacija</w:t>
      </w:r>
      <w:proofErr w:type="spellEnd"/>
      <w:r w:rsidRPr="00003AC6">
        <w:t>«</w:t>
      </w:r>
      <w:r w:rsidR="00445EA5" w:rsidRPr="00003AC6">
        <w:t xml:space="preserve"> kao postupak ograničenog prikupljanja podataka koji se provodio u istu svrhu kao i katastarska izmjera, a katastarska izmjera se sukladno odredbama Zakona o državnoj izmjeri i katastru nekretnina provodi za cijelu katastarsku općinu ili za njezin dio. </w:t>
      </w:r>
    </w:p>
    <w:p w14:paraId="6D614F7D" w14:textId="7E716195" w:rsidR="00C345A6" w:rsidRPr="00003AC6" w:rsidRDefault="00C345A6" w:rsidP="00445EA5">
      <w:pPr>
        <w:spacing w:after="0"/>
        <w:jc w:val="both"/>
        <w:rPr>
          <w:b/>
        </w:rPr>
      </w:pPr>
    </w:p>
    <w:p w14:paraId="17AF50A3" w14:textId="559A8049" w:rsidR="00445EA5" w:rsidRPr="00003AC6" w:rsidRDefault="00416CEE" w:rsidP="00445EA5">
      <w:pPr>
        <w:spacing w:after="0"/>
        <w:jc w:val="both"/>
        <w:rPr>
          <w:b/>
        </w:rPr>
      </w:pPr>
      <w:r w:rsidRPr="00003AC6">
        <w:rPr>
          <w:b/>
        </w:rPr>
        <w:t>Uz članak 11</w:t>
      </w:r>
      <w:r w:rsidR="00445EA5" w:rsidRPr="00003AC6">
        <w:rPr>
          <w:b/>
        </w:rPr>
        <w:t>.</w:t>
      </w:r>
    </w:p>
    <w:p w14:paraId="3BB5496B" w14:textId="77777777" w:rsidR="00445EA5" w:rsidRPr="00003AC6" w:rsidRDefault="00445EA5" w:rsidP="00445EA5">
      <w:pPr>
        <w:spacing w:after="0"/>
        <w:jc w:val="both"/>
        <w:rPr>
          <w:strike/>
          <w:highlight w:val="yellow"/>
        </w:rPr>
      </w:pPr>
    </w:p>
    <w:p w14:paraId="7CE3046E" w14:textId="6B05A7C5" w:rsidR="00DD1DB1" w:rsidRPr="00003AC6" w:rsidRDefault="00DD1DB1" w:rsidP="00445EA5">
      <w:pPr>
        <w:spacing w:after="0"/>
        <w:jc w:val="both"/>
      </w:pPr>
      <w:r w:rsidRPr="00003AC6">
        <w:t xml:space="preserve">Ovom odredbom u članku 33. </w:t>
      </w:r>
      <w:r w:rsidR="00E06C48" w:rsidRPr="00003AC6">
        <w:t>Zakona o državnoj izmjeri i katastru n</w:t>
      </w:r>
      <w:r w:rsidR="0038080A">
        <w:t>ekretnina (»Narodne novine«, broj</w:t>
      </w:r>
      <w:r w:rsidR="00E06C48" w:rsidRPr="00003AC6">
        <w:t xml:space="preserve"> 112/18</w:t>
      </w:r>
      <w:r w:rsidR="0038080A">
        <w:t>.</w:t>
      </w:r>
      <w:r w:rsidR="00E06C48" w:rsidRPr="00003AC6">
        <w:t>)</w:t>
      </w:r>
      <w:r w:rsidRPr="00003AC6">
        <w:t xml:space="preserve">, riječi: »ili tehnička </w:t>
      </w:r>
      <w:proofErr w:type="spellStart"/>
      <w:r w:rsidRPr="00003AC6">
        <w:t>reambulacija</w:t>
      </w:r>
      <w:proofErr w:type="spellEnd"/>
      <w:r w:rsidRPr="00003AC6">
        <w:t xml:space="preserve">« i  riječi: »ili tehničkom </w:t>
      </w:r>
      <w:proofErr w:type="spellStart"/>
      <w:r w:rsidRPr="00003AC6">
        <w:t>reambulacijom</w:t>
      </w:r>
      <w:proofErr w:type="spellEnd"/>
      <w:r w:rsidRPr="00003AC6">
        <w:t>« brišu se.</w:t>
      </w:r>
    </w:p>
    <w:p w14:paraId="42CBE599" w14:textId="3A178F9F" w:rsidR="00EB6EEB" w:rsidRPr="00003AC6" w:rsidRDefault="00EB6EEB" w:rsidP="00445EA5">
      <w:pPr>
        <w:spacing w:after="0"/>
        <w:jc w:val="both"/>
        <w:rPr>
          <w:b/>
        </w:rPr>
      </w:pPr>
    </w:p>
    <w:p w14:paraId="6BDDF4C3" w14:textId="4281E79A" w:rsidR="00445EA5" w:rsidRPr="00003AC6" w:rsidRDefault="00416CEE" w:rsidP="00445EA5">
      <w:pPr>
        <w:spacing w:after="0"/>
        <w:jc w:val="both"/>
        <w:rPr>
          <w:b/>
        </w:rPr>
      </w:pPr>
      <w:r w:rsidRPr="00003AC6">
        <w:rPr>
          <w:b/>
        </w:rPr>
        <w:t>Uz članak 12</w:t>
      </w:r>
      <w:r w:rsidR="00445EA5" w:rsidRPr="00003AC6">
        <w:rPr>
          <w:b/>
        </w:rPr>
        <w:t xml:space="preserve">. </w:t>
      </w:r>
    </w:p>
    <w:p w14:paraId="3D03D9F8" w14:textId="77777777" w:rsidR="00445EA5" w:rsidRPr="00003AC6" w:rsidRDefault="00445EA5" w:rsidP="00445EA5">
      <w:pPr>
        <w:spacing w:after="0"/>
        <w:jc w:val="both"/>
        <w:rPr>
          <w:b/>
        </w:rPr>
      </w:pPr>
    </w:p>
    <w:p w14:paraId="0854F84F" w14:textId="621530CF" w:rsidR="009B626F" w:rsidRPr="00003AC6" w:rsidRDefault="00445EA5" w:rsidP="00445EA5">
      <w:pPr>
        <w:spacing w:after="0"/>
        <w:jc w:val="both"/>
      </w:pPr>
      <w:r w:rsidRPr="00003AC6">
        <w:t>Pr</w:t>
      </w:r>
      <w:r w:rsidR="00DD1DB1" w:rsidRPr="00003AC6">
        <w:t xml:space="preserve">opisuje se </w:t>
      </w:r>
      <w:r w:rsidR="00844280" w:rsidRPr="00003AC6">
        <w:t>način pokretanja postupka katastarske</w:t>
      </w:r>
      <w:r w:rsidRPr="00003AC6">
        <w:t xml:space="preserve"> izmje</w:t>
      </w:r>
      <w:r w:rsidR="00844280" w:rsidRPr="00003AC6">
        <w:t>re i to javnom objavom odluke</w:t>
      </w:r>
      <w:r w:rsidR="00D80D99" w:rsidRPr="00003AC6">
        <w:t>.</w:t>
      </w:r>
    </w:p>
    <w:p w14:paraId="259D1294" w14:textId="77777777" w:rsidR="00E52E32" w:rsidRPr="00003AC6" w:rsidRDefault="00E52E32" w:rsidP="00445EA5">
      <w:pPr>
        <w:spacing w:after="0"/>
        <w:jc w:val="both"/>
      </w:pPr>
    </w:p>
    <w:p w14:paraId="57CDE61E" w14:textId="293770D6" w:rsidR="00445EA5" w:rsidRPr="00003AC6" w:rsidRDefault="009B626F" w:rsidP="00445EA5">
      <w:pPr>
        <w:spacing w:after="0"/>
        <w:jc w:val="both"/>
      </w:pPr>
      <w:r w:rsidRPr="00003AC6">
        <w:t>Ovakvim načinom pokretanja postupka, a radi m</w:t>
      </w:r>
      <w:r w:rsidR="00870F64" w:rsidRPr="00003AC6">
        <w:t>anjkavosti podataka raspoloživih</w:t>
      </w:r>
      <w:r w:rsidRPr="00003AC6">
        <w:t xml:space="preserve"> u službenim evidencijama,</w:t>
      </w:r>
      <w:r w:rsidR="00844280" w:rsidRPr="00003AC6">
        <w:t xml:space="preserve"> </w:t>
      </w:r>
      <w:r w:rsidRPr="00003AC6">
        <w:t>omogućava se</w:t>
      </w:r>
      <w:r w:rsidR="00445EA5" w:rsidRPr="00003AC6">
        <w:t xml:space="preserve"> da se što više osoba </w:t>
      </w:r>
      <w:r w:rsidRPr="00003AC6">
        <w:t>uključi i odazove</w:t>
      </w:r>
      <w:r w:rsidR="00445EA5" w:rsidRPr="00003AC6">
        <w:t xml:space="preserve"> javnom pozivu za sudjelovanje u provođenju postupka katastarske izmjere na području na kojem se ista provodi.</w:t>
      </w:r>
    </w:p>
    <w:p w14:paraId="1E2A9210" w14:textId="77777777" w:rsidR="00E52E32" w:rsidRPr="00003AC6" w:rsidRDefault="00E52E32" w:rsidP="00445EA5">
      <w:pPr>
        <w:spacing w:after="0"/>
        <w:jc w:val="both"/>
      </w:pPr>
    </w:p>
    <w:p w14:paraId="2D9EA3C3" w14:textId="3D54302E" w:rsidR="00445EA5" w:rsidRPr="00003AC6" w:rsidRDefault="009B626F" w:rsidP="00445EA5">
      <w:pPr>
        <w:spacing w:after="0"/>
        <w:jc w:val="both"/>
      </w:pPr>
      <w:r w:rsidRPr="00003AC6">
        <w:t>Ovom odredbom propisuje se</w:t>
      </w:r>
      <w:r w:rsidR="00DD1DB1" w:rsidRPr="00003AC6">
        <w:t xml:space="preserve"> da se o</w:t>
      </w:r>
      <w:r w:rsidR="00445EA5" w:rsidRPr="00003AC6">
        <w:t xml:space="preserve">dlukom o katastarskoj izmjeri utvrđuje i rok </w:t>
      </w:r>
      <w:r w:rsidR="00DD1DB1" w:rsidRPr="00003AC6">
        <w:t>do kojega</w:t>
      </w:r>
      <w:r w:rsidR="00445EA5" w:rsidRPr="00003AC6">
        <w:t xml:space="preserve"> će se dovršiti postupak obilježavanja granica zemljišta.</w:t>
      </w:r>
      <w:r w:rsidR="00445EA5" w:rsidRPr="00003AC6">
        <w:rPr>
          <w:b/>
        </w:rPr>
        <w:t xml:space="preserve"> </w:t>
      </w:r>
    </w:p>
    <w:p w14:paraId="39FD4DCD" w14:textId="77777777" w:rsidR="00445EA5" w:rsidRPr="00003AC6" w:rsidRDefault="00445EA5" w:rsidP="00445EA5">
      <w:pPr>
        <w:spacing w:after="0"/>
        <w:jc w:val="both"/>
        <w:rPr>
          <w:b/>
        </w:rPr>
      </w:pPr>
    </w:p>
    <w:p w14:paraId="43710DA9" w14:textId="4ABD7F31" w:rsidR="00C345A6" w:rsidRPr="00003AC6" w:rsidRDefault="00416CEE" w:rsidP="00DD1DB1">
      <w:pPr>
        <w:spacing w:after="0"/>
        <w:jc w:val="both"/>
        <w:rPr>
          <w:b/>
        </w:rPr>
      </w:pPr>
      <w:r w:rsidRPr="00003AC6">
        <w:rPr>
          <w:b/>
        </w:rPr>
        <w:t>Uz članak 13</w:t>
      </w:r>
      <w:r w:rsidR="00C345A6" w:rsidRPr="00003AC6">
        <w:rPr>
          <w:b/>
        </w:rPr>
        <w:t>.</w:t>
      </w:r>
    </w:p>
    <w:p w14:paraId="1C883D26" w14:textId="77777777" w:rsidR="00C345A6" w:rsidRPr="00003AC6" w:rsidRDefault="00C345A6" w:rsidP="00DD1DB1">
      <w:pPr>
        <w:spacing w:after="0"/>
        <w:jc w:val="both"/>
      </w:pPr>
    </w:p>
    <w:p w14:paraId="459E82C5" w14:textId="64188A4E" w:rsidR="00445EA5" w:rsidRPr="00003AC6" w:rsidRDefault="00DD1DB1" w:rsidP="00DD1DB1">
      <w:pPr>
        <w:spacing w:after="0"/>
        <w:jc w:val="both"/>
      </w:pPr>
      <w:r w:rsidRPr="00003AC6">
        <w:t xml:space="preserve">Ovom odredbom u članku 35. </w:t>
      </w:r>
      <w:r w:rsidR="00E06C48" w:rsidRPr="00003AC6">
        <w:t>Zakona o državnoj izmjeri i katastru n</w:t>
      </w:r>
      <w:r w:rsidR="0038080A">
        <w:t>ekretnina (»Narodne novine«, broj</w:t>
      </w:r>
      <w:r w:rsidR="00E06C48" w:rsidRPr="00003AC6">
        <w:t xml:space="preserve"> 112/18</w:t>
      </w:r>
      <w:r w:rsidR="0038080A">
        <w:t>.</w:t>
      </w:r>
      <w:r w:rsidR="00E06C48" w:rsidRPr="00003AC6">
        <w:t>)</w:t>
      </w:r>
      <w:r w:rsidRPr="00003AC6">
        <w:t xml:space="preserve">, riječi: »i tehničke </w:t>
      </w:r>
      <w:proofErr w:type="spellStart"/>
      <w:r w:rsidRPr="00003AC6">
        <w:t>reambulacije</w:t>
      </w:r>
      <w:proofErr w:type="spellEnd"/>
      <w:r w:rsidRPr="00003AC6">
        <w:t xml:space="preserve">« i riječi: »ili tehničke </w:t>
      </w:r>
      <w:proofErr w:type="spellStart"/>
      <w:r w:rsidRPr="00003AC6">
        <w:t>reambulacije</w:t>
      </w:r>
      <w:proofErr w:type="spellEnd"/>
      <w:r w:rsidRPr="00003AC6">
        <w:t>« brišu se.</w:t>
      </w:r>
    </w:p>
    <w:p w14:paraId="6D0B9C7A" w14:textId="06DE1725" w:rsidR="00445EA5" w:rsidRPr="00003AC6" w:rsidRDefault="00416CEE" w:rsidP="00445EA5">
      <w:pPr>
        <w:spacing w:after="0"/>
        <w:jc w:val="both"/>
        <w:rPr>
          <w:b/>
        </w:rPr>
      </w:pPr>
      <w:r w:rsidRPr="00003AC6">
        <w:rPr>
          <w:b/>
        </w:rPr>
        <w:lastRenderedPageBreak/>
        <w:t>Uz članak 14</w:t>
      </w:r>
      <w:r w:rsidR="00445EA5" w:rsidRPr="00003AC6">
        <w:rPr>
          <w:b/>
        </w:rPr>
        <w:t>.</w:t>
      </w:r>
    </w:p>
    <w:p w14:paraId="717ED726" w14:textId="77777777" w:rsidR="00445EA5" w:rsidRPr="00003AC6" w:rsidRDefault="00445EA5" w:rsidP="00445EA5">
      <w:pPr>
        <w:spacing w:after="0"/>
        <w:jc w:val="both"/>
        <w:rPr>
          <w:b/>
        </w:rPr>
      </w:pPr>
    </w:p>
    <w:p w14:paraId="2A10BD20" w14:textId="29CBAAF0" w:rsidR="00445EA5" w:rsidRPr="00003AC6" w:rsidRDefault="00445EA5" w:rsidP="00445EA5">
      <w:pPr>
        <w:spacing w:after="0"/>
        <w:jc w:val="both"/>
      </w:pPr>
      <w:r w:rsidRPr="00003AC6">
        <w:t>U ovoj odredbi</w:t>
      </w:r>
      <w:r w:rsidR="00882CF5" w:rsidRPr="00003AC6">
        <w:t xml:space="preserve"> se »nositelj prava«</w:t>
      </w:r>
      <w:r w:rsidRPr="00003AC6">
        <w:rPr>
          <w:b/>
        </w:rPr>
        <w:t xml:space="preserve"> </w:t>
      </w:r>
      <w:r w:rsidRPr="00003AC6">
        <w:t xml:space="preserve">zamjenjuje osobama koje sukladno ovome Zakonu mogu sudjelovati u postupcima katastarske izmjere, izrade katastarskog </w:t>
      </w:r>
      <w:proofErr w:type="spellStart"/>
      <w:r w:rsidRPr="00003AC6">
        <w:t>operat</w:t>
      </w:r>
      <w:r w:rsidR="00882CF5" w:rsidRPr="00003AC6">
        <w:t>a</w:t>
      </w:r>
      <w:proofErr w:type="spellEnd"/>
      <w:r w:rsidR="00882CF5" w:rsidRPr="00003AC6">
        <w:t xml:space="preserve"> katastra nekretnina te obnove/</w:t>
      </w:r>
      <w:r w:rsidRPr="00003AC6">
        <w:t>osnivanja i dopune zemljišne knjige</w:t>
      </w:r>
      <w:r w:rsidR="00FB7A50" w:rsidRPr="00003AC6">
        <w:t>,</w:t>
      </w:r>
      <w:r w:rsidR="005D2038" w:rsidRPr="00003AC6">
        <w:t xml:space="preserve"> a to su osobe upisane u katastarski </w:t>
      </w:r>
      <w:proofErr w:type="spellStart"/>
      <w:r w:rsidR="005D2038" w:rsidRPr="00003AC6">
        <w:t>operat</w:t>
      </w:r>
      <w:proofErr w:type="spellEnd"/>
      <w:r w:rsidR="005D2038" w:rsidRPr="00003AC6">
        <w:t xml:space="preserve">, zemljišnu knjigu, kartone zemljišta, </w:t>
      </w:r>
      <w:proofErr w:type="spellStart"/>
      <w:r w:rsidR="005D2038" w:rsidRPr="00003AC6">
        <w:t>pologe</w:t>
      </w:r>
      <w:proofErr w:type="spellEnd"/>
      <w:r w:rsidR="005D2038" w:rsidRPr="00003AC6">
        <w:t xml:space="preserve"> isprava i druge osobe koje imaju interes</w:t>
      </w:r>
      <w:r w:rsidRPr="00003AC6">
        <w:t>.</w:t>
      </w:r>
    </w:p>
    <w:p w14:paraId="476186F4" w14:textId="518739C2" w:rsidR="00C345A6" w:rsidRPr="00003AC6" w:rsidRDefault="00C345A6" w:rsidP="00445EA5">
      <w:pPr>
        <w:spacing w:after="0"/>
        <w:jc w:val="both"/>
      </w:pPr>
    </w:p>
    <w:p w14:paraId="4BBF9A7F" w14:textId="428CD83C" w:rsidR="00C345A6" w:rsidRPr="00003AC6" w:rsidRDefault="008F56C1" w:rsidP="00445EA5">
      <w:pPr>
        <w:spacing w:after="0"/>
        <w:jc w:val="both"/>
      </w:pPr>
      <w:r w:rsidRPr="00003AC6">
        <w:t>Odredbom se dopunjuje da se u okviru katastarske izmjere i prikupljaju i obrađuju podaci i o drugim građevinama</w:t>
      </w:r>
      <w:r w:rsidR="00640E80" w:rsidRPr="00003AC6">
        <w:t>,</w:t>
      </w:r>
      <w:r w:rsidRPr="00003AC6">
        <w:t xml:space="preserve"> a sve obzirom na dopunjenu definiciju katastra nekretnina kao i dopunu sadržaja katastarskog </w:t>
      </w:r>
      <w:proofErr w:type="spellStart"/>
      <w:r w:rsidRPr="00003AC6">
        <w:t>operata</w:t>
      </w:r>
      <w:proofErr w:type="spellEnd"/>
      <w:r w:rsidRPr="00003AC6">
        <w:t>.</w:t>
      </w:r>
    </w:p>
    <w:p w14:paraId="754D9B8F" w14:textId="47ADBF62" w:rsidR="00640E80" w:rsidRPr="00003AC6" w:rsidRDefault="00640E80" w:rsidP="00445EA5">
      <w:pPr>
        <w:spacing w:after="0"/>
        <w:jc w:val="both"/>
        <w:rPr>
          <w:b/>
        </w:rPr>
      </w:pPr>
    </w:p>
    <w:p w14:paraId="0C64CB8C" w14:textId="20CB129B" w:rsidR="00445EA5" w:rsidRPr="00003AC6" w:rsidRDefault="00416CEE" w:rsidP="00445EA5">
      <w:pPr>
        <w:spacing w:after="0"/>
        <w:jc w:val="both"/>
        <w:rPr>
          <w:b/>
        </w:rPr>
      </w:pPr>
      <w:r w:rsidRPr="00003AC6">
        <w:rPr>
          <w:b/>
        </w:rPr>
        <w:t>Uz članak 15</w:t>
      </w:r>
      <w:r w:rsidR="00445EA5" w:rsidRPr="00003AC6">
        <w:rPr>
          <w:b/>
        </w:rPr>
        <w:t xml:space="preserve">. </w:t>
      </w:r>
    </w:p>
    <w:p w14:paraId="11E17162" w14:textId="77777777" w:rsidR="00445EA5" w:rsidRPr="00003AC6" w:rsidRDefault="00445EA5" w:rsidP="00445EA5">
      <w:pPr>
        <w:spacing w:after="0"/>
        <w:jc w:val="both"/>
        <w:rPr>
          <w:b/>
        </w:rPr>
      </w:pPr>
    </w:p>
    <w:p w14:paraId="7A82774E" w14:textId="1B3757E3" w:rsidR="00882CF5" w:rsidRPr="00003AC6" w:rsidRDefault="00882CF5" w:rsidP="00882CF5">
      <w:pPr>
        <w:spacing w:after="0"/>
        <w:jc w:val="both"/>
      </w:pPr>
      <w:r w:rsidRPr="00003AC6">
        <w:t xml:space="preserve">Ovom odredbom u članku 37. </w:t>
      </w:r>
      <w:r w:rsidR="00E06C48" w:rsidRPr="00003AC6">
        <w:t>Zakona o državnoj izmjeri i katastru n</w:t>
      </w:r>
      <w:r w:rsidR="0038080A">
        <w:t>ekretnina (»Narodne novine«, broj</w:t>
      </w:r>
      <w:r w:rsidR="00E06C48" w:rsidRPr="00003AC6">
        <w:t xml:space="preserve"> 112/18</w:t>
      </w:r>
      <w:r w:rsidR="0038080A">
        <w:t>.</w:t>
      </w:r>
      <w:r w:rsidR="00E06C48" w:rsidRPr="00003AC6">
        <w:t>)</w:t>
      </w:r>
      <w:r w:rsidRPr="00003AC6">
        <w:t xml:space="preserve">, riječi: »ili tehničke </w:t>
      </w:r>
      <w:proofErr w:type="spellStart"/>
      <w:r w:rsidRPr="00003AC6">
        <w:t>reambulacije</w:t>
      </w:r>
      <w:proofErr w:type="spellEnd"/>
      <w:r w:rsidRPr="00003AC6">
        <w:t>« brišu se.</w:t>
      </w:r>
    </w:p>
    <w:p w14:paraId="10C786EF" w14:textId="77777777" w:rsidR="00445EA5" w:rsidRPr="00003AC6" w:rsidRDefault="00445EA5" w:rsidP="00445EA5">
      <w:pPr>
        <w:spacing w:after="0"/>
        <w:jc w:val="both"/>
        <w:rPr>
          <w:b/>
        </w:rPr>
      </w:pPr>
    </w:p>
    <w:p w14:paraId="5190397E" w14:textId="61202E11" w:rsidR="00445EA5" w:rsidRPr="00003AC6" w:rsidRDefault="00416CEE" w:rsidP="00445EA5">
      <w:pPr>
        <w:spacing w:after="0"/>
        <w:jc w:val="both"/>
        <w:rPr>
          <w:b/>
        </w:rPr>
      </w:pPr>
      <w:r w:rsidRPr="00003AC6">
        <w:rPr>
          <w:b/>
        </w:rPr>
        <w:t>Uz članak 16</w:t>
      </w:r>
      <w:r w:rsidR="00445EA5" w:rsidRPr="00003AC6">
        <w:rPr>
          <w:b/>
        </w:rPr>
        <w:t xml:space="preserve">. </w:t>
      </w:r>
    </w:p>
    <w:p w14:paraId="24FA793B" w14:textId="77777777" w:rsidR="00445EA5" w:rsidRPr="00003AC6" w:rsidRDefault="00445EA5" w:rsidP="00445EA5">
      <w:pPr>
        <w:spacing w:after="0"/>
        <w:jc w:val="both"/>
        <w:rPr>
          <w:b/>
        </w:rPr>
      </w:pPr>
    </w:p>
    <w:p w14:paraId="5FBB1DFC" w14:textId="13B89307" w:rsidR="00445EA5" w:rsidRPr="00003AC6" w:rsidRDefault="009B626F" w:rsidP="00445EA5">
      <w:pPr>
        <w:spacing w:after="0"/>
        <w:jc w:val="both"/>
      </w:pPr>
      <w:r w:rsidRPr="00003AC6">
        <w:t xml:space="preserve">Ovom odredbom </w:t>
      </w:r>
      <w:r w:rsidR="00445EA5" w:rsidRPr="00003AC6">
        <w:t xml:space="preserve">propisano je da se podaci o granicama katastarskih čestica prikupljaju </w:t>
      </w:r>
      <w:r w:rsidR="005D2038" w:rsidRPr="00003AC6">
        <w:t xml:space="preserve">uz sudjelovanje </w:t>
      </w:r>
      <w:r w:rsidR="00445EA5" w:rsidRPr="00003AC6">
        <w:t xml:space="preserve">osoba koje temeljem odredaba ovoga Zakona imaju pravo sudjelovati </w:t>
      </w:r>
      <w:r w:rsidRPr="00003AC6">
        <w:t>u postupku katastarske izmjere</w:t>
      </w:r>
      <w:r w:rsidR="00FB7A50" w:rsidRPr="00003AC6">
        <w:t>,</w:t>
      </w:r>
      <w:r w:rsidR="005D2038" w:rsidRPr="00003AC6">
        <w:t xml:space="preserve"> a to su osobe upisane u katastarski </w:t>
      </w:r>
      <w:proofErr w:type="spellStart"/>
      <w:r w:rsidR="005D2038" w:rsidRPr="00003AC6">
        <w:t>operat</w:t>
      </w:r>
      <w:proofErr w:type="spellEnd"/>
      <w:r w:rsidR="005D2038" w:rsidRPr="00003AC6">
        <w:t xml:space="preserve">, zemljišnu knjigu, kartone zemljišta, </w:t>
      </w:r>
      <w:proofErr w:type="spellStart"/>
      <w:r w:rsidR="005D2038" w:rsidRPr="00003AC6">
        <w:t>pologe</w:t>
      </w:r>
      <w:proofErr w:type="spellEnd"/>
      <w:r w:rsidR="005D2038" w:rsidRPr="00003AC6">
        <w:t xml:space="preserve"> isprava i druge osobe koje imaju interes</w:t>
      </w:r>
      <w:r w:rsidRPr="00003AC6">
        <w:t xml:space="preserve">, </w:t>
      </w:r>
      <w:r w:rsidR="00445EA5" w:rsidRPr="00003AC6">
        <w:t>da se podaci o ulicama i trgovima preuzimaju iz registra prostornih jedinica kojeg vodi i održava Državna geodetska uprava, a ne više i iz odluka tijela nadležnih za donošenje odluke</w:t>
      </w:r>
      <w:r w:rsidRPr="00003AC6">
        <w:t xml:space="preserve"> o ulicama i trgovima kao i </w:t>
      </w:r>
      <w:r w:rsidR="00445EA5" w:rsidRPr="00003AC6">
        <w:t>da se u postupku katastarske izmjere može priloži</w:t>
      </w:r>
      <w:r w:rsidR="003F74B6" w:rsidRPr="00003AC6">
        <w:t>ti odgovarajući akt o uporabi z</w:t>
      </w:r>
      <w:r w:rsidR="00445EA5" w:rsidRPr="00003AC6">
        <w:t>grade</w:t>
      </w:r>
      <w:r w:rsidR="009C69DB" w:rsidRPr="00003AC6">
        <w:t xml:space="preserve"> ili druge građevine</w:t>
      </w:r>
      <w:r w:rsidR="00445EA5" w:rsidRPr="00003AC6">
        <w:t xml:space="preserve"> te da se u tom postupku prikupljaju i drugi podaci o zgradama za registar zgrada kojeg sukladno odredbama Zakona o državnoj izmjeri i katastru nekretnina vodi Državna geodetska uprava. </w:t>
      </w:r>
    </w:p>
    <w:p w14:paraId="0DA7F80F" w14:textId="3D8A0F26" w:rsidR="002B29CB" w:rsidRPr="00003AC6" w:rsidRDefault="002B29CB" w:rsidP="00445EA5">
      <w:pPr>
        <w:spacing w:after="0"/>
        <w:jc w:val="both"/>
      </w:pPr>
    </w:p>
    <w:p w14:paraId="7473F221" w14:textId="68A45EFB" w:rsidR="002B29CB" w:rsidRPr="00003AC6" w:rsidRDefault="002B29CB" w:rsidP="00445EA5">
      <w:pPr>
        <w:spacing w:after="0"/>
        <w:jc w:val="both"/>
        <w:rPr>
          <w:b/>
        </w:rPr>
      </w:pPr>
      <w:r w:rsidRPr="00003AC6">
        <w:rPr>
          <w:b/>
        </w:rPr>
        <w:t>Uz</w:t>
      </w:r>
      <w:r w:rsidR="00416CEE" w:rsidRPr="00003AC6">
        <w:rPr>
          <w:b/>
        </w:rPr>
        <w:t xml:space="preserve"> članak 17</w:t>
      </w:r>
      <w:r w:rsidR="002073C2" w:rsidRPr="00003AC6">
        <w:rPr>
          <w:b/>
        </w:rPr>
        <w:t xml:space="preserve">. </w:t>
      </w:r>
    </w:p>
    <w:p w14:paraId="09E9607C" w14:textId="6C05220E" w:rsidR="00620A49" w:rsidRPr="00003AC6" w:rsidRDefault="00620A49" w:rsidP="00445EA5">
      <w:pPr>
        <w:spacing w:after="0"/>
        <w:jc w:val="both"/>
        <w:rPr>
          <w:b/>
        </w:rPr>
      </w:pPr>
    </w:p>
    <w:p w14:paraId="3FF1EDFE" w14:textId="3F5242D5" w:rsidR="002B29CB" w:rsidRPr="00003AC6" w:rsidRDefault="002073C2" w:rsidP="002B29CB">
      <w:pPr>
        <w:spacing w:after="0"/>
        <w:jc w:val="both"/>
      </w:pPr>
      <w:r w:rsidRPr="00003AC6">
        <w:t>Ovom odredbom</w:t>
      </w:r>
      <w:r w:rsidR="002B29CB" w:rsidRPr="00003AC6">
        <w:t xml:space="preserve"> </w:t>
      </w:r>
      <w:r w:rsidRPr="00003AC6">
        <w:t>članak</w:t>
      </w:r>
      <w:r w:rsidR="002B29CB" w:rsidRPr="00003AC6">
        <w:t xml:space="preserve"> 39. </w:t>
      </w:r>
      <w:r w:rsidRPr="00003AC6">
        <w:t>stavak</w:t>
      </w:r>
      <w:r w:rsidR="002B29CB" w:rsidRPr="00003AC6">
        <w:t xml:space="preserve"> 3. </w:t>
      </w:r>
      <w:r w:rsidR="00CA1DE1" w:rsidRPr="00003AC6">
        <w:t>Zakona o državnoj izmjeri i katastru n</w:t>
      </w:r>
      <w:r w:rsidR="0038080A">
        <w:t>ekretnina (»Narodne novine«, broj</w:t>
      </w:r>
      <w:r w:rsidR="00CA1DE1" w:rsidRPr="00003AC6">
        <w:t xml:space="preserve"> 112/18</w:t>
      </w:r>
      <w:r w:rsidR="0038080A">
        <w:t>.</w:t>
      </w:r>
      <w:r w:rsidR="00CA1DE1" w:rsidRPr="00003AC6">
        <w:t xml:space="preserve">), </w:t>
      </w:r>
      <w:r w:rsidRPr="00003AC6">
        <w:t>izmijenjen je na način da osim načina uporabe unutar uporabe propisanih pravilnikom iz stavka 2. ovoga članka, katastarskoj čestici može se pridružiti i podatak o drugom načinu uporabe ako je drugim zakonom propisano da se podaci o tom načinu uporabe vode u katastru nekretnina.</w:t>
      </w:r>
    </w:p>
    <w:p w14:paraId="3C0065E5" w14:textId="63271B64" w:rsidR="002073C2" w:rsidRPr="00003AC6" w:rsidRDefault="002073C2" w:rsidP="002B29CB">
      <w:pPr>
        <w:spacing w:after="0"/>
        <w:jc w:val="both"/>
      </w:pPr>
    </w:p>
    <w:p w14:paraId="6E52BD11" w14:textId="46843533" w:rsidR="002073C2" w:rsidRPr="00003AC6" w:rsidRDefault="00416CEE" w:rsidP="002B29CB">
      <w:pPr>
        <w:spacing w:after="0"/>
        <w:jc w:val="both"/>
        <w:rPr>
          <w:b/>
        </w:rPr>
      </w:pPr>
      <w:r w:rsidRPr="00003AC6">
        <w:rPr>
          <w:b/>
        </w:rPr>
        <w:t>Uz članak 18</w:t>
      </w:r>
      <w:r w:rsidR="002073C2" w:rsidRPr="00003AC6">
        <w:rPr>
          <w:b/>
        </w:rPr>
        <w:t>.</w:t>
      </w:r>
    </w:p>
    <w:p w14:paraId="316C644A" w14:textId="24165540" w:rsidR="002073C2" w:rsidRPr="00003AC6" w:rsidRDefault="002073C2" w:rsidP="002B29CB">
      <w:pPr>
        <w:spacing w:after="0"/>
        <w:jc w:val="both"/>
        <w:rPr>
          <w:b/>
        </w:rPr>
      </w:pPr>
    </w:p>
    <w:p w14:paraId="07D14FB2" w14:textId="3D31FD8A" w:rsidR="002073C2" w:rsidRPr="00003AC6" w:rsidRDefault="002073C2" w:rsidP="002B29CB">
      <w:pPr>
        <w:spacing w:after="0"/>
        <w:jc w:val="both"/>
      </w:pPr>
      <w:r w:rsidRPr="00003AC6">
        <w:t xml:space="preserve">Ovom odredbom </w:t>
      </w:r>
      <w:r w:rsidR="00352E19" w:rsidRPr="00003AC6">
        <w:t>članak 41. stavak 3. Zakona o državnoj izmjeri i katastru n</w:t>
      </w:r>
      <w:r w:rsidR="0038080A">
        <w:t>ekretnina (»Narodne novine«, broj</w:t>
      </w:r>
      <w:r w:rsidR="00352E19" w:rsidRPr="00003AC6">
        <w:t xml:space="preserve"> 112/18</w:t>
      </w:r>
      <w:r w:rsidR="0038080A">
        <w:t>.</w:t>
      </w:r>
      <w:r w:rsidR="00352E19" w:rsidRPr="00003AC6">
        <w:t>), izmijenjen je na način da se katastarskoj čestici pridružuje podatak i o drugom posebnom pravnom režimu ako je drugim zakonom određeno da se podaci o tom režimu vode u katastru nekretnina.</w:t>
      </w:r>
    </w:p>
    <w:p w14:paraId="1B2EA584" w14:textId="3FEE297F" w:rsidR="002B29CB" w:rsidRPr="00003AC6" w:rsidRDefault="002B29CB" w:rsidP="00445EA5">
      <w:pPr>
        <w:spacing w:after="0"/>
        <w:jc w:val="both"/>
        <w:rPr>
          <w:b/>
          <w:highlight w:val="yellow"/>
        </w:rPr>
      </w:pPr>
    </w:p>
    <w:p w14:paraId="22380332" w14:textId="54E2340B" w:rsidR="005C7303" w:rsidRPr="00003AC6" w:rsidRDefault="00640E80" w:rsidP="00445EA5">
      <w:pPr>
        <w:spacing w:after="0"/>
        <w:jc w:val="both"/>
        <w:rPr>
          <w:b/>
        </w:rPr>
      </w:pPr>
      <w:r w:rsidRPr="00003AC6">
        <w:rPr>
          <w:b/>
        </w:rPr>
        <w:t>Uz članke</w:t>
      </w:r>
      <w:r w:rsidR="00416CEE" w:rsidRPr="00003AC6">
        <w:rPr>
          <w:b/>
        </w:rPr>
        <w:t xml:space="preserve"> 19</w:t>
      </w:r>
      <w:r w:rsidR="005C7303" w:rsidRPr="00003AC6">
        <w:rPr>
          <w:b/>
        </w:rPr>
        <w:t>.</w:t>
      </w:r>
      <w:r w:rsidR="0038080A">
        <w:rPr>
          <w:b/>
        </w:rPr>
        <w:t xml:space="preserve">, </w:t>
      </w:r>
      <w:r w:rsidR="00463DAB">
        <w:rPr>
          <w:b/>
        </w:rPr>
        <w:t>20.</w:t>
      </w:r>
      <w:r w:rsidR="0038080A">
        <w:rPr>
          <w:b/>
        </w:rPr>
        <w:t xml:space="preserve"> i </w:t>
      </w:r>
      <w:r w:rsidR="00416CEE" w:rsidRPr="00003AC6">
        <w:rPr>
          <w:b/>
        </w:rPr>
        <w:t>21</w:t>
      </w:r>
      <w:r w:rsidRPr="00003AC6">
        <w:rPr>
          <w:b/>
        </w:rPr>
        <w:t>.</w:t>
      </w:r>
    </w:p>
    <w:p w14:paraId="20CEFF6D" w14:textId="7DE6CBD1" w:rsidR="009C69DB" w:rsidRPr="00003AC6" w:rsidRDefault="009C69DB" w:rsidP="00445EA5">
      <w:pPr>
        <w:spacing w:after="0"/>
        <w:jc w:val="both"/>
        <w:rPr>
          <w:b/>
          <w:highlight w:val="yellow"/>
        </w:rPr>
      </w:pPr>
    </w:p>
    <w:p w14:paraId="1A26036B" w14:textId="0750464E" w:rsidR="009C69DB" w:rsidRPr="00003AC6" w:rsidRDefault="009C69DB" w:rsidP="00445EA5">
      <w:pPr>
        <w:spacing w:after="0"/>
        <w:jc w:val="both"/>
        <w:rPr>
          <w:b/>
          <w:highlight w:val="yellow"/>
        </w:rPr>
      </w:pPr>
      <w:r w:rsidRPr="00003AC6">
        <w:t>Ov</w:t>
      </w:r>
      <w:r w:rsidR="00640E80" w:rsidRPr="00003AC6">
        <w:t xml:space="preserve">i </w:t>
      </w:r>
      <w:r w:rsidRPr="00003AC6">
        <w:t>član</w:t>
      </w:r>
      <w:r w:rsidR="00640E80" w:rsidRPr="00003AC6">
        <w:t>ci</w:t>
      </w:r>
      <w:r w:rsidRPr="00003AC6">
        <w:t xml:space="preserve"> dopunjava</w:t>
      </w:r>
      <w:r w:rsidR="00640E80" w:rsidRPr="00003AC6">
        <w:t>ju</w:t>
      </w:r>
      <w:r w:rsidRPr="00003AC6">
        <w:t xml:space="preserve"> se drugim građevinama</w:t>
      </w:r>
      <w:r w:rsidR="00640E80" w:rsidRPr="00003AC6">
        <w:t>,</w:t>
      </w:r>
      <w:r w:rsidRPr="00003AC6">
        <w:t xml:space="preserve"> a sve obzirom na dopunjenu definiciju katastra nekretnina kao i dopunu sadržaja katastarskog </w:t>
      </w:r>
      <w:proofErr w:type="spellStart"/>
      <w:r w:rsidRPr="00003AC6">
        <w:t>operata</w:t>
      </w:r>
      <w:proofErr w:type="spellEnd"/>
      <w:r w:rsidRPr="00003AC6">
        <w:t>.</w:t>
      </w:r>
    </w:p>
    <w:p w14:paraId="510925A4" w14:textId="479CA0B0" w:rsidR="005C7303" w:rsidRPr="00003AC6" w:rsidRDefault="005C7303" w:rsidP="00445EA5">
      <w:pPr>
        <w:spacing w:after="0"/>
        <w:jc w:val="both"/>
        <w:rPr>
          <w:b/>
        </w:rPr>
      </w:pPr>
    </w:p>
    <w:p w14:paraId="0190E183" w14:textId="77777777" w:rsidR="00352E19" w:rsidRPr="00003AC6" w:rsidRDefault="00352E19" w:rsidP="00445EA5">
      <w:pPr>
        <w:spacing w:after="0"/>
        <w:jc w:val="both"/>
        <w:rPr>
          <w:b/>
        </w:rPr>
      </w:pPr>
    </w:p>
    <w:p w14:paraId="17B6156B" w14:textId="77777777" w:rsidR="00352E19" w:rsidRPr="00003AC6" w:rsidRDefault="00352E19" w:rsidP="00445EA5">
      <w:pPr>
        <w:spacing w:after="0"/>
        <w:jc w:val="both"/>
        <w:rPr>
          <w:b/>
        </w:rPr>
      </w:pPr>
    </w:p>
    <w:p w14:paraId="74897DEF" w14:textId="15D460EC" w:rsidR="00445EA5" w:rsidRPr="00003AC6" w:rsidRDefault="00416CEE" w:rsidP="00445EA5">
      <w:pPr>
        <w:spacing w:after="0"/>
        <w:jc w:val="both"/>
        <w:rPr>
          <w:b/>
        </w:rPr>
      </w:pPr>
      <w:r w:rsidRPr="00003AC6">
        <w:rPr>
          <w:b/>
        </w:rPr>
        <w:lastRenderedPageBreak/>
        <w:t>Uz članak 22</w:t>
      </w:r>
      <w:r w:rsidR="00445EA5" w:rsidRPr="00003AC6">
        <w:rPr>
          <w:b/>
        </w:rPr>
        <w:t xml:space="preserve">. </w:t>
      </w:r>
    </w:p>
    <w:p w14:paraId="59B13887" w14:textId="77777777" w:rsidR="00445EA5" w:rsidRPr="00003AC6" w:rsidRDefault="00445EA5" w:rsidP="00445EA5">
      <w:pPr>
        <w:spacing w:after="0"/>
        <w:jc w:val="both"/>
        <w:rPr>
          <w:b/>
        </w:rPr>
      </w:pPr>
    </w:p>
    <w:p w14:paraId="57450609" w14:textId="3768EC02" w:rsidR="00D80D99" w:rsidRPr="00003AC6" w:rsidRDefault="00445EA5" w:rsidP="00445EA5">
      <w:pPr>
        <w:spacing w:after="0"/>
        <w:jc w:val="both"/>
      </w:pPr>
      <w:r w:rsidRPr="00003AC6">
        <w:t xml:space="preserve">Ovim člankom </w:t>
      </w:r>
      <w:r w:rsidR="005D2038" w:rsidRPr="00003AC6">
        <w:t xml:space="preserve">propisuje se koje </w:t>
      </w:r>
      <w:r w:rsidRPr="00003AC6">
        <w:t xml:space="preserve">osobe sukladno ovome Zakonu </w:t>
      </w:r>
      <w:r w:rsidR="00196CD4" w:rsidRPr="00003AC6">
        <w:t xml:space="preserve">sudjeluju </w:t>
      </w:r>
      <w:r w:rsidRPr="00003AC6">
        <w:t>u postupcima katastarske izmjere</w:t>
      </w:r>
      <w:r w:rsidR="00FB7A50" w:rsidRPr="00003AC6">
        <w:t xml:space="preserve"> i</w:t>
      </w:r>
      <w:r w:rsidRPr="00003AC6">
        <w:t xml:space="preserve"> izrade katastarskog </w:t>
      </w:r>
      <w:proofErr w:type="spellStart"/>
      <w:r w:rsidRPr="00003AC6">
        <w:t>operat</w:t>
      </w:r>
      <w:r w:rsidR="00812CB2" w:rsidRPr="00003AC6">
        <w:t>a</w:t>
      </w:r>
      <w:proofErr w:type="spellEnd"/>
      <w:r w:rsidR="00812CB2" w:rsidRPr="00003AC6">
        <w:t xml:space="preserve"> katastra nekretnina</w:t>
      </w:r>
      <w:r w:rsidR="00FB7A50" w:rsidRPr="00003AC6">
        <w:t>,</w:t>
      </w:r>
      <w:r w:rsidR="00812CB2" w:rsidRPr="00003AC6">
        <w:t xml:space="preserve"> </w:t>
      </w:r>
      <w:r w:rsidR="005D2038" w:rsidRPr="00003AC6">
        <w:t xml:space="preserve">a to su osobe upisane u katastarski </w:t>
      </w:r>
      <w:proofErr w:type="spellStart"/>
      <w:r w:rsidR="005D2038" w:rsidRPr="00003AC6">
        <w:t>operat</w:t>
      </w:r>
      <w:proofErr w:type="spellEnd"/>
      <w:r w:rsidR="005D2038" w:rsidRPr="00003AC6">
        <w:t xml:space="preserve">, zemljišnu knjigu, kartone zemljišta, </w:t>
      </w:r>
      <w:proofErr w:type="spellStart"/>
      <w:r w:rsidR="005D2038" w:rsidRPr="00003AC6">
        <w:t>pologe</w:t>
      </w:r>
      <w:proofErr w:type="spellEnd"/>
      <w:r w:rsidR="005D2038" w:rsidRPr="00003AC6">
        <w:t xml:space="preserve"> isprava</w:t>
      </w:r>
      <w:r w:rsidR="001D5FAD" w:rsidRPr="00003AC6">
        <w:t>, osobe koje su upravitelji nekretnina</w:t>
      </w:r>
      <w:r w:rsidR="005D2038" w:rsidRPr="00003AC6">
        <w:t xml:space="preserve"> i druge osobe koje imaju interes čime se nitko neće dovesti u nepovoljniji odnosno lošiji položaj</w:t>
      </w:r>
      <w:r w:rsidR="00196CD4" w:rsidRPr="00003AC6">
        <w:t>.</w:t>
      </w:r>
    </w:p>
    <w:p w14:paraId="7CA7062A" w14:textId="5CFF030B" w:rsidR="00CA1DE1" w:rsidRPr="00003AC6" w:rsidRDefault="00CA1DE1" w:rsidP="00445EA5">
      <w:pPr>
        <w:spacing w:after="0"/>
        <w:jc w:val="both"/>
        <w:rPr>
          <w:b/>
          <w:highlight w:val="yellow"/>
        </w:rPr>
      </w:pPr>
    </w:p>
    <w:p w14:paraId="600DFBB8" w14:textId="0797FF26" w:rsidR="00445EA5" w:rsidRPr="00003AC6" w:rsidRDefault="00416CEE" w:rsidP="00445EA5">
      <w:pPr>
        <w:spacing w:after="0"/>
        <w:jc w:val="both"/>
      </w:pPr>
      <w:r w:rsidRPr="00003AC6">
        <w:rPr>
          <w:b/>
        </w:rPr>
        <w:t>Uz članak 23</w:t>
      </w:r>
      <w:r w:rsidR="00445EA5" w:rsidRPr="00003AC6">
        <w:rPr>
          <w:b/>
        </w:rPr>
        <w:t xml:space="preserve">. </w:t>
      </w:r>
    </w:p>
    <w:p w14:paraId="137EBBFB" w14:textId="77777777" w:rsidR="00445EA5" w:rsidRPr="00003AC6" w:rsidRDefault="00445EA5" w:rsidP="00445EA5">
      <w:pPr>
        <w:spacing w:after="0"/>
        <w:jc w:val="both"/>
        <w:rPr>
          <w:b/>
        </w:rPr>
      </w:pPr>
    </w:p>
    <w:p w14:paraId="7FFE4281" w14:textId="1B335E7E" w:rsidR="00445EA5" w:rsidRPr="00003AC6" w:rsidRDefault="00445EA5" w:rsidP="00445EA5">
      <w:pPr>
        <w:spacing w:after="0"/>
        <w:jc w:val="both"/>
      </w:pPr>
      <w:r w:rsidRPr="00003AC6">
        <w:t xml:space="preserve">Ovom odredbom propisana je dužnost osoba koje sukladno ovome Zakonu </w:t>
      </w:r>
      <w:r w:rsidR="00196CD4" w:rsidRPr="00003AC6">
        <w:t>sudjeluju</w:t>
      </w:r>
      <w:r w:rsidRPr="00003AC6">
        <w:t xml:space="preserve"> u postupcima katastarske izmjere odazvati se pozivu na obilježavanje granica zemljišta na način da pokažu lomne točke granica zemljišta za koje će se osnovati nova katastarska čestica u postupku katastarske izmjere sukladno odredbama ovoga Zakona.</w:t>
      </w:r>
    </w:p>
    <w:p w14:paraId="18CC2604" w14:textId="77777777" w:rsidR="0082086C" w:rsidRPr="00003AC6" w:rsidRDefault="0082086C" w:rsidP="00445EA5">
      <w:pPr>
        <w:spacing w:after="0"/>
        <w:jc w:val="both"/>
      </w:pPr>
    </w:p>
    <w:p w14:paraId="584A4327" w14:textId="449E385F" w:rsidR="00445EA5" w:rsidRPr="00003AC6" w:rsidRDefault="00445EA5" w:rsidP="00445EA5">
      <w:pPr>
        <w:spacing w:after="0"/>
        <w:jc w:val="both"/>
      </w:pPr>
      <w:r w:rsidRPr="00003AC6">
        <w:t xml:space="preserve">Propisuje se način pozivanja </w:t>
      </w:r>
      <w:r w:rsidR="00196CD4" w:rsidRPr="00003AC6">
        <w:t xml:space="preserve">osoba </w:t>
      </w:r>
      <w:r w:rsidRPr="00003AC6">
        <w:t xml:space="preserve">i to </w:t>
      </w:r>
      <w:r w:rsidR="009B626F" w:rsidRPr="00003AC6">
        <w:t>dostavom poziva javnom objavom</w:t>
      </w:r>
      <w:r w:rsidRPr="00003AC6">
        <w:t xml:space="preserve"> </w:t>
      </w:r>
      <w:r w:rsidR="00E06C48" w:rsidRPr="00003AC6">
        <w:t>stavljanjem poziva na e-</w:t>
      </w:r>
      <w:r w:rsidRPr="00003AC6">
        <w:t>oglasnu ploču Državne geodetske uprave.</w:t>
      </w:r>
    </w:p>
    <w:p w14:paraId="27804513" w14:textId="0024D0D7" w:rsidR="009B626F" w:rsidRPr="00003AC6" w:rsidRDefault="009B626F" w:rsidP="00445EA5">
      <w:pPr>
        <w:spacing w:after="0"/>
        <w:jc w:val="both"/>
      </w:pPr>
    </w:p>
    <w:p w14:paraId="1F6C7E48" w14:textId="1FE64B5A" w:rsidR="009B626F" w:rsidRPr="00003AC6" w:rsidRDefault="009B626F" w:rsidP="00445EA5">
      <w:pPr>
        <w:spacing w:after="0"/>
        <w:jc w:val="both"/>
      </w:pPr>
      <w:r w:rsidRPr="00003AC6">
        <w:t xml:space="preserve">Radi učinkovitosti </w:t>
      </w:r>
      <w:r w:rsidR="00196CD4" w:rsidRPr="00003AC6">
        <w:t xml:space="preserve">ekonomičnosti </w:t>
      </w:r>
      <w:r w:rsidRPr="00003AC6">
        <w:t>i sveobuhvatnosti osoba koje sudjeluju u ovom postupku</w:t>
      </w:r>
      <w:r w:rsidR="00E52E32" w:rsidRPr="00003AC6">
        <w:t>, istima se istovremeno sa objavom poziva dostavlja i informacija o objavljenom pozivu</w:t>
      </w:r>
      <w:r w:rsidR="00196CD4" w:rsidRPr="00003AC6">
        <w:t xml:space="preserve"> na način da se informacija dostavlja onim osobama za koje je iz stanja evidencija katastarskog </w:t>
      </w:r>
      <w:proofErr w:type="spellStart"/>
      <w:r w:rsidR="00196CD4" w:rsidRPr="00003AC6">
        <w:t>operata</w:t>
      </w:r>
      <w:proofErr w:type="spellEnd"/>
      <w:r w:rsidR="00196CD4" w:rsidRPr="00003AC6">
        <w:t xml:space="preserve">, zemljišne knjige, kartona zemljišta i pologa isprava vidljivo </w:t>
      </w:r>
      <w:r w:rsidR="00FB7A50" w:rsidRPr="00003AC6">
        <w:t xml:space="preserve">da je dostavu moguće </w:t>
      </w:r>
      <w:r w:rsidR="00196CD4" w:rsidRPr="00003AC6">
        <w:t>izvršiti</w:t>
      </w:r>
      <w:r w:rsidR="00E52E32" w:rsidRPr="00003AC6">
        <w:t>.</w:t>
      </w:r>
      <w:r w:rsidR="00196CD4" w:rsidRPr="00003AC6">
        <w:t xml:space="preserve"> Time se osigurava </w:t>
      </w:r>
      <w:r w:rsidR="00E732AF" w:rsidRPr="00003AC6">
        <w:t xml:space="preserve">da sve osobe koje imaju interes ne budu dovedene u nepovoljniji odnosno lošiji položaj u odnosu na postojeće podatke o osobama upisanih u katastarski </w:t>
      </w:r>
      <w:proofErr w:type="spellStart"/>
      <w:r w:rsidR="00E732AF" w:rsidRPr="00003AC6">
        <w:t>operat</w:t>
      </w:r>
      <w:proofErr w:type="spellEnd"/>
      <w:r w:rsidR="00E732AF" w:rsidRPr="00003AC6">
        <w:t xml:space="preserve">, zemljišnu knjigu, kartone zemljišta i </w:t>
      </w:r>
      <w:proofErr w:type="spellStart"/>
      <w:r w:rsidR="00E732AF" w:rsidRPr="00003AC6">
        <w:t>pologe</w:t>
      </w:r>
      <w:proofErr w:type="spellEnd"/>
      <w:r w:rsidR="00E732AF" w:rsidRPr="00003AC6">
        <w:t xml:space="preserve"> isprava</w:t>
      </w:r>
      <w:r w:rsidR="006663C2" w:rsidRPr="00003AC6">
        <w:t>.</w:t>
      </w:r>
      <w:r w:rsidR="00E52E32" w:rsidRPr="00003AC6">
        <w:t xml:space="preserve"> </w:t>
      </w:r>
    </w:p>
    <w:p w14:paraId="60E57EC1" w14:textId="5BD9A8C2" w:rsidR="00D15B4B" w:rsidRPr="00003AC6" w:rsidRDefault="00D15B4B" w:rsidP="00445EA5">
      <w:pPr>
        <w:spacing w:after="0"/>
        <w:jc w:val="both"/>
      </w:pPr>
    </w:p>
    <w:p w14:paraId="482C0BFE" w14:textId="02EF93A7" w:rsidR="00D15B4B" w:rsidRPr="00003AC6" w:rsidRDefault="00D15B4B" w:rsidP="00445EA5">
      <w:pPr>
        <w:spacing w:after="0"/>
        <w:jc w:val="both"/>
      </w:pPr>
      <w:r w:rsidRPr="00003AC6">
        <w:t xml:space="preserve">Također se radi učinkovitosti i sveobuhvatnosti osoba koje sudjeluju u ovome postupku, uvodi mogućnost, a kada će se osigurati tehnički uvjeti da se pozivi javnopravnim tijelima dostavljaju elektroničkim putem, odnosno fizičkim osobama u osobni korisnički pretinac.  </w:t>
      </w:r>
    </w:p>
    <w:p w14:paraId="317A6753" w14:textId="77777777" w:rsidR="0082086C" w:rsidRPr="00003AC6" w:rsidRDefault="0082086C" w:rsidP="00445EA5">
      <w:pPr>
        <w:spacing w:after="0"/>
        <w:jc w:val="both"/>
      </w:pPr>
    </w:p>
    <w:p w14:paraId="08033EB2" w14:textId="01EEE1B3" w:rsidR="00445EA5" w:rsidRPr="00003AC6" w:rsidRDefault="00445EA5" w:rsidP="00445EA5">
      <w:pPr>
        <w:spacing w:after="0"/>
        <w:jc w:val="both"/>
      </w:pPr>
      <w:r w:rsidRPr="00003AC6">
        <w:t>Ujedno se propisuje da stručne poslove u svezi sa obilježavanjem lomnih točaka granica zemljišta obavljaju ugovorni izvoditelji (osobe koje imaju suglasnost za obavljanje geodetske djelat</w:t>
      </w:r>
      <w:r w:rsidR="009B626F" w:rsidRPr="00003AC6">
        <w:t>nosti sukladno zakonu</w:t>
      </w:r>
      <w:r w:rsidR="00FB7A50" w:rsidRPr="00003AC6">
        <w:t xml:space="preserve"> kojim se uređuje obavljanje geodetske djelatnosti</w:t>
      </w:r>
      <w:r w:rsidR="009B626F" w:rsidRPr="00003AC6">
        <w:t xml:space="preserve">) </w:t>
      </w:r>
      <w:r w:rsidRPr="00003AC6">
        <w:t xml:space="preserve">zajedno sa osobama koje mogu sudjelovati u postupcima katastarske izmjere sukladno odredbama ovoga Zakona. </w:t>
      </w:r>
    </w:p>
    <w:p w14:paraId="7CCD15BC" w14:textId="77777777" w:rsidR="00E06C48" w:rsidRPr="00003AC6" w:rsidRDefault="00E06C48" w:rsidP="00445EA5">
      <w:pPr>
        <w:spacing w:after="0"/>
        <w:jc w:val="both"/>
        <w:rPr>
          <w:b/>
        </w:rPr>
      </w:pPr>
    </w:p>
    <w:p w14:paraId="7F88EEE7" w14:textId="3515A0DB" w:rsidR="00445EA5" w:rsidRPr="00003AC6" w:rsidRDefault="00416CEE" w:rsidP="00445EA5">
      <w:pPr>
        <w:spacing w:after="0"/>
        <w:jc w:val="both"/>
        <w:rPr>
          <w:b/>
        </w:rPr>
      </w:pPr>
      <w:r w:rsidRPr="00003AC6">
        <w:rPr>
          <w:b/>
        </w:rPr>
        <w:t>Uz članak 24</w:t>
      </w:r>
      <w:r w:rsidR="00445EA5" w:rsidRPr="00003AC6">
        <w:rPr>
          <w:b/>
        </w:rPr>
        <w:t xml:space="preserve">. </w:t>
      </w:r>
    </w:p>
    <w:p w14:paraId="4342159E" w14:textId="77777777" w:rsidR="00445EA5" w:rsidRPr="00003AC6" w:rsidRDefault="00445EA5" w:rsidP="00445EA5">
      <w:pPr>
        <w:spacing w:after="0"/>
        <w:jc w:val="both"/>
        <w:rPr>
          <w:b/>
        </w:rPr>
      </w:pPr>
    </w:p>
    <w:p w14:paraId="5944386C" w14:textId="68AD372B" w:rsidR="00445EA5" w:rsidRPr="00003AC6" w:rsidRDefault="00445EA5" w:rsidP="00445EA5">
      <w:pPr>
        <w:spacing w:after="0"/>
        <w:jc w:val="both"/>
      </w:pPr>
      <w:r w:rsidRPr="00003AC6">
        <w:t xml:space="preserve">Ovim člankom propisana je obveza izvoditelja voditi zapisnik u postupku </w:t>
      </w:r>
      <w:r w:rsidR="005701D6" w:rsidRPr="00003AC6">
        <w:t>obilježavanja granica zemljišta</w:t>
      </w:r>
      <w:r w:rsidRPr="00003AC6">
        <w:t>, upis obaveznih podataka o osobama ko</w:t>
      </w:r>
      <w:r w:rsidR="005701D6" w:rsidRPr="00003AC6">
        <w:t>je se jesu/nisu odazvale pozivu</w:t>
      </w:r>
      <w:r w:rsidRPr="00003AC6">
        <w:t>, utvrđenje suglasnosti na pokazane lomne točke granica zemljišta, kao i odredba kojom se propisuje način označavanja granica zemljišta za slučaj kada se neke od pozvanih osoba nisu odazvale pozivu odnosno nisu suglasne s obilježenim lomnim točkama (sporna).</w:t>
      </w:r>
    </w:p>
    <w:p w14:paraId="5D026C43" w14:textId="77777777" w:rsidR="00F24ABF" w:rsidRPr="00003AC6" w:rsidRDefault="00F24ABF" w:rsidP="00445EA5">
      <w:pPr>
        <w:spacing w:after="0"/>
        <w:jc w:val="both"/>
      </w:pPr>
    </w:p>
    <w:p w14:paraId="3B273992" w14:textId="361DFD11" w:rsidR="00F24ABF" w:rsidRPr="00003AC6" w:rsidRDefault="00E732AF" w:rsidP="00445EA5">
      <w:pPr>
        <w:spacing w:after="0"/>
        <w:jc w:val="both"/>
      </w:pPr>
      <w:r w:rsidRPr="00003AC6">
        <w:t xml:space="preserve">Također se propisuje da se za osobe koje se nisu odazvale na poziv, u popisnom listu koji je sastavni dio elaborata katastarske izmjere iskazuju se i te osobe prema identifikaciji katastarskih čestica iz elaborata katastarske izmjere u odnosu na prethodnu katastarsku izmjeru odnosno katastarski </w:t>
      </w:r>
      <w:proofErr w:type="spellStart"/>
      <w:r w:rsidRPr="00003AC6">
        <w:t>operat</w:t>
      </w:r>
      <w:proofErr w:type="spellEnd"/>
      <w:r w:rsidRPr="00003AC6">
        <w:t xml:space="preserve"> koji je trenutno na snazi (K identifikacija) i identifikaciji katastarskih čestica iz elaborata katastarske izmjere u odnosu na trenutno važeće zemljišnoknjižno stanje (Z </w:t>
      </w:r>
      <w:r w:rsidRPr="00003AC6">
        <w:lastRenderedPageBreak/>
        <w:t>identifikacija)</w:t>
      </w:r>
      <w:r w:rsidR="00350965" w:rsidRPr="00003AC6">
        <w:t xml:space="preserve"> te se time osigurava da se te osobe ne dovode u nepovoljniji odnosno lošiji položaj</w:t>
      </w:r>
      <w:r w:rsidRPr="00003AC6">
        <w:t>.</w:t>
      </w:r>
    </w:p>
    <w:p w14:paraId="293561E6" w14:textId="149E401C" w:rsidR="00445EA5" w:rsidRPr="00003AC6" w:rsidRDefault="00445EA5" w:rsidP="00445EA5">
      <w:pPr>
        <w:spacing w:after="0"/>
        <w:jc w:val="both"/>
      </w:pPr>
      <w:r w:rsidRPr="00003AC6">
        <w:t>Ov</w:t>
      </w:r>
      <w:r w:rsidR="005701D6" w:rsidRPr="00003AC6">
        <w:t xml:space="preserve">im člankom se ujedno propisuje </w:t>
      </w:r>
      <w:r w:rsidRPr="00003AC6">
        <w:t>da se položajne koordinate obilježenih lomnih točaka granica katastarskih čestica određuje na isti način kako je to propisano odredbama važećeg Zakona o državnoj i</w:t>
      </w:r>
      <w:r w:rsidR="005701D6" w:rsidRPr="00003AC6">
        <w:t xml:space="preserve">zmjeri i katastru nekretnina - </w:t>
      </w:r>
      <w:r w:rsidRPr="00003AC6">
        <w:t xml:space="preserve">u poglavlju Određivanje katastarskih prostornih jedinica. </w:t>
      </w:r>
    </w:p>
    <w:p w14:paraId="7FF98626" w14:textId="77777777" w:rsidR="00445EA5" w:rsidRPr="00003AC6" w:rsidRDefault="00445EA5" w:rsidP="00445EA5">
      <w:pPr>
        <w:spacing w:after="0"/>
        <w:jc w:val="both"/>
      </w:pPr>
    </w:p>
    <w:p w14:paraId="229C5897" w14:textId="75B5710F" w:rsidR="00445EA5" w:rsidRPr="00003AC6" w:rsidRDefault="00416CEE" w:rsidP="00445EA5">
      <w:pPr>
        <w:spacing w:after="0"/>
        <w:jc w:val="both"/>
        <w:rPr>
          <w:b/>
        </w:rPr>
      </w:pPr>
      <w:r w:rsidRPr="00003AC6">
        <w:rPr>
          <w:b/>
        </w:rPr>
        <w:t>Uz članak 25</w:t>
      </w:r>
      <w:r w:rsidR="00445EA5" w:rsidRPr="00003AC6">
        <w:rPr>
          <w:b/>
        </w:rPr>
        <w:t xml:space="preserve">. </w:t>
      </w:r>
    </w:p>
    <w:p w14:paraId="62FF6B33" w14:textId="77777777" w:rsidR="00445EA5" w:rsidRPr="00003AC6" w:rsidRDefault="00445EA5" w:rsidP="00445EA5">
      <w:pPr>
        <w:spacing w:after="0"/>
        <w:jc w:val="both"/>
        <w:rPr>
          <w:b/>
        </w:rPr>
      </w:pPr>
    </w:p>
    <w:p w14:paraId="7BC07544" w14:textId="1031A56F" w:rsidR="00445EA5" w:rsidRPr="00003AC6" w:rsidRDefault="00445EA5" w:rsidP="00445EA5">
      <w:pPr>
        <w:spacing w:after="0"/>
        <w:jc w:val="both"/>
      </w:pPr>
      <w:r w:rsidRPr="00003AC6">
        <w:t xml:space="preserve">Propisuje se način postupanja izvoditelja </w:t>
      </w:r>
      <w:r w:rsidR="00350965" w:rsidRPr="00003AC6">
        <w:t xml:space="preserve">za potrebe iskazivanja granica katastarskih čestica </w:t>
      </w:r>
      <w:r w:rsidRPr="00003AC6">
        <w:t>za slučaj kada se osobe koje sukladno ovome Zakonu mogu sudjelovati u postupcima katastarske izmjere, nisu odazvale pozivu na obilježavanje.</w:t>
      </w:r>
      <w:r w:rsidR="00350965" w:rsidRPr="00003AC6">
        <w:t xml:space="preserve"> U tim slučajevima kao granice zemljišta preuzeti će se obilježene granice susjednih zemljišta u postupku obilježavanja, a ako isto nije moguće preuzet će se podaci o lomnim točkama međa i drugih granica katastarskih čestica iz postojećeg katastarskog </w:t>
      </w:r>
      <w:proofErr w:type="spellStart"/>
      <w:r w:rsidR="00350965" w:rsidRPr="00003AC6">
        <w:t>operata</w:t>
      </w:r>
      <w:proofErr w:type="spellEnd"/>
      <w:r w:rsidR="00350965" w:rsidRPr="00003AC6">
        <w:t>. Na propisani način dodatno se osigurava da se osobe</w:t>
      </w:r>
      <w:r w:rsidR="007E1D89" w:rsidRPr="00003AC6">
        <w:t xml:space="preserve"> koje se nisu odazvale na obilježavanje a upisane su u postojećim evidencijama</w:t>
      </w:r>
      <w:r w:rsidR="00350965" w:rsidRPr="00003AC6">
        <w:t xml:space="preserve"> ne dov</w:t>
      </w:r>
      <w:r w:rsidR="007E1D89" w:rsidRPr="00003AC6">
        <w:t>edu</w:t>
      </w:r>
      <w:r w:rsidR="00350965" w:rsidRPr="00003AC6">
        <w:t xml:space="preserve"> u nepovoljniji odnosno lošiji položaj</w:t>
      </w:r>
    </w:p>
    <w:p w14:paraId="03F94D30" w14:textId="33865166" w:rsidR="00460A1E" w:rsidRPr="00003AC6" w:rsidRDefault="00460A1E" w:rsidP="00445EA5">
      <w:pPr>
        <w:spacing w:after="0"/>
        <w:jc w:val="both"/>
        <w:rPr>
          <w:b/>
        </w:rPr>
      </w:pPr>
    </w:p>
    <w:p w14:paraId="6DAC34DF" w14:textId="590EA7F9" w:rsidR="00445EA5" w:rsidRPr="00003AC6" w:rsidRDefault="00416CEE" w:rsidP="00445EA5">
      <w:pPr>
        <w:spacing w:after="0"/>
        <w:jc w:val="both"/>
        <w:rPr>
          <w:b/>
        </w:rPr>
      </w:pPr>
      <w:r w:rsidRPr="00003AC6">
        <w:rPr>
          <w:b/>
        </w:rPr>
        <w:t>Uz članak 26</w:t>
      </w:r>
      <w:r w:rsidR="00445EA5" w:rsidRPr="00003AC6">
        <w:rPr>
          <w:b/>
        </w:rPr>
        <w:t xml:space="preserve">. </w:t>
      </w:r>
    </w:p>
    <w:p w14:paraId="02754EFE" w14:textId="77777777" w:rsidR="00445EA5" w:rsidRPr="00003AC6" w:rsidRDefault="00445EA5" w:rsidP="00445EA5">
      <w:pPr>
        <w:spacing w:after="0"/>
        <w:jc w:val="both"/>
        <w:rPr>
          <w:b/>
        </w:rPr>
      </w:pPr>
    </w:p>
    <w:p w14:paraId="41A11C63" w14:textId="794CB2B2" w:rsidR="00445EA5" w:rsidRPr="00003AC6" w:rsidRDefault="00445EA5" w:rsidP="00445EA5">
      <w:pPr>
        <w:spacing w:after="0"/>
        <w:jc w:val="both"/>
      </w:pPr>
      <w:r w:rsidRPr="00003AC6">
        <w:t xml:space="preserve">Propisuje se mogućnost izrade digitalnog </w:t>
      </w:r>
      <w:proofErr w:type="spellStart"/>
      <w:r w:rsidRPr="00003AC6">
        <w:t>ortofotoplana</w:t>
      </w:r>
      <w:proofErr w:type="spellEnd"/>
      <w:r w:rsidRPr="00003AC6">
        <w:t xml:space="preserve"> u propisanom mjerilu na temelju podataka snimanja iz zraka korištenjem bespilotnih zrakoplova.</w:t>
      </w:r>
    </w:p>
    <w:p w14:paraId="1FB265BA" w14:textId="77777777" w:rsidR="00460A1E" w:rsidRPr="00003AC6" w:rsidRDefault="00460A1E" w:rsidP="00445EA5">
      <w:pPr>
        <w:spacing w:after="0"/>
        <w:jc w:val="both"/>
        <w:rPr>
          <w:b/>
        </w:rPr>
      </w:pPr>
    </w:p>
    <w:p w14:paraId="5CCAE611" w14:textId="405CD432" w:rsidR="00445EA5" w:rsidRPr="00003AC6" w:rsidRDefault="00416CEE" w:rsidP="00445EA5">
      <w:pPr>
        <w:spacing w:after="0"/>
        <w:jc w:val="both"/>
        <w:rPr>
          <w:b/>
        </w:rPr>
      </w:pPr>
      <w:r w:rsidRPr="00003AC6">
        <w:rPr>
          <w:b/>
        </w:rPr>
        <w:t>Uz članak 27</w:t>
      </w:r>
      <w:r w:rsidR="00445EA5" w:rsidRPr="00003AC6">
        <w:rPr>
          <w:b/>
        </w:rPr>
        <w:t xml:space="preserve">. </w:t>
      </w:r>
    </w:p>
    <w:p w14:paraId="6EE90DCA" w14:textId="77777777" w:rsidR="00445EA5" w:rsidRPr="00003AC6" w:rsidRDefault="00445EA5" w:rsidP="00445EA5">
      <w:pPr>
        <w:spacing w:after="0"/>
        <w:jc w:val="both"/>
        <w:rPr>
          <w:b/>
        </w:rPr>
      </w:pPr>
    </w:p>
    <w:p w14:paraId="7C207628" w14:textId="77777777" w:rsidR="00640E80" w:rsidRPr="00003AC6" w:rsidRDefault="00445EA5" w:rsidP="00445EA5">
      <w:pPr>
        <w:spacing w:after="0"/>
        <w:jc w:val="both"/>
      </w:pPr>
      <w:r w:rsidRPr="00003AC6">
        <w:t>Odredbom se propisuje izrada i dijelov</w:t>
      </w:r>
      <w:r w:rsidR="00731B03" w:rsidRPr="00003AC6">
        <w:t>i elaborata katastarske izmjere te podaci</w:t>
      </w:r>
      <w:r w:rsidRPr="00003AC6">
        <w:t xml:space="preserve"> koje sadrži popisni list koji se koristi za potrebe predočavanja elaborata katastarske izmjere osobama iskazanim u popisnom listu</w:t>
      </w:r>
      <w:r w:rsidR="007E1D89" w:rsidRPr="00003AC6">
        <w:t xml:space="preserve">, a to su podaci o katastarskim česticama i o osobama koje su se odazvale na obilježavanje ali </w:t>
      </w:r>
      <w:r w:rsidR="00790DF5" w:rsidRPr="00003AC6">
        <w:t>i osobama</w:t>
      </w:r>
      <w:r w:rsidR="007E1D89" w:rsidRPr="00003AC6">
        <w:t xml:space="preserve"> koje nisu. Za osobe koje se nisu odazvale na obilježavanje iskazuju se podaci prema identifikaciji katastarskih čestica iz elaborata katastarske izmjere u odnosu na prethodnu katastarsku izmjeru odnosno katastarski </w:t>
      </w:r>
      <w:proofErr w:type="spellStart"/>
      <w:r w:rsidR="007E1D89" w:rsidRPr="00003AC6">
        <w:t>operat</w:t>
      </w:r>
      <w:proofErr w:type="spellEnd"/>
      <w:r w:rsidR="007E1D89" w:rsidRPr="00003AC6">
        <w:t xml:space="preserve"> koji je trenutno na snazi (K identifikacija) i identifikaciji katastarskih čestica iz elaborata katastarske izmjere u odnosu na trenutno važeće zemljišnoknjižno stanje (Z identifikacija)</w:t>
      </w:r>
      <w:r w:rsidRPr="00003AC6">
        <w:t>.</w:t>
      </w:r>
    </w:p>
    <w:p w14:paraId="74D35E47" w14:textId="77777777" w:rsidR="00A31C39" w:rsidRPr="00003AC6" w:rsidRDefault="00A31C39" w:rsidP="00445EA5">
      <w:pPr>
        <w:spacing w:after="0"/>
        <w:jc w:val="both"/>
        <w:rPr>
          <w:b/>
        </w:rPr>
      </w:pPr>
    </w:p>
    <w:p w14:paraId="3D3AA53F" w14:textId="725C0467" w:rsidR="00445EA5" w:rsidRPr="00003AC6" w:rsidRDefault="00B07756" w:rsidP="00445EA5">
      <w:pPr>
        <w:spacing w:after="0"/>
        <w:jc w:val="both"/>
      </w:pPr>
      <w:r w:rsidRPr="00003AC6">
        <w:rPr>
          <w:b/>
        </w:rPr>
        <w:t>Uz članke</w:t>
      </w:r>
      <w:r w:rsidR="00416CEE" w:rsidRPr="00003AC6">
        <w:rPr>
          <w:b/>
        </w:rPr>
        <w:t xml:space="preserve"> 28</w:t>
      </w:r>
      <w:r w:rsidR="00445EA5" w:rsidRPr="00003AC6">
        <w:rPr>
          <w:b/>
        </w:rPr>
        <w:t>.</w:t>
      </w:r>
      <w:r w:rsidR="00416CEE" w:rsidRPr="00003AC6">
        <w:rPr>
          <w:b/>
        </w:rPr>
        <w:t xml:space="preserve"> i 29</w:t>
      </w:r>
      <w:r w:rsidRPr="00003AC6">
        <w:rPr>
          <w:b/>
        </w:rPr>
        <w:t>.</w:t>
      </w:r>
      <w:r w:rsidR="00445EA5" w:rsidRPr="00003AC6">
        <w:rPr>
          <w:b/>
        </w:rPr>
        <w:t xml:space="preserve"> </w:t>
      </w:r>
    </w:p>
    <w:p w14:paraId="0DE23C8E" w14:textId="77777777" w:rsidR="00445EA5" w:rsidRPr="00003AC6" w:rsidRDefault="00445EA5" w:rsidP="00445EA5">
      <w:pPr>
        <w:spacing w:after="0"/>
        <w:jc w:val="both"/>
        <w:rPr>
          <w:b/>
        </w:rPr>
      </w:pPr>
    </w:p>
    <w:p w14:paraId="3B39BED2" w14:textId="7E3936B1" w:rsidR="00445EA5" w:rsidRPr="00003AC6" w:rsidRDefault="00445EA5" w:rsidP="00445EA5">
      <w:pPr>
        <w:spacing w:after="0"/>
        <w:jc w:val="both"/>
      </w:pPr>
      <w:r w:rsidRPr="00003AC6">
        <w:t>Ovaj članak propisuje u pet odvo</w:t>
      </w:r>
      <w:r w:rsidR="00B07756" w:rsidRPr="00003AC6">
        <w:t>jenih članaka (članak 50., 50.a, 50.b, 50.c i 50.d</w:t>
      </w:r>
      <w:r w:rsidRPr="00003AC6">
        <w:t xml:space="preserve"> Zakona o državnoj</w:t>
      </w:r>
      <w:r w:rsidR="00B07756" w:rsidRPr="00003AC6">
        <w:t xml:space="preserve"> izmjeri i katastru nekretnina) </w:t>
      </w:r>
      <w:r w:rsidRPr="00003AC6">
        <w:t xml:space="preserve">kojim osobama se predočava elaborat katastarske izmjere, objavu početka predočavanja te način pozivanja na predočavanje – </w:t>
      </w:r>
      <w:r w:rsidR="00E52E32" w:rsidRPr="00003AC6">
        <w:t>dostavom  poziva javnom objavom</w:t>
      </w:r>
      <w:r w:rsidRPr="00003AC6">
        <w:t xml:space="preserve"> na e-oglasnoj</w:t>
      </w:r>
      <w:r w:rsidR="00E52E32" w:rsidRPr="00003AC6">
        <w:t xml:space="preserve"> ploči Državne geodetske uprave te radi učinkovitosti i sveobuhvatnosti osoba koje sudjeluju u ovom postupku, istovremeno sa objavom poziva dostavu informacije o objavljenom pozivu</w:t>
      </w:r>
      <w:r w:rsidR="007E1D89" w:rsidRPr="00003AC6">
        <w:t xml:space="preserve"> na način da se informacija dostavlja onim osobama iz popisnog lista za koje je vidljivo </w:t>
      </w:r>
      <w:r w:rsidR="00A31C39" w:rsidRPr="00003AC6">
        <w:t xml:space="preserve">da je dostavu moguće </w:t>
      </w:r>
      <w:r w:rsidR="007E1D89" w:rsidRPr="00003AC6">
        <w:t xml:space="preserve">izvršiti. Time se osigurava da sve osobe koje imaju interes ne budu dovedene u nepovoljniji odnosno lošiji položaj u odnosu na postojeće podatke o osobama upisanih u katastarski </w:t>
      </w:r>
      <w:proofErr w:type="spellStart"/>
      <w:r w:rsidR="007E1D89" w:rsidRPr="00003AC6">
        <w:t>operat</w:t>
      </w:r>
      <w:proofErr w:type="spellEnd"/>
      <w:r w:rsidR="007E1D89" w:rsidRPr="00003AC6">
        <w:t xml:space="preserve">, zemljišnu knjigu, kartone zemljišta i </w:t>
      </w:r>
      <w:proofErr w:type="spellStart"/>
      <w:r w:rsidR="007E1D89" w:rsidRPr="00003AC6">
        <w:t>pologe</w:t>
      </w:r>
      <w:proofErr w:type="spellEnd"/>
      <w:r w:rsidR="007E1D89" w:rsidRPr="00003AC6">
        <w:t xml:space="preserve"> isprava</w:t>
      </w:r>
      <w:r w:rsidR="00E52E32" w:rsidRPr="00003AC6">
        <w:t>.</w:t>
      </w:r>
    </w:p>
    <w:p w14:paraId="396BF72B" w14:textId="6A7E1F5A" w:rsidR="0082086C" w:rsidRPr="00003AC6" w:rsidRDefault="0082086C" w:rsidP="00445EA5">
      <w:pPr>
        <w:spacing w:after="0"/>
        <w:jc w:val="both"/>
      </w:pPr>
    </w:p>
    <w:p w14:paraId="0385A8AD" w14:textId="32094CB0" w:rsidR="00D15B4B" w:rsidRPr="00003AC6" w:rsidRDefault="00D15B4B" w:rsidP="00445EA5">
      <w:pPr>
        <w:spacing w:after="0"/>
        <w:jc w:val="both"/>
      </w:pPr>
      <w:r w:rsidRPr="00003AC6">
        <w:t xml:space="preserve">Također se radi učinkovitosti i sveobuhvatnosti osoba koje sudjeluju u ovome postupku, uvodi mogućnost, a kada će se osigurati tehnički uvjeti da se pozivi javnopravnim tijelima dostavljaju elektroničkim putem, odnosno fizičkim osobama u osobni korisnički pretinac.  </w:t>
      </w:r>
    </w:p>
    <w:p w14:paraId="315A50B6" w14:textId="211D8098" w:rsidR="00445EA5" w:rsidRPr="00003AC6" w:rsidRDefault="00445EA5" w:rsidP="00445EA5">
      <w:pPr>
        <w:spacing w:after="0"/>
        <w:jc w:val="both"/>
      </w:pPr>
      <w:r w:rsidRPr="00003AC6">
        <w:lastRenderedPageBreak/>
        <w:t xml:space="preserve">Nadalje, propisuje se da se predočavaju podaci o katastarskim česticama koje su iskazane </w:t>
      </w:r>
      <w:r w:rsidR="00E52E32" w:rsidRPr="00003AC6">
        <w:t>u elaboratu</w:t>
      </w:r>
      <w:r w:rsidR="00B07756" w:rsidRPr="00003AC6">
        <w:t xml:space="preserve"> katastarske izmjere</w:t>
      </w:r>
      <w:r w:rsidRPr="00003AC6">
        <w:t xml:space="preserve"> te da se na predočavanje elaborata mogu donijeti i akti o tome da se zgrade</w:t>
      </w:r>
      <w:r w:rsidR="009C69DB" w:rsidRPr="00003AC6">
        <w:t xml:space="preserve"> i druge građevine</w:t>
      </w:r>
      <w:r w:rsidRPr="00003AC6">
        <w:t xml:space="preserve"> mogu rabiti u skladu sa propisima</w:t>
      </w:r>
      <w:r w:rsidR="007E1D89" w:rsidRPr="00003AC6">
        <w:t xml:space="preserve"> kojima se uređuje gradnja</w:t>
      </w:r>
      <w:r w:rsidRPr="00003AC6">
        <w:t xml:space="preserve">. </w:t>
      </w:r>
    </w:p>
    <w:p w14:paraId="3760607B" w14:textId="77777777" w:rsidR="0082086C" w:rsidRPr="00003AC6" w:rsidRDefault="0082086C" w:rsidP="00445EA5">
      <w:pPr>
        <w:spacing w:after="0"/>
        <w:jc w:val="both"/>
      </w:pPr>
    </w:p>
    <w:p w14:paraId="70D72876" w14:textId="012D0689" w:rsidR="00445EA5" w:rsidRPr="00003AC6" w:rsidRDefault="00445EA5" w:rsidP="00445EA5">
      <w:pPr>
        <w:spacing w:after="0"/>
        <w:jc w:val="both"/>
      </w:pPr>
      <w:r w:rsidRPr="00003AC6">
        <w:t>Upravo ovim odredbama propisuje se mogućnost potpisivanja izjave kojom osobe koje temeljem ovoga Zakona sudjeluju u postupku katastarske izmjere, a kojom potvrđuju da su suglasne s predočenim podacima o katastarskim česticama u popisnom listu, a osim toga u mogućnosti su u postupku predočavanja podataka elaborata katastarske izmjere pridonijeti i ispravu na temelju koje se obavlja upis osoba u zemljišne knjige.</w:t>
      </w:r>
    </w:p>
    <w:p w14:paraId="6BADF2E4" w14:textId="77777777" w:rsidR="0082086C" w:rsidRPr="00003AC6" w:rsidRDefault="0082086C" w:rsidP="00445EA5">
      <w:pPr>
        <w:spacing w:after="0"/>
        <w:jc w:val="both"/>
      </w:pPr>
    </w:p>
    <w:p w14:paraId="0938289D" w14:textId="269B5116" w:rsidR="00445EA5" w:rsidRPr="00003AC6" w:rsidRDefault="00445EA5" w:rsidP="00445EA5">
      <w:pPr>
        <w:spacing w:after="0"/>
        <w:jc w:val="both"/>
      </w:pPr>
      <w:r w:rsidRPr="00003AC6">
        <w:t xml:space="preserve">Propisan je postupak i za slučaj kada osoba nije </w:t>
      </w:r>
      <w:r w:rsidR="00B07756" w:rsidRPr="00003AC6">
        <w:t>suglasna sa predočenim podacima</w:t>
      </w:r>
      <w:r w:rsidRPr="00003AC6">
        <w:t xml:space="preserve"> te postupak zaštite njenih prava u postupcima pred </w:t>
      </w:r>
      <w:r w:rsidR="00E52E32" w:rsidRPr="00003AC6">
        <w:t xml:space="preserve">nadležnim </w:t>
      </w:r>
      <w:r w:rsidRPr="00003AC6">
        <w:t>područ</w:t>
      </w:r>
      <w:r w:rsidR="00B07756" w:rsidRPr="00003AC6">
        <w:t>nim uredom za katastar odnosno u</w:t>
      </w:r>
      <w:r w:rsidRPr="00003AC6">
        <w:t xml:space="preserve">redom </w:t>
      </w:r>
      <w:r w:rsidR="00B07756" w:rsidRPr="00003AC6">
        <w:t>Grada Zagreba</w:t>
      </w:r>
      <w:r w:rsidR="00087D2B" w:rsidRPr="00003AC6">
        <w:t xml:space="preserve"> u odnosu na podatke o katastarskim česticama u otvorenom katastarskom </w:t>
      </w:r>
      <w:proofErr w:type="spellStart"/>
      <w:r w:rsidR="00087D2B" w:rsidRPr="00003AC6">
        <w:t>operatu</w:t>
      </w:r>
      <w:proofErr w:type="spellEnd"/>
      <w:r w:rsidR="00087D2B" w:rsidRPr="00003AC6">
        <w:t>, koji se otvara danom otvaranja zemljišne knjige, a prije nego je on postao službeni</w:t>
      </w:r>
      <w:r w:rsidRPr="00003AC6">
        <w:t>.</w:t>
      </w:r>
    </w:p>
    <w:p w14:paraId="1BC92E82" w14:textId="77777777" w:rsidR="00B07756" w:rsidRPr="00003AC6" w:rsidRDefault="00B07756" w:rsidP="00445EA5">
      <w:pPr>
        <w:spacing w:after="0"/>
        <w:jc w:val="both"/>
      </w:pPr>
    </w:p>
    <w:p w14:paraId="56C9ADFB" w14:textId="77777777" w:rsidR="00A31C39" w:rsidRPr="00003AC6" w:rsidRDefault="00445EA5" w:rsidP="00445EA5">
      <w:pPr>
        <w:spacing w:after="0"/>
        <w:jc w:val="both"/>
      </w:pPr>
      <w:r w:rsidRPr="00003AC6">
        <w:t xml:space="preserve">Ujedno je propisano da je popisni list temelj za izradu katastarskog </w:t>
      </w:r>
      <w:proofErr w:type="spellStart"/>
      <w:r w:rsidRPr="00003AC6">
        <w:t>operata</w:t>
      </w:r>
      <w:proofErr w:type="spellEnd"/>
      <w:r w:rsidRPr="00003AC6">
        <w:t xml:space="preserve">.  </w:t>
      </w:r>
    </w:p>
    <w:p w14:paraId="4A594E16" w14:textId="77777777" w:rsidR="00CA1DE1" w:rsidRPr="00003AC6" w:rsidRDefault="00CA1DE1" w:rsidP="00445EA5">
      <w:pPr>
        <w:spacing w:after="0"/>
        <w:jc w:val="both"/>
        <w:rPr>
          <w:b/>
        </w:rPr>
      </w:pPr>
    </w:p>
    <w:p w14:paraId="0B26BB9A" w14:textId="58F992FD" w:rsidR="00445EA5" w:rsidRPr="00003AC6" w:rsidRDefault="00416CEE" w:rsidP="00445EA5">
      <w:pPr>
        <w:spacing w:after="0"/>
        <w:jc w:val="both"/>
      </w:pPr>
      <w:r w:rsidRPr="00003AC6">
        <w:rPr>
          <w:b/>
        </w:rPr>
        <w:t>Uz članak 30</w:t>
      </w:r>
      <w:r w:rsidR="00445EA5" w:rsidRPr="00003AC6">
        <w:rPr>
          <w:b/>
        </w:rPr>
        <w:t xml:space="preserve">. </w:t>
      </w:r>
    </w:p>
    <w:p w14:paraId="67F7C495" w14:textId="77777777" w:rsidR="00445EA5" w:rsidRPr="00003AC6" w:rsidRDefault="00445EA5" w:rsidP="00445EA5">
      <w:pPr>
        <w:spacing w:after="0"/>
        <w:jc w:val="both"/>
        <w:rPr>
          <w:b/>
        </w:rPr>
      </w:pPr>
    </w:p>
    <w:p w14:paraId="78185216" w14:textId="7E1CFF35" w:rsidR="00A31C39" w:rsidRPr="00003AC6" w:rsidRDefault="00445EA5" w:rsidP="00A31C39">
      <w:pPr>
        <w:spacing w:after="0"/>
        <w:jc w:val="both"/>
      </w:pPr>
      <w:r w:rsidRPr="00003AC6">
        <w:t xml:space="preserve">Propisuje se da elaborat katastarske izmjere potvrđuje nadležni područni ured za katastar odnosno ured Grada Zagreba u okviru obavljanja poslova osnivanja katastra nekretnina, a </w:t>
      </w:r>
      <w:r w:rsidR="00CC235E" w:rsidRPr="00003AC6">
        <w:t>Državna</w:t>
      </w:r>
      <w:r w:rsidRPr="00003AC6">
        <w:t xml:space="preserve"> ge</w:t>
      </w:r>
      <w:r w:rsidR="00CC235E" w:rsidRPr="00003AC6">
        <w:t>odetska uprava</w:t>
      </w:r>
      <w:r w:rsidRPr="00003AC6">
        <w:t xml:space="preserve"> o potvrđenom elaboratu katastarske izmjere </w:t>
      </w:r>
      <w:r w:rsidR="00C402BE" w:rsidRPr="00003AC6">
        <w:t xml:space="preserve">obavještava </w:t>
      </w:r>
      <w:r w:rsidRPr="00003AC6">
        <w:t>ministarstvo nadležno za poslove pravosuđa i nadležni općinski sud</w:t>
      </w:r>
      <w:r w:rsidR="00A31C39" w:rsidRPr="00003AC6">
        <w:t>, a za katastarske općine koje se nalaze uz more, odnosno obuhvaćaju pomorsko dobro i ministarstvo nadležno za pomorsko dobro.</w:t>
      </w:r>
    </w:p>
    <w:p w14:paraId="7990B101" w14:textId="3D33C5B5" w:rsidR="00445EA5" w:rsidRPr="00003AC6" w:rsidRDefault="00445EA5" w:rsidP="00445EA5">
      <w:pPr>
        <w:spacing w:after="0"/>
        <w:jc w:val="both"/>
      </w:pPr>
    </w:p>
    <w:p w14:paraId="3EE36208" w14:textId="43D022DA" w:rsidR="00445EA5" w:rsidRPr="00003AC6" w:rsidRDefault="00416CEE" w:rsidP="00445EA5">
      <w:pPr>
        <w:spacing w:after="0"/>
        <w:jc w:val="both"/>
        <w:rPr>
          <w:b/>
        </w:rPr>
      </w:pPr>
      <w:r w:rsidRPr="00003AC6">
        <w:rPr>
          <w:b/>
        </w:rPr>
        <w:t>Uz članak 31</w:t>
      </w:r>
      <w:r w:rsidR="00445EA5" w:rsidRPr="00003AC6">
        <w:rPr>
          <w:b/>
        </w:rPr>
        <w:t>.</w:t>
      </w:r>
    </w:p>
    <w:p w14:paraId="2D30E0CF" w14:textId="77777777" w:rsidR="00816E97" w:rsidRPr="00003AC6" w:rsidRDefault="00816E97" w:rsidP="00445EA5">
      <w:pPr>
        <w:spacing w:after="0"/>
        <w:jc w:val="both"/>
      </w:pPr>
    </w:p>
    <w:p w14:paraId="3434B1B0" w14:textId="232E63EF" w:rsidR="00445EA5" w:rsidRPr="00003AC6" w:rsidRDefault="00816E97" w:rsidP="00445EA5">
      <w:pPr>
        <w:spacing w:after="0"/>
        <w:jc w:val="both"/>
        <w:rPr>
          <w:b/>
        </w:rPr>
      </w:pPr>
      <w:r w:rsidRPr="00003AC6">
        <w:t>Ovom odredbom u članku 52. Zakona o državnoj izmjeri i katastru n</w:t>
      </w:r>
      <w:r w:rsidR="00463DAB">
        <w:t>ekretnina (»Narodne novine«, broj</w:t>
      </w:r>
      <w:r w:rsidRPr="00003AC6">
        <w:t xml:space="preserve"> 112/18</w:t>
      </w:r>
      <w:r w:rsidR="00463DAB">
        <w:t>.</w:t>
      </w:r>
      <w:r w:rsidRPr="00003AC6">
        <w:t xml:space="preserve">), riječi: »i tehničkih </w:t>
      </w:r>
      <w:proofErr w:type="spellStart"/>
      <w:r w:rsidRPr="00003AC6">
        <w:t>reambulacija</w:t>
      </w:r>
      <w:proofErr w:type="spellEnd"/>
      <w:r w:rsidRPr="00003AC6">
        <w:t>« brišu se.</w:t>
      </w:r>
    </w:p>
    <w:p w14:paraId="499F85BD" w14:textId="58E46A87" w:rsidR="00460A1E" w:rsidRPr="00003AC6" w:rsidRDefault="002241D8" w:rsidP="00445EA5">
      <w:pPr>
        <w:spacing w:after="0"/>
        <w:jc w:val="both"/>
        <w:rPr>
          <w:b/>
        </w:rPr>
      </w:pPr>
      <w:r w:rsidRPr="00003AC6">
        <w:rPr>
          <w:b/>
        </w:rPr>
        <w:t xml:space="preserve"> </w:t>
      </w:r>
    </w:p>
    <w:p w14:paraId="39EFDFE0" w14:textId="4966D8B5" w:rsidR="00445EA5" w:rsidRPr="00003AC6" w:rsidRDefault="00416CEE" w:rsidP="00445EA5">
      <w:pPr>
        <w:spacing w:after="0"/>
        <w:jc w:val="both"/>
        <w:rPr>
          <w:b/>
        </w:rPr>
      </w:pPr>
      <w:r w:rsidRPr="00003AC6">
        <w:rPr>
          <w:b/>
        </w:rPr>
        <w:t>Uz članak 32</w:t>
      </w:r>
      <w:r w:rsidR="00445EA5" w:rsidRPr="00003AC6">
        <w:rPr>
          <w:b/>
        </w:rPr>
        <w:t xml:space="preserve">. </w:t>
      </w:r>
    </w:p>
    <w:p w14:paraId="426C72EF" w14:textId="77777777" w:rsidR="00445EA5" w:rsidRPr="00003AC6" w:rsidRDefault="00445EA5" w:rsidP="00445EA5">
      <w:pPr>
        <w:spacing w:after="0"/>
        <w:jc w:val="both"/>
        <w:rPr>
          <w:b/>
        </w:rPr>
      </w:pPr>
    </w:p>
    <w:p w14:paraId="3330E28C" w14:textId="3F618D8A" w:rsidR="004C64EB" w:rsidRPr="00003AC6" w:rsidRDefault="00223EFE" w:rsidP="00445EA5">
      <w:pPr>
        <w:spacing w:after="0"/>
        <w:jc w:val="both"/>
      </w:pPr>
      <w:r w:rsidRPr="00003AC6">
        <w:t>Propisano je da način prikupljanja i obrade podataka, izrade dig</w:t>
      </w:r>
      <w:r w:rsidR="00A14CDF" w:rsidRPr="00003AC6">
        <w:t xml:space="preserve">italnog </w:t>
      </w:r>
      <w:proofErr w:type="spellStart"/>
      <w:r w:rsidR="00A14CDF" w:rsidRPr="00003AC6">
        <w:t>ortofotoplana</w:t>
      </w:r>
      <w:proofErr w:type="spellEnd"/>
      <w:r w:rsidR="00A14CDF" w:rsidRPr="00003AC6">
        <w:t xml:space="preserve"> te poslove</w:t>
      </w:r>
      <w:r w:rsidRPr="00003AC6">
        <w:t xml:space="preserve"> koji se provode u okviru katastarske izmjere </w:t>
      </w:r>
      <w:r w:rsidR="0055764C" w:rsidRPr="00003AC6">
        <w:t xml:space="preserve">propisuje </w:t>
      </w:r>
      <w:r w:rsidRPr="00003AC6">
        <w:t>glavni ravnatelj pravilnikom.</w:t>
      </w:r>
    </w:p>
    <w:p w14:paraId="6DCA09BA" w14:textId="26B3CDD6" w:rsidR="00640E80" w:rsidRPr="00003AC6" w:rsidRDefault="00640E80" w:rsidP="00445EA5">
      <w:pPr>
        <w:spacing w:after="0"/>
        <w:jc w:val="both"/>
        <w:rPr>
          <w:b/>
        </w:rPr>
      </w:pPr>
    </w:p>
    <w:p w14:paraId="13831774" w14:textId="0CD31696" w:rsidR="00445EA5" w:rsidRPr="00003AC6" w:rsidRDefault="00416CEE" w:rsidP="00445EA5">
      <w:pPr>
        <w:spacing w:after="0"/>
        <w:jc w:val="both"/>
        <w:rPr>
          <w:b/>
        </w:rPr>
      </w:pPr>
      <w:r w:rsidRPr="00003AC6">
        <w:rPr>
          <w:b/>
        </w:rPr>
        <w:t>Uz članak 33</w:t>
      </w:r>
      <w:r w:rsidR="00445EA5" w:rsidRPr="00003AC6">
        <w:rPr>
          <w:b/>
        </w:rPr>
        <w:t xml:space="preserve">. </w:t>
      </w:r>
    </w:p>
    <w:p w14:paraId="27276AEC" w14:textId="77777777" w:rsidR="00445EA5" w:rsidRPr="00003AC6" w:rsidRDefault="00445EA5" w:rsidP="00445EA5">
      <w:pPr>
        <w:spacing w:after="0"/>
        <w:jc w:val="both"/>
      </w:pPr>
    </w:p>
    <w:p w14:paraId="2E3DB8E7" w14:textId="1642FAFC" w:rsidR="00445EA5" w:rsidRPr="00003AC6" w:rsidRDefault="00445EA5" w:rsidP="00445EA5">
      <w:pPr>
        <w:spacing w:after="0"/>
        <w:jc w:val="both"/>
      </w:pPr>
      <w:r w:rsidRPr="00003AC6">
        <w:t xml:space="preserve">Ovim člankom propisano je da se na temelju potvrđenog elaborata katastarske izmjere i podataka iz obnovljene/osnovane odnosno dopunjene zemljišne knjige izrađuje katastarski </w:t>
      </w:r>
      <w:proofErr w:type="spellStart"/>
      <w:r w:rsidRPr="00003AC6">
        <w:t>operat</w:t>
      </w:r>
      <w:proofErr w:type="spellEnd"/>
      <w:r w:rsidRPr="00003AC6">
        <w:t xml:space="preserve"> katastra nekretnina. </w:t>
      </w:r>
    </w:p>
    <w:p w14:paraId="7E0C11E5" w14:textId="1333F855" w:rsidR="002241D8" w:rsidRPr="00003AC6" w:rsidRDefault="002241D8" w:rsidP="00445EA5">
      <w:pPr>
        <w:spacing w:after="0"/>
        <w:jc w:val="both"/>
        <w:rPr>
          <w:b/>
        </w:rPr>
      </w:pPr>
    </w:p>
    <w:p w14:paraId="29800F47" w14:textId="69121C65" w:rsidR="00445EA5" w:rsidRPr="00003AC6" w:rsidRDefault="00416CEE" w:rsidP="00445EA5">
      <w:pPr>
        <w:spacing w:after="0"/>
        <w:jc w:val="both"/>
        <w:rPr>
          <w:b/>
        </w:rPr>
      </w:pPr>
      <w:r w:rsidRPr="00003AC6">
        <w:rPr>
          <w:b/>
        </w:rPr>
        <w:t>Uz članak 34</w:t>
      </w:r>
      <w:r w:rsidR="00445EA5" w:rsidRPr="00003AC6">
        <w:rPr>
          <w:b/>
        </w:rPr>
        <w:t>.</w:t>
      </w:r>
    </w:p>
    <w:p w14:paraId="30D6E1A6" w14:textId="77777777" w:rsidR="00445EA5" w:rsidRPr="00003AC6" w:rsidRDefault="00445EA5" w:rsidP="00445EA5">
      <w:pPr>
        <w:spacing w:after="0"/>
        <w:jc w:val="both"/>
        <w:rPr>
          <w:b/>
        </w:rPr>
      </w:pPr>
    </w:p>
    <w:p w14:paraId="3E9B6264" w14:textId="6731135C" w:rsidR="00445EA5" w:rsidRPr="00003AC6" w:rsidRDefault="00445EA5" w:rsidP="00445EA5">
      <w:pPr>
        <w:spacing w:after="0"/>
        <w:jc w:val="both"/>
      </w:pPr>
      <w:r w:rsidRPr="00003AC6">
        <w:t xml:space="preserve">Odredba članka 55. </w:t>
      </w:r>
      <w:r w:rsidR="00816E97" w:rsidRPr="00003AC6">
        <w:t>Zakona o državnoj izmjeri i katastru n</w:t>
      </w:r>
      <w:r w:rsidR="00463DAB">
        <w:t>ekretnina (»Narodne novine«, broj</w:t>
      </w:r>
      <w:r w:rsidR="00816E97" w:rsidRPr="00003AC6">
        <w:t xml:space="preserve"> 112/18</w:t>
      </w:r>
      <w:r w:rsidR="00463DAB">
        <w:t>.</w:t>
      </w:r>
      <w:r w:rsidR="00816E97" w:rsidRPr="00003AC6">
        <w:t xml:space="preserve">) </w:t>
      </w:r>
      <w:r w:rsidRPr="00003AC6">
        <w:t>je brisana jer se u postupku katastarske izmjere temeljem ovoga Zakona više ne provodi izlaganje na javni uvid pregledanog i potvrđenog elaborata katastarske izmjere.</w:t>
      </w:r>
    </w:p>
    <w:p w14:paraId="0D4E4B39" w14:textId="4B41D54F" w:rsidR="005C4C2B" w:rsidRPr="00003AC6" w:rsidRDefault="00445EA5" w:rsidP="00445EA5">
      <w:pPr>
        <w:spacing w:after="0"/>
        <w:jc w:val="both"/>
        <w:rPr>
          <w:b/>
        </w:rPr>
      </w:pPr>
      <w:r w:rsidRPr="00003AC6">
        <w:t xml:space="preserve"> </w:t>
      </w:r>
      <w:r w:rsidR="00547E27" w:rsidRPr="00003AC6">
        <w:rPr>
          <w:b/>
        </w:rPr>
        <w:t xml:space="preserve"> </w:t>
      </w:r>
    </w:p>
    <w:p w14:paraId="7C3C92D1" w14:textId="77777777" w:rsidR="00D15B4B" w:rsidRPr="00003AC6" w:rsidRDefault="00D15B4B" w:rsidP="00445EA5">
      <w:pPr>
        <w:spacing w:after="0"/>
        <w:jc w:val="both"/>
        <w:rPr>
          <w:b/>
        </w:rPr>
      </w:pPr>
    </w:p>
    <w:p w14:paraId="1045D637" w14:textId="4936BD0D" w:rsidR="00445EA5" w:rsidRPr="00003AC6" w:rsidRDefault="00416CEE" w:rsidP="00445EA5">
      <w:pPr>
        <w:spacing w:after="0"/>
        <w:jc w:val="both"/>
        <w:rPr>
          <w:b/>
        </w:rPr>
      </w:pPr>
      <w:r w:rsidRPr="00003AC6">
        <w:rPr>
          <w:b/>
        </w:rPr>
        <w:lastRenderedPageBreak/>
        <w:t>Uz članak 35</w:t>
      </w:r>
      <w:r w:rsidR="00445EA5" w:rsidRPr="00003AC6">
        <w:rPr>
          <w:b/>
        </w:rPr>
        <w:t xml:space="preserve">. </w:t>
      </w:r>
    </w:p>
    <w:p w14:paraId="6237AF28" w14:textId="77777777" w:rsidR="00445EA5" w:rsidRPr="00003AC6" w:rsidRDefault="00445EA5" w:rsidP="00445EA5">
      <w:pPr>
        <w:spacing w:after="0"/>
        <w:jc w:val="both"/>
        <w:rPr>
          <w:b/>
        </w:rPr>
      </w:pPr>
    </w:p>
    <w:p w14:paraId="0D476DB2" w14:textId="4DF2E1ED" w:rsidR="00445EA5" w:rsidRPr="00003AC6" w:rsidRDefault="00445EA5" w:rsidP="00445EA5">
      <w:pPr>
        <w:spacing w:after="0"/>
        <w:jc w:val="both"/>
      </w:pPr>
      <w:r w:rsidRPr="00003AC6">
        <w:t xml:space="preserve">Ovim člankom propisano je nastavno nadležno postupanje po izrađenom katastarskom </w:t>
      </w:r>
      <w:proofErr w:type="spellStart"/>
      <w:r w:rsidRPr="00003AC6">
        <w:t>operatu</w:t>
      </w:r>
      <w:proofErr w:type="spellEnd"/>
      <w:r w:rsidRPr="00003AC6">
        <w:t xml:space="preserve"> katastra nekretnina, koji se otvara danom otvaranja zemljišne knjige. Odluku o otvaranju katastarskog </w:t>
      </w:r>
      <w:proofErr w:type="spellStart"/>
      <w:r w:rsidRPr="00003AC6">
        <w:t>operata</w:t>
      </w:r>
      <w:proofErr w:type="spellEnd"/>
      <w:r w:rsidRPr="00003AC6">
        <w:t xml:space="preserve"> katastra nekretnina donosi glavni ravnatelj</w:t>
      </w:r>
      <w:r w:rsidR="00655CCE" w:rsidRPr="00003AC6">
        <w:t>,</w:t>
      </w:r>
      <w:r w:rsidR="00087D2B" w:rsidRPr="00003AC6">
        <w:t xml:space="preserve"> a na temelju obavijesti nadležnog suda o </w:t>
      </w:r>
      <w:r w:rsidR="00655CCE" w:rsidRPr="00003AC6">
        <w:t>danu otvaranja zemljišne knjige</w:t>
      </w:r>
      <w:r w:rsidRPr="00003AC6">
        <w:t xml:space="preserve">, a podaci otvorenog katastarskog </w:t>
      </w:r>
      <w:proofErr w:type="spellStart"/>
      <w:r w:rsidRPr="00003AC6">
        <w:t>operata</w:t>
      </w:r>
      <w:proofErr w:type="spellEnd"/>
      <w:r w:rsidRPr="00003AC6">
        <w:t xml:space="preserve"> katastra nekretnina prenose se u BZP</w:t>
      </w:r>
      <w:r w:rsidR="00790DF5" w:rsidRPr="00003AC6">
        <w:t xml:space="preserve"> koja</w:t>
      </w:r>
      <w:r w:rsidR="00087D2B" w:rsidRPr="00003AC6">
        <w:t xml:space="preserve"> se sastoji od katastarskih podataka o imenu katastarske općine, broju katastarske čestice, adresi katastarske čestice, obliku, površini, izgrađenosti i načinu uporabe te podataka zemljišne knjige o nositeljima knjižnih prava, pravnim činjenicama i osobnim odnosima</w:t>
      </w:r>
      <w:r w:rsidRPr="00003AC6">
        <w:t xml:space="preserve">. Sve promjene podataka o katastarskim česticama nastale nakon otvaranja katastarskog </w:t>
      </w:r>
      <w:proofErr w:type="spellStart"/>
      <w:r w:rsidRPr="00003AC6">
        <w:t>operata</w:t>
      </w:r>
      <w:proofErr w:type="spellEnd"/>
      <w:r w:rsidRPr="00003AC6">
        <w:t xml:space="preserve"> katastra nekretnina provode se u otvorenom katastarskom </w:t>
      </w:r>
      <w:proofErr w:type="spellStart"/>
      <w:r w:rsidRPr="00003AC6">
        <w:t>operatu</w:t>
      </w:r>
      <w:proofErr w:type="spellEnd"/>
      <w:r w:rsidRPr="00003AC6">
        <w:t xml:space="preserve">. </w:t>
      </w:r>
    </w:p>
    <w:p w14:paraId="26914534" w14:textId="04AD02B1" w:rsidR="00CA1DE1" w:rsidRPr="00003AC6" w:rsidRDefault="00CA1DE1" w:rsidP="00445EA5">
      <w:pPr>
        <w:spacing w:after="0"/>
        <w:jc w:val="both"/>
        <w:rPr>
          <w:b/>
        </w:rPr>
      </w:pPr>
    </w:p>
    <w:p w14:paraId="4E94D013" w14:textId="2CFF38EB" w:rsidR="00445EA5" w:rsidRPr="00003AC6" w:rsidRDefault="00416CEE" w:rsidP="00445EA5">
      <w:pPr>
        <w:spacing w:after="0"/>
        <w:jc w:val="both"/>
        <w:rPr>
          <w:b/>
        </w:rPr>
      </w:pPr>
      <w:r w:rsidRPr="00003AC6">
        <w:rPr>
          <w:b/>
        </w:rPr>
        <w:t>Uz članak 36</w:t>
      </w:r>
      <w:r w:rsidR="00445EA5" w:rsidRPr="00003AC6">
        <w:rPr>
          <w:b/>
        </w:rPr>
        <w:t>.</w:t>
      </w:r>
    </w:p>
    <w:p w14:paraId="3DFF42BE" w14:textId="77777777" w:rsidR="00445EA5" w:rsidRPr="00003AC6" w:rsidRDefault="00445EA5" w:rsidP="00445EA5">
      <w:pPr>
        <w:spacing w:after="0"/>
        <w:jc w:val="both"/>
        <w:rPr>
          <w:b/>
        </w:rPr>
      </w:pPr>
    </w:p>
    <w:p w14:paraId="04B044B3" w14:textId="6ED1AC68" w:rsidR="00445EA5" w:rsidRPr="00003AC6" w:rsidRDefault="00445EA5" w:rsidP="00445EA5">
      <w:pPr>
        <w:spacing w:after="0"/>
        <w:jc w:val="both"/>
      </w:pPr>
      <w:r w:rsidRPr="00003AC6">
        <w:t xml:space="preserve">Ovim </w:t>
      </w:r>
      <w:r w:rsidR="0082086C" w:rsidRPr="00003AC6">
        <w:t>člankom doda</w:t>
      </w:r>
      <w:r w:rsidR="00816E97" w:rsidRPr="00003AC6">
        <w:t>ne su tri odredbe (članak 56.a,</w:t>
      </w:r>
      <w:r w:rsidR="0082086C" w:rsidRPr="00003AC6">
        <w:t xml:space="preserve"> 56.b, i 56.c</w:t>
      </w:r>
      <w:r w:rsidRPr="00003AC6">
        <w:t xml:space="preserve"> Zakona o državnoj izmjeri i katastru nekretnina) koje propisuju postupak javnog uvida i podnošenje prigovora na podatke ot</w:t>
      </w:r>
      <w:r w:rsidR="0082086C" w:rsidRPr="00003AC6">
        <w:t xml:space="preserve">vorenog katastarskog </w:t>
      </w:r>
      <w:proofErr w:type="spellStart"/>
      <w:r w:rsidR="0082086C" w:rsidRPr="00003AC6">
        <w:t>operata</w:t>
      </w:r>
      <w:proofErr w:type="spellEnd"/>
      <w:r w:rsidR="0082086C" w:rsidRPr="00003AC6">
        <w:t xml:space="preserve">, </w:t>
      </w:r>
      <w:r w:rsidRPr="00003AC6">
        <w:t xml:space="preserve">postupanje izvoditelja i nadležnog područnog ureda za katastar odnosno ureda Grada Zagreba po podnesenom prigovoru te rok istekom kojeg se katastarski </w:t>
      </w:r>
      <w:proofErr w:type="spellStart"/>
      <w:r w:rsidRPr="00003AC6">
        <w:t>operat</w:t>
      </w:r>
      <w:proofErr w:type="spellEnd"/>
      <w:r w:rsidRPr="00003AC6">
        <w:t xml:space="preserve"> smatra službenim.</w:t>
      </w:r>
      <w:r w:rsidR="00351620" w:rsidRPr="00003AC6">
        <w:t xml:space="preserve"> Tim odredbama osigurava se da svi oni koji su sudjelovali u bilo kojoj fazi provedbe katastarske izmjere ili izrade katastarskog </w:t>
      </w:r>
      <w:proofErr w:type="spellStart"/>
      <w:r w:rsidR="00351620" w:rsidRPr="00003AC6">
        <w:t>operata</w:t>
      </w:r>
      <w:proofErr w:type="spellEnd"/>
      <w:r w:rsidR="00351620" w:rsidRPr="00003AC6">
        <w:t xml:space="preserve"> ili u njemu nisu sudjelovali</w:t>
      </w:r>
      <w:r w:rsidR="006B06B7" w:rsidRPr="00003AC6">
        <w:t>,</w:t>
      </w:r>
      <w:r w:rsidR="00351620" w:rsidRPr="00003AC6">
        <w:t xml:space="preserve"> </w:t>
      </w:r>
      <w:r w:rsidR="00543A7A" w:rsidRPr="00003AC6">
        <w:t>a</w:t>
      </w:r>
      <w:r w:rsidR="00351620" w:rsidRPr="00003AC6">
        <w:t xml:space="preserve"> podaci o tim katastarskim čes</w:t>
      </w:r>
      <w:r w:rsidR="00543A7A" w:rsidRPr="00003AC6">
        <w:t>ticama u tim slučajevima preneseni su</w:t>
      </w:r>
      <w:r w:rsidR="00351620" w:rsidRPr="00003AC6">
        <w:t xml:space="preserve"> iz postojećih do tada važećih evidencija u odnosu na podatke o katastarskim česticama</w:t>
      </w:r>
      <w:r w:rsidR="00543A7A" w:rsidRPr="00003AC6">
        <w:t>,</w:t>
      </w:r>
      <w:r w:rsidR="00351620" w:rsidRPr="00003AC6">
        <w:t xml:space="preserve"> u otvorenom katastarskom </w:t>
      </w:r>
      <w:proofErr w:type="spellStart"/>
      <w:r w:rsidR="00351620" w:rsidRPr="00003AC6">
        <w:t>operatu</w:t>
      </w:r>
      <w:proofErr w:type="spellEnd"/>
      <w:r w:rsidR="00351620" w:rsidRPr="00003AC6">
        <w:t>, koji se otvara danom otvaranja zemljišne knjige, a prije nego je on postao službeni</w:t>
      </w:r>
      <w:r w:rsidR="00543A7A" w:rsidRPr="00003AC6">
        <w:t xml:space="preserve"> mogu zaštiti svoje interese</w:t>
      </w:r>
      <w:r w:rsidR="00351620" w:rsidRPr="00003AC6">
        <w:t>.</w:t>
      </w:r>
    </w:p>
    <w:p w14:paraId="15F5C7F1" w14:textId="7212636D" w:rsidR="0082086C" w:rsidRPr="00003AC6" w:rsidRDefault="0082086C" w:rsidP="00445EA5">
      <w:pPr>
        <w:spacing w:after="0"/>
        <w:jc w:val="both"/>
        <w:rPr>
          <w:b/>
        </w:rPr>
      </w:pPr>
    </w:p>
    <w:p w14:paraId="62E7F94F" w14:textId="6F262375" w:rsidR="00445EA5" w:rsidRPr="00003AC6" w:rsidRDefault="00416CEE" w:rsidP="00445EA5">
      <w:pPr>
        <w:spacing w:after="0"/>
        <w:jc w:val="both"/>
        <w:rPr>
          <w:b/>
        </w:rPr>
      </w:pPr>
      <w:r w:rsidRPr="00003AC6">
        <w:rPr>
          <w:b/>
        </w:rPr>
        <w:t>Uz članak 37</w:t>
      </w:r>
      <w:r w:rsidR="00445EA5" w:rsidRPr="00003AC6">
        <w:rPr>
          <w:b/>
        </w:rPr>
        <w:t xml:space="preserve">. </w:t>
      </w:r>
    </w:p>
    <w:p w14:paraId="78543DD0" w14:textId="77777777" w:rsidR="00445EA5" w:rsidRPr="00003AC6" w:rsidRDefault="00445EA5" w:rsidP="00445EA5">
      <w:pPr>
        <w:spacing w:after="0"/>
        <w:jc w:val="both"/>
        <w:rPr>
          <w:b/>
        </w:rPr>
      </w:pPr>
    </w:p>
    <w:p w14:paraId="52D446E7" w14:textId="791F8805" w:rsidR="00445EA5" w:rsidRPr="00003AC6" w:rsidRDefault="00445EA5" w:rsidP="00445EA5">
      <w:pPr>
        <w:spacing w:after="0"/>
        <w:jc w:val="both"/>
      </w:pPr>
      <w:r w:rsidRPr="00003AC6">
        <w:t xml:space="preserve">Ovim člankom utvrđuju se podaci koje sadrži katastarski </w:t>
      </w:r>
      <w:proofErr w:type="spellStart"/>
      <w:r w:rsidRPr="00003AC6">
        <w:t>operat</w:t>
      </w:r>
      <w:proofErr w:type="spellEnd"/>
      <w:r w:rsidRPr="00003AC6">
        <w:t xml:space="preserve"> katastra nekret</w:t>
      </w:r>
      <w:r w:rsidR="00574878" w:rsidRPr="00003AC6">
        <w:t>nina</w:t>
      </w:r>
      <w:r w:rsidRPr="00003AC6">
        <w:t xml:space="preserve"> te odredbu koja propisuje da podaci o osobama u katastarskom </w:t>
      </w:r>
      <w:proofErr w:type="spellStart"/>
      <w:r w:rsidRPr="00003AC6">
        <w:t>operatu</w:t>
      </w:r>
      <w:proofErr w:type="spellEnd"/>
      <w:r w:rsidRPr="00003AC6">
        <w:t xml:space="preserve"> katastra nekretnina nisu izvorni katastarski podaci, nego podaci zemljišne knjige koji se u katastarski </w:t>
      </w:r>
      <w:proofErr w:type="spellStart"/>
      <w:r w:rsidRPr="00003AC6">
        <w:t>operat</w:t>
      </w:r>
      <w:proofErr w:type="spellEnd"/>
      <w:r w:rsidRPr="00003AC6">
        <w:t xml:space="preserve"> katastra nekretnina preuzimaju iz osnovane, obnovljene ili dopunjene zemljišne knjige.</w:t>
      </w:r>
    </w:p>
    <w:p w14:paraId="34B0ECF3" w14:textId="77777777" w:rsidR="00445EA5" w:rsidRPr="00003AC6" w:rsidRDefault="00445EA5" w:rsidP="00445EA5">
      <w:pPr>
        <w:spacing w:after="0"/>
        <w:jc w:val="both"/>
      </w:pPr>
    </w:p>
    <w:p w14:paraId="027F08BD" w14:textId="39BE1DC3" w:rsidR="00445EA5" w:rsidRPr="00003AC6" w:rsidRDefault="00416CEE" w:rsidP="00445EA5">
      <w:pPr>
        <w:spacing w:after="0"/>
        <w:jc w:val="both"/>
        <w:rPr>
          <w:b/>
        </w:rPr>
      </w:pPr>
      <w:r w:rsidRPr="00003AC6">
        <w:rPr>
          <w:b/>
        </w:rPr>
        <w:t>Uz članak 38</w:t>
      </w:r>
      <w:r w:rsidR="00445EA5" w:rsidRPr="00003AC6">
        <w:rPr>
          <w:b/>
        </w:rPr>
        <w:t xml:space="preserve">. </w:t>
      </w:r>
    </w:p>
    <w:p w14:paraId="5E7EE1B2" w14:textId="77777777" w:rsidR="00445EA5" w:rsidRPr="00003AC6" w:rsidRDefault="00445EA5" w:rsidP="00445EA5">
      <w:pPr>
        <w:spacing w:after="0"/>
        <w:jc w:val="both"/>
        <w:rPr>
          <w:b/>
        </w:rPr>
      </w:pPr>
    </w:p>
    <w:p w14:paraId="16C1CA83" w14:textId="663AAAE9" w:rsidR="00445EA5" w:rsidRPr="00003AC6" w:rsidRDefault="006C37A2" w:rsidP="00445EA5">
      <w:pPr>
        <w:spacing w:after="0"/>
        <w:jc w:val="both"/>
      </w:pPr>
      <w:r w:rsidRPr="00003AC6">
        <w:t xml:space="preserve">Ova odredba dopunjuje se drugim građevinama obzirom na sadržaj katastarskog </w:t>
      </w:r>
      <w:proofErr w:type="spellStart"/>
      <w:r w:rsidRPr="00003AC6">
        <w:t>operata</w:t>
      </w:r>
      <w:proofErr w:type="spellEnd"/>
      <w:r w:rsidR="003A5FE8" w:rsidRPr="00003AC6">
        <w:t>.</w:t>
      </w:r>
    </w:p>
    <w:p w14:paraId="79909245" w14:textId="61C3ACC8" w:rsidR="003A5FE8" w:rsidRPr="00003AC6" w:rsidRDefault="003A5FE8" w:rsidP="00445EA5">
      <w:pPr>
        <w:spacing w:after="0"/>
        <w:jc w:val="both"/>
        <w:rPr>
          <w:b/>
          <w:highlight w:val="yellow"/>
        </w:rPr>
      </w:pPr>
    </w:p>
    <w:p w14:paraId="2F9CF313" w14:textId="224778C4" w:rsidR="00AC6D02" w:rsidRPr="00003AC6" w:rsidRDefault="00416CEE" w:rsidP="00445EA5">
      <w:pPr>
        <w:spacing w:after="0"/>
        <w:jc w:val="both"/>
        <w:rPr>
          <w:b/>
        </w:rPr>
      </w:pPr>
      <w:r w:rsidRPr="00003AC6">
        <w:rPr>
          <w:b/>
        </w:rPr>
        <w:t>Uz članak 39</w:t>
      </w:r>
      <w:r w:rsidR="00547E27" w:rsidRPr="00003AC6">
        <w:rPr>
          <w:b/>
        </w:rPr>
        <w:t>.</w:t>
      </w:r>
    </w:p>
    <w:p w14:paraId="1BAF95AF" w14:textId="6E419C6F" w:rsidR="006C37A2" w:rsidRPr="00003AC6" w:rsidRDefault="006C37A2" w:rsidP="00445EA5">
      <w:pPr>
        <w:spacing w:after="0"/>
        <w:jc w:val="both"/>
        <w:rPr>
          <w:b/>
        </w:rPr>
      </w:pPr>
    </w:p>
    <w:p w14:paraId="0D8D1756" w14:textId="1D04878A" w:rsidR="00062F34" w:rsidRPr="00003AC6" w:rsidRDefault="006C37A2" w:rsidP="003A5FE8">
      <w:pPr>
        <w:spacing w:after="160" w:line="259" w:lineRule="auto"/>
        <w:jc w:val="both"/>
      </w:pPr>
      <w:r w:rsidRPr="00003AC6">
        <w:t>Ovom odredbom dopunjuje se sadržaj katastarskog plana podacima o građevinama i strukturnim linijama</w:t>
      </w:r>
      <w:r w:rsidR="000469FB" w:rsidRPr="00003AC6">
        <w:t xml:space="preserve"> te se dopunjuje podacima o broju građevine</w:t>
      </w:r>
      <w:r w:rsidR="003A5FE8" w:rsidRPr="00003AC6">
        <w:t>,</w:t>
      </w:r>
      <w:r w:rsidR="000469FB" w:rsidRPr="00003AC6">
        <w:t xml:space="preserve"> a sve obzirom na sadržaj katastarskog </w:t>
      </w:r>
      <w:proofErr w:type="spellStart"/>
      <w:r w:rsidR="000469FB" w:rsidRPr="00003AC6">
        <w:t>operata</w:t>
      </w:r>
      <w:proofErr w:type="spellEnd"/>
      <w:r w:rsidR="003A5FE8" w:rsidRPr="00003AC6">
        <w:t>.</w:t>
      </w:r>
    </w:p>
    <w:p w14:paraId="5B757B68" w14:textId="296D73CC" w:rsidR="00AC6D02" w:rsidRPr="00003AC6" w:rsidRDefault="00416CEE" w:rsidP="00445EA5">
      <w:pPr>
        <w:spacing w:after="0"/>
        <w:jc w:val="both"/>
        <w:rPr>
          <w:b/>
        </w:rPr>
      </w:pPr>
      <w:r w:rsidRPr="00003AC6">
        <w:rPr>
          <w:b/>
        </w:rPr>
        <w:t>Uz članak 40</w:t>
      </w:r>
      <w:r w:rsidR="00062F34" w:rsidRPr="00003AC6">
        <w:rPr>
          <w:b/>
        </w:rPr>
        <w:t>.</w:t>
      </w:r>
    </w:p>
    <w:p w14:paraId="08171019" w14:textId="00B99736" w:rsidR="000469FB" w:rsidRPr="00003AC6" w:rsidRDefault="000469FB" w:rsidP="00445EA5">
      <w:pPr>
        <w:spacing w:after="0"/>
        <w:jc w:val="both"/>
        <w:rPr>
          <w:b/>
        </w:rPr>
      </w:pPr>
    </w:p>
    <w:p w14:paraId="6AEA9D79" w14:textId="02C55271" w:rsidR="000469FB" w:rsidRPr="00003AC6" w:rsidRDefault="000469FB" w:rsidP="00445EA5">
      <w:pPr>
        <w:spacing w:after="0"/>
        <w:jc w:val="both"/>
        <w:rPr>
          <w:b/>
        </w:rPr>
      </w:pPr>
      <w:r w:rsidRPr="00003AC6">
        <w:t>Ovom odredbom dopunjuje se sadržaj pisanih katastarskih podataka podacima o građevinama koji su temelj za osnivanje, obnovu, dopunu, vođenje i održavanje zemljišne knjige.</w:t>
      </w:r>
    </w:p>
    <w:p w14:paraId="66F0A43C" w14:textId="77777777" w:rsidR="00AC6D02" w:rsidRPr="00003AC6" w:rsidRDefault="00AC6D02" w:rsidP="00445EA5">
      <w:pPr>
        <w:spacing w:after="0"/>
        <w:jc w:val="both"/>
        <w:rPr>
          <w:b/>
        </w:rPr>
      </w:pPr>
    </w:p>
    <w:p w14:paraId="6ABB171D" w14:textId="77777777" w:rsidR="00D15B4B" w:rsidRPr="00003AC6" w:rsidRDefault="00D15B4B" w:rsidP="00445EA5">
      <w:pPr>
        <w:spacing w:after="0"/>
        <w:jc w:val="both"/>
        <w:rPr>
          <w:b/>
        </w:rPr>
      </w:pPr>
    </w:p>
    <w:p w14:paraId="5DC34844" w14:textId="77777777" w:rsidR="00D15B4B" w:rsidRPr="00003AC6" w:rsidRDefault="00D15B4B" w:rsidP="00445EA5">
      <w:pPr>
        <w:spacing w:after="0"/>
        <w:jc w:val="both"/>
        <w:rPr>
          <w:b/>
        </w:rPr>
      </w:pPr>
    </w:p>
    <w:p w14:paraId="2382B0EC" w14:textId="43B22A85" w:rsidR="00445EA5" w:rsidRPr="00003AC6" w:rsidRDefault="00416CEE" w:rsidP="00445EA5">
      <w:pPr>
        <w:spacing w:after="0"/>
        <w:jc w:val="both"/>
        <w:rPr>
          <w:b/>
        </w:rPr>
      </w:pPr>
      <w:r w:rsidRPr="00003AC6">
        <w:rPr>
          <w:b/>
        </w:rPr>
        <w:lastRenderedPageBreak/>
        <w:t>Uz članak 41</w:t>
      </w:r>
      <w:r w:rsidR="00445EA5" w:rsidRPr="00003AC6">
        <w:rPr>
          <w:b/>
        </w:rPr>
        <w:t xml:space="preserve">. </w:t>
      </w:r>
    </w:p>
    <w:p w14:paraId="67CA2373" w14:textId="77777777" w:rsidR="00445EA5" w:rsidRPr="00003AC6" w:rsidRDefault="00445EA5" w:rsidP="00445EA5">
      <w:pPr>
        <w:spacing w:after="0"/>
        <w:jc w:val="both"/>
        <w:rPr>
          <w:b/>
        </w:rPr>
      </w:pPr>
    </w:p>
    <w:p w14:paraId="50BEEB30" w14:textId="77777777" w:rsidR="00445EA5" w:rsidRPr="00003AC6" w:rsidRDefault="00445EA5" w:rsidP="00445EA5">
      <w:pPr>
        <w:spacing w:after="0"/>
        <w:jc w:val="both"/>
      </w:pPr>
      <w:r w:rsidRPr="00003AC6">
        <w:t xml:space="preserve">U članku 63. dodana je nova odredba kojom se propisuje postupak provođenja promjena na podatke katastarskog </w:t>
      </w:r>
      <w:proofErr w:type="spellStart"/>
      <w:r w:rsidRPr="00003AC6">
        <w:t>operata</w:t>
      </w:r>
      <w:proofErr w:type="spellEnd"/>
      <w:r w:rsidRPr="00003AC6">
        <w:t xml:space="preserve"> katastra nekretnina po službenoj dužnosti.</w:t>
      </w:r>
    </w:p>
    <w:p w14:paraId="0D819CD9" w14:textId="634A3E67" w:rsidR="00F95659" w:rsidRPr="00003AC6" w:rsidRDefault="00F95659" w:rsidP="00445EA5">
      <w:pPr>
        <w:spacing w:after="0"/>
        <w:jc w:val="both"/>
        <w:rPr>
          <w:b/>
        </w:rPr>
      </w:pPr>
    </w:p>
    <w:p w14:paraId="18CE9E52" w14:textId="6BD2FDBE" w:rsidR="00445EA5" w:rsidRPr="00003AC6" w:rsidRDefault="00416CEE" w:rsidP="00445EA5">
      <w:pPr>
        <w:spacing w:after="0"/>
        <w:jc w:val="both"/>
        <w:rPr>
          <w:b/>
        </w:rPr>
      </w:pPr>
      <w:r w:rsidRPr="00003AC6">
        <w:rPr>
          <w:b/>
        </w:rPr>
        <w:t>Uz članak 42</w:t>
      </w:r>
      <w:r w:rsidR="00445EA5" w:rsidRPr="00003AC6">
        <w:rPr>
          <w:b/>
        </w:rPr>
        <w:t>.</w:t>
      </w:r>
    </w:p>
    <w:p w14:paraId="499C7D6A" w14:textId="77777777" w:rsidR="00445EA5" w:rsidRPr="00003AC6" w:rsidRDefault="00445EA5" w:rsidP="00445EA5">
      <w:pPr>
        <w:spacing w:after="0"/>
        <w:jc w:val="both"/>
        <w:rPr>
          <w:b/>
        </w:rPr>
      </w:pPr>
    </w:p>
    <w:p w14:paraId="6CA3802C" w14:textId="137460BA" w:rsidR="0082086C" w:rsidRPr="00003AC6" w:rsidRDefault="00445EA5" w:rsidP="00445EA5">
      <w:pPr>
        <w:spacing w:after="0"/>
        <w:jc w:val="both"/>
        <w:rPr>
          <w:b/>
        </w:rPr>
      </w:pPr>
      <w:r w:rsidRPr="00003AC6">
        <w:t xml:space="preserve">Ovom odredbom propisana je mogućnost provedbe osnivanja novih katastarskih čestica u katastarskom </w:t>
      </w:r>
      <w:proofErr w:type="spellStart"/>
      <w:r w:rsidRPr="00003AC6">
        <w:t>operatu</w:t>
      </w:r>
      <w:proofErr w:type="spellEnd"/>
      <w:r w:rsidRPr="00003AC6">
        <w:t xml:space="preserve"> katastra nekretnina i bez donošenja rješenja za slučaj kada su postupci evidentiranja katastarskih čestica određeni </w:t>
      </w:r>
      <w:r w:rsidR="0081016C" w:rsidRPr="00003AC6">
        <w:t>propisima</w:t>
      </w:r>
      <w:r w:rsidR="00543A7A" w:rsidRPr="00003AC6">
        <w:t xml:space="preserve"> kojima se uređuje javne i nerazvrstane ceste, komunalno gospodarstvo, vodne građevine</w:t>
      </w:r>
      <w:r w:rsidR="00F95659" w:rsidRPr="00003AC6">
        <w:t xml:space="preserve"> i korita prirodnih površinskih voda te</w:t>
      </w:r>
      <w:r w:rsidR="00543A7A" w:rsidRPr="00003AC6">
        <w:t xml:space="preserve"> željeznička infrastruktura</w:t>
      </w:r>
      <w:r w:rsidR="00AD32DE" w:rsidRPr="00003AC6">
        <w:t>.</w:t>
      </w:r>
      <w:r w:rsidRPr="00003AC6">
        <w:rPr>
          <w:b/>
        </w:rPr>
        <w:t xml:space="preserve"> </w:t>
      </w:r>
    </w:p>
    <w:p w14:paraId="754325A0" w14:textId="48F99967" w:rsidR="00CA1DE1" w:rsidRPr="00003AC6" w:rsidRDefault="00CA1DE1" w:rsidP="00445EA5">
      <w:pPr>
        <w:spacing w:after="0"/>
        <w:jc w:val="both"/>
        <w:rPr>
          <w:b/>
        </w:rPr>
      </w:pPr>
    </w:p>
    <w:p w14:paraId="4C6080F7" w14:textId="6A5B23C4" w:rsidR="00062F34" w:rsidRPr="00003AC6" w:rsidRDefault="00FF36D5" w:rsidP="00445EA5">
      <w:pPr>
        <w:spacing w:after="0"/>
        <w:jc w:val="both"/>
        <w:rPr>
          <w:b/>
        </w:rPr>
      </w:pPr>
      <w:r w:rsidRPr="00003AC6">
        <w:rPr>
          <w:b/>
        </w:rPr>
        <w:t>Uz članak 43</w:t>
      </w:r>
      <w:r w:rsidR="000507FB" w:rsidRPr="00003AC6">
        <w:rPr>
          <w:b/>
        </w:rPr>
        <w:t>.</w:t>
      </w:r>
    </w:p>
    <w:p w14:paraId="2970F176" w14:textId="36D3F0F6" w:rsidR="000469FB" w:rsidRPr="00003AC6" w:rsidRDefault="000469FB" w:rsidP="00445EA5">
      <w:pPr>
        <w:spacing w:after="0"/>
        <w:jc w:val="both"/>
        <w:rPr>
          <w:b/>
        </w:rPr>
      </w:pPr>
    </w:p>
    <w:p w14:paraId="1C1A801D" w14:textId="3A68F98A" w:rsidR="00E05252" w:rsidRPr="00003AC6" w:rsidRDefault="000469FB" w:rsidP="00445EA5">
      <w:pPr>
        <w:spacing w:after="0"/>
        <w:jc w:val="both"/>
        <w:rPr>
          <w:b/>
        </w:rPr>
      </w:pPr>
      <w:r w:rsidRPr="00003AC6">
        <w:t xml:space="preserve">Ovom odredbom dopunjuje </w:t>
      </w:r>
      <w:r w:rsidR="00C61CEB" w:rsidRPr="00003AC6">
        <w:t xml:space="preserve">se </w:t>
      </w:r>
      <w:r w:rsidRPr="00003AC6">
        <w:t>odredb</w:t>
      </w:r>
      <w:r w:rsidR="00C61CEB" w:rsidRPr="00003AC6">
        <w:t>a</w:t>
      </w:r>
      <w:r w:rsidRPr="00003AC6">
        <w:t xml:space="preserve"> evidentiranja i promjene podataka u katastarskom </w:t>
      </w:r>
      <w:proofErr w:type="spellStart"/>
      <w:r w:rsidRPr="00003AC6">
        <w:t>operatu</w:t>
      </w:r>
      <w:proofErr w:type="spellEnd"/>
      <w:r w:rsidRPr="00003AC6">
        <w:t xml:space="preserve"> </w:t>
      </w:r>
      <w:r w:rsidR="00C61CEB" w:rsidRPr="00003AC6">
        <w:t xml:space="preserve">koje </w:t>
      </w:r>
      <w:r w:rsidRPr="00003AC6">
        <w:t>provodi područni ured za katastar odnosno ured Grada Zagreba na temelju potvrđenoga geodetskog elaborata i pravomoćnog rješenja donesenog u upravnom postupku</w:t>
      </w:r>
      <w:r w:rsidR="00C61CEB" w:rsidRPr="00003AC6">
        <w:t xml:space="preserve"> a koji se odnosi i na druge građevine.</w:t>
      </w:r>
    </w:p>
    <w:p w14:paraId="5AEDB8ED" w14:textId="77777777" w:rsidR="00E05252" w:rsidRPr="00003AC6" w:rsidRDefault="00E05252" w:rsidP="00445EA5">
      <w:pPr>
        <w:spacing w:after="0"/>
        <w:jc w:val="both"/>
        <w:rPr>
          <w:b/>
        </w:rPr>
      </w:pPr>
    </w:p>
    <w:p w14:paraId="50A20D1B" w14:textId="2F572505" w:rsidR="00445EA5" w:rsidRPr="00003AC6" w:rsidRDefault="00FF36D5" w:rsidP="00445EA5">
      <w:pPr>
        <w:spacing w:after="0"/>
        <w:jc w:val="both"/>
        <w:rPr>
          <w:b/>
        </w:rPr>
      </w:pPr>
      <w:r w:rsidRPr="00003AC6">
        <w:rPr>
          <w:b/>
        </w:rPr>
        <w:t>Uz članak 44</w:t>
      </w:r>
      <w:r w:rsidR="00445EA5" w:rsidRPr="00003AC6">
        <w:rPr>
          <w:b/>
        </w:rPr>
        <w:t xml:space="preserve">. </w:t>
      </w:r>
    </w:p>
    <w:p w14:paraId="73DDA2B1" w14:textId="77777777" w:rsidR="00445EA5" w:rsidRPr="00003AC6" w:rsidRDefault="00445EA5" w:rsidP="00445EA5">
      <w:pPr>
        <w:spacing w:after="0"/>
        <w:jc w:val="both"/>
        <w:rPr>
          <w:b/>
        </w:rPr>
      </w:pPr>
    </w:p>
    <w:p w14:paraId="18B750FF" w14:textId="77777777" w:rsidR="00445EA5" w:rsidRPr="00003AC6" w:rsidRDefault="00445EA5" w:rsidP="00445EA5">
      <w:pPr>
        <w:spacing w:after="0"/>
        <w:jc w:val="both"/>
      </w:pPr>
      <w:r w:rsidRPr="00003AC6">
        <w:t>Propisano je da su potvrde o koordinatama lomnih točaka javne isprave kada su izdane iz popisa koordinata.</w:t>
      </w:r>
    </w:p>
    <w:p w14:paraId="29688F43" w14:textId="77777777" w:rsidR="00361885" w:rsidRPr="00003AC6" w:rsidRDefault="00361885" w:rsidP="00445EA5">
      <w:pPr>
        <w:spacing w:after="0"/>
        <w:jc w:val="both"/>
        <w:rPr>
          <w:b/>
        </w:rPr>
      </w:pPr>
    </w:p>
    <w:p w14:paraId="7A5DEFCA" w14:textId="54C3C52C" w:rsidR="00445EA5" w:rsidRPr="00003AC6" w:rsidRDefault="00445EA5" w:rsidP="00445EA5">
      <w:pPr>
        <w:spacing w:after="0"/>
        <w:jc w:val="both"/>
        <w:rPr>
          <w:b/>
        </w:rPr>
      </w:pPr>
      <w:r w:rsidRPr="00003AC6">
        <w:rPr>
          <w:b/>
        </w:rPr>
        <w:t>U</w:t>
      </w:r>
      <w:r w:rsidR="00FF36D5" w:rsidRPr="00003AC6">
        <w:rPr>
          <w:b/>
        </w:rPr>
        <w:t>z članak 45</w:t>
      </w:r>
      <w:r w:rsidRPr="00003AC6">
        <w:rPr>
          <w:b/>
        </w:rPr>
        <w:t xml:space="preserve">. </w:t>
      </w:r>
    </w:p>
    <w:p w14:paraId="00C50C27" w14:textId="77777777" w:rsidR="00445EA5" w:rsidRPr="00003AC6" w:rsidRDefault="00445EA5" w:rsidP="00445EA5">
      <w:pPr>
        <w:spacing w:after="0"/>
        <w:jc w:val="both"/>
        <w:rPr>
          <w:b/>
        </w:rPr>
      </w:pPr>
    </w:p>
    <w:p w14:paraId="226FD9B6" w14:textId="77777777" w:rsidR="00445EA5" w:rsidRPr="00003AC6" w:rsidRDefault="00445EA5" w:rsidP="00445EA5">
      <w:pPr>
        <w:spacing w:after="0"/>
        <w:jc w:val="both"/>
      </w:pPr>
      <w:r w:rsidRPr="00003AC6">
        <w:t xml:space="preserve">Ovim člankom propisana je obveza i postupak kojim osobe upisane u katastarski </w:t>
      </w:r>
      <w:proofErr w:type="spellStart"/>
      <w:r w:rsidRPr="00003AC6">
        <w:t>operat</w:t>
      </w:r>
      <w:proofErr w:type="spellEnd"/>
      <w:r w:rsidRPr="00003AC6">
        <w:t xml:space="preserve"> prijavljuju promjene.</w:t>
      </w:r>
    </w:p>
    <w:p w14:paraId="37FFCEAB" w14:textId="77777777" w:rsidR="00445EA5" w:rsidRPr="00003AC6" w:rsidRDefault="00445EA5" w:rsidP="00445EA5">
      <w:pPr>
        <w:spacing w:after="0"/>
        <w:jc w:val="both"/>
      </w:pPr>
    </w:p>
    <w:p w14:paraId="7FEE6443" w14:textId="6120E20A" w:rsidR="00D15B4B" w:rsidRPr="00003AC6" w:rsidRDefault="00FF36D5" w:rsidP="00D15B4B">
      <w:pPr>
        <w:spacing w:after="0"/>
        <w:jc w:val="both"/>
        <w:rPr>
          <w:b/>
        </w:rPr>
      </w:pPr>
      <w:r w:rsidRPr="00003AC6">
        <w:rPr>
          <w:b/>
        </w:rPr>
        <w:t>Uz članak 46</w:t>
      </w:r>
      <w:r w:rsidR="00D15B4B" w:rsidRPr="00003AC6">
        <w:rPr>
          <w:b/>
        </w:rPr>
        <w:t>.</w:t>
      </w:r>
    </w:p>
    <w:p w14:paraId="3D7F77B5" w14:textId="77777777" w:rsidR="00D15B4B" w:rsidRPr="00003AC6" w:rsidRDefault="00D15B4B" w:rsidP="00D15B4B">
      <w:pPr>
        <w:spacing w:after="0"/>
        <w:jc w:val="both"/>
      </w:pPr>
    </w:p>
    <w:p w14:paraId="37215220" w14:textId="600A5A74" w:rsidR="00D15B4B" w:rsidRPr="00003AC6" w:rsidRDefault="00D15B4B" w:rsidP="00D15B4B">
      <w:pPr>
        <w:spacing w:after="0"/>
        <w:jc w:val="both"/>
      </w:pPr>
      <w:r w:rsidRPr="00003AC6">
        <w:t xml:space="preserve">Ovom odredbom propisan je postupak održavanja katastarskog </w:t>
      </w:r>
      <w:proofErr w:type="spellStart"/>
      <w:r w:rsidRPr="00003AC6">
        <w:t>operata</w:t>
      </w:r>
      <w:proofErr w:type="spellEnd"/>
      <w:r w:rsidRPr="00003AC6">
        <w:t xml:space="preserve"> katastra nekretnina u dijelu koji se odnosi na obilježavanje granica katastarskih čestica u okviru izrade geodetskog elaborata, prava i obveze osoba upisanih u katastarski </w:t>
      </w:r>
      <w:proofErr w:type="spellStart"/>
      <w:r w:rsidRPr="00003AC6">
        <w:t>operat</w:t>
      </w:r>
      <w:proofErr w:type="spellEnd"/>
      <w:r w:rsidRPr="00003AC6">
        <w:t xml:space="preserve"> predmetnih i susjednih katastarskih čestica kao i osoba koje imaju pravni interes za provođenje promjena u katastarskom </w:t>
      </w:r>
      <w:proofErr w:type="spellStart"/>
      <w:r w:rsidRPr="00003AC6">
        <w:t>operatu</w:t>
      </w:r>
      <w:proofErr w:type="spellEnd"/>
      <w:r w:rsidRPr="00003AC6">
        <w:t xml:space="preserve">, postupanje osobe koja ima suglasnost za obavljanje stručnih geodetskih poslova za potrebe održavanja katastra nekretnina prema zakonu kojim se uređuje obavljanje geodetske djelatnosti u okviru izrade geodetskog elaborata. Propisuje se način pozivanja osoba i to dostavom poziva javnom objavom stavljanjem poziva na oglasnu ploču Državne geodetske uprave. Radi učinkovitosti ekonomičnosti i sveobuhvatnosti osoba koje sudjeluju u ovom postupku, istima se istovremeno sa objavom poziva dostavlja i informacija o objavljenom pozivu na način da se </w:t>
      </w:r>
      <w:r w:rsidR="00861CA6" w:rsidRPr="00003AC6">
        <w:t xml:space="preserve">i pismena </w:t>
      </w:r>
      <w:r w:rsidRPr="00003AC6">
        <w:t xml:space="preserve">informacija dostavlja onim osobama za koje je iz stanja podataka katastarskog </w:t>
      </w:r>
      <w:proofErr w:type="spellStart"/>
      <w:r w:rsidRPr="00003AC6">
        <w:t>operata</w:t>
      </w:r>
      <w:proofErr w:type="spellEnd"/>
      <w:r w:rsidRPr="00003AC6">
        <w:t>, vidljivo da je dostavu moguće izvršiti</w:t>
      </w:r>
      <w:r w:rsidR="00003AC6" w:rsidRPr="00003AC6">
        <w:t xml:space="preserve">. </w:t>
      </w:r>
      <w:r w:rsidRPr="00003AC6">
        <w:t xml:space="preserve">Time se osigurava da sve osobe koje imaju interes ne budu dovedene u nepovoljniji odnosno lošiji položaj u odnosu na postojeće podatke o osobama upisanih u katastarski </w:t>
      </w:r>
      <w:proofErr w:type="spellStart"/>
      <w:r w:rsidRPr="00003AC6">
        <w:t>operat</w:t>
      </w:r>
      <w:proofErr w:type="spellEnd"/>
      <w:r w:rsidRPr="00003AC6">
        <w:t xml:space="preserve">. Kako u katastarskom </w:t>
      </w:r>
      <w:proofErr w:type="spellStart"/>
      <w:r w:rsidRPr="00003AC6">
        <w:t>operatu</w:t>
      </w:r>
      <w:proofErr w:type="spellEnd"/>
      <w:r w:rsidRPr="00003AC6">
        <w:t xml:space="preserve"> katastra nekretnina podaci o osobama nisu izvorni katastarski podaci, nego podaci zemljišne knjige koji se u katastarski </w:t>
      </w:r>
      <w:proofErr w:type="spellStart"/>
      <w:r w:rsidRPr="00003AC6">
        <w:t>operat</w:t>
      </w:r>
      <w:proofErr w:type="spellEnd"/>
      <w:r w:rsidRPr="00003AC6">
        <w:t xml:space="preserve"> katastra nekretnina preuzimaju iz osnovane, obnovljene ili dopunjene zemljišne knjige time osobe upisane u zemljišnu knjigu također nisu dovedene u nepovoljniji odnosno lošiji položaj.</w:t>
      </w:r>
    </w:p>
    <w:p w14:paraId="145878C2" w14:textId="7C41E962" w:rsidR="00D15B4B" w:rsidRPr="00003AC6" w:rsidRDefault="00D15B4B" w:rsidP="00D15B4B">
      <w:pPr>
        <w:spacing w:after="0"/>
        <w:jc w:val="both"/>
      </w:pPr>
      <w:r w:rsidRPr="00003AC6">
        <w:lastRenderedPageBreak/>
        <w:t xml:space="preserve">Također se radi učinkovitosti i sveobuhvatnosti osoba koje sudjeluju u ovome postupku, uvodi mogućnost a kada će se osigurati tehnički uvjeti da se pozivi javnopravnim tijelima dostavljaju elektroničkim putem, odnosno fizičkim osobama u osobni korisnički pretinac.  </w:t>
      </w:r>
    </w:p>
    <w:p w14:paraId="211D69DE" w14:textId="77777777" w:rsidR="00D15B4B" w:rsidRPr="00003AC6" w:rsidRDefault="00D15B4B" w:rsidP="00D15B4B">
      <w:pPr>
        <w:spacing w:after="0"/>
        <w:jc w:val="both"/>
      </w:pPr>
    </w:p>
    <w:p w14:paraId="007336C1" w14:textId="1753E158" w:rsidR="00D15B4B" w:rsidRPr="00003AC6" w:rsidRDefault="00FF36D5" w:rsidP="00D15B4B">
      <w:pPr>
        <w:spacing w:after="0"/>
        <w:jc w:val="both"/>
        <w:rPr>
          <w:b/>
        </w:rPr>
      </w:pPr>
      <w:r w:rsidRPr="00003AC6">
        <w:rPr>
          <w:b/>
        </w:rPr>
        <w:t>Uz članak 47</w:t>
      </w:r>
      <w:r w:rsidR="00D15B4B" w:rsidRPr="00003AC6">
        <w:rPr>
          <w:b/>
        </w:rPr>
        <w:t xml:space="preserve">. </w:t>
      </w:r>
    </w:p>
    <w:p w14:paraId="5F083A11" w14:textId="77777777" w:rsidR="00D15B4B" w:rsidRPr="00003AC6" w:rsidRDefault="00D15B4B" w:rsidP="00D15B4B">
      <w:pPr>
        <w:spacing w:after="0"/>
        <w:jc w:val="both"/>
        <w:rPr>
          <w:b/>
        </w:rPr>
      </w:pPr>
    </w:p>
    <w:p w14:paraId="59A8819B" w14:textId="77777777" w:rsidR="00D15B4B" w:rsidRPr="00003AC6" w:rsidRDefault="00D15B4B" w:rsidP="00D15B4B">
      <w:pPr>
        <w:spacing w:after="0"/>
        <w:jc w:val="both"/>
      </w:pPr>
      <w:r w:rsidRPr="00003AC6">
        <w:t xml:space="preserve">Ovim člankom dodane su tri odredbe (članak  70.a, 70.b, i 70.c Zakona o državnoj izmjeri i katastru nekretnina) kojima se propisuje daljnji postupak održavanja katastarskog </w:t>
      </w:r>
      <w:proofErr w:type="spellStart"/>
      <w:r w:rsidRPr="00003AC6">
        <w:t>operata</w:t>
      </w:r>
      <w:proofErr w:type="spellEnd"/>
      <w:r w:rsidRPr="00003AC6">
        <w:t xml:space="preserve"> katastra nekretnina u dijelu koji se odnosi na predočavanje geodetskog elaborata, prava i obveze osoba iskazanih u geodetskom elaboratu, postupanje osoba koje su izradile geodetski elaborat te postupak za zaštitu prava osoba koje sudjeluju u postupcima provedbe promjena podataka o katastarskoj čestici u katastarskom </w:t>
      </w:r>
      <w:proofErr w:type="spellStart"/>
      <w:r w:rsidRPr="00003AC6">
        <w:t>operatu</w:t>
      </w:r>
      <w:proofErr w:type="spellEnd"/>
      <w:r w:rsidRPr="00003AC6">
        <w:t xml:space="preserve"> pred nadležnim katastarskim uredom.</w:t>
      </w:r>
    </w:p>
    <w:p w14:paraId="28A9F4D9" w14:textId="77777777" w:rsidR="00D15B4B" w:rsidRPr="00003AC6" w:rsidRDefault="00D15B4B" w:rsidP="00D15B4B">
      <w:pPr>
        <w:spacing w:after="0"/>
        <w:jc w:val="both"/>
      </w:pPr>
    </w:p>
    <w:p w14:paraId="3080FE09" w14:textId="3D0BBD3C" w:rsidR="00D15B4B" w:rsidRPr="00003AC6" w:rsidRDefault="00D15B4B" w:rsidP="00D15B4B">
      <w:pPr>
        <w:spacing w:after="0"/>
        <w:jc w:val="both"/>
      </w:pPr>
      <w:r w:rsidRPr="00003AC6">
        <w:t xml:space="preserve">Radi učinkovitosti ekonomičnosti i sveobuhvatnosti osoba koje sudjeluju u ovom postupku, istima se istovremeno sa objavom poziva dostavlja i </w:t>
      </w:r>
      <w:r w:rsidR="00D83BAD" w:rsidRPr="00003AC6">
        <w:t xml:space="preserve">pismena </w:t>
      </w:r>
      <w:r w:rsidRPr="00003AC6">
        <w:t xml:space="preserve">informacija o objavljenom pozivu na način da se informacija dostavlja onim osobama za koje je iz stanja podataka katastarskog </w:t>
      </w:r>
      <w:proofErr w:type="spellStart"/>
      <w:r w:rsidRPr="00003AC6">
        <w:t>operata</w:t>
      </w:r>
      <w:proofErr w:type="spellEnd"/>
      <w:r w:rsidRPr="00003AC6">
        <w:t>, vidljivo da je dostavu moguće izvršiti</w:t>
      </w:r>
      <w:r w:rsidR="00491138" w:rsidRPr="00003AC6">
        <w:t xml:space="preserve"> </w:t>
      </w:r>
      <w:r w:rsidRPr="00003AC6">
        <w:t>i to primjenjujući odredbe osobne dostave sukladno zakonu kojim se uređuje postupanja i rješavanja u upravnim stvarima.</w:t>
      </w:r>
    </w:p>
    <w:p w14:paraId="7A9B8DCF" w14:textId="77777777" w:rsidR="00D15B4B" w:rsidRPr="00003AC6" w:rsidRDefault="00D15B4B" w:rsidP="00D15B4B">
      <w:pPr>
        <w:spacing w:after="0"/>
        <w:jc w:val="both"/>
      </w:pPr>
    </w:p>
    <w:p w14:paraId="5F9E7A3B" w14:textId="15273973" w:rsidR="00D15B4B" w:rsidRPr="00003AC6" w:rsidRDefault="00D15B4B" w:rsidP="00D15B4B">
      <w:pPr>
        <w:spacing w:after="0"/>
        <w:jc w:val="both"/>
      </w:pPr>
      <w:r w:rsidRPr="00003AC6">
        <w:t xml:space="preserve">Također se radi učinkovitosti i sveobuhvatnosti osoba koje sudjeluju u ovome postupku, uvodi mogućnost, a kada će se osigurati tehnički uvjeti da se pozivi javnopravnim tijelima dostavljaju elektroničkim putem, odnosno fizičkim osobama u osobni korisnički pretinac.  </w:t>
      </w:r>
    </w:p>
    <w:p w14:paraId="24FB8E43" w14:textId="39324917" w:rsidR="00CA1DE1" w:rsidRPr="00003AC6" w:rsidRDefault="00CA1DE1" w:rsidP="00445EA5">
      <w:pPr>
        <w:spacing w:after="0"/>
        <w:jc w:val="both"/>
        <w:rPr>
          <w:b/>
        </w:rPr>
      </w:pPr>
    </w:p>
    <w:p w14:paraId="2E79621C" w14:textId="0E605989" w:rsidR="00445EA5" w:rsidRPr="00003AC6" w:rsidRDefault="00FF36D5" w:rsidP="00445EA5">
      <w:pPr>
        <w:spacing w:after="0"/>
        <w:jc w:val="both"/>
        <w:rPr>
          <w:b/>
        </w:rPr>
      </w:pPr>
      <w:r w:rsidRPr="00003AC6">
        <w:rPr>
          <w:b/>
        </w:rPr>
        <w:t>Uz članak 48</w:t>
      </w:r>
      <w:r w:rsidR="00445EA5" w:rsidRPr="00003AC6">
        <w:rPr>
          <w:b/>
        </w:rPr>
        <w:t xml:space="preserve">. </w:t>
      </w:r>
    </w:p>
    <w:p w14:paraId="01B58FE9" w14:textId="77777777" w:rsidR="00445EA5" w:rsidRPr="00003AC6" w:rsidRDefault="00445EA5" w:rsidP="00445EA5">
      <w:pPr>
        <w:spacing w:after="0"/>
        <w:jc w:val="both"/>
        <w:rPr>
          <w:b/>
        </w:rPr>
      </w:pPr>
    </w:p>
    <w:p w14:paraId="211D167D" w14:textId="2473808A" w:rsidR="00445EA5" w:rsidRPr="00003AC6" w:rsidRDefault="001D6E0C" w:rsidP="00445EA5">
      <w:pPr>
        <w:spacing w:after="0"/>
        <w:jc w:val="both"/>
      </w:pPr>
      <w:r w:rsidRPr="00003AC6">
        <w:t xml:space="preserve">Ovim člankom propisuje se postupak pregleda i potvrđivanja geodetskog elaborata kojeg su na pregled i potvrđivanje podnijele osobe koje imaju suglasnost za obavljanje stručnih geodetskih poslova za potrebe održavanja katastra nekretnina, </w:t>
      </w:r>
      <w:r w:rsidR="009D64A9" w:rsidRPr="00003AC6">
        <w:t xml:space="preserve">nadležnom </w:t>
      </w:r>
      <w:r w:rsidRPr="00003AC6">
        <w:t>područnom uredu za katastar odnosno uredu Grada Zagreba.</w:t>
      </w:r>
    </w:p>
    <w:p w14:paraId="7E16F696" w14:textId="6D4F5E50" w:rsidR="00E05252" w:rsidRPr="00003AC6" w:rsidRDefault="00E05252" w:rsidP="00445EA5">
      <w:pPr>
        <w:spacing w:after="0"/>
        <w:jc w:val="both"/>
      </w:pPr>
    </w:p>
    <w:p w14:paraId="18E20766" w14:textId="226D3A71" w:rsidR="00E05252" w:rsidRPr="00003AC6" w:rsidRDefault="00FF36D5" w:rsidP="00445EA5">
      <w:pPr>
        <w:spacing w:after="0"/>
        <w:jc w:val="both"/>
        <w:rPr>
          <w:b/>
        </w:rPr>
      </w:pPr>
      <w:r w:rsidRPr="00003AC6">
        <w:rPr>
          <w:b/>
        </w:rPr>
        <w:t>Uz članak 49</w:t>
      </w:r>
      <w:r w:rsidR="00E05252" w:rsidRPr="00003AC6">
        <w:rPr>
          <w:b/>
        </w:rPr>
        <w:t>.</w:t>
      </w:r>
    </w:p>
    <w:p w14:paraId="6554DB0D" w14:textId="4DBCF2FC" w:rsidR="00E05252" w:rsidRPr="00003AC6" w:rsidRDefault="00E05252" w:rsidP="00445EA5">
      <w:pPr>
        <w:spacing w:after="0"/>
        <w:jc w:val="both"/>
        <w:rPr>
          <w:b/>
        </w:rPr>
      </w:pPr>
    </w:p>
    <w:p w14:paraId="2C35A38F" w14:textId="77777777" w:rsidR="00B356C8" w:rsidRPr="00003AC6" w:rsidRDefault="00D15B4B" w:rsidP="00D15B4B">
      <w:pPr>
        <w:spacing w:after="0"/>
        <w:jc w:val="both"/>
      </w:pPr>
      <w:r w:rsidRPr="00003AC6">
        <w:t xml:space="preserve">Ovim člankom na jasniji i potpuniji način se propisuje na koji način pravne i fizičke osobe dokazuje pravni interes za pokretanje postupka provođenja promjena u katastarskom </w:t>
      </w:r>
      <w:proofErr w:type="spellStart"/>
      <w:r w:rsidRPr="00003AC6">
        <w:t>operatu</w:t>
      </w:r>
      <w:proofErr w:type="spellEnd"/>
      <w:r w:rsidRPr="00003AC6">
        <w:t xml:space="preserve"> i to posebno u slučaju kada se zahtjev podnosi za nekretnine u vlasništvu Republike Hrvatske. </w:t>
      </w:r>
    </w:p>
    <w:p w14:paraId="3CEE54F5" w14:textId="77777777" w:rsidR="00B356C8" w:rsidRPr="00003AC6" w:rsidRDefault="00B356C8" w:rsidP="00D15B4B">
      <w:pPr>
        <w:spacing w:after="0"/>
        <w:jc w:val="both"/>
      </w:pPr>
    </w:p>
    <w:p w14:paraId="625783EA" w14:textId="05F902D5" w:rsidR="00D15B4B" w:rsidRPr="00003AC6" w:rsidRDefault="00D15B4B" w:rsidP="00D15B4B">
      <w:pPr>
        <w:spacing w:after="0"/>
        <w:jc w:val="both"/>
      </w:pPr>
      <w:r w:rsidRPr="00003AC6">
        <w:t>Također se propisuje da potpis vlasnika na ugovoru ili predugovoru, odnosno suglasnost vlasnika kada istu daje Republika Hrvatska potpis ne mora biti ovjeren kod javnog bilježnika.</w:t>
      </w:r>
    </w:p>
    <w:p w14:paraId="751B7573" w14:textId="77777777" w:rsidR="00D15B4B" w:rsidRPr="00003AC6" w:rsidRDefault="00D15B4B" w:rsidP="00D15B4B">
      <w:pPr>
        <w:spacing w:after="0"/>
        <w:jc w:val="both"/>
      </w:pPr>
    </w:p>
    <w:p w14:paraId="10747D32" w14:textId="59643A3F" w:rsidR="00E05252" w:rsidRPr="00003AC6" w:rsidRDefault="00D15B4B" w:rsidP="00D15B4B">
      <w:pPr>
        <w:spacing w:after="0"/>
        <w:jc w:val="both"/>
      </w:pPr>
      <w:r w:rsidRPr="00003AC6">
        <w:t xml:space="preserve">Propisuje se i da se smatra da pravni interese za provođenje promjene u katastarskom </w:t>
      </w:r>
      <w:proofErr w:type="spellStart"/>
      <w:r w:rsidRPr="00003AC6">
        <w:t>operatu</w:t>
      </w:r>
      <w:proofErr w:type="spellEnd"/>
      <w:r w:rsidRPr="00003AC6">
        <w:t xml:space="preserve"> postoji kada je interes Republike Hrvatske utvrđen odredbama zakona kojim se određuju zahvati u prostoru.     </w:t>
      </w:r>
    </w:p>
    <w:p w14:paraId="2D16F508" w14:textId="77777777" w:rsidR="00D15B4B" w:rsidRPr="00003AC6" w:rsidRDefault="00D15B4B" w:rsidP="00445EA5">
      <w:pPr>
        <w:spacing w:after="0"/>
        <w:jc w:val="both"/>
        <w:rPr>
          <w:b/>
        </w:rPr>
      </w:pPr>
    </w:p>
    <w:p w14:paraId="73F47CD8" w14:textId="49275D57" w:rsidR="00445EA5" w:rsidRPr="00003AC6" w:rsidRDefault="00FF36D5" w:rsidP="00445EA5">
      <w:pPr>
        <w:spacing w:after="0"/>
        <w:jc w:val="both"/>
        <w:rPr>
          <w:b/>
        </w:rPr>
      </w:pPr>
      <w:r w:rsidRPr="00003AC6">
        <w:rPr>
          <w:b/>
        </w:rPr>
        <w:t>Uz članak 50</w:t>
      </w:r>
      <w:r w:rsidR="00445EA5" w:rsidRPr="00003AC6">
        <w:rPr>
          <w:b/>
        </w:rPr>
        <w:t xml:space="preserve">. </w:t>
      </w:r>
    </w:p>
    <w:p w14:paraId="05665698" w14:textId="77777777" w:rsidR="00445EA5" w:rsidRPr="00003AC6" w:rsidRDefault="00445EA5" w:rsidP="00445EA5">
      <w:pPr>
        <w:spacing w:after="0"/>
        <w:jc w:val="both"/>
        <w:rPr>
          <w:b/>
        </w:rPr>
      </w:pPr>
    </w:p>
    <w:p w14:paraId="4214BCE4" w14:textId="77777777" w:rsidR="00445EA5" w:rsidRPr="00003AC6" w:rsidRDefault="00445EA5" w:rsidP="00445EA5">
      <w:pPr>
        <w:spacing w:after="0"/>
        <w:jc w:val="both"/>
      </w:pPr>
      <w:r w:rsidRPr="00003AC6">
        <w:t>Propisuje se način održavanja katastra zemljišta do izrade katastra nekretnina po pojedinim katastarskim općinama.</w:t>
      </w:r>
    </w:p>
    <w:p w14:paraId="7916F100" w14:textId="77777777" w:rsidR="00003AC6" w:rsidRPr="00003AC6" w:rsidRDefault="00003AC6" w:rsidP="00445EA5">
      <w:pPr>
        <w:spacing w:after="0"/>
        <w:jc w:val="both"/>
        <w:rPr>
          <w:b/>
        </w:rPr>
      </w:pPr>
    </w:p>
    <w:p w14:paraId="4860B218" w14:textId="77777777" w:rsidR="00003AC6" w:rsidRPr="00003AC6" w:rsidRDefault="00003AC6" w:rsidP="00445EA5">
      <w:pPr>
        <w:spacing w:after="0"/>
        <w:jc w:val="both"/>
        <w:rPr>
          <w:b/>
        </w:rPr>
      </w:pPr>
    </w:p>
    <w:p w14:paraId="78CF87D1" w14:textId="77777777" w:rsidR="00003AC6" w:rsidRPr="00003AC6" w:rsidRDefault="00003AC6" w:rsidP="00445EA5">
      <w:pPr>
        <w:spacing w:after="0"/>
        <w:jc w:val="both"/>
        <w:rPr>
          <w:b/>
        </w:rPr>
      </w:pPr>
    </w:p>
    <w:p w14:paraId="315391C3" w14:textId="22C4F3F3" w:rsidR="00062673" w:rsidRPr="00003AC6" w:rsidRDefault="00FF36D5" w:rsidP="00445EA5">
      <w:pPr>
        <w:spacing w:after="0"/>
        <w:jc w:val="both"/>
        <w:rPr>
          <w:b/>
        </w:rPr>
      </w:pPr>
      <w:r w:rsidRPr="00003AC6">
        <w:rPr>
          <w:b/>
        </w:rPr>
        <w:lastRenderedPageBreak/>
        <w:t>Uz članak 51</w:t>
      </w:r>
      <w:r w:rsidR="00062673" w:rsidRPr="00003AC6">
        <w:rPr>
          <w:b/>
        </w:rPr>
        <w:t>.</w:t>
      </w:r>
    </w:p>
    <w:p w14:paraId="05BA4E0D" w14:textId="782149D8" w:rsidR="00C61CEB" w:rsidRPr="00003AC6" w:rsidRDefault="00C61CEB" w:rsidP="00445EA5">
      <w:pPr>
        <w:spacing w:after="0"/>
        <w:jc w:val="both"/>
        <w:rPr>
          <w:b/>
        </w:rPr>
      </w:pPr>
    </w:p>
    <w:p w14:paraId="301AD609" w14:textId="157E13E9" w:rsidR="00C61CEB" w:rsidRPr="00003AC6" w:rsidRDefault="00C61CEB" w:rsidP="00445EA5">
      <w:pPr>
        <w:spacing w:after="0"/>
        <w:jc w:val="both"/>
        <w:rPr>
          <w:b/>
        </w:rPr>
      </w:pPr>
      <w:r w:rsidRPr="00003AC6">
        <w:t>Ovom odredbom dopunjena je definicija katastarskog plana kao skupni grafički prikaz katastarskih čestica, zgrada i drugih građevina i nazivlja.</w:t>
      </w:r>
    </w:p>
    <w:p w14:paraId="5641A052" w14:textId="77777777" w:rsidR="00062673" w:rsidRPr="00003AC6" w:rsidRDefault="00062673" w:rsidP="00445EA5">
      <w:pPr>
        <w:spacing w:after="0"/>
        <w:jc w:val="both"/>
        <w:rPr>
          <w:b/>
        </w:rPr>
      </w:pPr>
    </w:p>
    <w:p w14:paraId="3236820B" w14:textId="2D837A0D" w:rsidR="00062673" w:rsidRPr="00003AC6" w:rsidRDefault="00955332" w:rsidP="00445EA5">
      <w:pPr>
        <w:spacing w:after="0"/>
        <w:jc w:val="both"/>
        <w:rPr>
          <w:b/>
        </w:rPr>
      </w:pPr>
      <w:r w:rsidRPr="00003AC6">
        <w:rPr>
          <w:b/>
        </w:rPr>
        <w:t>Uz</w:t>
      </w:r>
      <w:r w:rsidR="00FF36D5" w:rsidRPr="00003AC6">
        <w:rPr>
          <w:b/>
        </w:rPr>
        <w:t xml:space="preserve"> članak 52</w:t>
      </w:r>
      <w:r w:rsidR="00062673" w:rsidRPr="00003AC6">
        <w:rPr>
          <w:b/>
        </w:rPr>
        <w:t>.</w:t>
      </w:r>
    </w:p>
    <w:p w14:paraId="6F9325AD" w14:textId="57AE37BE" w:rsidR="00C61CEB" w:rsidRPr="00003AC6" w:rsidRDefault="00C61CEB" w:rsidP="00445EA5">
      <w:pPr>
        <w:spacing w:after="0"/>
        <w:jc w:val="both"/>
        <w:rPr>
          <w:b/>
        </w:rPr>
      </w:pPr>
    </w:p>
    <w:p w14:paraId="519D6697" w14:textId="6D2D6C61" w:rsidR="00C61CEB" w:rsidRPr="00003AC6" w:rsidRDefault="00C61CEB" w:rsidP="00445EA5">
      <w:pPr>
        <w:spacing w:after="0"/>
        <w:jc w:val="both"/>
        <w:rPr>
          <w:b/>
        </w:rPr>
      </w:pPr>
      <w:r w:rsidRPr="00003AC6">
        <w:t>Ovom odredbom dopunjuje se sadržaj pisanih katastarskih podataka podacima o građevinama koji su temelj za osnivanje, obnovu, dopunu, vođenje i održavanje zemljišne knjige.</w:t>
      </w:r>
    </w:p>
    <w:p w14:paraId="0EF454F8" w14:textId="77777777" w:rsidR="00062673" w:rsidRPr="00003AC6" w:rsidRDefault="00062673" w:rsidP="00445EA5">
      <w:pPr>
        <w:spacing w:after="0"/>
        <w:jc w:val="both"/>
        <w:rPr>
          <w:b/>
        </w:rPr>
      </w:pPr>
    </w:p>
    <w:p w14:paraId="6AAA2482" w14:textId="5CEB1DD5" w:rsidR="00445EA5" w:rsidRPr="00003AC6" w:rsidRDefault="00FF36D5" w:rsidP="00445EA5">
      <w:pPr>
        <w:spacing w:after="0"/>
        <w:jc w:val="both"/>
        <w:rPr>
          <w:b/>
        </w:rPr>
      </w:pPr>
      <w:r w:rsidRPr="00003AC6">
        <w:rPr>
          <w:b/>
        </w:rPr>
        <w:t>Uz članak 53</w:t>
      </w:r>
      <w:r w:rsidR="00445EA5" w:rsidRPr="00003AC6">
        <w:rPr>
          <w:b/>
        </w:rPr>
        <w:t xml:space="preserve">. </w:t>
      </w:r>
    </w:p>
    <w:p w14:paraId="1C47726F" w14:textId="77777777" w:rsidR="00445EA5" w:rsidRPr="00003AC6" w:rsidRDefault="00445EA5" w:rsidP="00445EA5">
      <w:pPr>
        <w:spacing w:after="0"/>
        <w:jc w:val="both"/>
        <w:rPr>
          <w:b/>
        </w:rPr>
      </w:pPr>
    </w:p>
    <w:p w14:paraId="6825F885" w14:textId="2FB37060" w:rsidR="00361885" w:rsidRPr="00003AC6" w:rsidRDefault="00445EA5" w:rsidP="00445EA5">
      <w:pPr>
        <w:spacing w:after="0"/>
        <w:jc w:val="both"/>
      </w:pPr>
      <w:r w:rsidRPr="00003AC6">
        <w:t xml:space="preserve">U članku 83. </w:t>
      </w:r>
      <w:r w:rsidR="00062673" w:rsidRPr="00003AC6">
        <w:t>nekretnine zamijenjene katastarskim česticama</w:t>
      </w:r>
      <w:r w:rsidR="00C61CEB" w:rsidRPr="00003AC6">
        <w:t xml:space="preserve"> obzirom da se ovom odredbom propisuje održavanje katastarskog </w:t>
      </w:r>
      <w:proofErr w:type="spellStart"/>
      <w:r w:rsidR="00C61CEB" w:rsidRPr="00003AC6">
        <w:t>operata</w:t>
      </w:r>
      <w:proofErr w:type="spellEnd"/>
      <w:r w:rsidR="00C61CEB" w:rsidRPr="00003AC6">
        <w:t xml:space="preserve"> katastra zemljišta te je </w:t>
      </w:r>
      <w:r w:rsidRPr="00003AC6">
        <w:t xml:space="preserve">dodana je nova odredba kojom se propisuje postupak provođenja promjena na podatke katastarskog </w:t>
      </w:r>
      <w:proofErr w:type="spellStart"/>
      <w:r w:rsidRPr="00003AC6">
        <w:t>operata</w:t>
      </w:r>
      <w:proofErr w:type="spellEnd"/>
      <w:r w:rsidRPr="00003AC6">
        <w:t xml:space="preserve"> katastra z</w:t>
      </w:r>
      <w:r w:rsidR="00460A1E" w:rsidRPr="00003AC6">
        <w:t>emljišta po službenoj dužnosti.</w:t>
      </w:r>
    </w:p>
    <w:p w14:paraId="35A087F1" w14:textId="77777777" w:rsidR="003A5FE8" w:rsidRPr="00003AC6" w:rsidRDefault="003A5FE8" w:rsidP="00445EA5">
      <w:pPr>
        <w:spacing w:after="0"/>
        <w:jc w:val="both"/>
        <w:rPr>
          <w:b/>
        </w:rPr>
      </w:pPr>
    </w:p>
    <w:p w14:paraId="2EEDBA6E" w14:textId="50AA9A95" w:rsidR="00445EA5" w:rsidRPr="00003AC6" w:rsidRDefault="00955332" w:rsidP="00445EA5">
      <w:pPr>
        <w:spacing w:after="0"/>
        <w:jc w:val="both"/>
        <w:rPr>
          <w:b/>
        </w:rPr>
      </w:pPr>
      <w:r w:rsidRPr="00003AC6">
        <w:rPr>
          <w:b/>
        </w:rPr>
        <w:t xml:space="preserve">Uz članak </w:t>
      </w:r>
      <w:r w:rsidR="00FF36D5" w:rsidRPr="00003AC6">
        <w:rPr>
          <w:b/>
        </w:rPr>
        <w:t>54</w:t>
      </w:r>
      <w:r w:rsidR="00445EA5" w:rsidRPr="00003AC6">
        <w:rPr>
          <w:b/>
        </w:rPr>
        <w:t xml:space="preserve">. </w:t>
      </w:r>
    </w:p>
    <w:p w14:paraId="7115D571" w14:textId="77777777" w:rsidR="00445EA5" w:rsidRPr="00003AC6" w:rsidRDefault="00445EA5" w:rsidP="00445EA5">
      <w:pPr>
        <w:spacing w:after="0"/>
        <w:jc w:val="both"/>
        <w:rPr>
          <w:b/>
        </w:rPr>
      </w:pPr>
    </w:p>
    <w:p w14:paraId="6DAA34D4" w14:textId="0B09C7AA" w:rsidR="00445EA5" w:rsidRPr="00003AC6" w:rsidRDefault="00445EA5" w:rsidP="00445EA5">
      <w:pPr>
        <w:spacing w:after="0"/>
        <w:jc w:val="both"/>
      </w:pPr>
      <w:r w:rsidRPr="00003AC6">
        <w:t xml:space="preserve">Ovom odredbom propisana je mogućnost provedbe osnivanja novih katastarskih čestica u katastarskom </w:t>
      </w:r>
      <w:proofErr w:type="spellStart"/>
      <w:r w:rsidRPr="00003AC6">
        <w:t>operatu</w:t>
      </w:r>
      <w:proofErr w:type="spellEnd"/>
      <w:r w:rsidRPr="00003AC6">
        <w:t xml:space="preserve"> i bez donošenja rješenja za slučaj kada su postupci evidentiranja katastarskih čestica </w:t>
      </w:r>
      <w:r w:rsidR="00062673" w:rsidRPr="00003AC6">
        <w:t>određeni propisima kojima se uređuju</w:t>
      </w:r>
      <w:r w:rsidR="0098189A" w:rsidRPr="00003AC6">
        <w:t xml:space="preserve"> javne i nerazvrstane ceste, komunalno gospodarstvo, vodne građevine </w:t>
      </w:r>
      <w:r w:rsidR="00F95659" w:rsidRPr="00003AC6">
        <w:t>i korita prirodnih površinskih voda te</w:t>
      </w:r>
      <w:r w:rsidR="0098189A" w:rsidRPr="00003AC6">
        <w:t xml:space="preserve"> željeznička infrastruktura</w:t>
      </w:r>
      <w:r w:rsidR="0011745A" w:rsidRPr="00003AC6">
        <w:t>.</w:t>
      </w:r>
    </w:p>
    <w:p w14:paraId="334E587C" w14:textId="77777777" w:rsidR="00F84F63" w:rsidRPr="00003AC6" w:rsidRDefault="00F84F63" w:rsidP="00445EA5">
      <w:pPr>
        <w:spacing w:after="0"/>
        <w:jc w:val="both"/>
        <w:rPr>
          <w:b/>
          <w:highlight w:val="yellow"/>
        </w:rPr>
      </w:pPr>
    </w:p>
    <w:p w14:paraId="76AD0A0E" w14:textId="3E35B4FC" w:rsidR="0066659B" w:rsidRPr="00003AC6" w:rsidRDefault="00FF36D5" w:rsidP="00445EA5">
      <w:pPr>
        <w:spacing w:after="0"/>
        <w:jc w:val="both"/>
        <w:rPr>
          <w:b/>
        </w:rPr>
      </w:pPr>
      <w:r w:rsidRPr="00003AC6">
        <w:rPr>
          <w:b/>
        </w:rPr>
        <w:t>Uz članak 55</w:t>
      </w:r>
      <w:r w:rsidR="0066659B" w:rsidRPr="00003AC6">
        <w:rPr>
          <w:b/>
        </w:rPr>
        <w:t>.</w:t>
      </w:r>
    </w:p>
    <w:p w14:paraId="1C2D8465" w14:textId="4D977F83" w:rsidR="00C61CEB" w:rsidRPr="00003AC6" w:rsidRDefault="00C61CEB" w:rsidP="00445EA5">
      <w:pPr>
        <w:spacing w:after="0"/>
        <w:jc w:val="both"/>
        <w:rPr>
          <w:b/>
        </w:rPr>
      </w:pPr>
    </w:p>
    <w:p w14:paraId="291080A9" w14:textId="77777777" w:rsidR="0022619B" w:rsidRPr="00003AC6" w:rsidRDefault="00C61CEB" w:rsidP="00445EA5">
      <w:pPr>
        <w:spacing w:after="0"/>
        <w:jc w:val="both"/>
        <w:rPr>
          <w:b/>
        </w:rPr>
      </w:pPr>
      <w:r w:rsidRPr="00003AC6">
        <w:t xml:space="preserve">Ovom odredbom dopunjuje se odredba održavanja katastarskog </w:t>
      </w:r>
      <w:proofErr w:type="spellStart"/>
      <w:r w:rsidRPr="00003AC6">
        <w:t>operata</w:t>
      </w:r>
      <w:proofErr w:type="spellEnd"/>
      <w:r w:rsidRPr="00003AC6">
        <w:t xml:space="preserve"> katastra zemljišta koja se odnosi na evidentiranje i promjenu podataka o zgradama i to drugim građevinama</w:t>
      </w:r>
      <w:r w:rsidR="00955332" w:rsidRPr="00003AC6">
        <w:t>,</w:t>
      </w:r>
      <w:r w:rsidRPr="00003AC6">
        <w:t xml:space="preserve"> a sve obzirom na sadržaj katastarskog </w:t>
      </w:r>
      <w:proofErr w:type="spellStart"/>
      <w:r w:rsidRPr="00003AC6">
        <w:t>operata</w:t>
      </w:r>
      <w:proofErr w:type="spellEnd"/>
      <w:r w:rsidRPr="00003AC6">
        <w:t>.</w:t>
      </w:r>
    </w:p>
    <w:p w14:paraId="2CCCCCFB" w14:textId="77777777" w:rsidR="00B356C8" w:rsidRPr="00003AC6" w:rsidRDefault="00B356C8" w:rsidP="00445EA5">
      <w:pPr>
        <w:spacing w:after="0"/>
        <w:jc w:val="both"/>
        <w:rPr>
          <w:b/>
        </w:rPr>
      </w:pPr>
    </w:p>
    <w:p w14:paraId="2AA408E0" w14:textId="5087531E" w:rsidR="00445EA5" w:rsidRPr="00003AC6" w:rsidRDefault="00FF36D5" w:rsidP="00445EA5">
      <w:pPr>
        <w:spacing w:after="0"/>
        <w:jc w:val="both"/>
        <w:rPr>
          <w:b/>
        </w:rPr>
      </w:pPr>
      <w:r w:rsidRPr="00003AC6">
        <w:rPr>
          <w:b/>
        </w:rPr>
        <w:t>Uz članak 56</w:t>
      </w:r>
      <w:r w:rsidR="00445EA5" w:rsidRPr="00003AC6">
        <w:rPr>
          <w:b/>
        </w:rPr>
        <w:t xml:space="preserve">. </w:t>
      </w:r>
    </w:p>
    <w:p w14:paraId="71F5346A" w14:textId="77777777" w:rsidR="00445EA5" w:rsidRPr="00003AC6" w:rsidRDefault="00445EA5" w:rsidP="00445EA5">
      <w:pPr>
        <w:spacing w:after="0"/>
        <w:jc w:val="both"/>
        <w:rPr>
          <w:b/>
        </w:rPr>
      </w:pPr>
    </w:p>
    <w:p w14:paraId="43AFB50E" w14:textId="74C68718" w:rsidR="00530AA6" w:rsidRPr="00003AC6" w:rsidRDefault="00445EA5" w:rsidP="00445EA5">
      <w:pPr>
        <w:spacing w:after="0"/>
        <w:jc w:val="both"/>
      </w:pPr>
      <w:r w:rsidRPr="00003AC6">
        <w:t>Propisano je da su potvrde o koordinatama lomnih točaka javne isprave kada su izdane iz popisa koordinata.</w:t>
      </w:r>
    </w:p>
    <w:p w14:paraId="26145E9C" w14:textId="77AFA367" w:rsidR="001C6726" w:rsidRPr="00003AC6" w:rsidRDefault="001C6726" w:rsidP="00445EA5">
      <w:pPr>
        <w:spacing w:after="0"/>
        <w:jc w:val="both"/>
        <w:rPr>
          <w:b/>
        </w:rPr>
      </w:pPr>
    </w:p>
    <w:p w14:paraId="0BDF7D13" w14:textId="79ADC001" w:rsidR="00445EA5" w:rsidRPr="00003AC6" w:rsidRDefault="00FF36D5" w:rsidP="00445EA5">
      <w:pPr>
        <w:spacing w:after="0"/>
        <w:jc w:val="both"/>
        <w:rPr>
          <w:b/>
        </w:rPr>
      </w:pPr>
      <w:r w:rsidRPr="00003AC6">
        <w:rPr>
          <w:b/>
        </w:rPr>
        <w:t>Uz članak 57</w:t>
      </w:r>
      <w:r w:rsidR="00F9305B" w:rsidRPr="00003AC6">
        <w:rPr>
          <w:b/>
        </w:rPr>
        <w:t>.</w:t>
      </w:r>
    </w:p>
    <w:p w14:paraId="409E3034" w14:textId="268BC928" w:rsidR="00F9305B" w:rsidRPr="00003AC6" w:rsidRDefault="00F9305B" w:rsidP="00445EA5">
      <w:pPr>
        <w:spacing w:after="0"/>
        <w:jc w:val="both"/>
        <w:rPr>
          <w:b/>
        </w:rPr>
      </w:pPr>
    </w:p>
    <w:p w14:paraId="5BB0D281" w14:textId="7949F765" w:rsidR="00F9305B" w:rsidRPr="00003AC6" w:rsidRDefault="00C14EAE" w:rsidP="00445EA5">
      <w:pPr>
        <w:spacing w:after="0"/>
        <w:jc w:val="both"/>
      </w:pPr>
      <w:r w:rsidRPr="00003AC6">
        <w:t xml:space="preserve">U ovoj odredbi riječi: »nositelj prava na katastarskim česticama« zamjenjuje se riječima: »osoba upisana u katastarski </w:t>
      </w:r>
      <w:proofErr w:type="spellStart"/>
      <w:r w:rsidRPr="00003AC6">
        <w:t>operat</w:t>
      </w:r>
      <w:proofErr w:type="spellEnd"/>
      <w:r w:rsidRPr="00003AC6">
        <w:t xml:space="preserve">« koja je dužna obavijestiti o svakoj promjeni na zemljištu koja utječe na podatke upisane u katastarski </w:t>
      </w:r>
      <w:proofErr w:type="spellStart"/>
      <w:r w:rsidRPr="00003AC6">
        <w:t>operat</w:t>
      </w:r>
      <w:proofErr w:type="spellEnd"/>
      <w:r w:rsidRPr="00003AC6">
        <w:t xml:space="preserve"> katastra zemljišta.</w:t>
      </w:r>
    </w:p>
    <w:p w14:paraId="47B70589" w14:textId="77777777" w:rsidR="00C14EAE" w:rsidRPr="00003AC6" w:rsidRDefault="00C14EAE" w:rsidP="00445EA5">
      <w:pPr>
        <w:spacing w:after="0"/>
        <w:jc w:val="both"/>
        <w:rPr>
          <w:b/>
        </w:rPr>
      </w:pPr>
    </w:p>
    <w:p w14:paraId="17CDF036" w14:textId="11A67C2E" w:rsidR="00445EA5" w:rsidRPr="00003AC6" w:rsidRDefault="00FF36D5" w:rsidP="00445EA5">
      <w:pPr>
        <w:spacing w:after="0"/>
        <w:jc w:val="both"/>
        <w:rPr>
          <w:b/>
        </w:rPr>
      </w:pPr>
      <w:r w:rsidRPr="00003AC6">
        <w:rPr>
          <w:b/>
        </w:rPr>
        <w:t>Uz članak 58</w:t>
      </w:r>
      <w:r w:rsidR="00445EA5" w:rsidRPr="00003AC6">
        <w:rPr>
          <w:b/>
        </w:rPr>
        <w:t xml:space="preserve">. </w:t>
      </w:r>
    </w:p>
    <w:p w14:paraId="528504D5" w14:textId="77777777" w:rsidR="00445EA5" w:rsidRPr="00003AC6" w:rsidRDefault="00445EA5" w:rsidP="00445EA5">
      <w:pPr>
        <w:spacing w:after="0"/>
        <w:jc w:val="both"/>
        <w:rPr>
          <w:b/>
          <w:highlight w:val="yellow"/>
        </w:rPr>
      </w:pPr>
    </w:p>
    <w:p w14:paraId="2CCAE230" w14:textId="77777777" w:rsidR="00D15B4B" w:rsidRPr="00003AC6" w:rsidRDefault="00D15B4B" w:rsidP="00D15B4B">
      <w:pPr>
        <w:spacing w:after="0"/>
        <w:jc w:val="both"/>
      </w:pPr>
      <w:r w:rsidRPr="00003AC6">
        <w:t xml:space="preserve">Ovom odredbom propisan je postupak održavanja katastarskog </w:t>
      </w:r>
      <w:proofErr w:type="spellStart"/>
      <w:r w:rsidRPr="00003AC6">
        <w:t>operata</w:t>
      </w:r>
      <w:proofErr w:type="spellEnd"/>
      <w:r w:rsidRPr="00003AC6">
        <w:t xml:space="preserve"> katastra zemljišta u dijelu koji se odnosi na obilježavanje granica katastarskih čestica u okviru izrade geodetskog elaborata, prava i obveze osoba upisanih u katastarski </w:t>
      </w:r>
      <w:proofErr w:type="spellStart"/>
      <w:r w:rsidRPr="00003AC6">
        <w:t>operat</w:t>
      </w:r>
      <w:proofErr w:type="spellEnd"/>
      <w:r w:rsidRPr="00003AC6">
        <w:t xml:space="preserve">, zemljišnu knjigu i </w:t>
      </w:r>
      <w:proofErr w:type="spellStart"/>
      <w:r w:rsidRPr="00003AC6">
        <w:t>pologe</w:t>
      </w:r>
      <w:proofErr w:type="spellEnd"/>
      <w:r w:rsidRPr="00003AC6">
        <w:t xml:space="preserve"> isprava predmetnih i susjednih katastarskih čestica kao i osoba koje imaju pravni interes za provođenje promjena u katastarskom </w:t>
      </w:r>
      <w:proofErr w:type="spellStart"/>
      <w:r w:rsidRPr="00003AC6">
        <w:t>operatu</w:t>
      </w:r>
      <w:proofErr w:type="spellEnd"/>
      <w:r w:rsidRPr="00003AC6">
        <w:t xml:space="preserve">, postupanje osobe koja ima suglasnost za obavljanje stručnih geodetskih poslova za potrebe održavanja katastra nekretnina prema zakonu kojim se uređuje </w:t>
      </w:r>
      <w:r w:rsidRPr="00003AC6">
        <w:lastRenderedPageBreak/>
        <w:t>obavljanje geodetske djelatnosti u okviru izrade geodetskog elaborata. Propisuje se način pozivanja osoba i to dostavom poziva javnom objavom stavljanjem poziva na oglasnu ploču Državne geodetske uprave.</w:t>
      </w:r>
    </w:p>
    <w:p w14:paraId="7E541D55" w14:textId="77777777" w:rsidR="00D15B4B" w:rsidRPr="00003AC6" w:rsidRDefault="00D15B4B" w:rsidP="00D15B4B">
      <w:pPr>
        <w:spacing w:after="0"/>
        <w:jc w:val="both"/>
      </w:pPr>
    </w:p>
    <w:p w14:paraId="7BF6342C" w14:textId="76EBA519" w:rsidR="00D15B4B" w:rsidRPr="00003AC6" w:rsidRDefault="00D15B4B" w:rsidP="00D15B4B">
      <w:pPr>
        <w:spacing w:after="0"/>
        <w:jc w:val="both"/>
      </w:pPr>
      <w:r w:rsidRPr="00003AC6">
        <w:t xml:space="preserve">Radi učinkovitosti ekonomičnosti i sveobuhvatnosti osoba koje sudjeluju u ovom postupku, istima se istovremeno sa objavom poziva dostavlja i </w:t>
      </w:r>
      <w:r w:rsidR="004A63BB" w:rsidRPr="00003AC6">
        <w:t xml:space="preserve">pismena </w:t>
      </w:r>
      <w:r w:rsidRPr="00003AC6">
        <w:t xml:space="preserve">informacija o objavljenom pozivu na način da se informacija dostavlja onim osobama za koje je iz stanja evidencija katastarskog </w:t>
      </w:r>
      <w:proofErr w:type="spellStart"/>
      <w:r w:rsidRPr="00003AC6">
        <w:t>operata</w:t>
      </w:r>
      <w:proofErr w:type="spellEnd"/>
      <w:r w:rsidRPr="00003AC6">
        <w:t>, zemljišne knjige, kartona zemljišta i pologa isprava vidljivo da je dostavu moguće izvršiti</w:t>
      </w:r>
      <w:r w:rsidR="004A63BB" w:rsidRPr="00003AC6">
        <w:t>.</w:t>
      </w:r>
      <w:r w:rsidRPr="00003AC6">
        <w:t xml:space="preserve"> Time se osigurava da sve osobe koje imaju interes ne budu dovedene u nepovoljniji odnosno lošiji položaj u odnosu na postojeće podatke o osobama upisanih u katastarski </w:t>
      </w:r>
      <w:proofErr w:type="spellStart"/>
      <w:r w:rsidRPr="00003AC6">
        <w:t>operat</w:t>
      </w:r>
      <w:proofErr w:type="spellEnd"/>
      <w:r w:rsidRPr="00003AC6">
        <w:t xml:space="preserve">, zemljišnu knjigu, kartone zemljišta i </w:t>
      </w:r>
      <w:proofErr w:type="spellStart"/>
      <w:r w:rsidRPr="00003AC6">
        <w:t>pologe</w:t>
      </w:r>
      <w:proofErr w:type="spellEnd"/>
      <w:r w:rsidRPr="00003AC6">
        <w:t xml:space="preserve"> isprava.</w:t>
      </w:r>
    </w:p>
    <w:p w14:paraId="5A670E0C" w14:textId="77777777" w:rsidR="00B356C8" w:rsidRPr="00003AC6" w:rsidRDefault="00B356C8" w:rsidP="00D15B4B">
      <w:pPr>
        <w:spacing w:after="0"/>
        <w:jc w:val="both"/>
      </w:pPr>
    </w:p>
    <w:p w14:paraId="2F3C6436" w14:textId="7FD9A92B" w:rsidR="00D15B4B" w:rsidRPr="00003AC6" w:rsidRDefault="00D15B4B" w:rsidP="00D15B4B">
      <w:pPr>
        <w:spacing w:after="0"/>
        <w:jc w:val="both"/>
      </w:pPr>
      <w:r w:rsidRPr="00003AC6">
        <w:t>Također se radi učinkovitosti i sveobuhvatnosti osoba koje sudjeluju u ovome postupku, uvodi mogućnost</w:t>
      </w:r>
      <w:r w:rsidR="00B356C8" w:rsidRPr="00003AC6">
        <w:t>,</w:t>
      </w:r>
      <w:r w:rsidRPr="00003AC6">
        <w:t xml:space="preserve"> a kada će se osigurati tehnički uvjeti da se pozivi javnopravnim tijelima dostavljaju elektroničkim putem, odnosno fizičkim osobama u osobni korisnički pretinac.  </w:t>
      </w:r>
    </w:p>
    <w:p w14:paraId="3ADD3892" w14:textId="77777777" w:rsidR="00D15B4B" w:rsidRPr="00003AC6" w:rsidRDefault="00D15B4B" w:rsidP="00D15B4B">
      <w:pPr>
        <w:spacing w:after="0"/>
        <w:jc w:val="both"/>
        <w:rPr>
          <w:b/>
        </w:rPr>
      </w:pPr>
    </w:p>
    <w:p w14:paraId="53D0016B" w14:textId="54A32D66" w:rsidR="00D15B4B" w:rsidRPr="00003AC6" w:rsidRDefault="00FF36D5" w:rsidP="00D15B4B">
      <w:pPr>
        <w:spacing w:after="0"/>
        <w:jc w:val="both"/>
        <w:rPr>
          <w:b/>
        </w:rPr>
      </w:pPr>
      <w:r w:rsidRPr="00003AC6">
        <w:rPr>
          <w:b/>
        </w:rPr>
        <w:t>Uz članak 59</w:t>
      </w:r>
      <w:r w:rsidR="00D15B4B" w:rsidRPr="00003AC6">
        <w:rPr>
          <w:b/>
        </w:rPr>
        <w:t xml:space="preserve">. </w:t>
      </w:r>
    </w:p>
    <w:p w14:paraId="6DD3518A" w14:textId="77777777" w:rsidR="00D15B4B" w:rsidRPr="00003AC6" w:rsidRDefault="00D15B4B" w:rsidP="00D15B4B">
      <w:pPr>
        <w:spacing w:after="0"/>
        <w:jc w:val="both"/>
        <w:rPr>
          <w:b/>
        </w:rPr>
      </w:pPr>
    </w:p>
    <w:p w14:paraId="5EEC1C02" w14:textId="77777777" w:rsidR="00D15B4B" w:rsidRPr="00003AC6" w:rsidRDefault="00D15B4B" w:rsidP="00D15B4B">
      <w:pPr>
        <w:spacing w:after="0"/>
        <w:jc w:val="both"/>
      </w:pPr>
      <w:r w:rsidRPr="00003AC6">
        <w:t xml:space="preserve">Ovim člankom dodane su tri odredbe (članak  90.a, 90.b, i 90.c Zakona o državnoj izmjeri i katastru nekretnina) kojima se propisuje daljnji postupak održavanja katastarskog </w:t>
      </w:r>
      <w:proofErr w:type="spellStart"/>
      <w:r w:rsidRPr="00003AC6">
        <w:t>operata</w:t>
      </w:r>
      <w:proofErr w:type="spellEnd"/>
      <w:r w:rsidRPr="00003AC6">
        <w:t xml:space="preserve"> katastra zemljišta u dijelu koji se odnosi na predočavanje geodetskog elaborata, prava i obveze osoba iskazanih u geodetskom elaboratu, postupanje osoba koje su izradile geodetski elaborat te postupak za zaštitu prava osoba koje sudjeluju u postupcima provedbe promjena podataka o katastarskoj čestici u katastarskom </w:t>
      </w:r>
      <w:proofErr w:type="spellStart"/>
      <w:r w:rsidRPr="00003AC6">
        <w:t>operatu</w:t>
      </w:r>
      <w:proofErr w:type="spellEnd"/>
      <w:r w:rsidRPr="00003AC6">
        <w:t xml:space="preserve"> pred nadležnim katastarskim uredom.</w:t>
      </w:r>
    </w:p>
    <w:p w14:paraId="188FC460" w14:textId="77777777" w:rsidR="00B356C8" w:rsidRPr="00003AC6" w:rsidRDefault="00B356C8" w:rsidP="00D15B4B">
      <w:pPr>
        <w:spacing w:after="0"/>
        <w:jc w:val="both"/>
      </w:pPr>
    </w:p>
    <w:p w14:paraId="22FB62C1" w14:textId="1B61F8BA" w:rsidR="00D15B4B" w:rsidRPr="00003AC6" w:rsidRDefault="00D15B4B" w:rsidP="00D15B4B">
      <w:pPr>
        <w:spacing w:after="0"/>
        <w:jc w:val="both"/>
      </w:pPr>
      <w:r w:rsidRPr="00003AC6">
        <w:t>Propisuje se način pozivanja osoba i to dostavom poziva javnom objavom stavljanjem poziva na oglasnu ploču Državne geodetske uprave.</w:t>
      </w:r>
    </w:p>
    <w:p w14:paraId="21083A6A" w14:textId="77777777" w:rsidR="00D15B4B" w:rsidRPr="00003AC6" w:rsidRDefault="00D15B4B" w:rsidP="00D15B4B">
      <w:pPr>
        <w:spacing w:after="0"/>
        <w:jc w:val="both"/>
      </w:pPr>
    </w:p>
    <w:p w14:paraId="53B5C61B" w14:textId="1261F889" w:rsidR="00D15B4B" w:rsidRPr="00003AC6" w:rsidRDefault="00D15B4B" w:rsidP="00D15B4B">
      <w:pPr>
        <w:spacing w:after="0"/>
        <w:jc w:val="both"/>
      </w:pPr>
      <w:r w:rsidRPr="00003AC6">
        <w:t xml:space="preserve">Radi učinkovitosti ekonomičnosti i sveobuhvatnosti osoba koje sudjeluju u ovom postupku, istima se istovremeno sa objavom poziva dostavlja i </w:t>
      </w:r>
      <w:r w:rsidR="002C6303" w:rsidRPr="00003AC6">
        <w:t xml:space="preserve">pismena </w:t>
      </w:r>
      <w:r w:rsidRPr="00003AC6">
        <w:t xml:space="preserve">informacija o objavljenom pozivu na način da se informacija dostavlja onim osobama za koje je iz stanja evidencija katastarskog </w:t>
      </w:r>
      <w:proofErr w:type="spellStart"/>
      <w:r w:rsidRPr="00003AC6">
        <w:t>operata</w:t>
      </w:r>
      <w:proofErr w:type="spellEnd"/>
      <w:r w:rsidRPr="00003AC6">
        <w:t xml:space="preserve">, zemljišne knjige, kartona zemljišta i pologa isprava vidljivo da je dostavu moguće izvršiti i to primjenjujući odredbe osobne dostave sukladno zakonu kojim se uređuje postupanja i rješavanja u upravnim stvarima. Time se osigurava da sve osobe koje imaju interes ne budu dovedene u nepovoljniji odnosno lošiji položaj u odnosu na postojeće podatke o osobama upisanih u katastarski </w:t>
      </w:r>
      <w:proofErr w:type="spellStart"/>
      <w:r w:rsidRPr="00003AC6">
        <w:t>operat</w:t>
      </w:r>
      <w:proofErr w:type="spellEnd"/>
      <w:r w:rsidRPr="00003AC6">
        <w:t xml:space="preserve">, zemljišnu knjigu, kartone zemljišta i </w:t>
      </w:r>
      <w:proofErr w:type="spellStart"/>
      <w:r w:rsidRPr="00003AC6">
        <w:t>pologe</w:t>
      </w:r>
      <w:proofErr w:type="spellEnd"/>
      <w:r w:rsidRPr="00003AC6">
        <w:t xml:space="preserve"> isprava.</w:t>
      </w:r>
    </w:p>
    <w:p w14:paraId="39FFF665" w14:textId="77777777" w:rsidR="00B356C8" w:rsidRPr="00003AC6" w:rsidRDefault="00B356C8" w:rsidP="00D15B4B">
      <w:pPr>
        <w:spacing w:after="0"/>
        <w:jc w:val="both"/>
      </w:pPr>
    </w:p>
    <w:p w14:paraId="7F7DCC3A" w14:textId="4EACC3B0" w:rsidR="00D15B4B" w:rsidRPr="00003AC6" w:rsidRDefault="00D15B4B" w:rsidP="00D15B4B">
      <w:pPr>
        <w:spacing w:after="0"/>
        <w:jc w:val="both"/>
      </w:pPr>
      <w:r w:rsidRPr="00003AC6">
        <w:t>Također se radi učinkovitosti i sveobuhvatnosti osoba koje sudjeluju u ovome postupku, uvodi mogućnost</w:t>
      </w:r>
      <w:r w:rsidR="00B356C8" w:rsidRPr="00003AC6">
        <w:t>,</w:t>
      </w:r>
      <w:r w:rsidRPr="00003AC6">
        <w:t xml:space="preserve"> a kada će se osigurati tehnički uvjeti da se pozivi javnopravnim tijelima dostavljaju elektroničkim putem, odnosno fizičkim osobama u osobni korisnički pretinac.  </w:t>
      </w:r>
    </w:p>
    <w:p w14:paraId="5AD4A1AB" w14:textId="77777777" w:rsidR="00445EA5" w:rsidRPr="00003AC6" w:rsidRDefault="00445EA5" w:rsidP="00445EA5">
      <w:pPr>
        <w:spacing w:after="0"/>
        <w:jc w:val="both"/>
        <w:rPr>
          <w:b/>
        </w:rPr>
      </w:pPr>
    </w:p>
    <w:p w14:paraId="2A4AFE74" w14:textId="6702E55C" w:rsidR="00445EA5" w:rsidRPr="00003AC6" w:rsidRDefault="00FF36D5" w:rsidP="00445EA5">
      <w:pPr>
        <w:spacing w:after="0"/>
        <w:jc w:val="both"/>
        <w:rPr>
          <w:b/>
        </w:rPr>
      </w:pPr>
      <w:r w:rsidRPr="00003AC6">
        <w:rPr>
          <w:b/>
        </w:rPr>
        <w:t>Uz članak 60</w:t>
      </w:r>
      <w:r w:rsidR="00445EA5" w:rsidRPr="00003AC6">
        <w:rPr>
          <w:b/>
        </w:rPr>
        <w:t xml:space="preserve">. </w:t>
      </w:r>
    </w:p>
    <w:p w14:paraId="1A10801C" w14:textId="77777777" w:rsidR="00445EA5" w:rsidRPr="00003AC6" w:rsidRDefault="00445EA5" w:rsidP="00445EA5">
      <w:pPr>
        <w:spacing w:after="0"/>
        <w:jc w:val="both"/>
        <w:rPr>
          <w:b/>
        </w:rPr>
      </w:pPr>
    </w:p>
    <w:p w14:paraId="7B536D62" w14:textId="616CC715" w:rsidR="00460A1E" w:rsidRPr="00003AC6" w:rsidRDefault="001D6E0C" w:rsidP="00445EA5">
      <w:pPr>
        <w:spacing w:after="0"/>
        <w:jc w:val="both"/>
      </w:pPr>
      <w:r w:rsidRPr="00003AC6">
        <w:t>Ovim člankom propisuje se postupak pregleda i potvrđivanja geodetskog elaborata koj</w:t>
      </w:r>
      <w:r w:rsidR="00361885" w:rsidRPr="00003AC6">
        <w:t>eg su na pregled i potvrđivanje</w:t>
      </w:r>
      <w:r w:rsidRPr="00003AC6">
        <w:t xml:space="preserve"> podnijele osobe koje imaju suglasnost za obavljanje stručnih geodetskih poslova za potrebe održavanja katastra zemljišta, </w:t>
      </w:r>
      <w:r w:rsidR="009D64A9" w:rsidRPr="00003AC6">
        <w:t xml:space="preserve">nadležnom </w:t>
      </w:r>
      <w:r w:rsidRPr="00003AC6">
        <w:t>područnom uredu za katast</w:t>
      </w:r>
      <w:r w:rsidR="002241D8" w:rsidRPr="00003AC6">
        <w:t>ar odnosno uredu Grada Zagreba.</w:t>
      </w:r>
    </w:p>
    <w:p w14:paraId="251E697D" w14:textId="6CC73380" w:rsidR="00D74273" w:rsidRPr="00003AC6" w:rsidRDefault="00D74273" w:rsidP="00445EA5">
      <w:pPr>
        <w:spacing w:after="0"/>
        <w:jc w:val="both"/>
      </w:pPr>
    </w:p>
    <w:p w14:paraId="67760976" w14:textId="77777777" w:rsidR="0022619B" w:rsidRPr="00003AC6" w:rsidRDefault="0022619B" w:rsidP="00445EA5">
      <w:pPr>
        <w:spacing w:after="0"/>
        <w:jc w:val="both"/>
        <w:rPr>
          <w:b/>
        </w:rPr>
      </w:pPr>
    </w:p>
    <w:p w14:paraId="385046EA" w14:textId="77777777" w:rsidR="00003AC6" w:rsidRPr="00003AC6" w:rsidRDefault="00003AC6" w:rsidP="00445EA5">
      <w:pPr>
        <w:spacing w:after="0"/>
        <w:jc w:val="both"/>
        <w:rPr>
          <w:b/>
        </w:rPr>
      </w:pPr>
    </w:p>
    <w:p w14:paraId="310FA4EB" w14:textId="2DD75122" w:rsidR="00D74273" w:rsidRPr="00003AC6" w:rsidRDefault="00FF36D5" w:rsidP="00445EA5">
      <w:pPr>
        <w:spacing w:after="0"/>
        <w:jc w:val="both"/>
        <w:rPr>
          <w:b/>
        </w:rPr>
      </w:pPr>
      <w:r w:rsidRPr="00003AC6">
        <w:rPr>
          <w:b/>
        </w:rPr>
        <w:lastRenderedPageBreak/>
        <w:t>Uz članak 61</w:t>
      </w:r>
      <w:r w:rsidR="00D74273" w:rsidRPr="00003AC6">
        <w:rPr>
          <w:b/>
        </w:rPr>
        <w:t>.</w:t>
      </w:r>
    </w:p>
    <w:p w14:paraId="74BB0E27" w14:textId="3D59CAE7" w:rsidR="00C61CEB" w:rsidRPr="00003AC6" w:rsidRDefault="00C61CEB" w:rsidP="00445EA5">
      <w:pPr>
        <w:spacing w:after="0"/>
        <w:jc w:val="both"/>
        <w:rPr>
          <w:b/>
          <w:highlight w:val="yellow"/>
        </w:rPr>
      </w:pPr>
    </w:p>
    <w:p w14:paraId="38C9D676" w14:textId="2F1C36E8" w:rsidR="00C61CEB" w:rsidRPr="00003AC6" w:rsidRDefault="00842A85" w:rsidP="00445EA5">
      <w:pPr>
        <w:spacing w:after="0"/>
        <w:jc w:val="both"/>
      </w:pPr>
      <w:r w:rsidRPr="00003AC6">
        <w:t>Ovom odredbom dopunjuje se odredba kojom se propisuje da se podaci o načinu uporabe zgrada koji se prikupljaju u okviru izrade geodetskih elaborata propisuju pravilnikom iz članka 39. stavka 2. ovoga Zakona i to drugim građevinama</w:t>
      </w:r>
      <w:r w:rsidR="003A5FE8" w:rsidRPr="00003AC6">
        <w:t>,</w:t>
      </w:r>
      <w:r w:rsidRPr="00003AC6">
        <w:t xml:space="preserve"> a sve obzirom na sadržaj katastarskog </w:t>
      </w:r>
      <w:proofErr w:type="spellStart"/>
      <w:r w:rsidRPr="00003AC6">
        <w:t>operata</w:t>
      </w:r>
      <w:proofErr w:type="spellEnd"/>
      <w:r w:rsidRPr="00003AC6">
        <w:t>.</w:t>
      </w:r>
    </w:p>
    <w:p w14:paraId="425DD12F" w14:textId="1436A072" w:rsidR="00CA1DE1" w:rsidRPr="00003AC6" w:rsidRDefault="00CA1DE1" w:rsidP="00445EA5">
      <w:pPr>
        <w:spacing w:after="0"/>
        <w:jc w:val="both"/>
        <w:rPr>
          <w:b/>
          <w:highlight w:val="green"/>
        </w:rPr>
      </w:pPr>
    </w:p>
    <w:p w14:paraId="686C4560" w14:textId="55A32D74" w:rsidR="00955332" w:rsidRPr="00003AC6" w:rsidRDefault="00FF36D5" w:rsidP="00445EA5">
      <w:pPr>
        <w:spacing w:after="0"/>
        <w:jc w:val="both"/>
        <w:rPr>
          <w:b/>
        </w:rPr>
      </w:pPr>
      <w:r w:rsidRPr="00003AC6">
        <w:rPr>
          <w:b/>
        </w:rPr>
        <w:t>Uz članak 62</w:t>
      </w:r>
      <w:r w:rsidR="00955332" w:rsidRPr="00003AC6">
        <w:rPr>
          <w:b/>
        </w:rPr>
        <w:t>.</w:t>
      </w:r>
    </w:p>
    <w:p w14:paraId="6D9333C5" w14:textId="2E3D4439" w:rsidR="00D74273" w:rsidRPr="00003AC6" w:rsidRDefault="00D74273" w:rsidP="00445EA5">
      <w:pPr>
        <w:spacing w:after="0"/>
        <w:jc w:val="both"/>
      </w:pPr>
    </w:p>
    <w:p w14:paraId="5EF0251E" w14:textId="77777777" w:rsidR="00B356C8" w:rsidRPr="00003AC6" w:rsidRDefault="00B356C8" w:rsidP="00B356C8">
      <w:pPr>
        <w:spacing w:after="0"/>
        <w:jc w:val="both"/>
      </w:pPr>
      <w:r w:rsidRPr="00003AC6">
        <w:t xml:space="preserve">Ovim člankom na jasniji i potpuniji način se propisuje na koji način pravne i fizičke osobe dokazuje pravni interes za pokretanje postupka provođenja promjena u katastarskom </w:t>
      </w:r>
      <w:proofErr w:type="spellStart"/>
      <w:r w:rsidRPr="00003AC6">
        <w:t>operatu</w:t>
      </w:r>
      <w:proofErr w:type="spellEnd"/>
      <w:r w:rsidRPr="00003AC6">
        <w:t xml:space="preserve"> i to posebno u slučaju kada se zahtjev podnosi za nekretnine u vlasništvu Republike Hrvatske. </w:t>
      </w:r>
    </w:p>
    <w:p w14:paraId="38C3EFE6" w14:textId="77777777" w:rsidR="00B356C8" w:rsidRPr="00003AC6" w:rsidRDefault="00B356C8" w:rsidP="00B356C8">
      <w:pPr>
        <w:spacing w:after="0"/>
        <w:jc w:val="both"/>
      </w:pPr>
    </w:p>
    <w:p w14:paraId="48B5BC6B" w14:textId="5D44F04F" w:rsidR="00B356C8" w:rsidRPr="00003AC6" w:rsidRDefault="00B356C8" w:rsidP="00B356C8">
      <w:pPr>
        <w:spacing w:after="0"/>
        <w:jc w:val="both"/>
      </w:pPr>
      <w:r w:rsidRPr="00003AC6">
        <w:t>Također se propisuje da potpis vlasnika na ugovoru ili predugovoru, odnosno suglasnost vlasnika kada istu daje Republika Hrvatska potpis ne mora biti ovjeren kod javnog bilježnika.</w:t>
      </w:r>
    </w:p>
    <w:p w14:paraId="45698AB8" w14:textId="77777777" w:rsidR="00B356C8" w:rsidRPr="00003AC6" w:rsidRDefault="00B356C8" w:rsidP="00B356C8">
      <w:pPr>
        <w:spacing w:after="0"/>
        <w:jc w:val="both"/>
      </w:pPr>
    </w:p>
    <w:p w14:paraId="7F6F0D01" w14:textId="5C0BA298" w:rsidR="00B356C8" w:rsidRPr="00003AC6" w:rsidRDefault="00B356C8" w:rsidP="00B356C8">
      <w:pPr>
        <w:spacing w:after="0"/>
        <w:jc w:val="both"/>
        <w:rPr>
          <w:highlight w:val="yellow"/>
        </w:rPr>
      </w:pPr>
      <w:r w:rsidRPr="00003AC6">
        <w:t xml:space="preserve">Propisuje se i da se smatra da pravni interese za provođenje promjene u katastarskom </w:t>
      </w:r>
      <w:proofErr w:type="spellStart"/>
      <w:r w:rsidRPr="00003AC6">
        <w:t>operatu</w:t>
      </w:r>
      <w:proofErr w:type="spellEnd"/>
      <w:r w:rsidRPr="00003AC6">
        <w:t xml:space="preserve"> postoji kada je interes Republike Hrvatske utvrđen odredbama zakona kojim se određuju zahvati u prostoru.     </w:t>
      </w:r>
    </w:p>
    <w:p w14:paraId="14AC8866" w14:textId="77777777" w:rsidR="00B356C8" w:rsidRPr="00003AC6" w:rsidRDefault="00B356C8" w:rsidP="00445EA5">
      <w:pPr>
        <w:spacing w:after="0"/>
        <w:jc w:val="both"/>
        <w:rPr>
          <w:b/>
        </w:rPr>
      </w:pPr>
    </w:p>
    <w:p w14:paraId="565EC053" w14:textId="7B9E1802" w:rsidR="00D74273" w:rsidRPr="00003AC6" w:rsidRDefault="00FF36D5" w:rsidP="00445EA5">
      <w:pPr>
        <w:spacing w:after="0"/>
        <w:jc w:val="both"/>
        <w:rPr>
          <w:b/>
        </w:rPr>
      </w:pPr>
      <w:r w:rsidRPr="00003AC6">
        <w:rPr>
          <w:b/>
        </w:rPr>
        <w:t>Uz članak 63</w:t>
      </w:r>
      <w:r w:rsidR="00D74273" w:rsidRPr="00003AC6">
        <w:rPr>
          <w:b/>
        </w:rPr>
        <w:t>.</w:t>
      </w:r>
    </w:p>
    <w:p w14:paraId="232EF59D" w14:textId="596CA5EA" w:rsidR="00842A85" w:rsidRPr="00003AC6" w:rsidRDefault="00842A85" w:rsidP="00445EA5">
      <w:pPr>
        <w:spacing w:after="0"/>
        <w:jc w:val="both"/>
        <w:rPr>
          <w:b/>
        </w:rPr>
      </w:pPr>
    </w:p>
    <w:p w14:paraId="3825D913" w14:textId="209007EC" w:rsidR="00842A85" w:rsidRPr="00003AC6" w:rsidRDefault="00842A85" w:rsidP="00445EA5">
      <w:pPr>
        <w:spacing w:after="0"/>
        <w:jc w:val="both"/>
        <w:rPr>
          <w:b/>
        </w:rPr>
      </w:pPr>
      <w:r w:rsidRPr="00003AC6">
        <w:t xml:space="preserve">Ovom odredbom dopunjuje se odredba da se promjene podataka o broju, položaju, obliku, površini i načinu uporabe katastarskih čestica te promjene podataka o zgradama dostavljaju se zemljišnoknjižnom odjelu općinskog suda prijavnim listom kojemu se prilaže kopija katastarskog plana i to drugim građevinama a sve obzirom na sadržaj katastarskog </w:t>
      </w:r>
      <w:proofErr w:type="spellStart"/>
      <w:r w:rsidRPr="00003AC6">
        <w:t>operata</w:t>
      </w:r>
      <w:proofErr w:type="spellEnd"/>
      <w:r w:rsidRPr="00003AC6">
        <w:t>.</w:t>
      </w:r>
    </w:p>
    <w:p w14:paraId="0AA7D800" w14:textId="4575E881" w:rsidR="00955332" w:rsidRPr="00003AC6" w:rsidRDefault="00955332" w:rsidP="00445EA5">
      <w:pPr>
        <w:spacing w:after="0"/>
        <w:jc w:val="both"/>
        <w:rPr>
          <w:b/>
        </w:rPr>
      </w:pPr>
    </w:p>
    <w:p w14:paraId="5179086F" w14:textId="12F46479" w:rsidR="00445EA5" w:rsidRPr="00003AC6" w:rsidRDefault="00FF36D5" w:rsidP="00445EA5">
      <w:pPr>
        <w:spacing w:after="0"/>
        <w:jc w:val="both"/>
        <w:rPr>
          <w:b/>
        </w:rPr>
      </w:pPr>
      <w:r w:rsidRPr="00003AC6">
        <w:rPr>
          <w:b/>
        </w:rPr>
        <w:t>Uz članak 64</w:t>
      </w:r>
      <w:r w:rsidR="00445EA5" w:rsidRPr="00003AC6">
        <w:rPr>
          <w:b/>
        </w:rPr>
        <w:t>.</w:t>
      </w:r>
    </w:p>
    <w:p w14:paraId="2B456164" w14:textId="77777777" w:rsidR="00445EA5" w:rsidRPr="00003AC6" w:rsidRDefault="00445EA5" w:rsidP="00445EA5">
      <w:pPr>
        <w:spacing w:after="0"/>
        <w:jc w:val="both"/>
        <w:rPr>
          <w:b/>
        </w:rPr>
      </w:pPr>
    </w:p>
    <w:p w14:paraId="1FB615B8" w14:textId="22522766" w:rsidR="00445EA5" w:rsidRPr="00003AC6" w:rsidRDefault="00445EA5" w:rsidP="00445EA5">
      <w:pPr>
        <w:spacing w:after="0"/>
        <w:jc w:val="both"/>
      </w:pPr>
      <w:r w:rsidRPr="00003AC6">
        <w:t xml:space="preserve">Promijenjen je naslov </w:t>
      </w:r>
      <w:r w:rsidR="0082086C" w:rsidRPr="00003AC6">
        <w:t xml:space="preserve">i brisana odredba </w:t>
      </w:r>
      <w:r w:rsidRPr="00003AC6">
        <w:t>o pojedinačnom prevođenju katastarskih čestica katastra zemljišta u katastar nekretnina.</w:t>
      </w:r>
    </w:p>
    <w:p w14:paraId="77418AEF" w14:textId="30BDF370" w:rsidR="001C6726" w:rsidRPr="00003AC6" w:rsidRDefault="001C6726" w:rsidP="00445EA5">
      <w:pPr>
        <w:spacing w:after="0"/>
        <w:jc w:val="both"/>
        <w:rPr>
          <w:b/>
        </w:rPr>
      </w:pPr>
    </w:p>
    <w:p w14:paraId="715F68EA" w14:textId="202B237E" w:rsidR="00445EA5" w:rsidRPr="00003AC6" w:rsidRDefault="00FF36D5" w:rsidP="00445EA5">
      <w:pPr>
        <w:spacing w:after="0"/>
        <w:jc w:val="both"/>
        <w:rPr>
          <w:b/>
        </w:rPr>
      </w:pPr>
      <w:r w:rsidRPr="00003AC6">
        <w:rPr>
          <w:b/>
        </w:rPr>
        <w:t>Uz članak 65</w:t>
      </w:r>
      <w:r w:rsidR="00445EA5" w:rsidRPr="00003AC6">
        <w:rPr>
          <w:b/>
        </w:rPr>
        <w:t>.</w:t>
      </w:r>
    </w:p>
    <w:p w14:paraId="1C8491AC" w14:textId="77777777" w:rsidR="00C14EAE" w:rsidRPr="00003AC6" w:rsidRDefault="00C14EAE" w:rsidP="00445EA5">
      <w:pPr>
        <w:spacing w:after="0"/>
        <w:jc w:val="both"/>
        <w:rPr>
          <w:b/>
        </w:rPr>
      </w:pPr>
    </w:p>
    <w:p w14:paraId="7448DA55" w14:textId="5B1F3F50" w:rsidR="00445EA5" w:rsidRPr="00003AC6" w:rsidRDefault="00C14EAE" w:rsidP="00445EA5">
      <w:pPr>
        <w:spacing w:after="0"/>
        <w:jc w:val="both"/>
      </w:pPr>
      <w:r w:rsidRPr="00003AC6">
        <w:t xml:space="preserve">U ovoj odredbi promijenjena je uvodna rečenica koja glasi: »Katastarske čestice katastra zemljišta mogu se prevesti u BZP, ako su </w:t>
      </w:r>
      <w:r w:rsidR="00982D34">
        <w:t>ostvareni slijedeći preduvjeti, s obzirom da je BZP jedinstvena baza katastarskih i zemljišnoknjižnih podataka u kojoj svako od nadležnih tijela održava podatke iz nadležnosti i to: AI list BZP uloška – katastarski ured, a AII te B i C – nadležni zemljišnoknjižni odjel općinskog suda.</w:t>
      </w:r>
    </w:p>
    <w:p w14:paraId="0D295F3B" w14:textId="77777777" w:rsidR="002241D8" w:rsidRPr="00003AC6" w:rsidRDefault="002241D8" w:rsidP="00445EA5">
      <w:pPr>
        <w:spacing w:after="0"/>
        <w:jc w:val="both"/>
        <w:rPr>
          <w:b/>
        </w:rPr>
      </w:pPr>
    </w:p>
    <w:p w14:paraId="65A44517" w14:textId="6207F6E6" w:rsidR="003A2944" w:rsidRPr="00003AC6" w:rsidRDefault="00FF36D5" w:rsidP="00445EA5">
      <w:pPr>
        <w:spacing w:after="0"/>
        <w:jc w:val="both"/>
        <w:rPr>
          <w:b/>
        </w:rPr>
      </w:pPr>
      <w:r w:rsidRPr="00003AC6">
        <w:rPr>
          <w:b/>
        </w:rPr>
        <w:t>Uz članak 66</w:t>
      </w:r>
      <w:r w:rsidR="003A2944" w:rsidRPr="00003AC6">
        <w:rPr>
          <w:b/>
        </w:rPr>
        <w:t>.</w:t>
      </w:r>
    </w:p>
    <w:p w14:paraId="1C858B14" w14:textId="77777777" w:rsidR="003A2944" w:rsidRPr="00003AC6" w:rsidRDefault="003A2944" w:rsidP="00445EA5">
      <w:pPr>
        <w:spacing w:after="0"/>
        <w:jc w:val="both"/>
      </w:pPr>
    </w:p>
    <w:p w14:paraId="29ECDC80" w14:textId="4A66D272" w:rsidR="00445EA5" w:rsidRPr="00003AC6" w:rsidRDefault="00445EA5" w:rsidP="00445EA5">
      <w:pPr>
        <w:spacing w:after="0"/>
        <w:jc w:val="both"/>
      </w:pPr>
      <w:r w:rsidRPr="00003AC6">
        <w:t>Odredbom je propisano da glavni ravnatelj donosi odluku k</w:t>
      </w:r>
      <w:r w:rsidR="0082086C" w:rsidRPr="00003AC6">
        <w:t>o</w:t>
      </w:r>
      <w:r w:rsidRPr="00003AC6">
        <w:t>jom određuje početak prevođenja katastarskih čestica katastra zemljišta u BZP.</w:t>
      </w:r>
    </w:p>
    <w:p w14:paraId="2C8F4B1D" w14:textId="139EB65F" w:rsidR="002804CB" w:rsidRPr="00003AC6" w:rsidRDefault="00445EA5" w:rsidP="00445EA5">
      <w:pPr>
        <w:spacing w:after="0"/>
        <w:jc w:val="both"/>
        <w:rPr>
          <w:b/>
        </w:rPr>
      </w:pPr>
      <w:r w:rsidRPr="00003AC6">
        <w:rPr>
          <w:b/>
        </w:rPr>
        <w:t xml:space="preserve"> </w:t>
      </w:r>
    </w:p>
    <w:p w14:paraId="22D6105A" w14:textId="2AE4BE1A" w:rsidR="00445EA5" w:rsidRPr="00003AC6" w:rsidRDefault="002241D8" w:rsidP="00445EA5">
      <w:pPr>
        <w:spacing w:after="0"/>
        <w:jc w:val="both"/>
        <w:rPr>
          <w:b/>
        </w:rPr>
      </w:pPr>
      <w:r w:rsidRPr="00003AC6">
        <w:rPr>
          <w:b/>
        </w:rPr>
        <w:t>Uz čla</w:t>
      </w:r>
      <w:r w:rsidR="00FF36D5" w:rsidRPr="00003AC6">
        <w:rPr>
          <w:b/>
        </w:rPr>
        <w:t>nak 67</w:t>
      </w:r>
      <w:r w:rsidR="00445EA5" w:rsidRPr="00003AC6">
        <w:rPr>
          <w:b/>
        </w:rPr>
        <w:t xml:space="preserve">. </w:t>
      </w:r>
    </w:p>
    <w:p w14:paraId="093E06C5" w14:textId="77777777" w:rsidR="00445EA5" w:rsidRPr="00003AC6" w:rsidRDefault="00445EA5" w:rsidP="00445EA5">
      <w:pPr>
        <w:spacing w:after="0"/>
        <w:jc w:val="both"/>
        <w:rPr>
          <w:b/>
        </w:rPr>
      </w:pPr>
    </w:p>
    <w:p w14:paraId="2B965E47" w14:textId="2612E37B" w:rsidR="00445EA5" w:rsidRPr="00003AC6" w:rsidRDefault="00445EA5" w:rsidP="00445EA5">
      <w:pPr>
        <w:spacing w:after="0"/>
        <w:jc w:val="both"/>
      </w:pPr>
      <w:r w:rsidRPr="00003AC6">
        <w:t>Ovom odredbom revidirani su kriteriji razvrstavanj</w:t>
      </w:r>
      <w:r w:rsidR="003A2944" w:rsidRPr="00003AC6">
        <w:t xml:space="preserve">a katastarskih čestica u grupe </w:t>
      </w:r>
      <w:r w:rsidRPr="00003AC6">
        <w:t xml:space="preserve">u postupku analize usklađenosti podataka u katastarskom </w:t>
      </w:r>
      <w:proofErr w:type="spellStart"/>
      <w:r w:rsidRPr="00003AC6">
        <w:t>operatu</w:t>
      </w:r>
      <w:proofErr w:type="spellEnd"/>
      <w:r w:rsidRPr="00003AC6">
        <w:t xml:space="preserve"> i upisanih podataka o nositeljima knjižnih </w:t>
      </w:r>
      <w:r w:rsidRPr="00003AC6">
        <w:lastRenderedPageBreak/>
        <w:t>pra</w:t>
      </w:r>
      <w:r w:rsidR="003A2944" w:rsidRPr="00003AC6">
        <w:t xml:space="preserve">va upisanih u zemljišnoj knjizi, a prije donošenja odluke </w:t>
      </w:r>
      <w:r w:rsidRPr="00003AC6">
        <w:t>o početku prevođenja katastarskih čestica katastra zemljišta u BZP.</w:t>
      </w:r>
    </w:p>
    <w:p w14:paraId="614DE34D" w14:textId="51B52629" w:rsidR="0004703B" w:rsidRPr="00003AC6" w:rsidRDefault="0004703B" w:rsidP="00445EA5">
      <w:pPr>
        <w:spacing w:after="0"/>
        <w:jc w:val="both"/>
        <w:rPr>
          <w:b/>
        </w:rPr>
      </w:pPr>
    </w:p>
    <w:p w14:paraId="4E674A66" w14:textId="77777777" w:rsidR="00B356C8" w:rsidRPr="00003AC6" w:rsidRDefault="00B356C8" w:rsidP="00445EA5">
      <w:pPr>
        <w:spacing w:after="0"/>
        <w:jc w:val="both"/>
        <w:rPr>
          <w:b/>
        </w:rPr>
      </w:pPr>
    </w:p>
    <w:p w14:paraId="20CE2F18" w14:textId="3E1D9FC9" w:rsidR="00445EA5" w:rsidRPr="00003AC6" w:rsidRDefault="00FF36D5" w:rsidP="00445EA5">
      <w:pPr>
        <w:spacing w:after="0"/>
        <w:jc w:val="both"/>
        <w:rPr>
          <w:b/>
        </w:rPr>
      </w:pPr>
      <w:r w:rsidRPr="00003AC6">
        <w:rPr>
          <w:b/>
        </w:rPr>
        <w:t>Uz članak 68</w:t>
      </w:r>
      <w:r w:rsidR="00445EA5" w:rsidRPr="00003AC6">
        <w:rPr>
          <w:b/>
        </w:rPr>
        <w:t xml:space="preserve">. </w:t>
      </w:r>
    </w:p>
    <w:p w14:paraId="20F16D82" w14:textId="77777777" w:rsidR="00445EA5" w:rsidRPr="00003AC6" w:rsidRDefault="00445EA5" w:rsidP="00445EA5">
      <w:pPr>
        <w:spacing w:after="0"/>
        <w:jc w:val="both"/>
        <w:rPr>
          <w:b/>
        </w:rPr>
      </w:pPr>
    </w:p>
    <w:p w14:paraId="2D773640" w14:textId="6B61A2F8" w:rsidR="00445EA5" w:rsidRPr="00003AC6" w:rsidRDefault="00445EA5" w:rsidP="00445EA5">
      <w:pPr>
        <w:spacing w:after="0"/>
        <w:jc w:val="both"/>
      </w:pPr>
      <w:r w:rsidRPr="00003AC6">
        <w:t>Propisuje način prevođenja katastarskih čestica iz katastra zemljišta u BZP.</w:t>
      </w:r>
    </w:p>
    <w:p w14:paraId="02FBE193" w14:textId="5EE452D2" w:rsidR="003A5FE8" w:rsidRPr="00003AC6" w:rsidRDefault="003A5FE8" w:rsidP="00445EA5">
      <w:pPr>
        <w:spacing w:after="0"/>
        <w:jc w:val="both"/>
        <w:rPr>
          <w:b/>
        </w:rPr>
      </w:pPr>
    </w:p>
    <w:p w14:paraId="5168FE4E" w14:textId="63037E5B" w:rsidR="00445EA5" w:rsidRPr="00003AC6" w:rsidRDefault="003B482D" w:rsidP="00445EA5">
      <w:pPr>
        <w:spacing w:after="0"/>
        <w:jc w:val="both"/>
        <w:rPr>
          <w:b/>
        </w:rPr>
      </w:pPr>
      <w:r w:rsidRPr="00003AC6">
        <w:rPr>
          <w:b/>
        </w:rPr>
        <w:t>Uz č</w:t>
      </w:r>
      <w:r w:rsidR="00FF36D5" w:rsidRPr="00003AC6">
        <w:rPr>
          <w:b/>
        </w:rPr>
        <w:t>lanak 69</w:t>
      </w:r>
      <w:r w:rsidR="00445EA5" w:rsidRPr="00003AC6">
        <w:rPr>
          <w:b/>
        </w:rPr>
        <w:t xml:space="preserve">. </w:t>
      </w:r>
    </w:p>
    <w:p w14:paraId="43F0D3FF" w14:textId="77777777" w:rsidR="00445EA5" w:rsidRPr="00003AC6" w:rsidRDefault="00445EA5" w:rsidP="00445EA5">
      <w:pPr>
        <w:spacing w:after="0"/>
        <w:jc w:val="both"/>
        <w:rPr>
          <w:b/>
        </w:rPr>
      </w:pPr>
    </w:p>
    <w:p w14:paraId="0901B96D" w14:textId="12E5FE1D" w:rsidR="00445EA5" w:rsidRPr="00003AC6" w:rsidRDefault="004F2079" w:rsidP="00445EA5">
      <w:pPr>
        <w:spacing w:after="0"/>
        <w:jc w:val="both"/>
      </w:pPr>
      <w:r w:rsidRPr="00003AC6">
        <w:t xml:space="preserve">Propisuje se način označavanja </w:t>
      </w:r>
      <w:r w:rsidR="00445EA5" w:rsidRPr="00003AC6">
        <w:t>posjedovnog lista u koji se upisuju katastarske čestice prevedene u BZP.</w:t>
      </w:r>
    </w:p>
    <w:p w14:paraId="64EA958E" w14:textId="52A6B298" w:rsidR="0022619B" w:rsidRPr="00003AC6" w:rsidRDefault="0022619B" w:rsidP="00445EA5">
      <w:pPr>
        <w:spacing w:after="0"/>
        <w:jc w:val="both"/>
        <w:rPr>
          <w:b/>
        </w:rPr>
      </w:pPr>
    </w:p>
    <w:p w14:paraId="25CF6ED2" w14:textId="341BC4F9" w:rsidR="00445EA5" w:rsidRPr="00003AC6" w:rsidRDefault="00FF36D5" w:rsidP="00445EA5">
      <w:pPr>
        <w:spacing w:after="0"/>
        <w:jc w:val="both"/>
        <w:rPr>
          <w:b/>
        </w:rPr>
      </w:pPr>
      <w:r w:rsidRPr="00003AC6">
        <w:rPr>
          <w:b/>
        </w:rPr>
        <w:t>Uz članak 70</w:t>
      </w:r>
      <w:r w:rsidR="00445EA5" w:rsidRPr="00003AC6">
        <w:rPr>
          <w:b/>
        </w:rPr>
        <w:t xml:space="preserve">. </w:t>
      </w:r>
    </w:p>
    <w:p w14:paraId="21DB4642" w14:textId="77777777" w:rsidR="00445EA5" w:rsidRPr="00003AC6" w:rsidRDefault="00445EA5" w:rsidP="00445EA5">
      <w:pPr>
        <w:spacing w:after="0"/>
        <w:jc w:val="both"/>
        <w:rPr>
          <w:b/>
        </w:rPr>
      </w:pPr>
    </w:p>
    <w:p w14:paraId="74230EE4" w14:textId="67F54A9D" w:rsidR="00445EA5" w:rsidRPr="00003AC6" w:rsidRDefault="00361885" w:rsidP="00445EA5">
      <w:pPr>
        <w:spacing w:after="0"/>
        <w:jc w:val="both"/>
      </w:pPr>
      <w:r w:rsidRPr="00003AC6">
        <w:t>Brisane su odredbe članaka 107</w:t>
      </w:r>
      <w:r w:rsidR="00445EA5" w:rsidRPr="00003AC6">
        <w:t xml:space="preserve">. i 108. </w:t>
      </w:r>
      <w:r w:rsidR="004F2079" w:rsidRPr="00003AC6">
        <w:t>Zakona o državnoj izmjeri i katastru n</w:t>
      </w:r>
      <w:r w:rsidR="00CE3A6F">
        <w:t>ekretnina (»Narodne novine«, broj</w:t>
      </w:r>
      <w:r w:rsidR="004F2079" w:rsidRPr="00003AC6">
        <w:t xml:space="preserve"> 112/18</w:t>
      </w:r>
      <w:r w:rsidR="00CE3A6F">
        <w:t>.</w:t>
      </w:r>
      <w:r w:rsidR="004F2079" w:rsidRPr="00003AC6">
        <w:t xml:space="preserve">) </w:t>
      </w:r>
      <w:r w:rsidR="00445EA5" w:rsidRPr="00003AC6">
        <w:t>jer se ovim Zakonom regulira postupak prevođenja katastarskih čestica iz katastra zemljišta u BZP.</w:t>
      </w:r>
    </w:p>
    <w:p w14:paraId="7FFF3484" w14:textId="77777777" w:rsidR="00445EA5" w:rsidRPr="00003AC6" w:rsidRDefault="00445EA5" w:rsidP="00445EA5">
      <w:pPr>
        <w:spacing w:after="0"/>
        <w:jc w:val="both"/>
      </w:pPr>
      <w:r w:rsidRPr="00003AC6">
        <w:t xml:space="preserve"> </w:t>
      </w:r>
    </w:p>
    <w:p w14:paraId="7C8E972C" w14:textId="1877FC34" w:rsidR="00445EA5" w:rsidRPr="00003AC6" w:rsidRDefault="00FF36D5" w:rsidP="00445EA5">
      <w:pPr>
        <w:spacing w:after="0"/>
        <w:jc w:val="both"/>
        <w:rPr>
          <w:b/>
        </w:rPr>
      </w:pPr>
      <w:r w:rsidRPr="00003AC6">
        <w:rPr>
          <w:b/>
        </w:rPr>
        <w:t>Uz članak 71</w:t>
      </w:r>
      <w:r w:rsidR="00445EA5" w:rsidRPr="00003AC6">
        <w:rPr>
          <w:b/>
        </w:rPr>
        <w:t>.</w:t>
      </w:r>
    </w:p>
    <w:p w14:paraId="054A707E" w14:textId="77777777" w:rsidR="00445EA5" w:rsidRPr="00003AC6" w:rsidRDefault="00445EA5" w:rsidP="00445EA5">
      <w:pPr>
        <w:spacing w:after="0"/>
        <w:jc w:val="both"/>
        <w:rPr>
          <w:b/>
        </w:rPr>
      </w:pPr>
    </w:p>
    <w:p w14:paraId="42BA1E21" w14:textId="4AC4B8CC" w:rsidR="00445EA5" w:rsidRPr="00003AC6" w:rsidRDefault="00CA1DE1" w:rsidP="00445EA5">
      <w:pPr>
        <w:spacing w:after="0"/>
        <w:jc w:val="both"/>
      </w:pPr>
      <w:r w:rsidRPr="00003AC6">
        <w:t>Propisuju</w:t>
      </w:r>
      <w:r w:rsidR="00445EA5" w:rsidRPr="00003AC6">
        <w:t xml:space="preserve"> se kriteriji za promjenu površine katastarskih čestica u postupku prevođenja katastarskih čestica iz katastra zemljišta u BZP.</w:t>
      </w:r>
    </w:p>
    <w:p w14:paraId="73CB062F" w14:textId="77777777" w:rsidR="0022619B" w:rsidRPr="00003AC6" w:rsidRDefault="0022619B" w:rsidP="00445EA5">
      <w:pPr>
        <w:spacing w:after="0"/>
        <w:jc w:val="both"/>
        <w:rPr>
          <w:b/>
        </w:rPr>
      </w:pPr>
    </w:p>
    <w:p w14:paraId="7922AFCD" w14:textId="084091BF" w:rsidR="00445EA5" w:rsidRPr="00003AC6" w:rsidRDefault="003B482D" w:rsidP="00445EA5">
      <w:pPr>
        <w:spacing w:after="0"/>
        <w:jc w:val="both"/>
        <w:rPr>
          <w:b/>
        </w:rPr>
      </w:pPr>
      <w:r w:rsidRPr="00003AC6">
        <w:rPr>
          <w:b/>
        </w:rPr>
        <w:t>Uz član</w:t>
      </w:r>
      <w:r w:rsidR="00FF36D5" w:rsidRPr="00003AC6">
        <w:rPr>
          <w:b/>
        </w:rPr>
        <w:t>ak 72</w:t>
      </w:r>
      <w:r w:rsidR="00445EA5" w:rsidRPr="00003AC6">
        <w:rPr>
          <w:b/>
        </w:rPr>
        <w:t>.</w:t>
      </w:r>
    </w:p>
    <w:p w14:paraId="42BF472E" w14:textId="77777777" w:rsidR="00445EA5" w:rsidRPr="00003AC6" w:rsidRDefault="00445EA5" w:rsidP="00445EA5">
      <w:pPr>
        <w:spacing w:after="0"/>
        <w:jc w:val="both"/>
        <w:rPr>
          <w:b/>
        </w:rPr>
      </w:pPr>
    </w:p>
    <w:p w14:paraId="13EF9513" w14:textId="7F33666F" w:rsidR="00CA1DE1" w:rsidRPr="00003AC6" w:rsidRDefault="00445EA5" w:rsidP="00445EA5">
      <w:pPr>
        <w:spacing w:after="0"/>
        <w:jc w:val="both"/>
      </w:pPr>
      <w:r w:rsidRPr="00003AC6">
        <w:t>Propisan je način</w:t>
      </w:r>
      <w:r w:rsidR="003B7752" w:rsidRPr="00003AC6">
        <w:t xml:space="preserve"> </w:t>
      </w:r>
      <w:r w:rsidRPr="00003AC6">
        <w:t>prevođenja katastarskih čestica katastra zemljišta u BZP, kada je potrebno provesti odgovarajući</w:t>
      </w:r>
      <w:r w:rsidR="00CA1DE1" w:rsidRPr="00003AC6">
        <w:t xml:space="preserve"> postupak pred nadležnim sudom.</w:t>
      </w:r>
    </w:p>
    <w:p w14:paraId="33831DD6" w14:textId="77777777" w:rsidR="00CA1DE1" w:rsidRPr="00003AC6" w:rsidRDefault="00CA1DE1" w:rsidP="00445EA5">
      <w:pPr>
        <w:spacing w:after="0"/>
        <w:jc w:val="both"/>
        <w:rPr>
          <w:b/>
        </w:rPr>
      </w:pPr>
    </w:p>
    <w:p w14:paraId="0FAD8814" w14:textId="724DF0CB" w:rsidR="00445EA5" w:rsidRPr="00003AC6" w:rsidRDefault="00FF36D5" w:rsidP="00445EA5">
      <w:pPr>
        <w:spacing w:after="0"/>
        <w:jc w:val="both"/>
        <w:rPr>
          <w:b/>
        </w:rPr>
      </w:pPr>
      <w:r w:rsidRPr="00003AC6">
        <w:rPr>
          <w:b/>
        </w:rPr>
        <w:t>Uz članak 73</w:t>
      </w:r>
      <w:r w:rsidR="00445EA5" w:rsidRPr="00003AC6">
        <w:rPr>
          <w:b/>
        </w:rPr>
        <w:t>.</w:t>
      </w:r>
    </w:p>
    <w:p w14:paraId="0F4A1905" w14:textId="77777777" w:rsidR="00445EA5" w:rsidRPr="00003AC6" w:rsidRDefault="00445EA5" w:rsidP="00445EA5">
      <w:pPr>
        <w:spacing w:after="0"/>
        <w:jc w:val="both"/>
        <w:rPr>
          <w:b/>
        </w:rPr>
      </w:pPr>
    </w:p>
    <w:p w14:paraId="28AE9FAC" w14:textId="77777777" w:rsidR="00445EA5" w:rsidRPr="00003AC6" w:rsidRDefault="00445EA5" w:rsidP="00445EA5">
      <w:pPr>
        <w:spacing w:after="0"/>
        <w:jc w:val="both"/>
      </w:pPr>
      <w:r w:rsidRPr="00003AC6">
        <w:t xml:space="preserve">Ovom odredbom propisano je da se danom donošenja odluke glavnog ravnatelja stječu uvjeti za prevođenje katastarskih čestica katastra zemljišta u BZP. </w:t>
      </w:r>
    </w:p>
    <w:p w14:paraId="3A2B9A4E" w14:textId="5F1E39D3" w:rsidR="001C6726" w:rsidRPr="00003AC6" w:rsidRDefault="00460A1E" w:rsidP="00445EA5">
      <w:pPr>
        <w:spacing w:after="0"/>
        <w:jc w:val="both"/>
        <w:rPr>
          <w:b/>
        </w:rPr>
      </w:pPr>
      <w:r w:rsidRPr="00003AC6">
        <w:rPr>
          <w:b/>
        </w:rPr>
        <w:t xml:space="preserve"> </w:t>
      </w:r>
    </w:p>
    <w:p w14:paraId="2E42FCA6" w14:textId="4D1459C9" w:rsidR="00445EA5" w:rsidRPr="00003AC6" w:rsidRDefault="00FF36D5" w:rsidP="00445EA5">
      <w:pPr>
        <w:spacing w:after="0"/>
        <w:jc w:val="both"/>
        <w:rPr>
          <w:b/>
        </w:rPr>
      </w:pPr>
      <w:r w:rsidRPr="00003AC6">
        <w:rPr>
          <w:b/>
        </w:rPr>
        <w:t>Uz članak 74</w:t>
      </w:r>
      <w:r w:rsidR="00445EA5" w:rsidRPr="00003AC6">
        <w:rPr>
          <w:b/>
        </w:rPr>
        <w:t xml:space="preserve">. </w:t>
      </w:r>
    </w:p>
    <w:p w14:paraId="5AE33C54" w14:textId="77777777" w:rsidR="00445EA5" w:rsidRPr="00003AC6" w:rsidRDefault="00445EA5" w:rsidP="00445EA5">
      <w:pPr>
        <w:spacing w:after="0"/>
        <w:jc w:val="both"/>
        <w:rPr>
          <w:b/>
        </w:rPr>
      </w:pPr>
    </w:p>
    <w:p w14:paraId="00A3D63D" w14:textId="79FABF5B" w:rsidR="00201853" w:rsidRPr="00003AC6" w:rsidRDefault="00445EA5" w:rsidP="00445EA5">
      <w:pPr>
        <w:spacing w:after="0"/>
        <w:jc w:val="both"/>
      </w:pPr>
      <w:r w:rsidRPr="00003AC6">
        <w:t>Propisano je da se prevedeni podaci o katastarskim česticama u BZP-u mogu mijenjati samo u skladu sa odredbama koje određuju održavanje katastra nekretn</w:t>
      </w:r>
      <w:r w:rsidR="00DD749D" w:rsidRPr="00003AC6">
        <w:t>ina odnosno katastra zemljišta.</w:t>
      </w:r>
    </w:p>
    <w:p w14:paraId="37AD8F92" w14:textId="77777777" w:rsidR="002241D8" w:rsidRPr="00003AC6" w:rsidRDefault="002241D8" w:rsidP="00445EA5">
      <w:pPr>
        <w:spacing w:after="0"/>
        <w:jc w:val="both"/>
        <w:rPr>
          <w:b/>
        </w:rPr>
      </w:pPr>
    </w:p>
    <w:p w14:paraId="6F18D483" w14:textId="07DD909E" w:rsidR="00445EA5" w:rsidRPr="00003AC6" w:rsidRDefault="00FF36D5" w:rsidP="00445EA5">
      <w:pPr>
        <w:spacing w:after="0"/>
        <w:jc w:val="both"/>
        <w:rPr>
          <w:b/>
        </w:rPr>
      </w:pPr>
      <w:r w:rsidRPr="00003AC6">
        <w:rPr>
          <w:b/>
        </w:rPr>
        <w:t>Uz članak 75</w:t>
      </w:r>
      <w:r w:rsidR="00445EA5" w:rsidRPr="00003AC6">
        <w:rPr>
          <w:b/>
        </w:rPr>
        <w:t>.</w:t>
      </w:r>
    </w:p>
    <w:p w14:paraId="07B4DCAB" w14:textId="5CEE1913" w:rsidR="00445EA5" w:rsidRPr="00003AC6" w:rsidRDefault="00445EA5" w:rsidP="00445EA5">
      <w:pPr>
        <w:spacing w:after="0"/>
        <w:jc w:val="both"/>
        <w:rPr>
          <w:b/>
        </w:rPr>
      </w:pPr>
    </w:p>
    <w:p w14:paraId="408241EB" w14:textId="464795F2" w:rsidR="00445EA5" w:rsidRPr="00003AC6" w:rsidRDefault="00445EA5" w:rsidP="00445EA5">
      <w:pPr>
        <w:spacing w:after="0"/>
        <w:jc w:val="both"/>
      </w:pPr>
      <w:r w:rsidRPr="00003AC6">
        <w:t>Propisuje donošenje pravilnika kojim će se regulirati način prevođenja katastarsk</w:t>
      </w:r>
      <w:r w:rsidR="00A1115F" w:rsidRPr="00003AC6">
        <w:t xml:space="preserve">ih čestica katastra nekretnina </w:t>
      </w:r>
      <w:r w:rsidRPr="00003AC6">
        <w:t>u BZP.</w:t>
      </w:r>
    </w:p>
    <w:p w14:paraId="6027BE3E" w14:textId="77777777" w:rsidR="00445EA5" w:rsidRPr="00003AC6" w:rsidRDefault="00445EA5" w:rsidP="00445EA5">
      <w:pPr>
        <w:spacing w:after="0"/>
        <w:jc w:val="both"/>
      </w:pPr>
    </w:p>
    <w:p w14:paraId="6FBA439C" w14:textId="3A9F1368" w:rsidR="00445EA5" w:rsidRPr="00003AC6" w:rsidRDefault="00FF36D5" w:rsidP="00445EA5">
      <w:pPr>
        <w:spacing w:after="0"/>
        <w:jc w:val="both"/>
        <w:rPr>
          <w:b/>
        </w:rPr>
      </w:pPr>
      <w:r w:rsidRPr="00003AC6">
        <w:rPr>
          <w:b/>
        </w:rPr>
        <w:t>Uz članak 76</w:t>
      </w:r>
      <w:r w:rsidR="00445EA5" w:rsidRPr="00003AC6">
        <w:rPr>
          <w:b/>
        </w:rPr>
        <w:t>.</w:t>
      </w:r>
    </w:p>
    <w:p w14:paraId="57C0B7E0" w14:textId="77777777" w:rsidR="00445EA5" w:rsidRPr="00003AC6" w:rsidRDefault="00445EA5" w:rsidP="00445EA5">
      <w:pPr>
        <w:spacing w:after="0"/>
        <w:jc w:val="both"/>
        <w:rPr>
          <w:b/>
        </w:rPr>
      </w:pPr>
    </w:p>
    <w:p w14:paraId="4700CB82" w14:textId="66BEAD80" w:rsidR="00201853" w:rsidRPr="00003AC6" w:rsidRDefault="00445EA5" w:rsidP="00445EA5">
      <w:pPr>
        <w:spacing w:after="0"/>
        <w:jc w:val="both"/>
      </w:pPr>
      <w:r w:rsidRPr="00003AC6">
        <w:t>Propisuje katastarske podatke od kojih se sastoji BZP te nadležnost tijela.</w:t>
      </w:r>
    </w:p>
    <w:p w14:paraId="3372F44E" w14:textId="77777777" w:rsidR="003A5FE8" w:rsidRPr="00003AC6" w:rsidRDefault="003A5FE8" w:rsidP="00445EA5">
      <w:pPr>
        <w:spacing w:after="0"/>
        <w:jc w:val="both"/>
        <w:rPr>
          <w:b/>
        </w:rPr>
      </w:pPr>
    </w:p>
    <w:p w14:paraId="187E3CDE" w14:textId="428695AF" w:rsidR="00445EA5" w:rsidRPr="00003AC6" w:rsidRDefault="00FF36D5" w:rsidP="00445EA5">
      <w:pPr>
        <w:spacing w:after="0"/>
        <w:jc w:val="both"/>
      </w:pPr>
      <w:r w:rsidRPr="00003AC6">
        <w:rPr>
          <w:b/>
        </w:rPr>
        <w:t>Uz članak 77</w:t>
      </w:r>
      <w:r w:rsidR="00445EA5" w:rsidRPr="00003AC6">
        <w:rPr>
          <w:b/>
        </w:rPr>
        <w:t>.</w:t>
      </w:r>
    </w:p>
    <w:p w14:paraId="3DF1DCC7" w14:textId="77777777" w:rsidR="00445EA5" w:rsidRPr="00003AC6" w:rsidRDefault="00445EA5" w:rsidP="00445EA5">
      <w:pPr>
        <w:spacing w:after="0"/>
        <w:jc w:val="both"/>
        <w:rPr>
          <w:b/>
        </w:rPr>
      </w:pPr>
    </w:p>
    <w:p w14:paraId="02AF86C1" w14:textId="77777777" w:rsidR="00445EA5" w:rsidRPr="00003AC6" w:rsidRDefault="00445EA5" w:rsidP="00445EA5">
      <w:pPr>
        <w:spacing w:after="0"/>
        <w:jc w:val="both"/>
      </w:pPr>
      <w:r w:rsidRPr="00003AC6">
        <w:lastRenderedPageBreak/>
        <w:t xml:space="preserve">Odredbom su određeni podaci na kojima se temelji grafički dio registra zgrada. </w:t>
      </w:r>
    </w:p>
    <w:p w14:paraId="22D14007" w14:textId="77777777" w:rsidR="00445EA5" w:rsidRPr="00003AC6" w:rsidRDefault="00445EA5" w:rsidP="00445EA5">
      <w:pPr>
        <w:spacing w:after="0"/>
        <w:jc w:val="both"/>
        <w:rPr>
          <w:b/>
        </w:rPr>
      </w:pPr>
    </w:p>
    <w:p w14:paraId="0D15E775" w14:textId="77777777" w:rsidR="00B356C8" w:rsidRPr="00003AC6" w:rsidRDefault="00B356C8" w:rsidP="00445EA5">
      <w:pPr>
        <w:spacing w:after="0"/>
        <w:jc w:val="both"/>
        <w:rPr>
          <w:b/>
        </w:rPr>
      </w:pPr>
    </w:p>
    <w:p w14:paraId="7BA4563A" w14:textId="77777777" w:rsidR="00B356C8" w:rsidRPr="00003AC6" w:rsidRDefault="00B356C8" w:rsidP="00445EA5">
      <w:pPr>
        <w:spacing w:after="0"/>
        <w:jc w:val="both"/>
        <w:rPr>
          <w:b/>
        </w:rPr>
      </w:pPr>
    </w:p>
    <w:p w14:paraId="509222F0" w14:textId="4BB6A2CB" w:rsidR="00445EA5" w:rsidRPr="00003AC6" w:rsidRDefault="00FF36D5" w:rsidP="00445EA5">
      <w:pPr>
        <w:spacing w:after="0"/>
        <w:jc w:val="both"/>
        <w:rPr>
          <w:b/>
        </w:rPr>
      </w:pPr>
      <w:r w:rsidRPr="00003AC6">
        <w:rPr>
          <w:b/>
        </w:rPr>
        <w:t>Uz članak 78</w:t>
      </w:r>
      <w:r w:rsidR="00445EA5" w:rsidRPr="00003AC6">
        <w:rPr>
          <w:b/>
        </w:rPr>
        <w:t>.</w:t>
      </w:r>
    </w:p>
    <w:p w14:paraId="11532C3B" w14:textId="77777777" w:rsidR="00445EA5" w:rsidRPr="00003AC6" w:rsidRDefault="00445EA5" w:rsidP="00445EA5">
      <w:pPr>
        <w:spacing w:after="0"/>
        <w:jc w:val="both"/>
        <w:rPr>
          <w:b/>
        </w:rPr>
      </w:pPr>
    </w:p>
    <w:p w14:paraId="25F48DFC" w14:textId="178AA2A7" w:rsidR="00445EA5" w:rsidRPr="00003AC6" w:rsidRDefault="00445EA5" w:rsidP="00445EA5">
      <w:pPr>
        <w:spacing w:after="0"/>
        <w:jc w:val="both"/>
      </w:pPr>
      <w:r w:rsidRPr="00003AC6">
        <w:t>Određeni su podaci koji se koriste u svrhu osnivanja registra zgrada.</w:t>
      </w:r>
    </w:p>
    <w:p w14:paraId="3C8E8E4D" w14:textId="224B1EE5" w:rsidR="00CA1DE1" w:rsidRPr="00003AC6" w:rsidRDefault="00CA1DE1" w:rsidP="00445EA5">
      <w:pPr>
        <w:spacing w:after="0"/>
        <w:jc w:val="both"/>
      </w:pPr>
    </w:p>
    <w:p w14:paraId="57E6F354" w14:textId="5CF39E4F" w:rsidR="00CA1DE1" w:rsidRPr="00003AC6" w:rsidRDefault="00CA1DE1" w:rsidP="00CA1DE1">
      <w:pPr>
        <w:spacing w:after="0"/>
        <w:jc w:val="both"/>
        <w:rPr>
          <w:b/>
        </w:rPr>
      </w:pPr>
      <w:r w:rsidRPr="00003AC6">
        <w:rPr>
          <w:b/>
        </w:rPr>
        <w:t xml:space="preserve">Uz </w:t>
      </w:r>
      <w:r w:rsidR="002F0E26" w:rsidRPr="00003AC6">
        <w:rPr>
          <w:b/>
        </w:rPr>
        <w:t>članak</w:t>
      </w:r>
      <w:r w:rsidR="00FF36D5" w:rsidRPr="00003AC6">
        <w:rPr>
          <w:b/>
        </w:rPr>
        <w:t xml:space="preserve"> 79</w:t>
      </w:r>
      <w:r w:rsidRPr="00003AC6">
        <w:rPr>
          <w:b/>
        </w:rPr>
        <w:t xml:space="preserve">. </w:t>
      </w:r>
    </w:p>
    <w:p w14:paraId="5211C511" w14:textId="77777777" w:rsidR="00CA1DE1" w:rsidRPr="00003AC6" w:rsidRDefault="00CA1DE1" w:rsidP="00CA1DE1">
      <w:pPr>
        <w:spacing w:after="0"/>
        <w:jc w:val="both"/>
        <w:rPr>
          <w:b/>
        </w:rPr>
      </w:pPr>
    </w:p>
    <w:p w14:paraId="0EC1F811" w14:textId="28ADBC7E" w:rsidR="00CA1DE1" w:rsidRPr="00003AC6" w:rsidRDefault="002F0E26" w:rsidP="00CA1DE1">
      <w:pPr>
        <w:spacing w:after="0"/>
        <w:jc w:val="both"/>
      </w:pPr>
      <w:r w:rsidRPr="00003AC6">
        <w:t>Ovom odredbom</w:t>
      </w:r>
      <w:r w:rsidR="00CA1DE1" w:rsidRPr="00003AC6">
        <w:t xml:space="preserve"> u članku 136. stavku 1. </w:t>
      </w:r>
      <w:r w:rsidR="008D0926" w:rsidRPr="00003AC6">
        <w:t>Zakona o državnoj izmjeri i katastru n</w:t>
      </w:r>
      <w:r w:rsidR="00CE3A6F">
        <w:t>ekretnina (»Narodne novine«, broj</w:t>
      </w:r>
      <w:r w:rsidR="008D0926" w:rsidRPr="00003AC6">
        <w:t xml:space="preserve"> 112/18</w:t>
      </w:r>
      <w:r w:rsidR="00CE3A6F">
        <w:t>.</w:t>
      </w:r>
      <w:r w:rsidR="008D0926" w:rsidRPr="00003AC6">
        <w:t xml:space="preserve">), </w:t>
      </w:r>
      <w:r w:rsidR="00CA1DE1" w:rsidRPr="00003AC6">
        <w:t>riječ</w:t>
      </w:r>
      <w:r w:rsidRPr="00003AC6">
        <w:t>i</w:t>
      </w:r>
      <w:r w:rsidR="00CA1DE1" w:rsidRPr="00003AC6">
        <w:t>: »</w:t>
      </w:r>
      <w:r w:rsidRPr="00003AC6">
        <w:t xml:space="preserve">ili </w:t>
      </w:r>
      <w:r w:rsidR="00CA1DE1" w:rsidRPr="00003AC6">
        <w:t>posebnim</w:t>
      </w:r>
      <w:r w:rsidRPr="00003AC6">
        <w:t xml:space="preserve"> propisima« brišu se.</w:t>
      </w:r>
    </w:p>
    <w:p w14:paraId="61243F76" w14:textId="0F3A9F52" w:rsidR="002F0E26" w:rsidRPr="00003AC6" w:rsidRDefault="002F0E26" w:rsidP="00CA1DE1">
      <w:pPr>
        <w:spacing w:after="0"/>
        <w:jc w:val="both"/>
        <w:rPr>
          <w:b/>
        </w:rPr>
      </w:pPr>
    </w:p>
    <w:p w14:paraId="3D647C46" w14:textId="57829552" w:rsidR="002F0E26" w:rsidRPr="00003AC6" w:rsidRDefault="00FF36D5" w:rsidP="00CA1DE1">
      <w:pPr>
        <w:spacing w:after="0"/>
        <w:jc w:val="both"/>
        <w:rPr>
          <w:b/>
        </w:rPr>
      </w:pPr>
      <w:r w:rsidRPr="00003AC6">
        <w:rPr>
          <w:b/>
        </w:rPr>
        <w:t>Uz članak 80</w:t>
      </w:r>
      <w:r w:rsidR="002F0E26" w:rsidRPr="00003AC6">
        <w:rPr>
          <w:b/>
        </w:rPr>
        <w:t>.</w:t>
      </w:r>
    </w:p>
    <w:p w14:paraId="69E27923" w14:textId="712B3BE1" w:rsidR="002F0E26" w:rsidRPr="00003AC6" w:rsidRDefault="002F0E26" w:rsidP="00CA1DE1">
      <w:pPr>
        <w:spacing w:after="0"/>
        <w:jc w:val="both"/>
        <w:rPr>
          <w:b/>
        </w:rPr>
      </w:pPr>
    </w:p>
    <w:p w14:paraId="2DB883E9" w14:textId="6CEF467C" w:rsidR="002F0E26" w:rsidRPr="00003AC6" w:rsidRDefault="002F0E26" w:rsidP="002F0E26">
      <w:pPr>
        <w:spacing w:after="0"/>
        <w:jc w:val="both"/>
      </w:pPr>
      <w:r w:rsidRPr="00003AC6">
        <w:t>Ovom odredbom u članku 137. Zakona o državnoj izmjeri i katastru n</w:t>
      </w:r>
      <w:r w:rsidR="00CE3A6F">
        <w:t>ekretnina (»Narodne novine«, broj</w:t>
      </w:r>
      <w:r w:rsidRPr="00003AC6">
        <w:t xml:space="preserve"> 112/18</w:t>
      </w:r>
      <w:r w:rsidR="00CE3A6F">
        <w:t>.</w:t>
      </w:r>
      <w:r w:rsidRPr="00003AC6">
        <w:t>), riječi: »te o drugim prostornim jedinicama za koje je to određeno posebnim propisima« brišu se.</w:t>
      </w:r>
    </w:p>
    <w:p w14:paraId="36ED050B" w14:textId="790A8801" w:rsidR="00CA1DE1" w:rsidRPr="00003AC6" w:rsidRDefault="00CA1DE1" w:rsidP="00445EA5">
      <w:pPr>
        <w:spacing w:after="0"/>
        <w:jc w:val="both"/>
        <w:rPr>
          <w:b/>
        </w:rPr>
      </w:pPr>
    </w:p>
    <w:p w14:paraId="31F7B651" w14:textId="6C1D75DD" w:rsidR="00445EA5" w:rsidRPr="00003AC6" w:rsidRDefault="002241D8" w:rsidP="00445EA5">
      <w:pPr>
        <w:spacing w:after="0"/>
        <w:jc w:val="both"/>
        <w:rPr>
          <w:b/>
        </w:rPr>
      </w:pPr>
      <w:r w:rsidRPr="00003AC6">
        <w:rPr>
          <w:b/>
        </w:rPr>
        <w:t>Uz č</w:t>
      </w:r>
      <w:r w:rsidR="00FF36D5" w:rsidRPr="00003AC6">
        <w:rPr>
          <w:b/>
        </w:rPr>
        <w:t>lanak 81</w:t>
      </w:r>
      <w:r w:rsidR="00445EA5" w:rsidRPr="00003AC6">
        <w:rPr>
          <w:b/>
        </w:rPr>
        <w:t>.</w:t>
      </w:r>
    </w:p>
    <w:p w14:paraId="071A1CFE" w14:textId="77777777" w:rsidR="00445EA5" w:rsidRPr="00003AC6" w:rsidRDefault="00445EA5" w:rsidP="00445EA5">
      <w:pPr>
        <w:spacing w:after="0"/>
        <w:jc w:val="both"/>
        <w:rPr>
          <w:b/>
        </w:rPr>
      </w:pPr>
    </w:p>
    <w:p w14:paraId="0FD6EE67" w14:textId="09B393C5" w:rsidR="00445EA5" w:rsidRPr="00003AC6" w:rsidRDefault="00445EA5" w:rsidP="00445EA5">
      <w:pPr>
        <w:spacing w:after="0"/>
        <w:jc w:val="both"/>
      </w:pPr>
      <w:r w:rsidRPr="00003AC6">
        <w:t>Ovim člankom je propisano da se registar prostornih jedinica vodi u elektroničkom obliku.</w:t>
      </w:r>
    </w:p>
    <w:p w14:paraId="49389A0C" w14:textId="407CB771" w:rsidR="00CA1DE1" w:rsidRPr="00003AC6" w:rsidRDefault="00CA1DE1" w:rsidP="00445EA5">
      <w:pPr>
        <w:spacing w:after="0"/>
        <w:jc w:val="both"/>
      </w:pPr>
    </w:p>
    <w:p w14:paraId="0B964FF5" w14:textId="6268A2EE" w:rsidR="00CA1DE1" w:rsidRPr="00003AC6" w:rsidRDefault="00FF36D5" w:rsidP="00445EA5">
      <w:pPr>
        <w:spacing w:after="0"/>
        <w:jc w:val="both"/>
        <w:rPr>
          <w:b/>
        </w:rPr>
      </w:pPr>
      <w:r w:rsidRPr="00003AC6">
        <w:rPr>
          <w:b/>
        </w:rPr>
        <w:t>Uz članak 82</w:t>
      </w:r>
      <w:r w:rsidR="00CA1DE1" w:rsidRPr="00003AC6">
        <w:rPr>
          <w:b/>
        </w:rPr>
        <w:t>.</w:t>
      </w:r>
    </w:p>
    <w:p w14:paraId="4384ACC0" w14:textId="4B82500F" w:rsidR="00445EA5" w:rsidRPr="00003AC6" w:rsidRDefault="00445EA5" w:rsidP="00445EA5">
      <w:pPr>
        <w:spacing w:after="0"/>
        <w:jc w:val="both"/>
        <w:rPr>
          <w:b/>
        </w:rPr>
      </w:pPr>
    </w:p>
    <w:p w14:paraId="61461BE0" w14:textId="6DF6A52B" w:rsidR="00CA1DE1" w:rsidRPr="00003AC6" w:rsidRDefault="008D0926" w:rsidP="00445EA5">
      <w:pPr>
        <w:spacing w:after="0"/>
        <w:jc w:val="both"/>
      </w:pPr>
      <w:r w:rsidRPr="00003AC6">
        <w:t>Ovom odredbom u</w:t>
      </w:r>
      <w:r w:rsidR="00CA1DE1" w:rsidRPr="00003AC6">
        <w:t xml:space="preserve"> članku 143. stavku 1. </w:t>
      </w:r>
      <w:r w:rsidRPr="00003AC6">
        <w:t>Zakona o državnoj izmjeri i katastru n</w:t>
      </w:r>
      <w:r w:rsidR="00CE3A6F">
        <w:t>ekretnina (»Narodne novine«, broj</w:t>
      </w:r>
      <w:r w:rsidRPr="00003AC6">
        <w:t xml:space="preserve"> 112/18</w:t>
      </w:r>
      <w:r w:rsidR="00CE3A6F">
        <w:t>.</w:t>
      </w:r>
      <w:r w:rsidRPr="00003AC6">
        <w:t xml:space="preserve">), </w:t>
      </w:r>
      <w:r w:rsidR="00CA1DE1" w:rsidRPr="00003AC6">
        <w:t>riječ</w:t>
      </w:r>
      <w:r w:rsidR="002F0E26" w:rsidRPr="00003AC6">
        <w:t>i</w:t>
      </w:r>
      <w:r w:rsidR="00CA1DE1" w:rsidRPr="00003AC6">
        <w:t>: »</w:t>
      </w:r>
      <w:r w:rsidR="002F0E26" w:rsidRPr="00003AC6">
        <w:t xml:space="preserve">ili </w:t>
      </w:r>
      <w:r w:rsidR="00CA1DE1" w:rsidRPr="00003AC6">
        <w:t>posebnim</w:t>
      </w:r>
      <w:r w:rsidR="002F0E26" w:rsidRPr="00003AC6">
        <w:t xml:space="preserve"> propisima« brišu se.</w:t>
      </w:r>
    </w:p>
    <w:p w14:paraId="19AC820A" w14:textId="4B571DD8" w:rsidR="008D0926" w:rsidRPr="00003AC6" w:rsidRDefault="008D0926" w:rsidP="00445EA5">
      <w:pPr>
        <w:spacing w:after="0"/>
        <w:jc w:val="both"/>
        <w:rPr>
          <w:b/>
        </w:rPr>
      </w:pPr>
    </w:p>
    <w:p w14:paraId="20215D9E" w14:textId="548D6036" w:rsidR="00A1115F" w:rsidRPr="00003AC6" w:rsidRDefault="00FF36D5" w:rsidP="00445EA5">
      <w:pPr>
        <w:spacing w:after="0"/>
        <w:jc w:val="both"/>
        <w:rPr>
          <w:b/>
        </w:rPr>
      </w:pPr>
      <w:r w:rsidRPr="00003AC6">
        <w:rPr>
          <w:b/>
        </w:rPr>
        <w:t>Uz članak 83</w:t>
      </w:r>
      <w:r w:rsidR="00A1115F" w:rsidRPr="00003AC6">
        <w:rPr>
          <w:b/>
        </w:rPr>
        <w:t xml:space="preserve">. </w:t>
      </w:r>
    </w:p>
    <w:p w14:paraId="52F49FC5" w14:textId="77777777" w:rsidR="00C14EAE" w:rsidRPr="00003AC6" w:rsidRDefault="00C14EAE" w:rsidP="00445EA5">
      <w:pPr>
        <w:spacing w:after="0"/>
        <w:jc w:val="both"/>
        <w:rPr>
          <w:b/>
        </w:rPr>
      </w:pPr>
    </w:p>
    <w:p w14:paraId="2B83FEFC" w14:textId="780FC6BB" w:rsidR="00A1115F" w:rsidRPr="00003AC6" w:rsidRDefault="00C14EAE" w:rsidP="00445EA5">
      <w:pPr>
        <w:spacing w:after="0"/>
        <w:jc w:val="both"/>
      </w:pPr>
      <w:r w:rsidRPr="00003AC6">
        <w:t>Naziv pojedinih tijela iz kojih Vlada Republike Hrvatske imenuje predstavnike u povjerenstvo za standardizaciju geografskih imena usklađen je sa Zakonom o sustavu državn</w:t>
      </w:r>
      <w:r w:rsidR="00CE3A6F">
        <w:t xml:space="preserve">e uprave (»Narodne novine«, broj </w:t>
      </w:r>
      <w:r w:rsidRPr="00003AC6">
        <w:t>66/19</w:t>
      </w:r>
      <w:r w:rsidR="00CE3A6F">
        <w:t>.</w:t>
      </w:r>
      <w:r w:rsidRPr="00003AC6">
        <w:t>).</w:t>
      </w:r>
    </w:p>
    <w:p w14:paraId="250A5043" w14:textId="25B5D936" w:rsidR="008D0926" w:rsidRPr="00003AC6" w:rsidRDefault="008D0926" w:rsidP="00445EA5">
      <w:pPr>
        <w:spacing w:after="0"/>
        <w:jc w:val="both"/>
      </w:pPr>
    </w:p>
    <w:p w14:paraId="4C5AAB55" w14:textId="7C99ECC8" w:rsidR="008D0926" w:rsidRPr="00003AC6" w:rsidRDefault="00FF36D5" w:rsidP="00445EA5">
      <w:pPr>
        <w:spacing w:after="0"/>
        <w:jc w:val="both"/>
        <w:rPr>
          <w:b/>
        </w:rPr>
      </w:pPr>
      <w:r w:rsidRPr="00003AC6">
        <w:rPr>
          <w:b/>
        </w:rPr>
        <w:t>Uz članak 84</w:t>
      </w:r>
      <w:r w:rsidR="008D0926" w:rsidRPr="00003AC6">
        <w:rPr>
          <w:b/>
        </w:rPr>
        <w:t>.</w:t>
      </w:r>
    </w:p>
    <w:p w14:paraId="2506756D" w14:textId="00CE7CDD" w:rsidR="008D0926" w:rsidRPr="00003AC6" w:rsidRDefault="008D0926" w:rsidP="001C6F54">
      <w:pPr>
        <w:spacing w:before="100" w:beforeAutospacing="1" w:after="100" w:afterAutospacing="1"/>
        <w:jc w:val="both"/>
      </w:pPr>
      <w:r w:rsidRPr="00003AC6">
        <w:t>Ovom odredbom u članku 149. stavku 3. Zakona o državnoj izmjeri i katastru n</w:t>
      </w:r>
      <w:r w:rsidR="00CE3A6F">
        <w:t>ekretnina (»Narodne novine«, broj</w:t>
      </w:r>
      <w:r w:rsidRPr="00003AC6">
        <w:t xml:space="preserve"> 112/18</w:t>
      </w:r>
      <w:r w:rsidR="00CE3A6F">
        <w:t>.</w:t>
      </w:r>
      <w:r w:rsidRPr="00003AC6">
        <w:t>), riječ: »posebnim« briše se, a riječi: »</w:t>
      </w:r>
      <w:r w:rsidR="00B315D2" w:rsidRPr="00003AC6">
        <w:t>o obavljanju</w:t>
      </w:r>
      <w:r w:rsidRPr="00003AC6">
        <w:t xml:space="preserve">« </w:t>
      </w:r>
      <w:r w:rsidR="00123C7F" w:rsidRPr="00003AC6">
        <w:t>zamjenjuju</w:t>
      </w:r>
      <w:r w:rsidRPr="00003AC6">
        <w:t xml:space="preserve"> se riječi</w:t>
      </w:r>
      <w:r w:rsidR="00123C7F" w:rsidRPr="00003AC6">
        <w:t>ma: »kojim se uređuje obavljanje</w:t>
      </w:r>
      <w:r w:rsidRPr="00003AC6">
        <w:t>«.</w:t>
      </w:r>
    </w:p>
    <w:p w14:paraId="5B9D05DC" w14:textId="44AF0BD7" w:rsidR="003D29F2" w:rsidRPr="00003AC6" w:rsidRDefault="005323E4" w:rsidP="00445EA5">
      <w:pPr>
        <w:spacing w:after="0"/>
        <w:jc w:val="both"/>
        <w:rPr>
          <w:b/>
        </w:rPr>
      </w:pPr>
      <w:r w:rsidRPr="00003AC6">
        <w:rPr>
          <w:b/>
        </w:rPr>
        <w:t>Uz članak 8</w:t>
      </w:r>
      <w:r w:rsidR="00FF36D5" w:rsidRPr="00003AC6">
        <w:rPr>
          <w:b/>
        </w:rPr>
        <w:t>5</w:t>
      </w:r>
      <w:r w:rsidR="003D29F2" w:rsidRPr="00003AC6">
        <w:rPr>
          <w:b/>
        </w:rPr>
        <w:t>.</w:t>
      </w:r>
    </w:p>
    <w:p w14:paraId="7FAEA682" w14:textId="70B5B975" w:rsidR="00842A85" w:rsidRPr="00003AC6" w:rsidRDefault="00842A85" w:rsidP="00445EA5">
      <w:pPr>
        <w:spacing w:after="0"/>
        <w:jc w:val="both"/>
        <w:rPr>
          <w:b/>
        </w:rPr>
      </w:pPr>
    </w:p>
    <w:p w14:paraId="0698B086" w14:textId="076DC395" w:rsidR="00842A85" w:rsidRPr="00003AC6" w:rsidRDefault="00842A85" w:rsidP="00445EA5">
      <w:pPr>
        <w:spacing w:after="0"/>
        <w:jc w:val="both"/>
        <w:rPr>
          <w:b/>
        </w:rPr>
      </w:pPr>
      <w:r w:rsidRPr="00003AC6">
        <w:t xml:space="preserve">Ovom odredbom dopunjuje se odredba da se sve potrebne oznake izmjere i </w:t>
      </w:r>
      <w:proofErr w:type="spellStart"/>
      <w:r w:rsidRPr="00003AC6">
        <w:t>međne</w:t>
      </w:r>
      <w:proofErr w:type="spellEnd"/>
      <w:r w:rsidRPr="00003AC6">
        <w:t xml:space="preserve"> oznake mogu postaviti i na drugim građevinama.</w:t>
      </w:r>
    </w:p>
    <w:p w14:paraId="6921899F" w14:textId="521766C3" w:rsidR="00A1115F" w:rsidRPr="00003AC6" w:rsidRDefault="00A1115F" w:rsidP="00445EA5">
      <w:pPr>
        <w:spacing w:after="0"/>
        <w:jc w:val="both"/>
        <w:rPr>
          <w:b/>
        </w:rPr>
      </w:pPr>
    </w:p>
    <w:p w14:paraId="53E41897" w14:textId="1A85D809" w:rsidR="00445EA5" w:rsidRPr="00003AC6" w:rsidRDefault="005323E4" w:rsidP="00445EA5">
      <w:pPr>
        <w:spacing w:after="0"/>
        <w:jc w:val="both"/>
        <w:rPr>
          <w:b/>
        </w:rPr>
      </w:pPr>
      <w:r w:rsidRPr="00003AC6">
        <w:rPr>
          <w:b/>
        </w:rPr>
        <w:t>Uz članak 8</w:t>
      </w:r>
      <w:r w:rsidR="00FF36D5" w:rsidRPr="00003AC6">
        <w:rPr>
          <w:b/>
        </w:rPr>
        <w:t>6</w:t>
      </w:r>
      <w:r w:rsidR="00445EA5" w:rsidRPr="00003AC6">
        <w:rPr>
          <w:b/>
        </w:rPr>
        <w:t>.</w:t>
      </w:r>
    </w:p>
    <w:p w14:paraId="797A3B4F" w14:textId="43EEBBC1" w:rsidR="00CC0EE9" w:rsidRPr="00003AC6" w:rsidRDefault="00CC0EE9" w:rsidP="00445EA5">
      <w:pPr>
        <w:spacing w:after="0"/>
        <w:jc w:val="both"/>
        <w:rPr>
          <w:b/>
        </w:rPr>
      </w:pPr>
    </w:p>
    <w:p w14:paraId="38A5B926" w14:textId="53D5D5A8" w:rsidR="00361885" w:rsidRPr="00003AC6" w:rsidRDefault="00361885" w:rsidP="00445EA5">
      <w:pPr>
        <w:spacing w:after="0"/>
        <w:jc w:val="both"/>
      </w:pPr>
      <w:r w:rsidRPr="00003AC6">
        <w:t xml:space="preserve">Propisano je da ako se poslovi državne izmjere, katastra nekretnina i katastra infrastrukture, registra zgrada, registra prostornih jedinica i registra geografskih imena obavljaju u </w:t>
      </w:r>
      <w:r w:rsidR="00D15C24" w:rsidRPr="00003AC6">
        <w:t xml:space="preserve">zakonom </w:t>
      </w:r>
      <w:r w:rsidRPr="00003AC6">
        <w:lastRenderedPageBreak/>
        <w:t>zaštićenom području potrebno je o obavljanju poslova prethodno obavijestiti javnu ustanovu koja upravlja tim zaštićenim područjem, sukladno propisu</w:t>
      </w:r>
      <w:r w:rsidR="00543A7A" w:rsidRPr="00003AC6">
        <w:t xml:space="preserve"> kojim se uređuje zaštita prirode</w:t>
      </w:r>
      <w:r w:rsidR="00460A1E" w:rsidRPr="00003AC6">
        <w:t>.</w:t>
      </w:r>
    </w:p>
    <w:p w14:paraId="606C488E" w14:textId="3AE1913C" w:rsidR="00CC0EE9" w:rsidRPr="00003AC6" w:rsidRDefault="00CC0EE9" w:rsidP="00445EA5">
      <w:pPr>
        <w:spacing w:after="0"/>
        <w:jc w:val="both"/>
      </w:pPr>
    </w:p>
    <w:p w14:paraId="64E9E951" w14:textId="77777777" w:rsidR="00B356C8" w:rsidRPr="00003AC6" w:rsidRDefault="00B356C8" w:rsidP="00361885">
      <w:pPr>
        <w:spacing w:after="0"/>
        <w:rPr>
          <w:b/>
        </w:rPr>
      </w:pPr>
    </w:p>
    <w:p w14:paraId="1A52AA27" w14:textId="77777777" w:rsidR="00B356C8" w:rsidRPr="00003AC6" w:rsidRDefault="00B356C8" w:rsidP="00361885">
      <w:pPr>
        <w:spacing w:after="0"/>
        <w:rPr>
          <w:b/>
        </w:rPr>
      </w:pPr>
    </w:p>
    <w:p w14:paraId="72E83EF8" w14:textId="5E223EBA" w:rsidR="003D29F2" w:rsidRPr="00003AC6" w:rsidRDefault="005323E4" w:rsidP="00361885">
      <w:pPr>
        <w:spacing w:after="0"/>
        <w:rPr>
          <w:b/>
        </w:rPr>
      </w:pPr>
      <w:r w:rsidRPr="00003AC6">
        <w:rPr>
          <w:b/>
        </w:rPr>
        <w:t>Uz članak 8</w:t>
      </w:r>
      <w:r w:rsidR="00FF36D5" w:rsidRPr="00003AC6">
        <w:rPr>
          <w:b/>
        </w:rPr>
        <w:t>7</w:t>
      </w:r>
      <w:r w:rsidR="003D29F2" w:rsidRPr="00003AC6">
        <w:rPr>
          <w:b/>
        </w:rPr>
        <w:t>.</w:t>
      </w:r>
    </w:p>
    <w:p w14:paraId="179A3D4E" w14:textId="797A211B" w:rsidR="00842A85" w:rsidRPr="00003AC6" w:rsidRDefault="00842A85" w:rsidP="00361885">
      <w:pPr>
        <w:spacing w:after="0"/>
        <w:rPr>
          <w:b/>
          <w:highlight w:val="yellow"/>
        </w:rPr>
      </w:pPr>
    </w:p>
    <w:p w14:paraId="5D54F262" w14:textId="24A08C91" w:rsidR="00842A85" w:rsidRPr="00003AC6" w:rsidRDefault="00842A85" w:rsidP="003A5FE8">
      <w:pPr>
        <w:spacing w:after="0"/>
        <w:jc w:val="both"/>
        <w:rPr>
          <w:b/>
          <w:highlight w:val="yellow"/>
        </w:rPr>
      </w:pPr>
      <w:r w:rsidRPr="00003AC6">
        <w:t>Ovom odredbom dopunjuje se odredba da ako je potrebno radi izgradnje zgrade ili zbog drugog opravdanog razloga odobriti, nositelj prava na zemljištu, investitor ili izvođač građenja dužan je podnijeti Državnoj geodetskoj upravi zahtjev za odobrenje privremenog ili trajnog premještanje odnosno uklanjanje oznaka izmjere postavljenih na zemljištu ili zgradama što se odnosi i na druge građevine.</w:t>
      </w:r>
    </w:p>
    <w:p w14:paraId="276FB486" w14:textId="4AF3659E" w:rsidR="002F0E26" w:rsidRPr="00003AC6" w:rsidRDefault="002F0E26" w:rsidP="00361885">
      <w:pPr>
        <w:spacing w:after="0"/>
        <w:rPr>
          <w:b/>
        </w:rPr>
      </w:pPr>
    </w:p>
    <w:p w14:paraId="40250C92" w14:textId="723DA24F" w:rsidR="003D29F2" w:rsidRPr="00003AC6" w:rsidRDefault="00FF36D5" w:rsidP="00361885">
      <w:pPr>
        <w:spacing w:after="0"/>
        <w:rPr>
          <w:b/>
        </w:rPr>
      </w:pPr>
      <w:r w:rsidRPr="00003AC6">
        <w:rPr>
          <w:b/>
        </w:rPr>
        <w:t>Uz članak 88</w:t>
      </w:r>
      <w:r w:rsidR="003D29F2" w:rsidRPr="00003AC6">
        <w:rPr>
          <w:b/>
        </w:rPr>
        <w:t>.</w:t>
      </w:r>
    </w:p>
    <w:p w14:paraId="7D3EC64D" w14:textId="77777777" w:rsidR="003A5FE8" w:rsidRPr="00003AC6" w:rsidRDefault="003A5FE8" w:rsidP="00361885">
      <w:pPr>
        <w:spacing w:after="0"/>
      </w:pPr>
    </w:p>
    <w:p w14:paraId="52B98AF0" w14:textId="2EDA06AC" w:rsidR="00DA0819" w:rsidRPr="00003AC6" w:rsidRDefault="00DA0819" w:rsidP="003A5FE8">
      <w:pPr>
        <w:spacing w:after="0"/>
        <w:jc w:val="both"/>
        <w:rPr>
          <w:b/>
        </w:rPr>
      </w:pPr>
      <w:r w:rsidRPr="00003AC6">
        <w:t>Ovom odredbom dopunjuje se odredba kojom su nositelji prava na zemljištu dužni prijaviti nadležnom područnom uredu za katastar odnosno uredu Grada Zagreba oštećenja ili uništenja oznaka izmjere postavljenih na njihovu zemljištu ili zgradama u roku od 30 dana od nastanka promjene odnosno od dana kad su za nju saznali što se odnosi i na druge građevine.</w:t>
      </w:r>
    </w:p>
    <w:p w14:paraId="4A8F7D4D" w14:textId="77777777" w:rsidR="003D29F2" w:rsidRPr="00003AC6" w:rsidRDefault="003D29F2" w:rsidP="00361885">
      <w:pPr>
        <w:spacing w:after="0"/>
        <w:rPr>
          <w:b/>
        </w:rPr>
      </w:pPr>
    </w:p>
    <w:p w14:paraId="7A8D7E30" w14:textId="6B07F4ED" w:rsidR="00361885" w:rsidRPr="00003AC6" w:rsidRDefault="00FF36D5" w:rsidP="00361885">
      <w:pPr>
        <w:spacing w:after="0"/>
        <w:rPr>
          <w:b/>
        </w:rPr>
      </w:pPr>
      <w:r w:rsidRPr="00003AC6">
        <w:rPr>
          <w:b/>
        </w:rPr>
        <w:t>Uz članak 89</w:t>
      </w:r>
      <w:r w:rsidR="00361885" w:rsidRPr="00003AC6">
        <w:rPr>
          <w:b/>
        </w:rPr>
        <w:t>.</w:t>
      </w:r>
    </w:p>
    <w:p w14:paraId="78AB8E19" w14:textId="77777777" w:rsidR="00361885" w:rsidRPr="00003AC6" w:rsidRDefault="00361885" w:rsidP="00445EA5">
      <w:pPr>
        <w:spacing w:after="0"/>
        <w:jc w:val="both"/>
      </w:pPr>
    </w:p>
    <w:p w14:paraId="69F525CE" w14:textId="29B04226" w:rsidR="00445EA5" w:rsidRPr="00CE3A6F" w:rsidRDefault="00445EA5" w:rsidP="00445EA5">
      <w:pPr>
        <w:spacing w:after="0"/>
        <w:jc w:val="both"/>
      </w:pPr>
      <w:r w:rsidRPr="00F32B11">
        <w:t>Brisana je točka 6. članka 159.</w:t>
      </w:r>
      <w:r w:rsidR="00CE3A6F" w:rsidRPr="00F32B11">
        <w:t>,  a</w:t>
      </w:r>
      <w:r w:rsidRPr="00F32B11">
        <w:rPr>
          <w:b/>
        </w:rPr>
        <w:t xml:space="preserve"> </w:t>
      </w:r>
      <w:r w:rsidR="00CE3A6F" w:rsidRPr="00F32B11">
        <w:t>sve s obzirom</w:t>
      </w:r>
      <w:r w:rsidR="00CE3A6F" w:rsidRPr="00F32B11">
        <w:rPr>
          <w:b/>
        </w:rPr>
        <w:t xml:space="preserve"> </w:t>
      </w:r>
      <w:r w:rsidR="00CE3A6F" w:rsidRPr="00F32B11">
        <w:t>da je člankom 30. ovog</w:t>
      </w:r>
      <w:r w:rsidR="00F32B11" w:rsidRPr="00F32B11">
        <w:t>a Nacrta prijedloga  z</w:t>
      </w:r>
      <w:r w:rsidR="00CE3A6F" w:rsidRPr="00F32B11">
        <w:t>akona propisano kako se elaborat katastarske izmjere potvrđuje u nadležnom područnom uredu za katastar</w:t>
      </w:r>
      <w:r w:rsidR="00F32B11" w:rsidRPr="00F32B11">
        <w:t xml:space="preserve"> odnosno uredu G</w:t>
      </w:r>
      <w:r w:rsidR="00CE3A6F" w:rsidRPr="00F32B11">
        <w:t xml:space="preserve">rada </w:t>
      </w:r>
      <w:r w:rsidR="00F32B11" w:rsidRPr="00F32B11">
        <w:t>Zagreba</w:t>
      </w:r>
      <w:r w:rsidR="00CE3A6F" w:rsidRPr="00F32B11">
        <w:t xml:space="preserve"> u okviru obavljanja poslova osnivanja </w:t>
      </w:r>
      <w:r w:rsidR="00F32B11" w:rsidRPr="00F32B11">
        <w:t>katastra nekretnina te isti više</w:t>
      </w:r>
      <w:r w:rsidR="00CE3A6F" w:rsidRPr="00F32B11">
        <w:t xml:space="preserve"> nije u </w:t>
      </w:r>
      <w:r w:rsidR="00F32B11" w:rsidRPr="00F32B11">
        <w:t>nadležnosti S</w:t>
      </w:r>
      <w:r w:rsidR="00CE3A6F" w:rsidRPr="00F32B11">
        <w:t>redišnje</w:t>
      </w:r>
      <w:r w:rsidR="00F32B11" w:rsidRPr="00F32B11">
        <w:t>g</w:t>
      </w:r>
      <w:r w:rsidR="00CE3A6F" w:rsidRPr="00F32B11">
        <w:t xml:space="preserve"> ureda Državne geodetske uprave</w:t>
      </w:r>
      <w:r w:rsidR="00F32B11" w:rsidRPr="00F32B11">
        <w:t>,</w:t>
      </w:r>
      <w:r w:rsidR="00CE3A6F" w:rsidRPr="00F32B11">
        <w:t xml:space="preserve"> kao i s obzirom da se sukladno ovom </w:t>
      </w:r>
      <w:r w:rsidR="00F32B11" w:rsidRPr="00F32B11">
        <w:t>Nacrtu prijedloga</w:t>
      </w:r>
      <w:r w:rsidR="00CE3A6F" w:rsidRPr="00F32B11">
        <w:t xml:space="preserve"> zakona više ne </w:t>
      </w:r>
      <w:r w:rsidR="00F32B11" w:rsidRPr="00F32B11">
        <w:t>provode</w:t>
      </w:r>
      <w:r w:rsidR="00CE3A6F" w:rsidRPr="00F32B11">
        <w:t xml:space="preserve"> tehničke </w:t>
      </w:r>
      <w:proofErr w:type="spellStart"/>
      <w:r w:rsidR="00CE3A6F" w:rsidRPr="00F32B11">
        <w:t>reambulacije</w:t>
      </w:r>
      <w:proofErr w:type="spellEnd"/>
      <w:r w:rsidR="00F32B11" w:rsidRPr="00F32B11">
        <w:t>.</w:t>
      </w:r>
      <w:r w:rsidR="00CE3A6F">
        <w:t xml:space="preserve"> </w:t>
      </w:r>
    </w:p>
    <w:p w14:paraId="1A22CC26" w14:textId="4A3C9B66" w:rsidR="00460A1E" w:rsidRPr="00003AC6" w:rsidRDefault="00460A1E" w:rsidP="002D2FF9">
      <w:pPr>
        <w:spacing w:after="0"/>
        <w:jc w:val="both"/>
        <w:rPr>
          <w:b/>
        </w:rPr>
      </w:pPr>
    </w:p>
    <w:p w14:paraId="3D2B792C" w14:textId="764083C9" w:rsidR="002D2FF9" w:rsidRPr="00003AC6" w:rsidRDefault="00A1115F" w:rsidP="002D2FF9">
      <w:pPr>
        <w:spacing w:after="0"/>
        <w:jc w:val="both"/>
        <w:rPr>
          <w:b/>
        </w:rPr>
      </w:pPr>
      <w:r w:rsidRPr="00003AC6">
        <w:rPr>
          <w:b/>
        </w:rPr>
        <w:t>Uz član</w:t>
      </w:r>
      <w:r w:rsidR="005323E4" w:rsidRPr="00003AC6">
        <w:rPr>
          <w:b/>
        </w:rPr>
        <w:t>ak 9</w:t>
      </w:r>
      <w:r w:rsidR="00FF36D5" w:rsidRPr="00003AC6">
        <w:rPr>
          <w:b/>
        </w:rPr>
        <w:t>0</w:t>
      </w:r>
      <w:r w:rsidR="002D2FF9" w:rsidRPr="00003AC6">
        <w:rPr>
          <w:b/>
        </w:rPr>
        <w:t>.</w:t>
      </w:r>
    </w:p>
    <w:p w14:paraId="7C0FF6F7" w14:textId="5A8E1A1A" w:rsidR="005323E4" w:rsidRPr="00003AC6" w:rsidRDefault="00A1115F" w:rsidP="00A53ACE">
      <w:pPr>
        <w:spacing w:before="100" w:beforeAutospacing="1" w:after="100" w:afterAutospacing="1"/>
        <w:jc w:val="both"/>
      </w:pPr>
      <w:r w:rsidRPr="00003AC6">
        <w:t>Ovom odredbom u članku 160. točki 2. Zakona o državnoj izmjeri i katastru n</w:t>
      </w:r>
      <w:r w:rsidR="00CE3A6F">
        <w:t>ekretnina (»Narodne novine«, broj</w:t>
      </w:r>
      <w:r w:rsidRPr="00003AC6">
        <w:t xml:space="preserve"> 112/18</w:t>
      </w:r>
      <w:r w:rsidR="00CE3A6F">
        <w:t>.</w:t>
      </w:r>
      <w:r w:rsidRPr="00003AC6">
        <w:t xml:space="preserve">), riječi: »i tehničkih </w:t>
      </w:r>
      <w:proofErr w:type="spellStart"/>
      <w:r w:rsidRPr="00003AC6">
        <w:t>reambulacija</w:t>
      </w:r>
      <w:proofErr w:type="spellEnd"/>
      <w:r w:rsidRPr="00003AC6">
        <w:t>« brišu se.</w:t>
      </w:r>
    </w:p>
    <w:p w14:paraId="09023144" w14:textId="6866E9E1" w:rsidR="002D2FF9" w:rsidRPr="00003AC6" w:rsidRDefault="002D2FF9" w:rsidP="002D2FF9">
      <w:pPr>
        <w:spacing w:after="0"/>
        <w:jc w:val="both"/>
        <w:rPr>
          <w:b/>
        </w:rPr>
      </w:pPr>
      <w:r w:rsidRPr="00003AC6">
        <w:rPr>
          <w:b/>
        </w:rPr>
        <w:t>Uz članak</w:t>
      </w:r>
      <w:r w:rsidR="00FF36D5" w:rsidRPr="00003AC6">
        <w:rPr>
          <w:b/>
        </w:rPr>
        <w:t xml:space="preserve"> 91</w:t>
      </w:r>
      <w:r w:rsidRPr="00003AC6">
        <w:rPr>
          <w:b/>
        </w:rPr>
        <w:t>.</w:t>
      </w:r>
    </w:p>
    <w:p w14:paraId="3428A3D8" w14:textId="77777777" w:rsidR="002D2FF9" w:rsidRPr="00003AC6" w:rsidRDefault="002D2FF9" w:rsidP="002D2FF9">
      <w:pPr>
        <w:spacing w:after="0"/>
        <w:jc w:val="both"/>
        <w:rPr>
          <w:b/>
        </w:rPr>
      </w:pPr>
    </w:p>
    <w:p w14:paraId="716F21BF" w14:textId="53D7A8BB" w:rsidR="00A53ACE" w:rsidRPr="00003AC6" w:rsidRDefault="002D2FF9" w:rsidP="002D2FF9">
      <w:pPr>
        <w:spacing w:after="0"/>
        <w:jc w:val="both"/>
      </w:pPr>
      <w:r w:rsidRPr="00003AC6">
        <w:t xml:space="preserve">Propisana je mogućnost izdavanja podataka iz otvorenog katastarskog </w:t>
      </w:r>
      <w:proofErr w:type="spellStart"/>
      <w:r w:rsidRPr="00003AC6">
        <w:t>operata</w:t>
      </w:r>
      <w:proofErr w:type="spellEnd"/>
      <w:r w:rsidRPr="00003AC6">
        <w:t xml:space="preserve"> u postupku provođenja katastarske izmjere.</w:t>
      </w:r>
    </w:p>
    <w:p w14:paraId="73009376" w14:textId="77777777" w:rsidR="005323E4" w:rsidRPr="00003AC6" w:rsidRDefault="005323E4" w:rsidP="002D2FF9">
      <w:pPr>
        <w:spacing w:after="0"/>
        <w:jc w:val="both"/>
      </w:pPr>
    </w:p>
    <w:p w14:paraId="7D3DC998" w14:textId="3C325C02" w:rsidR="00AE3B09" w:rsidRPr="00003AC6" w:rsidRDefault="00FF3C49" w:rsidP="002D2FF9">
      <w:pPr>
        <w:spacing w:after="0"/>
        <w:jc w:val="both"/>
      </w:pPr>
      <w:r w:rsidRPr="00003AC6">
        <w:t xml:space="preserve">Propisuje se pravo na pristup i pretraživanje podataka katastarskog </w:t>
      </w:r>
      <w:proofErr w:type="spellStart"/>
      <w:r w:rsidRPr="00003AC6">
        <w:t>operata</w:t>
      </w:r>
      <w:proofErr w:type="spellEnd"/>
      <w:r w:rsidRPr="00003AC6">
        <w:t xml:space="preserve"> po osobnom identifikacijskom za javnopravna tijela te izdavanje potvrda u vezi s navedenim načinom pretraživanja ostalim strankama uz postojanje pravnog interesa. Izdavanje takvih potvrda ne ograničava se na mjesnu nadležnost katastarskih ureda.</w:t>
      </w:r>
    </w:p>
    <w:p w14:paraId="3EEFF8BD" w14:textId="77777777" w:rsidR="00FF3C49" w:rsidRPr="00003AC6" w:rsidRDefault="00FF3C49" w:rsidP="002D2FF9">
      <w:pPr>
        <w:spacing w:after="0"/>
        <w:jc w:val="both"/>
        <w:rPr>
          <w:b/>
        </w:rPr>
      </w:pPr>
    </w:p>
    <w:p w14:paraId="0B3EDD69" w14:textId="768D6A46" w:rsidR="002D2FF9" w:rsidRPr="00003AC6" w:rsidRDefault="00FF36D5" w:rsidP="002D2FF9">
      <w:pPr>
        <w:spacing w:after="0"/>
        <w:jc w:val="both"/>
        <w:rPr>
          <w:b/>
        </w:rPr>
      </w:pPr>
      <w:r w:rsidRPr="00003AC6">
        <w:rPr>
          <w:b/>
        </w:rPr>
        <w:t>Uz članak 92</w:t>
      </w:r>
      <w:r w:rsidR="002D2FF9" w:rsidRPr="00003AC6">
        <w:rPr>
          <w:b/>
        </w:rPr>
        <w:t>.</w:t>
      </w:r>
    </w:p>
    <w:p w14:paraId="05C0B793" w14:textId="77777777" w:rsidR="002D2FF9" w:rsidRPr="00003AC6" w:rsidRDefault="002D2FF9" w:rsidP="002D2FF9">
      <w:pPr>
        <w:spacing w:after="0"/>
        <w:jc w:val="both"/>
        <w:rPr>
          <w:b/>
        </w:rPr>
      </w:pPr>
    </w:p>
    <w:p w14:paraId="49CBB4D9" w14:textId="1C7BF58C" w:rsidR="00725D94" w:rsidRPr="00003AC6" w:rsidRDefault="002D2FF9" w:rsidP="002D2FF9">
      <w:pPr>
        <w:spacing w:after="0"/>
        <w:jc w:val="both"/>
      </w:pPr>
      <w:r w:rsidRPr="00003AC6">
        <w:t xml:space="preserve">Brisana je odredba članka 170. </w:t>
      </w:r>
      <w:r w:rsidR="0004703B" w:rsidRPr="00003AC6">
        <w:t>Zakona o državnoj izmjeri i katastru n</w:t>
      </w:r>
      <w:r w:rsidR="00CE3A6F">
        <w:t>ekretnina (»Narodne novine«, broj</w:t>
      </w:r>
      <w:r w:rsidR="0004703B" w:rsidRPr="00003AC6">
        <w:t xml:space="preserve"> 112/18</w:t>
      </w:r>
      <w:r w:rsidR="00CE3A6F">
        <w:t>.</w:t>
      </w:r>
      <w:r w:rsidR="0004703B" w:rsidRPr="00003AC6">
        <w:t xml:space="preserve">) </w:t>
      </w:r>
      <w:r w:rsidRPr="00003AC6">
        <w:t>s obzirom da se sukladno ovom Zakonu stvarni troškovi za izdavanje službenih državnih karata više ne naplaćuju.</w:t>
      </w:r>
      <w:r w:rsidRPr="00003AC6">
        <w:rPr>
          <w:b/>
        </w:rPr>
        <w:t xml:space="preserve"> </w:t>
      </w:r>
    </w:p>
    <w:p w14:paraId="51950328" w14:textId="19310D8A" w:rsidR="00B356C8" w:rsidRPr="00003AC6" w:rsidRDefault="00B356C8" w:rsidP="002D2FF9">
      <w:pPr>
        <w:spacing w:after="0"/>
        <w:jc w:val="both"/>
        <w:rPr>
          <w:b/>
        </w:rPr>
      </w:pPr>
    </w:p>
    <w:p w14:paraId="740DABDD" w14:textId="24BAF540" w:rsidR="002D2FF9" w:rsidRPr="00003AC6" w:rsidRDefault="00FF36D5" w:rsidP="002D2FF9">
      <w:pPr>
        <w:spacing w:after="0"/>
        <w:jc w:val="both"/>
        <w:rPr>
          <w:b/>
        </w:rPr>
      </w:pPr>
      <w:r w:rsidRPr="00003AC6">
        <w:rPr>
          <w:b/>
        </w:rPr>
        <w:t>Uz članak 93</w:t>
      </w:r>
      <w:r w:rsidR="002D2FF9" w:rsidRPr="00003AC6">
        <w:rPr>
          <w:b/>
        </w:rPr>
        <w:t>.</w:t>
      </w:r>
    </w:p>
    <w:p w14:paraId="4B873A7D" w14:textId="77777777" w:rsidR="002D2FF9" w:rsidRPr="00003AC6" w:rsidRDefault="002D2FF9" w:rsidP="002D2FF9">
      <w:pPr>
        <w:spacing w:after="0"/>
        <w:jc w:val="both"/>
        <w:rPr>
          <w:b/>
        </w:rPr>
      </w:pPr>
    </w:p>
    <w:p w14:paraId="482B660D" w14:textId="2221AFDE" w:rsidR="001611CA" w:rsidRPr="00003AC6" w:rsidRDefault="007961B2" w:rsidP="002D2FF9">
      <w:pPr>
        <w:spacing w:after="0"/>
        <w:jc w:val="both"/>
        <w:rPr>
          <w:rFonts w:eastAsia="Calibri"/>
        </w:rPr>
      </w:pPr>
      <w:r w:rsidRPr="00003AC6">
        <w:t xml:space="preserve">Ova odredba regulira naplatu </w:t>
      </w:r>
      <w:r w:rsidR="002D2FF9" w:rsidRPr="00003AC6">
        <w:t xml:space="preserve">stvarnih troškova i upravnih pristojbi za izdavanje podataka iz članka 6. stavka 1. Zakona o državnoj izmjeri i katastru nekretnina, koja odredba je usklađena sa Akcijskim planom za smanjenje neporeznih i parafiskalnih davanja 2020., </w:t>
      </w:r>
      <w:r w:rsidR="002D2FF9" w:rsidRPr="00003AC6">
        <w:rPr>
          <w:i/>
        </w:rPr>
        <w:t>Mjera 2. Mjere smanjenja neporeznih i parafiskalnih davanja</w:t>
      </w:r>
      <w:r w:rsidR="002D2FF9" w:rsidRPr="00003AC6">
        <w:rPr>
          <w:rFonts w:eastAsia="Calibri"/>
        </w:rPr>
        <w:t xml:space="preserve"> koja mjera predviđa smanjenje/ukidanje stvarnih troškova uporabe podataka i upravnih pristojbi koje </w:t>
      </w:r>
      <w:r w:rsidR="00D35CBD" w:rsidRPr="00003AC6">
        <w:rPr>
          <w:rFonts w:eastAsia="Calibri"/>
        </w:rPr>
        <w:t>čine prihod državnom proračunu.</w:t>
      </w:r>
    </w:p>
    <w:p w14:paraId="6C9BED35" w14:textId="0273948D" w:rsidR="002F0E26" w:rsidRPr="00003AC6" w:rsidRDefault="002F0E26" w:rsidP="002D2FF9">
      <w:pPr>
        <w:spacing w:after="0"/>
        <w:jc w:val="both"/>
        <w:rPr>
          <w:b/>
        </w:rPr>
      </w:pPr>
    </w:p>
    <w:p w14:paraId="09904CC1" w14:textId="77777777" w:rsidR="00FF36D5" w:rsidRPr="00003AC6" w:rsidRDefault="00FF36D5" w:rsidP="002D2FF9">
      <w:pPr>
        <w:spacing w:after="0"/>
        <w:jc w:val="both"/>
        <w:rPr>
          <w:b/>
        </w:rPr>
      </w:pPr>
    </w:p>
    <w:p w14:paraId="3FD06E31" w14:textId="77777777" w:rsidR="00FF36D5" w:rsidRPr="00003AC6" w:rsidRDefault="00FF36D5" w:rsidP="002D2FF9">
      <w:pPr>
        <w:spacing w:after="0"/>
        <w:jc w:val="both"/>
        <w:rPr>
          <w:b/>
        </w:rPr>
      </w:pPr>
    </w:p>
    <w:p w14:paraId="6C3BF8D2" w14:textId="41E60E85" w:rsidR="002D2FF9" w:rsidRPr="00003AC6" w:rsidRDefault="002D2FF9" w:rsidP="002D2FF9">
      <w:pPr>
        <w:spacing w:after="0"/>
        <w:jc w:val="both"/>
        <w:rPr>
          <w:b/>
        </w:rPr>
      </w:pPr>
      <w:r w:rsidRPr="00003AC6">
        <w:rPr>
          <w:b/>
        </w:rPr>
        <w:t xml:space="preserve">Uz </w:t>
      </w:r>
      <w:r w:rsidR="00FF36D5" w:rsidRPr="00003AC6">
        <w:rPr>
          <w:b/>
        </w:rPr>
        <w:t>članak 94</w:t>
      </w:r>
      <w:r w:rsidRPr="00003AC6">
        <w:rPr>
          <w:b/>
        </w:rPr>
        <w:t>.</w:t>
      </w:r>
    </w:p>
    <w:p w14:paraId="4E008BBB" w14:textId="782AE6A5" w:rsidR="007D79C1" w:rsidRPr="00003AC6" w:rsidRDefault="007D79C1" w:rsidP="002D2FF9">
      <w:pPr>
        <w:spacing w:after="0"/>
        <w:jc w:val="both"/>
      </w:pPr>
    </w:p>
    <w:p w14:paraId="06CF8B7D" w14:textId="77777777" w:rsidR="007D79C1" w:rsidRPr="00003AC6" w:rsidRDefault="007D79C1" w:rsidP="007D79C1">
      <w:pPr>
        <w:spacing w:after="0"/>
        <w:jc w:val="both"/>
      </w:pPr>
      <w:r w:rsidRPr="00003AC6">
        <w:t>Ovim člankom propisano je međusobno korištenje, pristup i uporaba podataka tijela državne uprave, lokalne i područne (regionalne) samouprave te drugih javnopravnih tijela i Državne geodetske uprave te je određeno da su tijela državne uprave, lokalne i područne (regionalne) samouprave te druga javnopravna tijela obvezna Državnoj geodetskoj upravi dostaviti podatke koji utječu na podatke iz članka 6. stavka 1. Zakona o državnoj izmjeri i katastru nekretnina, a Državna geodetska uprava ima pravo bez naknade pristupati podacima i koristiti podatke koji utječu na podatke iz članka 6. stavka 1. ovoga Zakona iz evidencija sudova, tijela državne uprave, zavoda i pravnih osoba čiji je osnivač Republika Hrvatska, kao i drugih javnih evidencija.</w:t>
      </w:r>
    </w:p>
    <w:p w14:paraId="6326E3C5" w14:textId="77777777" w:rsidR="007D79C1" w:rsidRPr="00003AC6" w:rsidRDefault="007D79C1" w:rsidP="007D79C1">
      <w:pPr>
        <w:spacing w:after="0"/>
        <w:jc w:val="both"/>
      </w:pPr>
      <w:r w:rsidRPr="00003AC6">
        <w:t xml:space="preserve"> </w:t>
      </w:r>
    </w:p>
    <w:p w14:paraId="17D4DD6E" w14:textId="43F1C3CE" w:rsidR="007D79C1" w:rsidRPr="00003AC6" w:rsidRDefault="007D79C1" w:rsidP="007D79C1">
      <w:pPr>
        <w:spacing w:after="0"/>
        <w:jc w:val="both"/>
      </w:pPr>
      <w:r w:rsidRPr="00003AC6">
        <w:t>Nadalje, propisano je da se tijelima državne uprave i drugim državnim tijelima, jedinicama lokalne i područne (regionalne) samouprave te drugim javnopravnim tijelima za pristup i korištenje podataka iz članka 6. stavka 1. ovoga Zakona, kada te podatke koriste u obavljanju poslova iz svoje nadležnosti, stvarni troškovi ne naplaćuju.</w:t>
      </w:r>
    </w:p>
    <w:p w14:paraId="2CF1882F" w14:textId="2B24E186" w:rsidR="007D79C1" w:rsidRPr="00003AC6" w:rsidRDefault="007D79C1" w:rsidP="007D79C1">
      <w:pPr>
        <w:spacing w:after="0"/>
        <w:jc w:val="both"/>
      </w:pPr>
    </w:p>
    <w:p w14:paraId="40EC90D8" w14:textId="06D823D0" w:rsidR="007D79C1" w:rsidRPr="00003AC6" w:rsidRDefault="007D79C1" w:rsidP="007D79C1">
      <w:pPr>
        <w:spacing w:after="0"/>
        <w:jc w:val="both"/>
      </w:pPr>
      <w:r w:rsidRPr="00003AC6">
        <w:t>Tijelima državne uprave i drugim državnim tijelima stvarni troškovi za pružanje geodetskih usluga te obavljanje tehničkih radnji se također ne naplaćuju.</w:t>
      </w:r>
    </w:p>
    <w:p w14:paraId="4C2386E4" w14:textId="77777777" w:rsidR="002D2FF9" w:rsidRPr="00003AC6" w:rsidRDefault="002D2FF9" w:rsidP="002D2FF9">
      <w:pPr>
        <w:spacing w:after="0"/>
        <w:jc w:val="both"/>
      </w:pPr>
    </w:p>
    <w:p w14:paraId="09FAAD0D" w14:textId="45F80CAF" w:rsidR="002D2FF9" w:rsidRPr="00F32B11" w:rsidRDefault="00FF36D5" w:rsidP="002D2FF9">
      <w:pPr>
        <w:spacing w:after="0"/>
        <w:jc w:val="both"/>
        <w:rPr>
          <w:b/>
        </w:rPr>
      </w:pPr>
      <w:r w:rsidRPr="00F32B11">
        <w:rPr>
          <w:b/>
        </w:rPr>
        <w:t>Uz članak 95</w:t>
      </w:r>
      <w:r w:rsidR="002D2FF9" w:rsidRPr="00F32B11">
        <w:rPr>
          <w:b/>
        </w:rPr>
        <w:t>.</w:t>
      </w:r>
    </w:p>
    <w:p w14:paraId="70CD857D" w14:textId="77777777" w:rsidR="002D2FF9" w:rsidRPr="00F32B11" w:rsidRDefault="002D2FF9" w:rsidP="002D2FF9">
      <w:pPr>
        <w:spacing w:after="0"/>
        <w:jc w:val="both"/>
        <w:rPr>
          <w:b/>
        </w:rPr>
      </w:pPr>
    </w:p>
    <w:p w14:paraId="5CC34B78" w14:textId="0A9BA509" w:rsidR="00460A1E" w:rsidRPr="00003AC6" w:rsidRDefault="002D2FF9" w:rsidP="002D2FF9">
      <w:pPr>
        <w:spacing w:after="0"/>
        <w:jc w:val="both"/>
      </w:pPr>
      <w:r w:rsidRPr="00F32B11">
        <w:t>Članak 175. sta</w:t>
      </w:r>
      <w:r w:rsidR="00CE3A6F" w:rsidRPr="00F32B11">
        <w:t>vak 3. briše se kao nepotreban, a sve s obzirom</w:t>
      </w:r>
      <w:r w:rsidR="00712C9F" w:rsidRPr="00F32B11">
        <w:t xml:space="preserve"> da je člankom 93. ovog</w:t>
      </w:r>
      <w:r w:rsidR="00F32B11" w:rsidRPr="00F32B11">
        <w:t>a</w:t>
      </w:r>
      <w:r w:rsidR="00712C9F" w:rsidRPr="00F32B11">
        <w:t xml:space="preserve"> </w:t>
      </w:r>
      <w:r w:rsidR="00F32B11" w:rsidRPr="00F32B11">
        <w:t xml:space="preserve"> Nacrta prijedloga zakona </w:t>
      </w:r>
      <w:r w:rsidR="00712C9F" w:rsidRPr="00F32B11">
        <w:t>propisano da uvjete korištenja</w:t>
      </w:r>
      <w:r w:rsidR="00F32B11" w:rsidRPr="00F32B11">
        <w:t xml:space="preserve"> podataka</w:t>
      </w:r>
      <w:r w:rsidR="00712C9F" w:rsidRPr="00F32B11">
        <w:t xml:space="preserve"> propisuje glavni ravnatelj pravilnikom</w:t>
      </w:r>
      <w:r w:rsidR="00F32B11" w:rsidRPr="00F32B11">
        <w:t>.</w:t>
      </w:r>
      <w:r w:rsidR="00712C9F">
        <w:t xml:space="preserve"> </w:t>
      </w:r>
      <w:r w:rsidR="00CE3A6F">
        <w:t xml:space="preserve"> </w:t>
      </w:r>
    </w:p>
    <w:p w14:paraId="0EA66FA0" w14:textId="77777777" w:rsidR="00460A1E" w:rsidRPr="00003AC6" w:rsidRDefault="00460A1E" w:rsidP="002D2FF9">
      <w:pPr>
        <w:spacing w:after="0"/>
        <w:jc w:val="both"/>
        <w:rPr>
          <w:b/>
        </w:rPr>
      </w:pPr>
    </w:p>
    <w:p w14:paraId="65A9A05E" w14:textId="3CD8AE91" w:rsidR="002D2FF9" w:rsidRPr="00003AC6" w:rsidRDefault="00FF36D5" w:rsidP="002D2FF9">
      <w:pPr>
        <w:spacing w:after="0"/>
        <w:jc w:val="both"/>
        <w:rPr>
          <w:b/>
        </w:rPr>
      </w:pPr>
      <w:r w:rsidRPr="00003AC6">
        <w:rPr>
          <w:b/>
        </w:rPr>
        <w:t>Uz članak 96</w:t>
      </w:r>
      <w:r w:rsidR="002241D8" w:rsidRPr="00003AC6">
        <w:rPr>
          <w:b/>
        </w:rPr>
        <w:t>.</w:t>
      </w:r>
    </w:p>
    <w:p w14:paraId="377A2B1D" w14:textId="77777777" w:rsidR="002D2FF9" w:rsidRPr="00003AC6" w:rsidRDefault="002D2FF9" w:rsidP="002D2FF9">
      <w:pPr>
        <w:spacing w:after="0"/>
        <w:jc w:val="both"/>
        <w:rPr>
          <w:b/>
        </w:rPr>
      </w:pPr>
    </w:p>
    <w:p w14:paraId="64D4BFC4" w14:textId="1B51867A" w:rsidR="002D2FF9" w:rsidRPr="00003AC6" w:rsidRDefault="002D2FF9" w:rsidP="002D2FF9">
      <w:pPr>
        <w:spacing w:after="0"/>
        <w:jc w:val="both"/>
      </w:pPr>
      <w:r w:rsidRPr="00003AC6">
        <w:t xml:space="preserve">Članak 176. stavak 2. briše se </w:t>
      </w:r>
      <w:r w:rsidR="00712C9F">
        <w:t>kao nepotreban, a sve s obzirom da se analogni elaborati više neće izrađivati i predavati na pregled i potvrđivanje</w:t>
      </w:r>
      <w:r w:rsidR="00F32B11">
        <w:t>.</w:t>
      </w:r>
    </w:p>
    <w:p w14:paraId="44A7F409" w14:textId="370280D2" w:rsidR="00A5011E" w:rsidRPr="00003AC6" w:rsidRDefault="00A5011E" w:rsidP="002D2FF9">
      <w:pPr>
        <w:spacing w:after="0"/>
        <w:jc w:val="both"/>
      </w:pPr>
    </w:p>
    <w:p w14:paraId="7614D905" w14:textId="7AAD5593" w:rsidR="00A5011E" w:rsidRPr="00003AC6" w:rsidRDefault="00FF36D5" w:rsidP="002D2FF9">
      <w:pPr>
        <w:spacing w:after="0"/>
        <w:jc w:val="both"/>
        <w:rPr>
          <w:b/>
        </w:rPr>
      </w:pPr>
      <w:r w:rsidRPr="00003AC6">
        <w:rPr>
          <w:b/>
        </w:rPr>
        <w:t>Uz članak 97</w:t>
      </w:r>
      <w:r w:rsidR="00A5011E" w:rsidRPr="00003AC6">
        <w:rPr>
          <w:b/>
        </w:rPr>
        <w:t>.</w:t>
      </w:r>
    </w:p>
    <w:p w14:paraId="5B11435F" w14:textId="4DFA79F2" w:rsidR="00A5011E" w:rsidRPr="00003AC6" w:rsidRDefault="00A5011E" w:rsidP="00A5011E">
      <w:pPr>
        <w:spacing w:before="100" w:beforeAutospacing="1" w:after="100" w:afterAutospacing="1"/>
        <w:jc w:val="both"/>
      </w:pPr>
      <w:r w:rsidRPr="00003AC6">
        <w:t>Ovom odredbom</w:t>
      </w:r>
      <w:r w:rsidRPr="00003AC6">
        <w:rPr>
          <w:b/>
        </w:rPr>
        <w:t xml:space="preserve"> </w:t>
      </w:r>
      <w:r w:rsidRPr="00003AC6">
        <w:t>u članku 178. stavku 1. Zakona o državnoj izmjeri i katastru n</w:t>
      </w:r>
      <w:r w:rsidR="00CE3A6F">
        <w:t>ekretnina (»Narodne novine«, broj</w:t>
      </w:r>
      <w:r w:rsidRPr="00003AC6">
        <w:t xml:space="preserve"> 112/18</w:t>
      </w:r>
      <w:r w:rsidR="00CE3A6F">
        <w:t>.</w:t>
      </w:r>
      <w:r w:rsidRPr="00003AC6">
        <w:t>),  riječ: »posebnom« briše se, a riječi: »</w:t>
      </w:r>
      <w:r w:rsidR="00123C7F" w:rsidRPr="00003AC6">
        <w:t>o obavljanju</w:t>
      </w:r>
      <w:r w:rsidRPr="00003AC6">
        <w:t xml:space="preserve">« </w:t>
      </w:r>
      <w:r w:rsidR="00123C7F" w:rsidRPr="00003AC6">
        <w:t>zamjenjuju</w:t>
      </w:r>
      <w:r w:rsidRPr="00003AC6">
        <w:t xml:space="preserve"> se riječi</w:t>
      </w:r>
      <w:r w:rsidR="00123C7F" w:rsidRPr="00003AC6">
        <w:t>ma: »kojim se uređuje obavljanje</w:t>
      </w:r>
      <w:r w:rsidRPr="00003AC6">
        <w:t>«.</w:t>
      </w:r>
    </w:p>
    <w:p w14:paraId="4AB66DC3" w14:textId="16128B1F" w:rsidR="00A5011E" w:rsidRPr="00003AC6" w:rsidRDefault="00FF36D5" w:rsidP="00A5011E">
      <w:pPr>
        <w:spacing w:before="100" w:beforeAutospacing="1" w:after="100" w:afterAutospacing="1"/>
        <w:jc w:val="both"/>
        <w:rPr>
          <w:b/>
        </w:rPr>
      </w:pPr>
      <w:r w:rsidRPr="00003AC6">
        <w:rPr>
          <w:b/>
        </w:rPr>
        <w:t>Uz članak 98</w:t>
      </w:r>
      <w:r w:rsidR="00A5011E" w:rsidRPr="00003AC6">
        <w:rPr>
          <w:b/>
        </w:rPr>
        <w:t>.</w:t>
      </w:r>
    </w:p>
    <w:p w14:paraId="298053FD" w14:textId="7E63665C" w:rsidR="00A5011E" w:rsidRPr="00003AC6" w:rsidRDefault="00A5011E" w:rsidP="002D2FF9">
      <w:pPr>
        <w:spacing w:after="0"/>
        <w:jc w:val="both"/>
      </w:pPr>
      <w:r w:rsidRPr="00003AC6">
        <w:lastRenderedPageBreak/>
        <w:t>Ovom odredbom u članku 181. stavku 1. točki 4. Zakona o državnoj izmjeri i katastru n</w:t>
      </w:r>
      <w:r w:rsidR="00CE3A6F">
        <w:t>ekretnina (»Narodne novine«, broj</w:t>
      </w:r>
      <w:r w:rsidRPr="00003AC6">
        <w:t xml:space="preserve"> 112/18</w:t>
      </w:r>
      <w:r w:rsidR="00CE3A6F">
        <w:t>.</w:t>
      </w:r>
      <w:r w:rsidRPr="00003AC6">
        <w:t>), riječi: »propisuje obavljanje stručnih geodetskih poslova« zamjenjuju se riječima: »uređuje obavljanje geodetske djelatnosti«.</w:t>
      </w:r>
    </w:p>
    <w:p w14:paraId="5DA06AE1" w14:textId="49F7950A" w:rsidR="00B356C8" w:rsidRPr="00003AC6" w:rsidRDefault="00B356C8" w:rsidP="002D2FF9">
      <w:pPr>
        <w:spacing w:after="0"/>
        <w:jc w:val="both"/>
        <w:rPr>
          <w:b/>
        </w:rPr>
      </w:pPr>
    </w:p>
    <w:p w14:paraId="7B7D9CF1" w14:textId="55065713" w:rsidR="002D2FF9" w:rsidRPr="00003AC6" w:rsidRDefault="00FF36D5" w:rsidP="002D2FF9">
      <w:pPr>
        <w:spacing w:after="0"/>
        <w:jc w:val="both"/>
        <w:rPr>
          <w:b/>
        </w:rPr>
      </w:pPr>
      <w:r w:rsidRPr="00003AC6">
        <w:rPr>
          <w:b/>
        </w:rPr>
        <w:t>Uz članak 99</w:t>
      </w:r>
      <w:r w:rsidR="002D2FF9" w:rsidRPr="00003AC6">
        <w:rPr>
          <w:b/>
        </w:rPr>
        <w:t>.</w:t>
      </w:r>
    </w:p>
    <w:p w14:paraId="1CFAB2D4" w14:textId="77777777" w:rsidR="002D2FF9" w:rsidRPr="00003AC6" w:rsidRDefault="002D2FF9" w:rsidP="002D2FF9">
      <w:pPr>
        <w:spacing w:after="0"/>
        <w:jc w:val="both"/>
        <w:rPr>
          <w:b/>
        </w:rPr>
      </w:pPr>
    </w:p>
    <w:p w14:paraId="72CC220D" w14:textId="77777777" w:rsidR="00FF3C49" w:rsidRPr="00003AC6" w:rsidRDefault="002D2FF9" w:rsidP="002D2FF9">
      <w:pPr>
        <w:spacing w:after="0"/>
        <w:jc w:val="both"/>
      </w:pPr>
      <w:r w:rsidRPr="00003AC6">
        <w:t>Briše se prekršajna odredba radi usklađenja sa propisanim postupkom katastarske izmjere.</w:t>
      </w:r>
    </w:p>
    <w:p w14:paraId="69D41A04" w14:textId="77777777" w:rsidR="00A5011E" w:rsidRPr="00003AC6" w:rsidRDefault="00A5011E" w:rsidP="002D2FF9">
      <w:pPr>
        <w:spacing w:after="0"/>
        <w:jc w:val="both"/>
        <w:rPr>
          <w:b/>
        </w:rPr>
      </w:pPr>
    </w:p>
    <w:p w14:paraId="1CB8973E" w14:textId="04054AA9" w:rsidR="002804CB" w:rsidRPr="00003AC6" w:rsidRDefault="00FF36D5" w:rsidP="002D2FF9">
      <w:pPr>
        <w:spacing w:after="0"/>
        <w:jc w:val="both"/>
      </w:pPr>
      <w:r w:rsidRPr="00003AC6">
        <w:rPr>
          <w:b/>
        </w:rPr>
        <w:t>Uz članak 100</w:t>
      </w:r>
      <w:r w:rsidR="00AF5003" w:rsidRPr="00003AC6">
        <w:rPr>
          <w:b/>
        </w:rPr>
        <w:t>.</w:t>
      </w:r>
    </w:p>
    <w:p w14:paraId="29E463E7" w14:textId="33C628DC" w:rsidR="00AF5003" w:rsidRPr="00003AC6" w:rsidRDefault="00AF5003" w:rsidP="002D2FF9">
      <w:pPr>
        <w:spacing w:after="0"/>
        <w:jc w:val="both"/>
        <w:rPr>
          <w:b/>
        </w:rPr>
      </w:pPr>
    </w:p>
    <w:p w14:paraId="541A6141" w14:textId="791F5404" w:rsidR="00AF5003" w:rsidRPr="00003AC6" w:rsidRDefault="003A5FE8" w:rsidP="002D2FF9">
      <w:pPr>
        <w:spacing w:after="0"/>
        <w:jc w:val="both"/>
      </w:pPr>
      <w:r w:rsidRPr="00003AC6">
        <w:t>Ovom odredbom ispravljena</w:t>
      </w:r>
      <w:r w:rsidR="005154A9" w:rsidRPr="00003AC6">
        <w:t xml:space="preserve"> je pogreška u Zakonu o državnoj izmjeri i katastru nekretnina koja se odnosi na novčanu kaznu u iznosu od 10.000,00 do 35.000,00 kuna za pravnu osobu koja je nositelj prava na zemljištu, </w:t>
      </w:r>
      <w:r w:rsidR="002F0E26" w:rsidRPr="00003AC6">
        <w:t>a koja nadležnom područnom ured</w:t>
      </w:r>
      <w:r w:rsidR="00A5011E" w:rsidRPr="00003AC6">
        <w:t>u za katastar odnosno uredu Grada Zagreba ne prijav</w:t>
      </w:r>
      <w:r w:rsidR="002F0E26" w:rsidRPr="00003AC6">
        <w:t>i oštećenje ili uništenje oznaka</w:t>
      </w:r>
      <w:r w:rsidR="00A5011E" w:rsidRPr="00003AC6">
        <w:t xml:space="preserve"> izmjere postavljenih na njezinom zemljištu ili zgradama i drugim građevinama u roku od 30 dana od nastanka promjene odnosno od dana kad su za nju saznali </w:t>
      </w:r>
      <w:r w:rsidR="005154A9" w:rsidRPr="00003AC6">
        <w:t>(članak 155. Zakona o državnoj izmjeri i katastru nekretnina).</w:t>
      </w:r>
    </w:p>
    <w:p w14:paraId="07C3362F" w14:textId="77777777" w:rsidR="002804CB" w:rsidRPr="00003AC6" w:rsidRDefault="002804CB" w:rsidP="002D2FF9">
      <w:pPr>
        <w:spacing w:after="0"/>
        <w:jc w:val="both"/>
        <w:rPr>
          <w:b/>
        </w:rPr>
      </w:pPr>
    </w:p>
    <w:p w14:paraId="27D38037" w14:textId="197378D2" w:rsidR="002D2FF9" w:rsidRPr="00003AC6" w:rsidRDefault="007961B2" w:rsidP="002D2FF9">
      <w:pPr>
        <w:spacing w:after="0"/>
        <w:jc w:val="both"/>
        <w:rPr>
          <w:b/>
        </w:rPr>
      </w:pPr>
      <w:r w:rsidRPr="00003AC6">
        <w:rPr>
          <w:b/>
        </w:rPr>
        <w:t>Uz član</w:t>
      </w:r>
      <w:r w:rsidR="00FF36D5" w:rsidRPr="00003AC6">
        <w:rPr>
          <w:b/>
        </w:rPr>
        <w:t>ak 101</w:t>
      </w:r>
      <w:r w:rsidR="002D2FF9" w:rsidRPr="00003AC6">
        <w:rPr>
          <w:b/>
        </w:rPr>
        <w:t>.</w:t>
      </w:r>
      <w:r w:rsidR="00BA0FFF" w:rsidRPr="00003AC6">
        <w:rPr>
          <w:b/>
        </w:rPr>
        <w:t xml:space="preserve"> </w:t>
      </w:r>
    </w:p>
    <w:p w14:paraId="1261FA6D" w14:textId="3D31A54A" w:rsidR="0004703B" w:rsidRPr="00003AC6" w:rsidRDefault="0004703B" w:rsidP="002D2FF9">
      <w:pPr>
        <w:spacing w:after="0"/>
        <w:jc w:val="both"/>
        <w:rPr>
          <w:b/>
        </w:rPr>
      </w:pPr>
    </w:p>
    <w:p w14:paraId="4E466B1E" w14:textId="40EC4209" w:rsidR="00BA0FFF" w:rsidRPr="00003AC6" w:rsidRDefault="00BA0FFF" w:rsidP="00BA0FFF">
      <w:pPr>
        <w:spacing w:after="0"/>
        <w:jc w:val="both"/>
      </w:pPr>
      <w:r w:rsidRPr="00003AC6">
        <w:t xml:space="preserve">U cijelom tekstu ovoga riječ: »ravnatelj« u određenom padežu </w:t>
      </w:r>
      <w:r w:rsidR="003C0E23" w:rsidRPr="00003AC6">
        <w:t>zamijenjena</w:t>
      </w:r>
      <w:r w:rsidRPr="00003AC6">
        <w:t xml:space="preserve"> je riječima: »glavni ravn</w:t>
      </w:r>
      <w:r w:rsidR="0027605A" w:rsidRPr="00003AC6">
        <w:t xml:space="preserve">atelj« u odgovarajućem padežu, </w:t>
      </w:r>
      <w:r w:rsidRPr="00003AC6">
        <w:t>radi usklađenja sa Zakonom o sustavu državne uprave (»Narodne novine«, br. 66/19).</w:t>
      </w:r>
    </w:p>
    <w:p w14:paraId="0C5B1EF4" w14:textId="44BD81EF" w:rsidR="00201853" w:rsidRPr="00003AC6" w:rsidRDefault="00201853" w:rsidP="00A039D6">
      <w:pPr>
        <w:spacing w:after="0"/>
        <w:rPr>
          <w:b/>
        </w:rPr>
      </w:pPr>
    </w:p>
    <w:p w14:paraId="53E45C2C" w14:textId="5A9269E9" w:rsidR="00A039D6" w:rsidRPr="00003AC6" w:rsidRDefault="00AF5003" w:rsidP="00A039D6">
      <w:pPr>
        <w:spacing w:after="0"/>
        <w:rPr>
          <w:b/>
        </w:rPr>
      </w:pPr>
      <w:r w:rsidRPr="00003AC6">
        <w:rPr>
          <w:b/>
        </w:rPr>
        <w:t>Uz člank</w:t>
      </w:r>
      <w:r w:rsidR="00FF36D5" w:rsidRPr="00003AC6">
        <w:rPr>
          <w:b/>
        </w:rPr>
        <w:t>e 102</w:t>
      </w:r>
      <w:r w:rsidR="00D0707C" w:rsidRPr="00003AC6">
        <w:rPr>
          <w:b/>
        </w:rPr>
        <w:t>.</w:t>
      </w:r>
      <w:r w:rsidR="00FF36D5" w:rsidRPr="00003AC6">
        <w:rPr>
          <w:b/>
        </w:rPr>
        <w:t xml:space="preserve"> – 106</w:t>
      </w:r>
      <w:r w:rsidR="00A039D6" w:rsidRPr="00003AC6">
        <w:rPr>
          <w:b/>
        </w:rPr>
        <w:t xml:space="preserve">. </w:t>
      </w:r>
    </w:p>
    <w:p w14:paraId="7FF6605C" w14:textId="77777777" w:rsidR="00201853" w:rsidRPr="00003AC6" w:rsidRDefault="00201853" w:rsidP="001611CA">
      <w:pPr>
        <w:spacing w:after="0"/>
        <w:jc w:val="both"/>
      </w:pPr>
    </w:p>
    <w:p w14:paraId="0AD8ACE8" w14:textId="6B9F8A0E" w:rsidR="0004703B" w:rsidRPr="00003AC6" w:rsidRDefault="00A039D6" w:rsidP="001611CA">
      <w:pPr>
        <w:spacing w:after="0"/>
        <w:jc w:val="both"/>
      </w:pPr>
      <w:r w:rsidRPr="00003AC6">
        <w:t>Odnose se na prijelazne i završne odredbe kojima se propisuje dovršavanje započetih postupaka prema odredbama Zakona o državnoj izmjeri i katastru nekretnina</w:t>
      </w:r>
      <w:r w:rsidR="00CE3A6F">
        <w:t xml:space="preserve"> (»Narodne novine«, broj</w:t>
      </w:r>
      <w:r w:rsidR="001611CA" w:rsidRPr="00003AC6">
        <w:t xml:space="preserve"> 112/18</w:t>
      </w:r>
      <w:r w:rsidR="00CE3A6F">
        <w:t>.</w:t>
      </w:r>
      <w:r w:rsidR="001611CA" w:rsidRPr="00003AC6">
        <w:t>)</w:t>
      </w:r>
      <w:r w:rsidR="00D15B4B" w:rsidRPr="00003AC6">
        <w:t xml:space="preserve"> i Pravilniku o izlaganju na javni uvid elaborata katastarske</w:t>
      </w:r>
      <w:r w:rsidR="00CE3A6F">
        <w:t xml:space="preserve"> izmjere (»Narodne novine«, broj </w:t>
      </w:r>
      <w:r w:rsidR="00D15B4B" w:rsidRPr="00003AC6">
        <w:t>59/20</w:t>
      </w:r>
      <w:r w:rsidR="00CE3A6F">
        <w:t>.</w:t>
      </w:r>
      <w:r w:rsidR="00D15B4B" w:rsidRPr="00003AC6">
        <w:t>)</w:t>
      </w:r>
      <w:r w:rsidRPr="00003AC6">
        <w:t>, održavanje katastra zemljišta osnovanog prema propisima koji su bili na snazi do dana</w:t>
      </w:r>
      <w:r w:rsidR="001611CA" w:rsidRPr="00003AC6">
        <w:t xml:space="preserve"> stupanja na snagu ovoga Zakona</w:t>
      </w:r>
      <w:r w:rsidRPr="00003AC6">
        <w:t xml:space="preserve"> te donošenje i usklađe</w:t>
      </w:r>
      <w:r w:rsidR="00D35CBD" w:rsidRPr="00003AC6">
        <w:t xml:space="preserve">nje pravilnika po ovome Zakonu </w:t>
      </w:r>
      <w:r w:rsidRPr="00003AC6">
        <w:t xml:space="preserve">kao i </w:t>
      </w:r>
      <w:r w:rsidR="00444157" w:rsidRPr="00003AC6">
        <w:t>prestanak važenja</w:t>
      </w:r>
      <w:r w:rsidR="00D35CBD" w:rsidRPr="00003AC6">
        <w:t xml:space="preserve"> </w:t>
      </w:r>
      <w:proofErr w:type="spellStart"/>
      <w:r w:rsidR="00D35CBD" w:rsidRPr="00003AC6">
        <w:t>podzakonskih</w:t>
      </w:r>
      <w:proofErr w:type="spellEnd"/>
      <w:r w:rsidR="00D35CBD" w:rsidRPr="00003AC6">
        <w:t xml:space="preserve"> akata.</w:t>
      </w:r>
    </w:p>
    <w:p w14:paraId="12630ECA" w14:textId="07790924" w:rsidR="00A039D6" w:rsidRPr="00003AC6" w:rsidRDefault="00A039D6" w:rsidP="000B03DE">
      <w:pPr>
        <w:spacing w:after="0"/>
      </w:pPr>
    </w:p>
    <w:p w14:paraId="49604DF8" w14:textId="2FC5170E" w:rsidR="00A039D6" w:rsidRPr="00003AC6" w:rsidRDefault="00FF36D5" w:rsidP="000B03DE">
      <w:pPr>
        <w:spacing w:after="0"/>
        <w:rPr>
          <w:b/>
        </w:rPr>
      </w:pPr>
      <w:r w:rsidRPr="00003AC6">
        <w:rPr>
          <w:b/>
        </w:rPr>
        <w:t>Uz članak 107</w:t>
      </w:r>
      <w:r w:rsidR="00A039D6" w:rsidRPr="00003AC6">
        <w:rPr>
          <w:b/>
        </w:rPr>
        <w:t>.</w:t>
      </w:r>
    </w:p>
    <w:p w14:paraId="4EC56DD2" w14:textId="2E241CF2" w:rsidR="00A039D6" w:rsidRPr="00003AC6" w:rsidRDefault="00A039D6" w:rsidP="000B03DE">
      <w:pPr>
        <w:spacing w:after="0"/>
      </w:pPr>
    </w:p>
    <w:p w14:paraId="336A498E" w14:textId="70F2BADC" w:rsidR="00530AA6" w:rsidRPr="00003AC6" w:rsidRDefault="00A039D6" w:rsidP="00DD749D">
      <w:pPr>
        <w:spacing w:after="0"/>
        <w:rPr>
          <w:b/>
        </w:rPr>
      </w:pPr>
      <w:r w:rsidRPr="00003AC6">
        <w:t>Propisuje se</w:t>
      </w:r>
      <w:r w:rsidR="00CE3A6F">
        <w:t xml:space="preserve"> stupanje na snagu </w:t>
      </w:r>
      <w:r w:rsidR="001611CA" w:rsidRPr="00003AC6">
        <w:t>Zakona.</w:t>
      </w:r>
    </w:p>
    <w:p w14:paraId="30F40782" w14:textId="0D85136A" w:rsidR="001C6726" w:rsidRPr="00003AC6" w:rsidRDefault="001C6726" w:rsidP="00217F06">
      <w:pPr>
        <w:spacing w:after="0"/>
        <w:jc w:val="center"/>
        <w:rPr>
          <w:b/>
        </w:rPr>
      </w:pPr>
    </w:p>
    <w:p w14:paraId="3743A803" w14:textId="77777777" w:rsidR="00687427" w:rsidRPr="00003AC6" w:rsidRDefault="00687427" w:rsidP="00217F06">
      <w:pPr>
        <w:spacing w:after="0"/>
        <w:jc w:val="center"/>
        <w:rPr>
          <w:b/>
        </w:rPr>
      </w:pPr>
    </w:p>
    <w:p w14:paraId="2D11B0F9" w14:textId="77777777" w:rsidR="00687427" w:rsidRPr="00003AC6" w:rsidRDefault="00687427" w:rsidP="00217F06">
      <w:pPr>
        <w:spacing w:after="0"/>
        <w:jc w:val="center"/>
        <w:rPr>
          <w:b/>
        </w:rPr>
      </w:pPr>
    </w:p>
    <w:p w14:paraId="238F58F8" w14:textId="77777777" w:rsidR="00687427" w:rsidRPr="00003AC6" w:rsidRDefault="00687427" w:rsidP="00217F06">
      <w:pPr>
        <w:spacing w:after="0"/>
        <w:jc w:val="center"/>
        <w:rPr>
          <w:b/>
        </w:rPr>
      </w:pPr>
    </w:p>
    <w:p w14:paraId="2C18B0CC" w14:textId="77777777" w:rsidR="00687427" w:rsidRPr="00003AC6" w:rsidRDefault="00687427" w:rsidP="00217F06">
      <w:pPr>
        <w:spacing w:after="0"/>
        <w:jc w:val="center"/>
        <w:rPr>
          <w:b/>
        </w:rPr>
      </w:pPr>
    </w:p>
    <w:p w14:paraId="73180D25" w14:textId="77777777" w:rsidR="00687427" w:rsidRPr="00003AC6" w:rsidRDefault="00687427" w:rsidP="00217F06">
      <w:pPr>
        <w:spacing w:after="0"/>
        <w:jc w:val="center"/>
        <w:rPr>
          <w:b/>
        </w:rPr>
      </w:pPr>
    </w:p>
    <w:p w14:paraId="1F6717E5" w14:textId="77777777" w:rsidR="00687427" w:rsidRPr="00003AC6" w:rsidRDefault="00687427" w:rsidP="00217F06">
      <w:pPr>
        <w:spacing w:after="0"/>
        <w:jc w:val="center"/>
        <w:rPr>
          <w:b/>
        </w:rPr>
      </w:pPr>
    </w:p>
    <w:p w14:paraId="7C62EC0E" w14:textId="77777777" w:rsidR="00687427" w:rsidRPr="00003AC6" w:rsidRDefault="00687427" w:rsidP="00217F06">
      <w:pPr>
        <w:spacing w:after="0"/>
        <w:jc w:val="center"/>
        <w:rPr>
          <w:b/>
        </w:rPr>
      </w:pPr>
    </w:p>
    <w:p w14:paraId="14F523F1" w14:textId="77777777" w:rsidR="00687427" w:rsidRPr="00003AC6" w:rsidRDefault="00687427" w:rsidP="00217F06">
      <w:pPr>
        <w:spacing w:after="0"/>
        <w:jc w:val="center"/>
        <w:rPr>
          <w:b/>
        </w:rPr>
      </w:pPr>
    </w:p>
    <w:p w14:paraId="248A088A" w14:textId="77777777" w:rsidR="00687427" w:rsidRPr="00003AC6" w:rsidRDefault="00687427" w:rsidP="00217F06">
      <w:pPr>
        <w:spacing w:after="0"/>
        <w:jc w:val="center"/>
        <w:rPr>
          <w:b/>
        </w:rPr>
      </w:pPr>
    </w:p>
    <w:p w14:paraId="5B26217E" w14:textId="77777777" w:rsidR="00687427" w:rsidRPr="00003AC6" w:rsidRDefault="00687427" w:rsidP="00217F06">
      <w:pPr>
        <w:spacing w:after="0"/>
        <w:jc w:val="center"/>
        <w:rPr>
          <w:b/>
        </w:rPr>
      </w:pPr>
    </w:p>
    <w:p w14:paraId="3266669D" w14:textId="77777777" w:rsidR="00687427" w:rsidRPr="00003AC6" w:rsidRDefault="00687427" w:rsidP="00217F06">
      <w:pPr>
        <w:spacing w:after="0"/>
        <w:jc w:val="center"/>
        <w:rPr>
          <w:b/>
        </w:rPr>
      </w:pPr>
    </w:p>
    <w:p w14:paraId="0E5195C8" w14:textId="77777777" w:rsidR="00687427" w:rsidRPr="00003AC6" w:rsidRDefault="00687427" w:rsidP="00217F06">
      <w:pPr>
        <w:spacing w:after="0"/>
        <w:jc w:val="center"/>
        <w:rPr>
          <w:b/>
        </w:rPr>
      </w:pPr>
    </w:p>
    <w:p w14:paraId="568043C3" w14:textId="77777777" w:rsidR="00687427" w:rsidRPr="00003AC6" w:rsidRDefault="00687427" w:rsidP="00217F06">
      <w:pPr>
        <w:spacing w:after="0"/>
        <w:jc w:val="center"/>
        <w:rPr>
          <w:b/>
        </w:rPr>
      </w:pPr>
    </w:p>
    <w:p w14:paraId="334F0EFD" w14:textId="77777777" w:rsidR="00687427" w:rsidRPr="00003AC6" w:rsidRDefault="00687427" w:rsidP="00217F06">
      <w:pPr>
        <w:spacing w:after="0"/>
        <w:jc w:val="center"/>
        <w:rPr>
          <w:b/>
        </w:rPr>
      </w:pPr>
    </w:p>
    <w:p w14:paraId="2D2C29FB" w14:textId="530D2C24" w:rsidR="00687427" w:rsidRPr="00003AC6" w:rsidRDefault="00687427" w:rsidP="00217F06">
      <w:pPr>
        <w:spacing w:after="0"/>
        <w:jc w:val="center"/>
        <w:rPr>
          <w:b/>
        </w:rPr>
      </w:pPr>
    </w:p>
    <w:p w14:paraId="3B63317A" w14:textId="33BA924C" w:rsidR="00FF36D5" w:rsidRPr="00003AC6" w:rsidRDefault="00FF36D5" w:rsidP="00217F06">
      <w:pPr>
        <w:spacing w:after="0"/>
        <w:jc w:val="center"/>
        <w:rPr>
          <w:b/>
        </w:rPr>
      </w:pPr>
    </w:p>
    <w:p w14:paraId="178B4E0B" w14:textId="0C51DF64" w:rsidR="00FF36D5" w:rsidRPr="00003AC6" w:rsidRDefault="00FF36D5" w:rsidP="00217F06">
      <w:pPr>
        <w:spacing w:after="0"/>
        <w:jc w:val="center"/>
        <w:rPr>
          <w:b/>
        </w:rPr>
      </w:pPr>
    </w:p>
    <w:p w14:paraId="3BF3AAF0" w14:textId="3CCF78D4" w:rsidR="00FF36D5" w:rsidRPr="00003AC6" w:rsidRDefault="00FF36D5" w:rsidP="00217F06">
      <w:pPr>
        <w:spacing w:after="0"/>
        <w:jc w:val="center"/>
        <w:rPr>
          <w:b/>
        </w:rPr>
      </w:pPr>
    </w:p>
    <w:p w14:paraId="7E5B3D72" w14:textId="4CF5EF82" w:rsidR="00FF36D5" w:rsidRPr="00003AC6" w:rsidRDefault="00FF36D5" w:rsidP="00217F06">
      <w:pPr>
        <w:spacing w:after="0"/>
        <w:jc w:val="center"/>
        <w:rPr>
          <w:b/>
        </w:rPr>
      </w:pPr>
    </w:p>
    <w:p w14:paraId="11F23ED9" w14:textId="63D8C987" w:rsidR="00FF36D5" w:rsidRPr="00003AC6" w:rsidRDefault="00FF36D5" w:rsidP="00217F06">
      <w:pPr>
        <w:spacing w:after="0"/>
        <w:jc w:val="center"/>
        <w:rPr>
          <w:b/>
        </w:rPr>
      </w:pPr>
    </w:p>
    <w:p w14:paraId="0EB82E6A" w14:textId="4535846E" w:rsidR="00FF36D5" w:rsidRPr="00003AC6" w:rsidRDefault="00FF36D5" w:rsidP="00217F06">
      <w:pPr>
        <w:spacing w:after="0"/>
        <w:jc w:val="center"/>
        <w:rPr>
          <w:b/>
        </w:rPr>
      </w:pPr>
    </w:p>
    <w:p w14:paraId="31264FF2" w14:textId="7544ACAB" w:rsidR="00FF36D5" w:rsidRPr="00003AC6" w:rsidRDefault="00FF36D5" w:rsidP="00217F06">
      <w:pPr>
        <w:spacing w:after="0"/>
        <w:jc w:val="center"/>
        <w:rPr>
          <w:b/>
        </w:rPr>
      </w:pPr>
    </w:p>
    <w:p w14:paraId="66A1095D" w14:textId="4FC2400C" w:rsidR="00FF36D5" w:rsidRPr="00003AC6" w:rsidRDefault="00FF36D5" w:rsidP="00217F06">
      <w:pPr>
        <w:spacing w:after="0"/>
        <w:jc w:val="center"/>
        <w:rPr>
          <w:b/>
        </w:rPr>
      </w:pPr>
    </w:p>
    <w:p w14:paraId="6A1FFBC7" w14:textId="10832D19" w:rsidR="00FF36D5" w:rsidRPr="00003AC6" w:rsidRDefault="00FF36D5" w:rsidP="00217F06">
      <w:pPr>
        <w:spacing w:after="0"/>
        <w:jc w:val="center"/>
        <w:rPr>
          <w:b/>
        </w:rPr>
      </w:pPr>
    </w:p>
    <w:p w14:paraId="3DAFBD24" w14:textId="7C6D84BF" w:rsidR="00FF36D5" w:rsidRPr="00003AC6" w:rsidRDefault="00FF36D5" w:rsidP="00217F06">
      <w:pPr>
        <w:spacing w:after="0"/>
        <w:jc w:val="center"/>
        <w:rPr>
          <w:b/>
        </w:rPr>
      </w:pPr>
    </w:p>
    <w:p w14:paraId="49C6C79E" w14:textId="000C40C8" w:rsidR="00D0707C" w:rsidRPr="00003AC6" w:rsidRDefault="00D0707C" w:rsidP="003A5FE8">
      <w:pPr>
        <w:spacing w:after="0"/>
        <w:rPr>
          <w:b/>
        </w:rPr>
      </w:pPr>
    </w:p>
    <w:p w14:paraId="48E1C09D" w14:textId="5E617F6D" w:rsidR="00687427" w:rsidRPr="00003AC6" w:rsidRDefault="00687427" w:rsidP="002F0E26">
      <w:pPr>
        <w:spacing w:after="0"/>
        <w:rPr>
          <w:b/>
        </w:rPr>
      </w:pPr>
    </w:p>
    <w:p w14:paraId="5D625FEC" w14:textId="77777777" w:rsidR="002F0E26" w:rsidRPr="00003AC6" w:rsidRDefault="002F0E26" w:rsidP="002F0E26">
      <w:pPr>
        <w:spacing w:after="0"/>
        <w:rPr>
          <w:b/>
        </w:rPr>
      </w:pPr>
    </w:p>
    <w:p w14:paraId="09733474" w14:textId="6290F1E0" w:rsidR="009D4672" w:rsidRPr="00003AC6" w:rsidRDefault="00F70D45" w:rsidP="00217F06">
      <w:pPr>
        <w:spacing w:after="0"/>
        <w:jc w:val="center"/>
        <w:rPr>
          <w:b/>
        </w:rPr>
      </w:pPr>
      <w:r>
        <w:rPr>
          <w:b/>
        </w:rPr>
        <w:t xml:space="preserve"> ODREDBE</w:t>
      </w:r>
      <w:r w:rsidR="00217F06" w:rsidRPr="00003AC6">
        <w:rPr>
          <w:b/>
        </w:rPr>
        <w:t xml:space="preserve"> VAŽEĆEG ZAKONA KOJE SE MIJENJAJU</w:t>
      </w:r>
      <w:r w:rsidR="009D4672" w:rsidRPr="00003AC6">
        <w:rPr>
          <w:b/>
        </w:rPr>
        <w:t xml:space="preserve">, </w:t>
      </w:r>
    </w:p>
    <w:p w14:paraId="1923E74F" w14:textId="2FCDE912" w:rsidR="00041E5B" w:rsidRPr="00003AC6" w:rsidRDefault="009D4672" w:rsidP="00217F06">
      <w:pPr>
        <w:spacing w:after="0"/>
        <w:jc w:val="center"/>
        <w:rPr>
          <w:b/>
        </w:rPr>
      </w:pPr>
      <w:r w:rsidRPr="00003AC6">
        <w:rPr>
          <w:b/>
        </w:rPr>
        <w:t>ODNOSNO DOPUNJUJU</w:t>
      </w:r>
    </w:p>
    <w:p w14:paraId="20AED28D" w14:textId="1A869B98" w:rsidR="00217F06" w:rsidRPr="00003AC6" w:rsidRDefault="00217F06" w:rsidP="00217F06">
      <w:pPr>
        <w:spacing w:after="0"/>
        <w:rPr>
          <w:b/>
        </w:rPr>
      </w:pPr>
    </w:p>
    <w:p w14:paraId="7362CD33" w14:textId="77777777" w:rsidR="00217F06" w:rsidRPr="00F70D45" w:rsidRDefault="00217F06" w:rsidP="00217F06">
      <w:pPr>
        <w:spacing w:after="0"/>
        <w:jc w:val="center"/>
      </w:pPr>
      <w:r w:rsidRPr="00F70D45">
        <w:t>Članak 4.</w:t>
      </w:r>
    </w:p>
    <w:p w14:paraId="306719D6" w14:textId="77777777" w:rsidR="00217F06" w:rsidRPr="00003AC6" w:rsidRDefault="00217F06" w:rsidP="00217F06">
      <w:pPr>
        <w:spacing w:after="0"/>
        <w:rPr>
          <w:b/>
        </w:rPr>
      </w:pPr>
    </w:p>
    <w:p w14:paraId="7E56E767" w14:textId="77777777" w:rsidR="00217F06" w:rsidRPr="00003AC6" w:rsidRDefault="00217F06" w:rsidP="00217F06">
      <w:pPr>
        <w:spacing w:after="0"/>
        <w:jc w:val="both"/>
      </w:pPr>
      <w:r w:rsidRPr="00003AC6">
        <w:t>(1) Pojedini pojmovi u smislu ovoga Zakona te propisa i akata koji se donose na temelju ovoga Zakona imaju sljedeća značenja:</w:t>
      </w:r>
    </w:p>
    <w:p w14:paraId="66F85141" w14:textId="77777777" w:rsidR="00217F06" w:rsidRPr="00003AC6" w:rsidRDefault="00217F06" w:rsidP="00217F06">
      <w:pPr>
        <w:spacing w:after="0"/>
        <w:jc w:val="both"/>
      </w:pPr>
    </w:p>
    <w:p w14:paraId="5F5207BF" w14:textId="77777777" w:rsidR="00217F06" w:rsidRPr="00003AC6" w:rsidRDefault="00217F06" w:rsidP="00217F06">
      <w:pPr>
        <w:spacing w:after="0"/>
        <w:jc w:val="both"/>
      </w:pPr>
      <w:r w:rsidRPr="00003AC6">
        <w:t xml:space="preserve">a) </w:t>
      </w:r>
      <w:r w:rsidRPr="00003AC6">
        <w:rPr>
          <w:i/>
        </w:rPr>
        <w:t>geografsko ime</w:t>
      </w:r>
      <w:r w:rsidRPr="00003AC6">
        <w:t xml:space="preserve"> je ime kojim se imenuju pojave i objekti na planetu Zemlji</w:t>
      </w:r>
    </w:p>
    <w:p w14:paraId="6900221F" w14:textId="77777777" w:rsidR="00217F06" w:rsidRPr="00003AC6" w:rsidRDefault="00217F06" w:rsidP="00217F06">
      <w:pPr>
        <w:spacing w:after="0"/>
        <w:jc w:val="both"/>
      </w:pPr>
    </w:p>
    <w:p w14:paraId="4529E324" w14:textId="77777777" w:rsidR="00217F06" w:rsidRPr="00003AC6" w:rsidRDefault="00217F06" w:rsidP="00217F06">
      <w:pPr>
        <w:spacing w:after="0"/>
        <w:jc w:val="both"/>
      </w:pPr>
      <w:r w:rsidRPr="00003AC6">
        <w:t xml:space="preserve">b) </w:t>
      </w:r>
      <w:r w:rsidRPr="00003AC6">
        <w:rPr>
          <w:i/>
        </w:rPr>
        <w:t xml:space="preserve">Hrvatski topografski informacijski sustav </w:t>
      </w:r>
      <w:r w:rsidRPr="00003AC6">
        <w:t>(</w:t>
      </w:r>
      <w:r w:rsidRPr="00003AC6">
        <w:rPr>
          <w:i/>
        </w:rPr>
        <w:t xml:space="preserve">CROTIS – </w:t>
      </w:r>
      <w:proofErr w:type="spellStart"/>
      <w:r w:rsidRPr="00003AC6">
        <w:rPr>
          <w:i/>
        </w:rPr>
        <w:t>CROatian</w:t>
      </w:r>
      <w:proofErr w:type="spellEnd"/>
      <w:r w:rsidRPr="00003AC6">
        <w:rPr>
          <w:i/>
        </w:rPr>
        <w:t xml:space="preserve"> </w:t>
      </w:r>
      <w:proofErr w:type="spellStart"/>
      <w:r w:rsidRPr="00003AC6">
        <w:rPr>
          <w:i/>
        </w:rPr>
        <w:t>Topographic</w:t>
      </w:r>
      <w:proofErr w:type="spellEnd"/>
      <w:r w:rsidRPr="00003AC6">
        <w:rPr>
          <w:i/>
        </w:rPr>
        <w:t xml:space="preserve"> </w:t>
      </w:r>
      <w:proofErr w:type="spellStart"/>
      <w:r w:rsidRPr="00003AC6">
        <w:rPr>
          <w:i/>
        </w:rPr>
        <w:t>Information</w:t>
      </w:r>
      <w:proofErr w:type="spellEnd"/>
      <w:r w:rsidRPr="00003AC6">
        <w:rPr>
          <w:i/>
        </w:rPr>
        <w:t xml:space="preserve"> System</w:t>
      </w:r>
      <w:r w:rsidRPr="00003AC6">
        <w:t>) je model topografskih podataka koji se koristi za izradu temeljne topografske baze</w:t>
      </w:r>
    </w:p>
    <w:p w14:paraId="72FBBAC9" w14:textId="77777777" w:rsidR="00217F06" w:rsidRPr="00003AC6" w:rsidRDefault="00217F06" w:rsidP="00217F06">
      <w:pPr>
        <w:spacing w:after="0"/>
        <w:jc w:val="both"/>
      </w:pPr>
    </w:p>
    <w:p w14:paraId="3E39A1A3" w14:textId="77777777" w:rsidR="00217F06" w:rsidRPr="00003AC6" w:rsidRDefault="00217F06" w:rsidP="00217F06">
      <w:pPr>
        <w:spacing w:after="0"/>
        <w:jc w:val="both"/>
      </w:pPr>
      <w:r w:rsidRPr="00003AC6">
        <w:t xml:space="preserve">c) </w:t>
      </w:r>
      <w:r w:rsidRPr="00003AC6">
        <w:rPr>
          <w:i/>
        </w:rPr>
        <w:t>izvoditelj</w:t>
      </w:r>
      <w:r w:rsidRPr="00003AC6">
        <w:t xml:space="preserve"> je osoba koja ima suglasnost Državne geodetske uprave za obavljanje stručnih geodetskih poslova za potrebe osnivanja katastra nekretnina sukladno posebnom zakonu</w:t>
      </w:r>
    </w:p>
    <w:p w14:paraId="43FAC45B" w14:textId="77777777" w:rsidR="00217F06" w:rsidRPr="00003AC6" w:rsidRDefault="00217F06" w:rsidP="00217F06">
      <w:pPr>
        <w:spacing w:after="0"/>
        <w:jc w:val="both"/>
      </w:pPr>
    </w:p>
    <w:p w14:paraId="064B9E3F" w14:textId="77777777" w:rsidR="00217F06" w:rsidRPr="00003AC6" w:rsidRDefault="00217F06" w:rsidP="00217F06">
      <w:pPr>
        <w:spacing w:after="0"/>
        <w:jc w:val="both"/>
      </w:pPr>
      <w:r w:rsidRPr="00003AC6">
        <w:t xml:space="preserve">d) </w:t>
      </w:r>
      <w:r w:rsidRPr="00003AC6">
        <w:rPr>
          <w:i/>
        </w:rPr>
        <w:t>mrežni operator</w:t>
      </w:r>
      <w:r w:rsidRPr="00003AC6">
        <w:t xml:space="preserve"> je operator javne komunikacijske mreže te druga pravna osoba koja daje na korištenje fizičku infrastrukturu koja je namijenjena pružanju usluga proizvodnje, prijenosa ili distribucije plina i nafte, električne energije, uključujući javnu rasvjetu i toplinske energije, te usluga proizvodnje, prijenosa ili distribucije vode, uključujući ispuštanje ili pročišćavanje otpadnih voda i kanalizacije i sustava odvodnje, kao i upravitelj fizičke infrastrukture koja je namijenjena odvijanju željezničkog, cestovnog, riječnog, pomorskog i zračnog prometa</w:t>
      </w:r>
    </w:p>
    <w:p w14:paraId="1E02796E" w14:textId="77777777" w:rsidR="00217F06" w:rsidRPr="00003AC6" w:rsidRDefault="00217F06" w:rsidP="00217F06">
      <w:pPr>
        <w:spacing w:after="0"/>
        <w:jc w:val="both"/>
      </w:pPr>
    </w:p>
    <w:p w14:paraId="5FF940AF" w14:textId="77777777" w:rsidR="00217F06" w:rsidRPr="00003AC6" w:rsidRDefault="00217F06" w:rsidP="00217F06">
      <w:pPr>
        <w:spacing w:after="0"/>
        <w:jc w:val="both"/>
      </w:pPr>
      <w:r w:rsidRPr="00003AC6">
        <w:t xml:space="preserve">e) </w:t>
      </w:r>
      <w:r w:rsidRPr="00003AC6">
        <w:rPr>
          <w:i/>
        </w:rPr>
        <w:t>način uporabe zgrada</w:t>
      </w:r>
      <w:r w:rsidRPr="00003AC6">
        <w:t xml:space="preserve"> je podatak o zgradama koji je definiran za istovrsne načine uporabe zgrada za potrebe provedbe ovoga Zakona te drugih propisa i akata proizašlih iz ovoga Zakona</w:t>
      </w:r>
    </w:p>
    <w:p w14:paraId="78335D9A" w14:textId="77777777" w:rsidR="00217F06" w:rsidRPr="00003AC6" w:rsidRDefault="00217F06" w:rsidP="00217F06">
      <w:pPr>
        <w:spacing w:after="0"/>
        <w:jc w:val="both"/>
      </w:pPr>
    </w:p>
    <w:p w14:paraId="659AC997" w14:textId="77777777" w:rsidR="00217F06" w:rsidRPr="00003AC6" w:rsidRDefault="00217F06" w:rsidP="00217F06">
      <w:pPr>
        <w:spacing w:after="0"/>
        <w:jc w:val="both"/>
      </w:pPr>
      <w:r w:rsidRPr="00003AC6">
        <w:t xml:space="preserve">f) </w:t>
      </w:r>
      <w:r w:rsidRPr="00003AC6">
        <w:rPr>
          <w:i/>
        </w:rPr>
        <w:t>način uporabe zemljišta</w:t>
      </w:r>
      <w:r w:rsidRPr="00003AC6">
        <w:t xml:space="preserve"> je podatak o katastarskim česticama koji je definiran za istovrsne načine uporabe zemljišta u gospodarskom smislu za potrebe provedbe ovoga Zakona te drugih propisa i akata proizašlih iz ovoga Zakona</w:t>
      </w:r>
    </w:p>
    <w:p w14:paraId="7E348E61" w14:textId="77777777" w:rsidR="00217F06" w:rsidRPr="00003AC6" w:rsidRDefault="00217F06" w:rsidP="00217F06">
      <w:pPr>
        <w:spacing w:after="0"/>
        <w:jc w:val="both"/>
      </w:pPr>
    </w:p>
    <w:p w14:paraId="414707FD" w14:textId="77777777" w:rsidR="00217F06" w:rsidRPr="00003AC6" w:rsidRDefault="00217F06" w:rsidP="00217F06">
      <w:pPr>
        <w:spacing w:after="0"/>
        <w:jc w:val="both"/>
      </w:pPr>
      <w:r w:rsidRPr="00003AC6">
        <w:t xml:space="preserve">g) </w:t>
      </w:r>
      <w:r w:rsidRPr="00003AC6">
        <w:rPr>
          <w:i/>
        </w:rPr>
        <w:t>nositelji prava</w:t>
      </w:r>
      <w:r w:rsidRPr="00003AC6">
        <w:t xml:space="preserve"> su fizičke i pravne osobe koje su u odnosu prema evidentiranim katastarskim česticama odnosno nekretninama u katastarskom </w:t>
      </w:r>
      <w:proofErr w:type="spellStart"/>
      <w:r w:rsidRPr="00003AC6">
        <w:t>operatu</w:t>
      </w:r>
      <w:proofErr w:type="spellEnd"/>
      <w:r w:rsidRPr="00003AC6">
        <w:t xml:space="preserve">: osobe upisane u katastarski </w:t>
      </w:r>
      <w:proofErr w:type="spellStart"/>
      <w:r w:rsidRPr="00003AC6">
        <w:t>operat</w:t>
      </w:r>
      <w:proofErr w:type="spellEnd"/>
      <w:r w:rsidRPr="00003AC6">
        <w:t xml:space="preserve"> prema prijašnjim propisima, vlasnici, suvlasnici, ovlaštenici, upravitelji javnih dobara te nositelji stvarnih prava, kao i osobe koje su u posjedu katastarske čestice odnosno nekretnine, a nisu upisane ni u katastarski </w:t>
      </w:r>
      <w:proofErr w:type="spellStart"/>
      <w:r w:rsidRPr="00003AC6">
        <w:t>operat</w:t>
      </w:r>
      <w:proofErr w:type="spellEnd"/>
      <w:r w:rsidRPr="00003AC6">
        <w:t xml:space="preserve"> ni u zemljišnu knjigu te osobe koje imaju pravni interes sudjelovati u postupcima propisanim ovim Zakonom</w:t>
      </w:r>
    </w:p>
    <w:p w14:paraId="5D0A4C5A" w14:textId="77777777" w:rsidR="00217F06" w:rsidRPr="00003AC6" w:rsidRDefault="00217F06" w:rsidP="00217F06">
      <w:pPr>
        <w:spacing w:after="0"/>
        <w:jc w:val="both"/>
      </w:pPr>
    </w:p>
    <w:p w14:paraId="6F1FF18F" w14:textId="77777777" w:rsidR="00217F06" w:rsidRPr="00003AC6" w:rsidRDefault="00217F06" w:rsidP="00217F06">
      <w:pPr>
        <w:spacing w:after="0"/>
        <w:jc w:val="both"/>
      </w:pPr>
      <w:r w:rsidRPr="00003AC6">
        <w:t xml:space="preserve">h) </w:t>
      </w:r>
      <w:r w:rsidRPr="00003AC6">
        <w:rPr>
          <w:i/>
        </w:rPr>
        <w:t>posebni pravni režimi</w:t>
      </w:r>
      <w:r w:rsidRPr="00003AC6">
        <w:t xml:space="preserve"> su statusi uspostavljeni na katastarskim česticama odnosno nekretninama sukladno posebnim propisima, a koji su od osobitog kulturnog, arheološkog, povijesnog, gospodarskog i ekološkog značenja od interesa za Republiku Hrvatsku te imaju njezinu osobitu zaštitu</w:t>
      </w:r>
    </w:p>
    <w:p w14:paraId="3782E520" w14:textId="77777777" w:rsidR="00217F06" w:rsidRPr="00003AC6" w:rsidRDefault="00217F06" w:rsidP="00217F06">
      <w:pPr>
        <w:spacing w:after="0"/>
        <w:jc w:val="both"/>
      </w:pPr>
    </w:p>
    <w:p w14:paraId="339CBEF0" w14:textId="77777777" w:rsidR="00217F06" w:rsidRPr="00003AC6" w:rsidRDefault="00217F06" w:rsidP="00217F06">
      <w:pPr>
        <w:spacing w:after="0"/>
        <w:jc w:val="both"/>
      </w:pPr>
      <w:r w:rsidRPr="00003AC6">
        <w:t xml:space="preserve">i) </w:t>
      </w:r>
      <w:r w:rsidRPr="00003AC6">
        <w:rPr>
          <w:i/>
        </w:rPr>
        <w:t>temeljna topografska baza</w:t>
      </w:r>
      <w:r w:rsidRPr="00003AC6">
        <w:t xml:space="preserve"> (</w:t>
      </w:r>
      <w:r w:rsidRPr="00003AC6">
        <w:rPr>
          <w:i/>
        </w:rPr>
        <w:t>TTB</w:t>
      </w:r>
      <w:r w:rsidRPr="00003AC6">
        <w:t xml:space="preserve">) je osnovna objektno-orijentirana baza podataka organizirana sukladno modelu podataka Hrvatskog topografskog informacijskog sustava (CROTIS), primarno nastala topološkom obradom podataka fotogrametrijske restitucije </w:t>
      </w:r>
      <w:proofErr w:type="spellStart"/>
      <w:r w:rsidRPr="00003AC6">
        <w:t>aerofotogrametrijskog</w:t>
      </w:r>
      <w:proofErr w:type="spellEnd"/>
      <w:r w:rsidRPr="00003AC6">
        <w:t xml:space="preserve"> snimanja</w:t>
      </w:r>
    </w:p>
    <w:p w14:paraId="1F55CD83" w14:textId="77777777" w:rsidR="00217F06" w:rsidRPr="00003AC6" w:rsidRDefault="00217F06" w:rsidP="00217F06">
      <w:pPr>
        <w:spacing w:after="0"/>
        <w:jc w:val="both"/>
      </w:pPr>
    </w:p>
    <w:p w14:paraId="39B9E9A4" w14:textId="77777777" w:rsidR="00217F06" w:rsidRPr="00003AC6" w:rsidRDefault="00217F06" w:rsidP="00217F06">
      <w:pPr>
        <w:spacing w:after="0"/>
        <w:jc w:val="both"/>
      </w:pPr>
      <w:r w:rsidRPr="00003AC6">
        <w:t xml:space="preserve">j) </w:t>
      </w:r>
      <w:r w:rsidRPr="00003AC6">
        <w:rPr>
          <w:i/>
        </w:rPr>
        <w:t>upravitelji infrastrukture</w:t>
      </w:r>
      <w:r w:rsidRPr="00003AC6">
        <w:t xml:space="preserve"> su fizičke ili pravne osobe koje sukladno posebnim propisima obavljaju komunalnu ili drugu djelatnost vezano uz infrastrukturu propisanu ovim Zakonom</w:t>
      </w:r>
    </w:p>
    <w:p w14:paraId="2C450442" w14:textId="77777777" w:rsidR="00217F06" w:rsidRPr="00003AC6" w:rsidRDefault="00217F06" w:rsidP="00217F06">
      <w:pPr>
        <w:spacing w:after="0"/>
        <w:jc w:val="both"/>
      </w:pPr>
    </w:p>
    <w:p w14:paraId="6EC11CFC" w14:textId="1BED75E3" w:rsidR="00217F06" w:rsidRPr="00003AC6" w:rsidRDefault="00217F06" w:rsidP="00217F06">
      <w:pPr>
        <w:spacing w:after="0"/>
        <w:jc w:val="both"/>
      </w:pPr>
      <w:r w:rsidRPr="00003AC6">
        <w:t xml:space="preserve">k) </w:t>
      </w:r>
      <w:r w:rsidRPr="00003AC6">
        <w:rPr>
          <w:i/>
        </w:rPr>
        <w:t>vrsta uporabe zemljišta</w:t>
      </w:r>
      <w:r w:rsidRPr="00003AC6">
        <w:t xml:space="preserve"> predstavlja skup načina uporabe zemljišta koja imaju najbitnije zajedničke karakteristike</w:t>
      </w:r>
    </w:p>
    <w:p w14:paraId="0181D48E" w14:textId="77777777" w:rsidR="00217F06" w:rsidRPr="00003AC6" w:rsidRDefault="00217F06" w:rsidP="00217F06">
      <w:pPr>
        <w:spacing w:after="0"/>
        <w:jc w:val="both"/>
      </w:pPr>
    </w:p>
    <w:p w14:paraId="6CC3F95D" w14:textId="77777777" w:rsidR="00217F06" w:rsidRPr="00003AC6" w:rsidRDefault="00217F06" w:rsidP="00217F06">
      <w:pPr>
        <w:spacing w:after="0"/>
        <w:jc w:val="both"/>
      </w:pPr>
      <w:r w:rsidRPr="00003AC6">
        <w:t xml:space="preserve">l) </w:t>
      </w:r>
      <w:r w:rsidRPr="00003AC6">
        <w:rPr>
          <w:i/>
        </w:rPr>
        <w:t>vrsta uporabe zgrada</w:t>
      </w:r>
      <w:r w:rsidRPr="00003AC6">
        <w:t xml:space="preserve"> predstavlja skup načina uporabe zgrada koje imaju najbitnije zajedničke karakteristike i</w:t>
      </w:r>
    </w:p>
    <w:p w14:paraId="35426451" w14:textId="77777777" w:rsidR="00217F06" w:rsidRPr="00003AC6" w:rsidRDefault="00217F06" w:rsidP="00217F06">
      <w:pPr>
        <w:spacing w:after="0"/>
        <w:jc w:val="both"/>
      </w:pPr>
    </w:p>
    <w:p w14:paraId="4F0F3C49" w14:textId="77777777" w:rsidR="00217F06" w:rsidRPr="00003AC6" w:rsidRDefault="00217F06" w:rsidP="00217F06">
      <w:pPr>
        <w:spacing w:after="0"/>
        <w:jc w:val="both"/>
      </w:pPr>
      <w:r w:rsidRPr="00003AC6">
        <w:t xml:space="preserve">m) </w:t>
      </w:r>
      <w:r w:rsidRPr="00003AC6">
        <w:rPr>
          <w:i/>
        </w:rPr>
        <w:t>zgrada trajnog karaktera</w:t>
      </w:r>
      <w:r w:rsidRPr="00003AC6">
        <w:t xml:space="preserve"> je svaka zgrada izgrađena kao sklop trajno povezan s tlom na način i od materijala kojima se osigurava dugotrajnost i sigurnost korištenja te kojoj svrha korištenja nije privremena.</w:t>
      </w:r>
    </w:p>
    <w:p w14:paraId="16889397" w14:textId="77777777" w:rsidR="00217F06" w:rsidRPr="00003AC6" w:rsidRDefault="00217F06" w:rsidP="00217F06">
      <w:pPr>
        <w:spacing w:after="0"/>
        <w:jc w:val="both"/>
      </w:pPr>
    </w:p>
    <w:p w14:paraId="390BC859" w14:textId="62787F7F" w:rsidR="00217F06" w:rsidRPr="00003AC6" w:rsidRDefault="00217F06" w:rsidP="00217F06">
      <w:pPr>
        <w:spacing w:after="0"/>
        <w:jc w:val="both"/>
      </w:pPr>
      <w:r w:rsidRPr="00003AC6">
        <w:t>(2) Osim pojmova iz stavka 1. ovoga članka, ostali pojmovi u smislu ovoga Zakona imaju značenje određeno posebnim zakonom kojim se uređuje obavljanje stručnih geodetskih poslova, uređuje područje nacionalne infrastrukture prostornih podataka te koji su određeni drugim posebnim zakonima.</w:t>
      </w:r>
    </w:p>
    <w:p w14:paraId="7CD818F6" w14:textId="4E5FD2FB" w:rsidR="00217F06" w:rsidRPr="00003AC6" w:rsidRDefault="00217F06" w:rsidP="00217F06">
      <w:pPr>
        <w:spacing w:after="0"/>
        <w:jc w:val="both"/>
      </w:pPr>
    </w:p>
    <w:p w14:paraId="485F60A0" w14:textId="77777777" w:rsidR="00217F06" w:rsidRPr="00003AC6" w:rsidRDefault="00217F06" w:rsidP="00217F06">
      <w:pPr>
        <w:spacing w:after="0"/>
        <w:jc w:val="center"/>
      </w:pPr>
      <w:r w:rsidRPr="00003AC6">
        <w:t>Članak 8.</w:t>
      </w:r>
    </w:p>
    <w:p w14:paraId="3144421F" w14:textId="77777777" w:rsidR="00217F06" w:rsidRPr="00003AC6" w:rsidRDefault="00217F06" w:rsidP="00217F06">
      <w:pPr>
        <w:spacing w:after="0"/>
        <w:jc w:val="both"/>
      </w:pPr>
    </w:p>
    <w:p w14:paraId="0E0AB098" w14:textId="2AF26CCA" w:rsidR="00217F06" w:rsidRPr="00003AC6" w:rsidRDefault="00217F06" w:rsidP="00217F06">
      <w:pPr>
        <w:spacing w:after="0"/>
        <w:jc w:val="both"/>
      </w:pPr>
      <w:r w:rsidRPr="00003AC6">
        <w:t>(1) Poslovi državne izmjere i katastra nekretnina obavljaju se na temelju višegodišnjih i godišnjih programa (u daljnjem tekstu: Program).</w:t>
      </w:r>
    </w:p>
    <w:p w14:paraId="5AC57994" w14:textId="77777777" w:rsidR="00217F06" w:rsidRPr="00003AC6" w:rsidRDefault="00217F06" w:rsidP="00217F06">
      <w:pPr>
        <w:spacing w:after="0"/>
        <w:jc w:val="both"/>
      </w:pPr>
    </w:p>
    <w:p w14:paraId="4B258239" w14:textId="335EE6B5" w:rsidR="00217F06" w:rsidRPr="00003AC6" w:rsidRDefault="00217F06" w:rsidP="00217F06">
      <w:pPr>
        <w:spacing w:after="0"/>
        <w:jc w:val="both"/>
      </w:pPr>
      <w:r w:rsidRPr="00003AC6">
        <w:t>(2) Višegodišnji i godišnji Program iz stavka 1. ovoga članka u dijelu koji se odnosi na katastar nekretnina Vladi Republike Hrvatske predlaže Državna geodetska uprava, uz prethodnu suglasnost ministarstva nadležnog za poslove pravosuđa.</w:t>
      </w:r>
    </w:p>
    <w:p w14:paraId="4CE210B0" w14:textId="77777777" w:rsidR="00217F06" w:rsidRPr="00003AC6" w:rsidRDefault="00217F06" w:rsidP="00217F06">
      <w:pPr>
        <w:spacing w:after="0"/>
        <w:jc w:val="both"/>
      </w:pPr>
    </w:p>
    <w:p w14:paraId="790197B9" w14:textId="34D43AD7" w:rsidR="00217F06" w:rsidRPr="00003AC6" w:rsidRDefault="00217F06" w:rsidP="00217F06">
      <w:pPr>
        <w:spacing w:after="0"/>
        <w:jc w:val="both"/>
      </w:pPr>
      <w:r w:rsidRPr="00003AC6">
        <w:t>(3) Višegodišnji i godišnji Program iz stavka 1. ovoga članka u dijelu koji se odnosi na katastar nekretnina u svrhu evidentiranja pomorskog dobra Vladi Republike Hrvatske predlaže Državna geodetska uprava, uz prethodnu suglasnost ministarstva nadležnog za poslove mora.</w:t>
      </w:r>
    </w:p>
    <w:p w14:paraId="470CB008" w14:textId="77777777" w:rsidR="00217F06" w:rsidRPr="00003AC6" w:rsidRDefault="00217F06" w:rsidP="00217F06">
      <w:pPr>
        <w:spacing w:after="0"/>
        <w:jc w:val="both"/>
      </w:pPr>
    </w:p>
    <w:p w14:paraId="4D269E4D" w14:textId="3D71851E" w:rsidR="00217F06" w:rsidRPr="00003AC6" w:rsidRDefault="00217F06" w:rsidP="00217F06">
      <w:pPr>
        <w:spacing w:after="0"/>
        <w:jc w:val="both"/>
      </w:pPr>
      <w:r w:rsidRPr="00003AC6">
        <w:t xml:space="preserve">(4) Programom iz stavka 1. ovoga članka utvrđuju se u prvome redu područja na kojima će se obaviti osnovni geodetski radovi, topografska izmjera i izradba državnih karata, izmjera i označivanje državne granice na kopnu, izradba katastra nekretnina, provedba katastarskih izmjera odnosno tehničkih </w:t>
      </w:r>
      <w:proofErr w:type="spellStart"/>
      <w:r w:rsidRPr="00003AC6">
        <w:t>reambulacija</w:t>
      </w:r>
      <w:proofErr w:type="spellEnd"/>
      <w:r w:rsidRPr="00003AC6">
        <w:t>, izradba registra zgrada i katastra infrastrukture, područja na kojima će se obaviti homogenizacija katastarskih planova, poslovi registra prostornih jedinica, registra geografskih imena, izvori financiranja za provedbu Programa te rokovi za izvršenja planiranih aktivnosti.</w:t>
      </w:r>
    </w:p>
    <w:p w14:paraId="6FC711CF" w14:textId="77777777" w:rsidR="00217F06" w:rsidRPr="00003AC6" w:rsidRDefault="00217F06" w:rsidP="00217F06">
      <w:pPr>
        <w:spacing w:after="0"/>
        <w:jc w:val="both"/>
      </w:pPr>
    </w:p>
    <w:p w14:paraId="5D93C0D2" w14:textId="1CD63A33" w:rsidR="00217F06" w:rsidRPr="00003AC6" w:rsidRDefault="00217F06" w:rsidP="00217F06">
      <w:pPr>
        <w:spacing w:after="0"/>
        <w:jc w:val="both"/>
      </w:pPr>
      <w:r w:rsidRPr="00003AC6">
        <w:lastRenderedPageBreak/>
        <w:t>(5) Višegodišnje programe iz stavaka 1., 2. i 3. ovoga članka donosi Hrvatski sabor.</w:t>
      </w:r>
    </w:p>
    <w:p w14:paraId="6B5A8639" w14:textId="77777777" w:rsidR="00217F06" w:rsidRPr="00003AC6" w:rsidRDefault="00217F06" w:rsidP="00217F06">
      <w:pPr>
        <w:spacing w:after="0"/>
        <w:jc w:val="both"/>
      </w:pPr>
    </w:p>
    <w:p w14:paraId="085911C2" w14:textId="3F77A0A4" w:rsidR="00217F06" w:rsidRPr="00003AC6" w:rsidRDefault="00217F06" w:rsidP="00217F06">
      <w:pPr>
        <w:spacing w:after="0"/>
        <w:jc w:val="both"/>
      </w:pPr>
      <w:r w:rsidRPr="00003AC6">
        <w:t>(6) Godišnje programe iz stavaka 1., 2. i 3. ovoga članka donosi odlukom Vlada Republike Hrvatske.</w:t>
      </w:r>
    </w:p>
    <w:p w14:paraId="4E78FEEC" w14:textId="77777777" w:rsidR="00217F06" w:rsidRPr="00003AC6" w:rsidRDefault="00217F06" w:rsidP="00217F06">
      <w:pPr>
        <w:spacing w:after="0"/>
        <w:jc w:val="both"/>
      </w:pPr>
    </w:p>
    <w:p w14:paraId="5C0AEE4E" w14:textId="12472592" w:rsidR="00217F06" w:rsidRPr="00003AC6" w:rsidRDefault="00217F06" w:rsidP="00217F06">
      <w:pPr>
        <w:spacing w:after="0"/>
        <w:jc w:val="both"/>
      </w:pPr>
      <w:r w:rsidRPr="00003AC6">
        <w:t>(7) Višegodišnji programi objavljuju se u »Narodnim novinama«.</w:t>
      </w:r>
    </w:p>
    <w:p w14:paraId="41C6262C" w14:textId="77777777" w:rsidR="00217F06" w:rsidRPr="00003AC6" w:rsidRDefault="00217F06" w:rsidP="00217F06">
      <w:pPr>
        <w:spacing w:after="0"/>
        <w:jc w:val="both"/>
      </w:pPr>
    </w:p>
    <w:p w14:paraId="2A651455" w14:textId="4C646010" w:rsidR="00217F06" w:rsidRPr="00003AC6" w:rsidRDefault="00217F06" w:rsidP="00217F06">
      <w:pPr>
        <w:spacing w:after="0"/>
        <w:jc w:val="both"/>
      </w:pPr>
      <w:r w:rsidRPr="00003AC6">
        <w:t>(8) Za provedbu Programa iz stavka 2. ovoga članka ravnatelj Državne geodetske uprave (u daljnjem tekstu: ravnatelj) i ministar nadležan za poslove pravosuđa sporazumno osnivaju zajedničko povjerenstvo.</w:t>
      </w:r>
    </w:p>
    <w:p w14:paraId="4773182B" w14:textId="77777777" w:rsidR="00217F06" w:rsidRPr="00003AC6" w:rsidRDefault="00217F06" w:rsidP="00217F06">
      <w:pPr>
        <w:spacing w:after="0"/>
        <w:jc w:val="both"/>
      </w:pPr>
    </w:p>
    <w:p w14:paraId="02C9CD3C" w14:textId="50C8EE84" w:rsidR="00217F06" w:rsidRPr="00003AC6" w:rsidRDefault="00217F06" w:rsidP="00217F06">
      <w:pPr>
        <w:spacing w:after="0"/>
        <w:jc w:val="both"/>
      </w:pPr>
      <w:r w:rsidRPr="00003AC6">
        <w:t>(9) Za provedbu Programa iz stavka 3. ovoga članka ravnatelj i ministar nadležan za poslove mora sporazumno osnivaju zajedničko povjerenstvo.</w:t>
      </w:r>
    </w:p>
    <w:p w14:paraId="12D32DCC" w14:textId="77777777" w:rsidR="00217F06" w:rsidRPr="00003AC6" w:rsidRDefault="00217F06" w:rsidP="00217F06">
      <w:pPr>
        <w:spacing w:after="0"/>
        <w:jc w:val="both"/>
      </w:pPr>
      <w:r w:rsidRPr="00003AC6">
        <w:t>(10) Sredstva potrebna za izvršenje Programa osiguravaju se u državnom proračunu Republike Hrvatske te iz drugih izvora.</w:t>
      </w:r>
    </w:p>
    <w:p w14:paraId="46BBAEEB" w14:textId="77777777" w:rsidR="00217F06" w:rsidRPr="00003AC6" w:rsidRDefault="00217F06" w:rsidP="00217F06">
      <w:pPr>
        <w:spacing w:after="0"/>
        <w:jc w:val="both"/>
      </w:pPr>
    </w:p>
    <w:p w14:paraId="4A90AB06" w14:textId="2A3B79C8" w:rsidR="00217F06" w:rsidRPr="00003AC6" w:rsidRDefault="00217F06" w:rsidP="00217F06">
      <w:pPr>
        <w:spacing w:after="0"/>
        <w:jc w:val="both"/>
      </w:pPr>
      <w:r w:rsidRPr="00003AC6">
        <w:t>(11) Sredstva potrebna za izvršenje Programa mogu se osigurati iz sredstava donacija, sredstava jedinica lokalne i područne (regionalne) samouprave, sredstava zainteresiranih pravnih i fizičkih osoba te drugih izvora.</w:t>
      </w:r>
    </w:p>
    <w:p w14:paraId="7D1D30CE" w14:textId="77777777" w:rsidR="00217F06" w:rsidRPr="00003AC6" w:rsidRDefault="00217F06" w:rsidP="00217F06">
      <w:pPr>
        <w:spacing w:after="0"/>
        <w:jc w:val="both"/>
      </w:pPr>
    </w:p>
    <w:p w14:paraId="2AFDF3B3" w14:textId="20EE9D81" w:rsidR="00217F06" w:rsidRPr="00003AC6" w:rsidRDefault="00217F06" w:rsidP="00217F06">
      <w:pPr>
        <w:spacing w:after="0"/>
        <w:jc w:val="both"/>
      </w:pPr>
      <w:r w:rsidRPr="00003AC6">
        <w:t>(12) Sredstva iz stavka 11. ovoga članka osiguravaju se na temelju sporazuma sklopljenih između Državne geodetske uprave i subjekata iz stavka 11. ovoga članka.</w:t>
      </w:r>
    </w:p>
    <w:p w14:paraId="45EE11C6" w14:textId="77777777" w:rsidR="00217F06" w:rsidRPr="00003AC6" w:rsidRDefault="00217F06" w:rsidP="00217F06">
      <w:pPr>
        <w:spacing w:after="0"/>
        <w:jc w:val="both"/>
      </w:pPr>
    </w:p>
    <w:p w14:paraId="6B7AF0CB" w14:textId="4DF833F5" w:rsidR="00217F06" w:rsidRPr="00003AC6" w:rsidRDefault="00217F06" w:rsidP="00217F06">
      <w:pPr>
        <w:spacing w:after="0"/>
        <w:jc w:val="both"/>
      </w:pPr>
      <w:r w:rsidRPr="00003AC6">
        <w:t>(13) Jedinice lokalne i područne (regionalne) samouprave mogu odlukom predstavničkog tijela u financiranje poslova katastra nekretnina uključiti pravne i fizičke osobe koje su nositelji prava na nekretninama na području obavljanja tih poslova.</w:t>
      </w:r>
    </w:p>
    <w:p w14:paraId="01B64746" w14:textId="77777777" w:rsidR="00217F06" w:rsidRPr="00003AC6" w:rsidRDefault="00217F06" w:rsidP="00217F06">
      <w:pPr>
        <w:spacing w:after="0"/>
        <w:jc w:val="both"/>
      </w:pPr>
    </w:p>
    <w:p w14:paraId="6674829F" w14:textId="070C661E" w:rsidR="00217F06" w:rsidRPr="00003AC6" w:rsidRDefault="00217F06" w:rsidP="00217F06">
      <w:pPr>
        <w:spacing w:after="0"/>
        <w:jc w:val="both"/>
      </w:pPr>
      <w:r w:rsidRPr="00003AC6">
        <w:t>(14) Od obveze financiranja poslova iz stavka 13. ovoga članka izuzete su pravne i fizičke osobe nositelji prava na nekretninama koji su nekretninu evidentirali na temelju Zakona o državnoj izmjeri i katastru nekretnina (»Narodne novine«, br. 16/07., 152/08., 124/10., 56/13., 121/16. i 9/17.) ili ovoga Zakona.</w:t>
      </w:r>
    </w:p>
    <w:p w14:paraId="1DD7CC43" w14:textId="77777777" w:rsidR="00217F06" w:rsidRPr="00003AC6" w:rsidRDefault="00217F06" w:rsidP="00217F06">
      <w:pPr>
        <w:spacing w:after="0"/>
        <w:jc w:val="both"/>
      </w:pPr>
    </w:p>
    <w:p w14:paraId="1EC3F6BD" w14:textId="10B8D533" w:rsidR="00217F06" w:rsidRPr="00003AC6" w:rsidRDefault="00217F06" w:rsidP="00217F06">
      <w:pPr>
        <w:spacing w:after="0"/>
        <w:jc w:val="both"/>
      </w:pPr>
      <w:r w:rsidRPr="00003AC6">
        <w:t>(15) Od obveze financiranja poslova iz stavka 13. ovoga članka izuzeta je Republika Hrvatska kao nositelj prava na nekretninama kada su sredstva za financiranje poslova katastra nekretnina osigurana u državnom proračunu.</w:t>
      </w:r>
    </w:p>
    <w:p w14:paraId="3AA06789" w14:textId="77777777" w:rsidR="00217F06" w:rsidRPr="00003AC6" w:rsidRDefault="00217F06" w:rsidP="00217F06">
      <w:pPr>
        <w:spacing w:after="0"/>
        <w:jc w:val="both"/>
      </w:pPr>
    </w:p>
    <w:p w14:paraId="5EDD767E" w14:textId="0B9A544B" w:rsidR="00217F06" w:rsidRPr="00003AC6" w:rsidRDefault="00217F06" w:rsidP="00217F06">
      <w:pPr>
        <w:spacing w:after="0"/>
        <w:jc w:val="both"/>
      </w:pPr>
      <w:r w:rsidRPr="00003AC6">
        <w:t>(16) Odlukom iz stavka 13. ovoga članka odredit će se visina sredstava koju trebaju osigurati nositelji prava za pojedinu nekretninu.</w:t>
      </w:r>
    </w:p>
    <w:p w14:paraId="26706E76" w14:textId="77777777" w:rsidR="00217F06" w:rsidRPr="00003AC6" w:rsidRDefault="00217F06" w:rsidP="00217F06">
      <w:pPr>
        <w:spacing w:after="0"/>
        <w:jc w:val="both"/>
      </w:pPr>
    </w:p>
    <w:p w14:paraId="7117A4B3" w14:textId="034C6FFA" w:rsidR="00217F06" w:rsidRPr="00003AC6" w:rsidRDefault="00217F06" w:rsidP="00217F06">
      <w:pPr>
        <w:spacing w:after="0"/>
        <w:jc w:val="both"/>
      </w:pPr>
      <w:r w:rsidRPr="00003AC6">
        <w:t>(17) Ukupan iznos sredstava iz stavka 16. ovoga članka ne može biti veći od iznosa koji osigurava pojedina jedinica lokalne i područne (regionalne) samouprave za potrebe obavljanja poslova iz Programa iz stavka 2. ovoga članka.</w:t>
      </w:r>
    </w:p>
    <w:p w14:paraId="753E866E" w14:textId="4DFCA585" w:rsidR="00350F30" w:rsidRPr="00003AC6" w:rsidRDefault="00350F30" w:rsidP="00FF36D5">
      <w:pPr>
        <w:spacing w:after="0"/>
      </w:pPr>
    </w:p>
    <w:p w14:paraId="22169E64" w14:textId="77777777" w:rsidR="00350F30" w:rsidRPr="00003AC6" w:rsidRDefault="00350F30" w:rsidP="00350F30">
      <w:pPr>
        <w:spacing w:after="0"/>
        <w:jc w:val="center"/>
      </w:pPr>
      <w:r w:rsidRPr="00003AC6">
        <w:t>Članak 16.</w:t>
      </w:r>
    </w:p>
    <w:p w14:paraId="58C72889" w14:textId="77777777" w:rsidR="00350F30" w:rsidRPr="00003AC6" w:rsidRDefault="00350F30" w:rsidP="00350F30">
      <w:pPr>
        <w:spacing w:after="0"/>
        <w:jc w:val="center"/>
      </w:pPr>
    </w:p>
    <w:p w14:paraId="6B6AF12D" w14:textId="77777777" w:rsidR="00350F30" w:rsidRPr="00003AC6" w:rsidRDefault="00350F30" w:rsidP="00350F30">
      <w:pPr>
        <w:spacing w:after="0"/>
        <w:jc w:val="both"/>
      </w:pPr>
      <w:r w:rsidRPr="00003AC6">
        <w:t>(1) Državna geodetska uprava nadležna je za izradbu službenih državnih karata:</w:t>
      </w:r>
    </w:p>
    <w:p w14:paraId="00B32A49" w14:textId="77777777" w:rsidR="00350F30" w:rsidRPr="00003AC6" w:rsidRDefault="00350F30" w:rsidP="00350F30">
      <w:pPr>
        <w:spacing w:after="0"/>
        <w:jc w:val="both"/>
      </w:pPr>
    </w:p>
    <w:p w14:paraId="7469EB63" w14:textId="77777777" w:rsidR="00350F30" w:rsidRPr="00003AC6" w:rsidRDefault="00350F30" w:rsidP="00350F30">
      <w:pPr>
        <w:spacing w:after="0"/>
        <w:jc w:val="both"/>
      </w:pPr>
      <w:r w:rsidRPr="00003AC6">
        <w:t>– Hrvatske osnovne karte (HOK) u mjerilima 1 : 5000 ili 1 : 10.000</w:t>
      </w:r>
    </w:p>
    <w:p w14:paraId="1E783000" w14:textId="77777777" w:rsidR="00350F30" w:rsidRPr="00003AC6" w:rsidRDefault="00350F30" w:rsidP="00350F30">
      <w:pPr>
        <w:spacing w:after="0"/>
        <w:jc w:val="both"/>
      </w:pPr>
    </w:p>
    <w:p w14:paraId="03D638C2" w14:textId="77777777" w:rsidR="00350F30" w:rsidRPr="00003AC6" w:rsidRDefault="00350F30" w:rsidP="00350F30">
      <w:pPr>
        <w:spacing w:after="0"/>
        <w:jc w:val="both"/>
      </w:pPr>
      <w:r w:rsidRPr="00003AC6">
        <w:t xml:space="preserve">– digitalnih </w:t>
      </w:r>
      <w:proofErr w:type="spellStart"/>
      <w:r w:rsidRPr="00003AC6">
        <w:t>ortofotokarata</w:t>
      </w:r>
      <w:proofErr w:type="spellEnd"/>
      <w:r w:rsidRPr="00003AC6">
        <w:t xml:space="preserve"> (DOF) u mjerilima 1 : 2000, 1 : 5000 i sitnijem</w:t>
      </w:r>
    </w:p>
    <w:p w14:paraId="4C4C2C43" w14:textId="77777777" w:rsidR="00350F30" w:rsidRPr="00003AC6" w:rsidRDefault="00350F30" w:rsidP="00350F30">
      <w:pPr>
        <w:spacing w:after="0"/>
        <w:jc w:val="both"/>
      </w:pPr>
    </w:p>
    <w:p w14:paraId="214AF29D" w14:textId="77777777" w:rsidR="00350F30" w:rsidRPr="00003AC6" w:rsidRDefault="00350F30" w:rsidP="00350F30">
      <w:pPr>
        <w:spacing w:after="0"/>
        <w:jc w:val="both"/>
      </w:pPr>
      <w:r w:rsidRPr="00003AC6">
        <w:t>– detaljnih topografskih karata (DTK) u mjerilima od 1 : 25.000 do 1 : 250.000 i</w:t>
      </w:r>
    </w:p>
    <w:p w14:paraId="534A3691" w14:textId="77777777" w:rsidR="00350F30" w:rsidRPr="00003AC6" w:rsidRDefault="00350F30" w:rsidP="00350F30">
      <w:pPr>
        <w:spacing w:after="0"/>
        <w:jc w:val="both"/>
      </w:pPr>
    </w:p>
    <w:p w14:paraId="611C4818" w14:textId="77777777" w:rsidR="00350F30" w:rsidRPr="00003AC6" w:rsidRDefault="00350F30" w:rsidP="00350F30">
      <w:pPr>
        <w:spacing w:after="0"/>
        <w:jc w:val="both"/>
      </w:pPr>
      <w:r w:rsidRPr="00003AC6">
        <w:t>– preglednih topografskih karata (PTK) u mjerilu 1 : 300.000 i sitnijem.</w:t>
      </w:r>
    </w:p>
    <w:p w14:paraId="15069E62" w14:textId="77777777" w:rsidR="00350F30" w:rsidRPr="00003AC6" w:rsidRDefault="00350F30" w:rsidP="00350F30">
      <w:pPr>
        <w:spacing w:after="0"/>
        <w:jc w:val="both"/>
      </w:pPr>
    </w:p>
    <w:p w14:paraId="39F6CB07" w14:textId="77777777" w:rsidR="00350F30" w:rsidRPr="00003AC6" w:rsidRDefault="00350F30" w:rsidP="00350F30">
      <w:pPr>
        <w:spacing w:after="0"/>
        <w:jc w:val="both"/>
      </w:pPr>
      <w:r w:rsidRPr="00003AC6">
        <w:t>(2) Na osnovi službenih državnih karata iz stavka 1. ovoga članka Državna geodetska uprava izrađuje za posebne potrebe tematske karte odgovarajućih mjerila.</w:t>
      </w:r>
    </w:p>
    <w:p w14:paraId="4BD79293" w14:textId="77777777" w:rsidR="00350F30" w:rsidRPr="00003AC6" w:rsidRDefault="00350F30" w:rsidP="00350F30">
      <w:pPr>
        <w:spacing w:after="0"/>
        <w:jc w:val="both"/>
      </w:pPr>
    </w:p>
    <w:p w14:paraId="08DBA1FC" w14:textId="281EF2BC" w:rsidR="00350F30" w:rsidRPr="00003AC6" w:rsidRDefault="00350F30" w:rsidP="00350F30">
      <w:pPr>
        <w:spacing w:after="0"/>
        <w:jc w:val="both"/>
      </w:pPr>
      <w:r w:rsidRPr="00003AC6">
        <w:t>(3) Službene tematske i druge karte koje se prema posebnim propisima izrađuju u Republici Hrvatskoj moraju se izraditi na osnovi službenih državnih karata iz stavka 1. ovoga članka.</w:t>
      </w:r>
    </w:p>
    <w:p w14:paraId="0C2C99D3" w14:textId="0F0E7F52" w:rsidR="00350F30" w:rsidRPr="00003AC6" w:rsidRDefault="00350F30" w:rsidP="00D22566">
      <w:pPr>
        <w:spacing w:after="0"/>
      </w:pPr>
    </w:p>
    <w:p w14:paraId="38CA98F2" w14:textId="77777777" w:rsidR="00FF36D5" w:rsidRPr="00003AC6" w:rsidRDefault="00FF36D5" w:rsidP="00E82E83">
      <w:pPr>
        <w:spacing w:after="0"/>
        <w:jc w:val="center"/>
      </w:pPr>
    </w:p>
    <w:p w14:paraId="4241FA6B" w14:textId="77777777" w:rsidR="00FF36D5" w:rsidRPr="00003AC6" w:rsidRDefault="00FF36D5" w:rsidP="00E82E83">
      <w:pPr>
        <w:spacing w:after="0"/>
        <w:jc w:val="center"/>
      </w:pPr>
    </w:p>
    <w:p w14:paraId="36704A9B" w14:textId="120AC55B" w:rsidR="00E82E83" w:rsidRPr="00003AC6" w:rsidRDefault="00E82E83" w:rsidP="00E82E83">
      <w:pPr>
        <w:spacing w:after="0"/>
        <w:jc w:val="center"/>
      </w:pPr>
      <w:r w:rsidRPr="00003AC6">
        <w:t>Članak 21.</w:t>
      </w:r>
    </w:p>
    <w:p w14:paraId="0CEAEAE9" w14:textId="77777777" w:rsidR="00E82E83" w:rsidRPr="00003AC6" w:rsidRDefault="00E82E83" w:rsidP="00E82E83">
      <w:pPr>
        <w:spacing w:after="0"/>
        <w:jc w:val="both"/>
      </w:pPr>
    </w:p>
    <w:p w14:paraId="2B42B4E1" w14:textId="77777777" w:rsidR="00E82E83" w:rsidRPr="00003AC6" w:rsidRDefault="00E82E83" w:rsidP="00E82E83">
      <w:pPr>
        <w:spacing w:after="0"/>
        <w:jc w:val="both"/>
      </w:pPr>
      <w:r w:rsidRPr="00003AC6">
        <w:t>(1) Katastar nekretnina je evidencija koja sadrži podatke o česticama zemljine površine i zgradama koje trajno leže na zemljinoj površini ili ispod nje te o posebnim pravnim režimima na zemljinoj površini.</w:t>
      </w:r>
    </w:p>
    <w:p w14:paraId="3921D31C" w14:textId="77777777" w:rsidR="00E82E83" w:rsidRPr="00003AC6" w:rsidRDefault="00E82E83" w:rsidP="00E82E83">
      <w:pPr>
        <w:spacing w:after="0"/>
        <w:jc w:val="both"/>
      </w:pPr>
    </w:p>
    <w:p w14:paraId="5DFE94EB" w14:textId="14C38CE5" w:rsidR="00E82E83" w:rsidRPr="00003AC6" w:rsidRDefault="00E82E83" w:rsidP="00E82E83">
      <w:pPr>
        <w:spacing w:after="0"/>
        <w:jc w:val="both"/>
      </w:pPr>
      <w:r w:rsidRPr="00003AC6">
        <w:t>(2) Evidencija iz stavka 1. ovoga članka osniva se i vodi na način propisan ovim Zakonom.</w:t>
      </w:r>
    </w:p>
    <w:p w14:paraId="2F7A6F63" w14:textId="7CA456EB" w:rsidR="00350F30" w:rsidRPr="00003AC6" w:rsidRDefault="00350F30" w:rsidP="00D22566">
      <w:pPr>
        <w:spacing w:after="0"/>
      </w:pPr>
    </w:p>
    <w:p w14:paraId="7F57D89D" w14:textId="31FC19E7" w:rsidR="00217F06" w:rsidRPr="00003AC6" w:rsidRDefault="00217F06" w:rsidP="00350F30">
      <w:pPr>
        <w:spacing w:after="0"/>
        <w:jc w:val="center"/>
      </w:pPr>
      <w:r w:rsidRPr="00003AC6">
        <w:t>Članak 22.</w:t>
      </w:r>
    </w:p>
    <w:p w14:paraId="19A41D05" w14:textId="77777777" w:rsidR="00217F06" w:rsidRPr="00003AC6" w:rsidRDefault="00217F06" w:rsidP="00217F06">
      <w:pPr>
        <w:spacing w:after="0"/>
        <w:jc w:val="both"/>
      </w:pPr>
    </w:p>
    <w:p w14:paraId="681DF63E" w14:textId="62E8D79A" w:rsidR="00217F06" w:rsidRPr="00003AC6" w:rsidRDefault="00217F06" w:rsidP="00217F06">
      <w:pPr>
        <w:spacing w:after="0"/>
        <w:jc w:val="both"/>
      </w:pPr>
      <w:r w:rsidRPr="00003AC6">
        <w:t>Poslovi katastra nekretnina obuhvaćaju:</w:t>
      </w:r>
    </w:p>
    <w:p w14:paraId="2E0022C5" w14:textId="77777777" w:rsidR="00217F06" w:rsidRPr="00003AC6" w:rsidRDefault="00217F06" w:rsidP="00217F06">
      <w:pPr>
        <w:spacing w:after="0"/>
        <w:jc w:val="both"/>
      </w:pPr>
    </w:p>
    <w:p w14:paraId="607CA86D" w14:textId="6BC58B98" w:rsidR="00217F06" w:rsidRPr="00003AC6" w:rsidRDefault="00217F06" w:rsidP="00217F06">
      <w:pPr>
        <w:spacing w:after="0"/>
        <w:jc w:val="both"/>
      </w:pPr>
      <w:r w:rsidRPr="00003AC6">
        <w:t>1. određivanje katastarskih prostornih jedinica</w:t>
      </w:r>
    </w:p>
    <w:p w14:paraId="40A5CBAA" w14:textId="77777777" w:rsidR="00217F06" w:rsidRPr="00003AC6" w:rsidRDefault="00217F06" w:rsidP="00217F06">
      <w:pPr>
        <w:spacing w:after="0"/>
        <w:jc w:val="both"/>
      </w:pPr>
    </w:p>
    <w:p w14:paraId="295639C3" w14:textId="5310A564" w:rsidR="00217F06" w:rsidRPr="00003AC6" w:rsidRDefault="00217F06" w:rsidP="00217F06">
      <w:pPr>
        <w:spacing w:after="0"/>
        <w:jc w:val="both"/>
      </w:pPr>
      <w:r w:rsidRPr="00003AC6">
        <w:t xml:space="preserve">2. katastarsku izmjeru i tehničku </w:t>
      </w:r>
      <w:proofErr w:type="spellStart"/>
      <w:r w:rsidRPr="00003AC6">
        <w:t>reambulaciju</w:t>
      </w:r>
      <w:proofErr w:type="spellEnd"/>
    </w:p>
    <w:p w14:paraId="4ABBB2FA" w14:textId="77777777" w:rsidR="00217F06" w:rsidRPr="00003AC6" w:rsidRDefault="00217F06" w:rsidP="00217F06">
      <w:pPr>
        <w:spacing w:after="0"/>
        <w:jc w:val="both"/>
      </w:pPr>
    </w:p>
    <w:p w14:paraId="6BF2B159" w14:textId="5AF6D7A5" w:rsidR="00217F06" w:rsidRPr="00003AC6" w:rsidRDefault="00217F06" w:rsidP="00217F06">
      <w:pPr>
        <w:spacing w:after="0"/>
        <w:jc w:val="both"/>
      </w:pPr>
      <w:r w:rsidRPr="00003AC6">
        <w:t xml:space="preserve">3. izradbu i održavanje katastarskih </w:t>
      </w:r>
      <w:proofErr w:type="spellStart"/>
      <w:r w:rsidRPr="00003AC6">
        <w:t>operata</w:t>
      </w:r>
      <w:proofErr w:type="spellEnd"/>
      <w:r w:rsidRPr="00003AC6">
        <w:t xml:space="preserve"> katastra nekretnina</w:t>
      </w:r>
    </w:p>
    <w:p w14:paraId="62E2D64C" w14:textId="77777777" w:rsidR="00217F06" w:rsidRPr="00003AC6" w:rsidRDefault="00217F06" w:rsidP="00217F06">
      <w:pPr>
        <w:spacing w:after="0"/>
        <w:jc w:val="both"/>
      </w:pPr>
    </w:p>
    <w:p w14:paraId="588A966C" w14:textId="3E306D6D" w:rsidR="00217F06" w:rsidRPr="00003AC6" w:rsidRDefault="00217F06" w:rsidP="00217F06">
      <w:pPr>
        <w:spacing w:after="0"/>
        <w:jc w:val="both"/>
      </w:pPr>
      <w:r w:rsidRPr="00003AC6">
        <w:t>4. održavanje katastra zemljišta i njegovo postupno prilagođavanje katastru nekretnina i</w:t>
      </w:r>
    </w:p>
    <w:p w14:paraId="01C646D0" w14:textId="77777777" w:rsidR="00217F06" w:rsidRPr="00003AC6" w:rsidRDefault="00217F06" w:rsidP="00217F06">
      <w:pPr>
        <w:spacing w:after="0"/>
        <w:jc w:val="both"/>
      </w:pPr>
    </w:p>
    <w:p w14:paraId="626D4AEF" w14:textId="4649051E" w:rsidR="00E91AAA" w:rsidRPr="00003AC6" w:rsidRDefault="00217F06" w:rsidP="00217F06">
      <w:pPr>
        <w:spacing w:after="0"/>
        <w:jc w:val="both"/>
      </w:pPr>
      <w:r w:rsidRPr="00003AC6">
        <w:t>5. pojedinačno prevođenje katastarskih čestica katastra zemljišta u katastar nekretnina.</w:t>
      </w:r>
    </w:p>
    <w:p w14:paraId="4609515B" w14:textId="77777777" w:rsidR="00E91AAA" w:rsidRPr="00003AC6" w:rsidRDefault="00E91AAA" w:rsidP="00E91AAA">
      <w:pPr>
        <w:spacing w:after="0"/>
        <w:jc w:val="center"/>
      </w:pPr>
    </w:p>
    <w:p w14:paraId="1954DB67" w14:textId="2D2D830D" w:rsidR="00E91AAA" w:rsidRPr="00003AC6" w:rsidRDefault="00E91AAA" w:rsidP="00E91AAA">
      <w:pPr>
        <w:spacing w:after="0"/>
        <w:jc w:val="center"/>
      </w:pPr>
      <w:r w:rsidRPr="00003AC6">
        <w:t>Članak 25.</w:t>
      </w:r>
    </w:p>
    <w:p w14:paraId="6771CD2A" w14:textId="77777777" w:rsidR="00E91AAA" w:rsidRPr="00003AC6" w:rsidRDefault="00E91AAA" w:rsidP="00E91AAA">
      <w:pPr>
        <w:spacing w:after="0"/>
        <w:jc w:val="both"/>
      </w:pPr>
    </w:p>
    <w:p w14:paraId="13D8C0CB" w14:textId="77777777" w:rsidR="00E91AAA" w:rsidRPr="00003AC6" w:rsidRDefault="00E91AAA" w:rsidP="00E91AAA">
      <w:pPr>
        <w:spacing w:after="0"/>
        <w:jc w:val="both"/>
      </w:pPr>
      <w:r w:rsidRPr="00003AC6">
        <w:t>(1) Granice katastarske čestice su međe ili druge granice koje određuju pravni odnosi na zemljinoj površini uređeni posebnim propisima.</w:t>
      </w:r>
    </w:p>
    <w:p w14:paraId="7D68DADF" w14:textId="77777777" w:rsidR="00E91AAA" w:rsidRPr="00003AC6" w:rsidRDefault="00E91AAA" w:rsidP="00E91AAA">
      <w:pPr>
        <w:spacing w:after="0"/>
        <w:jc w:val="both"/>
      </w:pPr>
    </w:p>
    <w:p w14:paraId="3AA1A6E1" w14:textId="77777777" w:rsidR="00E91AAA" w:rsidRPr="00003AC6" w:rsidRDefault="00E91AAA" w:rsidP="00E91AAA">
      <w:pPr>
        <w:spacing w:after="0"/>
        <w:jc w:val="both"/>
      </w:pPr>
      <w:r w:rsidRPr="00003AC6">
        <w:t>(2) Unutar granica građevinskog područja i na građevinskom zemljištu izvan granica toga područja granice katastarske čestice mogu biti i granice građevne čestice, a na morskoj obali i granica koju čini crta srednjih viših visokih voda odnosno utvrđena granica pomorskog dobra.</w:t>
      </w:r>
    </w:p>
    <w:p w14:paraId="668BE7F8" w14:textId="77777777" w:rsidR="00E91AAA" w:rsidRPr="00003AC6" w:rsidRDefault="00E91AAA" w:rsidP="00E91AAA">
      <w:pPr>
        <w:spacing w:after="0"/>
        <w:jc w:val="both"/>
      </w:pPr>
    </w:p>
    <w:p w14:paraId="204EF3F5" w14:textId="77777777" w:rsidR="00E91AAA" w:rsidRPr="00003AC6" w:rsidRDefault="00E91AAA" w:rsidP="00E91AAA">
      <w:pPr>
        <w:spacing w:after="0"/>
        <w:jc w:val="both"/>
      </w:pPr>
      <w:r w:rsidRPr="00003AC6">
        <w:t>(3) Katastarska čestica u katastru nekretnina može se odrediti i unutar granica građevinskog područja i na građevinskom zemljištu izvan granica toga područja.</w:t>
      </w:r>
    </w:p>
    <w:p w14:paraId="0FF1AFD6" w14:textId="77777777" w:rsidR="00E91AAA" w:rsidRPr="00003AC6" w:rsidRDefault="00E91AAA" w:rsidP="00E91AAA">
      <w:pPr>
        <w:spacing w:after="0"/>
        <w:jc w:val="both"/>
      </w:pPr>
    </w:p>
    <w:p w14:paraId="45F35033" w14:textId="77777777" w:rsidR="00E91AAA" w:rsidRPr="00003AC6" w:rsidRDefault="00E91AAA" w:rsidP="00E91AAA">
      <w:pPr>
        <w:spacing w:after="0"/>
        <w:jc w:val="both"/>
      </w:pPr>
      <w:r w:rsidRPr="00003AC6">
        <w:t>(4) Granice katastarskih čestica određene su lomnim točkama čiji je položaj utvrđen koordinatama u okviru propisane točnosti i na terenu su obilježene vidljivim trajnim oznakama.</w:t>
      </w:r>
    </w:p>
    <w:p w14:paraId="22589BDB" w14:textId="77777777" w:rsidR="00E91AAA" w:rsidRPr="00003AC6" w:rsidRDefault="00E91AAA" w:rsidP="00E91AAA">
      <w:pPr>
        <w:spacing w:after="0"/>
        <w:jc w:val="both"/>
      </w:pPr>
    </w:p>
    <w:p w14:paraId="3C5FE68B" w14:textId="77777777" w:rsidR="00E91AAA" w:rsidRPr="00003AC6" w:rsidRDefault="00E91AAA" w:rsidP="00E91AAA">
      <w:pPr>
        <w:spacing w:after="0"/>
        <w:jc w:val="center"/>
      </w:pPr>
      <w:r w:rsidRPr="00003AC6">
        <w:lastRenderedPageBreak/>
        <w:t>Članak 26.</w:t>
      </w:r>
    </w:p>
    <w:p w14:paraId="461C2EFF" w14:textId="77777777" w:rsidR="00E91AAA" w:rsidRPr="00003AC6" w:rsidRDefault="00E91AAA" w:rsidP="00E91AAA">
      <w:pPr>
        <w:spacing w:after="0"/>
        <w:jc w:val="both"/>
      </w:pPr>
    </w:p>
    <w:p w14:paraId="4243D7EF" w14:textId="77777777" w:rsidR="00E91AAA" w:rsidRPr="00003AC6" w:rsidRDefault="00E91AAA" w:rsidP="00E91AAA">
      <w:pPr>
        <w:spacing w:after="0"/>
        <w:jc w:val="both"/>
      </w:pPr>
      <w:r w:rsidRPr="00003AC6">
        <w:t xml:space="preserve">(1) Položaj lomnih točaka granica katastarskih čestica određuje se u </w:t>
      </w:r>
      <w:proofErr w:type="spellStart"/>
      <w:r w:rsidRPr="00003AC6">
        <w:t>ravninskoj</w:t>
      </w:r>
      <w:proofErr w:type="spellEnd"/>
      <w:r w:rsidRPr="00003AC6">
        <w:t xml:space="preserve"> kartografskoj projekciji iz članka 12. stavka 1. ovoga Zakona.</w:t>
      </w:r>
    </w:p>
    <w:p w14:paraId="3FBFC9DC" w14:textId="77777777" w:rsidR="00E91AAA" w:rsidRPr="00003AC6" w:rsidRDefault="00E91AAA" w:rsidP="00E91AAA">
      <w:pPr>
        <w:spacing w:after="0"/>
        <w:jc w:val="both"/>
      </w:pPr>
    </w:p>
    <w:p w14:paraId="38235AC4" w14:textId="3BAFD530" w:rsidR="00E91AAA" w:rsidRPr="00003AC6" w:rsidRDefault="00E91AAA" w:rsidP="00E91AAA">
      <w:pPr>
        <w:spacing w:after="0"/>
        <w:jc w:val="both"/>
      </w:pPr>
      <w:r w:rsidRPr="00003AC6">
        <w:t>(2) Kvaliteta podataka terenskih mjerenja lomnih točaka međa i drugih granica katastarskih čestica te zgrada određuje se područjem povjerenja za horizontalne koordinate uz 95 % vjerojatnosti standardom položajne točnosti do 0,1 m.</w:t>
      </w:r>
    </w:p>
    <w:p w14:paraId="76C59642" w14:textId="77777777" w:rsidR="00217F06" w:rsidRPr="00003AC6" w:rsidRDefault="00217F06" w:rsidP="00217F06">
      <w:pPr>
        <w:spacing w:after="0"/>
        <w:jc w:val="both"/>
      </w:pPr>
    </w:p>
    <w:p w14:paraId="41E64635" w14:textId="7D4FBAFE" w:rsidR="00217F06" w:rsidRPr="00003AC6" w:rsidRDefault="00217F06" w:rsidP="00217F06">
      <w:pPr>
        <w:spacing w:after="0"/>
        <w:jc w:val="center"/>
      </w:pPr>
      <w:r w:rsidRPr="00003AC6">
        <w:t>Članak 30.</w:t>
      </w:r>
    </w:p>
    <w:p w14:paraId="7E737353" w14:textId="77777777" w:rsidR="00217F06" w:rsidRPr="00003AC6" w:rsidRDefault="00217F06" w:rsidP="00217F06">
      <w:pPr>
        <w:spacing w:after="0"/>
        <w:jc w:val="both"/>
      </w:pPr>
    </w:p>
    <w:p w14:paraId="3EFD6FFA" w14:textId="333BBBDB" w:rsidR="00217F06" w:rsidRPr="00003AC6" w:rsidRDefault="00217F06" w:rsidP="00217F06">
      <w:pPr>
        <w:spacing w:after="0"/>
        <w:jc w:val="both"/>
      </w:pPr>
      <w:r w:rsidRPr="00003AC6">
        <w:t>(1) Područje, granice i ime katastarske općine određuje odlukom ravnatelj, uz prethodnu suglasnost ministra nadležnog za poslove pravosuđa.</w:t>
      </w:r>
    </w:p>
    <w:p w14:paraId="0015EC96" w14:textId="50BB5D77" w:rsidR="00217F06" w:rsidRPr="00003AC6" w:rsidRDefault="00217F06" w:rsidP="00217F06">
      <w:pPr>
        <w:spacing w:after="0"/>
        <w:jc w:val="both"/>
      </w:pPr>
      <w:r w:rsidRPr="00003AC6">
        <w:t>(2) Područje, granice i ime katastarskog područja na moru određuje odlukom ravnatelj, uz prethodnu suglasnost ministra nadležnog za poslove mora.</w:t>
      </w:r>
    </w:p>
    <w:p w14:paraId="6DF70B1D" w14:textId="3A06291D" w:rsidR="00350F30" w:rsidRPr="00003AC6" w:rsidRDefault="00350F30" w:rsidP="00D22566">
      <w:pPr>
        <w:spacing w:after="0"/>
      </w:pPr>
    </w:p>
    <w:p w14:paraId="43F03451" w14:textId="731E56DB" w:rsidR="00217F06" w:rsidRPr="00003AC6" w:rsidRDefault="00217F06" w:rsidP="00217F06">
      <w:pPr>
        <w:spacing w:after="0"/>
        <w:jc w:val="center"/>
      </w:pPr>
      <w:r w:rsidRPr="00003AC6">
        <w:t>KATASTARSKA IZMJERA I TEHNIČKA REAMBULACIJA</w:t>
      </w:r>
    </w:p>
    <w:p w14:paraId="4C6F165C" w14:textId="77777777" w:rsidR="00217F06" w:rsidRPr="00003AC6" w:rsidRDefault="00217F06" w:rsidP="00217F06">
      <w:pPr>
        <w:spacing w:after="0"/>
        <w:jc w:val="both"/>
      </w:pPr>
    </w:p>
    <w:p w14:paraId="7113CE88" w14:textId="733B7E74" w:rsidR="00217F06" w:rsidRPr="00003AC6" w:rsidRDefault="00217F06" w:rsidP="00217F06">
      <w:pPr>
        <w:spacing w:after="0"/>
        <w:jc w:val="center"/>
      </w:pPr>
      <w:r w:rsidRPr="00003AC6">
        <w:t>Članak 31.</w:t>
      </w:r>
    </w:p>
    <w:p w14:paraId="0982A85C" w14:textId="77777777" w:rsidR="00217F06" w:rsidRPr="00003AC6" w:rsidRDefault="00217F06" w:rsidP="00217F06">
      <w:pPr>
        <w:spacing w:after="0"/>
        <w:jc w:val="both"/>
      </w:pPr>
    </w:p>
    <w:p w14:paraId="1FE71FB5" w14:textId="719F5B68" w:rsidR="00217F06" w:rsidRPr="00003AC6" w:rsidRDefault="00217F06" w:rsidP="00217F06">
      <w:pPr>
        <w:spacing w:after="0"/>
        <w:jc w:val="both"/>
      </w:pPr>
      <w:r w:rsidRPr="00003AC6">
        <w:t xml:space="preserve">(1) Katastarska izmjera je prikupljanje i obrada svih potrebnih podataka u svrhu osnivanja katastarskih čestica, evidentiranja zgrada, evidentiranja posebnih pravnih režima na zemljištu i načina uporabe zemljišta te izrade katastarskog </w:t>
      </w:r>
      <w:proofErr w:type="spellStart"/>
      <w:r w:rsidRPr="00003AC6">
        <w:t>operata</w:t>
      </w:r>
      <w:proofErr w:type="spellEnd"/>
      <w:r w:rsidRPr="00003AC6">
        <w:t xml:space="preserve"> katastra nekretnina.</w:t>
      </w:r>
    </w:p>
    <w:p w14:paraId="48040778" w14:textId="77777777" w:rsidR="00217F06" w:rsidRPr="00003AC6" w:rsidRDefault="00217F06" w:rsidP="00217F06">
      <w:pPr>
        <w:spacing w:after="0"/>
        <w:jc w:val="both"/>
      </w:pPr>
    </w:p>
    <w:p w14:paraId="00B8369A" w14:textId="6971A641" w:rsidR="00217F06" w:rsidRPr="00003AC6" w:rsidRDefault="00217F06" w:rsidP="00217F06">
      <w:pPr>
        <w:spacing w:after="0"/>
        <w:jc w:val="both"/>
      </w:pPr>
      <w:r w:rsidRPr="00003AC6">
        <w:t>(2) Katastarskom izmjerom u smislu ovoga Zakona smatra se i prikupljanje podataka o nekretninama u postupku održavanja katastra nekretnina.</w:t>
      </w:r>
    </w:p>
    <w:p w14:paraId="1966B5F5" w14:textId="77777777" w:rsidR="00217F06" w:rsidRPr="00003AC6" w:rsidRDefault="00217F06" w:rsidP="00217F06">
      <w:pPr>
        <w:spacing w:after="0"/>
        <w:jc w:val="both"/>
      </w:pPr>
    </w:p>
    <w:p w14:paraId="36136F3D" w14:textId="67E36356" w:rsidR="00217F06" w:rsidRPr="00003AC6" w:rsidRDefault="00217F06" w:rsidP="00217F06">
      <w:pPr>
        <w:spacing w:after="0"/>
        <w:jc w:val="center"/>
      </w:pPr>
      <w:r w:rsidRPr="00003AC6">
        <w:t>Članak 32.</w:t>
      </w:r>
    </w:p>
    <w:p w14:paraId="5F53EC31" w14:textId="77777777" w:rsidR="00217F06" w:rsidRPr="00003AC6" w:rsidRDefault="00217F06" w:rsidP="00217F06">
      <w:pPr>
        <w:spacing w:after="0"/>
        <w:jc w:val="both"/>
      </w:pPr>
    </w:p>
    <w:p w14:paraId="229F40F8" w14:textId="02DC7A7E" w:rsidR="00217F06" w:rsidRPr="00003AC6" w:rsidRDefault="00217F06" w:rsidP="00217F06">
      <w:pPr>
        <w:spacing w:after="0"/>
        <w:jc w:val="both"/>
      </w:pPr>
      <w:r w:rsidRPr="00003AC6">
        <w:t xml:space="preserve">(1) Tehnička </w:t>
      </w:r>
      <w:proofErr w:type="spellStart"/>
      <w:r w:rsidRPr="00003AC6">
        <w:t>reambulacija</w:t>
      </w:r>
      <w:proofErr w:type="spellEnd"/>
      <w:r w:rsidRPr="00003AC6">
        <w:t xml:space="preserve"> ograničeno je prikupljanje i obrada potrebnih podataka koje se provodi u svrhu u koju se provodi i katastarska izmjera.</w:t>
      </w:r>
    </w:p>
    <w:p w14:paraId="7155F9F8" w14:textId="77777777" w:rsidR="00217F06" w:rsidRPr="00003AC6" w:rsidRDefault="00217F06" w:rsidP="00217F06">
      <w:pPr>
        <w:spacing w:after="0"/>
        <w:jc w:val="both"/>
      </w:pPr>
    </w:p>
    <w:p w14:paraId="528C25D0" w14:textId="0C21375F" w:rsidR="00217F06" w:rsidRPr="00003AC6" w:rsidRDefault="00217F06" w:rsidP="00217F06">
      <w:pPr>
        <w:spacing w:after="0"/>
        <w:jc w:val="both"/>
      </w:pPr>
      <w:r w:rsidRPr="00003AC6">
        <w:t xml:space="preserve">(2) U okviru tehničke </w:t>
      </w:r>
      <w:proofErr w:type="spellStart"/>
      <w:r w:rsidRPr="00003AC6">
        <w:t>reambulacije</w:t>
      </w:r>
      <w:proofErr w:type="spellEnd"/>
      <w:r w:rsidRPr="00003AC6">
        <w:t xml:space="preserve"> iz postojećeg katastra zemljišta preuzet će se, obraditi i prilagoditi oni podaci koji su pogodni za katastar nekretnina.</w:t>
      </w:r>
    </w:p>
    <w:p w14:paraId="4EA86BB5" w14:textId="77777777" w:rsidR="00217F06" w:rsidRPr="00003AC6" w:rsidRDefault="00217F06" w:rsidP="00217F06">
      <w:pPr>
        <w:spacing w:after="0"/>
        <w:jc w:val="both"/>
      </w:pPr>
    </w:p>
    <w:p w14:paraId="65936D7C" w14:textId="50EA7C1E" w:rsidR="00217F06" w:rsidRPr="00003AC6" w:rsidRDefault="00217F06" w:rsidP="00217F06">
      <w:pPr>
        <w:spacing w:after="0"/>
        <w:jc w:val="both"/>
      </w:pPr>
      <w:r w:rsidRPr="00003AC6">
        <w:t>(3) Osim podataka iz stavka 2. ovoga članka, ostali potrebni podaci prikupit će se i obraditi prema pravilima katastarske izmjere.</w:t>
      </w:r>
    </w:p>
    <w:p w14:paraId="4B0D50CD" w14:textId="77777777" w:rsidR="00217F06" w:rsidRPr="00003AC6" w:rsidRDefault="00217F06" w:rsidP="00217F06">
      <w:pPr>
        <w:spacing w:after="0"/>
        <w:jc w:val="both"/>
      </w:pPr>
    </w:p>
    <w:p w14:paraId="63DC0E7A" w14:textId="399CAFB4" w:rsidR="00217F06" w:rsidRPr="00003AC6" w:rsidRDefault="00217F06" w:rsidP="00217F06">
      <w:pPr>
        <w:spacing w:after="0"/>
        <w:jc w:val="center"/>
      </w:pPr>
      <w:r w:rsidRPr="00003AC6">
        <w:t>Članak 33.</w:t>
      </w:r>
    </w:p>
    <w:p w14:paraId="2B48FA7D" w14:textId="77777777" w:rsidR="00217F06" w:rsidRPr="00003AC6" w:rsidRDefault="00217F06" w:rsidP="00217F06">
      <w:pPr>
        <w:spacing w:after="0"/>
        <w:jc w:val="both"/>
      </w:pPr>
    </w:p>
    <w:p w14:paraId="0C2455C2" w14:textId="1E4DD74A" w:rsidR="00217F06" w:rsidRPr="00003AC6" w:rsidRDefault="00217F06" w:rsidP="00217F06">
      <w:pPr>
        <w:spacing w:after="0"/>
        <w:jc w:val="both"/>
      </w:pPr>
      <w:r w:rsidRPr="00003AC6">
        <w:t xml:space="preserve">(1) Katastarska izmjera ili tehnička </w:t>
      </w:r>
      <w:proofErr w:type="spellStart"/>
      <w:r w:rsidRPr="00003AC6">
        <w:t>reambulacija</w:t>
      </w:r>
      <w:proofErr w:type="spellEnd"/>
      <w:r w:rsidRPr="00003AC6">
        <w:t xml:space="preserve"> provodi se za cijelu katastarsku općinu ili za njezin dio.</w:t>
      </w:r>
    </w:p>
    <w:p w14:paraId="3D530137" w14:textId="77777777" w:rsidR="00217F06" w:rsidRPr="00003AC6" w:rsidRDefault="00217F06" w:rsidP="00217F06">
      <w:pPr>
        <w:spacing w:after="0"/>
        <w:jc w:val="both"/>
      </w:pPr>
    </w:p>
    <w:p w14:paraId="68FABB7B" w14:textId="77F6421B" w:rsidR="00217F06" w:rsidRPr="00003AC6" w:rsidRDefault="00217F06" w:rsidP="00217F06">
      <w:pPr>
        <w:spacing w:after="0"/>
        <w:jc w:val="both"/>
      </w:pPr>
      <w:r w:rsidRPr="00003AC6">
        <w:t xml:space="preserve">(2) Unutar katastarske općine ili njezina dijela koji je obuhvaćen katastarskom izmjerom ili tehničkom </w:t>
      </w:r>
      <w:proofErr w:type="spellStart"/>
      <w:r w:rsidRPr="00003AC6">
        <w:t>reambulacijom</w:t>
      </w:r>
      <w:proofErr w:type="spellEnd"/>
      <w:r w:rsidRPr="00003AC6">
        <w:t xml:space="preserve"> mogu se odrediti područja (zone) prioriteta.</w:t>
      </w:r>
    </w:p>
    <w:p w14:paraId="0CB0629E" w14:textId="77777777" w:rsidR="00217F06" w:rsidRPr="00003AC6" w:rsidRDefault="00217F06" w:rsidP="00217F06">
      <w:pPr>
        <w:spacing w:after="0"/>
        <w:jc w:val="both"/>
      </w:pPr>
    </w:p>
    <w:p w14:paraId="75F74CE0" w14:textId="2F027788" w:rsidR="00217F06" w:rsidRPr="00003AC6" w:rsidRDefault="00217F06" w:rsidP="00217F06">
      <w:pPr>
        <w:spacing w:after="0"/>
        <w:jc w:val="both"/>
      </w:pPr>
      <w:r w:rsidRPr="00003AC6">
        <w:t xml:space="preserve">(3) Ako se katastarska izmjera ili tehnička </w:t>
      </w:r>
      <w:proofErr w:type="spellStart"/>
      <w:r w:rsidRPr="00003AC6">
        <w:t>reambulacija</w:t>
      </w:r>
      <w:proofErr w:type="spellEnd"/>
      <w:r w:rsidRPr="00003AC6">
        <w:t xml:space="preserve"> provodi za dio katastarske općine odnosno područja prioriteta, taj dio mora biti točno opisan, među ostalim i navođenjem katastarskih čestica na kojima se katastarska izmjera ili tehnička </w:t>
      </w:r>
      <w:proofErr w:type="spellStart"/>
      <w:r w:rsidRPr="00003AC6">
        <w:t>reambulacija</w:t>
      </w:r>
      <w:proofErr w:type="spellEnd"/>
      <w:r w:rsidRPr="00003AC6">
        <w:t xml:space="preserve"> provodi.</w:t>
      </w:r>
    </w:p>
    <w:p w14:paraId="6744B3DF" w14:textId="77777777" w:rsidR="00217F06" w:rsidRPr="00003AC6" w:rsidRDefault="00217F06" w:rsidP="00217F06">
      <w:pPr>
        <w:spacing w:after="0"/>
        <w:jc w:val="both"/>
      </w:pPr>
    </w:p>
    <w:p w14:paraId="2B4D1C7F" w14:textId="0BA580A3" w:rsidR="00217F06" w:rsidRPr="00003AC6" w:rsidRDefault="00217F06" w:rsidP="00217F06">
      <w:pPr>
        <w:spacing w:after="0"/>
        <w:jc w:val="center"/>
      </w:pPr>
      <w:r w:rsidRPr="00003AC6">
        <w:lastRenderedPageBreak/>
        <w:t>Članak 34.</w:t>
      </w:r>
    </w:p>
    <w:p w14:paraId="4D055E80" w14:textId="77777777" w:rsidR="00217F06" w:rsidRPr="00003AC6" w:rsidRDefault="00217F06" w:rsidP="00217F06">
      <w:pPr>
        <w:spacing w:after="0"/>
        <w:jc w:val="both"/>
      </w:pPr>
    </w:p>
    <w:p w14:paraId="484AF600" w14:textId="6820CA7F" w:rsidR="00217F06" w:rsidRPr="00003AC6" w:rsidRDefault="00217F06" w:rsidP="00217F06">
      <w:pPr>
        <w:spacing w:after="0"/>
        <w:jc w:val="both"/>
      </w:pPr>
      <w:r w:rsidRPr="00003AC6">
        <w:t xml:space="preserve">(1) Katastarske izmjere i tehničke </w:t>
      </w:r>
      <w:proofErr w:type="spellStart"/>
      <w:r w:rsidRPr="00003AC6">
        <w:t>reambulacije</w:t>
      </w:r>
      <w:proofErr w:type="spellEnd"/>
      <w:r w:rsidRPr="00003AC6">
        <w:t xml:space="preserve"> provode se u skladu s Programom iz članka 8. stavka 2. ovoga Zakona.</w:t>
      </w:r>
    </w:p>
    <w:p w14:paraId="656F9D8E" w14:textId="77777777" w:rsidR="00217F06" w:rsidRPr="00003AC6" w:rsidRDefault="00217F06" w:rsidP="00217F06">
      <w:pPr>
        <w:spacing w:after="0"/>
        <w:jc w:val="both"/>
      </w:pPr>
    </w:p>
    <w:p w14:paraId="7ECC2ADF" w14:textId="51A5EC85" w:rsidR="00217F06" w:rsidRPr="00003AC6" w:rsidRDefault="00217F06" w:rsidP="00217F06">
      <w:pPr>
        <w:spacing w:after="0"/>
        <w:jc w:val="both"/>
      </w:pPr>
      <w:r w:rsidRPr="00003AC6">
        <w:t xml:space="preserve">(2) Odluku o katastarskoj izmjeri ili o tehničkoj </w:t>
      </w:r>
      <w:proofErr w:type="spellStart"/>
      <w:r w:rsidRPr="00003AC6">
        <w:t>reambulaciji</w:t>
      </w:r>
      <w:proofErr w:type="spellEnd"/>
      <w:r w:rsidRPr="00003AC6">
        <w:t xml:space="preserve"> donosi Državna geodetska uprava u skladu s Programom iz članka 8. stavka 2. ovoga Zakona.</w:t>
      </w:r>
    </w:p>
    <w:p w14:paraId="1A366358" w14:textId="77777777" w:rsidR="00217F06" w:rsidRPr="00003AC6" w:rsidRDefault="00217F06" w:rsidP="00217F06">
      <w:pPr>
        <w:spacing w:after="0"/>
        <w:jc w:val="both"/>
      </w:pPr>
    </w:p>
    <w:p w14:paraId="7310C637" w14:textId="64ABE4A6" w:rsidR="00217F06" w:rsidRPr="00003AC6" w:rsidRDefault="00217F06" w:rsidP="00217F06">
      <w:pPr>
        <w:spacing w:after="0"/>
        <w:jc w:val="both"/>
      </w:pPr>
      <w:r w:rsidRPr="00003AC6">
        <w:t>(3) Odluka iz stavka 2. ovoga članka objavljuje se u »Narodnim novinama« i drugim javnim glasilima na način koji omogućuje da se s njom upoznaju nositelji prava na nekretninama na području na kojemu se provodi katastarska izm</w:t>
      </w:r>
      <w:r w:rsidR="002804CB" w:rsidRPr="00003AC6">
        <w:t xml:space="preserve">jera ili tehnička </w:t>
      </w:r>
      <w:proofErr w:type="spellStart"/>
      <w:r w:rsidR="002804CB" w:rsidRPr="00003AC6">
        <w:t>reambulacija</w:t>
      </w:r>
      <w:proofErr w:type="spellEnd"/>
      <w:r w:rsidR="002804CB" w:rsidRPr="00003AC6">
        <w:t>.</w:t>
      </w:r>
    </w:p>
    <w:p w14:paraId="73D264F9" w14:textId="64DCABAD" w:rsidR="00350F30" w:rsidRPr="00003AC6" w:rsidRDefault="00350F30" w:rsidP="00D22566">
      <w:pPr>
        <w:spacing w:after="0"/>
      </w:pPr>
    </w:p>
    <w:p w14:paraId="01433649" w14:textId="77777777" w:rsidR="00FF36D5" w:rsidRPr="00003AC6" w:rsidRDefault="00FF36D5" w:rsidP="00217F06">
      <w:pPr>
        <w:spacing w:after="0"/>
        <w:jc w:val="center"/>
      </w:pPr>
    </w:p>
    <w:p w14:paraId="003990AD" w14:textId="1F6F05EE" w:rsidR="00217F06" w:rsidRPr="00003AC6" w:rsidRDefault="00217F06" w:rsidP="00217F06">
      <w:pPr>
        <w:spacing w:after="0"/>
        <w:jc w:val="center"/>
      </w:pPr>
      <w:r w:rsidRPr="00003AC6">
        <w:t>Članak 35.</w:t>
      </w:r>
    </w:p>
    <w:p w14:paraId="4A71037A" w14:textId="77777777" w:rsidR="00217F06" w:rsidRPr="00003AC6" w:rsidRDefault="00217F06" w:rsidP="00217F06">
      <w:pPr>
        <w:spacing w:after="0"/>
        <w:jc w:val="both"/>
      </w:pPr>
    </w:p>
    <w:p w14:paraId="3B6FF7AB" w14:textId="0CD45FEF" w:rsidR="00217F06" w:rsidRPr="00003AC6" w:rsidRDefault="00217F06" w:rsidP="00217F06">
      <w:pPr>
        <w:spacing w:after="0"/>
        <w:jc w:val="both"/>
      </w:pPr>
      <w:r w:rsidRPr="00003AC6">
        <w:t xml:space="preserve">Poslovi katastarske izmjere i tehničke </w:t>
      </w:r>
      <w:proofErr w:type="spellStart"/>
      <w:r w:rsidRPr="00003AC6">
        <w:t>reambulacije</w:t>
      </w:r>
      <w:proofErr w:type="spellEnd"/>
      <w:r w:rsidRPr="00003AC6">
        <w:t xml:space="preserve"> obuhvaćaju:</w:t>
      </w:r>
    </w:p>
    <w:p w14:paraId="241831C0" w14:textId="77777777" w:rsidR="00217F06" w:rsidRPr="00003AC6" w:rsidRDefault="00217F06" w:rsidP="00217F06">
      <w:pPr>
        <w:spacing w:after="0"/>
        <w:jc w:val="both"/>
      </w:pPr>
    </w:p>
    <w:p w14:paraId="517D2527" w14:textId="1E46FB02" w:rsidR="00217F06" w:rsidRPr="00003AC6" w:rsidRDefault="00217F06" w:rsidP="00217F06">
      <w:pPr>
        <w:spacing w:after="0"/>
        <w:jc w:val="both"/>
      </w:pPr>
      <w:r w:rsidRPr="00003AC6">
        <w:t>1. prikupljanje i obradu podataka o nekretninama</w:t>
      </w:r>
    </w:p>
    <w:p w14:paraId="6623CECE" w14:textId="77777777" w:rsidR="00217F06" w:rsidRPr="00003AC6" w:rsidRDefault="00217F06" w:rsidP="00217F06">
      <w:pPr>
        <w:spacing w:after="0"/>
        <w:jc w:val="both"/>
      </w:pPr>
    </w:p>
    <w:p w14:paraId="49071CB6" w14:textId="0FFC8916" w:rsidR="00217F06" w:rsidRPr="00003AC6" w:rsidRDefault="00217F06" w:rsidP="00217F06">
      <w:pPr>
        <w:spacing w:after="0"/>
        <w:jc w:val="both"/>
      </w:pPr>
      <w:r w:rsidRPr="00003AC6">
        <w:t xml:space="preserve">2. izradu elaborata katastarske izmjere ili tehničke </w:t>
      </w:r>
      <w:proofErr w:type="spellStart"/>
      <w:r w:rsidRPr="00003AC6">
        <w:t>reambulacije</w:t>
      </w:r>
      <w:proofErr w:type="spellEnd"/>
    </w:p>
    <w:p w14:paraId="70BCCD8C" w14:textId="77777777" w:rsidR="00217F06" w:rsidRPr="00003AC6" w:rsidRDefault="00217F06" w:rsidP="00217F06">
      <w:pPr>
        <w:spacing w:after="0"/>
        <w:jc w:val="both"/>
      </w:pPr>
    </w:p>
    <w:p w14:paraId="30E56043" w14:textId="5F5C3DD4" w:rsidR="00217F06" w:rsidRPr="00003AC6" w:rsidRDefault="00217F06" w:rsidP="00217F06">
      <w:pPr>
        <w:spacing w:after="0"/>
        <w:jc w:val="both"/>
      </w:pPr>
      <w:r w:rsidRPr="00003AC6">
        <w:t xml:space="preserve">3. predočavanje podataka o nekretninama iz elaborata katastarske izmjere ili tehničke </w:t>
      </w:r>
      <w:proofErr w:type="spellStart"/>
      <w:r w:rsidRPr="00003AC6">
        <w:t>reambulacije</w:t>
      </w:r>
      <w:proofErr w:type="spellEnd"/>
      <w:r w:rsidRPr="00003AC6">
        <w:t xml:space="preserve"> i</w:t>
      </w:r>
    </w:p>
    <w:p w14:paraId="157C81E5" w14:textId="77777777" w:rsidR="00217F06" w:rsidRPr="00003AC6" w:rsidRDefault="00217F06" w:rsidP="00217F06">
      <w:pPr>
        <w:spacing w:after="0"/>
        <w:jc w:val="both"/>
      </w:pPr>
    </w:p>
    <w:p w14:paraId="6AAAC4A0" w14:textId="333864B7" w:rsidR="00217F06" w:rsidRPr="00003AC6" w:rsidRDefault="00217F06" w:rsidP="00217F06">
      <w:pPr>
        <w:spacing w:after="0"/>
        <w:jc w:val="both"/>
      </w:pPr>
      <w:r w:rsidRPr="00003AC6">
        <w:t xml:space="preserve">4. pregled i potvrđivanje elaborata katastarske izmjere ili tehničke </w:t>
      </w:r>
      <w:proofErr w:type="spellStart"/>
      <w:r w:rsidRPr="00003AC6">
        <w:t>reambulacije</w:t>
      </w:r>
      <w:proofErr w:type="spellEnd"/>
      <w:r w:rsidRPr="00003AC6">
        <w:t>.</w:t>
      </w:r>
    </w:p>
    <w:p w14:paraId="3E641C19" w14:textId="77777777" w:rsidR="00217F06" w:rsidRPr="00003AC6" w:rsidRDefault="00217F06" w:rsidP="00217F06">
      <w:pPr>
        <w:spacing w:after="0"/>
        <w:jc w:val="both"/>
      </w:pPr>
    </w:p>
    <w:p w14:paraId="3446299C" w14:textId="11928E27" w:rsidR="00217F06" w:rsidRPr="00003AC6" w:rsidRDefault="00217F06" w:rsidP="00217F06">
      <w:pPr>
        <w:spacing w:after="0"/>
        <w:jc w:val="center"/>
      </w:pPr>
      <w:r w:rsidRPr="00003AC6">
        <w:t>Članak 36.</w:t>
      </w:r>
    </w:p>
    <w:p w14:paraId="304A87E6" w14:textId="77777777" w:rsidR="00217F06" w:rsidRPr="00003AC6" w:rsidRDefault="00217F06" w:rsidP="00217F06">
      <w:pPr>
        <w:spacing w:after="0"/>
        <w:jc w:val="both"/>
      </w:pPr>
    </w:p>
    <w:p w14:paraId="02B70657" w14:textId="64B2894F" w:rsidR="00217F06" w:rsidRPr="00003AC6" w:rsidRDefault="00217F06" w:rsidP="00217F06">
      <w:pPr>
        <w:spacing w:after="0"/>
        <w:jc w:val="both"/>
      </w:pPr>
      <w:r w:rsidRPr="00003AC6">
        <w:t xml:space="preserve">U okviru katastarske izmjere i tehničke </w:t>
      </w:r>
      <w:proofErr w:type="spellStart"/>
      <w:r w:rsidRPr="00003AC6">
        <w:t>reambulacije</w:t>
      </w:r>
      <w:proofErr w:type="spellEnd"/>
      <w:r w:rsidRPr="00003AC6">
        <w:t xml:space="preserve"> prikupljaju se i obrađuju podaci o:</w:t>
      </w:r>
    </w:p>
    <w:p w14:paraId="4EF5E502" w14:textId="77777777" w:rsidR="00217F06" w:rsidRPr="00003AC6" w:rsidRDefault="00217F06" w:rsidP="00217F06">
      <w:pPr>
        <w:spacing w:after="0"/>
        <w:jc w:val="both"/>
      </w:pPr>
    </w:p>
    <w:p w14:paraId="427AE1B7" w14:textId="244039CB" w:rsidR="00217F06" w:rsidRPr="00003AC6" w:rsidRDefault="00217F06" w:rsidP="00217F06">
      <w:pPr>
        <w:spacing w:after="0"/>
        <w:jc w:val="both"/>
      </w:pPr>
      <w:r w:rsidRPr="00003AC6">
        <w:t>1. međama i drugim granicama katastarske čestice</w:t>
      </w:r>
    </w:p>
    <w:p w14:paraId="7D80C2E2" w14:textId="77777777" w:rsidR="00217F06" w:rsidRPr="00003AC6" w:rsidRDefault="00217F06" w:rsidP="00217F06">
      <w:pPr>
        <w:spacing w:after="0"/>
        <w:jc w:val="both"/>
      </w:pPr>
    </w:p>
    <w:p w14:paraId="42D89DD5" w14:textId="1E212B93" w:rsidR="00217F06" w:rsidRPr="00003AC6" w:rsidRDefault="00217F06" w:rsidP="00217F06">
      <w:pPr>
        <w:spacing w:after="0"/>
        <w:jc w:val="both"/>
      </w:pPr>
      <w:r w:rsidRPr="00003AC6">
        <w:t>2. adresi katastarske čestice</w:t>
      </w:r>
    </w:p>
    <w:p w14:paraId="3D2F0408" w14:textId="14EF7E9A" w:rsidR="00217F06" w:rsidRPr="00003AC6" w:rsidRDefault="00217F06" w:rsidP="00217F06">
      <w:pPr>
        <w:spacing w:after="0"/>
        <w:jc w:val="both"/>
      </w:pPr>
      <w:r w:rsidRPr="00003AC6">
        <w:t>3. načinu uporabe katastarske čestice i njezinih dijelova</w:t>
      </w:r>
    </w:p>
    <w:p w14:paraId="097F5ECA" w14:textId="77777777" w:rsidR="00217F06" w:rsidRPr="00003AC6" w:rsidRDefault="00217F06" w:rsidP="00217F06">
      <w:pPr>
        <w:spacing w:after="0"/>
        <w:jc w:val="both"/>
      </w:pPr>
    </w:p>
    <w:p w14:paraId="4FBA8A09" w14:textId="1FC952EF" w:rsidR="00217F06" w:rsidRPr="00003AC6" w:rsidRDefault="00217F06" w:rsidP="00217F06">
      <w:pPr>
        <w:spacing w:after="0"/>
        <w:jc w:val="both"/>
      </w:pPr>
      <w:r w:rsidRPr="00003AC6">
        <w:t>4. površini katastarske čestice te o površinama dijelova katastarske čestice koji se upotrebljavaju na različit način</w:t>
      </w:r>
    </w:p>
    <w:p w14:paraId="259E46AC" w14:textId="77777777" w:rsidR="00217F06" w:rsidRPr="00003AC6" w:rsidRDefault="00217F06" w:rsidP="00217F06">
      <w:pPr>
        <w:spacing w:after="0"/>
        <w:jc w:val="both"/>
      </w:pPr>
    </w:p>
    <w:p w14:paraId="424E6106" w14:textId="61521937" w:rsidR="00217F06" w:rsidRPr="00003AC6" w:rsidRDefault="00217F06" w:rsidP="00217F06">
      <w:pPr>
        <w:spacing w:after="0"/>
        <w:jc w:val="both"/>
      </w:pPr>
      <w:r w:rsidRPr="00003AC6">
        <w:t>5. posebnim pravnim režimima koji su uspostavljeni na katastarskoj čestici</w:t>
      </w:r>
    </w:p>
    <w:p w14:paraId="0F78D249" w14:textId="77777777" w:rsidR="00217F06" w:rsidRPr="00003AC6" w:rsidRDefault="00217F06" w:rsidP="00217F06">
      <w:pPr>
        <w:spacing w:after="0"/>
        <w:jc w:val="both"/>
      </w:pPr>
    </w:p>
    <w:p w14:paraId="53ECF048" w14:textId="611C2308" w:rsidR="00217F06" w:rsidRPr="00003AC6" w:rsidRDefault="00217F06" w:rsidP="00217F06">
      <w:pPr>
        <w:spacing w:after="0"/>
        <w:jc w:val="both"/>
      </w:pPr>
      <w:r w:rsidRPr="00003AC6">
        <w:t>6. zgradama i</w:t>
      </w:r>
    </w:p>
    <w:p w14:paraId="6C55A7E0" w14:textId="77777777" w:rsidR="00217F06" w:rsidRPr="00003AC6" w:rsidRDefault="00217F06" w:rsidP="00217F06">
      <w:pPr>
        <w:spacing w:after="0"/>
        <w:jc w:val="both"/>
      </w:pPr>
    </w:p>
    <w:p w14:paraId="43CAD079" w14:textId="535E865E" w:rsidR="00217F06" w:rsidRPr="00003AC6" w:rsidRDefault="00217F06" w:rsidP="00217F06">
      <w:pPr>
        <w:spacing w:after="0"/>
        <w:jc w:val="both"/>
      </w:pPr>
      <w:r w:rsidRPr="00003AC6">
        <w:t>7. nositeljima prava.</w:t>
      </w:r>
    </w:p>
    <w:p w14:paraId="3877A9D1" w14:textId="77777777" w:rsidR="00217F06" w:rsidRPr="00003AC6" w:rsidRDefault="00217F06" w:rsidP="00217F06">
      <w:pPr>
        <w:spacing w:after="0"/>
        <w:jc w:val="both"/>
      </w:pPr>
    </w:p>
    <w:p w14:paraId="56AC9563" w14:textId="2D44838E" w:rsidR="00217F06" w:rsidRPr="00003AC6" w:rsidRDefault="00217F06" w:rsidP="00217F06">
      <w:pPr>
        <w:spacing w:after="0"/>
        <w:jc w:val="center"/>
      </w:pPr>
      <w:r w:rsidRPr="00003AC6">
        <w:t>Članak 37.</w:t>
      </w:r>
    </w:p>
    <w:p w14:paraId="74DAA010" w14:textId="77777777" w:rsidR="00217F06" w:rsidRPr="00003AC6" w:rsidRDefault="00217F06" w:rsidP="00217F06">
      <w:pPr>
        <w:spacing w:after="0"/>
        <w:jc w:val="both"/>
      </w:pPr>
    </w:p>
    <w:p w14:paraId="35EBD23A" w14:textId="45B611EE" w:rsidR="00217F06" w:rsidRPr="00003AC6" w:rsidRDefault="00217F06" w:rsidP="00217F06">
      <w:pPr>
        <w:spacing w:after="0"/>
        <w:jc w:val="both"/>
      </w:pPr>
      <w:r w:rsidRPr="00003AC6">
        <w:t xml:space="preserve">U okviru katastarske izmjere ili tehničke </w:t>
      </w:r>
      <w:proofErr w:type="spellStart"/>
      <w:r w:rsidRPr="00003AC6">
        <w:t>reambulacije</w:t>
      </w:r>
      <w:proofErr w:type="spellEnd"/>
      <w:r w:rsidRPr="00003AC6">
        <w:t xml:space="preserve"> katastarskoj čestici odredit će se broj.</w:t>
      </w:r>
    </w:p>
    <w:p w14:paraId="361FBC7B" w14:textId="77777777" w:rsidR="00217F06" w:rsidRPr="00003AC6" w:rsidRDefault="00217F06" w:rsidP="00217F06">
      <w:pPr>
        <w:spacing w:after="0"/>
        <w:jc w:val="both"/>
      </w:pPr>
    </w:p>
    <w:p w14:paraId="32ECDE0D" w14:textId="5E171223" w:rsidR="00217F06" w:rsidRPr="00003AC6" w:rsidRDefault="00217F06" w:rsidP="00217F06">
      <w:pPr>
        <w:spacing w:after="0"/>
        <w:jc w:val="center"/>
      </w:pPr>
      <w:r w:rsidRPr="00003AC6">
        <w:t>Članak 38.</w:t>
      </w:r>
    </w:p>
    <w:p w14:paraId="6C48343E" w14:textId="77777777" w:rsidR="00217F06" w:rsidRPr="00003AC6" w:rsidRDefault="00217F06" w:rsidP="00217F06">
      <w:pPr>
        <w:spacing w:after="0"/>
        <w:jc w:val="both"/>
      </w:pPr>
    </w:p>
    <w:p w14:paraId="440F708A" w14:textId="228F3DF2" w:rsidR="00217F06" w:rsidRPr="00003AC6" w:rsidRDefault="00217F06" w:rsidP="00217F06">
      <w:pPr>
        <w:spacing w:after="0"/>
        <w:jc w:val="both"/>
      </w:pPr>
      <w:r w:rsidRPr="00003AC6">
        <w:lastRenderedPageBreak/>
        <w:t xml:space="preserve">(1) Podacima o međama i drugim granicama opisuje se položaj i oblik katastarske čestice. Podaci o granicama katastarskih čestica prikupljaju se u postupku katastarske izmjere i tehničke </w:t>
      </w:r>
      <w:proofErr w:type="spellStart"/>
      <w:r w:rsidRPr="00003AC6">
        <w:t>reambulacije</w:t>
      </w:r>
      <w:proofErr w:type="spellEnd"/>
      <w:r w:rsidRPr="00003AC6">
        <w:t xml:space="preserve"> uz sudjelovanje nositelja prava na nekretninama.</w:t>
      </w:r>
    </w:p>
    <w:p w14:paraId="08305A02" w14:textId="77777777" w:rsidR="00217F06" w:rsidRPr="00003AC6" w:rsidRDefault="00217F06" w:rsidP="00217F06">
      <w:pPr>
        <w:spacing w:after="0"/>
        <w:jc w:val="both"/>
      </w:pPr>
    </w:p>
    <w:p w14:paraId="1F5D337A" w14:textId="2FDE8F68" w:rsidR="00217F06" w:rsidRPr="00003AC6" w:rsidRDefault="00217F06" w:rsidP="00217F06">
      <w:pPr>
        <w:spacing w:after="0"/>
        <w:jc w:val="both"/>
      </w:pPr>
      <w:r w:rsidRPr="00003AC6">
        <w:t>(2) Adresom katastarske čestice iskazuje se položaj katastarske čestice tako da se iskaže njezina pripadnost rudini, ulici, trgu ili drugom geografskom imenu. Podaci o ulicama i trgovima preuzimaju se iz registra prostornih jedinica te iz odluka tijela nadležnih za donošenje odluka o ulicama i trgovima.</w:t>
      </w:r>
    </w:p>
    <w:p w14:paraId="2A75C861" w14:textId="77777777" w:rsidR="00217F06" w:rsidRPr="00003AC6" w:rsidRDefault="00217F06" w:rsidP="00217F06">
      <w:pPr>
        <w:spacing w:after="0"/>
        <w:jc w:val="both"/>
      </w:pPr>
    </w:p>
    <w:p w14:paraId="558CA4E3" w14:textId="25AAF495" w:rsidR="00217F06" w:rsidRPr="00003AC6" w:rsidRDefault="00217F06" w:rsidP="00217F06">
      <w:pPr>
        <w:spacing w:after="0"/>
        <w:jc w:val="both"/>
      </w:pPr>
      <w:r w:rsidRPr="00003AC6">
        <w:t>(3) Podaci o načinu uporabe katastarske čestice odnosno njezinih dijelova iskazuju se tako da se katastarskoj čestici odnosno njezinu dijelu pridruži podatak o načinu uporabe određen propisima donesenim na temelju ovoga Zakona.</w:t>
      </w:r>
    </w:p>
    <w:p w14:paraId="51C79D97" w14:textId="77777777" w:rsidR="003A5FE8" w:rsidRPr="00003AC6" w:rsidRDefault="003A5FE8" w:rsidP="00217F06">
      <w:pPr>
        <w:spacing w:after="0"/>
        <w:jc w:val="both"/>
      </w:pPr>
    </w:p>
    <w:p w14:paraId="0F9E82F1" w14:textId="27ED32EE" w:rsidR="00217F06" w:rsidRPr="00003AC6" w:rsidRDefault="00217F06" w:rsidP="00217F06">
      <w:pPr>
        <w:spacing w:after="0"/>
        <w:jc w:val="both"/>
      </w:pPr>
      <w:r w:rsidRPr="00003AC6">
        <w:t xml:space="preserve">(4) Površine katastarskih čestica te površine njihovih dijelova koji se upotrebljavaju na različite načine su površine u službenoj </w:t>
      </w:r>
      <w:proofErr w:type="spellStart"/>
      <w:r w:rsidRPr="00003AC6">
        <w:t>ravninskoj</w:t>
      </w:r>
      <w:proofErr w:type="spellEnd"/>
      <w:r w:rsidRPr="00003AC6">
        <w:t xml:space="preserve"> kartografskoj projekciji iz članka 12. stavka 1. ovoga Zakona, a iskazuju se u kvadratnim metrima.</w:t>
      </w:r>
    </w:p>
    <w:p w14:paraId="5FDD9306" w14:textId="77777777" w:rsidR="00217F06" w:rsidRPr="00003AC6" w:rsidRDefault="00217F06" w:rsidP="00217F06">
      <w:pPr>
        <w:spacing w:after="0"/>
        <w:jc w:val="both"/>
      </w:pPr>
    </w:p>
    <w:p w14:paraId="4F120F4C" w14:textId="0FFC5F38" w:rsidR="00217F06" w:rsidRPr="00003AC6" w:rsidRDefault="00217F06" w:rsidP="00217F06">
      <w:pPr>
        <w:spacing w:after="0"/>
        <w:jc w:val="both"/>
      </w:pPr>
      <w:r w:rsidRPr="00003AC6">
        <w:t>(5) Podaci o posebnim pravnim režimima koji su uspostavljeni na katastarskoj čestici iskazuju se pridruživanjem podatka o posebnom pravnom režimu katastarskoj čestici.</w:t>
      </w:r>
    </w:p>
    <w:p w14:paraId="0EB04A5B" w14:textId="77777777" w:rsidR="00217F06" w:rsidRPr="00003AC6" w:rsidRDefault="00217F06" w:rsidP="00217F06">
      <w:pPr>
        <w:spacing w:after="0"/>
        <w:jc w:val="both"/>
      </w:pPr>
    </w:p>
    <w:p w14:paraId="02E1B5D9" w14:textId="034BD17D" w:rsidR="00217F06" w:rsidRPr="00003AC6" w:rsidRDefault="00217F06" w:rsidP="00217F06">
      <w:pPr>
        <w:spacing w:after="0"/>
        <w:jc w:val="both"/>
      </w:pPr>
      <w:r w:rsidRPr="00003AC6">
        <w:t xml:space="preserve">(6) Za zgrade se prikupljaju i obrađuju podaci o njihovu položaju, obliku, načinu njihove uporabe i kućnim brojevima. U okviru katastarske izmjere i tehničke </w:t>
      </w:r>
      <w:proofErr w:type="spellStart"/>
      <w:r w:rsidRPr="00003AC6">
        <w:t>reambulacije</w:t>
      </w:r>
      <w:proofErr w:type="spellEnd"/>
      <w:r w:rsidRPr="00003AC6">
        <w:t xml:space="preserve"> nositelji prava za zgradu koja se evidentira mogu priložiti odgovarajući akt o uporabi, o čemu se obavještava nadležni sud sukladno posebnom propisu. U okviru katastarske izmjere i tehničke </w:t>
      </w:r>
      <w:proofErr w:type="spellStart"/>
      <w:r w:rsidRPr="00003AC6">
        <w:t>reambulacije</w:t>
      </w:r>
      <w:proofErr w:type="spellEnd"/>
      <w:r w:rsidRPr="00003AC6">
        <w:t xml:space="preserve"> prikupljaju se i drugi podaci o zgradama sukladno ovome Zakonu.</w:t>
      </w:r>
    </w:p>
    <w:p w14:paraId="1817EA8D" w14:textId="77777777" w:rsidR="00217F06" w:rsidRPr="00003AC6" w:rsidRDefault="00217F06" w:rsidP="00217F06">
      <w:pPr>
        <w:spacing w:after="0"/>
        <w:jc w:val="both"/>
      </w:pPr>
    </w:p>
    <w:p w14:paraId="2809F424" w14:textId="34901F92" w:rsidR="00217F06" w:rsidRPr="00003AC6" w:rsidRDefault="00217F06" w:rsidP="00217F06">
      <w:pPr>
        <w:spacing w:after="0"/>
        <w:jc w:val="both"/>
      </w:pPr>
      <w:r w:rsidRPr="00003AC6">
        <w:t>(7) Podaci o drugim građevinama izgrađenim na katastarskoj čestici iskazuju se jednim od načina uporabe zemljišta propisanih pravilnikom iz članka 39. stavka 2. ovoga Zakona.</w:t>
      </w:r>
    </w:p>
    <w:p w14:paraId="00B6D8D1" w14:textId="77777777" w:rsidR="00217F06" w:rsidRPr="00003AC6" w:rsidRDefault="00217F06" w:rsidP="00217F06">
      <w:pPr>
        <w:spacing w:after="0"/>
        <w:jc w:val="both"/>
      </w:pPr>
    </w:p>
    <w:p w14:paraId="20E7C64D" w14:textId="4E1E6FE1" w:rsidR="00217F06" w:rsidRPr="00003AC6" w:rsidRDefault="00217F06" w:rsidP="00217F06">
      <w:pPr>
        <w:spacing w:after="0"/>
        <w:jc w:val="both"/>
      </w:pPr>
      <w:r w:rsidRPr="00003AC6">
        <w:t>(8) Podaci o nositeljima prava na katastarskim česticama su ime i prezime odnosno naziv, adresa i osobni identifikacijski broj (OIB).</w:t>
      </w:r>
    </w:p>
    <w:p w14:paraId="58305BB5" w14:textId="2A5ED71D" w:rsidR="00350F30" w:rsidRPr="00003AC6" w:rsidRDefault="00350F30" w:rsidP="00375FDB">
      <w:pPr>
        <w:spacing w:after="0"/>
        <w:jc w:val="center"/>
      </w:pPr>
    </w:p>
    <w:p w14:paraId="76AF2B72" w14:textId="40B89E81" w:rsidR="00217F06" w:rsidRPr="00003AC6" w:rsidRDefault="00217F06" w:rsidP="00375FDB">
      <w:pPr>
        <w:spacing w:after="0"/>
        <w:jc w:val="center"/>
      </w:pPr>
      <w:r w:rsidRPr="00003AC6">
        <w:t>Članak 39.</w:t>
      </w:r>
    </w:p>
    <w:p w14:paraId="2135DF52" w14:textId="77777777" w:rsidR="00217F06" w:rsidRPr="00003AC6" w:rsidRDefault="00217F06" w:rsidP="00217F06">
      <w:pPr>
        <w:spacing w:after="0"/>
        <w:jc w:val="both"/>
      </w:pPr>
    </w:p>
    <w:p w14:paraId="3922AC73" w14:textId="6AF3ACB7" w:rsidR="00217F06" w:rsidRPr="00003AC6" w:rsidRDefault="00217F06" w:rsidP="00217F06">
      <w:pPr>
        <w:spacing w:after="0"/>
        <w:jc w:val="both"/>
      </w:pPr>
      <w:r w:rsidRPr="00003AC6">
        <w:t>(1) Vrste uporabe zemljišta mogu biti sljedeće:</w:t>
      </w:r>
    </w:p>
    <w:p w14:paraId="6E21A2C8" w14:textId="77777777" w:rsidR="00217F06" w:rsidRPr="00003AC6" w:rsidRDefault="00217F06" w:rsidP="00217F06">
      <w:pPr>
        <w:spacing w:after="0"/>
        <w:jc w:val="both"/>
      </w:pPr>
    </w:p>
    <w:p w14:paraId="023E9152" w14:textId="56113B6D" w:rsidR="00217F06" w:rsidRPr="00003AC6" w:rsidRDefault="00217F06" w:rsidP="00217F06">
      <w:pPr>
        <w:spacing w:after="0"/>
        <w:jc w:val="both"/>
      </w:pPr>
      <w:r w:rsidRPr="00003AC6">
        <w:t>– poljoprivredno zemljište</w:t>
      </w:r>
    </w:p>
    <w:p w14:paraId="5F21B08C" w14:textId="77777777" w:rsidR="00217F06" w:rsidRPr="00003AC6" w:rsidRDefault="00217F06" w:rsidP="00217F06">
      <w:pPr>
        <w:spacing w:after="0"/>
        <w:jc w:val="both"/>
      </w:pPr>
    </w:p>
    <w:p w14:paraId="3559AC97" w14:textId="09320620" w:rsidR="00217F06" w:rsidRPr="00003AC6" w:rsidRDefault="00217F06" w:rsidP="00217F06">
      <w:pPr>
        <w:spacing w:after="0"/>
        <w:jc w:val="both"/>
      </w:pPr>
      <w:r w:rsidRPr="00003AC6">
        <w:t>– šumsko zemljište</w:t>
      </w:r>
    </w:p>
    <w:p w14:paraId="08F9949C" w14:textId="77777777" w:rsidR="00217F06" w:rsidRPr="00003AC6" w:rsidRDefault="00217F06" w:rsidP="00217F06">
      <w:pPr>
        <w:spacing w:after="0"/>
        <w:jc w:val="both"/>
      </w:pPr>
    </w:p>
    <w:p w14:paraId="4C3EE05E" w14:textId="5397FE09" w:rsidR="00217F06" w:rsidRPr="00003AC6" w:rsidRDefault="00217F06" w:rsidP="00217F06">
      <w:pPr>
        <w:spacing w:after="0"/>
        <w:jc w:val="both"/>
      </w:pPr>
      <w:r w:rsidRPr="00003AC6">
        <w:t>– unutarnje vode</w:t>
      </w:r>
    </w:p>
    <w:p w14:paraId="66E7E99C" w14:textId="77777777" w:rsidR="00217F06" w:rsidRPr="00003AC6" w:rsidRDefault="00217F06" w:rsidP="00217F06">
      <w:pPr>
        <w:spacing w:after="0"/>
        <w:jc w:val="both"/>
      </w:pPr>
    </w:p>
    <w:p w14:paraId="233259E1" w14:textId="3D3CF74C" w:rsidR="00217F06" w:rsidRPr="00003AC6" w:rsidRDefault="00217F06" w:rsidP="00217F06">
      <w:pPr>
        <w:spacing w:after="0"/>
        <w:jc w:val="both"/>
      </w:pPr>
      <w:r w:rsidRPr="00003AC6">
        <w:t>– površine mora</w:t>
      </w:r>
    </w:p>
    <w:p w14:paraId="77893A9E" w14:textId="77777777" w:rsidR="00217F06" w:rsidRPr="00003AC6" w:rsidRDefault="00217F06" w:rsidP="00217F06">
      <w:pPr>
        <w:spacing w:after="0"/>
        <w:jc w:val="both"/>
      </w:pPr>
    </w:p>
    <w:p w14:paraId="5DAEDD82" w14:textId="761DFD3E" w:rsidR="00217F06" w:rsidRPr="00003AC6" w:rsidRDefault="00217F06" w:rsidP="00217F06">
      <w:pPr>
        <w:spacing w:after="0"/>
        <w:jc w:val="both"/>
      </w:pPr>
      <w:r w:rsidRPr="00003AC6">
        <w:t>– prirodno neplodno zemljište i</w:t>
      </w:r>
    </w:p>
    <w:p w14:paraId="640DC841" w14:textId="77777777" w:rsidR="00217F06" w:rsidRPr="00003AC6" w:rsidRDefault="00217F06" w:rsidP="00217F06">
      <w:pPr>
        <w:spacing w:after="0"/>
        <w:jc w:val="both"/>
      </w:pPr>
    </w:p>
    <w:p w14:paraId="1874BD17" w14:textId="48AB05E4" w:rsidR="00217F06" w:rsidRPr="00003AC6" w:rsidRDefault="00217F06" w:rsidP="00217F06">
      <w:pPr>
        <w:spacing w:after="0"/>
        <w:jc w:val="both"/>
      </w:pPr>
      <w:r w:rsidRPr="00003AC6">
        <w:t>– zemljište privedeno svrsi.</w:t>
      </w:r>
    </w:p>
    <w:p w14:paraId="22A70D47" w14:textId="77777777" w:rsidR="00217F06" w:rsidRPr="00003AC6" w:rsidRDefault="00217F06" w:rsidP="00217F06">
      <w:pPr>
        <w:spacing w:after="0"/>
        <w:jc w:val="both"/>
      </w:pPr>
    </w:p>
    <w:p w14:paraId="5186CE4E" w14:textId="7A3D7464" w:rsidR="00217F06" w:rsidRPr="00003AC6" w:rsidRDefault="00217F06" w:rsidP="00217F06">
      <w:pPr>
        <w:spacing w:after="0"/>
        <w:jc w:val="both"/>
      </w:pPr>
      <w:r w:rsidRPr="00003AC6">
        <w:t>(2) Načine uporabe unutar pojedine vrste uporabe iz stavka 1. ovoga članka propisuje ravnatelj pravilnikom, uz prethodnu suglasnost ministra nadležnog za graditeljstvo i prostorno uređenje.</w:t>
      </w:r>
    </w:p>
    <w:p w14:paraId="716D9234" w14:textId="77777777" w:rsidR="00217F06" w:rsidRPr="00003AC6" w:rsidRDefault="00217F06" w:rsidP="00217F06">
      <w:pPr>
        <w:spacing w:after="0"/>
        <w:jc w:val="both"/>
      </w:pPr>
    </w:p>
    <w:p w14:paraId="70118485" w14:textId="4388C7AC" w:rsidR="00D959D6" w:rsidRPr="00003AC6" w:rsidRDefault="00217F06" w:rsidP="00217F06">
      <w:pPr>
        <w:spacing w:after="0"/>
        <w:jc w:val="both"/>
      </w:pPr>
      <w:r w:rsidRPr="00003AC6">
        <w:t>(3) Osim načina uporabe unutar uporabe propisanih pravilnikom iz stavka 2. ovoga članka, katastarskoj čestici može se pridružiti i podatak o drugom načinu uporabe ako je evidentiranje toga načina uporabe propisano posebnim zakonom.</w:t>
      </w:r>
    </w:p>
    <w:p w14:paraId="7160E7B9" w14:textId="37F94BDF" w:rsidR="00D22566" w:rsidRPr="00003AC6" w:rsidRDefault="00D22566" w:rsidP="00217F06">
      <w:pPr>
        <w:spacing w:after="0"/>
        <w:jc w:val="both"/>
      </w:pPr>
    </w:p>
    <w:p w14:paraId="72123229" w14:textId="77777777" w:rsidR="00D22566" w:rsidRPr="00003AC6" w:rsidRDefault="00D22566" w:rsidP="00D22566">
      <w:pPr>
        <w:spacing w:after="0"/>
        <w:jc w:val="center"/>
      </w:pPr>
      <w:r w:rsidRPr="00003AC6">
        <w:t>Članak 41.</w:t>
      </w:r>
    </w:p>
    <w:p w14:paraId="3F1B4FFF" w14:textId="77777777" w:rsidR="00D22566" w:rsidRPr="00003AC6" w:rsidRDefault="00D22566" w:rsidP="00D22566">
      <w:pPr>
        <w:spacing w:after="0"/>
        <w:jc w:val="both"/>
      </w:pPr>
    </w:p>
    <w:p w14:paraId="15D8C248" w14:textId="77777777" w:rsidR="00D22566" w:rsidRPr="00003AC6" w:rsidRDefault="00D22566" w:rsidP="00D22566">
      <w:pPr>
        <w:spacing w:after="0"/>
        <w:jc w:val="both"/>
      </w:pPr>
      <w:r w:rsidRPr="00003AC6">
        <w:t>(1) Podaci o području posebnog pravnog režima evidentiraju se na temelju službenih dokumenata kojima su određena područja pod posebnim pravnim režimom, a koje je dostavilo tijelo nadležno za donošenje odluka o posebnim pravnim režimima.</w:t>
      </w:r>
    </w:p>
    <w:p w14:paraId="37A1F310" w14:textId="77777777" w:rsidR="00D22566" w:rsidRPr="00003AC6" w:rsidRDefault="00D22566" w:rsidP="00D22566">
      <w:pPr>
        <w:spacing w:after="0"/>
        <w:jc w:val="both"/>
      </w:pPr>
    </w:p>
    <w:p w14:paraId="3CE959BD" w14:textId="3F0EA91C" w:rsidR="00D22566" w:rsidRPr="00003AC6" w:rsidRDefault="00D22566" w:rsidP="00D22566">
      <w:pPr>
        <w:spacing w:after="0"/>
        <w:jc w:val="both"/>
      </w:pPr>
      <w:r w:rsidRPr="00003AC6">
        <w:t>(2) Katastarskoj čestici pridružuje se podatak o posebnim pravnim režimima koje propisuje ravnatelj pravilnikom iz članka 39. stavka 2. ovoga Zakona.</w:t>
      </w:r>
    </w:p>
    <w:p w14:paraId="5F248565" w14:textId="77777777" w:rsidR="00D22566" w:rsidRPr="00003AC6" w:rsidRDefault="00D22566" w:rsidP="00D22566">
      <w:pPr>
        <w:spacing w:after="0"/>
        <w:jc w:val="both"/>
      </w:pPr>
      <w:r w:rsidRPr="00003AC6">
        <w:t>(3) Katastarskoj čestici pridružuje se i podatak i o drugom posebnom pravnom režimu ako je posebnim zakonom određeno da se podaci o tom režimu vode u katastru nekretnina.</w:t>
      </w:r>
    </w:p>
    <w:p w14:paraId="171E5673" w14:textId="77777777" w:rsidR="00D22566" w:rsidRPr="00003AC6" w:rsidRDefault="00D22566" w:rsidP="00D22566">
      <w:pPr>
        <w:spacing w:after="0"/>
        <w:jc w:val="both"/>
      </w:pPr>
    </w:p>
    <w:p w14:paraId="71E06AE6" w14:textId="01E73CB1" w:rsidR="00D22566" w:rsidRPr="00003AC6" w:rsidRDefault="00D22566" w:rsidP="00D22566">
      <w:pPr>
        <w:spacing w:after="0"/>
        <w:jc w:val="both"/>
      </w:pPr>
      <w:r w:rsidRPr="00003AC6">
        <w:t xml:space="preserve">(4) Katastarska čestica ili njezin dio koji se nalazi u području za koje je uspostavljen poseban pravni režim označuje se u katastarskom </w:t>
      </w:r>
      <w:proofErr w:type="spellStart"/>
      <w:r w:rsidRPr="00003AC6">
        <w:t>operatu</w:t>
      </w:r>
      <w:proofErr w:type="spellEnd"/>
      <w:r w:rsidRPr="00003AC6">
        <w:t>.</w:t>
      </w:r>
    </w:p>
    <w:p w14:paraId="401C2BAF" w14:textId="77777777" w:rsidR="00D959D6" w:rsidRPr="00003AC6" w:rsidRDefault="00D959D6" w:rsidP="00D959D6">
      <w:pPr>
        <w:spacing w:after="0"/>
        <w:jc w:val="center"/>
      </w:pPr>
    </w:p>
    <w:p w14:paraId="57F4E9C1" w14:textId="77777777" w:rsidR="00D6059F" w:rsidRPr="00003AC6" w:rsidRDefault="00D6059F" w:rsidP="00D6059F">
      <w:pPr>
        <w:spacing w:after="0"/>
        <w:jc w:val="center"/>
      </w:pPr>
      <w:r w:rsidRPr="00003AC6">
        <w:t>Članak 42.</w:t>
      </w:r>
    </w:p>
    <w:p w14:paraId="69B872AB" w14:textId="77777777" w:rsidR="00D6059F" w:rsidRPr="00003AC6" w:rsidRDefault="00D6059F" w:rsidP="00D6059F">
      <w:pPr>
        <w:spacing w:after="0"/>
        <w:jc w:val="both"/>
      </w:pPr>
    </w:p>
    <w:p w14:paraId="6413F6FD" w14:textId="77777777" w:rsidR="00D6059F" w:rsidRPr="00003AC6" w:rsidRDefault="00D6059F" w:rsidP="00D6059F">
      <w:pPr>
        <w:spacing w:after="0"/>
        <w:jc w:val="both"/>
      </w:pPr>
      <w:r w:rsidRPr="00003AC6">
        <w:t>(1) Zgrade se evidentiraju na način propisan ovim Zakonom i propisima donesenim na temelju ovoga Zakona.</w:t>
      </w:r>
    </w:p>
    <w:p w14:paraId="6CF74530" w14:textId="77777777" w:rsidR="00D6059F" w:rsidRPr="00003AC6" w:rsidRDefault="00D6059F" w:rsidP="00D6059F">
      <w:pPr>
        <w:spacing w:after="0"/>
        <w:jc w:val="both"/>
      </w:pPr>
    </w:p>
    <w:p w14:paraId="65263740" w14:textId="77777777" w:rsidR="00D6059F" w:rsidRPr="00003AC6" w:rsidRDefault="00D6059F" w:rsidP="00D6059F">
      <w:pPr>
        <w:spacing w:after="0"/>
        <w:jc w:val="both"/>
      </w:pPr>
      <w:r w:rsidRPr="00003AC6">
        <w:t>(2) Zgrade se evidentiraju u okviru katastarske čestice ili u okviru prava građenja.</w:t>
      </w:r>
    </w:p>
    <w:p w14:paraId="062272FC" w14:textId="77777777" w:rsidR="00D6059F" w:rsidRPr="00003AC6" w:rsidRDefault="00D6059F" w:rsidP="00D6059F">
      <w:pPr>
        <w:spacing w:after="0"/>
        <w:jc w:val="both"/>
      </w:pPr>
    </w:p>
    <w:p w14:paraId="4A1F73E0" w14:textId="40A74F29" w:rsidR="00D6059F" w:rsidRPr="00003AC6" w:rsidRDefault="00D6059F" w:rsidP="00D6059F">
      <w:pPr>
        <w:spacing w:after="0"/>
        <w:jc w:val="both"/>
      </w:pPr>
      <w:r w:rsidRPr="00003AC6">
        <w:t>(3) Zgrade se evidentiraju i prikazuju kao zasebne ako tvore zasebnu uporabnu cjelinu.</w:t>
      </w:r>
    </w:p>
    <w:p w14:paraId="33AD22C8" w14:textId="77777777" w:rsidR="00D6059F" w:rsidRPr="00003AC6" w:rsidRDefault="00D6059F" w:rsidP="00D6059F">
      <w:pPr>
        <w:spacing w:after="0"/>
        <w:jc w:val="both"/>
      </w:pPr>
      <w:r w:rsidRPr="00003AC6">
        <w:t>(4) U slučaju dvojbe je li riječ o jednoj ili više zgrada odlučujuća je građevinska dozvola odnosno drugi akt na temelju kojeg je zgrada izgrađena.</w:t>
      </w:r>
    </w:p>
    <w:p w14:paraId="141C144C" w14:textId="77777777" w:rsidR="00D6059F" w:rsidRPr="00003AC6" w:rsidRDefault="00D6059F" w:rsidP="00D6059F">
      <w:pPr>
        <w:spacing w:after="0"/>
        <w:jc w:val="both"/>
      </w:pPr>
    </w:p>
    <w:p w14:paraId="14435F95" w14:textId="77777777" w:rsidR="00D6059F" w:rsidRPr="00003AC6" w:rsidRDefault="00D6059F" w:rsidP="00D6059F">
      <w:pPr>
        <w:spacing w:after="0"/>
        <w:jc w:val="both"/>
      </w:pPr>
      <w:r w:rsidRPr="00003AC6">
        <w:t>(5) Zgrade se evidentiraju i prikazuju ako su trajnog karaktera.</w:t>
      </w:r>
    </w:p>
    <w:p w14:paraId="77B6A4E7" w14:textId="77777777" w:rsidR="00D6059F" w:rsidRPr="00003AC6" w:rsidRDefault="00D6059F" w:rsidP="00D6059F">
      <w:pPr>
        <w:spacing w:after="0"/>
        <w:jc w:val="both"/>
      </w:pPr>
    </w:p>
    <w:p w14:paraId="34E12097" w14:textId="77777777" w:rsidR="00D6059F" w:rsidRPr="00003AC6" w:rsidRDefault="00D6059F" w:rsidP="00D6059F">
      <w:pPr>
        <w:spacing w:after="0"/>
        <w:jc w:val="center"/>
      </w:pPr>
      <w:r w:rsidRPr="00003AC6">
        <w:t>Članak 43.</w:t>
      </w:r>
    </w:p>
    <w:p w14:paraId="3BABFF45" w14:textId="77777777" w:rsidR="00D6059F" w:rsidRPr="00003AC6" w:rsidRDefault="00D6059F" w:rsidP="00D6059F">
      <w:pPr>
        <w:spacing w:after="0"/>
        <w:jc w:val="center"/>
      </w:pPr>
    </w:p>
    <w:p w14:paraId="506CDFAB" w14:textId="77777777" w:rsidR="00D6059F" w:rsidRPr="00003AC6" w:rsidRDefault="00D6059F" w:rsidP="00D6059F">
      <w:pPr>
        <w:spacing w:after="0"/>
        <w:jc w:val="both"/>
      </w:pPr>
      <w:r w:rsidRPr="00003AC6">
        <w:t>(1) Položaj i oblik zgrade prikazuju se na katastarskom planu u skladu s ovim Zakonom i propisima donesenim na temelju ovoga Zakona.</w:t>
      </w:r>
    </w:p>
    <w:p w14:paraId="7BCD88A5" w14:textId="77777777" w:rsidR="00D6059F" w:rsidRPr="00003AC6" w:rsidRDefault="00D6059F" w:rsidP="00D6059F">
      <w:pPr>
        <w:spacing w:after="0"/>
        <w:jc w:val="both"/>
      </w:pPr>
    </w:p>
    <w:p w14:paraId="170026DE" w14:textId="77777777" w:rsidR="00D6059F" w:rsidRPr="00003AC6" w:rsidRDefault="00D6059F" w:rsidP="00D6059F">
      <w:pPr>
        <w:spacing w:after="0"/>
        <w:jc w:val="both"/>
      </w:pPr>
      <w:r w:rsidRPr="00003AC6">
        <w:t>(2) Kućni brojevi iskazuju se na temelju podataka prikupljenih na terenu i u skladu s podacima registra prostornih jedinica tako da se za zgradu kojoj je određen kućni broj ili brojevi prikažu ti brojevi te njihova pripadnost naselju, ulici, trgu i sl.</w:t>
      </w:r>
    </w:p>
    <w:p w14:paraId="7BDFCF1D" w14:textId="77777777" w:rsidR="00D6059F" w:rsidRPr="00003AC6" w:rsidRDefault="00D6059F" w:rsidP="00D6059F">
      <w:pPr>
        <w:spacing w:after="0"/>
        <w:jc w:val="both"/>
      </w:pPr>
    </w:p>
    <w:p w14:paraId="5287F6AE" w14:textId="0C6D2D02" w:rsidR="006A7609" w:rsidRPr="00003AC6" w:rsidRDefault="00D6059F" w:rsidP="00D22566">
      <w:pPr>
        <w:spacing w:after="0"/>
        <w:jc w:val="both"/>
      </w:pPr>
      <w:r w:rsidRPr="00003AC6">
        <w:t>(3) Tlocrtne površine zgrada iskazuju se u kvadratnim metrima i u skladu s propisima donesenim na temelju ovoga Zakona.</w:t>
      </w:r>
    </w:p>
    <w:p w14:paraId="7B9A8ABF" w14:textId="4305D9F9" w:rsidR="00D6059F" w:rsidRPr="00003AC6" w:rsidRDefault="00D6059F" w:rsidP="00D6059F">
      <w:pPr>
        <w:spacing w:after="0"/>
        <w:jc w:val="center"/>
      </w:pPr>
      <w:r w:rsidRPr="00003AC6">
        <w:t>Članak 44.</w:t>
      </w:r>
    </w:p>
    <w:p w14:paraId="4EF7F03A" w14:textId="77777777" w:rsidR="00D6059F" w:rsidRPr="00003AC6" w:rsidRDefault="00D6059F" w:rsidP="00D6059F">
      <w:pPr>
        <w:spacing w:after="0"/>
        <w:jc w:val="both"/>
      </w:pPr>
    </w:p>
    <w:p w14:paraId="36614FC2" w14:textId="781292E6" w:rsidR="00D6059F" w:rsidRPr="00003AC6" w:rsidRDefault="00D6059F" w:rsidP="00D6059F">
      <w:pPr>
        <w:spacing w:after="0"/>
        <w:jc w:val="both"/>
      </w:pPr>
      <w:r w:rsidRPr="00003AC6">
        <w:t>(1) Vrste uporabe zgrada mogu biti sljedeće:</w:t>
      </w:r>
    </w:p>
    <w:p w14:paraId="4E3DA5FC" w14:textId="77777777" w:rsidR="00D6059F" w:rsidRPr="00003AC6" w:rsidRDefault="00D6059F" w:rsidP="00D6059F">
      <w:pPr>
        <w:spacing w:after="0"/>
        <w:jc w:val="both"/>
      </w:pPr>
    </w:p>
    <w:p w14:paraId="2E158C97" w14:textId="77777777" w:rsidR="00D6059F" w:rsidRPr="00003AC6" w:rsidRDefault="00D6059F" w:rsidP="00D6059F">
      <w:pPr>
        <w:spacing w:after="0"/>
        <w:jc w:val="both"/>
      </w:pPr>
      <w:r w:rsidRPr="00003AC6">
        <w:t>– stambene i mješovite</w:t>
      </w:r>
    </w:p>
    <w:p w14:paraId="0BBF40BE" w14:textId="77777777" w:rsidR="00D6059F" w:rsidRPr="00003AC6" w:rsidRDefault="00D6059F" w:rsidP="00D6059F">
      <w:pPr>
        <w:spacing w:after="0"/>
        <w:jc w:val="both"/>
      </w:pPr>
    </w:p>
    <w:p w14:paraId="4323823A" w14:textId="77777777" w:rsidR="00D6059F" w:rsidRPr="00003AC6" w:rsidRDefault="00D6059F" w:rsidP="00D6059F">
      <w:pPr>
        <w:spacing w:after="0"/>
        <w:jc w:val="both"/>
      </w:pPr>
      <w:r w:rsidRPr="00003AC6">
        <w:t>– za povremeni boravak</w:t>
      </w:r>
    </w:p>
    <w:p w14:paraId="4447D6AB" w14:textId="77777777" w:rsidR="00D6059F" w:rsidRPr="00003AC6" w:rsidRDefault="00D6059F" w:rsidP="00D6059F">
      <w:pPr>
        <w:spacing w:after="0"/>
        <w:jc w:val="both"/>
      </w:pPr>
    </w:p>
    <w:p w14:paraId="130331AB" w14:textId="77777777" w:rsidR="00D6059F" w:rsidRPr="00003AC6" w:rsidRDefault="00D6059F" w:rsidP="00D6059F">
      <w:pPr>
        <w:spacing w:after="0"/>
        <w:jc w:val="both"/>
      </w:pPr>
      <w:r w:rsidRPr="00003AC6">
        <w:t>– javne i društvene</w:t>
      </w:r>
    </w:p>
    <w:p w14:paraId="7C9534E6" w14:textId="77777777" w:rsidR="00D6059F" w:rsidRPr="00003AC6" w:rsidRDefault="00D6059F" w:rsidP="00D6059F">
      <w:pPr>
        <w:spacing w:after="0"/>
        <w:jc w:val="both"/>
      </w:pPr>
    </w:p>
    <w:p w14:paraId="031B5C36" w14:textId="77777777" w:rsidR="00D6059F" w:rsidRPr="00003AC6" w:rsidRDefault="00D6059F" w:rsidP="00D6059F">
      <w:pPr>
        <w:spacing w:after="0"/>
        <w:jc w:val="both"/>
      </w:pPr>
      <w:r w:rsidRPr="00003AC6">
        <w:t>– gospodarske</w:t>
      </w:r>
    </w:p>
    <w:p w14:paraId="4BAD3272" w14:textId="77777777" w:rsidR="00D6059F" w:rsidRPr="00003AC6" w:rsidRDefault="00D6059F" w:rsidP="00D6059F">
      <w:pPr>
        <w:spacing w:after="0"/>
        <w:jc w:val="both"/>
      </w:pPr>
    </w:p>
    <w:p w14:paraId="4E752D69" w14:textId="77777777" w:rsidR="00D6059F" w:rsidRPr="00003AC6" w:rsidRDefault="00D6059F" w:rsidP="00D6059F">
      <w:pPr>
        <w:spacing w:after="0"/>
        <w:jc w:val="both"/>
      </w:pPr>
      <w:r w:rsidRPr="00003AC6">
        <w:t>– pomoćne</w:t>
      </w:r>
    </w:p>
    <w:p w14:paraId="005BF881" w14:textId="77777777" w:rsidR="00D6059F" w:rsidRPr="00003AC6" w:rsidRDefault="00D6059F" w:rsidP="00D6059F">
      <w:pPr>
        <w:spacing w:after="0"/>
        <w:jc w:val="both"/>
      </w:pPr>
    </w:p>
    <w:p w14:paraId="63591ACB" w14:textId="77777777" w:rsidR="00D6059F" w:rsidRPr="00003AC6" w:rsidRDefault="00D6059F" w:rsidP="00D6059F">
      <w:pPr>
        <w:spacing w:after="0"/>
        <w:jc w:val="both"/>
      </w:pPr>
      <w:r w:rsidRPr="00003AC6">
        <w:t>– ruševine i</w:t>
      </w:r>
    </w:p>
    <w:p w14:paraId="6C65C4D9" w14:textId="77777777" w:rsidR="00D6059F" w:rsidRPr="00003AC6" w:rsidRDefault="00D6059F" w:rsidP="00D6059F">
      <w:pPr>
        <w:spacing w:after="0"/>
        <w:jc w:val="both"/>
      </w:pPr>
    </w:p>
    <w:p w14:paraId="173D9EAA" w14:textId="77777777" w:rsidR="00D6059F" w:rsidRPr="00003AC6" w:rsidRDefault="00D6059F" w:rsidP="00D6059F">
      <w:pPr>
        <w:spacing w:after="0"/>
        <w:jc w:val="both"/>
      </w:pPr>
      <w:r w:rsidRPr="00003AC6">
        <w:t>– podzemne zgrade.</w:t>
      </w:r>
    </w:p>
    <w:p w14:paraId="31FC8D8A" w14:textId="77777777" w:rsidR="00D6059F" w:rsidRPr="00003AC6" w:rsidRDefault="00D6059F" w:rsidP="00D6059F">
      <w:pPr>
        <w:spacing w:after="0"/>
        <w:jc w:val="both"/>
      </w:pPr>
    </w:p>
    <w:p w14:paraId="56B4034B" w14:textId="16C66CD9" w:rsidR="00D6059F" w:rsidRPr="00003AC6" w:rsidRDefault="00D6059F" w:rsidP="00D6059F">
      <w:pPr>
        <w:spacing w:after="0"/>
        <w:jc w:val="both"/>
      </w:pPr>
      <w:r w:rsidRPr="00003AC6">
        <w:t>(2) Načine uporabe zgrada u okviru pojedine vrste uporabe iz stavka 1. ovoga članka propisuje ravnatelj pravilnikom iz čl</w:t>
      </w:r>
      <w:r w:rsidR="00FF36D5" w:rsidRPr="00003AC6">
        <w:t>anka 39. stavka 2. ovoga Zakona.</w:t>
      </w:r>
    </w:p>
    <w:p w14:paraId="41453113" w14:textId="52EF2C5C" w:rsidR="00D6059F" w:rsidRPr="00003AC6" w:rsidRDefault="00D6059F" w:rsidP="00D6059F">
      <w:pPr>
        <w:spacing w:after="0"/>
        <w:jc w:val="both"/>
      </w:pPr>
      <w:r w:rsidRPr="00003AC6">
        <w:t>(3) Osim načina uporabe propisanih pravilnikom iz članka 39. stavka 2. ovoga Zakona, zgradi se može pridružiti i podatak o drugom načinu uporabe ako je evidentiranje toga načina uporabe propisano posebnim zakonom.</w:t>
      </w:r>
    </w:p>
    <w:p w14:paraId="3CF87DD2" w14:textId="77777777" w:rsidR="00D959D6" w:rsidRPr="00003AC6" w:rsidRDefault="00D959D6" w:rsidP="00375FDB">
      <w:pPr>
        <w:spacing w:after="0"/>
        <w:jc w:val="center"/>
      </w:pPr>
    </w:p>
    <w:p w14:paraId="4C0C12E4" w14:textId="56EF7F6E" w:rsidR="00375FDB" w:rsidRPr="00003AC6" w:rsidRDefault="00375FDB" w:rsidP="00375FDB">
      <w:pPr>
        <w:spacing w:after="0"/>
        <w:jc w:val="center"/>
      </w:pPr>
      <w:r w:rsidRPr="00003AC6">
        <w:t>Članak 45.</w:t>
      </w:r>
    </w:p>
    <w:p w14:paraId="33212B7D" w14:textId="77777777" w:rsidR="00375FDB" w:rsidRPr="00003AC6" w:rsidRDefault="00375FDB" w:rsidP="00375FDB">
      <w:pPr>
        <w:spacing w:after="0"/>
        <w:jc w:val="center"/>
      </w:pPr>
    </w:p>
    <w:p w14:paraId="063DA347" w14:textId="77777777" w:rsidR="00375FDB" w:rsidRPr="00003AC6" w:rsidRDefault="00375FDB" w:rsidP="00375FDB">
      <w:pPr>
        <w:spacing w:after="0"/>
        <w:jc w:val="both"/>
      </w:pPr>
      <w:r w:rsidRPr="00003AC6">
        <w:t xml:space="preserve">(1) U postupku prikupljanja podataka o nositeljima prava u okviru katastarske izmjere i tehničke </w:t>
      </w:r>
      <w:proofErr w:type="spellStart"/>
      <w:r w:rsidRPr="00003AC6">
        <w:t>reambulacije</w:t>
      </w:r>
      <w:proofErr w:type="spellEnd"/>
      <w:r w:rsidRPr="00003AC6">
        <w:t xml:space="preserve"> koriste se podaci katastra, zemljišne knjige i dr.</w:t>
      </w:r>
    </w:p>
    <w:p w14:paraId="7DC31912" w14:textId="77777777" w:rsidR="00375FDB" w:rsidRPr="00003AC6" w:rsidRDefault="00375FDB" w:rsidP="00375FDB">
      <w:pPr>
        <w:spacing w:after="0"/>
        <w:jc w:val="both"/>
      </w:pPr>
    </w:p>
    <w:p w14:paraId="05AD843B" w14:textId="1F22311E" w:rsidR="00375FDB" w:rsidRPr="00003AC6" w:rsidRDefault="00375FDB" w:rsidP="00375FDB">
      <w:pPr>
        <w:spacing w:after="0"/>
        <w:jc w:val="both"/>
      </w:pPr>
      <w:r w:rsidRPr="00003AC6">
        <w:t>(2) Ako podaci o nositeljima prava na nekretninama nisu sadržani u evidencijama iz stavka 1. ovoga članka, ti će se podaci prikupiti prema stvarnom stanju.</w:t>
      </w:r>
    </w:p>
    <w:p w14:paraId="6CB69011" w14:textId="77777777" w:rsidR="00375FDB" w:rsidRPr="00003AC6" w:rsidRDefault="00375FDB" w:rsidP="00375FDB">
      <w:pPr>
        <w:spacing w:after="0"/>
        <w:jc w:val="both"/>
      </w:pPr>
      <w:r w:rsidRPr="00003AC6">
        <w:t xml:space="preserve">(3) Podaci o nositeljima prava na nekretninama prikupljeni u katastarskoj izmjeri ili tehničkoj </w:t>
      </w:r>
      <w:proofErr w:type="spellStart"/>
      <w:r w:rsidRPr="00003AC6">
        <w:t>reambulaciji</w:t>
      </w:r>
      <w:proofErr w:type="spellEnd"/>
      <w:r w:rsidRPr="00003AC6">
        <w:t xml:space="preserve"> pomoćni su podaci koji služe za potrebe predočavanja i izlaganja na javni uvid elaborata katastarske izmjere ili tehničke </w:t>
      </w:r>
      <w:proofErr w:type="spellStart"/>
      <w:r w:rsidRPr="00003AC6">
        <w:t>reambulacije</w:t>
      </w:r>
      <w:proofErr w:type="spellEnd"/>
      <w:r w:rsidRPr="00003AC6">
        <w:t xml:space="preserve"> te osnivanja, obnove i dopune zemljišne knjige.</w:t>
      </w:r>
    </w:p>
    <w:p w14:paraId="6EA3266E" w14:textId="77777777" w:rsidR="00375FDB" w:rsidRPr="00003AC6" w:rsidRDefault="00375FDB" w:rsidP="00375FDB">
      <w:pPr>
        <w:spacing w:after="0"/>
        <w:jc w:val="both"/>
      </w:pPr>
    </w:p>
    <w:p w14:paraId="32C1C4B4" w14:textId="7BFE878D" w:rsidR="00375FDB" w:rsidRPr="00003AC6" w:rsidRDefault="00375FDB" w:rsidP="00375FDB">
      <w:pPr>
        <w:spacing w:after="0"/>
        <w:jc w:val="center"/>
      </w:pPr>
      <w:r w:rsidRPr="00003AC6">
        <w:t>Članak 46.</w:t>
      </w:r>
    </w:p>
    <w:p w14:paraId="341C9F0F" w14:textId="77777777" w:rsidR="00375FDB" w:rsidRPr="00003AC6" w:rsidRDefault="00375FDB" w:rsidP="00375FDB">
      <w:pPr>
        <w:spacing w:after="0"/>
        <w:jc w:val="both"/>
      </w:pPr>
    </w:p>
    <w:p w14:paraId="4EA3EFDA" w14:textId="7E704539" w:rsidR="00375FDB" w:rsidRPr="00003AC6" w:rsidRDefault="00375FDB" w:rsidP="00375FDB">
      <w:pPr>
        <w:spacing w:after="0"/>
        <w:jc w:val="both"/>
      </w:pPr>
      <w:r w:rsidRPr="00003AC6">
        <w:t xml:space="preserve">(1) Nositelji prava na zemljištu na području na kojemu se provodi katastarska izmjera ili tehnička </w:t>
      </w:r>
      <w:proofErr w:type="spellStart"/>
      <w:r w:rsidRPr="00003AC6">
        <w:t>reambulacija</w:t>
      </w:r>
      <w:proofErr w:type="spellEnd"/>
      <w:r w:rsidRPr="00003AC6">
        <w:t xml:space="preserve"> dužni su u roku koji je određen odlukom iz članka 34. stavka 2. ovoga Zakona vidljivim trajnim oznakama i na svoj trošak označiti granice zemljišta, na kojemu imaju pravo vlasništva ili druga prava ili kojim upravljaju (upravitelj općih, javnih i drugih dobara).</w:t>
      </w:r>
    </w:p>
    <w:p w14:paraId="5E82E553" w14:textId="77777777" w:rsidR="00375FDB" w:rsidRPr="00003AC6" w:rsidRDefault="00375FDB" w:rsidP="00375FDB">
      <w:pPr>
        <w:spacing w:after="0"/>
        <w:jc w:val="both"/>
      </w:pPr>
    </w:p>
    <w:p w14:paraId="02355C76" w14:textId="7A490648" w:rsidR="00375FDB" w:rsidRPr="00003AC6" w:rsidRDefault="00375FDB" w:rsidP="00375FDB">
      <w:pPr>
        <w:spacing w:after="0"/>
        <w:jc w:val="both"/>
      </w:pPr>
      <w:r w:rsidRPr="00003AC6">
        <w:t xml:space="preserve">(2) Nositelji prava na zemljištu iz stavka 1. ovoga članka pisanim se putem pozivaju na obilježivanje granica zemljišta te im se osigurava stručna pomoć i trajne </w:t>
      </w:r>
      <w:proofErr w:type="spellStart"/>
      <w:r w:rsidRPr="00003AC6">
        <w:t>međne</w:t>
      </w:r>
      <w:proofErr w:type="spellEnd"/>
      <w:r w:rsidRPr="00003AC6">
        <w:t xml:space="preserve"> oznake pri obilježivanju granica zemljišta bez naknade.</w:t>
      </w:r>
    </w:p>
    <w:p w14:paraId="39132AFC" w14:textId="77777777" w:rsidR="00375FDB" w:rsidRPr="00003AC6" w:rsidRDefault="00375FDB" w:rsidP="00375FDB">
      <w:pPr>
        <w:spacing w:after="0"/>
        <w:jc w:val="both"/>
      </w:pPr>
    </w:p>
    <w:p w14:paraId="73750F94" w14:textId="6A8CA985" w:rsidR="00375FDB" w:rsidRPr="00003AC6" w:rsidRDefault="00375FDB" w:rsidP="00375FDB">
      <w:pPr>
        <w:spacing w:after="0"/>
        <w:jc w:val="both"/>
      </w:pPr>
      <w:r w:rsidRPr="00003AC6">
        <w:t>(3) Položajne koordinate obilježenih lomnih točaka granica katastarskih čestica određuju se na način propisan člankom 26. ovoga Zakona.</w:t>
      </w:r>
    </w:p>
    <w:p w14:paraId="39A6B87E" w14:textId="27369168" w:rsidR="00375FDB" w:rsidRPr="00003AC6" w:rsidRDefault="00375FDB" w:rsidP="00375FDB">
      <w:pPr>
        <w:spacing w:after="0"/>
        <w:jc w:val="both"/>
      </w:pPr>
      <w:r w:rsidRPr="00003AC6">
        <w:t>(4) U postupku obilježavanja granica zemljišta vodi se popis katastarskih čestica za koje je izvršeno obilježavanje granica zemljišta.</w:t>
      </w:r>
    </w:p>
    <w:p w14:paraId="611C4E09" w14:textId="77777777" w:rsidR="00375FDB" w:rsidRPr="00003AC6" w:rsidRDefault="00375FDB" w:rsidP="00375FDB">
      <w:pPr>
        <w:spacing w:after="0"/>
        <w:jc w:val="both"/>
      </w:pPr>
    </w:p>
    <w:p w14:paraId="4C008EBE" w14:textId="6950F037" w:rsidR="00375FDB" w:rsidRPr="00003AC6" w:rsidRDefault="00375FDB" w:rsidP="00375FDB">
      <w:pPr>
        <w:spacing w:after="0"/>
        <w:jc w:val="both"/>
      </w:pPr>
      <w:r w:rsidRPr="00003AC6">
        <w:t>(5) Nositelji prava na zemljištu potpisom na popisu obilježenih katastarskih čestica potvrđuju da su suglasni s obilježenim granicama zemljišta.</w:t>
      </w:r>
    </w:p>
    <w:p w14:paraId="077135F7" w14:textId="77777777" w:rsidR="00375FDB" w:rsidRPr="00003AC6" w:rsidRDefault="00375FDB" w:rsidP="00375FDB">
      <w:pPr>
        <w:spacing w:after="0"/>
        <w:jc w:val="both"/>
      </w:pPr>
    </w:p>
    <w:p w14:paraId="4C70E81D" w14:textId="5E4E932E" w:rsidR="00375FDB" w:rsidRPr="00003AC6" w:rsidRDefault="00375FDB" w:rsidP="00375FDB">
      <w:pPr>
        <w:spacing w:after="0"/>
        <w:jc w:val="both"/>
      </w:pPr>
      <w:r w:rsidRPr="00003AC6">
        <w:t>(6) Ako neki od nositelja prava nisu suglasni s obilježenim granicama zemljišta na granici njihovih katastarskih čestica, takva granica označuje se spornom.</w:t>
      </w:r>
    </w:p>
    <w:p w14:paraId="7A124704" w14:textId="77777777" w:rsidR="00375FDB" w:rsidRPr="00003AC6" w:rsidRDefault="00375FDB" w:rsidP="00375FDB">
      <w:pPr>
        <w:spacing w:after="0"/>
        <w:jc w:val="both"/>
      </w:pPr>
    </w:p>
    <w:p w14:paraId="22857941" w14:textId="45055ECA" w:rsidR="00375FDB" w:rsidRPr="00003AC6" w:rsidRDefault="00375FDB" w:rsidP="00375FDB">
      <w:pPr>
        <w:spacing w:after="0"/>
        <w:jc w:val="both"/>
      </w:pPr>
      <w:r w:rsidRPr="00003AC6">
        <w:t xml:space="preserve">(7) Kada su nositelji prava suglasni s obilježenim granicama zemljišta, katastarska čestica iskazuje se u elaboratu katastarske izmjere ili tehničke </w:t>
      </w:r>
      <w:proofErr w:type="spellStart"/>
      <w:r w:rsidRPr="00003AC6">
        <w:t>reambulacije</w:t>
      </w:r>
      <w:proofErr w:type="spellEnd"/>
      <w:r w:rsidRPr="00003AC6">
        <w:t>.</w:t>
      </w:r>
    </w:p>
    <w:p w14:paraId="6FE00B80" w14:textId="77777777" w:rsidR="00375FDB" w:rsidRPr="00003AC6" w:rsidRDefault="00375FDB" w:rsidP="00375FDB">
      <w:pPr>
        <w:spacing w:after="0"/>
        <w:jc w:val="both"/>
      </w:pPr>
    </w:p>
    <w:p w14:paraId="7589687C" w14:textId="3791CFDC" w:rsidR="00375FDB" w:rsidRPr="00003AC6" w:rsidRDefault="00375FDB" w:rsidP="00375FDB">
      <w:pPr>
        <w:spacing w:after="0"/>
        <w:jc w:val="center"/>
      </w:pPr>
      <w:r w:rsidRPr="00003AC6">
        <w:t>Članak 47.</w:t>
      </w:r>
    </w:p>
    <w:p w14:paraId="69F671C7" w14:textId="77777777" w:rsidR="00375FDB" w:rsidRPr="00003AC6" w:rsidRDefault="00375FDB" w:rsidP="00375FDB">
      <w:pPr>
        <w:spacing w:after="0"/>
        <w:jc w:val="both"/>
      </w:pPr>
    </w:p>
    <w:p w14:paraId="337A4DE4" w14:textId="6DCCEEEA" w:rsidR="00375FDB" w:rsidRPr="00003AC6" w:rsidRDefault="00375FDB" w:rsidP="00375FDB">
      <w:pPr>
        <w:spacing w:after="0"/>
        <w:jc w:val="both"/>
      </w:pPr>
      <w:r w:rsidRPr="00003AC6">
        <w:t>Ako se nositelji prava na zemljištu nisu odazvali pozivu na obilježavanje i nisu izvršili obvezu iz članka 46. stavka 1. ovoga Zakona, izvoditelj će:</w:t>
      </w:r>
    </w:p>
    <w:p w14:paraId="73A9E08C" w14:textId="77777777" w:rsidR="00375FDB" w:rsidRPr="00003AC6" w:rsidRDefault="00375FDB" w:rsidP="00375FDB">
      <w:pPr>
        <w:spacing w:after="0"/>
        <w:jc w:val="both"/>
      </w:pPr>
    </w:p>
    <w:p w14:paraId="760AEC95" w14:textId="3878217F" w:rsidR="00375FDB" w:rsidRPr="00003AC6" w:rsidRDefault="00375FDB" w:rsidP="00375FDB">
      <w:pPr>
        <w:spacing w:after="0"/>
        <w:jc w:val="both"/>
      </w:pPr>
      <w:r w:rsidRPr="00003AC6">
        <w:t>1. kao granice zemljišta preuzeti obilježene granice susjednih zemljišta, ako one postoje</w:t>
      </w:r>
    </w:p>
    <w:p w14:paraId="472B06D2" w14:textId="77777777" w:rsidR="00375FDB" w:rsidRPr="00003AC6" w:rsidRDefault="00375FDB" w:rsidP="00375FDB">
      <w:pPr>
        <w:spacing w:after="0"/>
        <w:jc w:val="both"/>
      </w:pPr>
    </w:p>
    <w:p w14:paraId="5BED21D8" w14:textId="24F13403" w:rsidR="00375FDB" w:rsidRPr="00003AC6" w:rsidRDefault="00375FDB" w:rsidP="00375FDB">
      <w:pPr>
        <w:spacing w:after="0"/>
        <w:jc w:val="both"/>
      </w:pPr>
      <w:r w:rsidRPr="00003AC6">
        <w:t xml:space="preserve">2. izvršiti obilježavanje granica zemljišta sukladno postojećim podacima u katastarskom </w:t>
      </w:r>
      <w:proofErr w:type="spellStart"/>
      <w:r w:rsidRPr="00003AC6">
        <w:t>operatu</w:t>
      </w:r>
      <w:proofErr w:type="spellEnd"/>
      <w:r w:rsidRPr="00003AC6">
        <w:t>.</w:t>
      </w:r>
    </w:p>
    <w:p w14:paraId="1F7BA300" w14:textId="77777777" w:rsidR="006A4323" w:rsidRDefault="006A4323" w:rsidP="00375FDB">
      <w:pPr>
        <w:spacing w:after="0"/>
        <w:jc w:val="center"/>
      </w:pPr>
    </w:p>
    <w:p w14:paraId="4E6EF210" w14:textId="650E05FA" w:rsidR="006A4323" w:rsidRDefault="006A4323" w:rsidP="006A4323">
      <w:pPr>
        <w:pStyle w:val="box459035"/>
        <w:shd w:val="clear" w:color="auto" w:fill="FFFFFF"/>
        <w:spacing w:before="103" w:beforeAutospacing="0" w:after="48" w:afterAutospacing="0"/>
        <w:jc w:val="center"/>
        <w:textAlignment w:val="baseline"/>
        <w:rPr>
          <w:color w:val="231F20"/>
        </w:rPr>
      </w:pPr>
      <w:r>
        <w:rPr>
          <w:color w:val="231F20"/>
        </w:rPr>
        <w:t>Članak 48.</w:t>
      </w:r>
    </w:p>
    <w:p w14:paraId="66084433" w14:textId="77777777" w:rsidR="00744D18" w:rsidRDefault="00744D18" w:rsidP="006A4323">
      <w:pPr>
        <w:pStyle w:val="box459035"/>
        <w:shd w:val="clear" w:color="auto" w:fill="FFFFFF"/>
        <w:spacing w:before="103" w:beforeAutospacing="0" w:after="48" w:afterAutospacing="0"/>
        <w:jc w:val="center"/>
        <w:textAlignment w:val="baseline"/>
        <w:rPr>
          <w:color w:val="231F20"/>
        </w:rPr>
      </w:pPr>
    </w:p>
    <w:p w14:paraId="09B80C49" w14:textId="6887D74E" w:rsidR="006A4323" w:rsidRPr="006A4323" w:rsidRDefault="006A4323" w:rsidP="00744D18">
      <w:pPr>
        <w:pStyle w:val="box459035"/>
        <w:shd w:val="clear" w:color="auto" w:fill="FFFFFF"/>
        <w:spacing w:before="0" w:beforeAutospacing="0" w:after="48" w:afterAutospacing="0"/>
        <w:jc w:val="both"/>
        <w:textAlignment w:val="baseline"/>
        <w:rPr>
          <w:color w:val="231F20"/>
        </w:rPr>
      </w:pPr>
      <w:r>
        <w:rPr>
          <w:color w:val="231F20"/>
        </w:rPr>
        <w:t>Tijela nadležna za donošenje odluka o posebnim pravnim režimima dužna su područnim uredima za katastar odnosno uredu Grada Zagreba dostaviti dokumente kojima su posebni pravni režimi uspostavljeni u roku koji je određen odlukom iz članka 34. stavka 2. ovoga Zakona.</w:t>
      </w:r>
    </w:p>
    <w:p w14:paraId="04720717" w14:textId="77777777" w:rsidR="006A4323" w:rsidRDefault="006A4323" w:rsidP="00744D18">
      <w:pPr>
        <w:spacing w:after="0"/>
        <w:jc w:val="both"/>
      </w:pPr>
    </w:p>
    <w:p w14:paraId="7721FD7E" w14:textId="145E65BF" w:rsidR="00375FDB" w:rsidRPr="00003AC6" w:rsidRDefault="00375FDB" w:rsidP="00375FDB">
      <w:pPr>
        <w:spacing w:after="0"/>
        <w:jc w:val="center"/>
      </w:pPr>
      <w:r w:rsidRPr="00003AC6">
        <w:t>Članak 49.</w:t>
      </w:r>
    </w:p>
    <w:p w14:paraId="2A7C9367" w14:textId="77777777" w:rsidR="00375FDB" w:rsidRPr="00003AC6" w:rsidRDefault="00375FDB" w:rsidP="00375FDB">
      <w:pPr>
        <w:spacing w:after="0"/>
        <w:jc w:val="both"/>
      </w:pPr>
    </w:p>
    <w:p w14:paraId="6E06BC83" w14:textId="6A2BB99C" w:rsidR="00375FDB" w:rsidRPr="00003AC6" w:rsidRDefault="00375FDB" w:rsidP="00375FDB">
      <w:pPr>
        <w:spacing w:after="0"/>
        <w:jc w:val="both"/>
      </w:pPr>
      <w:r w:rsidRPr="00003AC6">
        <w:t xml:space="preserve">(1) Na temelju podataka prikupljenih i obrađenih u katastarskoj izmjeri ili tehničkoj </w:t>
      </w:r>
      <w:proofErr w:type="spellStart"/>
      <w:r w:rsidRPr="00003AC6">
        <w:t>reambulaciji</w:t>
      </w:r>
      <w:proofErr w:type="spellEnd"/>
      <w:r w:rsidRPr="00003AC6">
        <w:t xml:space="preserve"> izrađuje se elaborat katastarske izmjere ili tehničke </w:t>
      </w:r>
      <w:proofErr w:type="spellStart"/>
      <w:r w:rsidRPr="00003AC6">
        <w:t>reambulacije</w:t>
      </w:r>
      <w:proofErr w:type="spellEnd"/>
      <w:r w:rsidRPr="00003AC6">
        <w:t>.</w:t>
      </w:r>
    </w:p>
    <w:p w14:paraId="49FCCAD0" w14:textId="77777777" w:rsidR="00375FDB" w:rsidRPr="00003AC6" w:rsidRDefault="00375FDB" w:rsidP="00375FDB">
      <w:pPr>
        <w:spacing w:after="0"/>
        <w:jc w:val="both"/>
      </w:pPr>
    </w:p>
    <w:p w14:paraId="137AE39B" w14:textId="7DFF6619" w:rsidR="00375FDB" w:rsidRPr="00003AC6" w:rsidRDefault="00375FDB" w:rsidP="00375FDB">
      <w:pPr>
        <w:spacing w:after="0"/>
        <w:jc w:val="both"/>
      </w:pPr>
      <w:r w:rsidRPr="00003AC6">
        <w:t xml:space="preserve">(2) Elaborat katastarske izmjere odnosno tehničke </w:t>
      </w:r>
      <w:proofErr w:type="spellStart"/>
      <w:r w:rsidRPr="00003AC6">
        <w:t>reambulacije</w:t>
      </w:r>
      <w:proofErr w:type="spellEnd"/>
      <w:r w:rsidRPr="00003AC6">
        <w:t xml:space="preserve"> uz ostale dijelove obvezno sadrži katastarski plan, preglednu katastarsku kartu i popisne listove.</w:t>
      </w:r>
    </w:p>
    <w:p w14:paraId="7C422112" w14:textId="77777777" w:rsidR="00350F30" w:rsidRPr="00003AC6" w:rsidRDefault="00350F30" w:rsidP="00375FDB">
      <w:pPr>
        <w:spacing w:after="0"/>
        <w:jc w:val="both"/>
      </w:pPr>
    </w:p>
    <w:p w14:paraId="6C7A6814" w14:textId="4E4305CB" w:rsidR="00375FDB" w:rsidRPr="00003AC6" w:rsidRDefault="00375FDB" w:rsidP="00375FDB">
      <w:pPr>
        <w:spacing w:after="0"/>
        <w:jc w:val="both"/>
      </w:pPr>
      <w:r w:rsidRPr="00003AC6">
        <w:t xml:space="preserve">(3) Za potrebe izlaganja na javni uvid elaborata katastarske izmjere ili tehničke </w:t>
      </w:r>
      <w:proofErr w:type="spellStart"/>
      <w:r w:rsidRPr="00003AC6">
        <w:t>reambulacije</w:t>
      </w:r>
      <w:proofErr w:type="spellEnd"/>
      <w:r w:rsidRPr="00003AC6">
        <w:t xml:space="preserve"> u zaseban popisni list svrstava se katastarska čestica utvrđena katastarskom izmjerom ili tehničkom </w:t>
      </w:r>
      <w:proofErr w:type="spellStart"/>
      <w:r w:rsidRPr="00003AC6">
        <w:t>reambulacijom</w:t>
      </w:r>
      <w:proofErr w:type="spellEnd"/>
      <w:r w:rsidRPr="00003AC6">
        <w:t xml:space="preserve"> te predstavlja zasebnu nekretninu.</w:t>
      </w:r>
    </w:p>
    <w:p w14:paraId="34E244BD" w14:textId="77777777" w:rsidR="00375FDB" w:rsidRPr="00003AC6" w:rsidRDefault="00375FDB" w:rsidP="00375FDB">
      <w:pPr>
        <w:spacing w:after="0"/>
        <w:jc w:val="both"/>
      </w:pPr>
    </w:p>
    <w:p w14:paraId="2EF7BF01" w14:textId="2F4CEB0E" w:rsidR="00375FDB" w:rsidRPr="00003AC6" w:rsidRDefault="00375FDB" w:rsidP="00375FDB">
      <w:pPr>
        <w:spacing w:after="0"/>
        <w:jc w:val="both"/>
      </w:pPr>
      <w:r w:rsidRPr="00003AC6">
        <w:t xml:space="preserve">(4) Više katastarskih čestica može biti svrstano u isti popisni list kada to zahtijeva nositelj prava katastarskih čestica i tada one, za potrebe izlaganja na javni uvid elaborata katastarske izmjere ili tehničke </w:t>
      </w:r>
      <w:proofErr w:type="spellStart"/>
      <w:r w:rsidRPr="00003AC6">
        <w:t>reambulacije</w:t>
      </w:r>
      <w:proofErr w:type="spellEnd"/>
      <w:r w:rsidRPr="00003AC6">
        <w:t>, predstavljaju jednu nekretninu.</w:t>
      </w:r>
    </w:p>
    <w:p w14:paraId="236DDF91" w14:textId="77777777" w:rsidR="00375FDB" w:rsidRPr="00003AC6" w:rsidRDefault="00375FDB" w:rsidP="00375FDB">
      <w:pPr>
        <w:spacing w:after="0"/>
        <w:jc w:val="both"/>
      </w:pPr>
    </w:p>
    <w:p w14:paraId="71674707" w14:textId="2D013C2A" w:rsidR="00375FDB" w:rsidRPr="00003AC6" w:rsidRDefault="00375FDB" w:rsidP="00375FDB">
      <w:pPr>
        <w:spacing w:after="0"/>
        <w:jc w:val="both"/>
      </w:pPr>
      <w:r w:rsidRPr="00003AC6">
        <w:t xml:space="preserve">(5) O izrađenom elaboratu katastarske izmjere ili tehničke </w:t>
      </w:r>
      <w:proofErr w:type="spellStart"/>
      <w:r w:rsidRPr="00003AC6">
        <w:t>reambulacije</w:t>
      </w:r>
      <w:proofErr w:type="spellEnd"/>
      <w:r w:rsidRPr="00003AC6">
        <w:t xml:space="preserve"> izvoditelj obavještava Državnu geodetsku upravu.</w:t>
      </w:r>
    </w:p>
    <w:p w14:paraId="404723C5" w14:textId="77777777" w:rsidR="00375FDB" w:rsidRPr="00003AC6" w:rsidRDefault="00375FDB" w:rsidP="00375FDB">
      <w:pPr>
        <w:spacing w:after="0"/>
        <w:jc w:val="both"/>
      </w:pPr>
    </w:p>
    <w:p w14:paraId="221CC431" w14:textId="7951556D" w:rsidR="00375FDB" w:rsidRPr="00003AC6" w:rsidRDefault="00375FDB" w:rsidP="00375FDB">
      <w:pPr>
        <w:spacing w:after="0"/>
        <w:jc w:val="center"/>
      </w:pPr>
      <w:r w:rsidRPr="00003AC6">
        <w:t>Članak 50.</w:t>
      </w:r>
    </w:p>
    <w:p w14:paraId="2A9A22B6" w14:textId="77777777" w:rsidR="00375FDB" w:rsidRPr="00003AC6" w:rsidRDefault="00375FDB" w:rsidP="00375FDB">
      <w:pPr>
        <w:spacing w:after="0"/>
        <w:jc w:val="both"/>
      </w:pPr>
    </w:p>
    <w:p w14:paraId="449F4DF6" w14:textId="781722AC" w:rsidR="00375FDB" w:rsidRPr="00003AC6" w:rsidRDefault="00375FDB" w:rsidP="00375FDB">
      <w:pPr>
        <w:spacing w:after="0"/>
        <w:jc w:val="both"/>
      </w:pPr>
      <w:r w:rsidRPr="00003AC6">
        <w:t xml:space="preserve">(1) Elaborat katastarske izmjere ili tehničke </w:t>
      </w:r>
      <w:proofErr w:type="spellStart"/>
      <w:r w:rsidRPr="00003AC6">
        <w:t>reambulacije</w:t>
      </w:r>
      <w:proofErr w:type="spellEnd"/>
      <w:r w:rsidRPr="00003AC6">
        <w:t xml:space="preserve"> predočava se nositeljima prava iskazanim u popisnim listovima, a početak predočavanja objavljuje se u javnim glasilima.</w:t>
      </w:r>
    </w:p>
    <w:p w14:paraId="5493D559" w14:textId="77777777" w:rsidR="00375FDB" w:rsidRPr="00003AC6" w:rsidRDefault="00375FDB" w:rsidP="00375FDB">
      <w:pPr>
        <w:spacing w:after="0"/>
        <w:jc w:val="both"/>
      </w:pPr>
    </w:p>
    <w:p w14:paraId="2E7EBF1E" w14:textId="4010838F" w:rsidR="00375FDB" w:rsidRPr="00003AC6" w:rsidRDefault="00375FDB" w:rsidP="00375FDB">
      <w:pPr>
        <w:spacing w:after="0"/>
        <w:jc w:val="both"/>
      </w:pPr>
      <w:r w:rsidRPr="00003AC6">
        <w:t xml:space="preserve">(2) Nositelji prava iz stavka 1. ovoga članka pozivaju se na predočavanje elaborata katastarske izmjere ili tehničke </w:t>
      </w:r>
      <w:proofErr w:type="spellStart"/>
      <w:r w:rsidRPr="00003AC6">
        <w:t>reambulacije</w:t>
      </w:r>
      <w:proofErr w:type="spellEnd"/>
      <w:r w:rsidRPr="00003AC6">
        <w:t xml:space="preserve"> pisanim putem.</w:t>
      </w:r>
    </w:p>
    <w:p w14:paraId="6877051F" w14:textId="77777777" w:rsidR="00375FDB" w:rsidRPr="00003AC6" w:rsidRDefault="00375FDB" w:rsidP="00375FDB">
      <w:pPr>
        <w:spacing w:after="0"/>
        <w:jc w:val="both"/>
      </w:pPr>
    </w:p>
    <w:p w14:paraId="23C0C2DF" w14:textId="5534023E" w:rsidR="00375FDB" w:rsidRPr="00003AC6" w:rsidRDefault="00375FDB" w:rsidP="00375FDB">
      <w:pPr>
        <w:spacing w:after="0"/>
        <w:jc w:val="both"/>
      </w:pPr>
      <w:r w:rsidRPr="00003AC6">
        <w:lastRenderedPageBreak/>
        <w:t xml:space="preserve">(3) U postupku predočavanja elaborata katastarske izmjere ili tehničke </w:t>
      </w:r>
      <w:proofErr w:type="spellStart"/>
      <w:r w:rsidRPr="00003AC6">
        <w:t>reambulacije</w:t>
      </w:r>
      <w:proofErr w:type="spellEnd"/>
      <w:r w:rsidRPr="00003AC6">
        <w:t xml:space="preserve"> predočavaju se podaci iskazani u popisnim listovima te na katastarskom planu.</w:t>
      </w:r>
    </w:p>
    <w:p w14:paraId="18AB57BB" w14:textId="6699578E" w:rsidR="00375FDB" w:rsidRPr="00003AC6" w:rsidRDefault="00375FDB" w:rsidP="00375FDB">
      <w:pPr>
        <w:spacing w:after="0"/>
        <w:jc w:val="both"/>
      </w:pPr>
      <w:r w:rsidRPr="00003AC6">
        <w:t>(4) Nositelji prava na predočavanje elaborata mogu donijeti akte o tome može li se zgrada rabiti u skladu s posebnim propisima.</w:t>
      </w:r>
    </w:p>
    <w:p w14:paraId="1515D35D" w14:textId="77777777" w:rsidR="00375FDB" w:rsidRPr="00003AC6" w:rsidRDefault="00375FDB" w:rsidP="00375FDB">
      <w:pPr>
        <w:spacing w:after="0"/>
        <w:jc w:val="both"/>
      </w:pPr>
    </w:p>
    <w:p w14:paraId="00516CFD" w14:textId="642C5DC2" w:rsidR="00375FDB" w:rsidRPr="00003AC6" w:rsidRDefault="00375FDB" w:rsidP="00375FDB">
      <w:pPr>
        <w:spacing w:after="0"/>
        <w:jc w:val="both"/>
      </w:pPr>
      <w:r w:rsidRPr="00003AC6">
        <w:t>(5) U postupku predočavanja elaborata nositelj prava potvrđuje da su mu podaci predočeni te potpisuje izjavu kojom potvrđuje da je suglasan s predočenim podacima u popisnom listu i izvodu iz katastarskog plana s koordinatama katastarske čestice koji je prilog popisnom listu.</w:t>
      </w:r>
    </w:p>
    <w:p w14:paraId="00B8281C" w14:textId="77777777" w:rsidR="00375FDB" w:rsidRPr="00003AC6" w:rsidRDefault="00375FDB" w:rsidP="00375FDB">
      <w:pPr>
        <w:spacing w:after="0"/>
        <w:jc w:val="both"/>
      </w:pPr>
    </w:p>
    <w:p w14:paraId="4ECEE766" w14:textId="3F0A1443" w:rsidR="00375FDB" w:rsidRPr="00003AC6" w:rsidRDefault="00375FDB" w:rsidP="00375FDB">
      <w:pPr>
        <w:spacing w:after="0"/>
        <w:jc w:val="both"/>
      </w:pPr>
      <w:r w:rsidRPr="00003AC6">
        <w:t>(6) Kada nositelj prava nije suglasan s predočenim podacima iz stavka 3. ovoga članka, može iskazati s kojim podacima nije suglasan, o čemu izvoditelj stavlja bilješku na popisnom listu.</w:t>
      </w:r>
    </w:p>
    <w:p w14:paraId="4EA891C1" w14:textId="77777777" w:rsidR="00375FDB" w:rsidRPr="00003AC6" w:rsidRDefault="00375FDB" w:rsidP="00375FDB">
      <w:pPr>
        <w:spacing w:after="0"/>
        <w:jc w:val="both"/>
      </w:pPr>
    </w:p>
    <w:p w14:paraId="72900474" w14:textId="22D4896B" w:rsidR="00375FDB" w:rsidRPr="00003AC6" w:rsidRDefault="00375FDB" w:rsidP="00375FDB">
      <w:pPr>
        <w:spacing w:after="0"/>
        <w:jc w:val="both"/>
      </w:pPr>
      <w:r w:rsidRPr="00003AC6">
        <w:t>(7) Izvoditelj je dužan, kada nositelj prava nije suglasan s predočenim podacima, po potrebi obaviti terenski očevid.</w:t>
      </w:r>
    </w:p>
    <w:p w14:paraId="3E5A7A7E" w14:textId="77777777" w:rsidR="00375FDB" w:rsidRPr="00003AC6" w:rsidRDefault="00375FDB" w:rsidP="00375FDB">
      <w:pPr>
        <w:spacing w:after="0"/>
        <w:jc w:val="both"/>
      </w:pPr>
    </w:p>
    <w:p w14:paraId="1A07BA8C" w14:textId="2918FACE" w:rsidR="00375FDB" w:rsidRPr="00003AC6" w:rsidRDefault="00375FDB" w:rsidP="00375FDB">
      <w:pPr>
        <w:spacing w:after="0"/>
        <w:jc w:val="both"/>
      </w:pPr>
      <w:r w:rsidRPr="00003AC6">
        <w:t xml:space="preserve">(8) Ako se podaci u elaboratu katastarske izmjere ili tehničke </w:t>
      </w:r>
      <w:proofErr w:type="spellStart"/>
      <w:r w:rsidRPr="00003AC6">
        <w:t>reambulacije</w:t>
      </w:r>
      <w:proofErr w:type="spellEnd"/>
      <w:r w:rsidRPr="00003AC6">
        <w:t xml:space="preserve"> na temelju terenskog očevida mijenjaju, potrebno ih je ponovo predočiti.</w:t>
      </w:r>
    </w:p>
    <w:p w14:paraId="0496260E" w14:textId="77777777" w:rsidR="00375FDB" w:rsidRPr="00003AC6" w:rsidRDefault="00375FDB" w:rsidP="00375FDB">
      <w:pPr>
        <w:spacing w:after="0"/>
        <w:jc w:val="both"/>
      </w:pPr>
    </w:p>
    <w:p w14:paraId="358C4F9F" w14:textId="39CCE5BC" w:rsidR="00375FDB" w:rsidRPr="00003AC6" w:rsidRDefault="00375FDB" w:rsidP="00375FDB">
      <w:pPr>
        <w:spacing w:after="0"/>
        <w:jc w:val="both"/>
      </w:pPr>
      <w:r w:rsidRPr="00003AC6">
        <w:t>(9) Ako nositelj prava ponovo nije suglasan s predočenim podacima iz stavka 8. ovoga članka te je odbio potpisati izjavu, nositelj prava pozvat će se na izlaganje na javni uvid.</w:t>
      </w:r>
    </w:p>
    <w:p w14:paraId="2E265DF8" w14:textId="77777777" w:rsidR="00375FDB" w:rsidRPr="00003AC6" w:rsidRDefault="00375FDB" w:rsidP="00375FDB">
      <w:pPr>
        <w:spacing w:after="0"/>
        <w:jc w:val="both"/>
      </w:pPr>
    </w:p>
    <w:p w14:paraId="62D75A88" w14:textId="45BE3C91" w:rsidR="00375FDB" w:rsidRPr="00003AC6" w:rsidRDefault="00375FDB" w:rsidP="00375FDB">
      <w:pPr>
        <w:spacing w:after="0"/>
        <w:jc w:val="both"/>
      </w:pPr>
      <w:r w:rsidRPr="00003AC6">
        <w:t>(10) Ako se nositelj prava ne odazove na predočavanje elaborata, smatrat će se da nije suglasan s podacima iskazanim u popisnom listu i na katastarskom planu s koordinatama katastarske čestice te će se pozvati na izlaganje na javni uvid.</w:t>
      </w:r>
    </w:p>
    <w:p w14:paraId="49A707DA" w14:textId="77777777" w:rsidR="00375FDB" w:rsidRPr="00003AC6" w:rsidRDefault="00375FDB" w:rsidP="00375FDB">
      <w:pPr>
        <w:spacing w:after="0"/>
        <w:jc w:val="both"/>
      </w:pPr>
    </w:p>
    <w:p w14:paraId="7AB8F017" w14:textId="597A7352" w:rsidR="00375FDB" w:rsidRPr="00003AC6" w:rsidRDefault="00375FDB" w:rsidP="00375FDB">
      <w:pPr>
        <w:spacing w:after="0"/>
        <w:jc w:val="both"/>
      </w:pPr>
      <w:r w:rsidRPr="00003AC6">
        <w:t>(11) Za nositelje prava iz stavaka 9. i 10. ovoga članka izrađuje se popis popisnih listova.</w:t>
      </w:r>
    </w:p>
    <w:p w14:paraId="1DDDBE39" w14:textId="5036EE08" w:rsidR="00350F30" w:rsidRPr="00003AC6" w:rsidRDefault="00350F30" w:rsidP="00D22566">
      <w:pPr>
        <w:spacing w:after="0"/>
      </w:pPr>
    </w:p>
    <w:p w14:paraId="23DF96A5" w14:textId="0A774D50" w:rsidR="00375FDB" w:rsidRPr="00003AC6" w:rsidRDefault="00375FDB" w:rsidP="00375FDB">
      <w:pPr>
        <w:spacing w:after="0"/>
        <w:jc w:val="center"/>
      </w:pPr>
      <w:r w:rsidRPr="00003AC6">
        <w:t>Članak 51.</w:t>
      </w:r>
    </w:p>
    <w:p w14:paraId="2949996E" w14:textId="77777777" w:rsidR="00375FDB" w:rsidRPr="00003AC6" w:rsidRDefault="00375FDB" w:rsidP="00375FDB">
      <w:pPr>
        <w:spacing w:after="0"/>
        <w:jc w:val="both"/>
      </w:pPr>
    </w:p>
    <w:p w14:paraId="53A30E2F" w14:textId="57FD3E3D" w:rsidR="00375FDB" w:rsidRPr="00003AC6" w:rsidRDefault="00375FDB" w:rsidP="00375FDB">
      <w:pPr>
        <w:spacing w:after="0"/>
        <w:jc w:val="both"/>
      </w:pPr>
      <w:r w:rsidRPr="00003AC6">
        <w:t xml:space="preserve">(1) Elaborat katastarske izmjere ili tehničke </w:t>
      </w:r>
      <w:proofErr w:type="spellStart"/>
      <w:r w:rsidRPr="00003AC6">
        <w:t>reambulacije</w:t>
      </w:r>
      <w:proofErr w:type="spellEnd"/>
      <w:r w:rsidRPr="00003AC6">
        <w:t>, prije njegova izlaganja na javni uvid, potvrđuje se u Središnjem uredu Državne geodetske uprave u okviru obavljanja poslova propisanih člankom 159. ovoga Zakona.</w:t>
      </w:r>
    </w:p>
    <w:p w14:paraId="69E03D7A" w14:textId="77777777" w:rsidR="00375FDB" w:rsidRPr="00003AC6" w:rsidRDefault="00375FDB" w:rsidP="00375FDB">
      <w:pPr>
        <w:spacing w:after="0"/>
        <w:jc w:val="both"/>
      </w:pPr>
    </w:p>
    <w:p w14:paraId="45D23F48" w14:textId="33239CA3" w:rsidR="00375FDB" w:rsidRPr="00003AC6" w:rsidRDefault="00375FDB" w:rsidP="00375FDB">
      <w:pPr>
        <w:spacing w:after="0"/>
        <w:jc w:val="both"/>
      </w:pPr>
      <w:r w:rsidRPr="00003AC6">
        <w:t xml:space="preserve">(2) O potvrđenom elaboratu katastarske izmjere ili tehničke </w:t>
      </w:r>
      <w:proofErr w:type="spellStart"/>
      <w:r w:rsidRPr="00003AC6">
        <w:t>reambulacije</w:t>
      </w:r>
      <w:proofErr w:type="spellEnd"/>
      <w:r w:rsidRPr="00003AC6">
        <w:t xml:space="preserve"> iz stavka 1. ovoga članka obavještava se ministarstvo nadležno za poslove pravosuđa, nadležni općinski sud i nadl</w:t>
      </w:r>
      <w:r w:rsidR="00FF36D5" w:rsidRPr="00003AC6">
        <w:t>ežni područni ured za katastar.</w:t>
      </w:r>
    </w:p>
    <w:p w14:paraId="64025027" w14:textId="322B6519" w:rsidR="00375FDB" w:rsidRPr="00003AC6" w:rsidRDefault="00375FDB" w:rsidP="00375FDB">
      <w:pPr>
        <w:spacing w:after="0"/>
        <w:jc w:val="center"/>
      </w:pPr>
      <w:r w:rsidRPr="00003AC6">
        <w:t>Članak 52.</w:t>
      </w:r>
    </w:p>
    <w:p w14:paraId="0E3B572E" w14:textId="77777777" w:rsidR="00375FDB" w:rsidRPr="00003AC6" w:rsidRDefault="00375FDB" w:rsidP="00375FDB">
      <w:pPr>
        <w:spacing w:after="0"/>
        <w:jc w:val="both"/>
      </w:pPr>
    </w:p>
    <w:p w14:paraId="47C9CAC6" w14:textId="4916E426" w:rsidR="00375FDB" w:rsidRPr="00003AC6" w:rsidRDefault="00375FDB" w:rsidP="00375FDB">
      <w:pPr>
        <w:spacing w:after="0"/>
        <w:jc w:val="both"/>
      </w:pPr>
      <w:r w:rsidRPr="00003AC6">
        <w:t xml:space="preserve">(1) Nadzor nad provedbom katastarskih izmjera i tehničkih </w:t>
      </w:r>
      <w:proofErr w:type="spellStart"/>
      <w:r w:rsidRPr="00003AC6">
        <w:t>reambulacija</w:t>
      </w:r>
      <w:proofErr w:type="spellEnd"/>
      <w:r w:rsidRPr="00003AC6">
        <w:t xml:space="preserve"> provodi geodetska inspekcija odnosno državni službenik kojeg ovlasti ravnatelj.</w:t>
      </w:r>
    </w:p>
    <w:p w14:paraId="31099D34" w14:textId="77777777" w:rsidR="00375FDB" w:rsidRPr="00003AC6" w:rsidRDefault="00375FDB" w:rsidP="00375FDB">
      <w:pPr>
        <w:spacing w:after="0"/>
        <w:jc w:val="both"/>
      </w:pPr>
    </w:p>
    <w:p w14:paraId="2374E945" w14:textId="3B792191" w:rsidR="00375FDB" w:rsidRPr="00003AC6" w:rsidRDefault="00375FDB" w:rsidP="00375FDB">
      <w:pPr>
        <w:spacing w:after="0"/>
        <w:jc w:val="both"/>
      </w:pPr>
      <w:r w:rsidRPr="00003AC6">
        <w:t xml:space="preserve">(2) Tehnički nadzor nad provedbom katastarskih izmjera i tehničkih </w:t>
      </w:r>
      <w:proofErr w:type="spellStart"/>
      <w:r w:rsidRPr="00003AC6">
        <w:t>reambulacija</w:t>
      </w:r>
      <w:proofErr w:type="spellEnd"/>
      <w:r w:rsidRPr="00003AC6">
        <w:t xml:space="preserve"> mogu obavljati osobe koje imaju suglasnost Državne geodetske uprave za obavljanje stručnih geodetskih poslova za potrebe osnivanja katastra nekretnina sukladno posebnom zakonu.</w:t>
      </w:r>
    </w:p>
    <w:p w14:paraId="5134D0DD" w14:textId="77777777" w:rsidR="00375FDB" w:rsidRPr="00003AC6" w:rsidRDefault="00375FDB" w:rsidP="00375FDB">
      <w:pPr>
        <w:spacing w:after="0"/>
        <w:jc w:val="both"/>
      </w:pPr>
    </w:p>
    <w:p w14:paraId="5725BFA7" w14:textId="3B734BEF" w:rsidR="00375FDB" w:rsidRPr="00003AC6" w:rsidRDefault="00375FDB" w:rsidP="00375FDB">
      <w:pPr>
        <w:spacing w:after="0"/>
        <w:jc w:val="center"/>
      </w:pPr>
      <w:r w:rsidRPr="00003AC6">
        <w:t>Članak 53.</w:t>
      </w:r>
    </w:p>
    <w:p w14:paraId="6DF59CC3" w14:textId="77777777" w:rsidR="00375FDB" w:rsidRPr="00003AC6" w:rsidRDefault="00375FDB" w:rsidP="00375FDB">
      <w:pPr>
        <w:spacing w:after="0"/>
        <w:jc w:val="both"/>
      </w:pPr>
    </w:p>
    <w:p w14:paraId="3985CCB6" w14:textId="21860252" w:rsidR="006A7609" w:rsidRPr="00003AC6" w:rsidRDefault="00375FDB" w:rsidP="00375FDB">
      <w:pPr>
        <w:spacing w:after="0"/>
        <w:jc w:val="both"/>
      </w:pPr>
      <w:r w:rsidRPr="00003AC6">
        <w:t xml:space="preserve">Način prikupljanja i obrade podataka te postupke koji se provode u okviru katastarske izmjere i tehničke </w:t>
      </w:r>
      <w:proofErr w:type="spellStart"/>
      <w:r w:rsidRPr="00003AC6">
        <w:t>reambulacije</w:t>
      </w:r>
      <w:proofErr w:type="spellEnd"/>
      <w:r w:rsidRPr="00003AC6">
        <w:t xml:space="preserve"> propisuje ravnatelj pravilnikom.</w:t>
      </w:r>
    </w:p>
    <w:p w14:paraId="0395CD29" w14:textId="77777777" w:rsidR="00FF36D5" w:rsidRPr="00003AC6" w:rsidRDefault="00FF36D5" w:rsidP="00B029A4">
      <w:pPr>
        <w:spacing w:after="0"/>
        <w:jc w:val="center"/>
      </w:pPr>
    </w:p>
    <w:p w14:paraId="3FAE6C83" w14:textId="3EDEC76F" w:rsidR="00375FDB" w:rsidRPr="00003AC6" w:rsidRDefault="00375FDB" w:rsidP="00B029A4">
      <w:pPr>
        <w:spacing w:after="0"/>
        <w:jc w:val="center"/>
      </w:pPr>
      <w:r w:rsidRPr="00003AC6">
        <w:lastRenderedPageBreak/>
        <w:t>Članak 54.</w:t>
      </w:r>
    </w:p>
    <w:p w14:paraId="721375D6" w14:textId="2DD7F97F" w:rsidR="00375FDB" w:rsidRPr="00003AC6" w:rsidRDefault="00375FDB" w:rsidP="00375FDB">
      <w:pPr>
        <w:spacing w:after="0"/>
        <w:jc w:val="both"/>
      </w:pPr>
    </w:p>
    <w:p w14:paraId="2535D3DB" w14:textId="77777777" w:rsidR="00375FDB" w:rsidRPr="00003AC6" w:rsidRDefault="00375FDB" w:rsidP="00375FDB">
      <w:pPr>
        <w:spacing w:after="0"/>
        <w:jc w:val="both"/>
      </w:pPr>
      <w:r w:rsidRPr="00003AC6">
        <w:t xml:space="preserve">(1) Pregledan i potvrđen elaborat katastarske izmjere ili tehničke </w:t>
      </w:r>
      <w:proofErr w:type="spellStart"/>
      <w:r w:rsidRPr="00003AC6">
        <w:t>reambulacije</w:t>
      </w:r>
      <w:proofErr w:type="spellEnd"/>
      <w:r w:rsidRPr="00003AC6">
        <w:t xml:space="preserve"> izlaže se na javni </w:t>
      </w:r>
    </w:p>
    <w:p w14:paraId="2185BDBA" w14:textId="39419D21" w:rsidR="00375FDB" w:rsidRPr="00003AC6" w:rsidRDefault="00375FDB" w:rsidP="00375FDB">
      <w:pPr>
        <w:spacing w:after="0"/>
        <w:jc w:val="both"/>
      </w:pPr>
      <w:r w:rsidRPr="00003AC6">
        <w:t>uvid.</w:t>
      </w:r>
    </w:p>
    <w:p w14:paraId="1735AAA8" w14:textId="77777777" w:rsidR="00375FDB" w:rsidRPr="00003AC6" w:rsidRDefault="00375FDB" w:rsidP="00375FDB">
      <w:pPr>
        <w:spacing w:after="0"/>
        <w:jc w:val="both"/>
      </w:pPr>
    </w:p>
    <w:p w14:paraId="22CC3DC6" w14:textId="0499B15B" w:rsidR="00375FDB" w:rsidRPr="00003AC6" w:rsidRDefault="00375FDB" w:rsidP="00375FDB">
      <w:pPr>
        <w:spacing w:after="0"/>
        <w:jc w:val="both"/>
      </w:pPr>
      <w:r w:rsidRPr="00003AC6">
        <w:t xml:space="preserve">(2) Nositelj prava iz članka 50. stavka 5. ovoga Zakona koji je potpisao izjavu ne poziva se na izlaganje na javni uvid te se obavještava da će se predočeni podaci preuzeti za potrebe izrade katastarskog </w:t>
      </w:r>
      <w:proofErr w:type="spellStart"/>
      <w:r w:rsidRPr="00003AC6">
        <w:t>operata</w:t>
      </w:r>
      <w:proofErr w:type="spellEnd"/>
      <w:r w:rsidRPr="00003AC6">
        <w:t xml:space="preserve"> katastra nekretnina.</w:t>
      </w:r>
    </w:p>
    <w:p w14:paraId="7A47DEAC" w14:textId="77777777" w:rsidR="00375FDB" w:rsidRPr="00003AC6" w:rsidRDefault="00375FDB" w:rsidP="00375FDB">
      <w:pPr>
        <w:spacing w:after="0"/>
        <w:jc w:val="both"/>
      </w:pPr>
    </w:p>
    <w:p w14:paraId="106A870F" w14:textId="210FE81A" w:rsidR="00375FDB" w:rsidRPr="00003AC6" w:rsidRDefault="00375FDB" w:rsidP="00375FDB">
      <w:pPr>
        <w:spacing w:after="0"/>
        <w:jc w:val="both"/>
      </w:pPr>
      <w:r w:rsidRPr="00003AC6">
        <w:t>(3) Nositelj prava iz članka 50. stavaka 9. i 10. ovoga Zakona poziva se na izlaganje na javni uvid pisanim putem.</w:t>
      </w:r>
    </w:p>
    <w:p w14:paraId="35F3BD42" w14:textId="77777777" w:rsidR="00375FDB" w:rsidRPr="00003AC6" w:rsidRDefault="00375FDB" w:rsidP="00375FDB">
      <w:pPr>
        <w:spacing w:after="0"/>
        <w:jc w:val="both"/>
      </w:pPr>
    </w:p>
    <w:p w14:paraId="61CC11C7" w14:textId="26235EAC" w:rsidR="00375FDB" w:rsidRPr="00003AC6" w:rsidRDefault="00375FDB" w:rsidP="00375FDB">
      <w:pPr>
        <w:spacing w:after="0"/>
        <w:jc w:val="both"/>
      </w:pPr>
      <w:r w:rsidRPr="00003AC6">
        <w:t>(4) Izlaganje na javni uvid može se provesti i za dio elaborata iz stavka 1. ovoga članka.</w:t>
      </w:r>
    </w:p>
    <w:p w14:paraId="53E13C99" w14:textId="77777777" w:rsidR="00375FDB" w:rsidRPr="00003AC6" w:rsidRDefault="00375FDB" w:rsidP="00375FDB">
      <w:pPr>
        <w:spacing w:after="0"/>
        <w:jc w:val="both"/>
      </w:pPr>
    </w:p>
    <w:p w14:paraId="6CD2FC7F" w14:textId="3DC1EE56" w:rsidR="00375FDB" w:rsidRPr="00003AC6" w:rsidRDefault="00375FDB" w:rsidP="00375FDB">
      <w:pPr>
        <w:spacing w:after="0"/>
        <w:jc w:val="both"/>
      </w:pPr>
      <w:r w:rsidRPr="00003AC6">
        <w:t>(5) Početak, mjesto i vrijeme izlaganja na javni uvid Državna geodetska uprava, zajedno s nadležnim općinskim sudom, objavljuje putem oglasa u lokalnim javnim glasilima, na mrežnim stranicama Državne geodetske uprave i e-Oglasnoj ploči nadležnog suda te na drugi odgovarajući način najmanje 30 dana prije početka izlaganja.</w:t>
      </w:r>
    </w:p>
    <w:p w14:paraId="75478DF8" w14:textId="77777777" w:rsidR="00375FDB" w:rsidRPr="00003AC6" w:rsidRDefault="00375FDB" w:rsidP="00375FDB">
      <w:pPr>
        <w:spacing w:after="0"/>
        <w:jc w:val="both"/>
      </w:pPr>
    </w:p>
    <w:p w14:paraId="31D8BEEB" w14:textId="0A31C9A4" w:rsidR="00375FDB" w:rsidRPr="00003AC6" w:rsidRDefault="00375FDB" w:rsidP="00375FDB">
      <w:pPr>
        <w:spacing w:after="0"/>
        <w:jc w:val="both"/>
      </w:pPr>
      <w:r w:rsidRPr="00003AC6">
        <w:t>(6) Izlaganje na javni uvid provodi se istodobno i povezano s osnivanjem, obnovom ili dopunom zemljišne knjige.</w:t>
      </w:r>
    </w:p>
    <w:p w14:paraId="6DE05F1C" w14:textId="7B5CCAB0" w:rsidR="00375FDB" w:rsidRPr="00003AC6" w:rsidRDefault="00375FDB" w:rsidP="00375FDB">
      <w:pPr>
        <w:spacing w:after="0"/>
        <w:jc w:val="both"/>
      </w:pPr>
      <w:r w:rsidRPr="00003AC6">
        <w:t xml:space="preserve">(7) U postupku izlaganja na javni uvid elaborata katastarske izmjere ili tehničke </w:t>
      </w:r>
      <w:proofErr w:type="spellStart"/>
      <w:r w:rsidRPr="00003AC6">
        <w:t>reambulacije</w:t>
      </w:r>
      <w:proofErr w:type="spellEnd"/>
      <w:r w:rsidRPr="00003AC6">
        <w:t xml:space="preserve"> izlažu se podaci iskazani u popisnim listovima i na katastarskom planu.</w:t>
      </w:r>
    </w:p>
    <w:p w14:paraId="0480A2D0" w14:textId="77777777" w:rsidR="00375FDB" w:rsidRPr="00003AC6" w:rsidRDefault="00375FDB" w:rsidP="00375FDB">
      <w:pPr>
        <w:spacing w:after="0"/>
        <w:jc w:val="both"/>
      </w:pPr>
    </w:p>
    <w:p w14:paraId="53ADA8C9" w14:textId="30533E0F" w:rsidR="00375FDB" w:rsidRPr="00003AC6" w:rsidRDefault="00375FDB" w:rsidP="00375FDB">
      <w:pPr>
        <w:spacing w:after="0"/>
        <w:jc w:val="both"/>
      </w:pPr>
      <w:r w:rsidRPr="00003AC6">
        <w:t>(8) U postupku izlaganja na javni uvid nositelj prava potvrđuje da su mu podaci izloženi te potpisuje izjavu kojom potvrđuje da je suglasan s izloženim podacima u popisnom listu i izvodu iz katastarskog plana s koordinatama katastarske čestice koji je prilog popisnom listu.</w:t>
      </w:r>
    </w:p>
    <w:p w14:paraId="24535575" w14:textId="77777777" w:rsidR="00375FDB" w:rsidRPr="00003AC6" w:rsidRDefault="00375FDB" w:rsidP="00375FDB">
      <w:pPr>
        <w:spacing w:after="0"/>
        <w:jc w:val="both"/>
      </w:pPr>
    </w:p>
    <w:p w14:paraId="48310B59" w14:textId="462569A9" w:rsidR="00375FDB" w:rsidRPr="00003AC6" w:rsidRDefault="00375FDB" w:rsidP="00375FDB">
      <w:pPr>
        <w:spacing w:after="0"/>
        <w:jc w:val="both"/>
      </w:pPr>
      <w:r w:rsidRPr="00003AC6">
        <w:t>(9) Poslove iz stavka 6. ovoga članka obavlja povjerenstvo Državne geodetske uprave koje iz redova državnih službenika Državne geodetske uprave odlukom imenuje ravnatelj.</w:t>
      </w:r>
    </w:p>
    <w:p w14:paraId="20300E86" w14:textId="77777777" w:rsidR="00375FDB" w:rsidRPr="00003AC6" w:rsidRDefault="00375FDB" w:rsidP="00375FDB">
      <w:pPr>
        <w:spacing w:after="0"/>
        <w:jc w:val="both"/>
      </w:pPr>
    </w:p>
    <w:p w14:paraId="1C8D377E" w14:textId="0B56E8DD" w:rsidR="00375FDB" w:rsidRPr="00003AC6" w:rsidRDefault="00375FDB" w:rsidP="00375FDB">
      <w:pPr>
        <w:spacing w:after="0"/>
        <w:jc w:val="both"/>
      </w:pPr>
      <w:r w:rsidRPr="00003AC6">
        <w:t>(10) Povjerenstvu iz stavka 9. ovoga članka pripada odgovarajuća naknada, ako su za tu svrhu osigurana financijska sredstva u skladu s člankom 8. stavkom 10. ovoga Zakona.</w:t>
      </w:r>
    </w:p>
    <w:p w14:paraId="64A552B4" w14:textId="77777777" w:rsidR="00375FDB" w:rsidRPr="00003AC6" w:rsidRDefault="00375FDB" w:rsidP="00375FDB">
      <w:pPr>
        <w:spacing w:after="0"/>
        <w:jc w:val="both"/>
      </w:pPr>
    </w:p>
    <w:p w14:paraId="70968E4C" w14:textId="7B57715F" w:rsidR="00375FDB" w:rsidRPr="00003AC6" w:rsidRDefault="00375FDB" w:rsidP="00375FDB">
      <w:pPr>
        <w:spacing w:after="0"/>
        <w:jc w:val="both"/>
      </w:pPr>
      <w:r w:rsidRPr="00003AC6">
        <w:t>(11) Visinu naknade iz stavka 10. ovoga članka utvrđuje ravnatelj odlukom.</w:t>
      </w:r>
    </w:p>
    <w:p w14:paraId="67B76681" w14:textId="77777777" w:rsidR="00375FDB" w:rsidRPr="00003AC6" w:rsidRDefault="00375FDB" w:rsidP="00375FDB">
      <w:pPr>
        <w:spacing w:after="0"/>
        <w:jc w:val="both"/>
      </w:pPr>
    </w:p>
    <w:p w14:paraId="5ADDFC48" w14:textId="1092B85C" w:rsidR="00375FDB" w:rsidRPr="00003AC6" w:rsidRDefault="00375FDB" w:rsidP="00B029A4">
      <w:pPr>
        <w:spacing w:after="0"/>
        <w:jc w:val="center"/>
      </w:pPr>
      <w:r w:rsidRPr="00003AC6">
        <w:t>Članak 55.</w:t>
      </w:r>
    </w:p>
    <w:p w14:paraId="314F3217" w14:textId="77777777" w:rsidR="00375FDB" w:rsidRPr="00003AC6" w:rsidRDefault="00375FDB" w:rsidP="00375FDB">
      <w:pPr>
        <w:spacing w:after="0"/>
        <w:jc w:val="both"/>
      </w:pPr>
    </w:p>
    <w:p w14:paraId="11244DF8" w14:textId="5067986B" w:rsidR="00375FDB" w:rsidRPr="00003AC6" w:rsidRDefault="00375FDB" w:rsidP="00375FDB">
      <w:pPr>
        <w:spacing w:after="0"/>
        <w:jc w:val="both"/>
      </w:pPr>
      <w:r w:rsidRPr="00003AC6">
        <w:t>(1) Pri izlaganju na javni uvid povjerenstvo iz članka 54. stavka 9. ovoga Zakona vodi knjigu prigovora.</w:t>
      </w:r>
    </w:p>
    <w:p w14:paraId="33C21081" w14:textId="77777777" w:rsidR="00375FDB" w:rsidRPr="00003AC6" w:rsidRDefault="00375FDB" w:rsidP="00375FDB">
      <w:pPr>
        <w:spacing w:after="0"/>
        <w:jc w:val="both"/>
      </w:pPr>
    </w:p>
    <w:p w14:paraId="38CFE794" w14:textId="5CAEAA24" w:rsidR="00375FDB" w:rsidRPr="00003AC6" w:rsidRDefault="00375FDB" w:rsidP="00375FDB">
      <w:pPr>
        <w:spacing w:after="0"/>
        <w:jc w:val="both"/>
      </w:pPr>
      <w:r w:rsidRPr="00003AC6">
        <w:t>(2) Na temelju prigovora izvoditelj po potrebi obavlja terenski očevid.</w:t>
      </w:r>
    </w:p>
    <w:p w14:paraId="2145ADE6" w14:textId="77777777" w:rsidR="00375FDB" w:rsidRPr="00003AC6" w:rsidRDefault="00375FDB" w:rsidP="00375FDB">
      <w:pPr>
        <w:spacing w:after="0"/>
        <w:jc w:val="both"/>
      </w:pPr>
    </w:p>
    <w:p w14:paraId="1AF3F35B" w14:textId="7FA61377" w:rsidR="00375FDB" w:rsidRPr="00003AC6" w:rsidRDefault="00375FDB" w:rsidP="00375FDB">
      <w:pPr>
        <w:spacing w:after="0"/>
        <w:jc w:val="both"/>
      </w:pPr>
      <w:r w:rsidRPr="00003AC6">
        <w:t xml:space="preserve">(3) Ako je na temelju obavljenog terenskog očevida potrebno promijeniti podatke sadržane u elaboratu katastarske izmjere ili tehničke </w:t>
      </w:r>
      <w:proofErr w:type="spellStart"/>
      <w:r w:rsidRPr="00003AC6">
        <w:t>reambulacije</w:t>
      </w:r>
      <w:proofErr w:type="spellEnd"/>
      <w:r w:rsidRPr="00003AC6">
        <w:t>, promijenjeni se podaci ponovno izlažu na javni uvid, u roku od 30 dana od obavljenog terenskog očevida.</w:t>
      </w:r>
    </w:p>
    <w:p w14:paraId="3D1D3455" w14:textId="77777777" w:rsidR="00375FDB" w:rsidRPr="00003AC6" w:rsidRDefault="00375FDB" w:rsidP="00375FDB">
      <w:pPr>
        <w:spacing w:after="0"/>
        <w:jc w:val="both"/>
      </w:pPr>
    </w:p>
    <w:p w14:paraId="1BCBB4B1" w14:textId="7E37C8BF" w:rsidR="00375FDB" w:rsidRPr="00003AC6" w:rsidRDefault="00375FDB" w:rsidP="00375FDB">
      <w:pPr>
        <w:spacing w:after="0"/>
        <w:jc w:val="both"/>
      </w:pPr>
      <w:r w:rsidRPr="00003AC6">
        <w:t>(4) Neosnovane prigovore rješenjem odbija područni ured za katastar odnosno ured Grada Zagreba.</w:t>
      </w:r>
    </w:p>
    <w:p w14:paraId="08C4955F" w14:textId="77777777" w:rsidR="00FF36D5" w:rsidRPr="00003AC6" w:rsidRDefault="00FF36D5" w:rsidP="00375FDB">
      <w:pPr>
        <w:spacing w:after="0"/>
        <w:jc w:val="both"/>
      </w:pPr>
    </w:p>
    <w:p w14:paraId="70DF9A7A" w14:textId="7C0FE4AC" w:rsidR="00375FDB" w:rsidRPr="00003AC6" w:rsidRDefault="00375FDB" w:rsidP="00375FDB">
      <w:pPr>
        <w:spacing w:after="0"/>
        <w:jc w:val="both"/>
      </w:pPr>
      <w:r w:rsidRPr="00003AC6">
        <w:lastRenderedPageBreak/>
        <w:t>(5) Protiv rješenja o odbijanju prigovora dopuštena je žalba koja se podnosi Državnoj geodetskoj upravi.</w:t>
      </w:r>
    </w:p>
    <w:p w14:paraId="20871D56" w14:textId="77777777" w:rsidR="00375FDB" w:rsidRPr="00003AC6" w:rsidRDefault="00375FDB" w:rsidP="00375FDB">
      <w:pPr>
        <w:spacing w:after="0"/>
        <w:jc w:val="both"/>
      </w:pPr>
    </w:p>
    <w:p w14:paraId="4D3632A8" w14:textId="217F0247" w:rsidR="00375FDB" w:rsidRPr="00003AC6" w:rsidRDefault="00375FDB" w:rsidP="00375FDB">
      <w:pPr>
        <w:spacing w:after="0"/>
        <w:jc w:val="both"/>
      </w:pPr>
      <w:r w:rsidRPr="00003AC6">
        <w:t>(6) Žalba protiv rješenja o odbijanju prigovora iz stavka 4. ovoga članka ne odgađa izvršenje rješenja.</w:t>
      </w:r>
    </w:p>
    <w:p w14:paraId="21942A5F" w14:textId="77777777" w:rsidR="00375FDB" w:rsidRPr="00003AC6" w:rsidRDefault="00375FDB" w:rsidP="00375FDB">
      <w:pPr>
        <w:spacing w:after="0"/>
        <w:jc w:val="both"/>
      </w:pPr>
    </w:p>
    <w:p w14:paraId="33422615" w14:textId="75282EB1" w:rsidR="00375FDB" w:rsidRPr="00003AC6" w:rsidRDefault="00375FDB" w:rsidP="00375FDB">
      <w:pPr>
        <w:spacing w:after="0"/>
        <w:jc w:val="both"/>
      </w:pPr>
      <w:r w:rsidRPr="00003AC6">
        <w:t>(7) Nadzor nad izlaganjem na javni uvid katastarskih podataka provode osobe koje za to ovlasti ravnatelj.</w:t>
      </w:r>
    </w:p>
    <w:p w14:paraId="30E66B2E" w14:textId="77777777" w:rsidR="00375FDB" w:rsidRPr="00003AC6" w:rsidRDefault="00375FDB" w:rsidP="00375FDB">
      <w:pPr>
        <w:spacing w:after="0"/>
        <w:jc w:val="both"/>
      </w:pPr>
    </w:p>
    <w:p w14:paraId="0BBBBF4F" w14:textId="4633162C" w:rsidR="00375FDB" w:rsidRPr="00003AC6" w:rsidRDefault="00375FDB" w:rsidP="00375FDB">
      <w:pPr>
        <w:spacing w:after="0"/>
        <w:jc w:val="both"/>
      </w:pPr>
      <w:r w:rsidRPr="00003AC6">
        <w:t>(8) Način izlaganja na javni uvid propisuje ravnatelj pravilnikom.</w:t>
      </w:r>
    </w:p>
    <w:p w14:paraId="578DB584" w14:textId="77777777" w:rsidR="00375FDB" w:rsidRPr="00003AC6" w:rsidRDefault="00375FDB" w:rsidP="00375FDB">
      <w:pPr>
        <w:spacing w:after="0"/>
        <w:jc w:val="both"/>
      </w:pPr>
    </w:p>
    <w:p w14:paraId="3CA6FEB5" w14:textId="08AFB3B4" w:rsidR="00375FDB" w:rsidRPr="00003AC6" w:rsidRDefault="00375FDB" w:rsidP="00B029A4">
      <w:pPr>
        <w:spacing w:after="0"/>
        <w:jc w:val="center"/>
      </w:pPr>
      <w:r w:rsidRPr="00003AC6">
        <w:t>Članak 56.</w:t>
      </w:r>
    </w:p>
    <w:p w14:paraId="15CAF876" w14:textId="77777777" w:rsidR="00375FDB" w:rsidRPr="00003AC6" w:rsidRDefault="00375FDB" w:rsidP="00375FDB">
      <w:pPr>
        <w:spacing w:after="0"/>
        <w:jc w:val="both"/>
      </w:pPr>
    </w:p>
    <w:p w14:paraId="6D864AC1" w14:textId="70660B43" w:rsidR="00375FDB" w:rsidRPr="00003AC6" w:rsidRDefault="00375FDB" w:rsidP="00375FDB">
      <w:pPr>
        <w:spacing w:after="0"/>
        <w:jc w:val="both"/>
      </w:pPr>
      <w:r w:rsidRPr="00003AC6">
        <w:t xml:space="preserve">(1) Na temelju podataka elaborata katastarske izmjere ili tehničke </w:t>
      </w:r>
      <w:proofErr w:type="spellStart"/>
      <w:r w:rsidRPr="00003AC6">
        <w:t>reambulacije</w:t>
      </w:r>
      <w:proofErr w:type="spellEnd"/>
      <w:r w:rsidRPr="00003AC6">
        <w:t xml:space="preserve">, podataka prikupljenih tijekom izlaganja na javni uvid elaborata katastarske izmjere ili tehničke </w:t>
      </w:r>
      <w:proofErr w:type="spellStart"/>
      <w:r w:rsidRPr="00003AC6">
        <w:t>reambulacije</w:t>
      </w:r>
      <w:proofErr w:type="spellEnd"/>
      <w:r w:rsidRPr="00003AC6">
        <w:t xml:space="preserve"> i podataka preuzetih iz osnovane, obnovljene ili dopunjene zemljišne knjige izrađuje se katastarski </w:t>
      </w:r>
      <w:proofErr w:type="spellStart"/>
      <w:r w:rsidRPr="00003AC6">
        <w:t>operat</w:t>
      </w:r>
      <w:proofErr w:type="spellEnd"/>
      <w:r w:rsidRPr="00003AC6">
        <w:t xml:space="preserve"> katastra nekretnina koji se stavlja u službenu uporabu danom otvaranja zemljišne knjige.</w:t>
      </w:r>
    </w:p>
    <w:p w14:paraId="2B19DFFC" w14:textId="77777777" w:rsidR="00375FDB" w:rsidRPr="00003AC6" w:rsidRDefault="00375FDB" w:rsidP="00375FDB">
      <w:pPr>
        <w:spacing w:after="0"/>
        <w:jc w:val="both"/>
      </w:pPr>
    </w:p>
    <w:p w14:paraId="53EEC89F" w14:textId="35CD96AB" w:rsidR="00375FDB" w:rsidRPr="00003AC6" w:rsidRDefault="00375FDB" w:rsidP="00375FDB">
      <w:pPr>
        <w:spacing w:after="0"/>
        <w:jc w:val="both"/>
      </w:pPr>
      <w:r w:rsidRPr="00003AC6">
        <w:t xml:space="preserve">(2) Odluku o stavljanju u službenu uporabu katastarskog </w:t>
      </w:r>
      <w:proofErr w:type="spellStart"/>
      <w:r w:rsidRPr="00003AC6">
        <w:t>operata</w:t>
      </w:r>
      <w:proofErr w:type="spellEnd"/>
      <w:r w:rsidRPr="00003AC6">
        <w:t xml:space="preserve"> katastra nekretnina donosi ravnatelj na temelju obavijesti nadležnog suda o danu otvaranja zemljišne knjige za katastarsku općinu ili njezin dio.</w:t>
      </w:r>
    </w:p>
    <w:p w14:paraId="174F2CBB" w14:textId="77777777" w:rsidR="006A7609" w:rsidRPr="00003AC6" w:rsidRDefault="006A7609" w:rsidP="00375FDB">
      <w:pPr>
        <w:spacing w:after="0"/>
        <w:jc w:val="both"/>
      </w:pPr>
    </w:p>
    <w:p w14:paraId="0A935501" w14:textId="440F3ACA" w:rsidR="00375FDB" w:rsidRPr="00003AC6" w:rsidRDefault="00375FDB" w:rsidP="00375FDB">
      <w:pPr>
        <w:spacing w:after="0"/>
        <w:jc w:val="both"/>
      </w:pPr>
      <w:r w:rsidRPr="00003AC6">
        <w:t>(3) Odluka iz stavka 2. ovoga članka objavljuje se u »Narodnim novinama«, a može se objaviti i u drugim javnim glasilima, na mrežnim stranicama Državne geodetske uprave i e-Oglasnoj ploči nadležnog suda te na drugi odgovarajući način.</w:t>
      </w:r>
    </w:p>
    <w:p w14:paraId="0387E430" w14:textId="77777777" w:rsidR="00375FDB" w:rsidRPr="00003AC6" w:rsidRDefault="00375FDB" w:rsidP="00375FDB">
      <w:pPr>
        <w:spacing w:after="0"/>
        <w:jc w:val="both"/>
      </w:pPr>
    </w:p>
    <w:p w14:paraId="5130C7A7" w14:textId="45345404" w:rsidR="00375FDB" w:rsidRPr="00003AC6" w:rsidRDefault="00375FDB" w:rsidP="00375FDB">
      <w:pPr>
        <w:spacing w:after="0"/>
        <w:jc w:val="both"/>
      </w:pPr>
      <w:r w:rsidRPr="00003AC6">
        <w:t xml:space="preserve">(4) Odlukom iz stavka 2. ovoga članka postojeći katastarski </w:t>
      </w:r>
      <w:proofErr w:type="spellStart"/>
      <w:r w:rsidRPr="00003AC6">
        <w:t>operat</w:t>
      </w:r>
      <w:proofErr w:type="spellEnd"/>
      <w:r w:rsidRPr="00003AC6">
        <w:t xml:space="preserve"> katastra zemljišta ili dio toga </w:t>
      </w:r>
      <w:proofErr w:type="spellStart"/>
      <w:r w:rsidRPr="00003AC6">
        <w:t>operata</w:t>
      </w:r>
      <w:proofErr w:type="spellEnd"/>
      <w:r w:rsidRPr="00003AC6">
        <w:t xml:space="preserve"> obuhvaćen katastarskom izmjerom ili tehničkom </w:t>
      </w:r>
      <w:proofErr w:type="spellStart"/>
      <w:r w:rsidRPr="00003AC6">
        <w:t>reambulacijom</w:t>
      </w:r>
      <w:proofErr w:type="spellEnd"/>
      <w:r w:rsidRPr="00003AC6">
        <w:t xml:space="preserve"> stavlja se izvan službene uporabe te se pohranjuje u nadležnom područnom uredu za katastar odnosno uredu Grada Zagreba.</w:t>
      </w:r>
    </w:p>
    <w:p w14:paraId="11A69CBA" w14:textId="77777777" w:rsidR="00B029A4" w:rsidRPr="00003AC6" w:rsidRDefault="00B029A4" w:rsidP="00B029A4">
      <w:pPr>
        <w:spacing w:after="0"/>
        <w:jc w:val="both"/>
      </w:pPr>
    </w:p>
    <w:p w14:paraId="6212D5CF" w14:textId="1E788C2F" w:rsidR="00B029A4" w:rsidRPr="00003AC6" w:rsidRDefault="00B029A4" w:rsidP="00B029A4">
      <w:pPr>
        <w:spacing w:after="0"/>
        <w:jc w:val="center"/>
      </w:pPr>
      <w:r w:rsidRPr="00003AC6">
        <w:t>Članak 58.</w:t>
      </w:r>
    </w:p>
    <w:p w14:paraId="7FE3172C" w14:textId="77777777" w:rsidR="00B029A4" w:rsidRPr="00003AC6" w:rsidRDefault="00B029A4" w:rsidP="00B029A4">
      <w:pPr>
        <w:spacing w:after="0"/>
        <w:jc w:val="both"/>
      </w:pPr>
    </w:p>
    <w:p w14:paraId="07A157F2" w14:textId="64893C81" w:rsidR="00B029A4" w:rsidRPr="00003AC6" w:rsidRDefault="00B029A4" w:rsidP="00B029A4">
      <w:pPr>
        <w:spacing w:after="0"/>
        <w:jc w:val="both"/>
      </w:pPr>
      <w:r w:rsidRPr="00003AC6">
        <w:t xml:space="preserve">(1) Katastarski </w:t>
      </w:r>
      <w:proofErr w:type="spellStart"/>
      <w:r w:rsidRPr="00003AC6">
        <w:t>operat</w:t>
      </w:r>
      <w:proofErr w:type="spellEnd"/>
      <w:r w:rsidRPr="00003AC6">
        <w:t xml:space="preserve"> katastra nekretnina sadrži podatke o katastarskim česticama, zgradama, područjima posebnih pravnih režima na zemljinoj površini te podatke o nositeljima prava na nekretninama.</w:t>
      </w:r>
    </w:p>
    <w:p w14:paraId="35CA3218" w14:textId="77777777" w:rsidR="00B029A4" w:rsidRPr="00003AC6" w:rsidRDefault="00B029A4" w:rsidP="00B029A4">
      <w:pPr>
        <w:spacing w:after="0"/>
        <w:jc w:val="both"/>
      </w:pPr>
    </w:p>
    <w:p w14:paraId="53B7880C" w14:textId="7E163A5E" w:rsidR="00B029A4" w:rsidRPr="00003AC6" w:rsidRDefault="00B029A4" w:rsidP="00B029A4">
      <w:pPr>
        <w:spacing w:after="0"/>
        <w:jc w:val="both"/>
      </w:pPr>
      <w:r w:rsidRPr="00003AC6">
        <w:t xml:space="preserve">(2) Podaci o nositeljima prava na nekretninama nisu izvorni katastarski podaci, nego podaci zemljišne knjige koji se u katastarski </w:t>
      </w:r>
      <w:proofErr w:type="spellStart"/>
      <w:r w:rsidRPr="00003AC6">
        <w:t>operat</w:t>
      </w:r>
      <w:proofErr w:type="spellEnd"/>
      <w:r w:rsidRPr="00003AC6">
        <w:t xml:space="preserve"> katastra nekretnina preuzimaju iz osnovane, obnovljene ili dopunjene zemljišne knjige.</w:t>
      </w:r>
    </w:p>
    <w:p w14:paraId="30C0BF3C" w14:textId="77777777" w:rsidR="00B029A4" w:rsidRPr="00003AC6" w:rsidRDefault="00B029A4" w:rsidP="00B029A4">
      <w:pPr>
        <w:spacing w:after="0"/>
        <w:jc w:val="both"/>
      </w:pPr>
    </w:p>
    <w:p w14:paraId="42EB29D9" w14:textId="46792657" w:rsidR="00B029A4" w:rsidRPr="00003AC6" w:rsidRDefault="00B029A4" w:rsidP="00B029A4">
      <w:pPr>
        <w:spacing w:after="0"/>
        <w:jc w:val="center"/>
      </w:pPr>
      <w:r w:rsidRPr="00003AC6">
        <w:t>Članak 59.</w:t>
      </w:r>
    </w:p>
    <w:p w14:paraId="1D4C5DEF" w14:textId="77777777" w:rsidR="00B029A4" w:rsidRPr="00003AC6" w:rsidRDefault="00B029A4" w:rsidP="00B029A4">
      <w:pPr>
        <w:spacing w:after="0"/>
        <w:jc w:val="both"/>
      </w:pPr>
    </w:p>
    <w:p w14:paraId="52B13C7A" w14:textId="24C7BA8C" w:rsidR="00B029A4" w:rsidRPr="00003AC6" w:rsidRDefault="00B029A4" w:rsidP="00B029A4">
      <w:pPr>
        <w:spacing w:after="0"/>
        <w:jc w:val="both"/>
      </w:pPr>
      <w:r w:rsidRPr="00003AC6">
        <w:t xml:space="preserve">(1) Geodetsko-tehnički dio katastarskog </w:t>
      </w:r>
      <w:proofErr w:type="spellStart"/>
      <w:r w:rsidRPr="00003AC6">
        <w:t>operata</w:t>
      </w:r>
      <w:proofErr w:type="spellEnd"/>
      <w:r w:rsidRPr="00003AC6">
        <w:t xml:space="preserve"> katastra nekretnina čine:</w:t>
      </w:r>
    </w:p>
    <w:p w14:paraId="475E9649" w14:textId="77777777" w:rsidR="00B029A4" w:rsidRPr="00003AC6" w:rsidRDefault="00B029A4" w:rsidP="00B029A4">
      <w:pPr>
        <w:spacing w:after="0"/>
        <w:jc w:val="both"/>
      </w:pPr>
    </w:p>
    <w:p w14:paraId="7469FB92" w14:textId="60480E6F" w:rsidR="00B029A4" w:rsidRPr="00003AC6" w:rsidRDefault="00B029A4" w:rsidP="00B029A4">
      <w:pPr>
        <w:spacing w:after="0"/>
        <w:jc w:val="both"/>
      </w:pPr>
      <w:r w:rsidRPr="00003AC6">
        <w:t>– katastarski plan</w:t>
      </w:r>
    </w:p>
    <w:p w14:paraId="56454BF7" w14:textId="77777777" w:rsidR="00B029A4" w:rsidRPr="00003AC6" w:rsidRDefault="00B029A4" w:rsidP="00B029A4">
      <w:pPr>
        <w:spacing w:after="0"/>
        <w:jc w:val="both"/>
      </w:pPr>
    </w:p>
    <w:p w14:paraId="20E4F56B" w14:textId="754E41F5" w:rsidR="00B029A4" w:rsidRPr="00003AC6" w:rsidRDefault="00B029A4" w:rsidP="00B029A4">
      <w:pPr>
        <w:spacing w:after="0"/>
        <w:jc w:val="both"/>
      </w:pPr>
      <w:r w:rsidRPr="00003AC6">
        <w:t>– stalne točke geodetske osnove</w:t>
      </w:r>
    </w:p>
    <w:p w14:paraId="552738C2" w14:textId="77777777" w:rsidR="00B029A4" w:rsidRPr="00003AC6" w:rsidRDefault="00B029A4" w:rsidP="00B029A4">
      <w:pPr>
        <w:spacing w:after="0"/>
        <w:jc w:val="both"/>
      </w:pPr>
    </w:p>
    <w:p w14:paraId="0AA7DA93" w14:textId="513E1137" w:rsidR="00B029A4" w:rsidRPr="00003AC6" w:rsidRDefault="00B029A4" w:rsidP="00B029A4">
      <w:pPr>
        <w:spacing w:after="0"/>
        <w:jc w:val="both"/>
      </w:pPr>
      <w:r w:rsidRPr="00003AC6">
        <w:lastRenderedPageBreak/>
        <w:t xml:space="preserve">– digitalni </w:t>
      </w:r>
      <w:proofErr w:type="spellStart"/>
      <w:r w:rsidRPr="00003AC6">
        <w:t>ortofotoplan</w:t>
      </w:r>
      <w:proofErr w:type="spellEnd"/>
      <w:r w:rsidRPr="00003AC6">
        <w:t xml:space="preserve"> i</w:t>
      </w:r>
    </w:p>
    <w:p w14:paraId="0233ACF4" w14:textId="77777777" w:rsidR="00B029A4" w:rsidRPr="00003AC6" w:rsidRDefault="00B029A4" w:rsidP="00B029A4">
      <w:pPr>
        <w:spacing w:after="0"/>
        <w:jc w:val="both"/>
      </w:pPr>
    </w:p>
    <w:p w14:paraId="6478DE91" w14:textId="50706085" w:rsidR="00B029A4" w:rsidRPr="00003AC6" w:rsidRDefault="00B029A4" w:rsidP="00B029A4">
      <w:pPr>
        <w:spacing w:after="0"/>
        <w:jc w:val="both"/>
      </w:pPr>
      <w:r w:rsidRPr="00003AC6">
        <w:t>– zbirka geodetskih elaborata te geodetskih projekata.</w:t>
      </w:r>
    </w:p>
    <w:p w14:paraId="32B78458" w14:textId="77777777" w:rsidR="00B029A4" w:rsidRPr="00003AC6" w:rsidRDefault="00B029A4" w:rsidP="00B029A4">
      <w:pPr>
        <w:spacing w:after="0"/>
        <w:jc w:val="both"/>
      </w:pPr>
    </w:p>
    <w:p w14:paraId="0BFF3E1D" w14:textId="1BE4C71E" w:rsidR="00B029A4" w:rsidRPr="00003AC6" w:rsidRDefault="00B029A4" w:rsidP="00B029A4">
      <w:pPr>
        <w:spacing w:after="0"/>
        <w:jc w:val="both"/>
      </w:pPr>
      <w:r w:rsidRPr="00003AC6">
        <w:t xml:space="preserve">(2) Popisno-knjižni dio katastarskog </w:t>
      </w:r>
      <w:proofErr w:type="spellStart"/>
      <w:r w:rsidRPr="00003AC6">
        <w:t>operata</w:t>
      </w:r>
      <w:proofErr w:type="spellEnd"/>
      <w:r w:rsidRPr="00003AC6">
        <w:t xml:space="preserve"> katastra nekretnina čine:</w:t>
      </w:r>
    </w:p>
    <w:p w14:paraId="67A5C1A4" w14:textId="77777777" w:rsidR="00B029A4" w:rsidRPr="00003AC6" w:rsidRDefault="00B029A4" w:rsidP="00B029A4">
      <w:pPr>
        <w:spacing w:after="0"/>
        <w:jc w:val="both"/>
      </w:pPr>
    </w:p>
    <w:p w14:paraId="59FEA56B" w14:textId="1DE7FB70" w:rsidR="00B029A4" w:rsidRPr="00003AC6" w:rsidRDefault="00B029A4" w:rsidP="00B029A4">
      <w:pPr>
        <w:spacing w:after="0"/>
        <w:jc w:val="both"/>
      </w:pPr>
      <w:r w:rsidRPr="00003AC6">
        <w:t>– popisi (katastarskih čestica, koordinata lomnih točaka međa i drugih granica katastarskih čestica, zgrada, područja posebnih pravnih režima i adresa katastarskih čestica)</w:t>
      </w:r>
    </w:p>
    <w:p w14:paraId="0A1D417E" w14:textId="77777777" w:rsidR="00B029A4" w:rsidRPr="00003AC6" w:rsidRDefault="00B029A4" w:rsidP="00B029A4">
      <w:pPr>
        <w:spacing w:after="0"/>
        <w:jc w:val="both"/>
      </w:pPr>
    </w:p>
    <w:p w14:paraId="191CCD45" w14:textId="0A8E248F" w:rsidR="00B029A4" w:rsidRPr="00003AC6" w:rsidRDefault="00B029A4" w:rsidP="00B029A4">
      <w:pPr>
        <w:spacing w:after="0"/>
        <w:jc w:val="both"/>
      </w:pPr>
      <w:r w:rsidRPr="00003AC6">
        <w:t>– posjedovni listovi i</w:t>
      </w:r>
    </w:p>
    <w:p w14:paraId="06F66B1C" w14:textId="77777777" w:rsidR="00B029A4" w:rsidRPr="00003AC6" w:rsidRDefault="00B029A4" w:rsidP="00B029A4">
      <w:pPr>
        <w:spacing w:after="0"/>
        <w:jc w:val="both"/>
      </w:pPr>
    </w:p>
    <w:p w14:paraId="00FB89EA" w14:textId="0AD28E9C" w:rsidR="00B029A4" w:rsidRPr="00003AC6" w:rsidRDefault="00B029A4" w:rsidP="00B029A4">
      <w:pPr>
        <w:spacing w:after="0"/>
        <w:jc w:val="both"/>
      </w:pPr>
      <w:r w:rsidRPr="00003AC6">
        <w:t>– pomoćni popisi (popis kućnih brojeva, popis nositelja prava upisanih u posjedovne listove i popis promjena).</w:t>
      </w:r>
    </w:p>
    <w:p w14:paraId="4AB5BFBA" w14:textId="64016F38" w:rsidR="00547E27" w:rsidRPr="00003AC6" w:rsidRDefault="00547E27" w:rsidP="00B029A4">
      <w:pPr>
        <w:spacing w:after="0"/>
        <w:jc w:val="both"/>
      </w:pPr>
    </w:p>
    <w:p w14:paraId="4CC2ACD0" w14:textId="77777777" w:rsidR="00FF36D5" w:rsidRPr="00003AC6" w:rsidRDefault="00FF36D5" w:rsidP="00547E27">
      <w:pPr>
        <w:spacing w:after="0"/>
        <w:jc w:val="center"/>
      </w:pPr>
    </w:p>
    <w:p w14:paraId="59B3BB51" w14:textId="77777777" w:rsidR="00FF36D5" w:rsidRPr="00003AC6" w:rsidRDefault="00FF36D5" w:rsidP="00547E27">
      <w:pPr>
        <w:spacing w:after="0"/>
        <w:jc w:val="center"/>
      </w:pPr>
    </w:p>
    <w:p w14:paraId="115CDC00" w14:textId="77777777" w:rsidR="00FF36D5" w:rsidRPr="00003AC6" w:rsidRDefault="00FF36D5" w:rsidP="00547E27">
      <w:pPr>
        <w:spacing w:after="0"/>
        <w:jc w:val="center"/>
      </w:pPr>
    </w:p>
    <w:p w14:paraId="72A86AA6" w14:textId="77777777" w:rsidR="00FF36D5" w:rsidRPr="00003AC6" w:rsidRDefault="00FF36D5" w:rsidP="00547E27">
      <w:pPr>
        <w:spacing w:after="0"/>
        <w:jc w:val="center"/>
      </w:pPr>
    </w:p>
    <w:p w14:paraId="4EC00424" w14:textId="77777777" w:rsidR="00FF36D5" w:rsidRPr="00003AC6" w:rsidRDefault="00FF36D5" w:rsidP="00547E27">
      <w:pPr>
        <w:spacing w:after="0"/>
        <w:jc w:val="center"/>
      </w:pPr>
    </w:p>
    <w:p w14:paraId="099D1722" w14:textId="66686A39" w:rsidR="00547E27" w:rsidRPr="00003AC6" w:rsidRDefault="00547E27" w:rsidP="00547E27">
      <w:pPr>
        <w:spacing w:after="0"/>
        <w:jc w:val="center"/>
      </w:pPr>
      <w:r w:rsidRPr="00003AC6">
        <w:t>Članak 60.</w:t>
      </w:r>
    </w:p>
    <w:p w14:paraId="6A8D362F" w14:textId="77777777" w:rsidR="00547E27" w:rsidRPr="00003AC6" w:rsidRDefault="00547E27" w:rsidP="00547E27">
      <w:pPr>
        <w:spacing w:after="0"/>
        <w:jc w:val="both"/>
      </w:pPr>
    </w:p>
    <w:p w14:paraId="4664AA2D" w14:textId="77777777" w:rsidR="00547E27" w:rsidRPr="00003AC6" w:rsidRDefault="00547E27" w:rsidP="00547E27">
      <w:pPr>
        <w:spacing w:after="0"/>
        <w:jc w:val="both"/>
      </w:pPr>
      <w:r w:rsidRPr="00003AC6">
        <w:t>(1) Katastarski plan katastra nekretnina skupni je grafički prikaz katastarskih podataka i vodi se u elektroničkom obliku.</w:t>
      </w:r>
    </w:p>
    <w:p w14:paraId="1EE158EA" w14:textId="77777777" w:rsidR="00547E27" w:rsidRPr="00003AC6" w:rsidRDefault="00547E27" w:rsidP="00547E27">
      <w:pPr>
        <w:spacing w:after="0"/>
        <w:jc w:val="both"/>
      </w:pPr>
    </w:p>
    <w:p w14:paraId="461CD74F" w14:textId="77777777" w:rsidR="00547E27" w:rsidRPr="00003AC6" w:rsidRDefault="00547E27" w:rsidP="00547E27">
      <w:pPr>
        <w:spacing w:after="0"/>
        <w:jc w:val="both"/>
      </w:pPr>
      <w:r w:rsidRPr="00003AC6">
        <w:t>(2) Katastarski plan katastra nekretnina obvezno sadrži podatke o:</w:t>
      </w:r>
    </w:p>
    <w:p w14:paraId="5B7CC46B" w14:textId="77777777" w:rsidR="00547E27" w:rsidRPr="00003AC6" w:rsidRDefault="00547E27" w:rsidP="00547E27">
      <w:pPr>
        <w:spacing w:after="0"/>
        <w:jc w:val="both"/>
      </w:pPr>
    </w:p>
    <w:p w14:paraId="5C882B17" w14:textId="77777777" w:rsidR="00547E27" w:rsidRPr="00003AC6" w:rsidRDefault="00547E27" w:rsidP="00547E27">
      <w:pPr>
        <w:spacing w:after="0"/>
        <w:jc w:val="both"/>
      </w:pPr>
      <w:r w:rsidRPr="00003AC6">
        <w:t>a) brojevima katastarskih čestica</w:t>
      </w:r>
    </w:p>
    <w:p w14:paraId="6EE9F29C" w14:textId="77777777" w:rsidR="00547E27" w:rsidRPr="00003AC6" w:rsidRDefault="00547E27" w:rsidP="00547E27">
      <w:pPr>
        <w:spacing w:after="0"/>
        <w:jc w:val="both"/>
      </w:pPr>
    </w:p>
    <w:p w14:paraId="200D4209" w14:textId="77777777" w:rsidR="00547E27" w:rsidRPr="00003AC6" w:rsidRDefault="00547E27" w:rsidP="00547E27">
      <w:pPr>
        <w:spacing w:after="0"/>
        <w:jc w:val="both"/>
      </w:pPr>
      <w:r w:rsidRPr="00003AC6">
        <w:t>b) međama i drugim granicama katastarskih čestica</w:t>
      </w:r>
    </w:p>
    <w:p w14:paraId="37AB1462" w14:textId="77777777" w:rsidR="00547E27" w:rsidRPr="00003AC6" w:rsidRDefault="00547E27" w:rsidP="00547E27">
      <w:pPr>
        <w:spacing w:after="0"/>
        <w:jc w:val="both"/>
      </w:pPr>
    </w:p>
    <w:p w14:paraId="3939C786" w14:textId="77777777" w:rsidR="00547E27" w:rsidRPr="00003AC6" w:rsidRDefault="00547E27" w:rsidP="00547E27">
      <w:pPr>
        <w:spacing w:after="0"/>
        <w:jc w:val="both"/>
      </w:pPr>
      <w:r w:rsidRPr="00003AC6">
        <w:t>c) granicama vrsta uporabe dijelova katastarskih čestica</w:t>
      </w:r>
    </w:p>
    <w:p w14:paraId="78A823F0" w14:textId="77777777" w:rsidR="00547E27" w:rsidRPr="00003AC6" w:rsidRDefault="00547E27" w:rsidP="00547E27">
      <w:pPr>
        <w:spacing w:after="0"/>
        <w:jc w:val="both"/>
      </w:pPr>
    </w:p>
    <w:p w14:paraId="65779A3B" w14:textId="77777777" w:rsidR="00547E27" w:rsidRPr="00003AC6" w:rsidRDefault="00547E27" w:rsidP="00547E27">
      <w:pPr>
        <w:spacing w:after="0"/>
        <w:jc w:val="both"/>
      </w:pPr>
      <w:r w:rsidRPr="00003AC6">
        <w:t>d) adresama katastarskih čestica i</w:t>
      </w:r>
    </w:p>
    <w:p w14:paraId="3864C6F0" w14:textId="77777777" w:rsidR="00547E27" w:rsidRPr="00003AC6" w:rsidRDefault="00547E27" w:rsidP="00547E27">
      <w:pPr>
        <w:spacing w:after="0"/>
        <w:jc w:val="both"/>
      </w:pPr>
    </w:p>
    <w:p w14:paraId="0D30C88C" w14:textId="77777777" w:rsidR="00547E27" w:rsidRPr="00003AC6" w:rsidRDefault="00547E27" w:rsidP="00547E27">
      <w:pPr>
        <w:spacing w:after="0"/>
        <w:jc w:val="both"/>
      </w:pPr>
      <w:r w:rsidRPr="00003AC6">
        <w:t>e) zgradama (položaj, oblik, vrsta uporabe i kućni broj).</w:t>
      </w:r>
    </w:p>
    <w:p w14:paraId="238A50CB" w14:textId="77777777" w:rsidR="00547E27" w:rsidRPr="00003AC6" w:rsidRDefault="00547E27" w:rsidP="00547E27">
      <w:pPr>
        <w:spacing w:after="0"/>
        <w:jc w:val="both"/>
      </w:pPr>
    </w:p>
    <w:p w14:paraId="0C4A3C7D" w14:textId="77777777" w:rsidR="00547E27" w:rsidRPr="00003AC6" w:rsidRDefault="00547E27" w:rsidP="00547E27">
      <w:pPr>
        <w:spacing w:after="0"/>
        <w:jc w:val="both"/>
      </w:pPr>
      <w:r w:rsidRPr="00003AC6">
        <w:t>(3) Za zgrade se u okviru katastarskog plana, kao atributi, vode podaci o broju zgrade.</w:t>
      </w:r>
    </w:p>
    <w:p w14:paraId="16FF387E" w14:textId="77777777" w:rsidR="00547E27" w:rsidRPr="00003AC6" w:rsidRDefault="00547E27" w:rsidP="00547E27">
      <w:pPr>
        <w:spacing w:after="0"/>
        <w:jc w:val="both"/>
      </w:pPr>
    </w:p>
    <w:p w14:paraId="5826EC46" w14:textId="77777777" w:rsidR="00547E27" w:rsidRPr="00003AC6" w:rsidRDefault="00547E27" w:rsidP="00547E27">
      <w:pPr>
        <w:spacing w:after="0"/>
        <w:jc w:val="both"/>
      </w:pPr>
      <w:r w:rsidRPr="00003AC6">
        <w:t xml:space="preserve">(4) Katastarski plan izrađuje se u koordinatnom sustavu koji je određen službenim geodetskim datumima i </w:t>
      </w:r>
      <w:proofErr w:type="spellStart"/>
      <w:r w:rsidRPr="00003AC6">
        <w:t>ravninskom</w:t>
      </w:r>
      <w:proofErr w:type="spellEnd"/>
      <w:r w:rsidRPr="00003AC6">
        <w:t xml:space="preserve"> kartografskom projekcijom sukladno članku 12. stavku 1. ovoga Zakona.</w:t>
      </w:r>
    </w:p>
    <w:p w14:paraId="6843239A" w14:textId="77777777" w:rsidR="00547E27" w:rsidRPr="00003AC6" w:rsidRDefault="00547E27" w:rsidP="00547E27">
      <w:pPr>
        <w:spacing w:after="0"/>
        <w:jc w:val="both"/>
      </w:pPr>
    </w:p>
    <w:p w14:paraId="261495D5" w14:textId="69BFD8C7" w:rsidR="00547E27" w:rsidRPr="00003AC6" w:rsidRDefault="00547E27" w:rsidP="00547E27">
      <w:pPr>
        <w:spacing w:after="0"/>
        <w:jc w:val="both"/>
      </w:pPr>
      <w:r w:rsidRPr="00003AC6">
        <w:t>(5) Katastarski plan katastra nekretnina izrađuje se sukladno tehničkim specifikacijama za njegovu izradu koje su sastavni dio pravilnika iz članka 62. stavka 2. ovoga Zakona.</w:t>
      </w:r>
    </w:p>
    <w:p w14:paraId="7FEC3AD5" w14:textId="484E3FBB" w:rsidR="00062F34" w:rsidRPr="00003AC6" w:rsidRDefault="00062F34" w:rsidP="00547E27">
      <w:pPr>
        <w:spacing w:after="0"/>
        <w:jc w:val="both"/>
      </w:pPr>
    </w:p>
    <w:p w14:paraId="49B8C2B0" w14:textId="77777777" w:rsidR="00062F34" w:rsidRPr="00003AC6" w:rsidRDefault="00062F34" w:rsidP="00062F34">
      <w:pPr>
        <w:spacing w:after="0"/>
        <w:jc w:val="center"/>
      </w:pPr>
      <w:r w:rsidRPr="00003AC6">
        <w:t>Članak 61.</w:t>
      </w:r>
    </w:p>
    <w:p w14:paraId="5011C96E" w14:textId="77777777" w:rsidR="00062F34" w:rsidRPr="00003AC6" w:rsidRDefault="00062F34" w:rsidP="00062F34">
      <w:pPr>
        <w:spacing w:after="0"/>
        <w:jc w:val="both"/>
      </w:pPr>
    </w:p>
    <w:p w14:paraId="476B2985" w14:textId="69FFF6D5" w:rsidR="00062F34" w:rsidRPr="00003AC6" w:rsidRDefault="00062F34" w:rsidP="00062F34">
      <w:pPr>
        <w:spacing w:after="0"/>
        <w:jc w:val="both"/>
      </w:pPr>
      <w:r w:rsidRPr="00003AC6">
        <w:t>(1) Pisani katastarski podaci koji su temelj za osnivanje, obnovu, dopunu, vođenje i održavanje zemljišne knjige vode se kao atributi katastarskog plana.</w:t>
      </w:r>
    </w:p>
    <w:p w14:paraId="3F266BB3" w14:textId="77777777" w:rsidR="002804CB" w:rsidRPr="00003AC6" w:rsidRDefault="002804CB" w:rsidP="00062F34">
      <w:pPr>
        <w:spacing w:after="0"/>
        <w:jc w:val="both"/>
      </w:pPr>
    </w:p>
    <w:p w14:paraId="7524C115" w14:textId="395CFB6E" w:rsidR="00062F34" w:rsidRPr="00003AC6" w:rsidRDefault="00062F34" w:rsidP="00062F34">
      <w:pPr>
        <w:spacing w:after="0"/>
        <w:jc w:val="both"/>
      </w:pPr>
      <w:r w:rsidRPr="00003AC6">
        <w:lastRenderedPageBreak/>
        <w:t>(2) Pisani katastarski podaci koji su temelj za osnivanje, obnovu, dopunu, vođenje i održavanje zemljišne knjige jesu:</w:t>
      </w:r>
    </w:p>
    <w:p w14:paraId="1E1046CE" w14:textId="77777777" w:rsidR="00062F34" w:rsidRPr="00003AC6" w:rsidRDefault="00062F34" w:rsidP="00062F34">
      <w:pPr>
        <w:spacing w:after="0"/>
        <w:jc w:val="both"/>
      </w:pPr>
    </w:p>
    <w:p w14:paraId="71791032" w14:textId="77777777" w:rsidR="00062F34" w:rsidRPr="00003AC6" w:rsidRDefault="00062F34" w:rsidP="00062F34">
      <w:pPr>
        <w:spacing w:after="0"/>
        <w:jc w:val="both"/>
      </w:pPr>
      <w:r w:rsidRPr="00003AC6">
        <w:t>– broj katastarske čestice</w:t>
      </w:r>
    </w:p>
    <w:p w14:paraId="16125D9B" w14:textId="77777777" w:rsidR="002804CB" w:rsidRPr="00003AC6" w:rsidRDefault="002804CB" w:rsidP="00062F34">
      <w:pPr>
        <w:spacing w:after="0"/>
        <w:jc w:val="both"/>
      </w:pPr>
    </w:p>
    <w:p w14:paraId="52F0E7E4" w14:textId="618713E0" w:rsidR="00062F34" w:rsidRPr="00003AC6" w:rsidRDefault="00062F34" w:rsidP="00062F34">
      <w:pPr>
        <w:spacing w:after="0"/>
        <w:jc w:val="both"/>
      </w:pPr>
      <w:r w:rsidRPr="00003AC6">
        <w:t>– adresa katastarske čestice</w:t>
      </w:r>
    </w:p>
    <w:p w14:paraId="7D04CDDE" w14:textId="77777777" w:rsidR="002804CB" w:rsidRPr="00003AC6" w:rsidRDefault="002804CB" w:rsidP="00062F34">
      <w:pPr>
        <w:spacing w:after="0"/>
        <w:jc w:val="both"/>
      </w:pPr>
    </w:p>
    <w:p w14:paraId="7EFCEE04" w14:textId="7AF3FB83" w:rsidR="00062F34" w:rsidRPr="00003AC6" w:rsidRDefault="00062F34" w:rsidP="00062F34">
      <w:pPr>
        <w:spacing w:after="0"/>
        <w:jc w:val="both"/>
      </w:pPr>
      <w:r w:rsidRPr="00003AC6">
        <w:t>– način uporabe katastarske čestice i njezinih dijelova</w:t>
      </w:r>
    </w:p>
    <w:p w14:paraId="484407A3" w14:textId="77777777" w:rsidR="00062F34" w:rsidRPr="00003AC6" w:rsidRDefault="00062F34" w:rsidP="00062F34">
      <w:pPr>
        <w:spacing w:after="0"/>
        <w:jc w:val="both"/>
      </w:pPr>
    </w:p>
    <w:p w14:paraId="74E5DF8A" w14:textId="77777777" w:rsidR="00062F34" w:rsidRPr="00003AC6" w:rsidRDefault="00062F34" w:rsidP="00062F34">
      <w:pPr>
        <w:spacing w:after="0"/>
        <w:jc w:val="both"/>
      </w:pPr>
      <w:r w:rsidRPr="00003AC6">
        <w:t>– podaci o zgradama i</w:t>
      </w:r>
    </w:p>
    <w:p w14:paraId="31BD9D7B" w14:textId="77777777" w:rsidR="00062F34" w:rsidRPr="00003AC6" w:rsidRDefault="00062F34" w:rsidP="00062F34">
      <w:pPr>
        <w:spacing w:after="0"/>
        <w:jc w:val="both"/>
      </w:pPr>
    </w:p>
    <w:p w14:paraId="7CEFD474" w14:textId="524F4456" w:rsidR="00062F34" w:rsidRPr="00003AC6" w:rsidRDefault="00062F34" w:rsidP="00062F34">
      <w:pPr>
        <w:spacing w:after="0"/>
        <w:jc w:val="both"/>
      </w:pPr>
      <w:r w:rsidRPr="00003AC6">
        <w:t>– površina katastarske čestice i površine dijelova katastarske čestice koji se upotrebljavaju na različit način.</w:t>
      </w:r>
    </w:p>
    <w:p w14:paraId="6988A271" w14:textId="77777777" w:rsidR="00B029A4" w:rsidRPr="00003AC6" w:rsidRDefault="00B029A4" w:rsidP="00B029A4">
      <w:pPr>
        <w:spacing w:after="0"/>
        <w:jc w:val="both"/>
      </w:pPr>
    </w:p>
    <w:p w14:paraId="74BF5A04" w14:textId="77777777" w:rsidR="00FF36D5" w:rsidRPr="00003AC6" w:rsidRDefault="00FF36D5" w:rsidP="00B029A4">
      <w:pPr>
        <w:spacing w:after="0"/>
        <w:jc w:val="center"/>
      </w:pPr>
    </w:p>
    <w:p w14:paraId="13419B57" w14:textId="77777777" w:rsidR="00FF36D5" w:rsidRPr="00003AC6" w:rsidRDefault="00FF36D5" w:rsidP="00B029A4">
      <w:pPr>
        <w:spacing w:after="0"/>
        <w:jc w:val="center"/>
      </w:pPr>
    </w:p>
    <w:p w14:paraId="5C0F7A35" w14:textId="77777777" w:rsidR="00FF36D5" w:rsidRPr="00003AC6" w:rsidRDefault="00FF36D5" w:rsidP="00B029A4">
      <w:pPr>
        <w:spacing w:after="0"/>
        <w:jc w:val="center"/>
      </w:pPr>
    </w:p>
    <w:p w14:paraId="71C9B97B" w14:textId="77777777" w:rsidR="00FF36D5" w:rsidRPr="00003AC6" w:rsidRDefault="00FF36D5" w:rsidP="00B029A4">
      <w:pPr>
        <w:spacing w:after="0"/>
        <w:jc w:val="center"/>
      </w:pPr>
    </w:p>
    <w:p w14:paraId="39E5D810" w14:textId="77777777" w:rsidR="00FF36D5" w:rsidRPr="00003AC6" w:rsidRDefault="00FF36D5" w:rsidP="00B029A4">
      <w:pPr>
        <w:spacing w:after="0"/>
        <w:jc w:val="center"/>
      </w:pPr>
    </w:p>
    <w:p w14:paraId="2E3714E2" w14:textId="711125D9" w:rsidR="00B029A4" w:rsidRPr="00003AC6" w:rsidRDefault="00B029A4" w:rsidP="00B029A4">
      <w:pPr>
        <w:spacing w:after="0"/>
        <w:jc w:val="center"/>
      </w:pPr>
      <w:r w:rsidRPr="00003AC6">
        <w:t>Članak 63.</w:t>
      </w:r>
    </w:p>
    <w:p w14:paraId="15E9A0DD" w14:textId="77777777" w:rsidR="00B029A4" w:rsidRPr="00003AC6" w:rsidRDefault="00B029A4" w:rsidP="00B029A4">
      <w:pPr>
        <w:spacing w:after="0"/>
        <w:jc w:val="both"/>
      </w:pPr>
    </w:p>
    <w:p w14:paraId="1228FDAB" w14:textId="1C8E308F" w:rsidR="00B029A4" w:rsidRPr="00003AC6" w:rsidRDefault="00B029A4" w:rsidP="00B029A4">
      <w:pPr>
        <w:spacing w:after="0"/>
        <w:jc w:val="both"/>
      </w:pPr>
      <w:r w:rsidRPr="00003AC6">
        <w:t xml:space="preserve">(1) Održavanje katastarskog </w:t>
      </w:r>
      <w:proofErr w:type="spellStart"/>
      <w:r w:rsidRPr="00003AC6">
        <w:t>operata</w:t>
      </w:r>
      <w:proofErr w:type="spellEnd"/>
      <w:r w:rsidRPr="00003AC6">
        <w:t xml:space="preserve"> katastra nekretnina je prikupljanje, obrada i provedba nastalih promjena na nekretninama koje utječu na podatke katastarskog </w:t>
      </w:r>
      <w:proofErr w:type="spellStart"/>
      <w:r w:rsidRPr="00003AC6">
        <w:t>operata</w:t>
      </w:r>
      <w:proofErr w:type="spellEnd"/>
      <w:r w:rsidRPr="00003AC6">
        <w:t xml:space="preserve"> katastra nekretnina, a nastale nakon stavljanja u službenu uporabu katastarskog </w:t>
      </w:r>
      <w:proofErr w:type="spellStart"/>
      <w:r w:rsidRPr="00003AC6">
        <w:t>operata</w:t>
      </w:r>
      <w:proofErr w:type="spellEnd"/>
      <w:r w:rsidRPr="00003AC6">
        <w:t xml:space="preserve"> katastra nekretnina sukladno ovome Zakonu.</w:t>
      </w:r>
    </w:p>
    <w:p w14:paraId="68ACB758" w14:textId="77777777" w:rsidR="00B029A4" w:rsidRPr="00003AC6" w:rsidRDefault="00B029A4" w:rsidP="00B029A4">
      <w:pPr>
        <w:spacing w:after="0"/>
        <w:jc w:val="both"/>
      </w:pPr>
    </w:p>
    <w:p w14:paraId="49983B3F" w14:textId="1D3A827D" w:rsidR="00B029A4" w:rsidRPr="00003AC6" w:rsidRDefault="00B029A4" w:rsidP="00B029A4">
      <w:pPr>
        <w:spacing w:after="0"/>
        <w:jc w:val="both"/>
      </w:pPr>
      <w:r w:rsidRPr="00003AC6">
        <w:t>(2) Postupak provođenja promjena iz stavka 1. ovoga članka pokreće se na zahtjev stranke.</w:t>
      </w:r>
    </w:p>
    <w:p w14:paraId="30D62FB8" w14:textId="77777777" w:rsidR="00B029A4" w:rsidRPr="00003AC6" w:rsidRDefault="00B029A4" w:rsidP="00B029A4">
      <w:pPr>
        <w:spacing w:after="0"/>
        <w:jc w:val="both"/>
      </w:pPr>
    </w:p>
    <w:p w14:paraId="7025CD94" w14:textId="74C47C01" w:rsidR="00B029A4" w:rsidRPr="00003AC6" w:rsidRDefault="00B029A4" w:rsidP="00B029A4">
      <w:pPr>
        <w:spacing w:after="0"/>
        <w:jc w:val="center"/>
      </w:pPr>
      <w:r w:rsidRPr="00003AC6">
        <w:t>Članak 64.</w:t>
      </w:r>
    </w:p>
    <w:p w14:paraId="07990175" w14:textId="77777777" w:rsidR="00B029A4" w:rsidRPr="00003AC6" w:rsidRDefault="00B029A4" w:rsidP="00B029A4">
      <w:pPr>
        <w:spacing w:after="0"/>
        <w:jc w:val="both"/>
      </w:pPr>
    </w:p>
    <w:p w14:paraId="754CA3F8" w14:textId="68225162" w:rsidR="00B029A4" w:rsidRPr="00003AC6" w:rsidRDefault="00B029A4" w:rsidP="00B029A4">
      <w:pPr>
        <w:spacing w:after="0"/>
        <w:jc w:val="both"/>
      </w:pPr>
      <w:r w:rsidRPr="00003AC6">
        <w:t xml:space="preserve">(1) U postupku održavanja katastarskog </w:t>
      </w:r>
      <w:proofErr w:type="spellStart"/>
      <w:r w:rsidRPr="00003AC6">
        <w:t>operata</w:t>
      </w:r>
      <w:proofErr w:type="spellEnd"/>
      <w:r w:rsidRPr="00003AC6">
        <w:t xml:space="preserve"> katastra nekretnina osnivanje novih katastarskih čestica provodi se u katastarskom </w:t>
      </w:r>
      <w:proofErr w:type="spellStart"/>
      <w:r w:rsidRPr="00003AC6">
        <w:t>operatu</w:t>
      </w:r>
      <w:proofErr w:type="spellEnd"/>
      <w:r w:rsidRPr="00003AC6">
        <w:t xml:space="preserve"> na temelju potvrđenog geodetskog elaborata u kojem su iskazane koordinate lomnih točaka međa i drugih granica katastarskih čestica koje se mogu jednoznačno obnoviti na terenu i pravomoćnog rješenja donesenog u upravnom postupku koje sadrži izvod iz katastarskog plana s popisom koordinata osnovanih katastarskih čestica.</w:t>
      </w:r>
    </w:p>
    <w:p w14:paraId="55585365" w14:textId="77777777" w:rsidR="00B029A4" w:rsidRPr="00003AC6" w:rsidRDefault="00B029A4" w:rsidP="00B029A4">
      <w:pPr>
        <w:spacing w:after="0"/>
        <w:jc w:val="both"/>
      </w:pPr>
    </w:p>
    <w:p w14:paraId="183B4F04" w14:textId="291CEA61" w:rsidR="00B029A4" w:rsidRPr="00003AC6" w:rsidRDefault="00B029A4" w:rsidP="00B029A4">
      <w:pPr>
        <w:spacing w:after="0"/>
        <w:jc w:val="both"/>
      </w:pPr>
      <w:r w:rsidRPr="00003AC6">
        <w:t xml:space="preserve">(2) Za izradbu geodetskih elaborata kojima se osnivaju nove katastarske čestice u katastru nekretnina mjerodavni su podaci sadržani u katastarskom </w:t>
      </w:r>
      <w:proofErr w:type="spellStart"/>
      <w:r w:rsidRPr="00003AC6">
        <w:t>operatu</w:t>
      </w:r>
      <w:proofErr w:type="spellEnd"/>
      <w:r w:rsidRPr="00003AC6">
        <w:t>, a tko tvrdi da oni nisu točni, treba to dokazati.</w:t>
      </w:r>
    </w:p>
    <w:p w14:paraId="06D4B576" w14:textId="77777777" w:rsidR="00B029A4" w:rsidRPr="00003AC6" w:rsidRDefault="00B029A4" w:rsidP="00B029A4">
      <w:pPr>
        <w:spacing w:after="0"/>
        <w:jc w:val="both"/>
      </w:pPr>
    </w:p>
    <w:p w14:paraId="365311EA" w14:textId="7E00FC1C" w:rsidR="00B029A4" w:rsidRPr="00003AC6" w:rsidRDefault="00B029A4" w:rsidP="00B029A4">
      <w:pPr>
        <w:spacing w:after="0"/>
        <w:jc w:val="both"/>
      </w:pPr>
      <w:r w:rsidRPr="00003AC6">
        <w:t xml:space="preserve">(3) Koordinate lomnih točaka iskazanih u katastarskom </w:t>
      </w:r>
      <w:proofErr w:type="spellStart"/>
      <w:r w:rsidRPr="00003AC6">
        <w:t>operatu</w:t>
      </w:r>
      <w:proofErr w:type="spellEnd"/>
      <w:r w:rsidRPr="00003AC6">
        <w:t xml:space="preserve"> katastra nekretnina ne mogu se mijenjati, osim kada se pravomoćnim rješenjem donesenim u upravnom postupku osniva nova katastarska čestica.</w:t>
      </w:r>
    </w:p>
    <w:p w14:paraId="2962DE09" w14:textId="77777777" w:rsidR="00B029A4" w:rsidRPr="00003AC6" w:rsidRDefault="00B029A4" w:rsidP="00B029A4">
      <w:pPr>
        <w:spacing w:after="0"/>
        <w:jc w:val="both"/>
      </w:pPr>
    </w:p>
    <w:p w14:paraId="2BE30019" w14:textId="65565016" w:rsidR="00B029A4" w:rsidRPr="00003AC6" w:rsidRDefault="00B029A4" w:rsidP="00B029A4">
      <w:pPr>
        <w:spacing w:after="0"/>
        <w:jc w:val="both"/>
      </w:pPr>
      <w:r w:rsidRPr="00003AC6">
        <w:t xml:space="preserve">(4) Kada se u postupku održavanja katastarskog </w:t>
      </w:r>
      <w:proofErr w:type="spellStart"/>
      <w:r w:rsidRPr="00003AC6">
        <w:t>operata</w:t>
      </w:r>
      <w:proofErr w:type="spellEnd"/>
      <w:r w:rsidRPr="00003AC6">
        <w:t xml:space="preserve"> katastra nekretnina utvrdi da položaj lomne točke međa i drugih granica katastarskih čestica odstupaju u odnosu na one evidentirane u katastarskom </w:t>
      </w:r>
      <w:proofErr w:type="spellStart"/>
      <w:r w:rsidRPr="00003AC6">
        <w:t>operatu</w:t>
      </w:r>
      <w:proofErr w:type="spellEnd"/>
      <w:r w:rsidRPr="00003AC6">
        <w:t xml:space="preserve"> više od standarda položajne točnosti propisane člankom 26. stavkom 2. ovoga Zakona, utvrđuju se nove koordinate lomnih točaka međa i drugih granica u postupku za osnivanje nove katastarske čestice, o čemu se donosi rješenje sukladno ovome Zakonu.</w:t>
      </w:r>
    </w:p>
    <w:p w14:paraId="43BB996F" w14:textId="154670F6" w:rsidR="000507FB" w:rsidRPr="00003AC6" w:rsidRDefault="000507FB" w:rsidP="000507FB">
      <w:pPr>
        <w:spacing w:after="0"/>
        <w:jc w:val="both"/>
      </w:pPr>
    </w:p>
    <w:p w14:paraId="70F24390" w14:textId="7E48A3A9" w:rsidR="000507FB" w:rsidRPr="00003AC6" w:rsidRDefault="000507FB" w:rsidP="000507FB">
      <w:pPr>
        <w:spacing w:after="0"/>
        <w:jc w:val="center"/>
      </w:pPr>
      <w:r w:rsidRPr="00003AC6">
        <w:t>Članak 65.</w:t>
      </w:r>
    </w:p>
    <w:p w14:paraId="1916EFF0" w14:textId="77777777" w:rsidR="000507FB" w:rsidRPr="00003AC6" w:rsidRDefault="000507FB" w:rsidP="000507FB">
      <w:pPr>
        <w:spacing w:after="0"/>
        <w:jc w:val="center"/>
      </w:pPr>
    </w:p>
    <w:p w14:paraId="1FFF9126" w14:textId="77777777" w:rsidR="000507FB" w:rsidRPr="00003AC6" w:rsidRDefault="000507FB" w:rsidP="000507FB">
      <w:pPr>
        <w:spacing w:after="0"/>
        <w:jc w:val="both"/>
      </w:pPr>
      <w:r w:rsidRPr="00003AC6">
        <w:t xml:space="preserve">(1) U postupku održavanja katastarskog </w:t>
      </w:r>
      <w:proofErr w:type="spellStart"/>
      <w:r w:rsidRPr="00003AC6">
        <w:t>operata</w:t>
      </w:r>
      <w:proofErr w:type="spellEnd"/>
      <w:r w:rsidRPr="00003AC6">
        <w:t xml:space="preserve"> katastra nekretnina evidentiranje i promjenu podataka o zgradama u katastarskom </w:t>
      </w:r>
      <w:proofErr w:type="spellStart"/>
      <w:r w:rsidRPr="00003AC6">
        <w:t>operatu</w:t>
      </w:r>
      <w:proofErr w:type="spellEnd"/>
      <w:r w:rsidRPr="00003AC6">
        <w:t xml:space="preserve"> provodi područni ured za katastar odnosno ured Grada Zagreba na temelju potvrđenoga geodetskog elaborata i pravomoćnog rješenja donesenog u upravnom postupku.</w:t>
      </w:r>
    </w:p>
    <w:p w14:paraId="2A7012CE" w14:textId="77777777" w:rsidR="000507FB" w:rsidRPr="00003AC6" w:rsidRDefault="000507FB" w:rsidP="000507FB">
      <w:pPr>
        <w:spacing w:after="0"/>
        <w:jc w:val="both"/>
      </w:pPr>
    </w:p>
    <w:p w14:paraId="288E44ED" w14:textId="77777777" w:rsidR="000507FB" w:rsidRPr="00003AC6" w:rsidRDefault="000507FB" w:rsidP="000507FB">
      <w:pPr>
        <w:spacing w:after="0"/>
        <w:jc w:val="both"/>
      </w:pPr>
      <w:r w:rsidRPr="00003AC6">
        <w:t>(2) Stranka elaboratu može priložiti i odgovarajući akt o uporabi.</w:t>
      </w:r>
    </w:p>
    <w:p w14:paraId="60A2C100" w14:textId="0272683E" w:rsidR="006A7609" w:rsidRPr="00003AC6" w:rsidRDefault="006A7609" w:rsidP="000507FB">
      <w:pPr>
        <w:spacing w:after="0"/>
        <w:jc w:val="both"/>
      </w:pPr>
    </w:p>
    <w:p w14:paraId="4114086D" w14:textId="5D8F61AB" w:rsidR="000507FB" w:rsidRPr="00003AC6" w:rsidRDefault="000507FB" w:rsidP="000507FB">
      <w:pPr>
        <w:spacing w:after="0"/>
        <w:jc w:val="both"/>
      </w:pPr>
      <w:r w:rsidRPr="00003AC6">
        <w:t xml:space="preserve">(3) Zgrade koje su evidentirane u katastarskom </w:t>
      </w:r>
      <w:proofErr w:type="spellStart"/>
      <w:r w:rsidRPr="00003AC6">
        <w:t>operatu</w:t>
      </w:r>
      <w:proofErr w:type="spellEnd"/>
      <w:r w:rsidRPr="00003AC6">
        <w:t xml:space="preserve"> kao način uporabe zemljišta »izgrađeno zemljište« područni ured za katastar odnosno ured Grada Zagreba evidentira u katastarski </w:t>
      </w:r>
      <w:proofErr w:type="spellStart"/>
      <w:r w:rsidRPr="00003AC6">
        <w:t>operat</w:t>
      </w:r>
      <w:proofErr w:type="spellEnd"/>
      <w:r w:rsidRPr="00003AC6">
        <w:t xml:space="preserve"> na temelju potvrđenoga geodetskog elaborata i pravomoćnog rješenja donesenog u upravnom postupku.</w:t>
      </w:r>
    </w:p>
    <w:p w14:paraId="38941723" w14:textId="77777777" w:rsidR="000507FB" w:rsidRPr="00003AC6" w:rsidRDefault="000507FB" w:rsidP="000507FB">
      <w:pPr>
        <w:spacing w:after="0"/>
        <w:jc w:val="both"/>
      </w:pPr>
    </w:p>
    <w:p w14:paraId="244875E1" w14:textId="77777777" w:rsidR="000507FB" w:rsidRPr="00003AC6" w:rsidRDefault="000507FB" w:rsidP="000507FB">
      <w:pPr>
        <w:spacing w:after="0"/>
        <w:jc w:val="both"/>
      </w:pPr>
      <w:r w:rsidRPr="00003AC6">
        <w:t>(4) Stranka elaboratu može priložiti i odgovarajući akt o uporabi.</w:t>
      </w:r>
    </w:p>
    <w:p w14:paraId="0ADEFC41" w14:textId="77777777" w:rsidR="000507FB" w:rsidRPr="00003AC6" w:rsidRDefault="000507FB" w:rsidP="000507FB">
      <w:pPr>
        <w:spacing w:after="0"/>
        <w:jc w:val="both"/>
      </w:pPr>
    </w:p>
    <w:p w14:paraId="277FEFFA" w14:textId="77777777" w:rsidR="000507FB" w:rsidRPr="00003AC6" w:rsidRDefault="000507FB" w:rsidP="000507FB">
      <w:pPr>
        <w:spacing w:after="0"/>
        <w:jc w:val="both"/>
      </w:pPr>
      <w:r w:rsidRPr="00003AC6">
        <w:t xml:space="preserve">(5) Zgrade koje su evidentirane u katastarskom </w:t>
      </w:r>
      <w:proofErr w:type="spellStart"/>
      <w:r w:rsidRPr="00003AC6">
        <w:t>operatu</w:t>
      </w:r>
      <w:proofErr w:type="spellEnd"/>
      <w:r w:rsidRPr="00003AC6">
        <w:t xml:space="preserve">, a za koje se utvrdi da ne postoje na katastarskoj čestici brisat će se iz katastarskog </w:t>
      </w:r>
      <w:proofErr w:type="spellStart"/>
      <w:r w:rsidRPr="00003AC6">
        <w:t>operata</w:t>
      </w:r>
      <w:proofErr w:type="spellEnd"/>
      <w:r w:rsidRPr="00003AC6">
        <w:t xml:space="preserve"> na temelju geodetskog elaborata i pravomoćnog rješenja donesenog u upravnom postupku.</w:t>
      </w:r>
    </w:p>
    <w:p w14:paraId="722623A8" w14:textId="77777777" w:rsidR="000507FB" w:rsidRPr="00003AC6" w:rsidRDefault="000507FB" w:rsidP="000507FB">
      <w:pPr>
        <w:spacing w:after="0"/>
        <w:jc w:val="both"/>
      </w:pPr>
    </w:p>
    <w:p w14:paraId="7538582D" w14:textId="3C32DC11" w:rsidR="000507FB" w:rsidRPr="00003AC6" w:rsidRDefault="000507FB" w:rsidP="000507FB">
      <w:pPr>
        <w:spacing w:after="0"/>
        <w:jc w:val="both"/>
      </w:pPr>
      <w:r w:rsidRPr="00003AC6">
        <w:t xml:space="preserve">(6) U postupku održavanja katastarskog </w:t>
      </w:r>
      <w:proofErr w:type="spellStart"/>
      <w:r w:rsidRPr="00003AC6">
        <w:t>operata</w:t>
      </w:r>
      <w:proofErr w:type="spellEnd"/>
      <w:r w:rsidRPr="00003AC6">
        <w:t xml:space="preserve"> katastra nekretnina evidentiranje i promjena podataka o drugim građevinama provodi se u katastarskom </w:t>
      </w:r>
      <w:proofErr w:type="spellStart"/>
      <w:r w:rsidRPr="00003AC6">
        <w:t>operatu</w:t>
      </w:r>
      <w:proofErr w:type="spellEnd"/>
      <w:r w:rsidRPr="00003AC6">
        <w:t xml:space="preserve"> na temelju potvrđenoga geodetskog elaborata i pravomoćnog rješenja donesenog u upravnom postupku, kojim će se izvršiti evidentiranje ili promjena podataka o načinu uporabe katastarske čestice.</w:t>
      </w:r>
    </w:p>
    <w:p w14:paraId="07D5E156" w14:textId="77777777" w:rsidR="00B029A4" w:rsidRPr="00003AC6" w:rsidRDefault="00B029A4" w:rsidP="00B029A4">
      <w:pPr>
        <w:spacing w:after="0"/>
        <w:jc w:val="both"/>
      </w:pPr>
    </w:p>
    <w:p w14:paraId="379562D9" w14:textId="25B40FFB" w:rsidR="00B029A4" w:rsidRPr="00003AC6" w:rsidRDefault="00B029A4" w:rsidP="00B029A4">
      <w:pPr>
        <w:spacing w:after="0"/>
        <w:jc w:val="center"/>
      </w:pPr>
      <w:r w:rsidRPr="00003AC6">
        <w:t>Članak 68.</w:t>
      </w:r>
    </w:p>
    <w:p w14:paraId="3BFF879A" w14:textId="536310D8" w:rsidR="00B029A4" w:rsidRPr="00003AC6" w:rsidRDefault="00B029A4" w:rsidP="00B029A4">
      <w:pPr>
        <w:spacing w:after="0"/>
        <w:jc w:val="both"/>
      </w:pPr>
    </w:p>
    <w:p w14:paraId="78FE0029" w14:textId="2251ED0B" w:rsidR="00B029A4" w:rsidRPr="00003AC6" w:rsidRDefault="00B029A4" w:rsidP="00B029A4">
      <w:pPr>
        <w:spacing w:after="0"/>
        <w:jc w:val="both"/>
      </w:pPr>
      <w:r w:rsidRPr="00003AC6">
        <w:t>Rješenja donesena u postupku iz članka 64. ovoga Zakona i potvrde o koordinatama izdane iz popisa koordinata lomnih točaka međa i drugih granica katastarskih čestica javne su isprave.</w:t>
      </w:r>
    </w:p>
    <w:p w14:paraId="04420CB4" w14:textId="2087B67D" w:rsidR="00350F30" w:rsidRPr="00003AC6" w:rsidRDefault="00350F30" w:rsidP="00D22566">
      <w:pPr>
        <w:spacing w:after="0"/>
      </w:pPr>
    </w:p>
    <w:p w14:paraId="43592339" w14:textId="321900D7" w:rsidR="00B029A4" w:rsidRPr="00003AC6" w:rsidRDefault="00B029A4" w:rsidP="00B029A4">
      <w:pPr>
        <w:spacing w:after="0"/>
        <w:jc w:val="center"/>
      </w:pPr>
      <w:r w:rsidRPr="00003AC6">
        <w:t>Članak 69.</w:t>
      </w:r>
    </w:p>
    <w:p w14:paraId="66A983EF" w14:textId="77777777" w:rsidR="00B029A4" w:rsidRPr="00003AC6" w:rsidRDefault="00B029A4" w:rsidP="00B029A4">
      <w:pPr>
        <w:spacing w:after="0"/>
        <w:jc w:val="both"/>
      </w:pPr>
    </w:p>
    <w:p w14:paraId="4DA92523" w14:textId="154DD9CE" w:rsidR="00B029A4" w:rsidRPr="00003AC6" w:rsidRDefault="00B029A4" w:rsidP="00B029A4">
      <w:pPr>
        <w:spacing w:after="0"/>
        <w:jc w:val="both"/>
      </w:pPr>
      <w:r w:rsidRPr="00003AC6">
        <w:t xml:space="preserve">(1) Nositelj prava na nekretninama dužan je u roku od 90 dana od dana nastale promjene prijaviti nadležnom područnom uredu za katastar odnosno uredu Grada Zagreba svaku promjenu na nekretninama koja utječe na podatke upisane u katastarski </w:t>
      </w:r>
      <w:proofErr w:type="spellStart"/>
      <w:r w:rsidRPr="00003AC6">
        <w:t>operat</w:t>
      </w:r>
      <w:proofErr w:type="spellEnd"/>
      <w:r w:rsidRPr="00003AC6">
        <w:t xml:space="preserve"> katastra nekretnina.</w:t>
      </w:r>
    </w:p>
    <w:p w14:paraId="4E5CFBEE" w14:textId="77777777" w:rsidR="00B029A4" w:rsidRPr="00003AC6" w:rsidRDefault="00B029A4" w:rsidP="00B029A4">
      <w:pPr>
        <w:spacing w:after="0"/>
        <w:jc w:val="both"/>
      </w:pPr>
    </w:p>
    <w:p w14:paraId="6D028AFA" w14:textId="71FB3CEB" w:rsidR="00B029A4" w:rsidRPr="00003AC6" w:rsidRDefault="00B029A4" w:rsidP="00B029A4">
      <w:pPr>
        <w:spacing w:after="0"/>
        <w:jc w:val="both"/>
      </w:pPr>
      <w:r w:rsidRPr="00003AC6">
        <w:t xml:space="preserve">(2) Nositelj prava na nekretninama dužan je uz prijavu iz stavka 1. ovoga članka priložiti odgovarajući geodetski elaborat koji je tehnička osnova za provođenje promjena u katastarskom </w:t>
      </w:r>
      <w:proofErr w:type="spellStart"/>
      <w:r w:rsidRPr="00003AC6">
        <w:t>operatu</w:t>
      </w:r>
      <w:proofErr w:type="spellEnd"/>
      <w:r w:rsidRPr="00003AC6">
        <w:t xml:space="preserve"> katastra nekretnina.</w:t>
      </w:r>
    </w:p>
    <w:p w14:paraId="696D909A" w14:textId="77777777" w:rsidR="00B029A4" w:rsidRPr="00003AC6" w:rsidRDefault="00B029A4" w:rsidP="00B029A4">
      <w:pPr>
        <w:spacing w:after="0"/>
        <w:jc w:val="both"/>
      </w:pPr>
    </w:p>
    <w:p w14:paraId="159A7BCE" w14:textId="237C0F8E" w:rsidR="00B029A4" w:rsidRPr="00003AC6" w:rsidRDefault="00B029A4" w:rsidP="00B029A4">
      <w:pPr>
        <w:spacing w:after="0"/>
        <w:jc w:val="both"/>
      </w:pPr>
      <w:r w:rsidRPr="00003AC6">
        <w:t>(3) Geodetske elaborate na zahtjev nositelja prava na nekretninama odnosno osobe koja ima pravni interes izrađuju osobe koje imaju suglasnost za obavljanje stručnih geodetskih poslova za potrebe održavanja katastra nekretnina sukladno posebnom zakonu.</w:t>
      </w:r>
    </w:p>
    <w:p w14:paraId="673AA8E5" w14:textId="77777777" w:rsidR="00B029A4" w:rsidRPr="00003AC6" w:rsidRDefault="00B029A4" w:rsidP="00B029A4">
      <w:pPr>
        <w:spacing w:after="0"/>
        <w:jc w:val="both"/>
      </w:pPr>
    </w:p>
    <w:p w14:paraId="628C3F5D" w14:textId="56E696F9" w:rsidR="00B029A4" w:rsidRPr="00003AC6" w:rsidRDefault="00B029A4" w:rsidP="00B029A4">
      <w:pPr>
        <w:spacing w:after="0"/>
        <w:jc w:val="center"/>
      </w:pPr>
      <w:r w:rsidRPr="00003AC6">
        <w:t>Članak 70.</w:t>
      </w:r>
    </w:p>
    <w:p w14:paraId="78E5BA6B" w14:textId="77777777" w:rsidR="00B029A4" w:rsidRPr="00003AC6" w:rsidRDefault="00B029A4" w:rsidP="00B029A4">
      <w:pPr>
        <w:spacing w:after="0"/>
        <w:jc w:val="both"/>
      </w:pPr>
    </w:p>
    <w:p w14:paraId="3967AF19" w14:textId="0B4F3660" w:rsidR="00B029A4" w:rsidRPr="00003AC6" w:rsidRDefault="00B029A4" w:rsidP="00B029A4">
      <w:pPr>
        <w:spacing w:after="0"/>
        <w:jc w:val="both"/>
      </w:pPr>
      <w:r w:rsidRPr="00003AC6">
        <w:lastRenderedPageBreak/>
        <w:t>(1) Nositelji prava na katastarskim česticama za koje se izrađuje odgovarajući geodetski elaborat, kao i nositelji prava na susjednim katastarskim česticama obavještavaju se o izradbi geodetskog elaborata.</w:t>
      </w:r>
    </w:p>
    <w:p w14:paraId="14277E31" w14:textId="77777777" w:rsidR="00687427" w:rsidRPr="00003AC6" w:rsidRDefault="00687427" w:rsidP="00B029A4">
      <w:pPr>
        <w:spacing w:after="0"/>
        <w:jc w:val="both"/>
      </w:pPr>
    </w:p>
    <w:p w14:paraId="7393BA49" w14:textId="19108715" w:rsidR="00D22566" w:rsidRPr="00003AC6" w:rsidRDefault="00B029A4" w:rsidP="00FF36D5">
      <w:pPr>
        <w:spacing w:after="0"/>
        <w:jc w:val="both"/>
      </w:pPr>
      <w:r w:rsidRPr="00003AC6">
        <w:t>(2) Obilježavanje granica zemljišta u okviru izrade geodetskog elaborata obavljaju osobe koje imaju suglasnost za obavljanje stručnih geodetskih poslova za potrebe održavanja katastra nekre</w:t>
      </w:r>
      <w:r w:rsidR="00350F30" w:rsidRPr="00003AC6">
        <w:t>tnina sukladno posebnom zakonu.</w:t>
      </w:r>
    </w:p>
    <w:p w14:paraId="37B132AD" w14:textId="77777777" w:rsidR="00D22566" w:rsidRPr="00003AC6" w:rsidRDefault="00D22566" w:rsidP="00B029A4">
      <w:pPr>
        <w:spacing w:after="0"/>
        <w:jc w:val="center"/>
      </w:pPr>
    </w:p>
    <w:p w14:paraId="1520DCE5" w14:textId="7593870F" w:rsidR="00B029A4" w:rsidRPr="00003AC6" w:rsidRDefault="00B029A4" w:rsidP="00B029A4">
      <w:pPr>
        <w:spacing w:after="0"/>
        <w:jc w:val="center"/>
      </w:pPr>
      <w:r w:rsidRPr="00003AC6">
        <w:t>Članak 71.</w:t>
      </w:r>
    </w:p>
    <w:p w14:paraId="700720AC" w14:textId="77777777" w:rsidR="00B029A4" w:rsidRPr="00003AC6" w:rsidRDefault="00B029A4" w:rsidP="00B029A4">
      <w:pPr>
        <w:spacing w:after="0"/>
        <w:jc w:val="both"/>
      </w:pPr>
    </w:p>
    <w:p w14:paraId="3EA56D17" w14:textId="6C638704" w:rsidR="006A7609" w:rsidRPr="00003AC6" w:rsidRDefault="00B029A4" w:rsidP="00B029A4">
      <w:pPr>
        <w:spacing w:after="0"/>
        <w:jc w:val="both"/>
      </w:pPr>
      <w:r w:rsidRPr="00003AC6">
        <w:t xml:space="preserve">Da bi se geodetski elaborat mogao upotrebljavati, nadležni područni ured za katastar odnosno ured Grada Zagreba mora potvrditi da je izrađen u skladu s geodetskim i katastarskim propisima, da odgovara svrsi za koju je izrađen te da se može upotrebljavati </w:t>
      </w:r>
      <w:r w:rsidR="006A7609" w:rsidRPr="00003AC6">
        <w:t>za potrebe katastra nekretnina.</w:t>
      </w:r>
    </w:p>
    <w:p w14:paraId="413F9C57" w14:textId="109F237B" w:rsidR="00350F30" w:rsidRPr="00003AC6" w:rsidRDefault="00350F30" w:rsidP="00B029A4">
      <w:pPr>
        <w:spacing w:after="0"/>
        <w:jc w:val="both"/>
      </w:pPr>
    </w:p>
    <w:p w14:paraId="70BE110A" w14:textId="77777777" w:rsidR="00FF36D5" w:rsidRPr="00003AC6" w:rsidRDefault="00FF36D5" w:rsidP="00350F30">
      <w:pPr>
        <w:spacing w:after="0"/>
        <w:jc w:val="center"/>
      </w:pPr>
    </w:p>
    <w:p w14:paraId="5D5AE310" w14:textId="77777777" w:rsidR="00FF36D5" w:rsidRPr="00003AC6" w:rsidRDefault="00FF36D5" w:rsidP="00350F30">
      <w:pPr>
        <w:spacing w:after="0"/>
        <w:jc w:val="center"/>
      </w:pPr>
    </w:p>
    <w:p w14:paraId="3AEEEE1D" w14:textId="77777777" w:rsidR="00FF36D5" w:rsidRPr="00003AC6" w:rsidRDefault="00FF36D5" w:rsidP="00350F30">
      <w:pPr>
        <w:spacing w:after="0"/>
        <w:jc w:val="center"/>
      </w:pPr>
    </w:p>
    <w:p w14:paraId="3E0DBB0E" w14:textId="77777777" w:rsidR="00FF36D5" w:rsidRPr="00003AC6" w:rsidRDefault="00FF36D5" w:rsidP="00350F30">
      <w:pPr>
        <w:spacing w:after="0"/>
        <w:jc w:val="center"/>
      </w:pPr>
    </w:p>
    <w:p w14:paraId="3D1727D6" w14:textId="47B32135" w:rsidR="00350F30" w:rsidRPr="00003AC6" w:rsidRDefault="00350F30" w:rsidP="00350F30">
      <w:pPr>
        <w:spacing w:after="0"/>
        <w:jc w:val="center"/>
      </w:pPr>
      <w:r w:rsidRPr="00003AC6">
        <w:t>Članak 72.</w:t>
      </w:r>
    </w:p>
    <w:p w14:paraId="3C60075F" w14:textId="77777777" w:rsidR="00350F30" w:rsidRPr="00003AC6" w:rsidRDefault="00350F30" w:rsidP="00350F30">
      <w:pPr>
        <w:spacing w:after="0"/>
        <w:jc w:val="both"/>
      </w:pPr>
    </w:p>
    <w:p w14:paraId="4B079E0E" w14:textId="77777777" w:rsidR="00350F30" w:rsidRPr="00003AC6" w:rsidRDefault="00350F30" w:rsidP="00350F30">
      <w:pPr>
        <w:spacing w:after="0"/>
        <w:jc w:val="both"/>
      </w:pPr>
      <w:r w:rsidRPr="00003AC6">
        <w:t xml:space="preserve">(1) Zahtjev za pokretanje postupka provođenja promjena u katastarskom </w:t>
      </w:r>
      <w:proofErr w:type="spellStart"/>
      <w:r w:rsidRPr="00003AC6">
        <w:t>operatu</w:t>
      </w:r>
      <w:proofErr w:type="spellEnd"/>
      <w:r w:rsidRPr="00003AC6">
        <w:t xml:space="preserve"> katastra nekretnina može podnijeti:</w:t>
      </w:r>
    </w:p>
    <w:p w14:paraId="7E47510E" w14:textId="77777777" w:rsidR="00350F30" w:rsidRPr="00003AC6" w:rsidRDefault="00350F30" w:rsidP="00350F30">
      <w:pPr>
        <w:spacing w:after="0"/>
        <w:jc w:val="both"/>
      </w:pPr>
    </w:p>
    <w:p w14:paraId="10FD7B5A" w14:textId="77777777" w:rsidR="00350F30" w:rsidRPr="00003AC6" w:rsidRDefault="00350F30" w:rsidP="00350F30">
      <w:pPr>
        <w:spacing w:after="0"/>
        <w:jc w:val="both"/>
      </w:pPr>
      <w:r w:rsidRPr="00003AC6">
        <w:t>a) vlasnik ili ovlaštenik</w:t>
      </w:r>
    </w:p>
    <w:p w14:paraId="6771E982" w14:textId="77777777" w:rsidR="00350F30" w:rsidRPr="00003AC6" w:rsidRDefault="00350F30" w:rsidP="00350F30">
      <w:pPr>
        <w:spacing w:after="0"/>
        <w:jc w:val="both"/>
      </w:pPr>
    </w:p>
    <w:p w14:paraId="18181AD0" w14:textId="77777777" w:rsidR="00350F30" w:rsidRPr="00003AC6" w:rsidRDefault="00350F30" w:rsidP="00350F30">
      <w:pPr>
        <w:spacing w:after="0"/>
        <w:jc w:val="both"/>
      </w:pPr>
      <w:r w:rsidRPr="00003AC6">
        <w:t>b) pravna ili fizička osoba koja ima pravni interes.</w:t>
      </w:r>
    </w:p>
    <w:p w14:paraId="6FC95754" w14:textId="77777777" w:rsidR="00350F30" w:rsidRPr="00003AC6" w:rsidRDefault="00350F30" w:rsidP="00350F30">
      <w:pPr>
        <w:spacing w:after="0"/>
        <w:jc w:val="both"/>
      </w:pPr>
    </w:p>
    <w:p w14:paraId="1A283372" w14:textId="77777777" w:rsidR="00350F30" w:rsidRPr="00003AC6" w:rsidRDefault="00350F30" w:rsidP="00350F30">
      <w:pPr>
        <w:spacing w:after="0"/>
        <w:jc w:val="both"/>
      </w:pPr>
      <w:r w:rsidRPr="00003AC6">
        <w:t>(2) Pravna ili fizička osoba koja ima pravni interes u zahtjevu navodi svoj interes i podnosi odgovarajuće dokaze o njemu.</w:t>
      </w:r>
    </w:p>
    <w:p w14:paraId="134A4EB2" w14:textId="77777777" w:rsidR="00350F30" w:rsidRPr="00003AC6" w:rsidRDefault="00350F30" w:rsidP="00350F30">
      <w:pPr>
        <w:spacing w:after="0"/>
        <w:jc w:val="both"/>
      </w:pPr>
    </w:p>
    <w:p w14:paraId="24B9B192" w14:textId="77777777" w:rsidR="00350F30" w:rsidRPr="00003AC6" w:rsidRDefault="00350F30" w:rsidP="00350F30">
      <w:pPr>
        <w:spacing w:after="0"/>
        <w:jc w:val="both"/>
      </w:pPr>
      <w:r w:rsidRPr="00003AC6">
        <w:t>(3) Dokazom pravnog interesa iz stavka 2. ovoga članka smatra se:</w:t>
      </w:r>
    </w:p>
    <w:p w14:paraId="02DDFCA5" w14:textId="77777777" w:rsidR="00350F30" w:rsidRPr="00003AC6" w:rsidRDefault="00350F30" w:rsidP="00350F30">
      <w:pPr>
        <w:spacing w:after="0"/>
        <w:jc w:val="both"/>
      </w:pPr>
    </w:p>
    <w:p w14:paraId="1931E7D0" w14:textId="77777777" w:rsidR="00350F30" w:rsidRPr="00003AC6" w:rsidRDefault="00350F30" w:rsidP="00350F30">
      <w:pPr>
        <w:spacing w:after="0"/>
        <w:jc w:val="both"/>
      </w:pPr>
      <w:r w:rsidRPr="00003AC6">
        <w:t>a) predugovor ili ugovor na temelju kojega je podnositelj zahtjeva stekao ili će steći pravo vlasništva ili pravo građenja</w:t>
      </w:r>
    </w:p>
    <w:p w14:paraId="2A96CDF0" w14:textId="77777777" w:rsidR="00350F30" w:rsidRPr="00003AC6" w:rsidRDefault="00350F30" w:rsidP="00350F30">
      <w:pPr>
        <w:spacing w:after="0"/>
        <w:jc w:val="both"/>
      </w:pPr>
    </w:p>
    <w:p w14:paraId="76674394" w14:textId="77777777" w:rsidR="00350F30" w:rsidRPr="00003AC6" w:rsidRDefault="00350F30" w:rsidP="00350F30">
      <w:pPr>
        <w:spacing w:after="0"/>
        <w:jc w:val="both"/>
      </w:pPr>
      <w:r w:rsidRPr="00003AC6">
        <w:t>b) odluka nadležnog tijela na temelju koje je podnositelj zahtjeva stekao pravo vlasništva ili pravo građenja</w:t>
      </w:r>
    </w:p>
    <w:p w14:paraId="72988B56" w14:textId="77777777" w:rsidR="00350F30" w:rsidRPr="00003AC6" w:rsidRDefault="00350F30" w:rsidP="00350F30">
      <w:pPr>
        <w:spacing w:after="0"/>
        <w:jc w:val="both"/>
      </w:pPr>
    </w:p>
    <w:p w14:paraId="612644C5" w14:textId="77777777" w:rsidR="00350F30" w:rsidRPr="00003AC6" w:rsidRDefault="00350F30" w:rsidP="00350F30">
      <w:pPr>
        <w:spacing w:after="0"/>
        <w:jc w:val="both"/>
      </w:pPr>
      <w:r w:rsidRPr="00003AC6">
        <w:t>c) pisana suglasnost vlasnika zemljišta</w:t>
      </w:r>
    </w:p>
    <w:p w14:paraId="14293460" w14:textId="77777777" w:rsidR="00350F30" w:rsidRPr="00003AC6" w:rsidRDefault="00350F30" w:rsidP="00350F30">
      <w:pPr>
        <w:spacing w:after="0"/>
        <w:jc w:val="both"/>
      </w:pPr>
    </w:p>
    <w:p w14:paraId="0BCB158E" w14:textId="77777777" w:rsidR="00350F30" w:rsidRPr="00003AC6" w:rsidRDefault="00350F30" w:rsidP="00350F30">
      <w:pPr>
        <w:spacing w:after="0"/>
        <w:jc w:val="both"/>
      </w:pPr>
      <w:r w:rsidRPr="00003AC6">
        <w:t>d) zahtjev za rješavanje imovinskopravnih odnosa podnesen nadležnom tijelu.</w:t>
      </w:r>
    </w:p>
    <w:p w14:paraId="0906916D" w14:textId="77777777" w:rsidR="00350F30" w:rsidRPr="00003AC6" w:rsidRDefault="00350F30" w:rsidP="00350F30">
      <w:pPr>
        <w:spacing w:after="0"/>
        <w:jc w:val="both"/>
      </w:pPr>
    </w:p>
    <w:p w14:paraId="5C05B5D9" w14:textId="77777777" w:rsidR="00350F30" w:rsidRPr="00003AC6" w:rsidRDefault="00350F30" w:rsidP="00350F30">
      <w:pPr>
        <w:spacing w:after="0"/>
        <w:jc w:val="both"/>
      </w:pPr>
      <w:r w:rsidRPr="00003AC6">
        <w:t>(4) Potpis vlasnika nekretnine odnosno nositelja prava građenja na predugovoru ili ugovoru odnosno suglasnosti iz stavka 3. točke c) ovoga članka mora biti ovjeren od javnog bilježnika.</w:t>
      </w:r>
    </w:p>
    <w:p w14:paraId="621E28F6" w14:textId="77777777" w:rsidR="00350F30" w:rsidRPr="00003AC6" w:rsidRDefault="00350F30" w:rsidP="00350F30">
      <w:pPr>
        <w:spacing w:after="0"/>
        <w:jc w:val="both"/>
      </w:pPr>
    </w:p>
    <w:p w14:paraId="4420EDD7" w14:textId="3A164B1F" w:rsidR="00350F30" w:rsidRPr="00003AC6" w:rsidRDefault="00350F30" w:rsidP="00350F30">
      <w:pPr>
        <w:spacing w:after="0"/>
        <w:jc w:val="both"/>
      </w:pPr>
      <w:r w:rsidRPr="00003AC6">
        <w:t>(5) Dokazom pravnog interesa za provođenje promjena smatra se i odluka Vlade Republike Hrvatske o utvrđivanju interesa Republike Hrvatske ili zahtjev nadležnom tijelu za izvlaštenje odnosno zahtjev za rješavanje imovinskopravnih odnosa na zemljištu ili drugim nekretninama u vlasništvu Republike Hrvatske.</w:t>
      </w:r>
    </w:p>
    <w:p w14:paraId="43F6FA7E" w14:textId="77777777" w:rsidR="00350F30" w:rsidRPr="00003AC6" w:rsidRDefault="00350F30" w:rsidP="00B029A4">
      <w:pPr>
        <w:spacing w:after="0"/>
        <w:jc w:val="center"/>
      </w:pPr>
    </w:p>
    <w:p w14:paraId="255AF7F1" w14:textId="67124BE8" w:rsidR="00B029A4" w:rsidRPr="00003AC6" w:rsidRDefault="00B029A4" w:rsidP="00B029A4">
      <w:pPr>
        <w:spacing w:after="0"/>
        <w:jc w:val="center"/>
      </w:pPr>
      <w:r w:rsidRPr="00003AC6">
        <w:t>Članak 74.</w:t>
      </w:r>
    </w:p>
    <w:p w14:paraId="02C05868" w14:textId="77777777" w:rsidR="00B029A4" w:rsidRPr="00003AC6" w:rsidRDefault="00B029A4" w:rsidP="00B029A4">
      <w:pPr>
        <w:spacing w:after="0"/>
        <w:jc w:val="both"/>
      </w:pPr>
    </w:p>
    <w:p w14:paraId="161F575B" w14:textId="56DD660E" w:rsidR="00D22566" w:rsidRPr="00003AC6" w:rsidRDefault="00B029A4" w:rsidP="00FF36D5">
      <w:pPr>
        <w:spacing w:after="0"/>
        <w:jc w:val="both"/>
      </w:pPr>
      <w:r w:rsidRPr="00003AC6">
        <w:t>Do izrade katastra nekretnina po pojedinim katastarskim općinama odnosno do započinjanja pojedinačnog prevođenja iz članka 102. ovoga Zakona katastarskih čestica u katastar nekretnina za neku katastarsku općinu, katastar zemljišta održavat će se na način postupnog prilagođavanja katastru nekretnina.</w:t>
      </w:r>
    </w:p>
    <w:p w14:paraId="79D5B613" w14:textId="77777777" w:rsidR="00D22566" w:rsidRPr="00003AC6" w:rsidRDefault="00D22566" w:rsidP="00062673">
      <w:pPr>
        <w:spacing w:after="0"/>
        <w:jc w:val="center"/>
      </w:pPr>
    </w:p>
    <w:p w14:paraId="726A0CE5" w14:textId="439D0500" w:rsidR="00062673" w:rsidRPr="00003AC6" w:rsidRDefault="00062673" w:rsidP="00062673">
      <w:pPr>
        <w:spacing w:after="0"/>
        <w:jc w:val="center"/>
      </w:pPr>
      <w:r w:rsidRPr="00003AC6">
        <w:t>Članak 77.</w:t>
      </w:r>
    </w:p>
    <w:p w14:paraId="697DAFB7" w14:textId="77777777" w:rsidR="00062673" w:rsidRPr="00003AC6" w:rsidRDefault="00062673" w:rsidP="00062673">
      <w:pPr>
        <w:spacing w:after="0"/>
        <w:jc w:val="both"/>
      </w:pPr>
    </w:p>
    <w:p w14:paraId="15CAE982" w14:textId="77777777" w:rsidR="00062673" w:rsidRPr="00003AC6" w:rsidRDefault="00062673" w:rsidP="00062673">
      <w:pPr>
        <w:spacing w:after="0"/>
        <w:jc w:val="both"/>
      </w:pPr>
      <w:r w:rsidRPr="00003AC6">
        <w:t>(1) Katastarski plan je skupni grafički prikaz katastarskih čestica, zgrada i nazivlja.</w:t>
      </w:r>
    </w:p>
    <w:p w14:paraId="246CD487" w14:textId="77777777" w:rsidR="00062673" w:rsidRPr="00003AC6" w:rsidRDefault="00062673" w:rsidP="00062673">
      <w:pPr>
        <w:spacing w:after="0"/>
        <w:jc w:val="both"/>
      </w:pPr>
    </w:p>
    <w:p w14:paraId="075519E8" w14:textId="65EAFBEF" w:rsidR="00062673" w:rsidRPr="00003AC6" w:rsidRDefault="00062673" w:rsidP="00062673">
      <w:pPr>
        <w:spacing w:after="0"/>
        <w:jc w:val="both"/>
      </w:pPr>
      <w:r w:rsidRPr="00003AC6">
        <w:t xml:space="preserve">(2) Katastarski plan vodi se i održava u elektroničkom obliku u koordinatnom sustavu koji je određen službenim geodetskim datumima i </w:t>
      </w:r>
      <w:proofErr w:type="spellStart"/>
      <w:r w:rsidRPr="00003AC6">
        <w:t>ravninskom</w:t>
      </w:r>
      <w:proofErr w:type="spellEnd"/>
      <w:r w:rsidRPr="00003AC6">
        <w:t xml:space="preserve"> kartografskom projekcijom sukladno članku 12. stavku 1. ovoga Zakona.</w:t>
      </w:r>
    </w:p>
    <w:p w14:paraId="02CFE7C1" w14:textId="7F6B3313" w:rsidR="00062673" w:rsidRPr="00003AC6" w:rsidRDefault="00062673" w:rsidP="00062673">
      <w:pPr>
        <w:spacing w:after="0"/>
        <w:jc w:val="both"/>
      </w:pPr>
    </w:p>
    <w:p w14:paraId="5964CE5A" w14:textId="77777777" w:rsidR="00FF36D5" w:rsidRPr="00003AC6" w:rsidRDefault="00FF36D5" w:rsidP="00062673">
      <w:pPr>
        <w:spacing w:after="0"/>
        <w:jc w:val="center"/>
      </w:pPr>
    </w:p>
    <w:p w14:paraId="6AD70E42" w14:textId="77777777" w:rsidR="00FF36D5" w:rsidRPr="00003AC6" w:rsidRDefault="00FF36D5" w:rsidP="00062673">
      <w:pPr>
        <w:spacing w:after="0"/>
        <w:jc w:val="center"/>
      </w:pPr>
    </w:p>
    <w:p w14:paraId="2CFCF7B6" w14:textId="77777777" w:rsidR="00FF36D5" w:rsidRPr="00003AC6" w:rsidRDefault="00FF36D5" w:rsidP="00062673">
      <w:pPr>
        <w:spacing w:after="0"/>
        <w:jc w:val="center"/>
      </w:pPr>
    </w:p>
    <w:p w14:paraId="1CB7E48B" w14:textId="3DCAED43" w:rsidR="00062673" w:rsidRPr="00003AC6" w:rsidRDefault="00062673" w:rsidP="00062673">
      <w:pPr>
        <w:spacing w:after="0"/>
        <w:jc w:val="center"/>
      </w:pPr>
      <w:r w:rsidRPr="00003AC6">
        <w:t>Članak 81.</w:t>
      </w:r>
    </w:p>
    <w:p w14:paraId="55C773B9" w14:textId="77777777" w:rsidR="00062673" w:rsidRPr="00003AC6" w:rsidRDefault="00062673" w:rsidP="00062673">
      <w:pPr>
        <w:spacing w:after="0"/>
        <w:jc w:val="both"/>
      </w:pPr>
    </w:p>
    <w:p w14:paraId="5FAF6822" w14:textId="77777777" w:rsidR="00062673" w:rsidRPr="00003AC6" w:rsidRDefault="00062673" w:rsidP="00062673">
      <w:pPr>
        <w:spacing w:after="0"/>
        <w:jc w:val="both"/>
      </w:pPr>
      <w:r w:rsidRPr="00003AC6">
        <w:t>(1) Pisani katastarski podaci koji su temelj za osnivanje, obnovu, dopunu, vođenje i održavanje zemljišne knjige vode se kao atributi katastarskog plana.</w:t>
      </w:r>
    </w:p>
    <w:p w14:paraId="673AB7B7" w14:textId="77777777" w:rsidR="00062673" w:rsidRPr="00003AC6" w:rsidRDefault="00062673" w:rsidP="00062673">
      <w:pPr>
        <w:spacing w:after="0"/>
        <w:jc w:val="both"/>
      </w:pPr>
    </w:p>
    <w:p w14:paraId="52A6DFBD" w14:textId="77777777" w:rsidR="00062673" w:rsidRPr="00003AC6" w:rsidRDefault="00062673" w:rsidP="00062673">
      <w:pPr>
        <w:spacing w:after="0"/>
        <w:jc w:val="both"/>
      </w:pPr>
      <w:r w:rsidRPr="00003AC6">
        <w:t>(2) Pisani katastarski podaci koji su temelj za osnivanje, obnovu, dopunu, vođenje i održavanje zemljišne knjige jesu:</w:t>
      </w:r>
    </w:p>
    <w:p w14:paraId="66E243F4" w14:textId="77777777" w:rsidR="00062673" w:rsidRPr="00003AC6" w:rsidRDefault="00062673" w:rsidP="00062673">
      <w:pPr>
        <w:spacing w:after="0"/>
        <w:jc w:val="both"/>
      </w:pPr>
    </w:p>
    <w:p w14:paraId="1155CFDE" w14:textId="77777777" w:rsidR="00062673" w:rsidRPr="00003AC6" w:rsidRDefault="00062673" w:rsidP="00062673">
      <w:pPr>
        <w:spacing w:after="0"/>
        <w:jc w:val="both"/>
      </w:pPr>
      <w:r w:rsidRPr="00003AC6">
        <w:t>– broj katastarske čestice</w:t>
      </w:r>
    </w:p>
    <w:p w14:paraId="24144487" w14:textId="77777777" w:rsidR="00062673" w:rsidRPr="00003AC6" w:rsidRDefault="00062673" w:rsidP="00062673">
      <w:pPr>
        <w:spacing w:after="0"/>
        <w:jc w:val="both"/>
      </w:pPr>
    </w:p>
    <w:p w14:paraId="3895B075" w14:textId="77777777" w:rsidR="00062673" w:rsidRPr="00003AC6" w:rsidRDefault="00062673" w:rsidP="00062673">
      <w:pPr>
        <w:spacing w:after="0"/>
        <w:jc w:val="both"/>
      </w:pPr>
      <w:r w:rsidRPr="00003AC6">
        <w:t>– adresa katastarske čestice</w:t>
      </w:r>
    </w:p>
    <w:p w14:paraId="619F41EF" w14:textId="77777777" w:rsidR="00062673" w:rsidRPr="00003AC6" w:rsidRDefault="00062673" w:rsidP="00062673">
      <w:pPr>
        <w:spacing w:after="0"/>
        <w:jc w:val="both"/>
      </w:pPr>
    </w:p>
    <w:p w14:paraId="35B147F7" w14:textId="77777777" w:rsidR="00062673" w:rsidRPr="00003AC6" w:rsidRDefault="00062673" w:rsidP="00062673">
      <w:pPr>
        <w:spacing w:after="0"/>
        <w:jc w:val="both"/>
      </w:pPr>
      <w:r w:rsidRPr="00003AC6">
        <w:t>– način uporabe katastarske čestice i njezinih dijelova</w:t>
      </w:r>
    </w:p>
    <w:p w14:paraId="6D2295E9" w14:textId="77777777" w:rsidR="00062673" w:rsidRPr="00003AC6" w:rsidRDefault="00062673" w:rsidP="00062673">
      <w:pPr>
        <w:spacing w:after="0"/>
        <w:jc w:val="both"/>
      </w:pPr>
    </w:p>
    <w:p w14:paraId="62DDFAE9" w14:textId="77777777" w:rsidR="00062673" w:rsidRPr="00003AC6" w:rsidRDefault="00062673" w:rsidP="00062673">
      <w:pPr>
        <w:spacing w:after="0"/>
        <w:jc w:val="both"/>
      </w:pPr>
      <w:r w:rsidRPr="00003AC6">
        <w:t>– podaci o zgradama i</w:t>
      </w:r>
    </w:p>
    <w:p w14:paraId="78EFB2CE" w14:textId="77777777" w:rsidR="00062673" w:rsidRPr="00003AC6" w:rsidRDefault="00062673" w:rsidP="00062673">
      <w:pPr>
        <w:spacing w:after="0"/>
        <w:jc w:val="both"/>
      </w:pPr>
    </w:p>
    <w:p w14:paraId="4E9368CC" w14:textId="1EAB73D6" w:rsidR="00062673" w:rsidRPr="00003AC6" w:rsidRDefault="00062673" w:rsidP="00062673">
      <w:pPr>
        <w:spacing w:after="0"/>
        <w:jc w:val="both"/>
      </w:pPr>
      <w:r w:rsidRPr="00003AC6">
        <w:t>– površina katastarske čestice i površine dijelova katastarske čestice koji se upotrebljavaju na različit način.</w:t>
      </w:r>
    </w:p>
    <w:p w14:paraId="4A321019" w14:textId="5BD3B25D" w:rsidR="00350F30" w:rsidRPr="00003AC6" w:rsidRDefault="00350F30" w:rsidP="00B029A4">
      <w:pPr>
        <w:spacing w:after="0"/>
        <w:jc w:val="center"/>
      </w:pPr>
    </w:p>
    <w:p w14:paraId="31AAE763" w14:textId="2E212FC3" w:rsidR="00B029A4" w:rsidRPr="00003AC6" w:rsidRDefault="00B029A4" w:rsidP="00B029A4">
      <w:pPr>
        <w:spacing w:after="0"/>
        <w:jc w:val="center"/>
      </w:pPr>
      <w:r w:rsidRPr="00003AC6">
        <w:t>Članak 83.</w:t>
      </w:r>
    </w:p>
    <w:p w14:paraId="628F766F" w14:textId="77777777" w:rsidR="00B029A4" w:rsidRPr="00003AC6" w:rsidRDefault="00B029A4" w:rsidP="00B029A4">
      <w:pPr>
        <w:spacing w:after="0"/>
        <w:jc w:val="both"/>
      </w:pPr>
    </w:p>
    <w:p w14:paraId="047B92CA" w14:textId="79F5B78C" w:rsidR="00B029A4" w:rsidRPr="00003AC6" w:rsidRDefault="00B029A4" w:rsidP="00B029A4">
      <w:pPr>
        <w:spacing w:after="0"/>
        <w:jc w:val="both"/>
      </w:pPr>
      <w:r w:rsidRPr="00003AC6">
        <w:t xml:space="preserve">(1) Održavanje katastarskog </w:t>
      </w:r>
      <w:proofErr w:type="spellStart"/>
      <w:r w:rsidRPr="00003AC6">
        <w:t>operata</w:t>
      </w:r>
      <w:proofErr w:type="spellEnd"/>
      <w:r w:rsidRPr="00003AC6">
        <w:t xml:space="preserve"> katastra zemljišta je prikupljanje, obrada i provedba nastalih promjena na nekretninama koje utječu na podatke katastarskog </w:t>
      </w:r>
      <w:proofErr w:type="spellStart"/>
      <w:r w:rsidRPr="00003AC6">
        <w:t>operata</w:t>
      </w:r>
      <w:proofErr w:type="spellEnd"/>
      <w:r w:rsidRPr="00003AC6">
        <w:t xml:space="preserve"> katastra zemljišta.</w:t>
      </w:r>
    </w:p>
    <w:p w14:paraId="38AC12C4" w14:textId="77777777" w:rsidR="00B029A4" w:rsidRPr="00003AC6" w:rsidRDefault="00B029A4" w:rsidP="00B029A4">
      <w:pPr>
        <w:spacing w:after="0"/>
        <w:jc w:val="both"/>
      </w:pPr>
    </w:p>
    <w:p w14:paraId="13BB1059" w14:textId="60CD225C" w:rsidR="00B029A4" w:rsidRPr="00003AC6" w:rsidRDefault="00B029A4" w:rsidP="00B029A4">
      <w:pPr>
        <w:spacing w:after="0"/>
        <w:jc w:val="both"/>
      </w:pPr>
      <w:r w:rsidRPr="00003AC6">
        <w:t>(2) Postupak provođenja promjena iz stavka 1. ovoga članka pokreće se na zahtjev stranke.</w:t>
      </w:r>
    </w:p>
    <w:p w14:paraId="51A53FF4" w14:textId="7A683161" w:rsidR="00AE3B09" w:rsidRPr="00003AC6" w:rsidRDefault="00AE3B09" w:rsidP="00B029A4">
      <w:pPr>
        <w:spacing w:after="0"/>
        <w:jc w:val="center"/>
      </w:pPr>
    </w:p>
    <w:p w14:paraId="0A6EEC52" w14:textId="7C011C3D" w:rsidR="00B029A4" w:rsidRPr="00003AC6" w:rsidRDefault="00B029A4" w:rsidP="00B029A4">
      <w:pPr>
        <w:spacing w:after="0"/>
        <w:jc w:val="center"/>
      </w:pPr>
      <w:r w:rsidRPr="00003AC6">
        <w:t>Članak 84.</w:t>
      </w:r>
    </w:p>
    <w:p w14:paraId="497BF901" w14:textId="77777777" w:rsidR="00B029A4" w:rsidRPr="00003AC6" w:rsidRDefault="00B029A4" w:rsidP="00B029A4">
      <w:pPr>
        <w:spacing w:after="0"/>
        <w:jc w:val="both"/>
      </w:pPr>
    </w:p>
    <w:p w14:paraId="5C6CABED" w14:textId="0FE46ED1" w:rsidR="00B029A4" w:rsidRPr="00003AC6" w:rsidRDefault="00B029A4" w:rsidP="00B029A4">
      <w:pPr>
        <w:spacing w:after="0"/>
        <w:jc w:val="both"/>
      </w:pPr>
      <w:r w:rsidRPr="00003AC6">
        <w:t xml:space="preserve">(1) U postupku održavanja katastarskog </w:t>
      </w:r>
      <w:proofErr w:type="spellStart"/>
      <w:r w:rsidRPr="00003AC6">
        <w:t>operata</w:t>
      </w:r>
      <w:proofErr w:type="spellEnd"/>
      <w:r w:rsidRPr="00003AC6">
        <w:t xml:space="preserve"> katastra zemljišta osnivanje novih katastarskih čestica provodi se u katastarskom </w:t>
      </w:r>
      <w:proofErr w:type="spellStart"/>
      <w:r w:rsidRPr="00003AC6">
        <w:t>operatu</w:t>
      </w:r>
      <w:proofErr w:type="spellEnd"/>
      <w:r w:rsidRPr="00003AC6">
        <w:t xml:space="preserve"> katastra zemljišta na temelju potvrđenoga geodetskog </w:t>
      </w:r>
      <w:r w:rsidRPr="00003AC6">
        <w:lastRenderedPageBreak/>
        <w:t>elaborata u kojem su iskazane koordinate lomnih točaka međa i drugih granica katastarskih čestica koje se mogu jednoznačno obnoviti na terenu i pravomoćnog rješenja donesenog u upravnom postupku koje sadrži izvod iz katastarskog plana s popisom koordinata osnovanih katastarskih čestica.</w:t>
      </w:r>
    </w:p>
    <w:p w14:paraId="4BEBFC1E" w14:textId="77777777" w:rsidR="00B029A4" w:rsidRPr="00003AC6" w:rsidRDefault="00B029A4" w:rsidP="00B029A4">
      <w:pPr>
        <w:spacing w:after="0"/>
        <w:jc w:val="both"/>
      </w:pPr>
    </w:p>
    <w:p w14:paraId="1F4317A4" w14:textId="494CDE7D" w:rsidR="00B029A4" w:rsidRPr="00003AC6" w:rsidRDefault="00B029A4" w:rsidP="00B029A4">
      <w:pPr>
        <w:spacing w:after="0"/>
        <w:jc w:val="both"/>
      </w:pPr>
      <w:r w:rsidRPr="00003AC6">
        <w:t xml:space="preserve">(2) Koordinate lomnih točaka iskazanih u katastarskom </w:t>
      </w:r>
      <w:proofErr w:type="spellStart"/>
      <w:r w:rsidRPr="00003AC6">
        <w:t>operatu</w:t>
      </w:r>
      <w:proofErr w:type="spellEnd"/>
      <w:r w:rsidRPr="00003AC6">
        <w:t xml:space="preserve"> katastra zemljišta na temelju rješenja iz stavka 1. ovoga članka ne mogu se mijenjati, osim kada se pravomoćnim rješenjem donesenim u upravnom postupku o</w:t>
      </w:r>
      <w:r w:rsidR="00FF36D5" w:rsidRPr="00003AC6">
        <w:t>sniva nova katastarska čestica.</w:t>
      </w:r>
    </w:p>
    <w:p w14:paraId="69D37B36" w14:textId="77777777" w:rsidR="00D22566" w:rsidRPr="00003AC6" w:rsidRDefault="00D22566" w:rsidP="00B029A4">
      <w:pPr>
        <w:spacing w:after="0"/>
        <w:jc w:val="both"/>
      </w:pPr>
    </w:p>
    <w:p w14:paraId="0CBF96BB" w14:textId="312815A7" w:rsidR="00B029A4" w:rsidRPr="00003AC6" w:rsidRDefault="00B029A4" w:rsidP="00B029A4">
      <w:pPr>
        <w:spacing w:after="0"/>
        <w:jc w:val="both"/>
      </w:pPr>
      <w:r w:rsidRPr="00003AC6">
        <w:t xml:space="preserve">(3) Kada se u postupku održavanja katastarskog </w:t>
      </w:r>
      <w:proofErr w:type="spellStart"/>
      <w:r w:rsidRPr="00003AC6">
        <w:t>operata</w:t>
      </w:r>
      <w:proofErr w:type="spellEnd"/>
      <w:r w:rsidRPr="00003AC6">
        <w:t xml:space="preserve"> katastra zemljišta utvrdi da položaj lomne točke međa i drugih granica katastarskih čestica odstupaju u odnosu na one evidentirane u katastarskom </w:t>
      </w:r>
      <w:proofErr w:type="spellStart"/>
      <w:r w:rsidRPr="00003AC6">
        <w:t>operatu</w:t>
      </w:r>
      <w:proofErr w:type="spellEnd"/>
      <w:r w:rsidRPr="00003AC6">
        <w:t xml:space="preserve"> više od standarda položajne točnosti propisane člankom 26. stavkom 2. ovoga Zakona, utvrđuju se nove koordinate lomnih točaka međa i drugih granica u postupku za osnivanje nove katastarske čestice, o čemu područni ured za katastar odnosno ured Grada Zagreba donosi rješenje sukladno ovome Zakonu.</w:t>
      </w:r>
    </w:p>
    <w:p w14:paraId="6DA31517" w14:textId="77777777" w:rsidR="00B029A4" w:rsidRPr="00003AC6" w:rsidRDefault="00B029A4" w:rsidP="00B029A4">
      <w:pPr>
        <w:spacing w:after="0"/>
        <w:jc w:val="both"/>
      </w:pPr>
    </w:p>
    <w:p w14:paraId="741BBAEB" w14:textId="35D78122" w:rsidR="00C436E6" w:rsidRPr="00003AC6" w:rsidRDefault="00B029A4" w:rsidP="00B029A4">
      <w:pPr>
        <w:spacing w:after="0"/>
        <w:jc w:val="both"/>
      </w:pPr>
      <w:r w:rsidRPr="00003AC6">
        <w:t xml:space="preserve">(4) Geodetski elaborati za čije je provođenje potrebno prethodno sastaviti </w:t>
      </w:r>
      <w:proofErr w:type="spellStart"/>
      <w:r w:rsidRPr="00003AC6">
        <w:t>tabularne</w:t>
      </w:r>
      <w:proofErr w:type="spellEnd"/>
      <w:r w:rsidRPr="00003AC6">
        <w:t xml:space="preserve"> isprave pogodne za uknjižbu u zemljišnoj knjizi provode se u katastru zemljišta nakon što te isprave budu sastavljene odnosno nakon njihove provedbe u zemljišnoj knjizi.</w:t>
      </w:r>
    </w:p>
    <w:p w14:paraId="452C0487" w14:textId="77777777" w:rsidR="00C436E6" w:rsidRPr="00003AC6" w:rsidRDefault="00C436E6" w:rsidP="00C436E6">
      <w:pPr>
        <w:spacing w:after="0"/>
        <w:jc w:val="center"/>
      </w:pPr>
      <w:r w:rsidRPr="00003AC6">
        <w:t>Članak 85.</w:t>
      </w:r>
    </w:p>
    <w:p w14:paraId="44B69732" w14:textId="77777777" w:rsidR="00C436E6" w:rsidRPr="00003AC6" w:rsidRDefault="00C436E6" w:rsidP="00C436E6">
      <w:pPr>
        <w:spacing w:after="0"/>
        <w:jc w:val="both"/>
      </w:pPr>
    </w:p>
    <w:p w14:paraId="2BD32A8A" w14:textId="77777777" w:rsidR="00C436E6" w:rsidRPr="00003AC6" w:rsidRDefault="00C436E6" w:rsidP="00C436E6">
      <w:pPr>
        <w:spacing w:after="0"/>
        <w:jc w:val="both"/>
      </w:pPr>
      <w:r w:rsidRPr="00003AC6">
        <w:t xml:space="preserve">(1) U postupku održavanja katastarskog </w:t>
      </w:r>
      <w:proofErr w:type="spellStart"/>
      <w:r w:rsidRPr="00003AC6">
        <w:t>operata</w:t>
      </w:r>
      <w:proofErr w:type="spellEnd"/>
      <w:r w:rsidRPr="00003AC6">
        <w:t xml:space="preserve"> katastra zemljišta evidentiranje i promjena podataka o zgradama provodi se u katastarskom </w:t>
      </w:r>
      <w:proofErr w:type="spellStart"/>
      <w:r w:rsidRPr="00003AC6">
        <w:t>operatu</w:t>
      </w:r>
      <w:proofErr w:type="spellEnd"/>
      <w:r w:rsidRPr="00003AC6">
        <w:t xml:space="preserve"> na temelju geodetskog elaborata i pravomoćnog rješenja donesenog u upravnom postupku.</w:t>
      </w:r>
    </w:p>
    <w:p w14:paraId="5F13ADA6" w14:textId="77777777" w:rsidR="00C436E6" w:rsidRPr="00003AC6" w:rsidRDefault="00C436E6" w:rsidP="00C436E6">
      <w:pPr>
        <w:spacing w:after="0"/>
        <w:jc w:val="both"/>
      </w:pPr>
    </w:p>
    <w:p w14:paraId="10F99804" w14:textId="77777777" w:rsidR="00C436E6" w:rsidRPr="00003AC6" w:rsidRDefault="00C436E6" w:rsidP="00C436E6">
      <w:pPr>
        <w:spacing w:after="0"/>
        <w:jc w:val="both"/>
      </w:pPr>
      <w:r w:rsidRPr="00003AC6">
        <w:t>(2) Stranka elaboratu može priložiti akt o uporabi.</w:t>
      </w:r>
    </w:p>
    <w:p w14:paraId="52499BB5" w14:textId="77777777" w:rsidR="00C436E6" w:rsidRPr="00003AC6" w:rsidRDefault="00C436E6" w:rsidP="00C436E6">
      <w:pPr>
        <w:spacing w:after="0"/>
        <w:jc w:val="both"/>
      </w:pPr>
    </w:p>
    <w:p w14:paraId="6CE748D1" w14:textId="77777777" w:rsidR="00C436E6" w:rsidRPr="00003AC6" w:rsidRDefault="00C436E6" w:rsidP="00C436E6">
      <w:pPr>
        <w:spacing w:after="0"/>
        <w:jc w:val="both"/>
      </w:pPr>
      <w:r w:rsidRPr="00003AC6">
        <w:t xml:space="preserve">(3) Zgrade koje su evidentirane u katastarskom </w:t>
      </w:r>
      <w:proofErr w:type="spellStart"/>
      <w:r w:rsidRPr="00003AC6">
        <w:t>operatu</w:t>
      </w:r>
      <w:proofErr w:type="spellEnd"/>
      <w:r w:rsidRPr="00003AC6">
        <w:t xml:space="preserve"> kao način uporabe zemljišta »izgrađeno zemljište« područni ured za katastar odnosno ured Grada Zagreba evidentira u katastarski </w:t>
      </w:r>
      <w:proofErr w:type="spellStart"/>
      <w:r w:rsidRPr="00003AC6">
        <w:t>operat</w:t>
      </w:r>
      <w:proofErr w:type="spellEnd"/>
      <w:r w:rsidRPr="00003AC6">
        <w:t xml:space="preserve"> na temelju potvrđenoga geodetskog elaborata i pravomoćnog rješenja donesenog u upravnom postupku.</w:t>
      </w:r>
    </w:p>
    <w:p w14:paraId="7FE16080" w14:textId="77777777" w:rsidR="00C436E6" w:rsidRPr="00003AC6" w:rsidRDefault="00C436E6" w:rsidP="00C436E6">
      <w:pPr>
        <w:spacing w:after="0"/>
        <w:jc w:val="both"/>
      </w:pPr>
    </w:p>
    <w:p w14:paraId="044001F8" w14:textId="77777777" w:rsidR="00C436E6" w:rsidRPr="00003AC6" w:rsidRDefault="00C436E6" w:rsidP="00C436E6">
      <w:pPr>
        <w:spacing w:after="0"/>
        <w:jc w:val="both"/>
      </w:pPr>
      <w:r w:rsidRPr="00003AC6">
        <w:t>(4) Stranka elaboratu može priložiti i odgovarajući akt o uporabi.</w:t>
      </w:r>
    </w:p>
    <w:p w14:paraId="26983720" w14:textId="77777777" w:rsidR="00C436E6" w:rsidRPr="00003AC6" w:rsidRDefault="00C436E6" w:rsidP="00C436E6">
      <w:pPr>
        <w:spacing w:after="0"/>
        <w:jc w:val="both"/>
      </w:pPr>
    </w:p>
    <w:p w14:paraId="42DF4C89" w14:textId="7293E99A" w:rsidR="00C436E6" w:rsidRPr="00003AC6" w:rsidRDefault="00C436E6" w:rsidP="00C436E6">
      <w:pPr>
        <w:spacing w:after="0"/>
        <w:jc w:val="both"/>
      </w:pPr>
      <w:r w:rsidRPr="00003AC6">
        <w:t xml:space="preserve">(5) Zgrade koje su evidentirane u katastarskom </w:t>
      </w:r>
      <w:proofErr w:type="spellStart"/>
      <w:r w:rsidRPr="00003AC6">
        <w:t>operatu</w:t>
      </w:r>
      <w:proofErr w:type="spellEnd"/>
      <w:r w:rsidRPr="00003AC6">
        <w:t xml:space="preserve">, a za koje se utvrdi da ne postoje na katastarskoj čestici brisat će se iz katastarskog </w:t>
      </w:r>
      <w:proofErr w:type="spellStart"/>
      <w:r w:rsidRPr="00003AC6">
        <w:t>operata</w:t>
      </w:r>
      <w:proofErr w:type="spellEnd"/>
      <w:r w:rsidRPr="00003AC6">
        <w:t xml:space="preserve"> na temelju geodetskog elaborata i pravomoćnog rješenja donesenog u upravnom postupku.</w:t>
      </w:r>
    </w:p>
    <w:p w14:paraId="5134259B" w14:textId="0B880721" w:rsidR="00C436E6" w:rsidRPr="00003AC6" w:rsidRDefault="00C436E6" w:rsidP="00C436E6">
      <w:pPr>
        <w:spacing w:after="0"/>
        <w:jc w:val="both"/>
      </w:pPr>
      <w:r w:rsidRPr="00003AC6">
        <w:t xml:space="preserve">(6) U postupku održavanja katastarskog </w:t>
      </w:r>
      <w:proofErr w:type="spellStart"/>
      <w:r w:rsidRPr="00003AC6">
        <w:t>operata</w:t>
      </w:r>
      <w:proofErr w:type="spellEnd"/>
      <w:r w:rsidRPr="00003AC6">
        <w:t xml:space="preserve"> katastra zemljišta evidentiranje i promjena podataka o drugim građevinama provodi se u katastarskom </w:t>
      </w:r>
      <w:proofErr w:type="spellStart"/>
      <w:r w:rsidRPr="00003AC6">
        <w:t>operatu</w:t>
      </w:r>
      <w:proofErr w:type="spellEnd"/>
      <w:r w:rsidRPr="00003AC6">
        <w:t xml:space="preserve"> na temelju potvrđenoga geodetskog elaborata i pravomoćnog rješenja donesenog u upravnom postupku, kojim će se izvršiti evidentiranje ili promjena podataka o načinu uporabe katastarske čestice.</w:t>
      </w:r>
    </w:p>
    <w:p w14:paraId="42C38E47" w14:textId="32BF4BD4" w:rsidR="00C436E6" w:rsidRPr="00003AC6" w:rsidRDefault="00C436E6" w:rsidP="00350F30">
      <w:pPr>
        <w:spacing w:after="0"/>
      </w:pPr>
    </w:p>
    <w:p w14:paraId="3ABB01EA" w14:textId="074D7D10" w:rsidR="00B029A4" w:rsidRPr="00003AC6" w:rsidRDefault="00B029A4" w:rsidP="00B029A4">
      <w:pPr>
        <w:spacing w:after="0"/>
        <w:jc w:val="center"/>
      </w:pPr>
      <w:r w:rsidRPr="00003AC6">
        <w:t>Članak 88.</w:t>
      </w:r>
    </w:p>
    <w:p w14:paraId="7E1DBE48" w14:textId="77777777" w:rsidR="00B029A4" w:rsidRPr="00003AC6" w:rsidRDefault="00B029A4" w:rsidP="00B029A4">
      <w:pPr>
        <w:spacing w:after="0"/>
        <w:jc w:val="both"/>
      </w:pPr>
    </w:p>
    <w:p w14:paraId="334542FA" w14:textId="50F2651C" w:rsidR="00B029A4" w:rsidRPr="00003AC6" w:rsidRDefault="00B029A4" w:rsidP="00B029A4">
      <w:pPr>
        <w:spacing w:after="0"/>
        <w:jc w:val="both"/>
      </w:pPr>
      <w:r w:rsidRPr="00003AC6">
        <w:t>Rješenja donesena u postupku iz članka 84. ovoga Zakona i potvrde o koordinatama izdane iz popisa koordinata lomnih točaka međa i drugih granica katastarskih čestica javne su isprave.</w:t>
      </w:r>
    </w:p>
    <w:p w14:paraId="2A8285E5" w14:textId="77777777" w:rsidR="00B029A4" w:rsidRPr="00003AC6" w:rsidRDefault="00B029A4" w:rsidP="00B029A4">
      <w:pPr>
        <w:spacing w:after="0"/>
        <w:jc w:val="both"/>
      </w:pPr>
    </w:p>
    <w:p w14:paraId="032749EA" w14:textId="6300A338" w:rsidR="00B029A4" w:rsidRPr="00003AC6" w:rsidRDefault="00B029A4" w:rsidP="00B029A4">
      <w:pPr>
        <w:spacing w:after="0"/>
        <w:jc w:val="center"/>
      </w:pPr>
      <w:r w:rsidRPr="00003AC6">
        <w:t>Članak 89.</w:t>
      </w:r>
    </w:p>
    <w:p w14:paraId="6DB2B923" w14:textId="77777777" w:rsidR="00B029A4" w:rsidRPr="00003AC6" w:rsidRDefault="00B029A4" w:rsidP="00B029A4">
      <w:pPr>
        <w:spacing w:after="0"/>
        <w:jc w:val="both"/>
      </w:pPr>
    </w:p>
    <w:p w14:paraId="154B485D" w14:textId="6C254AC8" w:rsidR="00B029A4" w:rsidRPr="00003AC6" w:rsidRDefault="00B029A4" w:rsidP="00B029A4">
      <w:pPr>
        <w:spacing w:after="0"/>
        <w:jc w:val="both"/>
      </w:pPr>
      <w:r w:rsidRPr="00003AC6">
        <w:lastRenderedPageBreak/>
        <w:t xml:space="preserve">(1) Nositelj prava na katastarskim česticama dužan je u roku od 90 dana od dana nastale promjene prijaviti nadležnom područnom uredu za katastar odnosno uredu Grada Zagreba svaku promjenu na zemljištu koja utječe na podatke upisane u katastarski </w:t>
      </w:r>
      <w:proofErr w:type="spellStart"/>
      <w:r w:rsidRPr="00003AC6">
        <w:t>operat</w:t>
      </w:r>
      <w:proofErr w:type="spellEnd"/>
      <w:r w:rsidRPr="00003AC6">
        <w:t xml:space="preserve"> katastra zemljišta.</w:t>
      </w:r>
    </w:p>
    <w:p w14:paraId="5968053F" w14:textId="77777777" w:rsidR="00B029A4" w:rsidRPr="00003AC6" w:rsidRDefault="00B029A4" w:rsidP="00B029A4">
      <w:pPr>
        <w:spacing w:after="0"/>
        <w:jc w:val="both"/>
      </w:pPr>
    </w:p>
    <w:p w14:paraId="0423CDAA" w14:textId="389F7C15" w:rsidR="00B029A4" w:rsidRPr="00003AC6" w:rsidRDefault="00B029A4" w:rsidP="00B029A4">
      <w:pPr>
        <w:spacing w:after="0"/>
        <w:jc w:val="both"/>
      </w:pPr>
      <w:r w:rsidRPr="00003AC6">
        <w:t xml:space="preserve">(2) Nositelj prava na katastarskoj čestici dužan je uz prijavu iz stavka 1. ovoga članka priložiti odgovarajući elaborat koji je tehnička osnova za provođenje promjena u katastarskom </w:t>
      </w:r>
      <w:proofErr w:type="spellStart"/>
      <w:r w:rsidRPr="00003AC6">
        <w:t>operatu</w:t>
      </w:r>
      <w:proofErr w:type="spellEnd"/>
      <w:r w:rsidRPr="00003AC6">
        <w:t xml:space="preserve"> katastra zemljišta.</w:t>
      </w:r>
    </w:p>
    <w:p w14:paraId="30E19D27" w14:textId="77777777" w:rsidR="00B029A4" w:rsidRPr="00003AC6" w:rsidRDefault="00B029A4" w:rsidP="00B029A4">
      <w:pPr>
        <w:spacing w:after="0"/>
        <w:jc w:val="both"/>
      </w:pPr>
    </w:p>
    <w:p w14:paraId="6C95ADE0" w14:textId="01F50C32" w:rsidR="00B029A4" w:rsidRPr="00003AC6" w:rsidRDefault="00B029A4" w:rsidP="00B029A4">
      <w:pPr>
        <w:spacing w:after="0"/>
        <w:jc w:val="center"/>
      </w:pPr>
      <w:r w:rsidRPr="00003AC6">
        <w:t>Članak 90.</w:t>
      </w:r>
    </w:p>
    <w:p w14:paraId="5C7F1BF9" w14:textId="77777777" w:rsidR="00B029A4" w:rsidRPr="00003AC6" w:rsidRDefault="00B029A4" w:rsidP="00B029A4">
      <w:pPr>
        <w:spacing w:after="0"/>
        <w:jc w:val="both"/>
      </w:pPr>
    </w:p>
    <w:p w14:paraId="453C5047" w14:textId="28B2554C" w:rsidR="00B029A4" w:rsidRPr="00003AC6" w:rsidRDefault="00B029A4" w:rsidP="00B029A4">
      <w:pPr>
        <w:spacing w:after="0"/>
        <w:jc w:val="both"/>
      </w:pPr>
      <w:r w:rsidRPr="00003AC6">
        <w:t>(1) Nositelj prava na katastarskoj čestici za koju se izrađuje odgovarajući geodetski elaborat, kao i nositelji prava na susjednim katastarskim česticama obavještavaju se o izradbi geodetskog elaborata i dužni su pokazati granice katastarskih čestica.</w:t>
      </w:r>
    </w:p>
    <w:p w14:paraId="2EB2D7AF" w14:textId="77777777" w:rsidR="00B029A4" w:rsidRPr="00003AC6" w:rsidRDefault="00B029A4" w:rsidP="00B029A4">
      <w:pPr>
        <w:spacing w:after="0"/>
        <w:jc w:val="both"/>
      </w:pPr>
    </w:p>
    <w:p w14:paraId="35E08ED5" w14:textId="3E8FD388" w:rsidR="00B029A4" w:rsidRPr="00003AC6" w:rsidRDefault="00B029A4" w:rsidP="00B029A4">
      <w:pPr>
        <w:spacing w:after="0"/>
        <w:jc w:val="both"/>
      </w:pPr>
      <w:r w:rsidRPr="00003AC6">
        <w:t>(2) U postupku izrade geodetskih elaborata sudjeluju nositelji prava na katastarskim česticama i druge osobe koje imaju pravni interes.</w:t>
      </w:r>
    </w:p>
    <w:p w14:paraId="05B4DDCC" w14:textId="77777777" w:rsidR="00B029A4" w:rsidRPr="00003AC6" w:rsidRDefault="00B029A4" w:rsidP="00B029A4">
      <w:pPr>
        <w:spacing w:after="0"/>
        <w:jc w:val="both"/>
      </w:pPr>
    </w:p>
    <w:p w14:paraId="02D44F75" w14:textId="4A42F4C4" w:rsidR="00B029A4" w:rsidRPr="00003AC6" w:rsidRDefault="00B029A4" w:rsidP="00B029A4">
      <w:pPr>
        <w:spacing w:after="0"/>
        <w:jc w:val="both"/>
      </w:pPr>
      <w:r w:rsidRPr="00003AC6">
        <w:t>(3) Obilježavanje granica katastarskih čestica u okviru izrade geodetskog elaborata obavljaju osobe koje imaju suglasnost za obavljanje stručnih geodetskih poslova za potrebe održavanja katastra zemljišta sukladno posebnom zakonu.</w:t>
      </w:r>
    </w:p>
    <w:p w14:paraId="6B51AA3B" w14:textId="77777777" w:rsidR="00B029A4" w:rsidRPr="00003AC6" w:rsidRDefault="00B029A4" w:rsidP="00B029A4">
      <w:pPr>
        <w:spacing w:after="0"/>
        <w:jc w:val="both"/>
      </w:pPr>
    </w:p>
    <w:p w14:paraId="25F8F952" w14:textId="40A093C4" w:rsidR="00B029A4" w:rsidRPr="00003AC6" w:rsidRDefault="00B029A4" w:rsidP="00B029A4">
      <w:pPr>
        <w:spacing w:after="0"/>
        <w:jc w:val="both"/>
      </w:pPr>
      <w:r w:rsidRPr="00003AC6">
        <w:t xml:space="preserve">(4) Kada nositelji prava na susjednim katastarskim česticama ne pokažu granice katastarskih čestica, za izradbu geodetskih elaborata upotrebljavaju se podaci mjerenja lomnih točaka granica katastarskih čestica koje je pokazao nositelj prava na katastarskoj čestici za koju se izrađuje odgovarajući geodetski elaborat i podaci o granicama katastarskih čestica sadržani u katastarskom planu katastarskog </w:t>
      </w:r>
      <w:proofErr w:type="spellStart"/>
      <w:r w:rsidRPr="00003AC6">
        <w:t>operata</w:t>
      </w:r>
      <w:proofErr w:type="spellEnd"/>
      <w:r w:rsidRPr="00003AC6">
        <w:t xml:space="preserve"> u okviru standarda položajne točnosti propisane člankom 26. stavkom 2. ovoga Zakona.</w:t>
      </w:r>
    </w:p>
    <w:p w14:paraId="0F7EE6AB" w14:textId="77777777" w:rsidR="00B029A4" w:rsidRPr="00003AC6" w:rsidRDefault="00B029A4" w:rsidP="00B029A4">
      <w:pPr>
        <w:spacing w:after="0"/>
        <w:jc w:val="both"/>
      </w:pPr>
    </w:p>
    <w:p w14:paraId="5B819302" w14:textId="7420202A" w:rsidR="00B029A4" w:rsidRPr="00003AC6" w:rsidRDefault="00B029A4" w:rsidP="00B029A4">
      <w:pPr>
        <w:spacing w:after="0"/>
        <w:jc w:val="both"/>
      </w:pPr>
      <w:r w:rsidRPr="00003AC6">
        <w:t>(5) Ako se utvrdi da je položaj lomnih točaka iz stavka 4. ovoga članka u okviru standarda položajne točnosti propisane člankom 26. stavkom 2. ovoga Zakona, zadržat će se već evidentirana koordinata lomnih točaka međa i drugih granica katastarskih čestica, a izmjerom će se odrediti koordinate samo novih lomnih točaka međa i drugih granica katastarskih čestica, dok se za prikaz preostalih granica katastarskih čestica, koje nisu bile predmet postupka, koristi metoda prilagodbe prikaza okolnih katastarskih čestica.</w:t>
      </w:r>
    </w:p>
    <w:p w14:paraId="23C6E25C" w14:textId="77777777" w:rsidR="00B029A4" w:rsidRPr="00003AC6" w:rsidRDefault="00B029A4" w:rsidP="00B029A4">
      <w:pPr>
        <w:spacing w:after="0"/>
        <w:jc w:val="both"/>
      </w:pPr>
    </w:p>
    <w:p w14:paraId="14F1AADE" w14:textId="3C36F7A2" w:rsidR="00B029A4" w:rsidRPr="00003AC6" w:rsidRDefault="00B029A4" w:rsidP="00B029A4">
      <w:pPr>
        <w:spacing w:after="0"/>
        <w:jc w:val="both"/>
      </w:pPr>
      <w:r w:rsidRPr="00003AC6">
        <w:t>(6) Granice katastarskih čestica za koju se izrađuje odgovarajući geodetski elaborat i granice katastarskih čestica koje neposredno graniče s katastarskim česticama za koje se izrađuje odgovarajući geodetski elaborat, u primjeni ovoga Zakona, smatraju se spornim ako je u trenutku izrade elaborata, u vezi s njima, u tijeku sudski postupak uređenja međa.</w:t>
      </w:r>
    </w:p>
    <w:p w14:paraId="062E5643" w14:textId="77777777" w:rsidR="00B029A4" w:rsidRPr="00003AC6" w:rsidRDefault="00B029A4" w:rsidP="00B029A4">
      <w:pPr>
        <w:spacing w:after="0"/>
        <w:jc w:val="both"/>
      </w:pPr>
    </w:p>
    <w:p w14:paraId="1634B2C9" w14:textId="1245432A" w:rsidR="00B029A4" w:rsidRPr="00003AC6" w:rsidRDefault="00B029A4" w:rsidP="00B029A4">
      <w:pPr>
        <w:spacing w:after="0"/>
        <w:jc w:val="both"/>
      </w:pPr>
      <w:r w:rsidRPr="00003AC6">
        <w:t>(7) Ako su granice katastarskih čestica sporne u smislu stavka 6. ovoga članka, geodetski elaborat se ne izrađuje.</w:t>
      </w:r>
    </w:p>
    <w:p w14:paraId="2CCDB7DE" w14:textId="77777777" w:rsidR="00D22566" w:rsidRPr="00003AC6" w:rsidRDefault="00D22566" w:rsidP="00B029A4">
      <w:pPr>
        <w:spacing w:after="0"/>
        <w:jc w:val="center"/>
      </w:pPr>
    </w:p>
    <w:p w14:paraId="7EBB7BF8" w14:textId="28AA6ABE" w:rsidR="00B029A4" w:rsidRPr="00003AC6" w:rsidRDefault="00B029A4" w:rsidP="00B029A4">
      <w:pPr>
        <w:spacing w:after="0"/>
        <w:jc w:val="center"/>
      </w:pPr>
      <w:r w:rsidRPr="00003AC6">
        <w:t>Članak 91.</w:t>
      </w:r>
    </w:p>
    <w:p w14:paraId="2B29F30D" w14:textId="77777777" w:rsidR="00B029A4" w:rsidRPr="00003AC6" w:rsidRDefault="00B029A4" w:rsidP="00B029A4">
      <w:pPr>
        <w:spacing w:after="0"/>
        <w:jc w:val="both"/>
      </w:pPr>
    </w:p>
    <w:p w14:paraId="798FC6B6" w14:textId="54430BD6" w:rsidR="00B029A4" w:rsidRPr="00003AC6" w:rsidRDefault="00B029A4" w:rsidP="00B029A4">
      <w:pPr>
        <w:spacing w:after="0"/>
        <w:jc w:val="both"/>
      </w:pPr>
      <w:r w:rsidRPr="00003AC6">
        <w:t>(1) Geodetske elaborate na zahtjev nositelja prava na zemljištu odnosno osobe koja ima pravni interes izrađuju osobe koje imaju suglasnost za obavljanje stručnih geodetskih poslova za potrebe održavanja katastra zemljišta sukladno posebnom zakonu.</w:t>
      </w:r>
    </w:p>
    <w:p w14:paraId="0B6A3A22" w14:textId="77777777" w:rsidR="00B029A4" w:rsidRPr="00003AC6" w:rsidRDefault="00B029A4" w:rsidP="00B029A4">
      <w:pPr>
        <w:spacing w:after="0"/>
        <w:jc w:val="both"/>
      </w:pPr>
    </w:p>
    <w:p w14:paraId="1BC72A6E" w14:textId="0272DBE3" w:rsidR="00B029A4" w:rsidRPr="00003AC6" w:rsidRDefault="00B029A4" w:rsidP="00B029A4">
      <w:pPr>
        <w:spacing w:after="0"/>
        <w:jc w:val="both"/>
      </w:pPr>
      <w:r w:rsidRPr="00003AC6">
        <w:lastRenderedPageBreak/>
        <w:t>(2) Da bi se geodetski elaborat mogao upotrebljavati, nadležni područni ured za katastar odnosno ured Grada Zagreba mora potvrditi da je izrađen u skladu s geodetskim i katastarskim propisima, da odgovara svrsi za koju je izrađen te da se može upotrebljavati za potrebe katastra zemljišta te prevođenja katastarskih čestica u katastar nekretnina.</w:t>
      </w:r>
    </w:p>
    <w:p w14:paraId="78A82287" w14:textId="4C0BEF86" w:rsidR="00B029A4" w:rsidRPr="00003AC6" w:rsidRDefault="00B029A4" w:rsidP="00B029A4">
      <w:pPr>
        <w:spacing w:after="0"/>
        <w:jc w:val="both"/>
      </w:pPr>
    </w:p>
    <w:p w14:paraId="35277FBA" w14:textId="77777777" w:rsidR="00D74273" w:rsidRPr="00003AC6" w:rsidRDefault="00D74273" w:rsidP="00D74273">
      <w:pPr>
        <w:spacing w:after="0"/>
        <w:jc w:val="center"/>
      </w:pPr>
      <w:r w:rsidRPr="00003AC6">
        <w:t>Članak 92.</w:t>
      </w:r>
    </w:p>
    <w:p w14:paraId="475BC302" w14:textId="77777777" w:rsidR="00D74273" w:rsidRPr="00003AC6" w:rsidRDefault="00D74273" w:rsidP="00D74273">
      <w:pPr>
        <w:spacing w:after="0"/>
        <w:jc w:val="both"/>
      </w:pPr>
    </w:p>
    <w:p w14:paraId="3A67FA1B" w14:textId="457ACFEB" w:rsidR="00D22566" w:rsidRPr="00003AC6" w:rsidRDefault="00D74273" w:rsidP="00D74273">
      <w:pPr>
        <w:spacing w:after="0"/>
        <w:jc w:val="both"/>
      </w:pPr>
      <w:r w:rsidRPr="00003AC6">
        <w:t>(1) Podaci o načinu uporabe katastarske čestice koji se prikupljaju u okviru izrade geodetskih elaborata propisani su pravilnikom iz članka 39. stavka 2. ovoga Zakona.</w:t>
      </w:r>
    </w:p>
    <w:p w14:paraId="37A75CEA" w14:textId="77777777" w:rsidR="00D74273" w:rsidRPr="00003AC6" w:rsidRDefault="00D74273" w:rsidP="00D74273">
      <w:pPr>
        <w:spacing w:after="0"/>
        <w:jc w:val="both"/>
      </w:pPr>
      <w:r w:rsidRPr="00003AC6">
        <w:t>(2) Podaci o načinu uporabe zgrada koji se prikupljaju u okviru izrade geodetskih elaborata propisani su pravilnikom iz članka 39. stavka 2. ovoga Zakona.</w:t>
      </w:r>
    </w:p>
    <w:p w14:paraId="2AA44D55" w14:textId="77777777" w:rsidR="00D74273" w:rsidRPr="00003AC6" w:rsidRDefault="00D74273" w:rsidP="00D74273">
      <w:pPr>
        <w:spacing w:after="0"/>
        <w:jc w:val="both"/>
      </w:pPr>
    </w:p>
    <w:p w14:paraId="00F0C2B9" w14:textId="40FBBC92" w:rsidR="00D74273" w:rsidRPr="00003AC6" w:rsidRDefault="00D74273" w:rsidP="00D74273">
      <w:pPr>
        <w:spacing w:after="0"/>
        <w:jc w:val="both"/>
      </w:pPr>
      <w:r w:rsidRPr="00003AC6">
        <w:t>(3) Posebni pravni režimi koji se pridružuju pojedinoj katastarskoj čestici u okviru izrade geodetskog elaborata propisani su pravilnikom iz članka 39. stavka 2. ovoga Zakona.</w:t>
      </w:r>
    </w:p>
    <w:p w14:paraId="147DFD37" w14:textId="3D80485E" w:rsidR="00350F30" w:rsidRPr="00003AC6" w:rsidRDefault="00350F30" w:rsidP="00D74273">
      <w:pPr>
        <w:spacing w:after="0"/>
        <w:jc w:val="both"/>
      </w:pPr>
    </w:p>
    <w:p w14:paraId="15996733" w14:textId="77777777" w:rsidR="00FF36D5" w:rsidRPr="00003AC6" w:rsidRDefault="00FF36D5" w:rsidP="00350F30">
      <w:pPr>
        <w:spacing w:after="0"/>
        <w:jc w:val="center"/>
      </w:pPr>
    </w:p>
    <w:p w14:paraId="2A27920C" w14:textId="77777777" w:rsidR="00FF36D5" w:rsidRPr="00003AC6" w:rsidRDefault="00FF36D5" w:rsidP="00350F30">
      <w:pPr>
        <w:spacing w:after="0"/>
        <w:jc w:val="center"/>
      </w:pPr>
    </w:p>
    <w:p w14:paraId="313E4568" w14:textId="77777777" w:rsidR="00FF36D5" w:rsidRPr="00003AC6" w:rsidRDefault="00FF36D5" w:rsidP="00350F30">
      <w:pPr>
        <w:spacing w:after="0"/>
        <w:jc w:val="center"/>
      </w:pPr>
    </w:p>
    <w:p w14:paraId="19134C10" w14:textId="6EFE6A3B" w:rsidR="00350F30" w:rsidRPr="00003AC6" w:rsidRDefault="00350F30" w:rsidP="00350F30">
      <w:pPr>
        <w:spacing w:after="0"/>
        <w:jc w:val="center"/>
      </w:pPr>
      <w:r w:rsidRPr="00003AC6">
        <w:t>Članak 94.</w:t>
      </w:r>
    </w:p>
    <w:p w14:paraId="1459C40D" w14:textId="77777777" w:rsidR="00350F30" w:rsidRPr="00003AC6" w:rsidRDefault="00350F30" w:rsidP="00350F30">
      <w:pPr>
        <w:spacing w:after="0"/>
        <w:jc w:val="both"/>
      </w:pPr>
    </w:p>
    <w:p w14:paraId="52C2F014" w14:textId="77777777" w:rsidR="00350F30" w:rsidRPr="00003AC6" w:rsidRDefault="00350F30" w:rsidP="00350F30">
      <w:pPr>
        <w:spacing w:after="0"/>
        <w:jc w:val="both"/>
      </w:pPr>
      <w:r w:rsidRPr="00003AC6">
        <w:t xml:space="preserve">(1) Zahtjev za pokretanje postupka provođenja promjena u katastarskom </w:t>
      </w:r>
      <w:proofErr w:type="spellStart"/>
      <w:r w:rsidRPr="00003AC6">
        <w:t>operatu</w:t>
      </w:r>
      <w:proofErr w:type="spellEnd"/>
      <w:r w:rsidRPr="00003AC6">
        <w:t xml:space="preserve"> katastra zemljišta može podnijeti:</w:t>
      </w:r>
    </w:p>
    <w:p w14:paraId="1B810270" w14:textId="77777777" w:rsidR="00350F30" w:rsidRPr="00003AC6" w:rsidRDefault="00350F30" w:rsidP="00350F30">
      <w:pPr>
        <w:spacing w:after="0"/>
        <w:jc w:val="both"/>
      </w:pPr>
    </w:p>
    <w:p w14:paraId="3F474DFE" w14:textId="77777777" w:rsidR="00350F30" w:rsidRPr="00003AC6" w:rsidRDefault="00350F30" w:rsidP="00350F30">
      <w:pPr>
        <w:spacing w:after="0"/>
        <w:jc w:val="both"/>
      </w:pPr>
      <w:r w:rsidRPr="00003AC6">
        <w:t>a) vlasnik ili ovlaštenik</w:t>
      </w:r>
    </w:p>
    <w:p w14:paraId="2D87D1CE" w14:textId="77777777" w:rsidR="00350F30" w:rsidRPr="00003AC6" w:rsidRDefault="00350F30" w:rsidP="00350F30">
      <w:pPr>
        <w:spacing w:after="0"/>
        <w:jc w:val="both"/>
      </w:pPr>
    </w:p>
    <w:p w14:paraId="4E889F15" w14:textId="77777777" w:rsidR="00350F30" w:rsidRPr="00003AC6" w:rsidRDefault="00350F30" w:rsidP="00350F30">
      <w:pPr>
        <w:spacing w:after="0"/>
        <w:jc w:val="both"/>
      </w:pPr>
      <w:r w:rsidRPr="00003AC6">
        <w:t>b) pravna ili fizička osoba koja ima pravni interes.</w:t>
      </w:r>
    </w:p>
    <w:p w14:paraId="6A4BBAE6" w14:textId="77777777" w:rsidR="00350F30" w:rsidRPr="00003AC6" w:rsidRDefault="00350F30" w:rsidP="00350F30">
      <w:pPr>
        <w:spacing w:after="0"/>
        <w:jc w:val="both"/>
      </w:pPr>
    </w:p>
    <w:p w14:paraId="764DF453" w14:textId="77777777" w:rsidR="00350F30" w:rsidRPr="00003AC6" w:rsidRDefault="00350F30" w:rsidP="00350F30">
      <w:pPr>
        <w:spacing w:after="0"/>
        <w:jc w:val="both"/>
      </w:pPr>
      <w:r w:rsidRPr="00003AC6">
        <w:t>(2) Pravna ili fizička osoba koja ima pravni interes u zahtjevu navodi svoj interes i podnosi odgovarajuće dokaze o njemu.</w:t>
      </w:r>
    </w:p>
    <w:p w14:paraId="27A30E23" w14:textId="77777777" w:rsidR="00350F30" w:rsidRPr="00003AC6" w:rsidRDefault="00350F30" w:rsidP="00350F30">
      <w:pPr>
        <w:spacing w:after="0"/>
        <w:jc w:val="both"/>
      </w:pPr>
    </w:p>
    <w:p w14:paraId="35622377" w14:textId="77777777" w:rsidR="00350F30" w:rsidRPr="00003AC6" w:rsidRDefault="00350F30" w:rsidP="00350F30">
      <w:pPr>
        <w:spacing w:after="0"/>
        <w:jc w:val="both"/>
      </w:pPr>
      <w:r w:rsidRPr="00003AC6">
        <w:t>(3) Dokazom pravnog interesa iz stavka 2. ovoga članka smatra se:</w:t>
      </w:r>
    </w:p>
    <w:p w14:paraId="10F76267" w14:textId="77777777" w:rsidR="00350F30" w:rsidRPr="00003AC6" w:rsidRDefault="00350F30" w:rsidP="00350F30">
      <w:pPr>
        <w:spacing w:after="0"/>
        <w:jc w:val="both"/>
      </w:pPr>
    </w:p>
    <w:p w14:paraId="7D86B88B" w14:textId="77777777" w:rsidR="00350F30" w:rsidRPr="00003AC6" w:rsidRDefault="00350F30" w:rsidP="00350F30">
      <w:pPr>
        <w:spacing w:after="0"/>
        <w:jc w:val="both"/>
      </w:pPr>
      <w:r w:rsidRPr="00003AC6">
        <w:t>a) predugovor ili ugovor na temelju kojega je podnositelj zahtjeva stekao ili će steći pravo vlasništva ili pravo građenja</w:t>
      </w:r>
    </w:p>
    <w:p w14:paraId="3462B65D" w14:textId="77777777" w:rsidR="00350F30" w:rsidRPr="00003AC6" w:rsidRDefault="00350F30" w:rsidP="00350F30">
      <w:pPr>
        <w:spacing w:after="0"/>
        <w:jc w:val="both"/>
      </w:pPr>
    </w:p>
    <w:p w14:paraId="49FAF004" w14:textId="77777777" w:rsidR="00350F30" w:rsidRPr="00003AC6" w:rsidRDefault="00350F30" w:rsidP="00350F30">
      <w:pPr>
        <w:spacing w:after="0"/>
        <w:jc w:val="both"/>
      </w:pPr>
      <w:r w:rsidRPr="00003AC6">
        <w:t>b) odluka nadležnog tijela na temelju koje je podnositelj zahtjeva stekao pravo vlasništva ili pravo građenja</w:t>
      </w:r>
    </w:p>
    <w:p w14:paraId="3AD6A850" w14:textId="77777777" w:rsidR="00350F30" w:rsidRPr="00003AC6" w:rsidRDefault="00350F30" w:rsidP="00350F30">
      <w:pPr>
        <w:spacing w:after="0"/>
        <w:jc w:val="both"/>
      </w:pPr>
    </w:p>
    <w:p w14:paraId="5803DD41" w14:textId="77777777" w:rsidR="00350F30" w:rsidRPr="00003AC6" w:rsidRDefault="00350F30" w:rsidP="00350F30">
      <w:pPr>
        <w:spacing w:after="0"/>
        <w:jc w:val="both"/>
      </w:pPr>
      <w:r w:rsidRPr="00003AC6">
        <w:t>c) pisana suglasnost vlasnika zemljišta i</w:t>
      </w:r>
    </w:p>
    <w:p w14:paraId="274BD870" w14:textId="77777777" w:rsidR="00350F30" w:rsidRPr="00003AC6" w:rsidRDefault="00350F30" w:rsidP="00350F30">
      <w:pPr>
        <w:spacing w:after="0"/>
        <w:jc w:val="both"/>
      </w:pPr>
    </w:p>
    <w:p w14:paraId="583B29A6" w14:textId="726D11FE" w:rsidR="00350F30" w:rsidRPr="00003AC6" w:rsidRDefault="00350F30" w:rsidP="00350F30">
      <w:pPr>
        <w:spacing w:after="0"/>
        <w:jc w:val="both"/>
      </w:pPr>
      <w:r w:rsidRPr="00003AC6">
        <w:t>d) zahtjev za rješavanje imovinskopravnih odnosa podnesen nadležnom tijelu.</w:t>
      </w:r>
    </w:p>
    <w:p w14:paraId="70B9B82B" w14:textId="77777777" w:rsidR="00350F30" w:rsidRPr="00003AC6" w:rsidRDefault="00350F30" w:rsidP="00350F30">
      <w:pPr>
        <w:spacing w:after="0"/>
        <w:jc w:val="both"/>
      </w:pPr>
      <w:r w:rsidRPr="00003AC6">
        <w:t xml:space="preserve">(4) Smatra se da ima pravni interes za pokretanje postupka provođenja promjena u katastarskom </w:t>
      </w:r>
      <w:proofErr w:type="spellStart"/>
      <w:r w:rsidRPr="00003AC6">
        <w:t>operatu</w:t>
      </w:r>
      <w:proofErr w:type="spellEnd"/>
      <w:r w:rsidRPr="00003AC6">
        <w:t xml:space="preserve"> katastra zemljišta i osoba upisana u posjedovni list katastarskog </w:t>
      </w:r>
      <w:proofErr w:type="spellStart"/>
      <w:r w:rsidRPr="00003AC6">
        <w:t>operata</w:t>
      </w:r>
      <w:proofErr w:type="spellEnd"/>
      <w:r w:rsidRPr="00003AC6">
        <w:t xml:space="preserve"> katastra zemljišta, ako ne raspolaže nekim od dokaza iz stavka 3. ovoga članka.</w:t>
      </w:r>
    </w:p>
    <w:p w14:paraId="1FDB34EC" w14:textId="77777777" w:rsidR="00350F30" w:rsidRPr="00003AC6" w:rsidRDefault="00350F30" w:rsidP="00350F30">
      <w:pPr>
        <w:spacing w:after="0"/>
        <w:jc w:val="both"/>
      </w:pPr>
    </w:p>
    <w:p w14:paraId="3789F968" w14:textId="77777777" w:rsidR="00350F30" w:rsidRPr="00003AC6" w:rsidRDefault="00350F30" w:rsidP="00350F30">
      <w:pPr>
        <w:spacing w:after="0"/>
        <w:jc w:val="both"/>
      </w:pPr>
      <w:r w:rsidRPr="00003AC6">
        <w:t>(5) Potpis vlasnika nekretnine odnosno nositelja prava građenja na predugovoru ili ugovoru odnosno suglasnosti iz stavka 3. točke c) ovoga članka mora biti ovjeren od javnog bilježnika.</w:t>
      </w:r>
    </w:p>
    <w:p w14:paraId="4331E30C" w14:textId="77777777" w:rsidR="00350F30" w:rsidRPr="00003AC6" w:rsidRDefault="00350F30" w:rsidP="00350F30">
      <w:pPr>
        <w:spacing w:after="0"/>
        <w:jc w:val="both"/>
      </w:pPr>
    </w:p>
    <w:p w14:paraId="7D6524B9" w14:textId="6BE01C26" w:rsidR="00350F30" w:rsidRPr="00003AC6" w:rsidRDefault="00350F30" w:rsidP="00350F30">
      <w:pPr>
        <w:spacing w:after="0"/>
        <w:jc w:val="both"/>
      </w:pPr>
      <w:r w:rsidRPr="00003AC6">
        <w:t xml:space="preserve">(6) Dokazom pravnog interesa za provođenje promjena smatra se i odluka Vlade Republike Hrvatske o utvrđivanju interesa Republike Hrvatske ili zahtjev nadležnom tijelu za izvlaštenje </w:t>
      </w:r>
      <w:r w:rsidRPr="00003AC6">
        <w:lastRenderedPageBreak/>
        <w:t>odnosno zahtjev za rješavanje imovinskopravnih odnosa na zemljištu ili drugim nekretninama u vlasništvu Republike Hrvatske.</w:t>
      </w:r>
    </w:p>
    <w:p w14:paraId="784F35A5" w14:textId="275CAFD7" w:rsidR="006A7609" w:rsidRPr="00003AC6" w:rsidRDefault="006A7609" w:rsidP="00D74273">
      <w:pPr>
        <w:spacing w:after="0"/>
        <w:jc w:val="center"/>
      </w:pPr>
    </w:p>
    <w:p w14:paraId="6A7245BC" w14:textId="5BF24508" w:rsidR="00D74273" w:rsidRPr="00003AC6" w:rsidRDefault="00D74273" w:rsidP="00D74273">
      <w:pPr>
        <w:spacing w:after="0"/>
        <w:jc w:val="center"/>
      </w:pPr>
      <w:r w:rsidRPr="00003AC6">
        <w:t>Članak 95.</w:t>
      </w:r>
    </w:p>
    <w:p w14:paraId="3CEA21DA" w14:textId="77777777" w:rsidR="00D74273" w:rsidRPr="00003AC6" w:rsidRDefault="00D74273" w:rsidP="00D74273">
      <w:pPr>
        <w:spacing w:after="0"/>
        <w:jc w:val="both"/>
      </w:pPr>
    </w:p>
    <w:p w14:paraId="7D2178E4" w14:textId="77777777" w:rsidR="00D74273" w:rsidRPr="00003AC6" w:rsidRDefault="00D74273" w:rsidP="00D74273">
      <w:pPr>
        <w:spacing w:after="0"/>
        <w:jc w:val="both"/>
      </w:pPr>
      <w:r w:rsidRPr="00003AC6">
        <w:t>(1) Promjene podataka o broju, položaju, obliku, površini i načinu uporabe katastarskih čestica te promjene podataka o zgradama dostavljaju se zemljišnoknjižnom odjelu općinskog suda prijavnim listom kojemu se prilaže kopija katastarskog plana.</w:t>
      </w:r>
    </w:p>
    <w:p w14:paraId="0827B4B9" w14:textId="77777777" w:rsidR="00D74273" w:rsidRPr="00003AC6" w:rsidRDefault="00D74273" w:rsidP="00D74273">
      <w:pPr>
        <w:spacing w:after="0"/>
        <w:jc w:val="both"/>
      </w:pPr>
    </w:p>
    <w:p w14:paraId="6CC43B39" w14:textId="5415964D" w:rsidR="00D74273" w:rsidRPr="00003AC6" w:rsidRDefault="00D74273" w:rsidP="00D74273">
      <w:pPr>
        <w:spacing w:after="0"/>
        <w:jc w:val="both"/>
      </w:pPr>
      <w:r w:rsidRPr="00003AC6">
        <w:t xml:space="preserve">(2) Prijavni list i kopija katastarskog plana, koji su sastavni dio geodetskih elaborata za čije je provođenje potrebno prethodno sastaviti </w:t>
      </w:r>
      <w:proofErr w:type="spellStart"/>
      <w:r w:rsidRPr="00003AC6">
        <w:t>tabularne</w:t>
      </w:r>
      <w:proofErr w:type="spellEnd"/>
      <w:r w:rsidRPr="00003AC6">
        <w:t xml:space="preserve"> isprave pogodne za uknjižbu u zemljišnoj knjizi, dostavljaju se zemljišnoknjižnom odjelu općinskog suda putem stranaka.</w:t>
      </w:r>
    </w:p>
    <w:p w14:paraId="33D30BF1" w14:textId="77777777" w:rsidR="00D22566" w:rsidRPr="00003AC6" w:rsidRDefault="00D22566" w:rsidP="00B029A4">
      <w:pPr>
        <w:spacing w:after="0"/>
        <w:jc w:val="center"/>
      </w:pPr>
    </w:p>
    <w:p w14:paraId="364E1C60" w14:textId="77777777" w:rsidR="00FF36D5" w:rsidRPr="00003AC6" w:rsidRDefault="00FF36D5" w:rsidP="00B029A4">
      <w:pPr>
        <w:spacing w:after="0"/>
        <w:jc w:val="center"/>
      </w:pPr>
    </w:p>
    <w:p w14:paraId="2CDB1083" w14:textId="77777777" w:rsidR="00FF36D5" w:rsidRPr="00003AC6" w:rsidRDefault="00FF36D5" w:rsidP="00B029A4">
      <w:pPr>
        <w:spacing w:after="0"/>
        <w:jc w:val="center"/>
      </w:pPr>
    </w:p>
    <w:p w14:paraId="2A77615E" w14:textId="77777777" w:rsidR="00FF36D5" w:rsidRPr="00003AC6" w:rsidRDefault="00FF36D5" w:rsidP="00B029A4">
      <w:pPr>
        <w:spacing w:after="0"/>
        <w:jc w:val="center"/>
      </w:pPr>
    </w:p>
    <w:p w14:paraId="2DBA6E6A" w14:textId="77777777" w:rsidR="00FF36D5" w:rsidRPr="00003AC6" w:rsidRDefault="00FF36D5" w:rsidP="00B029A4">
      <w:pPr>
        <w:spacing w:after="0"/>
        <w:jc w:val="center"/>
      </w:pPr>
    </w:p>
    <w:p w14:paraId="5152EEB6" w14:textId="77777777" w:rsidR="00FF36D5" w:rsidRPr="00003AC6" w:rsidRDefault="00FF36D5" w:rsidP="00B029A4">
      <w:pPr>
        <w:spacing w:after="0"/>
        <w:jc w:val="center"/>
      </w:pPr>
    </w:p>
    <w:p w14:paraId="4B4500B5" w14:textId="12D35AE6" w:rsidR="00D22566" w:rsidRPr="00003AC6" w:rsidRDefault="00D22566" w:rsidP="00B029A4">
      <w:pPr>
        <w:spacing w:after="0"/>
        <w:jc w:val="center"/>
      </w:pPr>
      <w:r w:rsidRPr="00003AC6">
        <w:t xml:space="preserve">POJEDINAČNO PREVOĐENJE KATASTARSKIH ČESTICA </w:t>
      </w:r>
    </w:p>
    <w:p w14:paraId="22A4F77C" w14:textId="3C8812C6" w:rsidR="00D22566" w:rsidRPr="00003AC6" w:rsidRDefault="00D22566" w:rsidP="00B029A4">
      <w:pPr>
        <w:spacing w:after="0"/>
        <w:jc w:val="center"/>
      </w:pPr>
      <w:r w:rsidRPr="00003AC6">
        <w:t>U KATASTAR NEKRETNINA</w:t>
      </w:r>
    </w:p>
    <w:p w14:paraId="6BAE2D2A" w14:textId="77777777" w:rsidR="00D22566" w:rsidRPr="00003AC6" w:rsidRDefault="00D22566" w:rsidP="00B029A4">
      <w:pPr>
        <w:spacing w:after="0"/>
        <w:jc w:val="center"/>
      </w:pPr>
    </w:p>
    <w:p w14:paraId="2C110F4C" w14:textId="19B263DF" w:rsidR="00B029A4" w:rsidRPr="00003AC6" w:rsidRDefault="00B029A4" w:rsidP="00B029A4">
      <w:pPr>
        <w:spacing w:after="0"/>
        <w:jc w:val="center"/>
      </w:pPr>
      <w:r w:rsidRPr="00003AC6">
        <w:t>Članak 100.</w:t>
      </w:r>
    </w:p>
    <w:p w14:paraId="7638D3BF" w14:textId="77777777" w:rsidR="00B029A4" w:rsidRPr="00003AC6" w:rsidRDefault="00B029A4" w:rsidP="00B029A4">
      <w:pPr>
        <w:spacing w:after="0"/>
        <w:jc w:val="both"/>
      </w:pPr>
    </w:p>
    <w:p w14:paraId="2584B3BF" w14:textId="07CD9E26" w:rsidR="00B029A4" w:rsidRPr="00003AC6" w:rsidRDefault="00B029A4" w:rsidP="00B029A4">
      <w:pPr>
        <w:spacing w:after="0"/>
        <w:jc w:val="both"/>
      </w:pPr>
      <w:r w:rsidRPr="00003AC6">
        <w:t xml:space="preserve">Katastarski </w:t>
      </w:r>
      <w:proofErr w:type="spellStart"/>
      <w:r w:rsidRPr="00003AC6">
        <w:t>operat</w:t>
      </w:r>
      <w:proofErr w:type="spellEnd"/>
      <w:r w:rsidRPr="00003AC6">
        <w:t xml:space="preserve"> katastra nekretnina može se izrađivati i pojedinačnim prevođenjem jedne ili više katastarskih čestica katastra zemljišta u katastarske čestice katastra nekretnina.</w:t>
      </w:r>
    </w:p>
    <w:p w14:paraId="2D90803D" w14:textId="77777777" w:rsidR="00B029A4" w:rsidRPr="00003AC6" w:rsidRDefault="00B029A4" w:rsidP="00B029A4">
      <w:pPr>
        <w:spacing w:after="0"/>
        <w:jc w:val="both"/>
      </w:pPr>
    </w:p>
    <w:p w14:paraId="6EF077C2" w14:textId="455A2028" w:rsidR="00B029A4" w:rsidRPr="00003AC6" w:rsidRDefault="00B029A4" w:rsidP="00B029A4">
      <w:pPr>
        <w:spacing w:after="0"/>
        <w:jc w:val="center"/>
      </w:pPr>
      <w:r w:rsidRPr="00003AC6">
        <w:t>Članak 101.</w:t>
      </w:r>
    </w:p>
    <w:p w14:paraId="3CD71CDA" w14:textId="77777777" w:rsidR="00B029A4" w:rsidRPr="00003AC6" w:rsidRDefault="00B029A4" w:rsidP="00B029A4">
      <w:pPr>
        <w:spacing w:after="0"/>
        <w:jc w:val="both"/>
      </w:pPr>
    </w:p>
    <w:p w14:paraId="1A2F315C" w14:textId="71970E13" w:rsidR="00B029A4" w:rsidRPr="00003AC6" w:rsidRDefault="00B029A4" w:rsidP="00B029A4">
      <w:pPr>
        <w:spacing w:after="0"/>
        <w:jc w:val="both"/>
      </w:pPr>
      <w:r w:rsidRPr="00003AC6">
        <w:t xml:space="preserve">Da bi se katastarski </w:t>
      </w:r>
      <w:proofErr w:type="spellStart"/>
      <w:r w:rsidRPr="00003AC6">
        <w:t>operat</w:t>
      </w:r>
      <w:proofErr w:type="spellEnd"/>
      <w:r w:rsidRPr="00003AC6">
        <w:t xml:space="preserve"> katastra nekretnina mogao izrađivati pojedinačnim prevođenjem, moraju biti ostvareni sljedeći preduvjeti:</w:t>
      </w:r>
    </w:p>
    <w:p w14:paraId="4B03E237" w14:textId="77777777" w:rsidR="0082086C" w:rsidRPr="00003AC6" w:rsidRDefault="0082086C" w:rsidP="00B029A4">
      <w:pPr>
        <w:spacing w:after="0"/>
        <w:jc w:val="both"/>
      </w:pPr>
    </w:p>
    <w:p w14:paraId="1F854ED8" w14:textId="6331B0BA" w:rsidR="00B029A4" w:rsidRPr="00003AC6" w:rsidRDefault="00B029A4" w:rsidP="00B029A4">
      <w:pPr>
        <w:spacing w:after="0"/>
        <w:jc w:val="both"/>
      </w:pPr>
      <w:r w:rsidRPr="00003AC6">
        <w:t>– izrađen katastarski plan u digitalnom obliku</w:t>
      </w:r>
    </w:p>
    <w:p w14:paraId="0455BE51" w14:textId="77777777" w:rsidR="0082086C" w:rsidRPr="00003AC6" w:rsidRDefault="0082086C" w:rsidP="00B029A4">
      <w:pPr>
        <w:spacing w:after="0"/>
        <w:jc w:val="both"/>
      </w:pPr>
    </w:p>
    <w:p w14:paraId="582E85B1" w14:textId="3EE93C82" w:rsidR="00B029A4" w:rsidRPr="00003AC6" w:rsidRDefault="00B029A4" w:rsidP="00B029A4">
      <w:pPr>
        <w:spacing w:after="0"/>
        <w:jc w:val="both"/>
      </w:pPr>
      <w:r w:rsidRPr="00003AC6">
        <w:t>– provedena homogenizacija katastarskog plana i</w:t>
      </w:r>
    </w:p>
    <w:p w14:paraId="14C327D0" w14:textId="77777777" w:rsidR="0082086C" w:rsidRPr="00003AC6" w:rsidRDefault="0082086C" w:rsidP="00B029A4">
      <w:pPr>
        <w:spacing w:after="0"/>
        <w:jc w:val="both"/>
      </w:pPr>
    </w:p>
    <w:p w14:paraId="0BCBAD3F" w14:textId="77777777" w:rsidR="00B029A4" w:rsidRPr="00003AC6" w:rsidRDefault="00B029A4" w:rsidP="00B029A4">
      <w:pPr>
        <w:spacing w:after="0"/>
        <w:jc w:val="both"/>
      </w:pPr>
      <w:r w:rsidRPr="00003AC6">
        <w:t xml:space="preserve">– uspoređen digitalni katastarski plan s knjižnim dijelom katastarskog </w:t>
      </w:r>
      <w:proofErr w:type="spellStart"/>
      <w:r w:rsidRPr="00003AC6">
        <w:t>operata</w:t>
      </w:r>
      <w:proofErr w:type="spellEnd"/>
      <w:r w:rsidRPr="00003AC6">
        <w:t xml:space="preserve"> katastra zemljišta i izrađeni popisi razlika.</w:t>
      </w:r>
    </w:p>
    <w:p w14:paraId="7188E502" w14:textId="53AD1F8E" w:rsidR="00C436E6" w:rsidRPr="00003AC6" w:rsidRDefault="00C436E6" w:rsidP="00350F30">
      <w:pPr>
        <w:spacing w:after="0"/>
      </w:pPr>
    </w:p>
    <w:p w14:paraId="1FC20A7A" w14:textId="17B76420" w:rsidR="00B029A4" w:rsidRPr="00003AC6" w:rsidRDefault="00B029A4" w:rsidP="00B029A4">
      <w:pPr>
        <w:spacing w:after="0"/>
        <w:jc w:val="center"/>
      </w:pPr>
      <w:r w:rsidRPr="00003AC6">
        <w:t>Članak 102.</w:t>
      </w:r>
    </w:p>
    <w:p w14:paraId="32541308" w14:textId="77777777" w:rsidR="00B029A4" w:rsidRPr="00003AC6" w:rsidRDefault="00B029A4" w:rsidP="00B029A4">
      <w:pPr>
        <w:spacing w:after="0"/>
        <w:jc w:val="both"/>
      </w:pPr>
    </w:p>
    <w:p w14:paraId="7218B3D2" w14:textId="2B81EC54" w:rsidR="00B029A4" w:rsidRPr="00003AC6" w:rsidRDefault="00B029A4" w:rsidP="00B029A4">
      <w:pPr>
        <w:spacing w:after="0"/>
        <w:jc w:val="both"/>
      </w:pPr>
      <w:r w:rsidRPr="00003AC6">
        <w:t>Za katastarske općine za koje su ispunjeni preduvjeti iz članka 101. ovoga Zakona ravnatelj će odlukom odrediti početak pojedinačnog prevođenja katastarskih čestica katastra zemljišta u katastarske čestice katastra nekretnina.</w:t>
      </w:r>
    </w:p>
    <w:p w14:paraId="1F9457CA" w14:textId="77777777" w:rsidR="00B029A4" w:rsidRPr="00003AC6" w:rsidRDefault="00B029A4" w:rsidP="00B029A4">
      <w:pPr>
        <w:spacing w:after="0"/>
        <w:jc w:val="both"/>
      </w:pPr>
    </w:p>
    <w:p w14:paraId="38B786C3" w14:textId="165A41A0" w:rsidR="00B029A4" w:rsidRPr="00003AC6" w:rsidRDefault="00B029A4" w:rsidP="00B029A4">
      <w:pPr>
        <w:spacing w:after="0"/>
        <w:jc w:val="center"/>
      </w:pPr>
      <w:r w:rsidRPr="00003AC6">
        <w:t>Članak 103.</w:t>
      </w:r>
    </w:p>
    <w:p w14:paraId="2FC206B8" w14:textId="77777777" w:rsidR="00B029A4" w:rsidRPr="00003AC6" w:rsidRDefault="00B029A4" w:rsidP="00B029A4">
      <w:pPr>
        <w:spacing w:after="0"/>
        <w:jc w:val="both"/>
      </w:pPr>
    </w:p>
    <w:p w14:paraId="73B9A9E6" w14:textId="347CB895" w:rsidR="00B029A4" w:rsidRPr="00003AC6" w:rsidRDefault="00B029A4" w:rsidP="00B029A4">
      <w:pPr>
        <w:spacing w:after="0"/>
        <w:jc w:val="both"/>
      </w:pPr>
      <w:r w:rsidRPr="00003AC6">
        <w:t xml:space="preserve">Prije donošenja odluke iz članka 102. ovoga Zakona provodi se postupak analize usklađenosti podataka o katastarskim česticama i nositeljima prava upisanim u katastarskom </w:t>
      </w:r>
      <w:proofErr w:type="spellStart"/>
      <w:r w:rsidRPr="00003AC6">
        <w:t>operatu</w:t>
      </w:r>
      <w:proofErr w:type="spellEnd"/>
      <w:r w:rsidRPr="00003AC6">
        <w:t xml:space="preserve"> katastra zemljišta i podataka o katastarskoj čestici i upisanim nositeljima knjižnih prava upisanih u </w:t>
      </w:r>
      <w:r w:rsidRPr="00003AC6">
        <w:lastRenderedPageBreak/>
        <w:t>zemljišnoj knjizi te prikaza katastarskih čestica na katastarskom planu. Nakon izvršene analize katastarske čestice svrstavaju se u grupe:</w:t>
      </w:r>
    </w:p>
    <w:p w14:paraId="71A6F512" w14:textId="77777777" w:rsidR="00B029A4" w:rsidRPr="00003AC6" w:rsidRDefault="00B029A4" w:rsidP="00B029A4">
      <w:pPr>
        <w:spacing w:after="0"/>
        <w:jc w:val="both"/>
      </w:pPr>
    </w:p>
    <w:p w14:paraId="34B7CC33" w14:textId="2044275E" w:rsidR="00B029A4" w:rsidRPr="00003AC6" w:rsidRDefault="00B029A4" w:rsidP="00B029A4">
      <w:pPr>
        <w:spacing w:after="0"/>
        <w:jc w:val="both"/>
      </w:pPr>
      <w:r w:rsidRPr="00003AC6">
        <w:t xml:space="preserve">1. katastarske čestice potpuno identične u odnosu na podatke zemljišne knjige i katastarskog </w:t>
      </w:r>
      <w:proofErr w:type="spellStart"/>
      <w:r w:rsidRPr="00003AC6">
        <w:t>operata</w:t>
      </w:r>
      <w:proofErr w:type="spellEnd"/>
      <w:r w:rsidRPr="00003AC6">
        <w:t xml:space="preserve"> o broju, površini i izgrađenosti katastarske čestice i upisanim nositeljima prava u katastarskom </w:t>
      </w:r>
      <w:proofErr w:type="spellStart"/>
      <w:r w:rsidRPr="00003AC6">
        <w:t>operatu</w:t>
      </w:r>
      <w:proofErr w:type="spellEnd"/>
      <w:r w:rsidRPr="00003AC6">
        <w:t xml:space="preserve"> katastra zemljišta i nositeljima knjižnih prava u zemljišnoj knjizi, a za koje je doneseno pravomoćno rješenje iz članka 84. stavka 1. ovoga Zakona</w:t>
      </w:r>
    </w:p>
    <w:p w14:paraId="0628BFB1" w14:textId="7D919D38" w:rsidR="0082086C" w:rsidRPr="00003AC6" w:rsidRDefault="0082086C" w:rsidP="00B029A4">
      <w:pPr>
        <w:spacing w:after="0"/>
        <w:jc w:val="both"/>
      </w:pPr>
    </w:p>
    <w:p w14:paraId="0A218CE2" w14:textId="26EDA6E7" w:rsidR="00B029A4" w:rsidRPr="00003AC6" w:rsidRDefault="00B029A4" w:rsidP="00B029A4">
      <w:pPr>
        <w:spacing w:after="0"/>
        <w:jc w:val="both"/>
      </w:pPr>
      <w:r w:rsidRPr="00003AC6">
        <w:t xml:space="preserve">2. katastarske čestice potpuno identične u odnosu na podatke katastarskog </w:t>
      </w:r>
      <w:proofErr w:type="spellStart"/>
      <w:r w:rsidRPr="00003AC6">
        <w:t>operata</w:t>
      </w:r>
      <w:proofErr w:type="spellEnd"/>
      <w:r w:rsidRPr="00003AC6">
        <w:t xml:space="preserve"> i zemljišne knjige o broju, površini i izgrađenosti katastarske čestice i upisanim nositeljima prava u katastarskom </w:t>
      </w:r>
      <w:proofErr w:type="spellStart"/>
      <w:r w:rsidRPr="00003AC6">
        <w:t>operatu</w:t>
      </w:r>
      <w:proofErr w:type="spellEnd"/>
      <w:r w:rsidRPr="00003AC6">
        <w:t xml:space="preserve"> katastra zemljišta i nositeljima knjižnih prava u zemljišnoj knjizi, uz uvjet da katastarske čestice na katastarskom planu odgovaraju stvarnom stanju na terenu (usporedbom s prikazom na digitalnom </w:t>
      </w:r>
      <w:proofErr w:type="spellStart"/>
      <w:r w:rsidRPr="00003AC6">
        <w:t>ortofotoplanu</w:t>
      </w:r>
      <w:proofErr w:type="spellEnd"/>
      <w:r w:rsidRPr="00003AC6">
        <w:t>)</w:t>
      </w:r>
    </w:p>
    <w:p w14:paraId="3F828806" w14:textId="77777777" w:rsidR="003C0E23" w:rsidRPr="00003AC6" w:rsidRDefault="003C0E23" w:rsidP="00B029A4">
      <w:pPr>
        <w:spacing w:after="0"/>
        <w:jc w:val="both"/>
      </w:pPr>
    </w:p>
    <w:p w14:paraId="44267119" w14:textId="54759FDB" w:rsidR="00B029A4" w:rsidRPr="00003AC6" w:rsidRDefault="00B029A4" w:rsidP="00B029A4">
      <w:pPr>
        <w:spacing w:after="0"/>
        <w:jc w:val="both"/>
      </w:pPr>
      <w:r w:rsidRPr="00003AC6">
        <w:t xml:space="preserve">3. katastarske čestice na kojima postoje odstupanja u odnosu na podatke katastarskog </w:t>
      </w:r>
      <w:proofErr w:type="spellStart"/>
      <w:r w:rsidRPr="00003AC6">
        <w:t>operata</w:t>
      </w:r>
      <w:proofErr w:type="spellEnd"/>
      <w:r w:rsidRPr="00003AC6">
        <w:t xml:space="preserve"> i zemljišne knjige, koja odstupanja se odnose na podatak o izgrađenosti</w:t>
      </w:r>
    </w:p>
    <w:p w14:paraId="0DA2A1BA" w14:textId="77777777" w:rsidR="00B029A4" w:rsidRPr="00003AC6" w:rsidRDefault="00B029A4" w:rsidP="00B029A4">
      <w:pPr>
        <w:spacing w:after="0"/>
        <w:jc w:val="both"/>
      </w:pPr>
    </w:p>
    <w:p w14:paraId="11CDB25D" w14:textId="37D1FB4E" w:rsidR="00B029A4" w:rsidRPr="00003AC6" w:rsidRDefault="00B029A4" w:rsidP="00B029A4">
      <w:pPr>
        <w:spacing w:after="0"/>
        <w:jc w:val="both"/>
      </w:pPr>
      <w:r w:rsidRPr="00003AC6">
        <w:t xml:space="preserve">4. katastarske čestice čiji se podaci u katastarskom </w:t>
      </w:r>
      <w:proofErr w:type="spellStart"/>
      <w:r w:rsidRPr="00003AC6">
        <w:t>operatu</w:t>
      </w:r>
      <w:proofErr w:type="spellEnd"/>
      <w:r w:rsidRPr="00003AC6">
        <w:t xml:space="preserve"> i zemljišnoj knjizi razlikuju u odnosu na podatke o broju, površini i izgrađenosti katastarske čestice i upisanim nositeljima prava u katastarskom </w:t>
      </w:r>
      <w:proofErr w:type="spellStart"/>
      <w:r w:rsidRPr="00003AC6">
        <w:t>operatu</w:t>
      </w:r>
      <w:proofErr w:type="spellEnd"/>
      <w:r w:rsidRPr="00003AC6">
        <w:t xml:space="preserve"> katastra zemljišta i nositeljima knjižnih prava u zemljišnoj knjizi.</w:t>
      </w:r>
    </w:p>
    <w:p w14:paraId="33610CD7" w14:textId="77777777" w:rsidR="00B029A4" w:rsidRPr="00003AC6" w:rsidRDefault="00B029A4" w:rsidP="00B029A4">
      <w:pPr>
        <w:spacing w:after="0"/>
        <w:jc w:val="both"/>
      </w:pPr>
    </w:p>
    <w:p w14:paraId="05160420" w14:textId="165E1BE6" w:rsidR="00B029A4" w:rsidRPr="00003AC6" w:rsidRDefault="00B029A4" w:rsidP="00B029A4">
      <w:pPr>
        <w:spacing w:after="0"/>
        <w:jc w:val="center"/>
      </w:pPr>
      <w:r w:rsidRPr="00003AC6">
        <w:t>Članak 105.</w:t>
      </w:r>
    </w:p>
    <w:p w14:paraId="65433949" w14:textId="77777777" w:rsidR="00B029A4" w:rsidRPr="00003AC6" w:rsidRDefault="00B029A4" w:rsidP="00B029A4">
      <w:pPr>
        <w:spacing w:after="0"/>
        <w:jc w:val="both"/>
      </w:pPr>
    </w:p>
    <w:p w14:paraId="38A8F6B3" w14:textId="2C0209EB" w:rsidR="00B029A4" w:rsidRPr="00003AC6" w:rsidRDefault="00B029A4" w:rsidP="00B029A4">
      <w:pPr>
        <w:spacing w:after="0"/>
        <w:jc w:val="both"/>
      </w:pPr>
      <w:r w:rsidRPr="00003AC6">
        <w:t>(1) Kad se katastarske čestice iz članka 103. točke 1. ovoga Zakona pojedinačno prevode iz katastra zemljišta u katastarske čestice katastra nekretnina, katastarske se čestice osnivaju kao katastarske čestice katastra nekretnina.</w:t>
      </w:r>
    </w:p>
    <w:p w14:paraId="1031B7C8" w14:textId="77777777" w:rsidR="00B029A4" w:rsidRPr="00003AC6" w:rsidRDefault="00B029A4" w:rsidP="00B029A4">
      <w:pPr>
        <w:spacing w:after="0"/>
        <w:jc w:val="both"/>
      </w:pPr>
    </w:p>
    <w:p w14:paraId="450CF7E9" w14:textId="487D7657" w:rsidR="00B029A4" w:rsidRPr="00003AC6" w:rsidRDefault="00B029A4" w:rsidP="00B029A4">
      <w:pPr>
        <w:spacing w:after="0"/>
        <w:jc w:val="both"/>
      </w:pPr>
      <w:r w:rsidRPr="00003AC6">
        <w:t>(2) Kad se katastarske čestice iz stavka 1. ovoga članka pojedinačno prevode iz katastra zemljišta u katastarske čestice katastra nekretnina, posjedovni list u koji se upisuju katastarske čestice prevedene u katastar nekretnina označit će se istim brojem kojim je označen zemljišnoknjižni uložak.</w:t>
      </w:r>
    </w:p>
    <w:p w14:paraId="5E53F974" w14:textId="77777777" w:rsidR="00B029A4" w:rsidRPr="00003AC6" w:rsidRDefault="00B029A4" w:rsidP="00B029A4">
      <w:pPr>
        <w:spacing w:after="0"/>
        <w:jc w:val="both"/>
      </w:pPr>
    </w:p>
    <w:p w14:paraId="1D8F790B" w14:textId="7501BA46" w:rsidR="00B029A4" w:rsidRPr="00003AC6" w:rsidRDefault="00B029A4" w:rsidP="00B029A4">
      <w:pPr>
        <w:spacing w:after="0"/>
        <w:jc w:val="both"/>
      </w:pPr>
      <w:r w:rsidRPr="00003AC6">
        <w:t xml:space="preserve">(3) U svrhu izbjegavanja dvostrukih brojeva posjedovnih listova u katastarskom </w:t>
      </w:r>
      <w:proofErr w:type="spellStart"/>
      <w:r w:rsidRPr="00003AC6">
        <w:t>operatu</w:t>
      </w:r>
      <w:proofErr w:type="spellEnd"/>
      <w:r w:rsidRPr="00003AC6">
        <w:t>, posjedovni list koji postoji pod istim rednim brojem kojim je označen i zemljišnoknjižni uložak dobiva oznaku »KZ«.</w:t>
      </w:r>
    </w:p>
    <w:p w14:paraId="2C5C652C" w14:textId="77777777" w:rsidR="00B029A4" w:rsidRPr="00003AC6" w:rsidRDefault="00B029A4" w:rsidP="00B029A4">
      <w:pPr>
        <w:spacing w:after="0"/>
        <w:jc w:val="both"/>
      </w:pPr>
    </w:p>
    <w:p w14:paraId="4A8E2E1E" w14:textId="2CA54EF8" w:rsidR="00B029A4" w:rsidRPr="00003AC6" w:rsidRDefault="00B029A4" w:rsidP="00B029A4">
      <w:pPr>
        <w:spacing w:after="0"/>
        <w:jc w:val="both"/>
      </w:pPr>
      <w:r w:rsidRPr="00003AC6">
        <w:t>(4) Kada se sve katastarske čestice iz stavka 1. ovoga članka pojedinačno prevedu iz katastra zemljišta u katastarske čestice katastra nekretnina te upišu u odgovarajuće posjedovne listove s oznakama zemljišnoknjižnih uložaka, takvi posjedovni listovi se ukidaju.</w:t>
      </w:r>
    </w:p>
    <w:p w14:paraId="17AAA914" w14:textId="77777777" w:rsidR="007E1F6A" w:rsidRPr="00003AC6" w:rsidRDefault="007E1F6A" w:rsidP="00B029A4">
      <w:pPr>
        <w:spacing w:after="0"/>
        <w:jc w:val="center"/>
      </w:pPr>
    </w:p>
    <w:p w14:paraId="7A7A9EA2" w14:textId="6DCE1FE6" w:rsidR="00B029A4" w:rsidRPr="00003AC6" w:rsidRDefault="00B029A4" w:rsidP="00B029A4">
      <w:pPr>
        <w:spacing w:after="0"/>
        <w:jc w:val="center"/>
      </w:pPr>
      <w:r w:rsidRPr="00003AC6">
        <w:t>Članak 106.</w:t>
      </w:r>
    </w:p>
    <w:p w14:paraId="2C35259A" w14:textId="77777777" w:rsidR="00B029A4" w:rsidRPr="00003AC6" w:rsidRDefault="00B029A4" w:rsidP="00B029A4">
      <w:pPr>
        <w:spacing w:after="0"/>
        <w:jc w:val="both"/>
      </w:pPr>
    </w:p>
    <w:p w14:paraId="4D24A795" w14:textId="492504C7" w:rsidR="00B029A4" w:rsidRPr="00003AC6" w:rsidRDefault="00B029A4" w:rsidP="00B029A4">
      <w:pPr>
        <w:spacing w:after="0"/>
        <w:jc w:val="both"/>
      </w:pPr>
      <w:r w:rsidRPr="00003AC6">
        <w:t>(1) Iznimno od članka 84. stavka 1. ovoga Zakona, katastarske čestice mogu se osnovati kao katastarske čestice katastra nekretnina i u slučaju iz članka 103. točke 2. ovoga Zakona bez donošenja rješenja.</w:t>
      </w:r>
    </w:p>
    <w:p w14:paraId="7C6AD470" w14:textId="77777777" w:rsidR="00B029A4" w:rsidRPr="00003AC6" w:rsidRDefault="00B029A4" w:rsidP="00B029A4">
      <w:pPr>
        <w:spacing w:after="0"/>
        <w:jc w:val="both"/>
      </w:pPr>
    </w:p>
    <w:p w14:paraId="123DED5A" w14:textId="053C7BED" w:rsidR="00B029A4" w:rsidRPr="00003AC6" w:rsidRDefault="00B029A4" w:rsidP="00B029A4">
      <w:pPr>
        <w:spacing w:after="0"/>
        <w:jc w:val="both"/>
      </w:pPr>
      <w:r w:rsidRPr="00003AC6">
        <w:t>(2) Odredbe propisane člankom 105. stavcima 2., 3. i 4. ovoga Zakona primjenjuju se i na katastarske čestice iz stavka 1. ovoga članka.</w:t>
      </w:r>
    </w:p>
    <w:p w14:paraId="3E462FEB" w14:textId="54D6AB53" w:rsidR="007E1F6A" w:rsidRPr="00003AC6" w:rsidRDefault="007E1F6A" w:rsidP="00B029A4">
      <w:pPr>
        <w:spacing w:after="0"/>
        <w:jc w:val="center"/>
      </w:pPr>
    </w:p>
    <w:p w14:paraId="6CC75096" w14:textId="1C1A76A4" w:rsidR="00B029A4" w:rsidRPr="00003AC6" w:rsidRDefault="00B029A4" w:rsidP="00B029A4">
      <w:pPr>
        <w:spacing w:after="0"/>
        <w:jc w:val="center"/>
      </w:pPr>
      <w:r w:rsidRPr="00003AC6">
        <w:t>Članak 107.</w:t>
      </w:r>
    </w:p>
    <w:p w14:paraId="6F80C996" w14:textId="77777777" w:rsidR="00B029A4" w:rsidRPr="00003AC6" w:rsidRDefault="00B029A4" w:rsidP="00B029A4">
      <w:pPr>
        <w:spacing w:after="0"/>
        <w:jc w:val="both"/>
      </w:pPr>
    </w:p>
    <w:p w14:paraId="356B81DB" w14:textId="55A67FC7" w:rsidR="00B029A4" w:rsidRPr="00003AC6" w:rsidRDefault="00B029A4" w:rsidP="00B029A4">
      <w:pPr>
        <w:spacing w:after="0"/>
        <w:jc w:val="both"/>
      </w:pPr>
      <w:r w:rsidRPr="00003AC6">
        <w:t>(1) Iznimno od članka 84. stavka 1. ovoga Zakona, katastarske čestice mogu se osnovati kao katastarske čestice katastra nekretnina i u slučaju iz članka 103. točke 3. ovoga Zakona bez donošenja rješenja.</w:t>
      </w:r>
    </w:p>
    <w:p w14:paraId="64491307" w14:textId="4917583D" w:rsidR="0082086C" w:rsidRPr="00003AC6" w:rsidRDefault="0082086C" w:rsidP="00B029A4">
      <w:pPr>
        <w:spacing w:after="0"/>
        <w:jc w:val="both"/>
      </w:pPr>
    </w:p>
    <w:p w14:paraId="78616FAB" w14:textId="44D6174F" w:rsidR="00B029A4" w:rsidRPr="00003AC6" w:rsidRDefault="00B029A4" w:rsidP="00B029A4">
      <w:pPr>
        <w:spacing w:after="0"/>
        <w:jc w:val="both"/>
      </w:pPr>
      <w:r w:rsidRPr="00003AC6">
        <w:t xml:space="preserve">(2) Kod katastarskih čestica na kojima postoje odstupanja u odnosu na podatke katastarskog </w:t>
      </w:r>
      <w:proofErr w:type="spellStart"/>
      <w:r w:rsidRPr="00003AC6">
        <w:t>operata</w:t>
      </w:r>
      <w:proofErr w:type="spellEnd"/>
      <w:r w:rsidRPr="00003AC6">
        <w:t xml:space="preserve"> i zemljišne knjige, koja odstupanja se odnose na podatak o izgrađenosti, pojedinačno će se prevesti katastarska čestica iz katastarskog </w:t>
      </w:r>
      <w:proofErr w:type="spellStart"/>
      <w:r w:rsidRPr="00003AC6">
        <w:t>operata</w:t>
      </w:r>
      <w:proofErr w:type="spellEnd"/>
      <w:r w:rsidRPr="00003AC6">
        <w:t xml:space="preserve"> katastra zemljišta u katastarski </w:t>
      </w:r>
      <w:proofErr w:type="spellStart"/>
      <w:r w:rsidRPr="00003AC6">
        <w:t>operat</w:t>
      </w:r>
      <w:proofErr w:type="spellEnd"/>
      <w:r w:rsidRPr="00003AC6">
        <w:t xml:space="preserve"> katastra nekretnina, ako je podatak o broju zgrada u katastarskom </w:t>
      </w:r>
      <w:proofErr w:type="spellStart"/>
      <w:r w:rsidRPr="00003AC6">
        <w:t>operatu</w:t>
      </w:r>
      <w:proofErr w:type="spellEnd"/>
      <w:r w:rsidRPr="00003AC6">
        <w:t xml:space="preserve"> katastra zemljišta jednak ili veći u odnosu na podatak o broju zgrada u zemljišnoj knjizi.</w:t>
      </w:r>
    </w:p>
    <w:p w14:paraId="76F45AE4" w14:textId="77777777" w:rsidR="00B029A4" w:rsidRPr="00003AC6" w:rsidRDefault="00B029A4" w:rsidP="00B029A4">
      <w:pPr>
        <w:spacing w:after="0"/>
        <w:jc w:val="both"/>
      </w:pPr>
    </w:p>
    <w:p w14:paraId="4D05ED67" w14:textId="462E3D59" w:rsidR="00B029A4" w:rsidRPr="00003AC6" w:rsidRDefault="00B029A4" w:rsidP="00B029A4">
      <w:pPr>
        <w:spacing w:after="0"/>
        <w:jc w:val="both"/>
      </w:pPr>
      <w:r w:rsidRPr="00003AC6">
        <w:t>(3) Odredbe propisane člankom 105. stavcima 2., 3. i 4. ovoga Zakona primjenjuju se i na katastarske čestice iz stavka 1. ovoga članka.</w:t>
      </w:r>
    </w:p>
    <w:p w14:paraId="15562CC4" w14:textId="77777777" w:rsidR="00B029A4" w:rsidRPr="00003AC6" w:rsidRDefault="00B029A4" w:rsidP="00B029A4">
      <w:pPr>
        <w:spacing w:after="0"/>
        <w:jc w:val="both"/>
      </w:pPr>
    </w:p>
    <w:p w14:paraId="1D78A461" w14:textId="77777777" w:rsidR="00593628" w:rsidRPr="00003AC6" w:rsidRDefault="00593628" w:rsidP="00B029A4">
      <w:pPr>
        <w:spacing w:after="0"/>
        <w:jc w:val="center"/>
      </w:pPr>
    </w:p>
    <w:p w14:paraId="52333B6B" w14:textId="77777777" w:rsidR="00593628" w:rsidRPr="00003AC6" w:rsidRDefault="00593628" w:rsidP="00B029A4">
      <w:pPr>
        <w:spacing w:after="0"/>
        <w:jc w:val="center"/>
      </w:pPr>
    </w:p>
    <w:p w14:paraId="6CCC3A49" w14:textId="77777777" w:rsidR="00593628" w:rsidRPr="00003AC6" w:rsidRDefault="00593628" w:rsidP="00B029A4">
      <w:pPr>
        <w:spacing w:after="0"/>
        <w:jc w:val="center"/>
      </w:pPr>
    </w:p>
    <w:p w14:paraId="7771730A" w14:textId="2C3E4AE7" w:rsidR="00B029A4" w:rsidRPr="00003AC6" w:rsidRDefault="00B029A4" w:rsidP="00B029A4">
      <w:pPr>
        <w:spacing w:after="0"/>
        <w:jc w:val="center"/>
      </w:pPr>
      <w:r w:rsidRPr="00003AC6">
        <w:t>Članak 108.</w:t>
      </w:r>
    </w:p>
    <w:p w14:paraId="237CD5D4" w14:textId="77777777" w:rsidR="00B029A4" w:rsidRPr="00003AC6" w:rsidRDefault="00B029A4" w:rsidP="00B029A4">
      <w:pPr>
        <w:spacing w:after="0"/>
        <w:jc w:val="both"/>
      </w:pPr>
    </w:p>
    <w:p w14:paraId="565732AE" w14:textId="580719FD" w:rsidR="00B029A4" w:rsidRPr="00003AC6" w:rsidRDefault="00B029A4" w:rsidP="00B029A4">
      <w:pPr>
        <w:spacing w:after="0"/>
        <w:jc w:val="both"/>
      </w:pPr>
      <w:r w:rsidRPr="00003AC6">
        <w:t xml:space="preserve">Katastarske čestice čiji se podaci u katastarskom </w:t>
      </w:r>
      <w:proofErr w:type="spellStart"/>
      <w:r w:rsidRPr="00003AC6">
        <w:t>operatu</w:t>
      </w:r>
      <w:proofErr w:type="spellEnd"/>
      <w:r w:rsidRPr="00003AC6">
        <w:t xml:space="preserve"> i zemljišnoj knjizi razlikuju u odnosu na podatke o broju, površini i upisanim nositeljima prava u katastarskom </w:t>
      </w:r>
      <w:proofErr w:type="spellStart"/>
      <w:r w:rsidRPr="00003AC6">
        <w:t>operatu</w:t>
      </w:r>
      <w:proofErr w:type="spellEnd"/>
      <w:r w:rsidRPr="00003AC6">
        <w:t xml:space="preserve"> katastra zemljišta i nositeljima knjižnih prava u zemljišnoj knjizi nisu podobne za pojedinačno prevođenje katastarskih čestica katastra zemljišta u katastarske čestice katastra nekretnina.</w:t>
      </w:r>
    </w:p>
    <w:p w14:paraId="24E15EA3" w14:textId="77777777" w:rsidR="00B029A4" w:rsidRPr="00003AC6" w:rsidRDefault="00B029A4" w:rsidP="00B029A4">
      <w:pPr>
        <w:spacing w:after="0"/>
        <w:jc w:val="both"/>
      </w:pPr>
    </w:p>
    <w:p w14:paraId="6A40145A" w14:textId="41779D7B" w:rsidR="00B029A4" w:rsidRPr="00003AC6" w:rsidRDefault="00B029A4" w:rsidP="00B029A4">
      <w:pPr>
        <w:spacing w:after="0"/>
        <w:jc w:val="center"/>
      </w:pPr>
      <w:r w:rsidRPr="00003AC6">
        <w:t>Članak 109.</w:t>
      </w:r>
    </w:p>
    <w:p w14:paraId="6AEC35F0" w14:textId="77777777" w:rsidR="00B029A4" w:rsidRPr="00003AC6" w:rsidRDefault="00B029A4" w:rsidP="00B029A4">
      <w:pPr>
        <w:spacing w:after="0"/>
        <w:jc w:val="both"/>
      </w:pPr>
    </w:p>
    <w:p w14:paraId="3759A40D" w14:textId="3BFCC3B1" w:rsidR="00B029A4" w:rsidRPr="00003AC6" w:rsidRDefault="00B029A4" w:rsidP="00B029A4">
      <w:pPr>
        <w:spacing w:after="0"/>
        <w:jc w:val="both"/>
      </w:pPr>
      <w:r w:rsidRPr="00003AC6">
        <w:t xml:space="preserve">(1) Ako se katastarski </w:t>
      </w:r>
      <w:proofErr w:type="spellStart"/>
      <w:r w:rsidRPr="00003AC6">
        <w:t>operat</w:t>
      </w:r>
      <w:proofErr w:type="spellEnd"/>
      <w:r w:rsidRPr="00003AC6">
        <w:t xml:space="preserve"> katastra nekretnina izrađuje pojedinačnim prevođenjem jedne ili više katastarskih čestica katastra zemljišta u katastarske čestice katastra nekretnina, na promjenu površine katastarskih čestica odgovarajuće se primjenjuju kriteriji iz članka 93. stavaka 1. i 2. ovoga Zakona.</w:t>
      </w:r>
    </w:p>
    <w:p w14:paraId="035A95EC" w14:textId="77777777" w:rsidR="00B029A4" w:rsidRPr="00003AC6" w:rsidRDefault="00B029A4" w:rsidP="00B029A4">
      <w:pPr>
        <w:spacing w:after="0"/>
        <w:jc w:val="both"/>
      </w:pPr>
    </w:p>
    <w:p w14:paraId="04F75B05" w14:textId="1825F5FC" w:rsidR="00B029A4" w:rsidRPr="00003AC6" w:rsidRDefault="00B029A4" w:rsidP="00B029A4">
      <w:pPr>
        <w:spacing w:after="0"/>
        <w:jc w:val="both"/>
      </w:pPr>
      <w:r w:rsidRPr="00003AC6">
        <w:t xml:space="preserve">(2) Razlike veće od onih navedenih u stavku 1. ovoga članka moguće su samo pri ispravljanju grubih pogrešaka u osnivanju i održavanju katastarskog </w:t>
      </w:r>
      <w:proofErr w:type="spellStart"/>
      <w:r w:rsidRPr="00003AC6">
        <w:t>operata</w:t>
      </w:r>
      <w:proofErr w:type="spellEnd"/>
      <w:r w:rsidRPr="00003AC6">
        <w:t>.</w:t>
      </w:r>
    </w:p>
    <w:p w14:paraId="0F9283F5" w14:textId="77777777" w:rsidR="00B029A4" w:rsidRPr="00003AC6" w:rsidRDefault="00B029A4" w:rsidP="00B029A4">
      <w:pPr>
        <w:spacing w:after="0"/>
        <w:jc w:val="both"/>
      </w:pPr>
    </w:p>
    <w:p w14:paraId="206B8F8F" w14:textId="3B643D5A" w:rsidR="00B029A4" w:rsidRPr="00003AC6" w:rsidRDefault="00B029A4" w:rsidP="00B029A4">
      <w:pPr>
        <w:spacing w:after="0"/>
        <w:jc w:val="center"/>
      </w:pPr>
      <w:r w:rsidRPr="00003AC6">
        <w:t>Članak 110.</w:t>
      </w:r>
    </w:p>
    <w:p w14:paraId="04E5301E" w14:textId="77777777" w:rsidR="00B029A4" w:rsidRPr="00003AC6" w:rsidRDefault="00B029A4" w:rsidP="00B029A4">
      <w:pPr>
        <w:spacing w:after="0"/>
        <w:jc w:val="both"/>
      </w:pPr>
    </w:p>
    <w:p w14:paraId="596F1207" w14:textId="62AF949D" w:rsidR="00B029A4" w:rsidRPr="00003AC6" w:rsidRDefault="00B029A4" w:rsidP="00B029A4">
      <w:pPr>
        <w:spacing w:after="0"/>
        <w:jc w:val="both"/>
      </w:pPr>
      <w:r w:rsidRPr="00003AC6">
        <w:t>(1) Ako se katastarske čestice katastra zemljišta pojedinačno prevode u katastarske čestice katastra nekretnina, a za osnivanje nekretnina potrebno je provesti odgovarajući postupak pred nadležnim sudom, katastarske čestice katastra nekretnina osnivaju se, na temelju odgovarajućeg potvrđenoga geodetskog elaborata i odgovarajućeg rješenja nadležnog suda, nakon što katastarske čestice budu upisane u odgovarajući zemljišnoknjižni uložak.</w:t>
      </w:r>
    </w:p>
    <w:p w14:paraId="55B7F035" w14:textId="77777777" w:rsidR="00B029A4" w:rsidRPr="00003AC6" w:rsidRDefault="00B029A4" w:rsidP="00B029A4">
      <w:pPr>
        <w:spacing w:after="0"/>
        <w:jc w:val="both"/>
      </w:pPr>
    </w:p>
    <w:p w14:paraId="15136F69" w14:textId="736DC8A9" w:rsidR="00B029A4" w:rsidRPr="00003AC6" w:rsidRDefault="00B029A4" w:rsidP="00B029A4">
      <w:pPr>
        <w:spacing w:after="0"/>
        <w:jc w:val="both"/>
      </w:pPr>
      <w:r w:rsidRPr="00003AC6">
        <w:t>(2) U slučaju iz stavka 1. ovoga članka katastarske čestice katastra nekretnina upisuju se u odgovarajući posjedovni list na temelju rješenja zemljišnoknjižnog odjela općinskog suda, po službenoj dužnosti i bez donošenja upravnog rješenja.</w:t>
      </w:r>
    </w:p>
    <w:p w14:paraId="54A10F7B" w14:textId="52434D09" w:rsidR="007E1F6A" w:rsidRPr="00003AC6" w:rsidRDefault="007E1F6A" w:rsidP="00B029A4">
      <w:pPr>
        <w:spacing w:after="0"/>
        <w:jc w:val="center"/>
      </w:pPr>
    </w:p>
    <w:p w14:paraId="25A5D2F5" w14:textId="11E68C4D" w:rsidR="00B029A4" w:rsidRPr="00003AC6" w:rsidRDefault="00B029A4" w:rsidP="00B029A4">
      <w:pPr>
        <w:spacing w:after="0"/>
        <w:jc w:val="center"/>
      </w:pPr>
      <w:r w:rsidRPr="00003AC6">
        <w:t>Članak 111.</w:t>
      </w:r>
    </w:p>
    <w:p w14:paraId="1616180E" w14:textId="77777777" w:rsidR="00B029A4" w:rsidRPr="00003AC6" w:rsidRDefault="00B029A4" w:rsidP="00B029A4">
      <w:pPr>
        <w:spacing w:after="0"/>
        <w:jc w:val="both"/>
      </w:pPr>
    </w:p>
    <w:p w14:paraId="659AC33D" w14:textId="2D5AF92E" w:rsidR="00B029A4" w:rsidRPr="00003AC6" w:rsidRDefault="00B029A4" w:rsidP="00B029A4">
      <w:pPr>
        <w:spacing w:after="0"/>
        <w:jc w:val="both"/>
      </w:pPr>
      <w:r w:rsidRPr="00003AC6">
        <w:t xml:space="preserve">Danom stupanja na snagu odluke iz članka 102. ovoga Zakona steći će se uvjeti da se katastarske čestice katastra zemljišta pojedinačno prevedu u katastarske čestice katastra </w:t>
      </w:r>
      <w:r w:rsidRPr="00003AC6">
        <w:lastRenderedPageBreak/>
        <w:t>nekretnina u skladu s postupcima propisanim ovim Zakonom i nastave održavati kao katastarske čestice katastra nekretnina te se prenose u Bazu zemljišnih podataka (u daljnjem tekstu: BZP).</w:t>
      </w:r>
    </w:p>
    <w:p w14:paraId="0A7A5F55" w14:textId="770D2035" w:rsidR="0082086C" w:rsidRPr="00003AC6" w:rsidRDefault="0082086C" w:rsidP="00C436E6">
      <w:pPr>
        <w:spacing w:after="0"/>
      </w:pPr>
    </w:p>
    <w:p w14:paraId="7D40EAE0" w14:textId="6565B916" w:rsidR="00B029A4" w:rsidRPr="00003AC6" w:rsidRDefault="00B029A4" w:rsidP="00B029A4">
      <w:pPr>
        <w:spacing w:after="0"/>
        <w:jc w:val="center"/>
      </w:pPr>
      <w:r w:rsidRPr="00003AC6">
        <w:t>Članak 112.</w:t>
      </w:r>
    </w:p>
    <w:p w14:paraId="50575D5F" w14:textId="77777777" w:rsidR="00B029A4" w:rsidRPr="00003AC6" w:rsidRDefault="00B029A4" w:rsidP="00B029A4">
      <w:pPr>
        <w:spacing w:after="0"/>
        <w:jc w:val="both"/>
      </w:pPr>
    </w:p>
    <w:p w14:paraId="3E7F8CE9" w14:textId="4F56CF31" w:rsidR="00B029A4" w:rsidRPr="00003AC6" w:rsidRDefault="00B029A4" w:rsidP="00B029A4">
      <w:pPr>
        <w:spacing w:after="0"/>
        <w:jc w:val="both"/>
      </w:pPr>
      <w:r w:rsidRPr="00003AC6">
        <w:t>Podaci o katastarskim česticama katastra zemljišta prevedeni u katastarske čestice katastra nekretnina mogu se mijenjati samo u skladu s odredbama ovoga Zakona koje određuju održavanje katastra nekretnina.</w:t>
      </w:r>
    </w:p>
    <w:p w14:paraId="502E0927" w14:textId="77777777" w:rsidR="00B029A4" w:rsidRPr="00003AC6" w:rsidRDefault="00B029A4" w:rsidP="00B029A4">
      <w:pPr>
        <w:spacing w:after="0"/>
        <w:jc w:val="both"/>
      </w:pPr>
    </w:p>
    <w:p w14:paraId="3E4D9219" w14:textId="2ADF362C" w:rsidR="00B029A4" w:rsidRPr="00003AC6" w:rsidRDefault="00B029A4" w:rsidP="00B029A4">
      <w:pPr>
        <w:spacing w:after="0"/>
        <w:jc w:val="center"/>
      </w:pPr>
      <w:r w:rsidRPr="00003AC6">
        <w:t>Članak 113.</w:t>
      </w:r>
    </w:p>
    <w:p w14:paraId="72E4BF32" w14:textId="77777777" w:rsidR="00B029A4" w:rsidRPr="00003AC6" w:rsidRDefault="00B029A4" w:rsidP="00B029A4">
      <w:pPr>
        <w:spacing w:after="0"/>
        <w:jc w:val="both"/>
      </w:pPr>
    </w:p>
    <w:p w14:paraId="2A07D737" w14:textId="3CC872AD" w:rsidR="00B029A4" w:rsidRPr="00003AC6" w:rsidRDefault="00B029A4" w:rsidP="00B029A4">
      <w:pPr>
        <w:spacing w:after="0"/>
        <w:jc w:val="both"/>
      </w:pPr>
      <w:r w:rsidRPr="00003AC6">
        <w:t>Način pojedinačnog prevođenja katastarskih čestica katastra zemljišta u katastar nekretnina propisuje ravnatelj pravilnikom</w:t>
      </w:r>
      <w:r w:rsidR="0082086C" w:rsidRPr="00003AC6">
        <w:t>.</w:t>
      </w:r>
    </w:p>
    <w:p w14:paraId="70E42239" w14:textId="77777777" w:rsidR="0082086C" w:rsidRPr="00003AC6" w:rsidRDefault="0082086C" w:rsidP="00B029A4">
      <w:pPr>
        <w:spacing w:after="0"/>
        <w:jc w:val="both"/>
      </w:pPr>
    </w:p>
    <w:p w14:paraId="2E215E2C" w14:textId="77777777" w:rsidR="00593628" w:rsidRPr="00003AC6" w:rsidRDefault="00593628" w:rsidP="00B029A4">
      <w:pPr>
        <w:spacing w:after="0"/>
        <w:jc w:val="center"/>
      </w:pPr>
    </w:p>
    <w:p w14:paraId="257B7133" w14:textId="77777777" w:rsidR="00593628" w:rsidRPr="00003AC6" w:rsidRDefault="00593628" w:rsidP="00B029A4">
      <w:pPr>
        <w:spacing w:after="0"/>
        <w:jc w:val="center"/>
      </w:pPr>
    </w:p>
    <w:p w14:paraId="713402EE" w14:textId="2D90C251" w:rsidR="00B029A4" w:rsidRPr="00003AC6" w:rsidRDefault="00B029A4" w:rsidP="00B029A4">
      <w:pPr>
        <w:spacing w:after="0"/>
        <w:jc w:val="center"/>
      </w:pPr>
      <w:r w:rsidRPr="00003AC6">
        <w:t>Članak 114.</w:t>
      </w:r>
    </w:p>
    <w:p w14:paraId="081F90FC" w14:textId="77777777" w:rsidR="00B029A4" w:rsidRPr="00003AC6" w:rsidRDefault="00B029A4" w:rsidP="00B029A4">
      <w:pPr>
        <w:spacing w:after="0"/>
        <w:jc w:val="both"/>
      </w:pPr>
    </w:p>
    <w:p w14:paraId="73614C75" w14:textId="3BC177D9" w:rsidR="00B029A4" w:rsidRPr="00003AC6" w:rsidRDefault="00B029A4" w:rsidP="00B029A4">
      <w:pPr>
        <w:spacing w:after="0"/>
        <w:jc w:val="both"/>
      </w:pPr>
      <w:r w:rsidRPr="00003AC6">
        <w:t>(1) Zajednički informacijski sustav zemljišnih knjiga i katastra (u daljnjem tekstu: ZIS) je informacijski sustav u kojem se podaci zemljišnih knjiga i katastra pohranjuju, održavaju i čuvaju, a sastoji se od podataka pohranjenih u BZP-u, podataka zemljišne knjige, podataka katastra zemljišta i podataka katastra nekretnina.</w:t>
      </w:r>
    </w:p>
    <w:p w14:paraId="20F11D50" w14:textId="77777777" w:rsidR="00B029A4" w:rsidRPr="00003AC6" w:rsidRDefault="00B029A4" w:rsidP="00B029A4">
      <w:pPr>
        <w:spacing w:after="0"/>
        <w:jc w:val="both"/>
      </w:pPr>
    </w:p>
    <w:p w14:paraId="76BF2933" w14:textId="714937DD" w:rsidR="00B029A4" w:rsidRPr="00003AC6" w:rsidRDefault="00B029A4" w:rsidP="00B029A4">
      <w:pPr>
        <w:spacing w:after="0"/>
        <w:jc w:val="both"/>
      </w:pPr>
      <w:r w:rsidRPr="00003AC6">
        <w:t>(2) Katastar nekretnina je evidencija koja se osniva i vodi na način propisan člancima 21. – 113. ovoga Zakona.</w:t>
      </w:r>
    </w:p>
    <w:p w14:paraId="10CBD07C" w14:textId="77777777" w:rsidR="00B029A4" w:rsidRPr="00003AC6" w:rsidRDefault="00B029A4" w:rsidP="00B029A4">
      <w:pPr>
        <w:spacing w:after="0"/>
        <w:jc w:val="both"/>
      </w:pPr>
    </w:p>
    <w:p w14:paraId="1E9C7DBE" w14:textId="11CA1672" w:rsidR="00B029A4" w:rsidRPr="00003AC6" w:rsidRDefault="00B029A4" w:rsidP="00B029A4">
      <w:pPr>
        <w:spacing w:after="0"/>
        <w:jc w:val="both"/>
      </w:pPr>
      <w:r w:rsidRPr="00003AC6">
        <w:t>(3) BZP se sastoji od podataka katastra nekretnina o imenu katastarske općine, broju katastarske čestice, adresi katastarske čestice, obliku, površini, izgrađenosti i načinu uporabe te podataka zemljišne knjige o nositeljima knjižnih prava, pravnim činjenicama i osobnim odnosima.</w:t>
      </w:r>
    </w:p>
    <w:p w14:paraId="5B1FA092" w14:textId="77777777" w:rsidR="00B029A4" w:rsidRPr="00003AC6" w:rsidRDefault="00B029A4" w:rsidP="00B029A4">
      <w:pPr>
        <w:spacing w:after="0"/>
        <w:jc w:val="both"/>
      </w:pPr>
    </w:p>
    <w:p w14:paraId="7490B15F" w14:textId="2721EA20" w:rsidR="00B029A4" w:rsidRPr="00003AC6" w:rsidRDefault="00B029A4" w:rsidP="00B029A4">
      <w:pPr>
        <w:spacing w:after="0"/>
        <w:jc w:val="both"/>
      </w:pPr>
      <w:r w:rsidRPr="00003AC6">
        <w:t>(4) U BZP-u tijela nadležna za katastar nadležna su za podatke katastra nekretnina, a općinski sudovi nadležni su za podatke o nositeljima knjižnih prava, pravnim činjenicama i osobnim odnosima.</w:t>
      </w:r>
    </w:p>
    <w:p w14:paraId="2A89DC9D" w14:textId="77777777" w:rsidR="00B029A4" w:rsidRPr="00003AC6" w:rsidRDefault="00B029A4" w:rsidP="00B029A4">
      <w:pPr>
        <w:spacing w:after="0"/>
        <w:jc w:val="both"/>
      </w:pPr>
    </w:p>
    <w:p w14:paraId="6DF1710F" w14:textId="51DD1C0C" w:rsidR="00B029A4" w:rsidRPr="00003AC6" w:rsidRDefault="00B029A4" w:rsidP="00B029A4">
      <w:pPr>
        <w:spacing w:after="0"/>
        <w:jc w:val="both"/>
      </w:pPr>
      <w:r w:rsidRPr="00003AC6">
        <w:t>(5) Područni uredi za katastar odnosno ured Grada Zagreba te druga tijela i osobe propisane posebnim zakonom izdaju izvatke iz BZP-a i ostvaruju uvid u sve podatke o zemljištima pohranjene u BZP-u.</w:t>
      </w:r>
    </w:p>
    <w:p w14:paraId="5D9018F6" w14:textId="77777777" w:rsidR="00B029A4" w:rsidRPr="00003AC6" w:rsidRDefault="00B029A4" w:rsidP="00B029A4">
      <w:pPr>
        <w:spacing w:after="0"/>
        <w:jc w:val="both"/>
      </w:pPr>
    </w:p>
    <w:p w14:paraId="1589C1CD" w14:textId="0718CD7E" w:rsidR="00B029A4" w:rsidRPr="00003AC6" w:rsidRDefault="00B029A4" w:rsidP="00B029A4">
      <w:pPr>
        <w:spacing w:after="0"/>
        <w:jc w:val="center"/>
      </w:pPr>
      <w:r w:rsidRPr="00003AC6">
        <w:t>Članak 118.</w:t>
      </w:r>
    </w:p>
    <w:p w14:paraId="14310114" w14:textId="77777777" w:rsidR="00B029A4" w:rsidRPr="00003AC6" w:rsidRDefault="00B029A4" w:rsidP="00B029A4">
      <w:pPr>
        <w:spacing w:after="0"/>
        <w:jc w:val="both"/>
      </w:pPr>
    </w:p>
    <w:p w14:paraId="60DC9DB4" w14:textId="7FC719AD" w:rsidR="00B029A4" w:rsidRPr="00003AC6" w:rsidRDefault="00B029A4" w:rsidP="00B029A4">
      <w:pPr>
        <w:spacing w:after="0"/>
        <w:jc w:val="both"/>
      </w:pPr>
      <w:r w:rsidRPr="00003AC6">
        <w:t>(1) Registar zgrada sastoji se od pisanog i grafičkog dijela.</w:t>
      </w:r>
    </w:p>
    <w:p w14:paraId="5CD49279" w14:textId="77777777" w:rsidR="00B029A4" w:rsidRPr="00003AC6" w:rsidRDefault="00B029A4" w:rsidP="00B029A4">
      <w:pPr>
        <w:spacing w:after="0"/>
        <w:jc w:val="both"/>
      </w:pPr>
    </w:p>
    <w:p w14:paraId="0F21D2D5" w14:textId="77CE9C11" w:rsidR="00B029A4" w:rsidRPr="00003AC6" w:rsidRDefault="00B029A4" w:rsidP="00B029A4">
      <w:pPr>
        <w:spacing w:after="0"/>
        <w:jc w:val="both"/>
      </w:pPr>
      <w:r w:rsidRPr="00003AC6">
        <w:t>(2) Pisani dio registra zgrada čine popis zgrada i popis posebnih dijelova zgrada.</w:t>
      </w:r>
    </w:p>
    <w:p w14:paraId="72950E61" w14:textId="49F67636" w:rsidR="00B029A4" w:rsidRPr="00003AC6" w:rsidRDefault="00B029A4" w:rsidP="00B029A4">
      <w:pPr>
        <w:spacing w:after="0"/>
        <w:jc w:val="both"/>
      </w:pPr>
      <w:r w:rsidRPr="00003AC6">
        <w:t>(3) Grafički dio registra zgrada čini plan zgrada temeljen na geoprostornim podacima državne izmjere i katastra nekretnina te podacima iz akata za gradnju prema posebnim propisima iz područja prostornog uređenja i gradnje.</w:t>
      </w:r>
    </w:p>
    <w:p w14:paraId="61DAA08A" w14:textId="77777777" w:rsidR="00B029A4" w:rsidRPr="00003AC6" w:rsidRDefault="00B029A4" w:rsidP="00B029A4">
      <w:pPr>
        <w:spacing w:after="0"/>
        <w:jc w:val="both"/>
      </w:pPr>
    </w:p>
    <w:p w14:paraId="5B558883" w14:textId="18D9428B" w:rsidR="00B029A4" w:rsidRPr="00003AC6" w:rsidRDefault="00B029A4" w:rsidP="00B029A4">
      <w:pPr>
        <w:spacing w:after="0"/>
        <w:jc w:val="both"/>
      </w:pPr>
      <w:r w:rsidRPr="00003AC6">
        <w:t>(4) Registar zgrada vodi se u elektroničkom obliku.</w:t>
      </w:r>
    </w:p>
    <w:p w14:paraId="7A159743" w14:textId="72E144FC" w:rsidR="0082086C" w:rsidRPr="00003AC6" w:rsidRDefault="0082086C" w:rsidP="00C436E6">
      <w:pPr>
        <w:spacing w:after="0"/>
      </w:pPr>
    </w:p>
    <w:p w14:paraId="7B62EB5E" w14:textId="636A24E0" w:rsidR="00B029A4" w:rsidRPr="00003AC6" w:rsidRDefault="00B029A4" w:rsidP="00B029A4">
      <w:pPr>
        <w:spacing w:after="0"/>
        <w:jc w:val="center"/>
      </w:pPr>
      <w:r w:rsidRPr="00003AC6">
        <w:lastRenderedPageBreak/>
        <w:t>Članak 119.</w:t>
      </w:r>
    </w:p>
    <w:p w14:paraId="179BEAE5" w14:textId="77777777" w:rsidR="00B029A4" w:rsidRPr="00003AC6" w:rsidRDefault="00B029A4" w:rsidP="00B029A4">
      <w:pPr>
        <w:spacing w:after="0"/>
        <w:jc w:val="both"/>
      </w:pPr>
    </w:p>
    <w:p w14:paraId="1CEC76ED" w14:textId="39E16992" w:rsidR="00B029A4" w:rsidRPr="00003AC6" w:rsidRDefault="00B029A4" w:rsidP="00B029A4">
      <w:pPr>
        <w:spacing w:after="0"/>
        <w:jc w:val="both"/>
      </w:pPr>
      <w:r w:rsidRPr="00003AC6">
        <w:t>(1) U svrhu osnivanja registra zgrada preuzimaju se i koriste podaci iz katastra nekretnina, državne izmjere, registra prostornih jedinica, zemljišne knjige, evidencija jedinica lokalne i područne (regionalne) samouprave, podaci iz akata za gradnju prema posebnim propisima iz područja prostornog uređenja i gradnje, evidencija koje vode upravitelji zgrada te iz drugih izvora.</w:t>
      </w:r>
    </w:p>
    <w:p w14:paraId="680470B3" w14:textId="77777777" w:rsidR="00B029A4" w:rsidRPr="00003AC6" w:rsidRDefault="00B029A4" w:rsidP="00B029A4">
      <w:pPr>
        <w:spacing w:after="0"/>
        <w:jc w:val="both"/>
      </w:pPr>
    </w:p>
    <w:p w14:paraId="369B2CA7" w14:textId="185A6D68" w:rsidR="00B029A4" w:rsidRPr="00003AC6" w:rsidRDefault="00B029A4" w:rsidP="00B029A4">
      <w:pPr>
        <w:spacing w:after="0"/>
        <w:jc w:val="both"/>
      </w:pPr>
      <w:r w:rsidRPr="00003AC6">
        <w:t>(2) Podaci iz stavka 1. ovoga članka preuzimaju se bez naknade u obliku i rokovima koje odredi Državna geodetska uprava.</w:t>
      </w:r>
    </w:p>
    <w:p w14:paraId="6023F224" w14:textId="37AE1037" w:rsidR="007E1F6A" w:rsidRPr="00003AC6" w:rsidRDefault="007E1F6A" w:rsidP="00B029A4">
      <w:pPr>
        <w:spacing w:after="0"/>
        <w:jc w:val="both"/>
      </w:pPr>
    </w:p>
    <w:p w14:paraId="72A414CF" w14:textId="77777777" w:rsidR="007E1F6A" w:rsidRPr="00003AC6" w:rsidRDefault="007E1F6A" w:rsidP="007E1F6A">
      <w:pPr>
        <w:spacing w:after="0"/>
        <w:jc w:val="center"/>
      </w:pPr>
      <w:r w:rsidRPr="00003AC6">
        <w:t>Članak 136.</w:t>
      </w:r>
    </w:p>
    <w:p w14:paraId="1BBF2F1B" w14:textId="77777777" w:rsidR="007E1F6A" w:rsidRPr="00003AC6" w:rsidRDefault="007E1F6A" w:rsidP="007E1F6A">
      <w:pPr>
        <w:spacing w:after="0"/>
        <w:jc w:val="both"/>
      </w:pPr>
    </w:p>
    <w:p w14:paraId="107ED37D" w14:textId="77777777" w:rsidR="007E1F6A" w:rsidRPr="00003AC6" w:rsidRDefault="007E1F6A" w:rsidP="007E1F6A">
      <w:pPr>
        <w:spacing w:after="0"/>
        <w:jc w:val="both"/>
      </w:pPr>
      <w:r w:rsidRPr="00003AC6">
        <w:t>(1) Registar prostornih jedinica evidencija je u kojoj se vode i održavaju podaci o prostornim jedinicama za koje je to određeno ovim Zakonom ili posebnim propisima.</w:t>
      </w:r>
    </w:p>
    <w:p w14:paraId="6C840A1F" w14:textId="77777777" w:rsidR="007E1F6A" w:rsidRPr="00003AC6" w:rsidRDefault="007E1F6A" w:rsidP="007E1F6A">
      <w:pPr>
        <w:spacing w:after="0"/>
        <w:jc w:val="both"/>
      </w:pPr>
    </w:p>
    <w:p w14:paraId="2FE06259" w14:textId="44F8408C" w:rsidR="007E1F6A" w:rsidRPr="00003AC6" w:rsidRDefault="007E1F6A" w:rsidP="007E1F6A">
      <w:pPr>
        <w:spacing w:after="0"/>
        <w:jc w:val="both"/>
      </w:pPr>
      <w:r w:rsidRPr="00003AC6">
        <w:t>(2) Državna geodetska uprava nadležna je za uspostavu i vođenje registra prostornih jedinica.</w:t>
      </w:r>
    </w:p>
    <w:p w14:paraId="4E29B112" w14:textId="77777777" w:rsidR="007E1F6A" w:rsidRPr="00003AC6" w:rsidRDefault="007E1F6A" w:rsidP="007E1F6A">
      <w:pPr>
        <w:spacing w:after="0"/>
        <w:jc w:val="center"/>
      </w:pPr>
      <w:r w:rsidRPr="00003AC6">
        <w:t>Članak 137.</w:t>
      </w:r>
    </w:p>
    <w:p w14:paraId="307AD6FB" w14:textId="77777777" w:rsidR="007E1F6A" w:rsidRPr="00003AC6" w:rsidRDefault="007E1F6A" w:rsidP="007E1F6A">
      <w:pPr>
        <w:spacing w:after="0"/>
        <w:jc w:val="both"/>
      </w:pPr>
    </w:p>
    <w:p w14:paraId="2BB0D158" w14:textId="7396340C" w:rsidR="007E1F6A" w:rsidRPr="00003AC6" w:rsidRDefault="007E1F6A" w:rsidP="007E1F6A">
      <w:pPr>
        <w:spacing w:after="0"/>
        <w:jc w:val="both"/>
      </w:pPr>
      <w:r w:rsidRPr="00003AC6">
        <w:t>U registru prostornih jedinica vode se podaci o sljedećim prostornim jedinicama: državi, županiji, Gradu Zagrebu, gradu, općini, naselju, dostavnom području poštanskog ureda, jedinici mjesne samouprave, zaštićenim područjima, katastarskoj općini, statističkome krugu, popisnome krugu, ulici i trgu, zgradi i pripadajućim kućnim brojevima te o drugim prostornim jedinicama za koje je to određeno posebnim propisima.</w:t>
      </w:r>
    </w:p>
    <w:p w14:paraId="3E8520E9" w14:textId="77777777" w:rsidR="00652108" w:rsidRPr="00003AC6" w:rsidRDefault="00652108" w:rsidP="00652108">
      <w:pPr>
        <w:spacing w:after="0"/>
        <w:jc w:val="both"/>
      </w:pPr>
    </w:p>
    <w:p w14:paraId="3DAC42AB" w14:textId="4AE140F0" w:rsidR="00652108" w:rsidRPr="00003AC6" w:rsidRDefault="00652108" w:rsidP="00652108">
      <w:pPr>
        <w:spacing w:after="0"/>
        <w:jc w:val="center"/>
      </w:pPr>
      <w:r w:rsidRPr="00003AC6">
        <w:t>Članak 138.</w:t>
      </w:r>
    </w:p>
    <w:p w14:paraId="23B62295" w14:textId="77777777" w:rsidR="00652108" w:rsidRPr="00003AC6" w:rsidRDefault="00652108" w:rsidP="00652108">
      <w:pPr>
        <w:spacing w:after="0"/>
        <w:jc w:val="both"/>
      </w:pPr>
    </w:p>
    <w:p w14:paraId="14865F35" w14:textId="79E00F41" w:rsidR="00652108" w:rsidRPr="00003AC6" w:rsidRDefault="00652108" w:rsidP="00652108">
      <w:pPr>
        <w:spacing w:after="0"/>
        <w:jc w:val="both"/>
      </w:pPr>
      <w:r w:rsidRPr="00003AC6">
        <w:t>(1) Registar prostornih jedinica sastoji se od područnih registara i središnjeg registra prostornih jedinica.</w:t>
      </w:r>
    </w:p>
    <w:p w14:paraId="1770C2AF" w14:textId="77777777" w:rsidR="002804CB" w:rsidRPr="00003AC6" w:rsidRDefault="002804CB" w:rsidP="00652108">
      <w:pPr>
        <w:spacing w:after="0"/>
        <w:jc w:val="both"/>
      </w:pPr>
    </w:p>
    <w:p w14:paraId="01FF39DE" w14:textId="1FCD0620" w:rsidR="00652108" w:rsidRPr="00003AC6" w:rsidRDefault="00652108" w:rsidP="00652108">
      <w:pPr>
        <w:spacing w:after="0"/>
        <w:jc w:val="both"/>
      </w:pPr>
      <w:r w:rsidRPr="00003AC6">
        <w:t>(2) Područni registar sadrži podatke o vrsti i imenu, identifikatoru, prikazu granica i izvoru podatka o granicama prostornih jedinica, podatke o prostornim jedinicama s kojima se povezuju, posebne podatke (status, sjedište i dr.) te vrstu, izvor i datum primjene.</w:t>
      </w:r>
    </w:p>
    <w:p w14:paraId="2DCA84E3" w14:textId="77777777" w:rsidR="00652108" w:rsidRPr="00003AC6" w:rsidRDefault="00652108" w:rsidP="00652108">
      <w:pPr>
        <w:spacing w:after="0"/>
        <w:jc w:val="both"/>
      </w:pPr>
    </w:p>
    <w:p w14:paraId="375BA34F" w14:textId="08E5E788" w:rsidR="00652108" w:rsidRPr="00003AC6" w:rsidRDefault="00652108" w:rsidP="00652108">
      <w:pPr>
        <w:spacing w:after="0"/>
        <w:jc w:val="both"/>
      </w:pPr>
      <w:r w:rsidRPr="00003AC6">
        <w:t>(3) Središnji registar sadrži podatke o vrsti i imenu, identifikatoru, prikazu granica i izvoru podatka o granicama prostornih jedinica, podatke o prostornim jedinicama s kojima se povezuju, posebne podatke (status, sjedište i dr.) te vrstu, izvor i datum primjene.</w:t>
      </w:r>
    </w:p>
    <w:p w14:paraId="76EFFCE2" w14:textId="3B973F06" w:rsidR="007E1F6A" w:rsidRPr="00003AC6" w:rsidRDefault="007E1F6A" w:rsidP="00652108">
      <w:pPr>
        <w:spacing w:after="0"/>
        <w:jc w:val="both"/>
      </w:pPr>
    </w:p>
    <w:p w14:paraId="1E9FAA76" w14:textId="77777777" w:rsidR="007E1F6A" w:rsidRPr="00003AC6" w:rsidRDefault="007E1F6A" w:rsidP="007E1F6A">
      <w:pPr>
        <w:spacing w:after="0"/>
        <w:jc w:val="center"/>
      </w:pPr>
      <w:r w:rsidRPr="00003AC6">
        <w:t>Članak 143.</w:t>
      </w:r>
    </w:p>
    <w:p w14:paraId="6E5B44DC" w14:textId="77777777" w:rsidR="007E1F6A" w:rsidRPr="00003AC6" w:rsidRDefault="007E1F6A" w:rsidP="007E1F6A">
      <w:pPr>
        <w:spacing w:after="0"/>
        <w:jc w:val="both"/>
      </w:pPr>
    </w:p>
    <w:p w14:paraId="3E6D9D83" w14:textId="77777777" w:rsidR="007E1F6A" w:rsidRPr="00003AC6" w:rsidRDefault="007E1F6A" w:rsidP="007E1F6A">
      <w:pPr>
        <w:spacing w:after="0"/>
        <w:jc w:val="both"/>
      </w:pPr>
      <w:r w:rsidRPr="00003AC6">
        <w:t>(1) Registar geografskih imena je evidencija u kojoj se vode i održavaju podaci o geografskim imenima na području Republike Hrvatske za koje je to određeno ovim Zakonom ili posebnim propisima.</w:t>
      </w:r>
    </w:p>
    <w:p w14:paraId="0E409285" w14:textId="77777777" w:rsidR="007E1F6A" w:rsidRPr="00003AC6" w:rsidRDefault="007E1F6A" w:rsidP="007E1F6A">
      <w:pPr>
        <w:spacing w:after="0"/>
        <w:jc w:val="both"/>
      </w:pPr>
    </w:p>
    <w:p w14:paraId="099E5659" w14:textId="4C15B72B" w:rsidR="00652108" w:rsidRPr="00003AC6" w:rsidRDefault="007E1F6A" w:rsidP="00593628">
      <w:pPr>
        <w:spacing w:after="0"/>
        <w:jc w:val="both"/>
      </w:pPr>
      <w:r w:rsidRPr="00003AC6">
        <w:t>(2) Državna geodetska uprava nadležna je za vođenje i održavanje registra geografskih imena.</w:t>
      </w:r>
    </w:p>
    <w:p w14:paraId="29B8AF8D" w14:textId="77777777" w:rsidR="007E1F6A" w:rsidRPr="00003AC6" w:rsidRDefault="007E1F6A" w:rsidP="00C71B43">
      <w:pPr>
        <w:spacing w:after="0"/>
        <w:jc w:val="center"/>
      </w:pPr>
    </w:p>
    <w:p w14:paraId="6B11432A" w14:textId="30AE4C7A" w:rsidR="00C71B43" w:rsidRPr="00003AC6" w:rsidRDefault="00C71B43" w:rsidP="00C71B43">
      <w:pPr>
        <w:spacing w:after="0"/>
        <w:jc w:val="center"/>
      </w:pPr>
      <w:r w:rsidRPr="00003AC6">
        <w:t>Članak 148.</w:t>
      </w:r>
    </w:p>
    <w:p w14:paraId="5472CEE4" w14:textId="77777777" w:rsidR="00C71B43" w:rsidRPr="00003AC6" w:rsidRDefault="00C71B43" w:rsidP="00C71B43">
      <w:pPr>
        <w:spacing w:after="0"/>
      </w:pPr>
    </w:p>
    <w:p w14:paraId="104A9EA4" w14:textId="2EB442C8" w:rsidR="00C71B43" w:rsidRPr="00003AC6" w:rsidRDefault="00C71B43" w:rsidP="008932A5">
      <w:pPr>
        <w:spacing w:after="0"/>
        <w:jc w:val="both"/>
      </w:pPr>
      <w:r w:rsidRPr="00003AC6">
        <w:t>(1) Poslove standardizacije geografskih imena obavljaju javnopravna tijela sukladno preporukama povjerenstva za standardizaciju geografskih imena.</w:t>
      </w:r>
    </w:p>
    <w:p w14:paraId="5D757565" w14:textId="77777777" w:rsidR="00C71B43" w:rsidRPr="00003AC6" w:rsidRDefault="00C71B43" w:rsidP="008932A5">
      <w:pPr>
        <w:spacing w:after="0"/>
        <w:jc w:val="both"/>
      </w:pPr>
    </w:p>
    <w:p w14:paraId="19B4C123" w14:textId="3A22A089" w:rsidR="00C71B43" w:rsidRPr="00003AC6" w:rsidRDefault="00C71B43" w:rsidP="008932A5">
      <w:pPr>
        <w:spacing w:after="0"/>
        <w:jc w:val="both"/>
      </w:pPr>
      <w:r w:rsidRPr="00003AC6">
        <w:t>(2) Povjerenstvo iz stavka 1. ovoga članka imenuje i razrješava rješenjem Vlada Republike Hrvatske na rok od četiri godine.</w:t>
      </w:r>
    </w:p>
    <w:p w14:paraId="07255324" w14:textId="77777777" w:rsidR="002804CB" w:rsidRPr="00003AC6" w:rsidRDefault="002804CB" w:rsidP="008932A5">
      <w:pPr>
        <w:spacing w:after="0"/>
        <w:jc w:val="both"/>
      </w:pPr>
    </w:p>
    <w:p w14:paraId="46622119" w14:textId="50DB4650" w:rsidR="00C71B43" w:rsidRPr="00003AC6" w:rsidRDefault="00C71B43" w:rsidP="008932A5">
      <w:pPr>
        <w:spacing w:after="0"/>
        <w:jc w:val="both"/>
      </w:pPr>
      <w:r w:rsidRPr="00003AC6">
        <w:t>(3) Povjerenstvo iz stavka 1. ovoga članka čini po jedan predstavnik:</w:t>
      </w:r>
    </w:p>
    <w:p w14:paraId="2759AC59" w14:textId="77777777" w:rsidR="008932A5" w:rsidRPr="00003AC6" w:rsidRDefault="008932A5" w:rsidP="008932A5">
      <w:pPr>
        <w:spacing w:after="0"/>
        <w:jc w:val="both"/>
      </w:pPr>
    </w:p>
    <w:p w14:paraId="3D9C9D90" w14:textId="691A0C60" w:rsidR="00C71B43" w:rsidRPr="00003AC6" w:rsidRDefault="00C71B43" w:rsidP="008932A5">
      <w:pPr>
        <w:spacing w:after="0"/>
        <w:jc w:val="both"/>
      </w:pPr>
      <w:r w:rsidRPr="00003AC6">
        <w:t>– središnjeg tijela državne uprave nadležnog za registar geografskih imena, predsjednik</w:t>
      </w:r>
    </w:p>
    <w:p w14:paraId="31763155" w14:textId="77777777" w:rsidR="008932A5" w:rsidRPr="00003AC6" w:rsidRDefault="008932A5" w:rsidP="008932A5">
      <w:pPr>
        <w:spacing w:after="0"/>
        <w:jc w:val="both"/>
      </w:pPr>
    </w:p>
    <w:p w14:paraId="3C558337" w14:textId="1513BE3F" w:rsidR="00C71B43" w:rsidRPr="00003AC6" w:rsidRDefault="00C71B43" w:rsidP="008932A5">
      <w:pPr>
        <w:spacing w:after="0"/>
        <w:jc w:val="both"/>
      </w:pPr>
      <w:r w:rsidRPr="00003AC6">
        <w:t>– središnjeg tijela državne uprave nadležnog za vanjske poslove, član</w:t>
      </w:r>
    </w:p>
    <w:p w14:paraId="74C62825" w14:textId="77777777" w:rsidR="008932A5" w:rsidRPr="00003AC6" w:rsidRDefault="008932A5" w:rsidP="008932A5">
      <w:pPr>
        <w:spacing w:after="0"/>
        <w:jc w:val="both"/>
      </w:pPr>
    </w:p>
    <w:p w14:paraId="3797B005" w14:textId="45EEC9F2" w:rsidR="00C71B43" w:rsidRPr="00003AC6" w:rsidRDefault="00C71B43" w:rsidP="008932A5">
      <w:pPr>
        <w:spacing w:after="0"/>
        <w:jc w:val="both"/>
      </w:pPr>
      <w:r w:rsidRPr="00003AC6">
        <w:t>– središnjeg tijela državne uprave nadležnog za kulturnu baštinu, član</w:t>
      </w:r>
    </w:p>
    <w:p w14:paraId="6710DD85" w14:textId="77777777" w:rsidR="008932A5" w:rsidRPr="00003AC6" w:rsidRDefault="008932A5" w:rsidP="008932A5">
      <w:pPr>
        <w:spacing w:after="0"/>
        <w:jc w:val="both"/>
      </w:pPr>
    </w:p>
    <w:p w14:paraId="51487DE4" w14:textId="5E1F0508" w:rsidR="00C71B43" w:rsidRPr="00003AC6" w:rsidRDefault="00C71B43" w:rsidP="008932A5">
      <w:pPr>
        <w:spacing w:after="0"/>
        <w:jc w:val="both"/>
      </w:pPr>
      <w:r w:rsidRPr="00003AC6">
        <w:t>– središnjeg tijela državne uprave nadležnog za znanost i obrazovanje, član</w:t>
      </w:r>
    </w:p>
    <w:p w14:paraId="2E66D97D" w14:textId="77777777" w:rsidR="008932A5" w:rsidRPr="00003AC6" w:rsidRDefault="008932A5" w:rsidP="008932A5">
      <w:pPr>
        <w:spacing w:after="0"/>
        <w:jc w:val="both"/>
      </w:pPr>
    </w:p>
    <w:p w14:paraId="65127801" w14:textId="6830ACEC" w:rsidR="00C71B43" w:rsidRPr="00003AC6" w:rsidRDefault="00C71B43" w:rsidP="008932A5">
      <w:pPr>
        <w:spacing w:after="0"/>
        <w:jc w:val="both"/>
      </w:pPr>
      <w:r w:rsidRPr="00003AC6">
        <w:t>– Hrvatskog hidrografskog instituta, član</w:t>
      </w:r>
    </w:p>
    <w:p w14:paraId="51CD31D8" w14:textId="77777777" w:rsidR="008932A5" w:rsidRPr="00003AC6" w:rsidRDefault="008932A5" w:rsidP="008932A5">
      <w:pPr>
        <w:spacing w:after="0"/>
        <w:jc w:val="both"/>
      </w:pPr>
    </w:p>
    <w:p w14:paraId="2DC66C37" w14:textId="37D98AD6" w:rsidR="008932A5" w:rsidRPr="00003AC6" w:rsidRDefault="00C71B43" w:rsidP="008932A5">
      <w:pPr>
        <w:spacing w:after="0"/>
        <w:jc w:val="both"/>
      </w:pPr>
      <w:r w:rsidRPr="00003AC6">
        <w:t>– Instituta za hrvatski jezik i jezikoslovlje, član</w:t>
      </w:r>
    </w:p>
    <w:p w14:paraId="67CDFC0C" w14:textId="77DE7F4C" w:rsidR="00C71B43" w:rsidRPr="00003AC6" w:rsidRDefault="00C71B43" w:rsidP="008932A5">
      <w:pPr>
        <w:spacing w:after="0"/>
        <w:jc w:val="both"/>
      </w:pPr>
      <w:r w:rsidRPr="00003AC6">
        <w:t>– Hrvatskog instituta za povijest, član</w:t>
      </w:r>
    </w:p>
    <w:p w14:paraId="229220C0" w14:textId="77777777" w:rsidR="008932A5" w:rsidRPr="00003AC6" w:rsidRDefault="008932A5" w:rsidP="008932A5">
      <w:pPr>
        <w:spacing w:after="0"/>
        <w:jc w:val="both"/>
      </w:pPr>
    </w:p>
    <w:p w14:paraId="644B33EB" w14:textId="7FD17C15" w:rsidR="00C71B43" w:rsidRPr="00003AC6" w:rsidRDefault="00C71B43" w:rsidP="008932A5">
      <w:pPr>
        <w:spacing w:after="0"/>
        <w:jc w:val="both"/>
      </w:pPr>
      <w:r w:rsidRPr="00003AC6">
        <w:t>– Hrvatskog kartografskog društva, član</w:t>
      </w:r>
    </w:p>
    <w:p w14:paraId="3391589B" w14:textId="77777777" w:rsidR="008932A5" w:rsidRPr="00003AC6" w:rsidRDefault="008932A5" w:rsidP="008932A5">
      <w:pPr>
        <w:spacing w:after="0"/>
        <w:jc w:val="both"/>
      </w:pPr>
    </w:p>
    <w:p w14:paraId="3413BD3A" w14:textId="338FED5A" w:rsidR="00C71B43" w:rsidRPr="00003AC6" w:rsidRDefault="00C71B43" w:rsidP="008932A5">
      <w:pPr>
        <w:spacing w:after="0"/>
        <w:jc w:val="both"/>
      </w:pPr>
      <w:r w:rsidRPr="00003AC6">
        <w:t>– Hrvatskog geografskog društva, član</w:t>
      </w:r>
    </w:p>
    <w:p w14:paraId="20FB534E" w14:textId="77777777" w:rsidR="008932A5" w:rsidRPr="00003AC6" w:rsidRDefault="008932A5" w:rsidP="008932A5">
      <w:pPr>
        <w:spacing w:after="0"/>
        <w:jc w:val="both"/>
      </w:pPr>
    </w:p>
    <w:p w14:paraId="744F2166" w14:textId="57D4FD03" w:rsidR="00C71B43" w:rsidRPr="00003AC6" w:rsidRDefault="00C71B43" w:rsidP="008932A5">
      <w:pPr>
        <w:spacing w:after="0"/>
        <w:jc w:val="both"/>
      </w:pPr>
      <w:r w:rsidRPr="00003AC6">
        <w:t>– Leksikografskog zavoda Miroslav Krleža, član</w:t>
      </w:r>
    </w:p>
    <w:p w14:paraId="4D9F2ADA" w14:textId="77777777" w:rsidR="008932A5" w:rsidRPr="00003AC6" w:rsidRDefault="008932A5" w:rsidP="008932A5">
      <w:pPr>
        <w:spacing w:after="0"/>
        <w:jc w:val="both"/>
      </w:pPr>
    </w:p>
    <w:p w14:paraId="1AC14343" w14:textId="7E70EF74" w:rsidR="00C71B43" w:rsidRPr="00003AC6" w:rsidRDefault="00C71B43" w:rsidP="008932A5">
      <w:pPr>
        <w:spacing w:after="0"/>
        <w:jc w:val="both"/>
      </w:pPr>
      <w:r w:rsidRPr="00003AC6">
        <w:t>– sveučilišta koja se bave obrazovanjem i istraživanjem u području geografskih imena, a na prijedlog središnjeg tijela državne uprave nadležnog za znanost i obrazovanje, dva člana.</w:t>
      </w:r>
    </w:p>
    <w:p w14:paraId="2FEEFA72" w14:textId="77777777" w:rsidR="008932A5" w:rsidRPr="00003AC6" w:rsidRDefault="008932A5" w:rsidP="008932A5">
      <w:pPr>
        <w:spacing w:after="0"/>
        <w:jc w:val="both"/>
      </w:pPr>
    </w:p>
    <w:p w14:paraId="033E28E7" w14:textId="6A85F403" w:rsidR="00C71B43" w:rsidRPr="00003AC6" w:rsidRDefault="00C71B43" w:rsidP="008932A5">
      <w:pPr>
        <w:spacing w:after="0"/>
        <w:jc w:val="both"/>
      </w:pPr>
      <w:r w:rsidRPr="00003AC6">
        <w:t>(4) Povjerenstvo za standardizaciju geografskih imena obavlja sljedeće zadatke:</w:t>
      </w:r>
    </w:p>
    <w:p w14:paraId="31E24FF2" w14:textId="77777777" w:rsidR="008932A5" w:rsidRPr="00003AC6" w:rsidRDefault="008932A5" w:rsidP="008932A5">
      <w:pPr>
        <w:spacing w:after="0"/>
        <w:jc w:val="both"/>
      </w:pPr>
    </w:p>
    <w:p w14:paraId="02B3C4F1" w14:textId="63F46562" w:rsidR="00C71B43" w:rsidRPr="00003AC6" w:rsidRDefault="00C71B43" w:rsidP="008932A5">
      <w:pPr>
        <w:spacing w:after="0"/>
        <w:jc w:val="both"/>
      </w:pPr>
      <w:r w:rsidRPr="00003AC6">
        <w:t>– prati provedu propisa o naseljima i njihovu primjenu u geografskim imenima</w:t>
      </w:r>
    </w:p>
    <w:p w14:paraId="4F8378EE" w14:textId="77777777" w:rsidR="008932A5" w:rsidRPr="00003AC6" w:rsidRDefault="008932A5" w:rsidP="008932A5">
      <w:pPr>
        <w:spacing w:after="0"/>
        <w:jc w:val="both"/>
      </w:pPr>
    </w:p>
    <w:p w14:paraId="45970CAC" w14:textId="26CADCC0" w:rsidR="00C71B43" w:rsidRPr="00003AC6" w:rsidRDefault="00C71B43" w:rsidP="008932A5">
      <w:pPr>
        <w:spacing w:after="0"/>
        <w:jc w:val="both"/>
      </w:pPr>
      <w:r w:rsidRPr="00003AC6">
        <w:t>– provodi reviziju toponima te po potrebi utvrđuje nove</w:t>
      </w:r>
    </w:p>
    <w:p w14:paraId="44602422" w14:textId="77777777" w:rsidR="008932A5" w:rsidRPr="00003AC6" w:rsidRDefault="008932A5" w:rsidP="008932A5">
      <w:pPr>
        <w:spacing w:after="0"/>
        <w:jc w:val="both"/>
      </w:pPr>
    </w:p>
    <w:p w14:paraId="4ECDF905" w14:textId="2038F6C8" w:rsidR="00C71B43" w:rsidRPr="00003AC6" w:rsidRDefault="00C71B43" w:rsidP="008932A5">
      <w:pPr>
        <w:spacing w:after="0"/>
        <w:jc w:val="both"/>
      </w:pPr>
      <w:r w:rsidRPr="00003AC6">
        <w:t>– utvrđuje načela pisanja i uporabe stranih geografskih imena za primjenu u obrazovanju, znanosti, hrvatskoj diplomaciji i dr.</w:t>
      </w:r>
    </w:p>
    <w:p w14:paraId="38C36055" w14:textId="77777777" w:rsidR="008932A5" w:rsidRPr="00003AC6" w:rsidRDefault="008932A5" w:rsidP="008932A5">
      <w:pPr>
        <w:spacing w:after="0"/>
        <w:jc w:val="both"/>
      </w:pPr>
    </w:p>
    <w:p w14:paraId="4ED72582" w14:textId="36676CBD" w:rsidR="00C71B43" w:rsidRPr="00003AC6" w:rsidRDefault="00C71B43" w:rsidP="008932A5">
      <w:pPr>
        <w:spacing w:after="0"/>
        <w:jc w:val="both"/>
      </w:pPr>
      <w:r w:rsidRPr="00003AC6">
        <w:t>– daje prijedloge i preporuke standardizacije geografskih imena u Republici Hrvatskoj i stranih geografskih imena</w:t>
      </w:r>
    </w:p>
    <w:p w14:paraId="279635C2" w14:textId="77777777" w:rsidR="008932A5" w:rsidRPr="00003AC6" w:rsidRDefault="008932A5" w:rsidP="008932A5">
      <w:pPr>
        <w:spacing w:after="0"/>
        <w:jc w:val="both"/>
      </w:pPr>
    </w:p>
    <w:p w14:paraId="2EC6CD43" w14:textId="7D5B0330" w:rsidR="00C71B43" w:rsidRPr="00003AC6" w:rsidRDefault="00C71B43" w:rsidP="008932A5">
      <w:pPr>
        <w:spacing w:after="0"/>
        <w:jc w:val="both"/>
      </w:pPr>
      <w:r w:rsidRPr="00003AC6">
        <w:t>– daje preporuke za poboljšanje registra geografskih imena</w:t>
      </w:r>
    </w:p>
    <w:p w14:paraId="53AC6543" w14:textId="77777777" w:rsidR="008932A5" w:rsidRPr="00003AC6" w:rsidRDefault="008932A5" w:rsidP="008932A5">
      <w:pPr>
        <w:spacing w:after="0"/>
        <w:jc w:val="both"/>
      </w:pPr>
    </w:p>
    <w:p w14:paraId="1BBD3F6F" w14:textId="40EBE4E8" w:rsidR="00C71B43" w:rsidRPr="00003AC6" w:rsidRDefault="00C71B43" w:rsidP="008932A5">
      <w:pPr>
        <w:spacing w:after="0"/>
        <w:jc w:val="both"/>
      </w:pPr>
      <w:r w:rsidRPr="00003AC6">
        <w:t>– sudjeluje u radu međunarodnih organizacija koje se bave geografskim imenima.</w:t>
      </w:r>
    </w:p>
    <w:p w14:paraId="7C6E9DAA" w14:textId="349D8BC3" w:rsidR="007E1F6A" w:rsidRPr="00003AC6" w:rsidRDefault="007E1F6A" w:rsidP="007E1F6A">
      <w:pPr>
        <w:spacing w:after="0"/>
      </w:pPr>
    </w:p>
    <w:p w14:paraId="06FD7B5D" w14:textId="77777777" w:rsidR="007E1F6A" w:rsidRPr="00003AC6" w:rsidRDefault="007E1F6A" w:rsidP="007E1F6A">
      <w:pPr>
        <w:spacing w:after="0"/>
        <w:jc w:val="center"/>
      </w:pPr>
      <w:r w:rsidRPr="00003AC6">
        <w:t>Članak 149.</w:t>
      </w:r>
    </w:p>
    <w:p w14:paraId="4572496B" w14:textId="77777777" w:rsidR="007E1F6A" w:rsidRPr="00003AC6" w:rsidRDefault="007E1F6A" w:rsidP="007E1F6A">
      <w:pPr>
        <w:spacing w:after="0"/>
      </w:pPr>
    </w:p>
    <w:p w14:paraId="4C777546" w14:textId="77777777" w:rsidR="007E1F6A" w:rsidRPr="00003AC6" w:rsidRDefault="007E1F6A" w:rsidP="007E1F6A">
      <w:pPr>
        <w:spacing w:after="0"/>
        <w:jc w:val="both"/>
      </w:pPr>
      <w:r w:rsidRPr="00003AC6">
        <w:t>(1) Poslove državne izmjere, katastra nekretnina i katastra infrastrukture, registra zgrada, registra prostornih jedinica i registra geografskih imena određene ovim Zakonom obavlja Državna geodetska uprava.</w:t>
      </w:r>
    </w:p>
    <w:p w14:paraId="1DDACB62" w14:textId="77777777" w:rsidR="007E1F6A" w:rsidRPr="00003AC6" w:rsidRDefault="007E1F6A" w:rsidP="007E1F6A">
      <w:pPr>
        <w:spacing w:after="0"/>
        <w:jc w:val="both"/>
      </w:pPr>
    </w:p>
    <w:p w14:paraId="6DB936FB" w14:textId="77777777" w:rsidR="007E1F6A" w:rsidRPr="00003AC6" w:rsidRDefault="007E1F6A" w:rsidP="007E1F6A">
      <w:pPr>
        <w:spacing w:after="0"/>
        <w:jc w:val="both"/>
      </w:pPr>
      <w:r w:rsidRPr="00003AC6">
        <w:lastRenderedPageBreak/>
        <w:t>(2) Službenici Državne geodetske uprave koji obavljaju poslove iz stavka 1. ovoga članka moraju imati odgovarajuću stručnu spremu i položen državni stručni ispit sukladno propisima kojima se uređuju prava, obveze i odgovornosti državnih službenika.</w:t>
      </w:r>
    </w:p>
    <w:p w14:paraId="757F26DA" w14:textId="77777777" w:rsidR="007E1F6A" w:rsidRPr="00003AC6" w:rsidRDefault="007E1F6A" w:rsidP="007E1F6A">
      <w:pPr>
        <w:spacing w:after="0"/>
        <w:jc w:val="both"/>
      </w:pPr>
    </w:p>
    <w:p w14:paraId="46029FBB" w14:textId="2A027A26" w:rsidR="007E1F6A" w:rsidRPr="00003AC6" w:rsidRDefault="007E1F6A" w:rsidP="007E1F6A">
      <w:pPr>
        <w:spacing w:after="0"/>
        <w:jc w:val="both"/>
      </w:pPr>
      <w:r w:rsidRPr="00003AC6">
        <w:t>(3) Poslove državne izmjere, katastra nekretnina i katastra infrastrukture i registra zgrada obavljaju i osobe koje stručne geodetske poslove obavljaju sukladno uvjetima propisanim posebnim zakonom o obavljanju geodetske djelatnosti.</w:t>
      </w:r>
    </w:p>
    <w:p w14:paraId="73AB666F" w14:textId="77777777" w:rsidR="007E1F6A" w:rsidRPr="00003AC6" w:rsidRDefault="007E1F6A" w:rsidP="003D29F2">
      <w:pPr>
        <w:spacing w:after="0"/>
        <w:jc w:val="center"/>
      </w:pPr>
    </w:p>
    <w:p w14:paraId="6151BF66" w14:textId="66B61E0A" w:rsidR="003D29F2" w:rsidRPr="00003AC6" w:rsidRDefault="003D29F2" w:rsidP="003D29F2">
      <w:pPr>
        <w:spacing w:after="0"/>
        <w:jc w:val="center"/>
      </w:pPr>
      <w:r w:rsidRPr="00003AC6">
        <w:t>Članak 150.</w:t>
      </w:r>
    </w:p>
    <w:p w14:paraId="182886DF" w14:textId="77777777" w:rsidR="003D29F2" w:rsidRPr="00003AC6" w:rsidRDefault="003D29F2" w:rsidP="003D29F2">
      <w:pPr>
        <w:spacing w:after="0"/>
        <w:jc w:val="both"/>
      </w:pPr>
    </w:p>
    <w:p w14:paraId="65CAD22E" w14:textId="77777777" w:rsidR="003D29F2" w:rsidRPr="00003AC6" w:rsidRDefault="003D29F2" w:rsidP="003D29F2">
      <w:pPr>
        <w:spacing w:after="0"/>
        <w:jc w:val="both"/>
      </w:pPr>
      <w:r w:rsidRPr="00003AC6">
        <w:t>(1) U obavljanju poslova državne izmjere, katastra nekretnina i katastra infrastrukture, registra zgrada i registra prostornih jedinica te postavljanju oznaka iz ovoga Zakona državni službenik i osobe koje sukladno posebnom zakonu obavljaju stručne geodetske poslove imaju pravo:</w:t>
      </w:r>
    </w:p>
    <w:p w14:paraId="30EE1F41" w14:textId="77777777" w:rsidR="003D29F2" w:rsidRPr="00003AC6" w:rsidRDefault="003D29F2" w:rsidP="003D29F2">
      <w:pPr>
        <w:spacing w:after="0"/>
        <w:jc w:val="both"/>
      </w:pPr>
    </w:p>
    <w:p w14:paraId="3A31D3B6" w14:textId="77777777" w:rsidR="003D29F2" w:rsidRPr="00003AC6" w:rsidRDefault="003D29F2" w:rsidP="003D29F2">
      <w:pPr>
        <w:spacing w:after="0"/>
        <w:jc w:val="both"/>
      </w:pPr>
      <w:r w:rsidRPr="00003AC6">
        <w:t>1. ući hodom u prostor svake katastarske čestice, a vozilom ako to dopuštaju okolnosti gospodarenja zemljištem</w:t>
      </w:r>
    </w:p>
    <w:p w14:paraId="2493B174" w14:textId="77777777" w:rsidR="003D29F2" w:rsidRPr="00003AC6" w:rsidRDefault="003D29F2" w:rsidP="003D29F2">
      <w:pPr>
        <w:spacing w:after="0"/>
        <w:jc w:val="both"/>
      </w:pPr>
    </w:p>
    <w:p w14:paraId="510B7BCB" w14:textId="77777777" w:rsidR="003D29F2" w:rsidRPr="00003AC6" w:rsidRDefault="003D29F2" w:rsidP="003D29F2">
      <w:pPr>
        <w:spacing w:after="0"/>
        <w:jc w:val="both"/>
      </w:pPr>
      <w:r w:rsidRPr="00003AC6">
        <w:t>2. ući u prostor svake zgrade u svrhu uspostave i održavanja registra zgrada</w:t>
      </w:r>
    </w:p>
    <w:p w14:paraId="4098ED9E" w14:textId="77777777" w:rsidR="003D29F2" w:rsidRPr="00003AC6" w:rsidRDefault="003D29F2" w:rsidP="003D29F2">
      <w:pPr>
        <w:spacing w:after="0"/>
        <w:jc w:val="both"/>
      </w:pPr>
    </w:p>
    <w:p w14:paraId="45E09C31" w14:textId="77777777" w:rsidR="003D29F2" w:rsidRPr="00003AC6" w:rsidRDefault="003D29F2" w:rsidP="003D29F2">
      <w:pPr>
        <w:spacing w:after="0"/>
        <w:jc w:val="both"/>
      </w:pPr>
      <w:r w:rsidRPr="00003AC6">
        <w:t>3. u nužnom opsegu odstraniti drveće, grmlje i ostalo raslinje ako ometa obavljanje poslova</w:t>
      </w:r>
    </w:p>
    <w:p w14:paraId="54D4DCD1" w14:textId="77777777" w:rsidR="003D29F2" w:rsidRPr="00003AC6" w:rsidRDefault="003D29F2" w:rsidP="003D29F2">
      <w:pPr>
        <w:spacing w:after="0"/>
        <w:jc w:val="both"/>
      </w:pPr>
    </w:p>
    <w:p w14:paraId="05280FAD" w14:textId="77777777" w:rsidR="003D29F2" w:rsidRPr="00003AC6" w:rsidRDefault="003D29F2" w:rsidP="003D29F2">
      <w:pPr>
        <w:spacing w:after="0"/>
        <w:jc w:val="both"/>
      </w:pPr>
      <w:r w:rsidRPr="00003AC6">
        <w:t xml:space="preserve">4. postaviti na zemljištu ili zgradama sve potrebne oznake izmjere i </w:t>
      </w:r>
      <w:proofErr w:type="spellStart"/>
      <w:r w:rsidRPr="00003AC6">
        <w:t>međne</w:t>
      </w:r>
      <w:proofErr w:type="spellEnd"/>
      <w:r w:rsidRPr="00003AC6">
        <w:t xml:space="preserve"> oznake.</w:t>
      </w:r>
    </w:p>
    <w:p w14:paraId="6CEE19D7" w14:textId="77777777" w:rsidR="003D29F2" w:rsidRPr="00003AC6" w:rsidRDefault="003D29F2" w:rsidP="003D29F2">
      <w:pPr>
        <w:spacing w:after="0"/>
        <w:jc w:val="both"/>
      </w:pPr>
    </w:p>
    <w:p w14:paraId="05623D94" w14:textId="77777777" w:rsidR="003D29F2" w:rsidRPr="00003AC6" w:rsidRDefault="003D29F2" w:rsidP="003D29F2">
      <w:pPr>
        <w:spacing w:after="0"/>
        <w:jc w:val="both"/>
      </w:pPr>
      <w:r w:rsidRPr="00003AC6">
        <w:t>(2) Fizička ili pravna osoba dužna je izvršitelju poslova dopustiti nesmetano obavljanje poslova iz stavka 1. ovoga članka.</w:t>
      </w:r>
    </w:p>
    <w:p w14:paraId="24E0FC9B" w14:textId="77777777" w:rsidR="003D29F2" w:rsidRPr="00003AC6" w:rsidRDefault="003D29F2" w:rsidP="003D29F2">
      <w:pPr>
        <w:spacing w:after="0"/>
        <w:jc w:val="both"/>
      </w:pPr>
    </w:p>
    <w:p w14:paraId="664795BB" w14:textId="77777777" w:rsidR="003D29F2" w:rsidRPr="00003AC6" w:rsidRDefault="003D29F2" w:rsidP="003D29F2">
      <w:pPr>
        <w:spacing w:after="0"/>
        <w:jc w:val="both"/>
      </w:pPr>
      <w:r w:rsidRPr="00003AC6">
        <w:t>(3) O obavljanju poslova i postavljanju oznaka osobe iz stavka 1. ovoga članka dužne su prethodno pravodobno obavijestiti nositelja prava na katastarskoj čestici i zgradi, a nositelj prava dužan je izvršitelju posla osigurati nesmetano obavljanje poslova u skladu sa stavkom 1. ovoga članka. Ulazak u prostor svake zgrade na katastarskim česticama iz stavka 1. ovoga članka obavlja se po prethodnoj obavijesti i u nazočnosti vlasnika, korisnika odnosno upravitelja zgrade.</w:t>
      </w:r>
    </w:p>
    <w:p w14:paraId="63481573" w14:textId="77777777" w:rsidR="003D29F2" w:rsidRPr="00003AC6" w:rsidRDefault="003D29F2" w:rsidP="003D29F2">
      <w:pPr>
        <w:spacing w:after="0"/>
        <w:jc w:val="both"/>
      </w:pPr>
    </w:p>
    <w:p w14:paraId="5F6BD9E8" w14:textId="77777777" w:rsidR="003D29F2" w:rsidRPr="00003AC6" w:rsidRDefault="003D29F2" w:rsidP="003D29F2">
      <w:pPr>
        <w:spacing w:after="0"/>
        <w:jc w:val="both"/>
      </w:pPr>
      <w:r w:rsidRPr="00003AC6">
        <w:t>(4) Pristup katastarskim česticama na kojima se nalaze vojni objekti te ulaz u vojne objekte u svrhu obavljanja poslova iz stavka 1. ovoga članka dozvoljen je samo uz odobrenje ministarstva nadležnog za obranu.</w:t>
      </w:r>
    </w:p>
    <w:p w14:paraId="47938028" w14:textId="77777777" w:rsidR="003D29F2" w:rsidRPr="00003AC6" w:rsidRDefault="003D29F2" w:rsidP="003D29F2">
      <w:pPr>
        <w:spacing w:after="0"/>
        <w:jc w:val="both"/>
      </w:pPr>
    </w:p>
    <w:p w14:paraId="00A8676F" w14:textId="77777777" w:rsidR="003D29F2" w:rsidRPr="00003AC6" w:rsidRDefault="003D29F2" w:rsidP="003D29F2">
      <w:pPr>
        <w:spacing w:after="0"/>
        <w:jc w:val="both"/>
      </w:pPr>
      <w:r w:rsidRPr="00003AC6">
        <w:t>(5) Pristup katastarskim česticama na kojima se nalaze objekti od posebnog značaja te ulaz u objekte od posebnog značaja u svrhu obavljanja poslova iz stavka 1. ovoga članka dozvoljen je samo uz odobrenje ministarstva nadležnog za unutarnje poslove.</w:t>
      </w:r>
    </w:p>
    <w:p w14:paraId="5794CC30" w14:textId="77777777" w:rsidR="003D29F2" w:rsidRPr="00003AC6" w:rsidRDefault="003D29F2" w:rsidP="003D29F2">
      <w:pPr>
        <w:spacing w:after="0"/>
        <w:jc w:val="both"/>
      </w:pPr>
    </w:p>
    <w:p w14:paraId="026A367E" w14:textId="77777777" w:rsidR="003D29F2" w:rsidRPr="00003AC6" w:rsidRDefault="003D29F2" w:rsidP="003D29F2">
      <w:pPr>
        <w:spacing w:after="0"/>
        <w:jc w:val="both"/>
      </w:pPr>
      <w:r w:rsidRPr="00003AC6">
        <w:t>(6) Zahtjev za odobrenje pristupa katastarskim česticama i objektima iz stavaka 4. i 5. ovoga članka nadležnim ministarstvima podnosi Državna geodetska uprava.</w:t>
      </w:r>
    </w:p>
    <w:p w14:paraId="3FB931AD" w14:textId="77777777" w:rsidR="003D29F2" w:rsidRPr="00003AC6" w:rsidRDefault="003D29F2" w:rsidP="003D29F2">
      <w:pPr>
        <w:spacing w:after="0"/>
        <w:jc w:val="both"/>
      </w:pPr>
    </w:p>
    <w:p w14:paraId="1AFD3584" w14:textId="3EB392A4" w:rsidR="003D29F2" w:rsidRPr="00003AC6" w:rsidRDefault="003D29F2" w:rsidP="003D29F2">
      <w:pPr>
        <w:spacing w:after="0"/>
        <w:jc w:val="both"/>
      </w:pPr>
      <w:r w:rsidRPr="00003AC6">
        <w:t>(7) Poslove iz stavka 1. ovoga članka državni službenik i osoba koja obavlja stručne geodetske poslove sukladno posebnom zakonu dužna je obavljati savjesno i pažljivo kako bi se izbjegla moguća šteta.</w:t>
      </w:r>
    </w:p>
    <w:p w14:paraId="0C356CC2" w14:textId="07ABE1B2" w:rsidR="00CC0EE9" w:rsidRPr="00003AC6" w:rsidRDefault="00CC0EE9" w:rsidP="008932A5">
      <w:pPr>
        <w:spacing w:after="0"/>
        <w:jc w:val="both"/>
      </w:pPr>
    </w:p>
    <w:p w14:paraId="67FE1A97" w14:textId="7C9F877B" w:rsidR="00CC0EE9" w:rsidRPr="00003AC6" w:rsidRDefault="00CC0EE9" w:rsidP="00CC0EE9">
      <w:pPr>
        <w:spacing w:after="0"/>
        <w:jc w:val="center"/>
      </w:pPr>
      <w:r w:rsidRPr="00003AC6">
        <w:t>Članak 151.</w:t>
      </w:r>
    </w:p>
    <w:p w14:paraId="0F1D83B4" w14:textId="77777777" w:rsidR="007961B2" w:rsidRPr="00003AC6" w:rsidRDefault="007961B2" w:rsidP="00CC0EE9">
      <w:pPr>
        <w:spacing w:after="0"/>
        <w:jc w:val="center"/>
      </w:pPr>
    </w:p>
    <w:p w14:paraId="244DDB7C" w14:textId="77777777" w:rsidR="007961B2" w:rsidRPr="00003AC6" w:rsidRDefault="007961B2" w:rsidP="007961B2">
      <w:pPr>
        <w:spacing w:after="0"/>
        <w:jc w:val="both"/>
      </w:pPr>
      <w:r w:rsidRPr="00003AC6">
        <w:lastRenderedPageBreak/>
        <w:t>(1) Ako se poslovi državne izmjere, katastra nekretnina i katastra infrastrukture, registra zgrada, registra prostornih jedinica i registra geografskih imena obavljaju u zaštićenom području, potrebna je prethodna suglasnost ministra nadležnog za zaštitu prirode, sukladno posebnom propisu.</w:t>
      </w:r>
    </w:p>
    <w:p w14:paraId="59E9E6A8" w14:textId="77777777" w:rsidR="007961B2" w:rsidRPr="00003AC6" w:rsidRDefault="007961B2" w:rsidP="007961B2">
      <w:pPr>
        <w:spacing w:after="0"/>
        <w:jc w:val="both"/>
      </w:pPr>
    </w:p>
    <w:p w14:paraId="02D0839D" w14:textId="21DAB172" w:rsidR="00CC0EE9" w:rsidRPr="00003AC6" w:rsidRDefault="007961B2" w:rsidP="007961B2">
      <w:pPr>
        <w:spacing w:after="0"/>
        <w:jc w:val="both"/>
      </w:pPr>
      <w:r w:rsidRPr="00003AC6">
        <w:t>(2) Ako se na zemljištu pri obavljanju poslova državne izmjere, katastra nekretnina i katastra infrastrukture, registra zgrada, registra prostornih jedinica i registra geografskih imena načini šteta, vlasnik zemljišta ima pravo na naknadu štete.</w:t>
      </w:r>
    </w:p>
    <w:p w14:paraId="5DD614B1" w14:textId="6FD925A4" w:rsidR="003D29F2" w:rsidRPr="00003AC6" w:rsidRDefault="003D29F2" w:rsidP="007961B2">
      <w:pPr>
        <w:spacing w:after="0"/>
        <w:jc w:val="both"/>
      </w:pPr>
    </w:p>
    <w:p w14:paraId="4E680CD9" w14:textId="77777777" w:rsidR="003D29F2" w:rsidRPr="00003AC6" w:rsidRDefault="003D29F2" w:rsidP="003D29F2">
      <w:pPr>
        <w:spacing w:after="0"/>
        <w:jc w:val="center"/>
      </w:pPr>
      <w:r w:rsidRPr="00003AC6">
        <w:t>Članak 154.</w:t>
      </w:r>
    </w:p>
    <w:p w14:paraId="08C1CB75" w14:textId="77777777" w:rsidR="003D29F2" w:rsidRPr="00003AC6" w:rsidRDefault="003D29F2" w:rsidP="003D29F2">
      <w:pPr>
        <w:spacing w:after="0"/>
        <w:jc w:val="center"/>
      </w:pPr>
    </w:p>
    <w:p w14:paraId="0DA70D31" w14:textId="77777777" w:rsidR="003D29F2" w:rsidRPr="00003AC6" w:rsidRDefault="003D29F2" w:rsidP="003D29F2">
      <w:pPr>
        <w:spacing w:after="0"/>
        <w:jc w:val="both"/>
      </w:pPr>
      <w:r w:rsidRPr="00003AC6">
        <w:t>(1) Ako je potrebno radi izgradnje zgrade ili zbog drugog opravdanog razloga, nositelj prava na zemljištu, investitor ili izvođač građenja dužan je podnijeti Državnoj geodetskoj upravi zahtjev za odobrenje privremenog ili trajnog premještanja odnosno uklanjanja oznaka izmjere postavljenih na zemljištu ili zgradama.</w:t>
      </w:r>
    </w:p>
    <w:p w14:paraId="5CB1C16E" w14:textId="77777777" w:rsidR="003D29F2" w:rsidRPr="00003AC6" w:rsidRDefault="003D29F2" w:rsidP="003D29F2">
      <w:pPr>
        <w:spacing w:after="0"/>
        <w:jc w:val="both"/>
      </w:pPr>
    </w:p>
    <w:p w14:paraId="2A566E61" w14:textId="77777777" w:rsidR="003D29F2" w:rsidRPr="00003AC6" w:rsidRDefault="003D29F2" w:rsidP="003D29F2">
      <w:pPr>
        <w:spacing w:after="0"/>
        <w:jc w:val="both"/>
      </w:pPr>
      <w:r w:rsidRPr="00003AC6">
        <w:t>(2) Državna geodetska uprava izdat će odobrenje prema zahtjevu iz stavka 1. ovoga članka ako utvrdi da je on osnovan.</w:t>
      </w:r>
    </w:p>
    <w:p w14:paraId="50D55BC6" w14:textId="77777777" w:rsidR="003D29F2" w:rsidRPr="00003AC6" w:rsidRDefault="003D29F2" w:rsidP="003D29F2">
      <w:pPr>
        <w:spacing w:after="0"/>
        <w:jc w:val="both"/>
      </w:pPr>
    </w:p>
    <w:p w14:paraId="242EA149" w14:textId="77777777" w:rsidR="003D29F2" w:rsidRPr="00003AC6" w:rsidRDefault="003D29F2" w:rsidP="003D29F2">
      <w:pPr>
        <w:spacing w:after="0"/>
        <w:jc w:val="both"/>
      </w:pPr>
      <w:r w:rsidRPr="00003AC6">
        <w:t>(3) Podnositelj zahtjeva iz stavka 1. ovoga članka snosi troškove privremenog ili trajnog premještanja odnosno uklanjanja oznaka izmjere, koje obavlja Državna geodetska uprava u skladu s izdanim odobrenjem.</w:t>
      </w:r>
    </w:p>
    <w:p w14:paraId="202D9D4E" w14:textId="0B40C84C" w:rsidR="003D29F2" w:rsidRPr="00003AC6" w:rsidRDefault="003D29F2" w:rsidP="003D29F2">
      <w:pPr>
        <w:spacing w:after="0"/>
        <w:jc w:val="both"/>
      </w:pPr>
    </w:p>
    <w:p w14:paraId="6A26E04A" w14:textId="4FB2F9FF" w:rsidR="003D29F2" w:rsidRPr="00003AC6" w:rsidRDefault="003D29F2" w:rsidP="003D29F2">
      <w:pPr>
        <w:spacing w:after="0"/>
        <w:jc w:val="center"/>
      </w:pPr>
      <w:r w:rsidRPr="00003AC6">
        <w:t>Članak 155.</w:t>
      </w:r>
    </w:p>
    <w:p w14:paraId="70775D4F" w14:textId="77777777" w:rsidR="003D29F2" w:rsidRPr="00003AC6" w:rsidRDefault="003D29F2" w:rsidP="003D29F2">
      <w:pPr>
        <w:spacing w:after="0"/>
        <w:jc w:val="both"/>
      </w:pPr>
    </w:p>
    <w:p w14:paraId="7885FCC3" w14:textId="2E438527" w:rsidR="003D29F2" w:rsidRPr="00003AC6" w:rsidRDefault="003D29F2" w:rsidP="003D29F2">
      <w:pPr>
        <w:spacing w:after="0"/>
        <w:jc w:val="both"/>
      </w:pPr>
      <w:r w:rsidRPr="00003AC6">
        <w:t>Nositelji prava na zemljištu dužni su prijaviti nadležnom područnom uredu za katastar odnosno uredu Grada Zagreba oštećenja ili uništenja oznaka izmjere postavljenih na njihovu zemljištu ili zgradama u roku od 30 dana od nastanka promjene odnosno od dana kad su za nju saznali.</w:t>
      </w:r>
    </w:p>
    <w:p w14:paraId="3C1ABDC7" w14:textId="219D0535" w:rsidR="00C436E6" w:rsidRPr="00003AC6" w:rsidRDefault="00C436E6" w:rsidP="00652108">
      <w:pPr>
        <w:spacing w:after="0"/>
        <w:jc w:val="center"/>
      </w:pPr>
    </w:p>
    <w:p w14:paraId="15D8C573" w14:textId="136245C1" w:rsidR="00652108" w:rsidRPr="00003AC6" w:rsidRDefault="00652108" w:rsidP="00652108">
      <w:pPr>
        <w:spacing w:after="0"/>
        <w:jc w:val="center"/>
      </w:pPr>
      <w:r w:rsidRPr="00003AC6">
        <w:t>Članak 159.</w:t>
      </w:r>
    </w:p>
    <w:p w14:paraId="6787B07C" w14:textId="77777777" w:rsidR="00652108" w:rsidRPr="00003AC6" w:rsidRDefault="00652108" w:rsidP="00652108">
      <w:pPr>
        <w:spacing w:after="0"/>
        <w:jc w:val="both"/>
      </w:pPr>
    </w:p>
    <w:p w14:paraId="381B85CC" w14:textId="3CA3808F" w:rsidR="00652108" w:rsidRPr="00003AC6" w:rsidRDefault="00652108" w:rsidP="00652108">
      <w:pPr>
        <w:spacing w:after="0"/>
        <w:jc w:val="both"/>
      </w:pPr>
      <w:r w:rsidRPr="00003AC6">
        <w:t>U Središnjem uredu obavljaju se sljedeći poslovi:</w:t>
      </w:r>
    </w:p>
    <w:p w14:paraId="150431F0" w14:textId="77777777" w:rsidR="00652108" w:rsidRPr="00003AC6" w:rsidRDefault="00652108" w:rsidP="00652108">
      <w:pPr>
        <w:spacing w:after="0"/>
        <w:jc w:val="both"/>
      </w:pPr>
    </w:p>
    <w:p w14:paraId="12E8C5B8" w14:textId="3ABD8E2D" w:rsidR="00652108" w:rsidRPr="00003AC6" w:rsidRDefault="00652108" w:rsidP="00652108">
      <w:pPr>
        <w:spacing w:after="0"/>
        <w:jc w:val="both"/>
      </w:pPr>
      <w:r w:rsidRPr="00003AC6">
        <w:t>1. praćenje i usmjeravanje geodetske djelatnosti</w:t>
      </w:r>
    </w:p>
    <w:p w14:paraId="74545D6D" w14:textId="77777777" w:rsidR="00652108" w:rsidRPr="00003AC6" w:rsidRDefault="00652108" w:rsidP="00652108">
      <w:pPr>
        <w:spacing w:after="0"/>
        <w:jc w:val="both"/>
      </w:pPr>
    </w:p>
    <w:p w14:paraId="06F5D8D2" w14:textId="493794CD" w:rsidR="00652108" w:rsidRPr="00003AC6" w:rsidRDefault="00652108" w:rsidP="00652108">
      <w:pPr>
        <w:spacing w:after="0"/>
        <w:jc w:val="both"/>
      </w:pPr>
      <w:r w:rsidRPr="00003AC6">
        <w:t>2. provođenje upravnog i inspekcijskog nadzora</w:t>
      </w:r>
    </w:p>
    <w:p w14:paraId="114A6FFC" w14:textId="77777777" w:rsidR="00652108" w:rsidRPr="00003AC6" w:rsidRDefault="00652108" w:rsidP="00652108">
      <w:pPr>
        <w:spacing w:after="0"/>
        <w:jc w:val="both"/>
      </w:pPr>
    </w:p>
    <w:p w14:paraId="6E9A4BCA" w14:textId="7F6F1F3E" w:rsidR="00652108" w:rsidRPr="00003AC6" w:rsidRDefault="00652108" w:rsidP="00652108">
      <w:pPr>
        <w:spacing w:after="0"/>
        <w:jc w:val="both"/>
      </w:pPr>
      <w:r w:rsidRPr="00003AC6">
        <w:t>3. rješavanje upravnih stvari u drugostupanjskom postupku</w:t>
      </w:r>
    </w:p>
    <w:p w14:paraId="2531CBCB" w14:textId="77777777" w:rsidR="003C0E23" w:rsidRPr="00003AC6" w:rsidRDefault="003C0E23" w:rsidP="00652108">
      <w:pPr>
        <w:spacing w:after="0"/>
        <w:jc w:val="both"/>
      </w:pPr>
    </w:p>
    <w:p w14:paraId="2A806C12" w14:textId="104E4174" w:rsidR="00652108" w:rsidRPr="00003AC6" w:rsidRDefault="00652108" w:rsidP="00652108">
      <w:pPr>
        <w:spacing w:after="0"/>
        <w:jc w:val="both"/>
      </w:pPr>
      <w:r w:rsidRPr="00003AC6">
        <w:t>4. pripremanje nacrta zakonskih i drugih propisa</w:t>
      </w:r>
    </w:p>
    <w:p w14:paraId="6B8E0664" w14:textId="77777777" w:rsidR="00652108" w:rsidRPr="00003AC6" w:rsidRDefault="00652108" w:rsidP="00652108">
      <w:pPr>
        <w:spacing w:after="0"/>
        <w:jc w:val="both"/>
      </w:pPr>
    </w:p>
    <w:p w14:paraId="1BBEC442" w14:textId="51B6C41A" w:rsidR="00652108" w:rsidRPr="00003AC6" w:rsidRDefault="00652108" w:rsidP="00652108">
      <w:pPr>
        <w:spacing w:after="0"/>
        <w:jc w:val="both"/>
      </w:pPr>
      <w:r w:rsidRPr="00003AC6">
        <w:t>5. standardizacija i normiranje geodetskih radova i postupaka</w:t>
      </w:r>
    </w:p>
    <w:p w14:paraId="5E593705" w14:textId="77777777" w:rsidR="00652108" w:rsidRPr="00003AC6" w:rsidRDefault="00652108" w:rsidP="00652108">
      <w:pPr>
        <w:spacing w:after="0"/>
        <w:jc w:val="both"/>
      </w:pPr>
    </w:p>
    <w:p w14:paraId="007BEA07" w14:textId="54C32B19" w:rsidR="00652108" w:rsidRPr="00003AC6" w:rsidRDefault="00652108" w:rsidP="00652108">
      <w:pPr>
        <w:spacing w:after="0"/>
        <w:jc w:val="both"/>
      </w:pPr>
      <w:r w:rsidRPr="00003AC6">
        <w:t xml:space="preserve">6. potvrđivanje elaborata katastarske izmjere i tehničke </w:t>
      </w:r>
      <w:proofErr w:type="spellStart"/>
      <w:r w:rsidRPr="00003AC6">
        <w:t>reambulacije</w:t>
      </w:r>
      <w:proofErr w:type="spellEnd"/>
      <w:r w:rsidRPr="00003AC6">
        <w:t xml:space="preserve"> na temelju izvješća područnih ureda za katastar i ureda Grada Zagreba te u vezi s tim obavještavanje ministarstva nadležnog za poslove pravosuđa i nadležnog općinskog suda</w:t>
      </w:r>
    </w:p>
    <w:p w14:paraId="53DD7504" w14:textId="77777777" w:rsidR="00652108" w:rsidRPr="00003AC6" w:rsidRDefault="00652108" w:rsidP="00652108">
      <w:pPr>
        <w:spacing w:after="0"/>
        <w:jc w:val="both"/>
      </w:pPr>
    </w:p>
    <w:p w14:paraId="2CCDBE0D" w14:textId="77780ED2" w:rsidR="00652108" w:rsidRPr="00003AC6" w:rsidRDefault="00652108" w:rsidP="00652108">
      <w:pPr>
        <w:spacing w:after="0"/>
        <w:jc w:val="both"/>
      </w:pPr>
      <w:r w:rsidRPr="00003AC6">
        <w:t>7. priprema Programa iz članka 8. ovoga Zakona i izvještaja o njegovu izvršenju</w:t>
      </w:r>
    </w:p>
    <w:p w14:paraId="14D132D8" w14:textId="77777777" w:rsidR="00652108" w:rsidRPr="00003AC6" w:rsidRDefault="00652108" w:rsidP="00652108">
      <w:pPr>
        <w:spacing w:after="0"/>
        <w:jc w:val="both"/>
      </w:pPr>
    </w:p>
    <w:p w14:paraId="6C00B257" w14:textId="7C0CDEED" w:rsidR="00652108" w:rsidRPr="00003AC6" w:rsidRDefault="00652108" w:rsidP="00652108">
      <w:pPr>
        <w:spacing w:after="0"/>
        <w:jc w:val="both"/>
      </w:pPr>
      <w:r w:rsidRPr="00003AC6">
        <w:lastRenderedPageBreak/>
        <w:t>8. ostvarivanje prava i obnašanje dužnosti nositelja financijskih sredstava za izvršenje Programa iz članka 8. ovoga Zakona</w:t>
      </w:r>
    </w:p>
    <w:p w14:paraId="6457BFF0" w14:textId="77777777" w:rsidR="00652108" w:rsidRPr="00003AC6" w:rsidRDefault="00652108" w:rsidP="00652108">
      <w:pPr>
        <w:spacing w:after="0"/>
        <w:jc w:val="both"/>
      </w:pPr>
    </w:p>
    <w:p w14:paraId="71C6B318" w14:textId="565DB78F" w:rsidR="00652108" w:rsidRPr="00003AC6" w:rsidRDefault="00652108" w:rsidP="00652108">
      <w:pPr>
        <w:spacing w:after="0"/>
        <w:jc w:val="both"/>
      </w:pPr>
      <w:r w:rsidRPr="00003AC6">
        <w:t>9. osnivanje katastra infrastrukture i registra zgrada</w:t>
      </w:r>
    </w:p>
    <w:p w14:paraId="7B48F98B" w14:textId="77777777" w:rsidR="00652108" w:rsidRPr="00003AC6" w:rsidRDefault="00652108" w:rsidP="00652108">
      <w:pPr>
        <w:spacing w:after="0"/>
        <w:jc w:val="both"/>
      </w:pPr>
    </w:p>
    <w:p w14:paraId="6ED18F22" w14:textId="7E897B37" w:rsidR="00652108" w:rsidRPr="00003AC6" w:rsidRDefault="00652108" w:rsidP="00652108">
      <w:pPr>
        <w:spacing w:after="0"/>
        <w:jc w:val="both"/>
      </w:pPr>
      <w:r w:rsidRPr="00003AC6">
        <w:t>10. vođenje dokumentacije državne izmjere, katastra nekretnina, katastra infrastrukture, registra zgrada, registra prostornih jedinica i registra geografskih imena te davanje na korištenje podataka iz te dokumentacije</w:t>
      </w:r>
    </w:p>
    <w:p w14:paraId="392A0999" w14:textId="77777777" w:rsidR="00652108" w:rsidRPr="00003AC6" w:rsidRDefault="00652108" w:rsidP="00652108">
      <w:pPr>
        <w:spacing w:after="0"/>
        <w:jc w:val="both"/>
      </w:pPr>
    </w:p>
    <w:p w14:paraId="649E2309" w14:textId="01911B71" w:rsidR="00652108" w:rsidRPr="00003AC6" w:rsidRDefault="00652108" w:rsidP="00652108">
      <w:pPr>
        <w:spacing w:after="0"/>
        <w:jc w:val="both"/>
      </w:pPr>
      <w:r w:rsidRPr="00003AC6">
        <w:t>11. ostvarivanje domaće i inozemne suradnje</w:t>
      </w:r>
    </w:p>
    <w:p w14:paraId="2A0BEA33" w14:textId="77777777" w:rsidR="003C0E23" w:rsidRPr="00003AC6" w:rsidRDefault="003C0E23" w:rsidP="00652108">
      <w:pPr>
        <w:spacing w:after="0"/>
        <w:jc w:val="both"/>
      </w:pPr>
    </w:p>
    <w:p w14:paraId="0AF6919D" w14:textId="06529ADE" w:rsidR="00652108" w:rsidRPr="00003AC6" w:rsidRDefault="00652108" w:rsidP="00652108">
      <w:pPr>
        <w:spacing w:after="0"/>
        <w:jc w:val="both"/>
      </w:pPr>
      <w:r w:rsidRPr="00003AC6">
        <w:t>12. praćenje i koordiniranje rada područnih ureda te provođenje stručnog nadzora nad njihovim radom</w:t>
      </w:r>
    </w:p>
    <w:p w14:paraId="13CA2E6F" w14:textId="77777777" w:rsidR="00652108" w:rsidRPr="00003AC6" w:rsidRDefault="00652108" w:rsidP="00652108">
      <w:pPr>
        <w:spacing w:after="0"/>
        <w:jc w:val="both"/>
      </w:pPr>
    </w:p>
    <w:p w14:paraId="303CD7A1" w14:textId="269A981C" w:rsidR="00652108" w:rsidRPr="00003AC6" w:rsidRDefault="00652108" w:rsidP="00652108">
      <w:pPr>
        <w:spacing w:after="0"/>
        <w:jc w:val="both"/>
      </w:pPr>
      <w:r w:rsidRPr="00003AC6">
        <w:t>13. uspostavljanje i nadzor trajnog višenamjenskog sustava za satelitsko pozicioniranje CROPOS</w:t>
      </w:r>
    </w:p>
    <w:p w14:paraId="0987D25C" w14:textId="77777777" w:rsidR="00652108" w:rsidRPr="00003AC6" w:rsidRDefault="00652108" w:rsidP="00652108">
      <w:pPr>
        <w:spacing w:after="0"/>
        <w:jc w:val="both"/>
      </w:pPr>
    </w:p>
    <w:p w14:paraId="2928F9AE" w14:textId="0C99F63A" w:rsidR="00652108" w:rsidRPr="00003AC6" w:rsidRDefault="00652108" w:rsidP="00652108">
      <w:pPr>
        <w:spacing w:after="0"/>
        <w:jc w:val="both"/>
      </w:pPr>
      <w:r w:rsidRPr="00003AC6">
        <w:t>14. osnivanje, vođenje i održavanje središnjih baza podataka državne izmjere, katastra nekretnina, katastra infrastrukture, registra zgrada, registra prostornih jedinica i registra geografskih imena</w:t>
      </w:r>
    </w:p>
    <w:p w14:paraId="21C5FD67" w14:textId="77777777" w:rsidR="00652108" w:rsidRPr="00003AC6" w:rsidRDefault="00652108" w:rsidP="00652108">
      <w:pPr>
        <w:spacing w:after="0"/>
        <w:jc w:val="both"/>
      </w:pPr>
    </w:p>
    <w:p w14:paraId="23FF58E9" w14:textId="24FD3AD0" w:rsidR="00652108" w:rsidRPr="00003AC6" w:rsidRDefault="00652108" w:rsidP="00652108">
      <w:pPr>
        <w:spacing w:after="0"/>
        <w:jc w:val="both"/>
      </w:pPr>
      <w:r w:rsidRPr="00003AC6">
        <w:t>15. obavljanje poslova Nacionalne kontaktne točke Nacionalne infrastrukture prostornih podataka (NIPP) sukladno posebnom zakonu</w:t>
      </w:r>
    </w:p>
    <w:p w14:paraId="3D64DF73" w14:textId="77777777" w:rsidR="00652108" w:rsidRPr="00003AC6" w:rsidRDefault="00652108" w:rsidP="00652108">
      <w:pPr>
        <w:spacing w:after="0"/>
        <w:jc w:val="both"/>
      </w:pPr>
    </w:p>
    <w:p w14:paraId="1602AE2D" w14:textId="612AAE12" w:rsidR="00652108" w:rsidRPr="00003AC6" w:rsidRDefault="00652108" w:rsidP="00652108">
      <w:pPr>
        <w:spacing w:after="0"/>
        <w:jc w:val="both"/>
      </w:pPr>
      <w:r w:rsidRPr="00003AC6">
        <w:t>16. kontrola kvalitete i nadzor kakvoće prikupljanja i obrade prostornih podataka te izradbe proizvoda Državne geodetske uprave i</w:t>
      </w:r>
    </w:p>
    <w:p w14:paraId="3134E117" w14:textId="77777777" w:rsidR="00652108" w:rsidRPr="00003AC6" w:rsidRDefault="00652108" w:rsidP="00652108">
      <w:pPr>
        <w:spacing w:after="0"/>
        <w:jc w:val="both"/>
      </w:pPr>
    </w:p>
    <w:p w14:paraId="7FE0AB6B" w14:textId="4B37A800" w:rsidR="00652108" w:rsidRPr="00003AC6" w:rsidRDefault="00652108" w:rsidP="00652108">
      <w:pPr>
        <w:spacing w:after="0"/>
        <w:jc w:val="both"/>
      </w:pPr>
      <w:r w:rsidRPr="00003AC6">
        <w:t>17. čuvanje podataka i dokumentacije Državne geodetske uprave.</w:t>
      </w:r>
    </w:p>
    <w:p w14:paraId="26E5247B" w14:textId="6A612488" w:rsidR="00C436E6" w:rsidRPr="00003AC6" w:rsidRDefault="00C436E6" w:rsidP="007E1F6A">
      <w:pPr>
        <w:spacing w:after="0"/>
      </w:pPr>
    </w:p>
    <w:p w14:paraId="691D151D" w14:textId="006B13D9" w:rsidR="00652108" w:rsidRPr="00003AC6" w:rsidRDefault="00652108" w:rsidP="008932A5">
      <w:pPr>
        <w:spacing w:after="0"/>
        <w:jc w:val="center"/>
      </w:pPr>
      <w:r w:rsidRPr="00003AC6">
        <w:t>Članak 160.</w:t>
      </w:r>
    </w:p>
    <w:p w14:paraId="58E50EAC" w14:textId="77777777" w:rsidR="00652108" w:rsidRPr="00003AC6" w:rsidRDefault="00652108" w:rsidP="00652108">
      <w:pPr>
        <w:spacing w:after="0"/>
        <w:jc w:val="both"/>
      </w:pPr>
    </w:p>
    <w:p w14:paraId="1BBFF372" w14:textId="61496CF0" w:rsidR="00652108" w:rsidRPr="00003AC6" w:rsidRDefault="00652108" w:rsidP="00652108">
      <w:pPr>
        <w:spacing w:after="0"/>
        <w:jc w:val="both"/>
      </w:pPr>
      <w:r w:rsidRPr="00003AC6">
        <w:t>U područnim uredima za katastar obavljaju se sljedeći poslovi:</w:t>
      </w:r>
    </w:p>
    <w:p w14:paraId="219A8730" w14:textId="77777777" w:rsidR="00652108" w:rsidRPr="00003AC6" w:rsidRDefault="00652108" w:rsidP="00652108">
      <w:pPr>
        <w:spacing w:after="0"/>
        <w:jc w:val="both"/>
      </w:pPr>
    </w:p>
    <w:p w14:paraId="2DEB2432" w14:textId="4636063F" w:rsidR="00652108" w:rsidRPr="00003AC6" w:rsidRDefault="00652108" w:rsidP="00652108">
      <w:pPr>
        <w:spacing w:after="0"/>
        <w:jc w:val="both"/>
      </w:pPr>
      <w:r w:rsidRPr="00003AC6">
        <w:t>1. osnivanje, vođenje i održavanje katastra nekretnina, katastra zemljišta, katastra infrastrukture, registra zgrada i registra prostornih jedinica</w:t>
      </w:r>
    </w:p>
    <w:p w14:paraId="2BED5423" w14:textId="77777777" w:rsidR="00652108" w:rsidRPr="00003AC6" w:rsidRDefault="00652108" w:rsidP="00652108">
      <w:pPr>
        <w:spacing w:after="0"/>
        <w:jc w:val="both"/>
      </w:pPr>
    </w:p>
    <w:p w14:paraId="30D86C74" w14:textId="061698B7" w:rsidR="00652108" w:rsidRPr="00003AC6" w:rsidRDefault="00652108" w:rsidP="00652108">
      <w:pPr>
        <w:spacing w:after="0"/>
        <w:jc w:val="both"/>
      </w:pPr>
      <w:r w:rsidRPr="00003AC6">
        <w:t xml:space="preserve">2. provođenje nadzora nad obavljanjem poslova u okviru katastarskih izmjera i tehničkih </w:t>
      </w:r>
      <w:proofErr w:type="spellStart"/>
      <w:r w:rsidRPr="00003AC6">
        <w:t>reambulacija</w:t>
      </w:r>
      <w:proofErr w:type="spellEnd"/>
    </w:p>
    <w:p w14:paraId="69292084" w14:textId="77777777" w:rsidR="00652108" w:rsidRPr="00003AC6" w:rsidRDefault="00652108" w:rsidP="00652108">
      <w:pPr>
        <w:spacing w:after="0"/>
        <w:jc w:val="both"/>
      </w:pPr>
    </w:p>
    <w:p w14:paraId="22D72417" w14:textId="6323A8CF" w:rsidR="00652108" w:rsidRPr="00003AC6" w:rsidRDefault="00652108" w:rsidP="00652108">
      <w:pPr>
        <w:spacing w:after="0"/>
        <w:jc w:val="both"/>
      </w:pPr>
      <w:r w:rsidRPr="00003AC6">
        <w:t>3. pregled i potvrđivanje geodetskih elaborata</w:t>
      </w:r>
    </w:p>
    <w:p w14:paraId="6596EF06" w14:textId="77777777" w:rsidR="00B51AAA" w:rsidRPr="00003AC6" w:rsidRDefault="00B51AAA" w:rsidP="00652108">
      <w:pPr>
        <w:spacing w:after="0"/>
        <w:jc w:val="both"/>
      </w:pPr>
    </w:p>
    <w:p w14:paraId="26E39201" w14:textId="317EB949" w:rsidR="00652108" w:rsidRPr="00003AC6" w:rsidRDefault="00652108" w:rsidP="00652108">
      <w:pPr>
        <w:spacing w:after="0"/>
        <w:jc w:val="both"/>
      </w:pPr>
      <w:r w:rsidRPr="00003AC6">
        <w:t>4. revizija i održavanje stalnih geodetskih točaka i izdavanje podataka o njima</w:t>
      </w:r>
    </w:p>
    <w:p w14:paraId="4D073BDD" w14:textId="77777777" w:rsidR="00652108" w:rsidRPr="00003AC6" w:rsidRDefault="00652108" w:rsidP="00652108">
      <w:pPr>
        <w:spacing w:after="0"/>
        <w:jc w:val="both"/>
      </w:pPr>
    </w:p>
    <w:p w14:paraId="036500EA" w14:textId="3FFFA26E" w:rsidR="00652108" w:rsidRPr="00003AC6" w:rsidRDefault="00652108" w:rsidP="00652108">
      <w:pPr>
        <w:spacing w:after="0"/>
        <w:jc w:val="both"/>
      </w:pPr>
      <w:r w:rsidRPr="00003AC6">
        <w:t>5. izdavanje podataka i javnih isprava državne izmjere, katastra nekretnina i katastra zemljišta, katastra infrastrukture, registra zgrada i registra prostornih jedinica</w:t>
      </w:r>
    </w:p>
    <w:p w14:paraId="0C970B5D" w14:textId="77777777" w:rsidR="00652108" w:rsidRPr="00003AC6" w:rsidRDefault="00652108" w:rsidP="00652108">
      <w:pPr>
        <w:spacing w:after="0"/>
        <w:jc w:val="both"/>
      </w:pPr>
    </w:p>
    <w:p w14:paraId="54E0CE99" w14:textId="3F3C6FBA" w:rsidR="00652108" w:rsidRPr="00003AC6" w:rsidRDefault="00652108" w:rsidP="00652108">
      <w:pPr>
        <w:spacing w:after="0"/>
        <w:jc w:val="both"/>
      </w:pPr>
      <w:r w:rsidRPr="00003AC6">
        <w:t>6. određivanje kućnih brojeva</w:t>
      </w:r>
    </w:p>
    <w:p w14:paraId="5C52116F" w14:textId="77777777" w:rsidR="00652108" w:rsidRPr="00003AC6" w:rsidRDefault="00652108" w:rsidP="00652108">
      <w:pPr>
        <w:spacing w:after="0"/>
        <w:jc w:val="both"/>
      </w:pPr>
    </w:p>
    <w:p w14:paraId="4F62A942" w14:textId="5CA5B65E" w:rsidR="00652108" w:rsidRPr="00003AC6" w:rsidRDefault="00652108" w:rsidP="00652108">
      <w:pPr>
        <w:spacing w:after="0"/>
        <w:jc w:val="both"/>
      </w:pPr>
      <w:r w:rsidRPr="00003AC6">
        <w:t xml:space="preserve">7. pružanje geodetskih usluga koje se odnose na obavljanje geodetskih poslova vezanih za promjenu načina uporabe zemljišta, identifikaciju u postupcima rješavanja imovinskopravnih </w:t>
      </w:r>
      <w:r w:rsidRPr="00003AC6">
        <w:lastRenderedPageBreak/>
        <w:t>odnosa za tijela državne uprave bez terenskog očevida i obradu službenih podataka za tijela državne uprave, lokalne i područne (regionalne) samouprave</w:t>
      </w:r>
    </w:p>
    <w:p w14:paraId="08E2826A" w14:textId="77777777" w:rsidR="00652108" w:rsidRPr="00003AC6" w:rsidRDefault="00652108" w:rsidP="00652108">
      <w:pPr>
        <w:spacing w:after="0"/>
        <w:jc w:val="both"/>
      </w:pPr>
    </w:p>
    <w:p w14:paraId="1704357A" w14:textId="5E80A90F" w:rsidR="00652108" w:rsidRPr="00003AC6" w:rsidRDefault="00652108" w:rsidP="00652108">
      <w:pPr>
        <w:spacing w:after="0"/>
        <w:jc w:val="both"/>
      </w:pPr>
      <w:r w:rsidRPr="00003AC6">
        <w:t>8. rješavanje upravnih stvari u prvostupanjskom postupku</w:t>
      </w:r>
    </w:p>
    <w:p w14:paraId="43533CCC" w14:textId="77777777" w:rsidR="00652108" w:rsidRPr="00003AC6" w:rsidRDefault="00652108" w:rsidP="00652108">
      <w:pPr>
        <w:spacing w:after="0"/>
        <w:jc w:val="both"/>
      </w:pPr>
    </w:p>
    <w:p w14:paraId="17843D66" w14:textId="01CA2753" w:rsidR="00652108" w:rsidRPr="00003AC6" w:rsidRDefault="00652108" w:rsidP="00652108">
      <w:pPr>
        <w:spacing w:after="0"/>
        <w:jc w:val="both"/>
      </w:pPr>
      <w:r w:rsidRPr="00003AC6">
        <w:t>9. praćenje i koordiniranje rada u odjelima i ispostavama područnih ureda za katastar</w:t>
      </w:r>
    </w:p>
    <w:p w14:paraId="749216F1" w14:textId="77777777" w:rsidR="00652108" w:rsidRPr="00003AC6" w:rsidRDefault="00652108" w:rsidP="00652108">
      <w:pPr>
        <w:spacing w:after="0"/>
        <w:jc w:val="both"/>
      </w:pPr>
    </w:p>
    <w:p w14:paraId="47342EBF" w14:textId="6FC5065D" w:rsidR="00652108" w:rsidRPr="00003AC6" w:rsidRDefault="00652108" w:rsidP="00652108">
      <w:pPr>
        <w:spacing w:after="0"/>
        <w:jc w:val="both"/>
      </w:pPr>
      <w:r w:rsidRPr="00003AC6">
        <w:t>10. osiguravanje jedinstvenog postupanja u poslovima iz djelokruga odjela i ispostava područnih ureda za katastar i</w:t>
      </w:r>
    </w:p>
    <w:p w14:paraId="348FDA29" w14:textId="77777777" w:rsidR="00652108" w:rsidRPr="00003AC6" w:rsidRDefault="00652108" w:rsidP="00652108">
      <w:pPr>
        <w:spacing w:after="0"/>
        <w:jc w:val="both"/>
      </w:pPr>
    </w:p>
    <w:p w14:paraId="19DEAF45" w14:textId="64C52CA6" w:rsidR="00B029A4" w:rsidRPr="00003AC6" w:rsidRDefault="00652108" w:rsidP="00B029A4">
      <w:pPr>
        <w:spacing w:after="0"/>
        <w:jc w:val="both"/>
      </w:pPr>
      <w:r w:rsidRPr="00003AC6">
        <w:t>11. prikupljanje i obrada podataka svih odjela i ispostava područnog ureda za katastar te izvještavanje Središnjeg ureda.</w:t>
      </w:r>
    </w:p>
    <w:p w14:paraId="7B4ED323" w14:textId="02E902B7" w:rsidR="007E1F6A" w:rsidRPr="00003AC6" w:rsidRDefault="007E1F6A" w:rsidP="00B029A4">
      <w:pPr>
        <w:spacing w:after="0"/>
        <w:jc w:val="both"/>
      </w:pPr>
    </w:p>
    <w:p w14:paraId="7BD71C24" w14:textId="77777777" w:rsidR="00593628" w:rsidRPr="00003AC6" w:rsidRDefault="00593628" w:rsidP="007E1F6A">
      <w:pPr>
        <w:spacing w:after="0"/>
        <w:jc w:val="center"/>
      </w:pPr>
    </w:p>
    <w:p w14:paraId="45602573" w14:textId="77777777" w:rsidR="00593628" w:rsidRPr="00003AC6" w:rsidRDefault="00593628" w:rsidP="007E1F6A">
      <w:pPr>
        <w:spacing w:after="0"/>
        <w:jc w:val="center"/>
      </w:pPr>
    </w:p>
    <w:p w14:paraId="77BA1694" w14:textId="77777777" w:rsidR="00593628" w:rsidRPr="00003AC6" w:rsidRDefault="00593628" w:rsidP="007E1F6A">
      <w:pPr>
        <w:spacing w:after="0"/>
        <w:jc w:val="center"/>
      </w:pPr>
    </w:p>
    <w:p w14:paraId="0ABBC8E0" w14:textId="77777777" w:rsidR="00593628" w:rsidRPr="00003AC6" w:rsidRDefault="00593628" w:rsidP="007E1F6A">
      <w:pPr>
        <w:spacing w:after="0"/>
        <w:jc w:val="center"/>
      </w:pPr>
    </w:p>
    <w:p w14:paraId="29EA571B" w14:textId="2AD0B129" w:rsidR="00652108" w:rsidRPr="00003AC6" w:rsidRDefault="00652108" w:rsidP="00652108">
      <w:pPr>
        <w:spacing w:after="0"/>
        <w:jc w:val="center"/>
      </w:pPr>
      <w:r w:rsidRPr="00003AC6">
        <w:t>Članak 168.</w:t>
      </w:r>
    </w:p>
    <w:p w14:paraId="5C8361BD" w14:textId="77777777" w:rsidR="00652108" w:rsidRPr="00003AC6" w:rsidRDefault="00652108" w:rsidP="00652108">
      <w:pPr>
        <w:spacing w:after="0"/>
        <w:jc w:val="both"/>
      </w:pPr>
    </w:p>
    <w:p w14:paraId="1E1C6DEB" w14:textId="37EEBADC" w:rsidR="00652108" w:rsidRPr="00003AC6" w:rsidRDefault="00652108" w:rsidP="00652108">
      <w:pPr>
        <w:spacing w:after="0"/>
        <w:jc w:val="both"/>
      </w:pPr>
      <w:r w:rsidRPr="00003AC6">
        <w:t>(1) Državna geodetska uprava odnosno ured Grada Zagreba ovlašteni su izdavati izvatke, preslike i ispise podataka iz članka 6. stavka 1. ovoga Zakona te dopustiti njihovu uporabu ako posebnim propisom nije drukčije određeno.</w:t>
      </w:r>
    </w:p>
    <w:p w14:paraId="2EC367B0" w14:textId="77777777" w:rsidR="00652108" w:rsidRPr="00003AC6" w:rsidRDefault="00652108" w:rsidP="00652108">
      <w:pPr>
        <w:spacing w:after="0"/>
        <w:jc w:val="both"/>
      </w:pPr>
    </w:p>
    <w:p w14:paraId="43B1924F" w14:textId="02C3DB5E" w:rsidR="00652108" w:rsidRPr="00003AC6" w:rsidRDefault="00652108" w:rsidP="00652108">
      <w:pPr>
        <w:spacing w:after="0"/>
        <w:jc w:val="both"/>
      </w:pPr>
      <w:r w:rsidRPr="00003AC6">
        <w:t>(2) Podaci iz članka 6. stavka 1. ovoga Zakona izdaju se kao službeni dokumenti, službene prostorne podloge ili javne isprave.</w:t>
      </w:r>
    </w:p>
    <w:p w14:paraId="63F15EC6" w14:textId="77777777" w:rsidR="003C0E23" w:rsidRPr="00003AC6" w:rsidRDefault="003C0E23" w:rsidP="00652108">
      <w:pPr>
        <w:spacing w:after="0"/>
        <w:jc w:val="both"/>
      </w:pPr>
    </w:p>
    <w:p w14:paraId="0E46B48C" w14:textId="5292C737" w:rsidR="00652108" w:rsidRPr="00003AC6" w:rsidRDefault="00652108" w:rsidP="00652108">
      <w:pPr>
        <w:spacing w:after="0"/>
        <w:jc w:val="both"/>
      </w:pPr>
      <w:r w:rsidRPr="00003AC6">
        <w:t xml:space="preserve">(3) Izvod iz digitalnog katastarskog plana, prijepis posjedovnog lista, izvod iz posjedovnog lista, izvadak iz BZP-a, potvrde koje se izdaju na temelju podataka katastarskog </w:t>
      </w:r>
      <w:proofErr w:type="spellStart"/>
      <w:r w:rsidRPr="00003AC6">
        <w:t>operata</w:t>
      </w:r>
      <w:proofErr w:type="spellEnd"/>
      <w:r w:rsidRPr="00003AC6">
        <w:t>, izvod iz registra zgrada, izvod iz katastra infrastrukture i potvrde koje se izdaju na temelju podataka katastra infrastrukture, potvrda o kućnom broju te ostale potvrde na temelju podataka iz službenih evidencija iz članka 6. stavka 1. ovoga Zakona izdaju se kao javne isprave kad su ovjerovljeni pečatom i potpisom službene ili ovlaštene osobe.</w:t>
      </w:r>
    </w:p>
    <w:p w14:paraId="1F56A168" w14:textId="77777777" w:rsidR="00652108" w:rsidRPr="00003AC6" w:rsidRDefault="00652108" w:rsidP="00652108">
      <w:pPr>
        <w:spacing w:after="0"/>
        <w:jc w:val="both"/>
      </w:pPr>
    </w:p>
    <w:p w14:paraId="49891C27" w14:textId="4D49B2A1" w:rsidR="00652108" w:rsidRPr="00003AC6" w:rsidRDefault="00652108" w:rsidP="00652108">
      <w:pPr>
        <w:spacing w:after="0"/>
        <w:jc w:val="both"/>
      </w:pPr>
      <w:r w:rsidRPr="00003AC6">
        <w:t>(4) Izvod iz katastarskog plana, prijepis posjedovnog lista, izvod iz posjedovnog lista i izvadak iz BZP-a na zahtjev stranke područni uredi za katastar odnosno ured Grada Zagreba mogu izdavati neovisno o mjesnoj nadležnosti.</w:t>
      </w:r>
    </w:p>
    <w:p w14:paraId="75A13F3A" w14:textId="77777777" w:rsidR="00652108" w:rsidRPr="00003AC6" w:rsidRDefault="00652108" w:rsidP="00652108">
      <w:pPr>
        <w:spacing w:after="0"/>
        <w:jc w:val="both"/>
      </w:pPr>
    </w:p>
    <w:p w14:paraId="2C09CDF9" w14:textId="42453F7C" w:rsidR="00652108" w:rsidRPr="00003AC6" w:rsidRDefault="00652108" w:rsidP="00652108">
      <w:pPr>
        <w:spacing w:after="0"/>
        <w:jc w:val="both"/>
      </w:pPr>
      <w:r w:rsidRPr="00003AC6">
        <w:t>(5) Izvodi i potvrde iz stavka 3. ovoga članka izdani u elektroničkom obliku i potpisani elektroničkim potpisom sukladno posebnom zakonu javne su isprave.</w:t>
      </w:r>
    </w:p>
    <w:p w14:paraId="2AADF8ED" w14:textId="77777777" w:rsidR="00652108" w:rsidRPr="00003AC6" w:rsidRDefault="00652108" w:rsidP="00652108">
      <w:pPr>
        <w:spacing w:after="0"/>
        <w:jc w:val="both"/>
      </w:pPr>
    </w:p>
    <w:p w14:paraId="0F2FA014" w14:textId="7BDB6491" w:rsidR="00652108" w:rsidRPr="00003AC6" w:rsidRDefault="00652108" w:rsidP="00652108">
      <w:pPr>
        <w:spacing w:after="0"/>
        <w:jc w:val="both"/>
      </w:pPr>
      <w:r w:rsidRPr="00003AC6">
        <w:t>(6) Državna geodetska uprava odnosno ured Grada Zagreba ovlašteni su izdavati i izvatke i preslike podataka o nekretninama sadržanim u elaboratu katastarske izmjere.</w:t>
      </w:r>
    </w:p>
    <w:p w14:paraId="16DD53D0" w14:textId="5A206EFB" w:rsidR="008932A5" w:rsidRPr="00003AC6" w:rsidRDefault="008932A5" w:rsidP="003C2F51">
      <w:pPr>
        <w:spacing w:after="0"/>
      </w:pPr>
    </w:p>
    <w:p w14:paraId="7570AE42" w14:textId="6183C304" w:rsidR="00652108" w:rsidRPr="00003AC6" w:rsidRDefault="00652108" w:rsidP="00652108">
      <w:pPr>
        <w:spacing w:after="0"/>
        <w:jc w:val="center"/>
      </w:pPr>
      <w:r w:rsidRPr="00003AC6">
        <w:t>Članak 170.</w:t>
      </w:r>
    </w:p>
    <w:p w14:paraId="3FB53747" w14:textId="77777777" w:rsidR="00652108" w:rsidRPr="00003AC6" w:rsidRDefault="00652108" w:rsidP="00652108">
      <w:pPr>
        <w:spacing w:after="0"/>
        <w:jc w:val="both"/>
      </w:pPr>
    </w:p>
    <w:p w14:paraId="7EDA09EA" w14:textId="7986B406" w:rsidR="00652108" w:rsidRPr="00003AC6" w:rsidRDefault="00652108" w:rsidP="00652108">
      <w:pPr>
        <w:spacing w:after="0"/>
        <w:jc w:val="both"/>
      </w:pPr>
      <w:r w:rsidRPr="00003AC6">
        <w:t>Službene državne karte iz članka 16. stavka 1. i tematske karte iz članka 16. stavka 2. ovoga Zakona formatirane i u analognom obliku izdaju se za opću uporabu neposredno, bez zahtjeva, uz naplatu stvarnih troškova propisanih člankom 171. stavkom 2. ovoga Zakona.</w:t>
      </w:r>
    </w:p>
    <w:p w14:paraId="3476FB62" w14:textId="77777777" w:rsidR="00652108" w:rsidRPr="00003AC6" w:rsidRDefault="00652108" w:rsidP="00652108">
      <w:pPr>
        <w:spacing w:after="0"/>
        <w:jc w:val="both"/>
      </w:pPr>
    </w:p>
    <w:p w14:paraId="0DBB649A" w14:textId="3039CCEA" w:rsidR="00652108" w:rsidRPr="00003AC6" w:rsidRDefault="00652108" w:rsidP="00652108">
      <w:pPr>
        <w:spacing w:after="0"/>
        <w:jc w:val="center"/>
      </w:pPr>
      <w:r w:rsidRPr="00003AC6">
        <w:t>Članak 171.</w:t>
      </w:r>
    </w:p>
    <w:p w14:paraId="4A670335" w14:textId="77777777" w:rsidR="00652108" w:rsidRPr="00003AC6" w:rsidRDefault="00652108" w:rsidP="00652108">
      <w:pPr>
        <w:spacing w:after="0"/>
        <w:jc w:val="both"/>
      </w:pPr>
    </w:p>
    <w:p w14:paraId="40A7CB6E" w14:textId="678E38F3" w:rsidR="00652108" w:rsidRPr="00003AC6" w:rsidRDefault="00652108" w:rsidP="00652108">
      <w:pPr>
        <w:spacing w:after="0"/>
        <w:jc w:val="both"/>
      </w:pPr>
      <w:r w:rsidRPr="00003AC6">
        <w:t>(1) Uvid u podatke iz članka 6. stavka 1. ovoga Zakona ostvaruje se ili neposrednim uvidom ili izdavanjem izvadaka, ispisa, potvrda i preslika.</w:t>
      </w:r>
    </w:p>
    <w:p w14:paraId="230FCC27" w14:textId="77777777" w:rsidR="00B51AAA" w:rsidRPr="00003AC6" w:rsidRDefault="00B51AAA" w:rsidP="00652108">
      <w:pPr>
        <w:spacing w:after="0"/>
        <w:jc w:val="both"/>
      </w:pPr>
    </w:p>
    <w:p w14:paraId="77FAA5A2" w14:textId="1EA3A5B4" w:rsidR="00652108" w:rsidRPr="00003AC6" w:rsidRDefault="00652108" w:rsidP="00652108">
      <w:pPr>
        <w:spacing w:after="0"/>
        <w:jc w:val="both"/>
      </w:pPr>
      <w:r w:rsidRPr="00003AC6">
        <w:t>(2) Za izdavanje izvadaka, prijepisa, potvrda i preslika podataka iz članka 6. stavka 1. ovoga Zakona, ostvarenje uvida te za određena postupanja po zahtjevu stranaka stranka plaća upravnu pristojbu i stvarne troškove.</w:t>
      </w:r>
    </w:p>
    <w:p w14:paraId="7434AB79" w14:textId="361C5521" w:rsidR="00652108" w:rsidRPr="00003AC6" w:rsidRDefault="00652108" w:rsidP="00652108">
      <w:pPr>
        <w:spacing w:after="0"/>
        <w:jc w:val="both"/>
      </w:pPr>
      <w:r w:rsidRPr="00003AC6">
        <w:t>(3) Sredstva ostvarena naplatom stvarnih troškova prihod su državnog proračuna.</w:t>
      </w:r>
    </w:p>
    <w:p w14:paraId="336EABED" w14:textId="77777777" w:rsidR="00652108" w:rsidRPr="00003AC6" w:rsidRDefault="00652108" w:rsidP="00652108">
      <w:pPr>
        <w:spacing w:after="0"/>
        <w:jc w:val="both"/>
      </w:pPr>
    </w:p>
    <w:p w14:paraId="23A341D7" w14:textId="3C9B789B" w:rsidR="00652108" w:rsidRPr="00003AC6" w:rsidRDefault="00652108" w:rsidP="00652108">
      <w:pPr>
        <w:spacing w:after="0"/>
        <w:jc w:val="both"/>
      </w:pPr>
      <w:r w:rsidRPr="00003AC6">
        <w:t>(4) Uvjete korištenja i mjerila za određivanje visine stvarnih troškova podataka koji se izdaju kao javne isprave iz članka 168. stavka 3. ovoga Zakona te mjerila za određivanje visine stvarnih troškova za izvođenje određenih tehničkih radnji po zahtjevu stranaka propisuje ravnatelj pravilnikom.</w:t>
      </w:r>
    </w:p>
    <w:p w14:paraId="58660B30" w14:textId="77777777" w:rsidR="00652108" w:rsidRPr="00003AC6" w:rsidRDefault="00652108" w:rsidP="00652108">
      <w:pPr>
        <w:spacing w:after="0"/>
        <w:jc w:val="both"/>
      </w:pPr>
    </w:p>
    <w:p w14:paraId="5B365B65" w14:textId="19EFF9C4" w:rsidR="00563D1F" w:rsidRPr="00003AC6" w:rsidRDefault="00652108" w:rsidP="00652108">
      <w:pPr>
        <w:spacing w:after="0"/>
        <w:jc w:val="both"/>
      </w:pPr>
      <w:r w:rsidRPr="00003AC6">
        <w:t>(5) Uvjete za ponovnu uporabu (uvjete korištenja) podataka iz članka 6. stavka 1. ovoga Zakona propisuje ravnatelj pravilnikom u skladu s propisima kojima se uređuje ponovna uporaba informacija.</w:t>
      </w:r>
    </w:p>
    <w:p w14:paraId="76B0957D" w14:textId="5A60303D" w:rsidR="008932A5" w:rsidRPr="00003AC6" w:rsidRDefault="00652108" w:rsidP="00652108">
      <w:pPr>
        <w:spacing w:after="0"/>
        <w:jc w:val="both"/>
      </w:pPr>
      <w:r w:rsidRPr="00003AC6">
        <w:t>(6) Visinu stvarnih troškova ponovne uporabe podataka iz članka 6. stavka 1. ovoga Zakona određuje ravnatelj odlukom kojom se određuju cijene u skladu s propisima kojima se uređu</w:t>
      </w:r>
      <w:r w:rsidR="008932A5" w:rsidRPr="00003AC6">
        <w:t>je ponovna uporaba informacija.</w:t>
      </w:r>
    </w:p>
    <w:p w14:paraId="37276ADA" w14:textId="77777777" w:rsidR="007961B2" w:rsidRPr="00003AC6" w:rsidRDefault="007961B2" w:rsidP="00652108">
      <w:pPr>
        <w:spacing w:after="0"/>
        <w:jc w:val="both"/>
      </w:pPr>
    </w:p>
    <w:p w14:paraId="7E76C18C" w14:textId="5891604D" w:rsidR="00652108" w:rsidRPr="00003AC6" w:rsidRDefault="00652108" w:rsidP="00652108">
      <w:pPr>
        <w:spacing w:after="0"/>
        <w:jc w:val="center"/>
      </w:pPr>
      <w:r w:rsidRPr="00003AC6">
        <w:t>Članak 172.</w:t>
      </w:r>
    </w:p>
    <w:p w14:paraId="2F80D1C0" w14:textId="77777777" w:rsidR="00652108" w:rsidRPr="00003AC6" w:rsidRDefault="00652108" w:rsidP="00652108">
      <w:pPr>
        <w:spacing w:after="0"/>
        <w:jc w:val="both"/>
      </w:pPr>
    </w:p>
    <w:p w14:paraId="2CEC10F2" w14:textId="4776B169" w:rsidR="00652108" w:rsidRPr="00003AC6" w:rsidRDefault="00652108" w:rsidP="00652108">
      <w:pPr>
        <w:spacing w:after="0"/>
        <w:jc w:val="both"/>
      </w:pPr>
      <w:r w:rsidRPr="00003AC6">
        <w:t>(1) Tijela državne uprave, lokalne i područne (regionalne) samouprave te druga javnopravna tijela obvezna su Državnoj geodetskoj upravi dostaviti podatke koji utječu na podatke iz članka 6. stavka 1. ovoga Zakona.</w:t>
      </w:r>
    </w:p>
    <w:p w14:paraId="15CD89D0" w14:textId="77777777" w:rsidR="00652108" w:rsidRPr="00003AC6" w:rsidRDefault="00652108" w:rsidP="00652108">
      <w:pPr>
        <w:spacing w:after="0"/>
        <w:jc w:val="both"/>
      </w:pPr>
    </w:p>
    <w:p w14:paraId="0CB91028" w14:textId="77088A58" w:rsidR="00652108" w:rsidRPr="00003AC6" w:rsidRDefault="00652108" w:rsidP="00652108">
      <w:pPr>
        <w:spacing w:after="0"/>
        <w:jc w:val="both"/>
      </w:pPr>
      <w:r w:rsidRPr="00003AC6">
        <w:t>(2) Državna geodetska uprava ima pravo bez naknade pristupati podacima i koristiti podatke koji utječu na podatke iz članka 6. stavka 1. ovoga Zakona iz evidencija sudova, tijela državne uprave, zavoda i pravnih osoba čiji je osnivač Republika Hrvatska, kao i drugih javnih evidencija.</w:t>
      </w:r>
    </w:p>
    <w:p w14:paraId="40C5F5D3" w14:textId="0B95CBD3" w:rsidR="00652108" w:rsidRPr="00003AC6" w:rsidRDefault="00652108" w:rsidP="00652108">
      <w:pPr>
        <w:spacing w:after="0"/>
        <w:jc w:val="both"/>
      </w:pPr>
      <w:r w:rsidRPr="00003AC6">
        <w:t>(3) Pristup podacima iz evidencija uspostavit će se i izravno elektroničkim putem.</w:t>
      </w:r>
    </w:p>
    <w:p w14:paraId="46434BD3" w14:textId="77777777" w:rsidR="00652108" w:rsidRPr="00003AC6" w:rsidRDefault="00652108" w:rsidP="00652108">
      <w:pPr>
        <w:spacing w:after="0"/>
        <w:jc w:val="both"/>
      </w:pPr>
    </w:p>
    <w:p w14:paraId="057470CE" w14:textId="44C4A038" w:rsidR="00652108" w:rsidRPr="00003AC6" w:rsidRDefault="00652108" w:rsidP="00652108">
      <w:pPr>
        <w:spacing w:after="0"/>
        <w:jc w:val="both"/>
      </w:pPr>
      <w:r w:rsidRPr="00003AC6">
        <w:t>(4) Tijelima državne uprave i drugim državnim tijelima, jedinicama lokalne i područne (regionalne) samouprave te javnopravnim tijelima koja se isključivo financiraju iz sredstava državnog proračuna za izdavanje izvadaka, prijepisa, potvrda i preslika podataka iz članka 6. stavka 1. ovoga Zakona, kada su im oni potrebni za obavljanje poslova iz njihove nadležnosti, stvarni troškovi se ne naplaćuju.</w:t>
      </w:r>
    </w:p>
    <w:p w14:paraId="5C36204A" w14:textId="77777777" w:rsidR="00652108" w:rsidRPr="00003AC6" w:rsidRDefault="00652108" w:rsidP="00652108">
      <w:pPr>
        <w:spacing w:after="0"/>
        <w:jc w:val="both"/>
      </w:pPr>
    </w:p>
    <w:p w14:paraId="5F183772" w14:textId="131D0ADB" w:rsidR="00652108" w:rsidRPr="00003AC6" w:rsidRDefault="00652108" w:rsidP="00652108">
      <w:pPr>
        <w:spacing w:after="0"/>
        <w:jc w:val="both"/>
      </w:pPr>
      <w:r w:rsidRPr="00003AC6">
        <w:t>(5) Tijelima državne uprave i drugim državnim tijelima, jedinicama lokalne i područne (regionalne) samouprave te javnopravnim tijelima koja se isključivo financiraju iz sredstava državnog proračuna za pristup i korištenja podataka iz članka 6. stavka 1. ovoga Zakona, kada te podatke koriste u obavljanju poslova iz svoje nadležnosti, stvarni troškovi se ne naplaćuju.</w:t>
      </w:r>
    </w:p>
    <w:p w14:paraId="7049DD6E" w14:textId="77777777" w:rsidR="00652108" w:rsidRPr="00003AC6" w:rsidRDefault="00652108" w:rsidP="00652108">
      <w:pPr>
        <w:spacing w:after="0"/>
        <w:jc w:val="both"/>
      </w:pPr>
    </w:p>
    <w:p w14:paraId="3F13FB7D" w14:textId="73E34137" w:rsidR="00652108" w:rsidRPr="00003AC6" w:rsidRDefault="00652108" w:rsidP="00652108">
      <w:pPr>
        <w:spacing w:after="0"/>
        <w:jc w:val="both"/>
      </w:pPr>
      <w:r w:rsidRPr="00003AC6">
        <w:t>(6) Tijelima državne uprave i drugim državnim tijelima stvarni troškovi za pružanje geodetskih usluga iz članka 160. točke 7. ovoga Zakona se ne naplaćuju.</w:t>
      </w:r>
    </w:p>
    <w:p w14:paraId="0688ECBD" w14:textId="77777777" w:rsidR="00652108" w:rsidRPr="00003AC6" w:rsidRDefault="00652108" w:rsidP="00652108">
      <w:pPr>
        <w:spacing w:after="0"/>
        <w:jc w:val="both"/>
      </w:pPr>
    </w:p>
    <w:p w14:paraId="27BB965B" w14:textId="3EE5876B" w:rsidR="00652108" w:rsidRPr="00003AC6" w:rsidRDefault="00652108" w:rsidP="00652108">
      <w:pPr>
        <w:spacing w:after="0"/>
        <w:jc w:val="center"/>
      </w:pPr>
      <w:r w:rsidRPr="00003AC6">
        <w:t>Članak 175.</w:t>
      </w:r>
    </w:p>
    <w:p w14:paraId="669F7BAD" w14:textId="77777777" w:rsidR="00652108" w:rsidRPr="00003AC6" w:rsidRDefault="00652108" w:rsidP="00652108">
      <w:pPr>
        <w:spacing w:after="0"/>
        <w:jc w:val="both"/>
      </w:pPr>
    </w:p>
    <w:p w14:paraId="7D48F2AE" w14:textId="08C7A8AA" w:rsidR="00652108" w:rsidRPr="00003AC6" w:rsidRDefault="00652108" w:rsidP="00652108">
      <w:pPr>
        <w:spacing w:after="0"/>
        <w:jc w:val="both"/>
      </w:pPr>
      <w:r w:rsidRPr="00003AC6">
        <w:lastRenderedPageBreak/>
        <w:t>(1) Uvid u podatke iz članka 6. stavka 1. ovoga Zakona može se ostvariti i putem mrežnih stranica Državne geodetske uprave.</w:t>
      </w:r>
    </w:p>
    <w:p w14:paraId="2D158E8A" w14:textId="77777777" w:rsidR="00C436E6" w:rsidRPr="00003AC6" w:rsidRDefault="00C436E6" w:rsidP="00652108">
      <w:pPr>
        <w:spacing w:after="0"/>
        <w:jc w:val="both"/>
      </w:pPr>
    </w:p>
    <w:p w14:paraId="79110FC2" w14:textId="7ED784FB" w:rsidR="00652108" w:rsidRPr="00003AC6" w:rsidRDefault="00652108" w:rsidP="00652108">
      <w:pPr>
        <w:spacing w:after="0"/>
        <w:jc w:val="both"/>
      </w:pPr>
      <w:r w:rsidRPr="00003AC6">
        <w:t xml:space="preserve">(2) Središnje mjesto pristupa prostornim podacima i mrežnim uslugama prostornih podataka je </w:t>
      </w:r>
      <w:proofErr w:type="spellStart"/>
      <w:r w:rsidRPr="00003AC6">
        <w:t>geoportal</w:t>
      </w:r>
      <w:proofErr w:type="spellEnd"/>
      <w:r w:rsidRPr="00003AC6">
        <w:t xml:space="preserve"> Državne geodetske uprave.</w:t>
      </w:r>
    </w:p>
    <w:p w14:paraId="307C22FA" w14:textId="77777777" w:rsidR="00652108" w:rsidRPr="00003AC6" w:rsidRDefault="00652108" w:rsidP="00652108">
      <w:pPr>
        <w:spacing w:after="0"/>
        <w:jc w:val="both"/>
      </w:pPr>
    </w:p>
    <w:p w14:paraId="174B85BA" w14:textId="7FABEF82" w:rsidR="00563D1F" w:rsidRPr="00003AC6" w:rsidRDefault="00652108" w:rsidP="007961B2">
      <w:pPr>
        <w:spacing w:after="0"/>
        <w:jc w:val="both"/>
      </w:pPr>
      <w:r w:rsidRPr="00003AC6">
        <w:t>(3) Za uvid i pristup podacima iz ovoga članka propisuje se naknada čiju visinu i način plaćanja propisuje ravnatelj odlukom iz član</w:t>
      </w:r>
      <w:r w:rsidR="007961B2" w:rsidRPr="00003AC6">
        <w:t>ka 171. stavka 6. ovoga Zakona.</w:t>
      </w:r>
    </w:p>
    <w:p w14:paraId="6F3B08A2" w14:textId="77777777" w:rsidR="00563D1F" w:rsidRPr="00003AC6" w:rsidRDefault="00563D1F" w:rsidP="00652108">
      <w:pPr>
        <w:spacing w:after="0"/>
        <w:jc w:val="center"/>
      </w:pPr>
    </w:p>
    <w:p w14:paraId="0E9EE107" w14:textId="64FA3E75" w:rsidR="00652108" w:rsidRPr="00003AC6" w:rsidRDefault="00652108" w:rsidP="00652108">
      <w:pPr>
        <w:spacing w:after="0"/>
        <w:jc w:val="center"/>
      </w:pPr>
      <w:r w:rsidRPr="00003AC6">
        <w:t>Članak 176.</w:t>
      </w:r>
    </w:p>
    <w:p w14:paraId="48C8BA1C" w14:textId="77777777" w:rsidR="00652108" w:rsidRPr="00003AC6" w:rsidRDefault="00652108" w:rsidP="00652108">
      <w:pPr>
        <w:spacing w:after="0"/>
        <w:jc w:val="both"/>
      </w:pPr>
    </w:p>
    <w:p w14:paraId="002B8F88" w14:textId="184922CC" w:rsidR="00652108" w:rsidRPr="00003AC6" w:rsidRDefault="00652108" w:rsidP="00652108">
      <w:pPr>
        <w:spacing w:after="0"/>
        <w:jc w:val="both"/>
      </w:pPr>
      <w:r w:rsidRPr="00003AC6">
        <w:t>(1) Zahtjeve za pregled i potvrđivanje izrađenog elaborata u digitalnom obliku mogu podnositi Državnoj geodetskoj upravi osobe koje imaju suglasnost za obavljanje stručnih geodetskih poslova održavanja katastra zemljišta i katastra nekretnina sukladno posebnom zakonu, u obliku elektroničke prijave uz napredni elektronički potpis, a prijavi se prilaže elaborat u digitalnom obliku.</w:t>
      </w:r>
    </w:p>
    <w:p w14:paraId="1CCDFD14" w14:textId="77777777" w:rsidR="00652108" w:rsidRPr="00003AC6" w:rsidRDefault="00652108" w:rsidP="00652108">
      <w:pPr>
        <w:spacing w:after="0"/>
        <w:jc w:val="both"/>
      </w:pPr>
    </w:p>
    <w:p w14:paraId="222DFA8C" w14:textId="0F05F643" w:rsidR="00652108" w:rsidRPr="00003AC6" w:rsidRDefault="00652108" w:rsidP="00652108">
      <w:pPr>
        <w:spacing w:after="0"/>
        <w:jc w:val="both"/>
      </w:pPr>
      <w:r w:rsidRPr="00003AC6">
        <w:t>(2) Osobe iz stavka 1. ovoga članka jamče da je elaborat u digitalnom obliku istovjetan onome u analognom obliku.</w:t>
      </w:r>
    </w:p>
    <w:p w14:paraId="72C5331E" w14:textId="5761AAC9" w:rsidR="007E1F6A" w:rsidRPr="00003AC6" w:rsidRDefault="007E1F6A" w:rsidP="00652108">
      <w:pPr>
        <w:spacing w:after="0"/>
        <w:jc w:val="both"/>
      </w:pPr>
    </w:p>
    <w:p w14:paraId="1F5D8654" w14:textId="77777777" w:rsidR="007E1F6A" w:rsidRPr="00003AC6" w:rsidRDefault="007E1F6A" w:rsidP="007E1F6A">
      <w:pPr>
        <w:spacing w:after="0"/>
        <w:jc w:val="center"/>
      </w:pPr>
      <w:r w:rsidRPr="00003AC6">
        <w:t>Članak 178.</w:t>
      </w:r>
    </w:p>
    <w:p w14:paraId="61F6F54B" w14:textId="77777777" w:rsidR="007E1F6A" w:rsidRPr="00003AC6" w:rsidRDefault="007E1F6A" w:rsidP="007E1F6A">
      <w:pPr>
        <w:spacing w:after="0"/>
        <w:jc w:val="both"/>
      </w:pPr>
    </w:p>
    <w:p w14:paraId="5A2D219A" w14:textId="77777777" w:rsidR="007E1F6A" w:rsidRPr="00003AC6" w:rsidRDefault="007E1F6A" w:rsidP="007E1F6A">
      <w:pPr>
        <w:spacing w:after="0"/>
        <w:jc w:val="both"/>
      </w:pPr>
      <w:r w:rsidRPr="00003AC6">
        <w:t>(1) Geodetska inspekcija Državne geodetske uprave provodi inspekcijski nadzor nad načinom i zakonitosti rada te uvjetima koje moraju ispunjavati osobe koje stručne geodetske poslove obavljaju sukladno posebnom zakonu o obavljanju geodetske djelatnosti.</w:t>
      </w:r>
    </w:p>
    <w:p w14:paraId="106EE53E" w14:textId="77777777" w:rsidR="007E1F6A" w:rsidRPr="00003AC6" w:rsidRDefault="007E1F6A" w:rsidP="007E1F6A">
      <w:pPr>
        <w:spacing w:after="0"/>
        <w:jc w:val="both"/>
      </w:pPr>
    </w:p>
    <w:p w14:paraId="095D3C44" w14:textId="77777777" w:rsidR="007E1F6A" w:rsidRPr="00003AC6" w:rsidRDefault="007E1F6A" w:rsidP="007E1F6A">
      <w:pPr>
        <w:spacing w:after="0"/>
        <w:jc w:val="both"/>
      </w:pPr>
      <w:r w:rsidRPr="00003AC6">
        <w:t>(2) Poslove geodetske inspekcije obavlja viši geodetski inspektor i geodetski inspektor (u daljnjem tekstu: geodetski inspektor).</w:t>
      </w:r>
    </w:p>
    <w:p w14:paraId="58DDADC8" w14:textId="77777777" w:rsidR="007E1F6A" w:rsidRPr="00003AC6" w:rsidRDefault="007E1F6A" w:rsidP="007E1F6A">
      <w:pPr>
        <w:spacing w:after="0"/>
        <w:jc w:val="both"/>
      </w:pPr>
    </w:p>
    <w:p w14:paraId="66080468" w14:textId="6E50E2FD" w:rsidR="007E1F6A" w:rsidRPr="00003AC6" w:rsidRDefault="007E1F6A" w:rsidP="007E1F6A">
      <w:pPr>
        <w:spacing w:after="0"/>
        <w:jc w:val="both"/>
      </w:pPr>
      <w:r w:rsidRPr="00003AC6">
        <w:t>(3) Poslove geodetskog inspektora može privremeno obavljati i državni službenik Državne geodetske uprave kojega ovlasti ravnatelj.</w:t>
      </w:r>
    </w:p>
    <w:p w14:paraId="46A074B2" w14:textId="77777777" w:rsidR="007E1F6A" w:rsidRPr="00003AC6" w:rsidRDefault="007E1F6A" w:rsidP="007E1F6A">
      <w:pPr>
        <w:spacing w:after="0"/>
        <w:jc w:val="both"/>
      </w:pPr>
    </w:p>
    <w:p w14:paraId="2589F862" w14:textId="60DAD815" w:rsidR="007E1F6A" w:rsidRPr="00003AC6" w:rsidRDefault="007E1F6A" w:rsidP="007E1F6A">
      <w:pPr>
        <w:spacing w:after="0"/>
        <w:jc w:val="center"/>
      </w:pPr>
      <w:r w:rsidRPr="00003AC6">
        <w:t>Članak 181.</w:t>
      </w:r>
    </w:p>
    <w:p w14:paraId="390A9AC6" w14:textId="77777777" w:rsidR="007E1F6A" w:rsidRPr="00003AC6" w:rsidRDefault="007E1F6A" w:rsidP="007E1F6A">
      <w:pPr>
        <w:spacing w:after="0"/>
        <w:jc w:val="both"/>
      </w:pPr>
    </w:p>
    <w:p w14:paraId="66E0693B" w14:textId="77777777" w:rsidR="007E1F6A" w:rsidRPr="00003AC6" w:rsidRDefault="007E1F6A" w:rsidP="007E1F6A">
      <w:pPr>
        <w:spacing w:after="0"/>
        <w:jc w:val="both"/>
      </w:pPr>
      <w:r w:rsidRPr="00003AC6">
        <w:t>(1) U obavljanju inspekcijskog nadzora geodetski inspektor ili ovlašteni državni službenik pisanim će rješenjem odrediti:</w:t>
      </w:r>
    </w:p>
    <w:p w14:paraId="4A31EB54" w14:textId="77777777" w:rsidR="007E1F6A" w:rsidRPr="00003AC6" w:rsidRDefault="007E1F6A" w:rsidP="007E1F6A">
      <w:pPr>
        <w:spacing w:after="0"/>
        <w:jc w:val="both"/>
      </w:pPr>
    </w:p>
    <w:p w14:paraId="781DC8C2" w14:textId="77777777" w:rsidR="007E1F6A" w:rsidRPr="00003AC6" w:rsidRDefault="007E1F6A" w:rsidP="007E1F6A">
      <w:pPr>
        <w:spacing w:after="0"/>
        <w:jc w:val="both"/>
      </w:pPr>
      <w:r w:rsidRPr="00003AC6">
        <w:t>1. otklanjanje utvrđenih nepravilnosti u obavljanju stručnih geodetskih poslova</w:t>
      </w:r>
    </w:p>
    <w:p w14:paraId="29ABB31D" w14:textId="77777777" w:rsidR="007E1F6A" w:rsidRPr="00003AC6" w:rsidRDefault="007E1F6A" w:rsidP="007E1F6A">
      <w:pPr>
        <w:spacing w:after="0"/>
        <w:jc w:val="both"/>
      </w:pPr>
    </w:p>
    <w:p w14:paraId="3B032418" w14:textId="77777777" w:rsidR="007E1F6A" w:rsidRPr="00003AC6" w:rsidRDefault="007E1F6A" w:rsidP="007E1F6A">
      <w:pPr>
        <w:spacing w:after="0"/>
        <w:jc w:val="both"/>
      </w:pPr>
      <w:r w:rsidRPr="00003AC6">
        <w:t>2. privremenu zabranu obavljanja stručnih geodetskih poslova za koje nadzirana osoba ne ispunjava propisane uvjete</w:t>
      </w:r>
    </w:p>
    <w:p w14:paraId="028C8E48" w14:textId="77777777" w:rsidR="007E1F6A" w:rsidRPr="00003AC6" w:rsidRDefault="007E1F6A" w:rsidP="007E1F6A">
      <w:pPr>
        <w:spacing w:after="0"/>
        <w:jc w:val="both"/>
      </w:pPr>
    </w:p>
    <w:p w14:paraId="653B004C" w14:textId="77777777" w:rsidR="007E1F6A" w:rsidRPr="00003AC6" w:rsidRDefault="007E1F6A" w:rsidP="007E1F6A">
      <w:pPr>
        <w:spacing w:after="0"/>
        <w:jc w:val="both"/>
      </w:pPr>
      <w:r w:rsidRPr="00003AC6">
        <w:t>3. privremenu zabranu obavljanja stručnih geodetskih poslova nadziranoj osobi za koju se utvrdi da je stručne geodetske poslove obavljala protivno propisima o državnoj izmjeri i katastru nekretnina</w:t>
      </w:r>
    </w:p>
    <w:p w14:paraId="238760E5" w14:textId="77777777" w:rsidR="007E1F6A" w:rsidRPr="00003AC6" w:rsidRDefault="007E1F6A" w:rsidP="007E1F6A">
      <w:pPr>
        <w:spacing w:after="0"/>
        <w:jc w:val="both"/>
      </w:pPr>
    </w:p>
    <w:p w14:paraId="1B9CF049" w14:textId="77777777" w:rsidR="007E1F6A" w:rsidRPr="00003AC6" w:rsidRDefault="007E1F6A" w:rsidP="007E1F6A">
      <w:pPr>
        <w:spacing w:after="0"/>
        <w:jc w:val="both"/>
      </w:pPr>
      <w:r w:rsidRPr="00003AC6">
        <w:t>4. zabranu obavljanja stručnih geodetskih poslova nadziranoj osobi za koju utvrdi da je obavljala poslove državne izmjere i katastra nekretnina za koje nema suglasnost u skladu s propisima kojima se propisuje obavljanje stručnih geodetskih poslova.</w:t>
      </w:r>
    </w:p>
    <w:p w14:paraId="6EBAD1BF" w14:textId="77777777" w:rsidR="007E1F6A" w:rsidRPr="00003AC6" w:rsidRDefault="007E1F6A" w:rsidP="007E1F6A">
      <w:pPr>
        <w:spacing w:after="0"/>
        <w:jc w:val="both"/>
      </w:pPr>
    </w:p>
    <w:p w14:paraId="100D7331" w14:textId="77777777" w:rsidR="007E1F6A" w:rsidRPr="00003AC6" w:rsidRDefault="007E1F6A" w:rsidP="007E1F6A">
      <w:pPr>
        <w:spacing w:after="0"/>
        <w:jc w:val="both"/>
      </w:pPr>
      <w:r w:rsidRPr="00003AC6">
        <w:lastRenderedPageBreak/>
        <w:t>(2) U slučaju iz stavka 1. točke 1. ovoga članka geodetski će inspektor ili ovlašteni državni službenik odrediti rok za otklanjanje nepravilnosti.</w:t>
      </w:r>
    </w:p>
    <w:p w14:paraId="6F08DA5E" w14:textId="77777777" w:rsidR="007E1F6A" w:rsidRPr="00003AC6" w:rsidRDefault="007E1F6A" w:rsidP="007E1F6A">
      <w:pPr>
        <w:spacing w:after="0"/>
        <w:jc w:val="both"/>
      </w:pPr>
    </w:p>
    <w:p w14:paraId="52ADBDF6" w14:textId="315B5E56" w:rsidR="007E1F6A" w:rsidRPr="00003AC6" w:rsidRDefault="007E1F6A" w:rsidP="007E1F6A">
      <w:pPr>
        <w:spacing w:after="0"/>
        <w:jc w:val="both"/>
      </w:pPr>
      <w:r w:rsidRPr="00003AC6">
        <w:t>(3) Nadziranoj osobi koja u roku iz stavka 2. ovoga članka ne otkloni utvrđene nepravilnosti geodetski će inspektor ili ovlašteni državni službenik privremeno zabraniti obavljanje stručnih geodetskih poslova.</w:t>
      </w:r>
    </w:p>
    <w:p w14:paraId="6E5D64A0" w14:textId="77777777" w:rsidR="007E1F6A" w:rsidRPr="00003AC6" w:rsidRDefault="007E1F6A" w:rsidP="007E1F6A">
      <w:pPr>
        <w:spacing w:after="0"/>
        <w:jc w:val="both"/>
      </w:pPr>
      <w:r w:rsidRPr="00003AC6">
        <w:t>(4) Rješenje kojim je privremeno zabranjeno obavljanje stručnih geodetskih poslova ukinut će se nakon otklona utvrđenih nepravilnosti.</w:t>
      </w:r>
    </w:p>
    <w:p w14:paraId="0FEA3B4C" w14:textId="77777777" w:rsidR="007E1F6A" w:rsidRPr="00003AC6" w:rsidRDefault="007E1F6A" w:rsidP="007E1F6A">
      <w:pPr>
        <w:spacing w:after="0"/>
        <w:jc w:val="both"/>
      </w:pPr>
    </w:p>
    <w:p w14:paraId="27F19F1D" w14:textId="77777777" w:rsidR="007E1F6A" w:rsidRPr="00003AC6" w:rsidRDefault="007E1F6A" w:rsidP="007E1F6A">
      <w:pPr>
        <w:spacing w:after="0"/>
        <w:jc w:val="both"/>
      </w:pPr>
      <w:r w:rsidRPr="00003AC6">
        <w:t>(5) U slučaju iz stavka 1. točke 3. ovoga članka privremena zabrana ne može se odrediti na rok duži od šest mjeseci.</w:t>
      </w:r>
    </w:p>
    <w:p w14:paraId="7B71E077" w14:textId="77777777" w:rsidR="007E1F6A" w:rsidRPr="00003AC6" w:rsidRDefault="007E1F6A" w:rsidP="007E1F6A">
      <w:pPr>
        <w:spacing w:after="0"/>
        <w:jc w:val="both"/>
      </w:pPr>
    </w:p>
    <w:p w14:paraId="5ABD39A1" w14:textId="77777777" w:rsidR="007E1F6A" w:rsidRPr="00003AC6" w:rsidRDefault="007E1F6A" w:rsidP="007E1F6A">
      <w:pPr>
        <w:spacing w:after="0"/>
        <w:jc w:val="both"/>
      </w:pPr>
      <w:r w:rsidRPr="00003AC6">
        <w:t>(6) Protiv rješenja geodetskog inspektorata ili ovlaštenog državnog službenika može se pokrenuti upravni spor u roku od 15 dana od primitka rješenja.</w:t>
      </w:r>
    </w:p>
    <w:p w14:paraId="2858ADD5" w14:textId="77777777" w:rsidR="007E1F6A" w:rsidRPr="00003AC6" w:rsidRDefault="007E1F6A" w:rsidP="007E1F6A">
      <w:pPr>
        <w:spacing w:after="0"/>
        <w:jc w:val="both"/>
      </w:pPr>
    </w:p>
    <w:p w14:paraId="61FCEA76" w14:textId="56E050A5" w:rsidR="00652108" w:rsidRPr="00003AC6" w:rsidRDefault="007E1F6A" w:rsidP="00652108">
      <w:pPr>
        <w:spacing w:after="0"/>
        <w:jc w:val="both"/>
      </w:pPr>
      <w:r w:rsidRPr="00003AC6">
        <w:t>(7) Pokrenuti upravni spor protiv rješenja iz stavka 1. točaka 2., 3. i 4. i stavka 3. ovoga član</w:t>
      </w:r>
      <w:r w:rsidR="00FF36D5" w:rsidRPr="00003AC6">
        <w:t>ka ne odgađa izvršenje rješenja.</w:t>
      </w:r>
    </w:p>
    <w:p w14:paraId="4256C234" w14:textId="4669C023" w:rsidR="00652108" w:rsidRPr="00003AC6" w:rsidRDefault="00652108" w:rsidP="00652108">
      <w:pPr>
        <w:spacing w:after="0"/>
        <w:jc w:val="center"/>
      </w:pPr>
      <w:r w:rsidRPr="00003AC6">
        <w:t>Članak 184.</w:t>
      </w:r>
    </w:p>
    <w:p w14:paraId="4EC82ACD" w14:textId="77777777" w:rsidR="00652108" w:rsidRPr="00003AC6" w:rsidRDefault="00652108" w:rsidP="00652108">
      <w:pPr>
        <w:spacing w:after="0"/>
        <w:jc w:val="both"/>
      </w:pPr>
    </w:p>
    <w:p w14:paraId="156521A8" w14:textId="4FA6D863" w:rsidR="00652108" w:rsidRPr="00003AC6" w:rsidRDefault="00652108" w:rsidP="00652108">
      <w:pPr>
        <w:spacing w:after="0"/>
        <w:jc w:val="both"/>
      </w:pPr>
      <w:r w:rsidRPr="00003AC6">
        <w:t>(1) Novčanom kaznom u iznosu od 10.000,00 do 35.000,00 kuna kaznit će se za prekršaj pravna osoba:</w:t>
      </w:r>
    </w:p>
    <w:p w14:paraId="481C9819" w14:textId="77777777" w:rsidR="00652108" w:rsidRPr="00003AC6" w:rsidRDefault="00652108" w:rsidP="00652108">
      <w:pPr>
        <w:spacing w:after="0"/>
        <w:jc w:val="both"/>
      </w:pPr>
    </w:p>
    <w:p w14:paraId="63C8D88F" w14:textId="6FB68516" w:rsidR="00652108" w:rsidRPr="00003AC6" w:rsidRDefault="00652108" w:rsidP="00652108">
      <w:pPr>
        <w:spacing w:after="0"/>
        <w:jc w:val="both"/>
      </w:pPr>
      <w:r w:rsidRPr="00003AC6">
        <w:t xml:space="preserve">1. koja je nositelj prava na zemljištu na području na kojemu se provodi katastarska izmjera ili tehnička </w:t>
      </w:r>
      <w:proofErr w:type="spellStart"/>
      <w:r w:rsidRPr="00003AC6">
        <w:t>reambulacija</w:t>
      </w:r>
      <w:proofErr w:type="spellEnd"/>
      <w:r w:rsidRPr="00003AC6">
        <w:t xml:space="preserve">, a koja u roku koji je određen odlukom o katastarskoj izmjeri odnosno tehničkoj </w:t>
      </w:r>
      <w:proofErr w:type="spellStart"/>
      <w:r w:rsidRPr="00003AC6">
        <w:t>reambulaciji</w:t>
      </w:r>
      <w:proofErr w:type="spellEnd"/>
      <w:r w:rsidRPr="00003AC6">
        <w:t xml:space="preserve"> vidljivim trajnim oznakama ne označi granice zemljišta na kojemu ima pravo vlasništva ili druga prava ili kojim upravlja (članak 46. stavak 1. ovoga Zakona)</w:t>
      </w:r>
    </w:p>
    <w:p w14:paraId="7266F5A7" w14:textId="33802AFC" w:rsidR="007E1F6A" w:rsidRPr="00003AC6" w:rsidRDefault="007E1F6A" w:rsidP="00652108">
      <w:pPr>
        <w:spacing w:after="0"/>
        <w:jc w:val="both"/>
      </w:pPr>
    </w:p>
    <w:p w14:paraId="2B28DE6F" w14:textId="3D91C22B" w:rsidR="00652108" w:rsidRPr="00003AC6" w:rsidRDefault="00652108" w:rsidP="00652108">
      <w:pPr>
        <w:spacing w:after="0"/>
        <w:jc w:val="both"/>
      </w:pPr>
      <w:r w:rsidRPr="00003AC6">
        <w:t xml:space="preserve">2. koja je nositelj prava na nekretninama, a koja u roku od 90 dana od dana nastale promjene ne prijavi nadležnom područnom uredu za katastar odnosno uredu Grada Zagreba svaku promjenu na nekretninama koja utječe na podatke upisane u katastarski </w:t>
      </w:r>
      <w:proofErr w:type="spellStart"/>
      <w:r w:rsidRPr="00003AC6">
        <w:t>operat</w:t>
      </w:r>
      <w:proofErr w:type="spellEnd"/>
      <w:r w:rsidRPr="00003AC6">
        <w:t xml:space="preserve"> katastra nekretnina (članak 69. stavak 1. ovoga Zakona)</w:t>
      </w:r>
    </w:p>
    <w:p w14:paraId="563D9B12" w14:textId="77777777" w:rsidR="00652108" w:rsidRPr="00003AC6" w:rsidRDefault="00652108" w:rsidP="00652108">
      <w:pPr>
        <w:spacing w:after="0"/>
        <w:jc w:val="both"/>
      </w:pPr>
    </w:p>
    <w:p w14:paraId="59EA2529" w14:textId="298E6175" w:rsidR="00652108" w:rsidRPr="00003AC6" w:rsidRDefault="00652108" w:rsidP="00652108">
      <w:pPr>
        <w:spacing w:after="0"/>
        <w:jc w:val="both"/>
      </w:pPr>
      <w:r w:rsidRPr="00003AC6">
        <w:t xml:space="preserve">3. koja je nositelj prava na katastarskim česticama, a koja u roku od 90 dana od dana nastale promjene ne prijavi nadležnom područnom uredu za katastar odnosno uredu Grada Zagreba svaku promjenu na zemljištu koja utječe na podatke upisane u katastarski </w:t>
      </w:r>
      <w:proofErr w:type="spellStart"/>
      <w:r w:rsidRPr="00003AC6">
        <w:t>operat</w:t>
      </w:r>
      <w:proofErr w:type="spellEnd"/>
      <w:r w:rsidRPr="00003AC6">
        <w:t xml:space="preserve"> katastra zemljišta (članak 89. stavak 1. ovoga Zakona)</w:t>
      </w:r>
    </w:p>
    <w:p w14:paraId="05071C9D" w14:textId="77777777" w:rsidR="00652108" w:rsidRPr="00003AC6" w:rsidRDefault="00652108" w:rsidP="00652108">
      <w:pPr>
        <w:spacing w:after="0"/>
        <w:jc w:val="both"/>
      </w:pPr>
    </w:p>
    <w:p w14:paraId="06A071C3" w14:textId="56909DEB" w:rsidR="00652108" w:rsidRPr="00003AC6" w:rsidRDefault="00652108" w:rsidP="00652108">
      <w:pPr>
        <w:spacing w:after="0"/>
        <w:jc w:val="both"/>
      </w:pPr>
      <w:r w:rsidRPr="00003AC6">
        <w:t>4. koja ne osigura izvršitelju poslova nesmetano obavljanje poslova državne izmjere, katastra nekretnina, katastra infrastrukture, registra zgrada i registra prostornih jedinica odnosno ne dopusti postavljanje potrebnih oznaka izmjere (članak 150. stavak 2. ovoga Zakona).</w:t>
      </w:r>
    </w:p>
    <w:p w14:paraId="19529CE9" w14:textId="77777777" w:rsidR="00652108" w:rsidRPr="00003AC6" w:rsidRDefault="00652108" w:rsidP="00652108">
      <w:pPr>
        <w:spacing w:after="0"/>
        <w:jc w:val="both"/>
      </w:pPr>
    </w:p>
    <w:p w14:paraId="5438ED7A" w14:textId="5308F2AC" w:rsidR="00652108" w:rsidRPr="00003AC6" w:rsidRDefault="00652108" w:rsidP="00652108">
      <w:pPr>
        <w:spacing w:after="0"/>
        <w:jc w:val="both"/>
      </w:pPr>
      <w:r w:rsidRPr="00003AC6">
        <w:t>(2) Novčanom kaznom u iznosu od 3000,00 do 6000,00 kuna kaznit će se fizička osoba za prekršaj iz stavka 1. točke 1. ovoga članka.</w:t>
      </w:r>
    </w:p>
    <w:p w14:paraId="01E6C196" w14:textId="77777777" w:rsidR="00652108" w:rsidRPr="00003AC6" w:rsidRDefault="00652108" w:rsidP="00652108">
      <w:pPr>
        <w:spacing w:after="0"/>
        <w:jc w:val="both"/>
      </w:pPr>
    </w:p>
    <w:p w14:paraId="26FB3E88" w14:textId="103FFD58" w:rsidR="00652108" w:rsidRPr="00003AC6" w:rsidRDefault="00652108" w:rsidP="00652108">
      <w:pPr>
        <w:spacing w:after="0"/>
        <w:jc w:val="both"/>
      </w:pPr>
      <w:r w:rsidRPr="00003AC6">
        <w:t>(3) Novčanom kaznom u iznosu od 3000,00 do 6000,00 kuna kaznit će se fizička osoba za prekršaj iz stavka 1. točke 2. ovoga članka.</w:t>
      </w:r>
    </w:p>
    <w:p w14:paraId="7E09E2DE" w14:textId="77777777" w:rsidR="00652108" w:rsidRPr="00003AC6" w:rsidRDefault="00652108" w:rsidP="00652108">
      <w:pPr>
        <w:spacing w:after="0"/>
        <w:jc w:val="both"/>
      </w:pPr>
    </w:p>
    <w:p w14:paraId="0F9ABFC0" w14:textId="0F1D9C82" w:rsidR="00652108" w:rsidRPr="00003AC6" w:rsidRDefault="00652108" w:rsidP="00652108">
      <w:pPr>
        <w:spacing w:after="0"/>
        <w:jc w:val="both"/>
      </w:pPr>
      <w:r w:rsidRPr="00003AC6">
        <w:t>(4) Novčanom kaznom u iznosu od 3000,00 do 6000,00 kuna kaznit će se fizička osoba za prekršaj iz stavka 1. točke 3. ovoga članka.</w:t>
      </w:r>
    </w:p>
    <w:p w14:paraId="13538F49" w14:textId="77777777" w:rsidR="00652108" w:rsidRPr="00003AC6" w:rsidRDefault="00652108" w:rsidP="00652108">
      <w:pPr>
        <w:spacing w:after="0"/>
        <w:jc w:val="both"/>
      </w:pPr>
    </w:p>
    <w:p w14:paraId="3EBAE225" w14:textId="38C25C16" w:rsidR="00652108" w:rsidRPr="00003AC6" w:rsidRDefault="00652108" w:rsidP="00652108">
      <w:pPr>
        <w:spacing w:after="0"/>
        <w:jc w:val="both"/>
      </w:pPr>
      <w:r w:rsidRPr="00003AC6">
        <w:lastRenderedPageBreak/>
        <w:t>(5) Novčanom kaznom u iznosu od 3000,00 do 6000,00 kuna kaznit će se fizička osoba za prekršaj iz stavka 1. točke 4. ovoga članka.</w:t>
      </w:r>
    </w:p>
    <w:p w14:paraId="4CAC6D5F" w14:textId="77777777" w:rsidR="00652108" w:rsidRPr="00003AC6" w:rsidRDefault="00652108" w:rsidP="00652108">
      <w:pPr>
        <w:spacing w:after="0"/>
        <w:jc w:val="both"/>
      </w:pPr>
    </w:p>
    <w:p w14:paraId="3C8AF057" w14:textId="7E19526B" w:rsidR="00AE3B09" w:rsidRPr="00003AC6" w:rsidRDefault="00652108" w:rsidP="00652108">
      <w:pPr>
        <w:spacing w:after="0"/>
        <w:jc w:val="both"/>
      </w:pPr>
      <w:r w:rsidRPr="00003AC6">
        <w:t>(6) Novčanom kaznom u iznosu od 6000,00 do 10.000,00 kuna kaznit će se i odgovorna osoba u pravnoj osobi za prekršaj iz stavka 1. točaka 1., 2., 3. i 4. ovoga članka.</w:t>
      </w:r>
    </w:p>
    <w:p w14:paraId="103AD8D1" w14:textId="77777777" w:rsidR="00FF36D5" w:rsidRPr="00003AC6" w:rsidRDefault="00FF36D5" w:rsidP="00AE3B09">
      <w:pPr>
        <w:spacing w:after="0"/>
        <w:jc w:val="center"/>
      </w:pPr>
    </w:p>
    <w:p w14:paraId="28C034B1" w14:textId="3E6DAAB6" w:rsidR="00AE3B09" w:rsidRPr="00003AC6" w:rsidRDefault="00AE3B09" w:rsidP="00AE3B09">
      <w:pPr>
        <w:spacing w:after="0"/>
        <w:jc w:val="center"/>
      </w:pPr>
      <w:r w:rsidRPr="00003AC6">
        <w:t>Članak 186.</w:t>
      </w:r>
    </w:p>
    <w:p w14:paraId="70B229C3" w14:textId="77777777" w:rsidR="00AE3B09" w:rsidRPr="00003AC6" w:rsidRDefault="00AE3B09" w:rsidP="00AE3B09">
      <w:pPr>
        <w:spacing w:after="0"/>
        <w:jc w:val="both"/>
      </w:pPr>
    </w:p>
    <w:p w14:paraId="7DF91845" w14:textId="77777777" w:rsidR="00AE3B09" w:rsidRPr="00003AC6" w:rsidRDefault="00AE3B09" w:rsidP="00AE3B09">
      <w:pPr>
        <w:spacing w:after="0"/>
        <w:jc w:val="both"/>
      </w:pPr>
      <w:r w:rsidRPr="00003AC6">
        <w:t>(1) Novčanom kaznom u iznosu od 10.000,00 do 35.000,00 kuna kaznit će se pravna osoba koja je nositelj prava na zemljištu, a ne prijavi oštećenje ili uništenje oznake izmjere koja se na njegovoj čestici nalazi, u roku od 30 dana od nastanka promjene odnosno od dana kad su za nju saznali (članak 154. ovoga Zakona).</w:t>
      </w:r>
    </w:p>
    <w:p w14:paraId="582507C6" w14:textId="77777777" w:rsidR="00AE3B09" w:rsidRPr="00003AC6" w:rsidRDefault="00AE3B09" w:rsidP="00AE3B09">
      <w:pPr>
        <w:spacing w:after="0"/>
        <w:jc w:val="both"/>
      </w:pPr>
    </w:p>
    <w:p w14:paraId="1FA828C0" w14:textId="77777777" w:rsidR="00AE3B09" w:rsidRPr="00003AC6" w:rsidRDefault="00AE3B09" w:rsidP="00AE3B09">
      <w:pPr>
        <w:spacing w:after="0"/>
        <w:jc w:val="both"/>
      </w:pPr>
      <w:r w:rsidRPr="00003AC6">
        <w:t>(2) Novčanom kaznom u iznosu od 3000,00 do 6000,00 kuna kaznit će se za prekršaj iz stavka 1. ovoga članka fizička osoba koja je nositelj prava na zemljištu.</w:t>
      </w:r>
    </w:p>
    <w:p w14:paraId="112FFDDB" w14:textId="77777777" w:rsidR="00AE3B09" w:rsidRPr="00003AC6" w:rsidRDefault="00AE3B09" w:rsidP="00AE3B09">
      <w:pPr>
        <w:spacing w:after="0"/>
        <w:jc w:val="both"/>
      </w:pPr>
    </w:p>
    <w:p w14:paraId="181A506C" w14:textId="792A858F" w:rsidR="00AE3B09" w:rsidRPr="00003AC6" w:rsidRDefault="00AE3B09" w:rsidP="00AE3B09">
      <w:pPr>
        <w:spacing w:after="0"/>
        <w:jc w:val="both"/>
      </w:pPr>
      <w:r w:rsidRPr="00003AC6">
        <w:t>(3) Novčanom kaznom od 6000,00 do 10.000,00 kuna kaznit će se za prekršaj iz stavka 1. ovoga članka i odgovorna osoba u pravnoj osobi iz stavka 1. ovoga članka.</w:t>
      </w:r>
    </w:p>
    <w:p w14:paraId="2B7F6A50" w14:textId="77777777" w:rsidR="00217F06" w:rsidRPr="00003AC6" w:rsidRDefault="00217F06" w:rsidP="00217F06">
      <w:pPr>
        <w:spacing w:after="0"/>
        <w:jc w:val="both"/>
      </w:pPr>
    </w:p>
    <w:sectPr w:rsidR="00217F06" w:rsidRPr="00003AC6" w:rsidSect="00ED08F7">
      <w:footerReference w:type="default" r:id="rId10"/>
      <w:footerReference w:type="first" r:id="rId11"/>
      <w:pgSz w:w="11906" w:h="16838"/>
      <w:pgMar w:top="1417" w:right="1417" w:bottom="1417" w:left="1417"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1EF87" w14:textId="77777777" w:rsidR="001C0BE4" w:rsidRDefault="001C0BE4" w:rsidP="002157BC">
      <w:r>
        <w:separator/>
      </w:r>
    </w:p>
  </w:endnote>
  <w:endnote w:type="continuationSeparator" w:id="0">
    <w:p w14:paraId="7660B9CF" w14:textId="77777777" w:rsidR="001C0BE4" w:rsidRDefault="001C0BE4" w:rsidP="0021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684459"/>
      <w:docPartObj>
        <w:docPartGallery w:val="Page Numbers (Bottom of Page)"/>
        <w:docPartUnique/>
      </w:docPartObj>
    </w:sdtPr>
    <w:sdtEndPr>
      <w:rPr>
        <w:noProof/>
      </w:rPr>
    </w:sdtEndPr>
    <w:sdtContent>
      <w:p w14:paraId="432C3728" w14:textId="0C77ED46" w:rsidR="001C0BE4" w:rsidRDefault="001C0BE4">
        <w:pPr>
          <w:pStyle w:val="Footer"/>
          <w:jc w:val="center"/>
        </w:pPr>
        <w:r>
          <w:fldChar w:fldCharType="begin"/>
        </w:r>
        <w:r>
          <w:instrText xml:space="preserve"> PAGE   \* MERGEFORMAT </w:instrText>
        </w:r>
        <w:r>
          <w:fldChar w:fldCharType="separate"/>
        </w:r>
        <w:r w:rsidR="00E867DD">
          <w:rPr>
            <w:noProof/>
          </w:rPr>
          <w:t>49</w:t>
        </w:r>
        <w:r>
          <w:rPr>
            <w:noProof/>
          </w:rPr>
          <w:fldChar w:fldCharType="end"/>
        </w:r>
      </w:p>
    </w:sdtContent>
  </w:sdt>
  <w:p w14:paraId="7E968837" w14:textId="77777777" w:rsidR="001C0BE4" w:rsidRDefault="001C0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248EF" w14:textId="00FA628F" w:rsidR="001C0BE4" w:rsidRDefault="001C0BE4">
    <w:pPr>
      <w:pStyle w:val="Footer"/>
      <w:jc w:val="center"/>
    </w:pPr>
  </w:p>
  <w:p w14:paraId="76036BF8" w14:textId="77777777" w:rsidR="001C0BE4" w:rsidRDefault="001C0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05ED0" w14:textId="77777777" w:rsidR="001C0BE4" w:rsidRDefault="001C0BE4" w:rsidP="002157BC">
      <w:r>
        <w:separator/>
      </w:r>
    </w:p>
  </w:footnote>
  <w:footnote w:type="continuationSeparator" w:id="0">
    <w:p w14:paraId="6EB01E47" w14:textId="77777777" w:rsidR="001C0BE4" w:rsidRDefault="001C0BE4" w:rsidP="00215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D0A"/>
    <w:multiLevelType w:val="hybridMultilevel"/>
    <w:tmpl w:val="57105A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9C44E97"/>
    <w:multiLevelType w:val="hybridMultilevel"/>
    <w:tmpl w:val="13980D46"/>
    <w:lvl w:ilvl="0" w:tplc="041A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8B024E"/>
    <w:multiLevelType w:val="hybridMultilevel"/>
    <w:tmpl w:val="5A1EB37E"/>
    <w:lvl w:ilvl="0" w:tplc="041A0017">
      <w:start w:val="1"/>
      <w:numFmt w:val="lowerLetter"/>
      <w:lvlText w:val="%1)"/>
      <w:lvlJc w:val="left"/>
      <w:pPr>
        <w:ind w:left="993" w:hanging="360"/>
      </w:pPr>
      <w:rPr>
        <w:rFonts w:hint="default"/>
      </w:rPr>
    </w:lvl>
    <w:lvl w:ilvl="1" w:tplc="041A0019" w:tentative="1">
      <w:start w:val="1"/>
      <w:numFmt w:val="lowerLetter"/>
      <w:lvlText w:val="%2."/>
      <w:lvlJc w:val="left"/>
      <w:pPr>
        <w:ind w:left="1713" w:hanging="360"/>
      </w:pPr>
    </w:lvl>
    <w:lvl w:ilvl="2" w:tplc="041A001B" w:tentative="1">
      <w:start w:val="1"/>
      <w:numFmt w:val="lowerRoman"/>
      <w:lvlText w:val="%3."/>
      <w:lvlJc w:val="right"/>
      <w:pPr>
        <w:ind w:left="2433" w:hanging="180"/>
      </w:pPr>
    </w:lvl>
    <w:lvl w:ilvl="3" w:tplc="041A000F" w:tentative="1">
      <w:start w:val="1"/>
      <w:numFmt w:val="decimal"/>
      <w:lvlText w:val="%4."/>
      <w:lvlJc w:val="left"/>
      <w:pPr>
        <w:ind w:left="3153" w:hanging="360"/>
      </w:pPr>
    </w:lvl>
    <w:lvl w:ilvl="4" w:tplc="041A0019" w:tentative="1">
      <w:start w:val="1"/>
      <w:numFmt w:val="lowerLetter"/>
      <w:lvlText w:val="%5."/>
      <w:lvlJc w:val="left"/>
      <w:pPr>
        <w:ind w:left="3873" w:hanging="360"/>
      </w:pPr>
    </w:lvl>
    <w:lvl w:ilvl="5" w:tplc="041A001B" w:tentative="1">
      <w:start w:val="1"/>
      <w:numFmt w:val="lowerRoman"/>
      <w:lvlText w:val="%6."/>
      <w:lvlJc w:val="right"/>
      <w:pPr>
        <w:ind w:left="4593" w:hanging="180"/>
      </w:pPr>
    </w:lvl>
    <w:lvl w:ilvl="6" w:tplc="041A000F" w:tentative="1">
      <w:start w:val="1"/>
      <w:numFmt w:val="decimal"/>
      <w:lvlText w:val="%7."/>
      <w:lvlJc w:val="left"/>
      <w:pPr>
        <w:ind w:left="5313" w:hanging="360"/>
      </w:pPr>
    </w:lvl>
    <w:lvl w:ilvl="7" w:tplc="041A0019" w:tentative="1">
      <w:start w:val="1"/>
      <w:numFmt w:val="lowerLetter"/>
      <w:lvlText w:val="%8."/>
      <w:lvlJc w:val="left"/>
      <w:pPr>
        <w:ind w:left="6033" w:hanging="360"/>
      </w:pPr>
    </w:lvl>
    <w:lvl w:ilvl="8" w:tplc="041A001B" w:tentative="1">
      <w:start w:val="1"/>
      <w:numFmt w:val="lowerRoman"/>
      <w:lvlText w:val="%9."/>
      <w:lvlJc w:val="right"/>
      <w:pPr>
        <w:ind w:left="6753" w:hanging="180"/>
      </w:pPr>
    </w:lvl>
  </w:abstractNum>
  <w:abstractNum w:abstractNumId="3" w15:restartNumberingAfterBreak="0">
    <w:nsid w:val="12B141DD"/>
    <w:multiLevelType w:val="hybridMultilevel"/>
    <w:tmpl w:val="E0B4DA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348700A"/>
    <w:multiLevelType w:val="hybridMultilevel"/>
    <w:tmpl w:val="FF7AB4C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086595"/>
    <w:multiLevelType w:val="hybridMultilevel"/>
    <w:tmpl w:val="D6BA33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74B48BF"/>
    <w:multiLevelType w:val="hybridMultilevel"/>
    <w:tmpl w:val="7D70B8A2"/>
    <w:lvl w:ilvl="0" w:tplc="734483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5E4C32"/>
    <w:multiLevelType w:val="hybridMultilevel"/>
    <w:tmpl w:val="E354A90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21ED4384"/>
    <w:multiLevelType w:val="hybridMultilevel"/>
    <w:tmpl w:val="3E7EC520"/>
    <w:lvl w:ilvl="0" w:tplc="49D6EEEA">
      <w:start w:val="1"/>
      <w:numFmt w:val="upperRoman"/>
      <w:lvlText w:val="%1."/>
      <w:lvlJc w:val="left"/>
      <w:pPr>
        <w:ind w:left="862"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F33C12"/>
    <w:multiLevelType w:val="hybridMultilevel"/>
    <w:tmpl w:val="5A1EB3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2F3E3E"/>
    <w:multiLevelType w:val="hybridMultilevel"/>
    <w:tmpl w:val="34B67320"/>
    <w:lvl w:ilvl="0" w:tplc="A20C1962">
      <w:start w:val="1"/>
      <w:numFmt w:val="decimal"/>
      <w:lvlText w:val="(%1)"/>
      <w:lvlJc w:val="left"/>
      <w:pPr>
        <w:ind w:left="121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A71308"/>
    <w:multiLevelType w:val="hybridMultilevel"/>
    <w:tmpl w:val="120A7764"/>
    <w:lvl w:ilvl="0" w:tplc="78385F1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2" w15:restartNumberingAfterBreak="0">
    <w:nsid w:val="49271EBA"/>
    <w:multiLevelType w:val="hybridMultilevel"/>
    <w:tmpl w:val="13980D46"/>
    <w:lvl w:ilvl="0" w:tplc="041A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C8086E"/>
    <w:multiLevelType w:val="hybridMultilevel"/>
    <w:tmpl w:val="37C26FBA"/>
    <w:lvl w:ilvl="0" w:tplc="EA7A11AA">
      <w:start w:val="1"/>
      <w:numFmt w:val="decimal"/>
      <w:lvlText w:val="(%1)"/>
      <w:lvlJc w:val="left"/>
      <w:pPr>
        <w:ind w:left="644" w:hanging="360"/>
      </w:pPr>
      <w:rPr>
        <w:rFonts w:cs="Times New Roman" w:hint="default"/>
        <w:color w:val="auto"/>
      </w:rPr>
    </w:lvl>
    <w:lvl w:ilvl="1" w:tplc="041A0019" w:tentative="1">
      <w:start w:val="1"/>
      <w:numFmt w:val="lowerLetter"/>
      <w:lvlText w:val="%2."/>
      <w:lvlJc w:val="left"/>
      <w:pPr>
        <w:ind w:left="1364" w:hanging="360"/>
      </w:pPr>
      <w:rPr>
        <w:rFonts w:cs="Times New Roman"/>
      </w:rPr>
    </w:lvl>
    <w:lvl w:ilvl="2" w:tplc="041A001B" w:tentative="1">
      <w:start w:val="1"/>
      <w:numFmt w:val="lowerRoman"/>
      <w:lvlText w:val="%3."/>
      <w:lvlJc w:val="right"/>
      <w:pPr>
        <w:ind w:left="2084" w:hanging="180"/>
      </w:pPr>
      <w:rPr>
        <w:rFonts w:cs="Times New Roman"/>
      </w:rPr>
    </w:lvl>
    <w:lvl w:ilvl="3" w:tplc="041A000F" w:tentative="1">
      <w:start w:val="1"/>
      <w:numFmt w:val="decimal"/>
      <w:lvlText w:val="%4."/>
      <w:lvlJc w:val="left"/>
      <w:pPr>
        <w:ind w:left="2804" w:hanging="360"/>
      </w:pPr>
      <w:rPr>
        <w:rFonts w:cs="Times New Roman"/>
      </w:rPr>
    </w:lvl>
    <w:lvl w:ilvl="4" w:tplc="041A0019" w:tentative="1">
      <w:start w:val="1"/>
      <w:numFmt w:val="lowerLetter"/>
      <w:lvlText w:val="%5."/>
      <w:lvlJc w:val="left"/>
      <w:pPr>
        <w:ind w:left="3524" w:hanging="360"/>
      </w:pPr>
      <w:rPr>
        <w:rFonts w:cs="Times New Roman"/>
      </w:rPr>
    </w:lvl>
    <w:lvl w:ilvl="5" w:tplc="041A001B" w:tentative="1">
      <w:start w:val="1"/>
      <w:numFmt w:val="lowerRoman"/>
      <w:lvlText w:val="%6."/>
      <w:lvlJc w:val="right"/>
      <w:pPr>
        <w:ind w:left="4244" w:hanging="180"/>
      </w:pPr>
      <w:rPr>
        <w:rFonts w:cs="Times New Roman"/>
      </w:rPr>
    </w:lvl>
    <w:lvl w:ilvl="6" w:tplc="041A000F" w:tentative="1">
      <w:start w:val="1"/>
      <w:numFmt w:val="decimal"/>
      <w:lvlText w:val="%7."/>
      <w:lvlJc w:val="left"/>
      <w:pPr>
        <w:ind w:left="4964" w:hanging="360"/>
      </w:pPr>
      <w:rPr>
        <w:rFonts w:cs="Times New Roman"/>
      </w:rPr>
    </w:lvl>
    <w:lvl w:ilvl="7" w:tplc="041A0019" w:tentative="1">
      <w:start w:val="1"/>
      <w:numFmt w:val="lowerLetter"/>
      <w:lvlText w:val="%8."/>
      <w:lvlJc w:val="left"/>
      <w:pPr>
        <w:ind w:left="5684" w:hanging="360"/>
      </w:pPr>
      <w:rPr>
        <w:rFonts w:cs="Times New Roman"/>
      </w:rPr>
    </w:lvl>
    <w:lvl w:ilvl="8" w:tplc="041A001B" w:tentative="1">
      <w:start w:val="1"/>
      <w:numFmt w:val="lowerRoman"/>
      <w:lvlText w:val="%9."/>
      <w:lvlJc w:val="right"/>
      <w:pPr>
        <w:ind w:left="6404" w:hanging="180"/>
      </w:pPr>
      <w:rPr>
        <w:rFonts w:cs="Times New Roman"/>
      </w:rPr>
    </w:lvl>
  </w:abstractNum>
  <w:abstractNum w:abstractNumId="14" w15:restartNumberingAfterBreak="0">
    <w:nsid w:val="4D70114F"/>
    <w:multiLevelType w:val="hybridMultilevel"/>
    <w:tmpl w:val="5EF8EBD6"/>
    <w:lvl w:ilvl="0" w:tplc="041A0013">
      <w:start w:val="1"/>
      <w:numFmt w:val="upperRoman"/>
      <w:lvlText w:val="%1."/>
      <w:lvlJc w:val="righ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500E721D"/>
    <w:multiLevelType w:val="hybridMultilevel"/>
    <w:tmpl w:val="13980D46"/>
    <w:lvl w:ilvl="0" w:tplc="041A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27F11A2"/>
    <w:multiLevelType w:val="hybridMultilevel"/>
    <w:tmpl w:val="DE02A2DC"/>
    <w:lvl w:ilvl="0" w:tplc="C4F8DB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795AF3"/>
    <w:multiLevelType w:val="hybridMultilevel"/>
    <w:tmpl w:val="7110FCA4"/>
    <w:lvl w:ilvl="0" w:tplc="99607240">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8" w15:restartNumberingAfterBreak="0">
    <w:nsid w:val="56DA2360"/>
    <w:multiLevelType w:val="hybridMultilevel"/>
    <w:tmpl w:val="8C2CDAB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A647114"/>
    <w:multiLevelType w:val="hybridMultilevel"/>
    <w:tmpl w:val="4F1C4E3C"/>
    <w:lvl w:ilvl="0" w:tplc="EB049ABE">
      <w:start w:val="1"/>
      <w:numFmt w:val="decimal"/>
      <w:lvlText w:val="(%1)"/>
      <w:lvlJc w:val="left"/>
      <w:pPr>
        <w:ind w:left="785"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6C745E41"/>
    <w:multiLevelType w:val="hybridMultilevel"/>
    <w:tmpl w:val="5A1EB3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9"/>
  </w:num>
  <w:num w:numId="3">
    <w:abstractNumId w:val="10"/>
  </w:num>
  <w:num w:numId="4">
    <w:abstractNumId w:val="13"/>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4"/>
  </w:num>
  <w:num w:numId="10">
    <w:abstractNumId w:val="16"/>
  </w:num>
  <w:num w:numId="11">
    <w:abstractNumId w:val="9"/>
  </w:num>
  <w:num w:numId="12">
    <w:abstractNumId w:val="18"/>
  </w:num>
  <w:num w:numId="13">
    <w:abstractNumId w:val="0"/>
  </w:num>
  <w:num w:numId="14">
    <w:abstractNumId w:val="7"/>
  </w:num>
  <w:num w:numId="15">
    <w:abstractNumId w:val="20"/>
  </w:num>
  <w:num w:numId="16">
    <w:abstractNumId w:val="15"/>
  </w:num>
  <w:num w:numId="17">
    <w:abstractNumId w:val="12"/>
  </w:num>
  <w:num w:numId="18">
    <w:abstractNumId w:val="1"/>
  </w:num>
  <w:num w:numId="19">
    <w:abstractNumId w:val="2"/>
  </w:num>
  <w:num w:numId="20">
    <w:abstractNumId w:val="14"/>
  </w:num>
  <w:num w:numId="21">
    <w:abstractNumId w:val="17"/>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66"/>
    <w:rsid w:val="000003F5"/>
    <w:rsid w:val="00000964"/>
    <w:rsid w:val="0000181A"/>
    <w:rsid w:val="000026D4"/>
    <w:rsid w:val="00003AC6"/>
    <w:rsid w:val="00004231"/>
    <w:rsid w:val="0000461C"/>
    <w:rsid w:val="00004A82"/>
    <w:rsid w:val="000056A6"/>
    <w:rsid w:val="00005718"/>
    <w:rsid w:val="000057BC"/>
    <w:rsid w:val="00005CF8"/>
    <w:rsid w:val="000060C2"/>
    <w:rsid w:val="00006641"/>
    <w:rsid w:val="00007266"/>
    <w:rsid w:val="00007514"/>
    <w:rsid w:val="000075CB"/>
    <w:rsid w:val="000079C2"/>
    <w:rsid w:val="00010046"/>
    <w:rsid w:val="00010AD4"/>
    <w:rsid w:val="00010C56"/>
    <w:rsid w:val="000110DD"/>
    <w:rsid w:val="000111A6"/>
    <w:rsid w:val="0001125F"/>
    <w:rsid w:val="00011B67"/>
    <w:rsid w:val="00011DD8"/>
    <w:rsid w:val="0001236E"/>
    <w:rsid w:val="00012450"/>
    <w:rsid w:val="0001247C"/>
    <w:rsid w:val="00012552"/>
    <w:rsid w:val="00012C38"/>
    <w:rsid w:val="00013086"/>
    <w:rsid w:val="00014970"/>
    <w:rsid w:val="00015200"/>
    <w:rsid w:val="00015D5D"/>
    <w:rsid w:val="00016EDA"/>
    <w:rsid w:val="00017761"/>
    <w:rsid w:val="000179CC"/>
    <w:rsid w:val="00017B63"/>
    <w:rsid w:val="0002014B"/>
    <w:rsid w:val="00021AF7"/>
    <w:rsid w:val="0002318E"/>
    <w:rsid w:val="0002364A"/>
    <w:rsid w:val="000241E0"/>
    <w:rsid w:val="000244E9"/>
    <w:rsid w:val="000245AE"/>
    <w:rsid w:val="000245D2"/>
    <w:rsid w:val="00024D22"/>
    <w:rsid w:val="0002551B"/>
    <w:rsid w:val="00025547"/>
    <w:rsid w:val="000256E6"/>
    <w:rsid w:val="00026E3C"/>
    <w:rsid w:val="00027E4F"/>
    <w:rsid w:val="00030937"/>
    <w:rsid w:val="00031D83"/>
    <w:rsid w:val="000325AD"/>
    <w:rsid w:val="00032688"/>
    <w:rsid w:val="00033F87"/>
    <w:rsid w:val="000346DF"/>
    <w:rsid w:val="00034918"/>
    <w:rsid w:val="00034BCF"/>
    <w:rsid w:val="00034CCD"/>
    <w:rsid w:val="00035197"/>
    <w:rsid w:val="000362B7"/>
    <w:rsid w:val="00036768"/>
    <w:rsid w:val="000368D6"/>
    <w:rsid w:val="00036CCD"/>
    <w:rsid w:val="000372BE"/>
    <w:rsid w:val="00037560"/>
    <w:rsid w:val="000377CA"/>
    <w:rsid w:val="00037A90"/>
    <w:rsid w:val="0004018A"/>
    <w:rsid w:val="00040345"/>
    <w:rsid w:val="00041714"/>
    <w:rsid w:val="00041DB8"/>
    <w:rsid w:val="00041E5B"/>
    <w:rsid w:val="00042714"/>
    <w:rsid w:val="00042BA2"/>
    <w:rsid w:val="00043133"/>
    <w:rsid w:val="000431BC"/>
    <w:rsid w:val="000435AD"/>
    <w:rsid w:val="000437A7"/>
    <w:rsid w:val="00045908"/>
    <w:rsid w:val="000465D3"/>
    <w:rsid w:val="000469FB"/>
    <w:rsid w:val="00046B20"/>
    <w:rsid w:val="00046BDA"/>
    <w:rsid w:val="00046C2D"/>
    <w:rsid w:val="0004703B"/>
    <w:rsid w:val="00050067"/>
    <w:rsid w:val="00050149"/>
    <w:rsid w:val="000507FB"/>
    <w:rsid w:val="00051F88"/>
    <w:rsid w:val="00052224"/>
    <w:rsid w:val="000529C0"/>
    <w:rsid w:val="00052A67"/>
    <w:rsid w:val="00052F09"/>
    <w:rsid w:val="0005405D"/>
    <w:rsid w:val="0005427C"/>
    <w:rsid w:val="00054605"/>
    <w:rsid w:val="000548B7"/>
    <w:rsid w:val="0005659B"/>
    <w:rsid w:val="000602F4"/>
    <w:rsid w:val="00060CCF"/>
    <w:rsid w:val="00061E04"/>
    <w:rsid w:val="00062673"/>
    <w:rsid w:val="00062F34"/>
    <w:rsid w:val="00063A3F"/>
    <w:rsid w:val="00063B3B"/>
    <w:rsid w:val="0006423E"/>
    <w:rsid w:val="000644A8"/>
    <w:rsid w:val="0006557D"/>
    <w:rsid w:val="0006561C"/>
    <w:rsid w:val="0006586E"/>
    <w:rsid w:val="00065D56"/>
    <w:rsid w:val="00065FD6"/>
    <w:rsid w:val="00066A77"/>
    <w:rsid w:val="0007017E"/>
    <w:rsid w:val="000708B2"/>
    <w:rsid w:val="00070F0B"/>
    <w:rsid w:val="00070FD8"/>
    <w:rsid w:val="000710EC"/>
    <w:rsid w:val="000713F9"/>
    <w:rsid w:val="000720CD"/>
    <w:rsid w:val="000722D4"/>
    <w:rsid w:val="00073563"/>
    <w:rsid w:val="00074023"/>
    <w:rsid w:val="000753EC"/>
    <w:rsid w:val="00075DD5"/>
    <w:rsid w:val="00075EA1"/>
    <w:rsid w:val="000763BE"/>
    <w:rsid w:val="00076B03"/>
    <w:rsid w:val="00076BBB"/>
    <w:rsid w:val="000770F0"/>
    <w:rsid w:val="0007798E"/>
    <w:rsid w:val="00080CC5"/>
    <w:rsid w:val="000813DB"/>
    <w:rsid w:val="000817CC"/>
    <w:rsid w:val="00082BD1"/>
    <w:rsid w:val="000834A6"/>
    <w:rsid w:val="000840CA"/>
    <w:rsid w:val="000842C2"/>
    <w:rsid w:val="000843BC"/>
    <w:rsid w:val="0008462F"/>
    <w:rsid w:val="00085C5F"/>
    <w:rsid w:val="000860CB"/>
    <w:rsid w:val="00087089"/>
    <w:rsid w:val="0008789B"/>
    <w:rsid w:val="00087D2B"/>
    <w:rsid w:val="000905CB"/>
    <w:rsid w:val="00091275"/>
    <w:rsid w:val="0009162B"/>
    <w:rsid w:val="000916A7"/>
    <w:rsid w:val="00092216"/>
    <w:rsid w:val="00093026"/>
    <w:rsid w:val="00093733"/>
    <w:rsid w:val="00094093"/>
    <w:rsid w:val="00094474"/>
    <w:rsid w:val="00094908"/>
    <w:rsid w:val="0009577C"/>
    <w:rsid w:val="00095D8E"/>
    <w:rsid w:val="00095D91"/>
    <w:rsid w:val="00096103"/>
    <w:rsid w:val="000962CA"/>
    <w:rsid w:val="00096F1C"/>
    <w:rsid w:val="000A05F0"/>
    <w:rsid w:val="000A0A2D"/>
    <w:rsid w:val="000A1892"/>
    <w:rsid w:val="000A2324"/>
    <w:rsid w:val="000A2D43"/>
    <w:rsid w:val="000A2FC4"/>
    <w:rsid w:val="000A3334"/>
    <w:rsid w:val="000A4176"/>
    <w:rsid w:val="000A4459"/>
    <w:rsid w:val="000A4686"/>
    <w:rsid w:val="000A4933"/>
    <w:rsid w:val="000A4A80"/>
    <w:rsid w:val="000A4F32"/>
    <w:rsid w:val="000A5CDB"/>
    <w:rsid w:val="000A6079"/>
    <w:rsid w:val="000A6139"/>
    <w:rsid w:val="000A69AD"/>
    <w:rsid w:val="000A7651"/>
    <w:rsid w:val="000B03DE"/>
    <w:rsid w:val="000B2DA7"/>
    <w:rsid w:val="000B3841"/>
    <w:rsid w:val="000B3985"/>
    <w:rsid w:val="000B3A2E"/>
    <w:rsid w:val="000B3B5C"/>
    <w:rsid w:val="000B3CFD"/>
    <w:rsid w:val="000B41D8"/>
    <w:rsid w:val="000B4C96"/>
    <w:rsid w:val="000B51D2"/>
    <w:rsid w:val="000B54F6"/>
    <w:rsid w:val="000B594E"/>
    <w:rsid w:val="000B65D6"/>
    <w:rsid w:val="000B6AE3"/>
    <w:rsid w:val="000B6C52"/>
    <w:rsid w:val="000B72F2"/>
    <w:rsid w:val="000B7350"/>
    <w:rsid w:val="000C078E"/>
    <w:rsid w:val="000C1D28"/>
    <w:rsid w:val="000C1E57"/>
    <w:rsid w:val="000C2088"/>
    <w:rsid w:val="000C20E8"/>
    <w:rsid w:val="000C313A"/>
    <w:rsid w:val="000C368F"/>
    <w:rsid w:val="000C3EA4"/>
    <w:rsid w:val="000C3FCA"/>
    <w:rsid w:val="000C507B"/>
    <w:rsid w:val="000C52C0"/>
    <w:rsid w:val="000C6267"/>
    <w:rsid w:val="000C6404"/>
    <w:rsid w:val="000C69C2"/>
    <w:rsid w:val="000C6C43"/>
    <w:rsid w:val="000C7083"/>
    <w:rsid w:val="000C7EC6"/>
    <w:rsid w:val="000D10D6"/>
    <w:rsid w:val="000D144F"/>
    <w:rsid w:val="000D1C4D"/>
    <w:rsid w:val="000D216D"/>
    <w:rsid w:val="000D2BFC"/>
    <w:rsid w:val="000D37DE"/>
    <w:rsid w:val="000D4080"/>
    <w:rsid w:val="000D4750"/>
    <w:rsid w:val="000D4FCF"/>
    <w:rsid w:val="000D529A"/>
    <w:rsid w:val="000D544E"/>
    <w:rsid w:val="000D5F8B"/>
    <w:rsid w:val="000D6581"/>
    <w:rsid w:val="000D73A4"/>
    <w:rsid w:val="000E06A8"/>
    <w:rsid w:val="000E1438"/>
    <w:rsid w:val="000E179E"/>
    <w:rsid w:val="000E19DD"/>
    <w:rsid w:val="000E2379"/>
    <w:rsid w:val="000E2716"/>
    <w:rsid w:val="000E29BE"/>
    <w:rsid w:val="000E2EC8"/>
    <w:rsid w:val="000E339C"/>
    <w:rsid w:val="000E3C4A"/>
    <w:rsid w:val="000E4DEF"/>
    <w:rsid w:val="000E5446"/>
    <w:rsid w:val="000E5ACF"/>
    <w:rsid w:val="000E5E18"/>
    <w:rsid w:val="000E62C1"/>
    <w:rsid w:val="000E65E3"/>
    <w:rsid w:val="000E66A9"/>
    <w:rsid w:val="000E6C10"/>
    <w:rsid w:val="000E6EAF"/>
    <w:rsid w:val="000E71DA"/>
    <w:rsid w:val="000E74B0"/>
    <w:rsid w:val="000F053A"/>
    <w:rsid w:val="000F0AB5"/>
    <w:rsid w:val="000F1EA9"/>
    <w:rsid w:val="000F2192"/>
    <w:rsid w:val="000F2474"/>
    <w:rsid w:val="000F2BCD"/>
    <w:rsid w:val="000F2FE1"/>
    <w:rsid w:val="000F3B2E"/>
    <w:rsid w:val="000F3FD7"/>
    <w:rsid w:val="000F4530"/>
    <w:rsid w:val="000F4919"/>
    <w:rsid w:val="000F4CAB"/>
    <w:rsid w:val="000F4CD0"/>
    <w:rsid w:val="000F5613"/>
    <w:rsid w:val="000F583B"/>
    <w:rsid w:val="000F5C0B"/>
    <w:rsid w:val="000F658D"/>
    <w:rsid w:val="000F6EA0"/>
    <w:rsid w:val="000F7AE9"/>
    <w:rsid w:val="000F7C52"/>
    <w:rsid w:val="000F7F8E"/>
    <w:rsid w:val="001006D1"/>
    <w:rsid w:val="00100CB0"/>
    <w:rsid w:val="00101073"/>
    <w:rsid w:val="00101456"/>
    <w:rsid w:val="00102C81"/>
    <w:rsid w:val="00103779"/>
    <w:rsid w:val="0010379D"/>
    <w:rsid w:val="00103BF2"/>
    <w:rsid w:val="00103C38"/>
    <w:rsid w:val="00104EDC"/>
    <w:rsid w:val="001052E1"/>
    <w:rsid w:val="0010550A"/>
    <w:rsid w:val="00105B2C"/>
    <w:rsid w:val="00105E1D"/>
    <w:rsid w:val="001067A1"/>
    <w:rsid w:val="001072BB"/>
    <w:rsid w:val="001075A0"/>
    <w:rsid w:val="001077AB"/>
    <w:rsid w:val="00107AB2"/>
    <w:rsid w:val="00107C1A"/>
    <w:rsid w:val="001100FF"/>
    <w:rsid w:val="00110BD3"/>
    <w:rsid w:val="001114EF"/>
    <w:rsid w:val="00111532"/>
    <w:rsid w:val="00111E46"/>
    <w:rsid w:val="00112679"/>
    <w:rsid w:val="001128C2"/>
    <w:rsid w:val="00112A29"/>
    <w:rsid w:val="001133AD"/>
    <w:rsid w:val="00113C78"/>
    <w:rsid w:val="001141E6"/>
    <w:rsid w:val="001144DD"/>
    <w:rsid w:val="00114B07"/>
    <w:rsid w:val="0011501B"/>
    <w:rsid w:val="00115522"/>
    <w:rsid w:val="00115661"/>
    <w:rsid w:val="00115CA5"/>
    <w:rsid w:val="00116D4E"/>
    <w:rsid w:val="0011745A"/>
    <w:rsid w:val="0011795B"/>
    <w:rsid w:val="00117C5C"/>
    <w:rsid w:val="00117FA2"/>
    <w:rsid w:val="001204C3"/>
    <w:rsid w:val="00120A5F"/>
    <w:rsid w:val="0012108E"/>
    <w:rsid w:val="00122BD4"/>
    <w:rsid w:val="0012382F"/>
    <w:rsid w:val="00123C7F"/>
    <w:rsid w:val="00123CF3"/>
    <w:rsid w:val="00124819"/>
    <w:rsid w:val="001250E2"/>
    <w:rsid w:val="0012520A"/>
    <w:rsid w:val="0012572B"/>
    <w:rsid w:val="00125D4D"/>
    <w:rsid w:val="001261F0"/>
    <w:rsid w:val="0012685E"/>
    <w:rsid w:val="001278CF"/>
    <w:rsid w:val="0013010F"/>
    <w:rsid w:val="00130D94"/>
    <w:rsid w:val="00131A6C"/>
    <w:rsid w:val="00131DCD"/>
    <w:rsid w:val="00131E51"/>
    <w:rsid w:val="001323E3"/>
    <w:rsid w:val="00132A54"/>
    <w:rsid w:val="00132C53"/>
    <w:rsid w:val="00132F31"/>
    <w:rsid w:val="001334D0"/>
    <w:rsid w:val="00133D12"/>
    <w:rsid w:val="00133D42"/>
    <w:rsid w:val="00133D69"/>
    <w:rsid w:val="00135205"/>
    <w:rsid w:val="00135705"/>
    <w:rsid w:val="00135805"/>
    <w:rsid w:val="0013585F"/>
    <w:rsid w:val="00135BEB"/>
    <w:rsid w:val="0013610F"/>
    <w:rsid w:val="00137608"/>
    <w:rsid w:val="001403C1"/>
    <w:rsid w:val="00140A72"/>
    <w:rsid w:val="00140E10"/>
    <w:rsid w:val="00141A18"/>
    <w:rsid w:val="00143679"/>
    <w:rsid w:val="00143DCE"/>
    <w:rsid w:val="00145404"/>
    <w:rsid w:val="00145544"/>
    <w:rsid w:val="00145BB0"/>
    <w:rsid w:val="00146134"/>
    <w:rsid w:val="001462A9"/>
    <w:rsid w:val="001463BA"/>
    <w:rsid w:val="001463D2"/>
    <w:rsid w:val="001465DB"/>
    <w:rsid w:val="00146B8D"/>
    <w:rsid w:val="00146BB6"/>
    <w:rsid w:val="00146EFD"/>
    <w:rsid w:val="00146F92"/>
    <w:rsid w:val="00150BE9"/>
    <w:rsid w:val="00152323"/>
    <w:rsid w:val="00152DE5"/>
    <w:rsid w:val="00152E1D"/>
    <w:rsid w:val="00152F8B"/>
    <w:rsid w:val="0015333F"/>
    <w:rsid w:val="001538CF"/>
    <w:rsid w:val="001544A0"/>
    <w:rsid w:val="001545AC"/>
    <w:rsid w:val="001550C2"/>
    <w:rsid w:val="001553C0"/>
    <w:rsid w:val="001554E9"/>
    <w:rsid w:val="00156171"/>
    <w:rsid w:val="00156234"/>
    <w:rsid w:val="00156EAA"/>
    <w:rsid w:val="001571F1"/>
    <w:rsid w:val="00157F62"/>
    <w:rsid w:val="0016049E"/>
    <w:rsid w:val="00160C78"/>
    <w:rsid w:val="001611CA"/>
    <w:rsid w:val="00161556"/>
    <w:rsid w:val="001616E1"/>
    <w:rsid w:val="00162AA6"/>
    <w:rsid w:val="00162CA8"/>
    <w:rsid w:val="001639D0"/>
    <w:rsid w:val="00163AB6"/>
    <w:rsid w:val="00163E9B"/>
    <w:rsid w:val="00164133"/>
    <w:rsid w:val="00164CFB"/>
    <w:rsid w:val="00165514"/>
    <w:rsid w:val="001659A9"/>
    <w:rsid w:val="00165A1C"/>
    <w:rsid w:val="0016633E"/>
    <w:rsid w:val="00166602"/>
    <w:rsid w:val="00166624"/>
    <w:rsid w:val="0016736E"/>
    <w:rsid w:val="001700FA"/>
    <w:rsid w:val="00170A82"/>
    <w:rsid w:val="001710C5"/>
    <w:rsid w:val="00172889"/>
    <w:rsid w:val="001731D1"/>
    <w:rsid w:val="00174411"/>
    <w:rsid w:val="00174501"/>
    <w:rsid w:val="00174531"/>
    <w:rsid w:val="00174862"/>
    <w:rsid w:val="00175177"/>
    <w:rsid w:val="00175FB2"/>
    <w:rsid w:val="0017633A"/>
    <w:rsid w:val="0017648C"/>
    <w:rsid w:val="001765EE"/>
    <w:rsid w:val="00176759"/>
    <w:rsid w:val="001769A7"/>
    <w:rsid w:val="00176FDC"/>
    <w:rsid w:val="0017721E"/>
    <w:rsid w:val="001777D1"/>
    <w:rsid w:val="001812D2"/>
    <w:rsid w:val="00181325"/>
    <w:rsid w:val="00181348"/>
    <w:rsid w:val="001818F8"/>
    <w:rsid w:val="00181BDC"/>
    <w:rsid w:val="00181E8B"/>
    <w:rsid w:val="00182CC6"/>
    <w:rsid w:val="00182E23"/>
    <w:rsid w:val="001830EF"/>
    <w:rsid w:val="001833F2"/>
    <w:rsid w:val="0018379D"/>
    <w:rsid w:val="00183822"/>
    <w:rsid w:val="00183A1B"/>
    <w:rsid w:val="00183E50"/>
    <w:rsid w:val="0018583F"/>
    <w:rsid w:val="00185BE6"/>
    <w:rsid w:val="00185C32"/>
    <w:rsid w:val="00185E2B"/>
    <w:rsid w:val="00186909"/>
    <w:rsid w:val="00187107"/>
    <w:rsid w:val="00187262"/>
    <w:rsid w:val="0018798B"/>
    <w:rsid w:val="00187E02"/>
    <w:rsid w:val="00190D7F"/>
    <w:rsid w:val="00191094"/>
    <w:rsid w:val="00191FFB"/>
    <w:rsid w:val="0019297C"/>
    <w:rsid w:val="00193040"/>
    <w:rsid w:val="00193487"/>
    <w:rsid w:val="0019371B"/>
    <w:rsid w:val="001946C9"/>
    <w:rsid w:val="00195545"/>
    <w:rsid w:val="00195ADF"/>
    <w:rsid w:val="00195C2A"/>
    <w:rsid w:val="00196CD4"/>
    <w:rsid w:val="001970A3"/>
    <w:rsid w:val="001975F2"/>
    <w:rsid w:val="0019787F"/>
    <w:rsid w:val="0019793F"/>
    <w:rsid w:val="001A0150"/>
    <w:rsid w:val="001A085E"/>
    <w:rsid w:val="001A105D"/>
    <w:rsid w:val="001A10BD"/>
    <w:rsid w:val="001A214A"/>
    <w:rsid w:val="001A378B"/>
    <w:rsid w:val="001A3B5C"/>
    <w:rsid w:val="001A3BDA"/>
    <w:rsid w:val="001A42F1"/>
    <w:rsid w:val="001A4538"/>
    <w:rsid w:val="001A50B2"/>
    <w:rsid w:val="001A5C1D"/>
    <w:rsid w:val="001A5D3F"/>
    <w:rsid w:val="001A5E02"/>
    <w:rsid w:val="001A5EF4"/>
    <w:rsid w:val="001A5FAC"/>
    <w:rsid w:val="001A6543"/>
    <w:rsid w:val="001A71C9"/>
    <w:rsid w:val="001A7858"/>
    <w:rsid w:val="001A78DE"/>
    <w:rsid w:val="001B0B30"/>
    <w:rsid w:val="001B1DD0"/>
    <w:rsid w:val="001B1EA9"/>
    <w:rsid w:val="001B2772"/>
    <w:rsid w:val="001B346C"/>
    <w:rsid w:val="001B3C0F"/>
    <w:rsid w:val="001B7E8D"/>
    <w:rsid w:val="001C084F"/>
    <w:rsid w:val="001C0BE4"/>
    <w:rsid w:val="001C0F3E"/>
    <w:rsid w:val="001C0FFB"/>
    <w:rsid w:val="001C1162"/>
    <w:rsid w:val="001C17A5"/>
    <w:rsid w:val="001C1DDB"/>
    <w:rsid w:val="001C23DA"/>
    <w:rsid w:val="001C23DE"/>
    <w:rsid w:val="001C2E0E"/>
    <w:rsid w:val="001C32EE"/>
    <w:rsid w:val="001C42A1"/>
    <w:rsid w:val="001C58F6"/>
    <w:rsid w:val="001C6726"/>
    <w:rsid w:val="001C6D5F"/>
    <w:rsid w:val="001C6F54"/>
    <w:rsid w:val="001C7BE6"/>
    <w:rsid w:val="001C7FD9"/>
    <w:rsid w:val="001D00F6"/>
    <w:rsid w:val="001D01B0"/>
    <w:rsid w:val="001D3503"/>
    <w:rsid w:val="001D3EA6"/>
    <w:rsid w:val="001D444F"/>
    <w:rsid w:val="001D457F"/>
    <w:rsid w:val="001D47C0"/>
    <w:rsid w:val="001D4A43"/>
    <w:rsid w:val="001D5FAD"/>
    <w:rsid w:val="001D67D8"/>
    <w:rsid w:val="001D6926"/>
    <w:rsid w:val="001D6E0C"/>
    <w:rsid w:val="001D6FFA"/>
    <w:rsid w:val="001D7290"/>
    <w:rsid w:val="001D73AE"/>
    <w:rsid w:val="001D7850"/>
    <w:rsid w:val="001E080A"/>
    <w:rsid w:val="001E198B"/>
    <w:rsid w:val="001E28D3"/>
    <w:rsid w:val="001E336B"/>
    <w:rsid w:val="001E35DB"/>
    <w:rsid w:val="001E3895"/>
    <w:rsid w:val="001E3B8F"/>
    <w:rsid w:val="001E3F29"/>
    <w:rsid w:val="001E43A8"/>
    <w:rsid w:val="001E6661"/>
    <w:rsid w:val="001E6BBF"/>
    <w:rsid w:val="001E7528"/>
    <w:rsid w:val="001E77D6"/>
    <w:rsid w:val="001F025E"/>
    <w:rsid w:val="001F03C6"/>
    <w:rsid w:val="001F047C"/>
    <w:rsid w:val="001F05E7"/>
    <w:rsid w:val="001F06FE"/>
    <w:rsid w:val="001F070E"/>
    <w:rsid w:val="001F0710"/>
    <w:rsid w:val="001F085B"/>
    <w:rsid w:val="001F16F6"/>
    <w:rsid w:val="001F3452"/>
    <w:rsid w:val="001F5128"/>
    <w:rsid w:val="001F5433"/>
    <w:rsid w:val="00201612"/>
    <w:rsid w:val="00201853"/>
    <w:rsid w:val="0020199F"/>
    <w:rsid w:val="00201CAF"/>
    <w:rsid w:val="00201D12"/>
    <w:rsid w:val="002023CE"/>
    <w:rsid w:val="002041EC"/>
    <w:rsid w:val="0020428C"/>
    <w:rsid w:val="00205241"/>
    <w:rsid w:val="0020574D"/>
    <w:rsid w:val="00205972"/>
    <w:rsid w:val="00206E31"/>
    <w:rsid w:val="002073C2"/>
    <w:rsid w:val="00207AD0"/>
    <w:rsid w:val="00210429"/>
    <w:rsid w:val="00210E58"/>
    <w:rsid w:val="002110B5"/>
    <w:rsid w:val="0021164B"/>
    <w:rsid w:val="0021383E"/>
    <w:rsid w:val="00213CC4"/>
    <w:rsid w:val="00213E44"/>
    <w:rsid w:val="00213E48"/>
    <w:rsid w:val="002141D6"/>
    <w:rsid w:val="0021437A"/>
    <w:rsid w:val="002149B5"/>
    <w:rsid w:val="002149EB"/>
    <w:rsid w:val="00214B8D"/>
    <w:rsid w:val="002157BC"/>
    <w:rsid w:val="00217461"/>
    <w:rsid w:val="00217A8F"/>
    <w:rsid w:val="00217F06"/>
    <w:rsid w:val="002200B8"/>
    <w:rsid w:val="00221601"/>
    <w:rsid w:val="00221EDB"/>
    <w:rsid w:val="00223EFE"/>
    <w:rsid w:val="002241D8"/>
    <w:rsid w:val="002245CE"/>
    <w:rsid w:val="00224AD2"/>
    <w:rsid w:val="00224B1A"/>
    <w:rsid w:val="00225350"/>
    <w:rsid w:val="00225453"/>
    <w:rsid w:val="0022571B"/>
    <w:rsid w:val="002257A9"/>
    <w:rsid w:val="00226130"/>
    <w:rsid w:val="0022619B"/>
    <w:rsid w:val="00226369"/>
    <w:rsid w:val="002272AC"/>
    <w:rsid w:val="0022734D"/>
    <w:rsid w:val="00230BC9"/>
    <w:rsid w:val="00230F1F"/>
    <w:rsid w:val="00230F2C"/>
    <w:rsid w:val="00231306"/>
    <w:rsid w:val="00231346"/>
    <w:rsid w:val="002318BB"/>
    <w:rsid w:val="00232C05"/>
    <w:rsid w:val="00233008"/>
    <w:rsid w:val="0023343C"/>
    <w:rsid w:val="00233967"/>
    <w:rsid w:val="00233FD8"/>
    <w:rsid w:val="00234542"/>
    <w:rsid w:val="00234C31"/>
    <w:rsid w:val="00235256"/>
    <w:rsid w:val="002363D5"/>
    <w:rsid w:val="00237B83"/>
    <w:rsid w:val="00237C52"/>
    <w:rsid w:val="00240221"/>
    <w:rsid w:val="00242618"/>
    <w:rsid w:val="00242ADB"/>
    <w:rsid w:val="00242FF6"/>
    <w:rsid w:val="002432DA"/>
    <w:rsid w:val="002452D9"/>
    <w:rsid w:val="00245E3E"/>
    <w:rsid w:val="00245F48"/>
    <w:rsid w:val="002461D0"/>
    <w:rsid w:val="002462C8"/>
    <w:rsid w:val="002464C1"/>
    <w:rsid w:val="002466A7"/>
    <w:rsid w:val="002467B3"/>
    <w:rsid w:val="00246E89"/>
    <w:rsid w:val="0024723C"/>
    <w:rsid w:val="002476C0"/>
    <w:rsid w:val="00250C4C"/>
    <w:rsid w:val="00250EEB"/>
    <w:rsid w:val="0025115F"/>
    <w:rsid w:val="002515A4"/>
    <w:rsid w:val="0025184E"/>
    <w:rsid w:val="00253616"/>
    <w:rsid w:val="0025366C"/>
    <w:rsid w:val="00253DF3"/>
    <w:rsid w:val="00254643"/>
    <w:rsid w:val="0025512E"/>
    <w:rsid w:val="0025542B"/>
    <w:rsid w:val="00255792"/>
    <w:rsid w:val="002562D8"/>
    <w:rsid w:val="00256BD6"/>
    <w:rsid w:val="00256D00"/>
    <w:rsid w:val="0025766B"/>
    <w:rsid w:val="00257FE1"/>
    <w:rsid w:val="00260F47"/>
    <w:rsid w:val="00260FDA"/>
    <w:rsid w:val="00261B6A"/>
    <w:rsid w:val="00261EF1"/>
    <w:rsid w:val="002638B5"/>
    <w:rsid w:val="00264288"/>
    <w:rsid w:val="002642A3"/>
    <w:rsid w:val="00264826"/>
    <w:rsid w:val="002648C8"/>
    <w:rsid w:val="00265AC8"/>
    <w:rsid w:val="00265E67"/>
    <w:rsid w:val="00266541"/>
    <w:rsid w:val="002668CC"/>
    <w:rsid w:val="002671C1"/>
    <w:rsid w:val="00267F6B"/>
    <w:rsid w:val="002717F4"/>
    <w:rsid w:val="00272414"/>
    <w:rsid w:val="002725F1"/>
    <w:rsid w:val="002733F0"/>
    <w:rsid w:val="00273AE6"/>
    <w:rsid w:val="00274122"/>
    <w:rsid w:val="00275E51"/>
    <w:rsid w:val="0027605A"/>
    <w:rsid w:val="0027623D"/>
    <w:rsid w:val="00276368"/>
    <w:rsid w:val="002765DE"/>
    <w:rsid w:val="00276888"/>
    <w:rsid w:val="00276D96"/>
    <w:rsid w:val="002804A3"/>
    <w:rsid w:val="002804CB"/>
    <w:rsid w:val="00281296"/>
    <w:rsid w:val="00282385"/>
    <w:rsid w:val="00282F16"/>
    <w:rsid w:val="00285313"/>
    <w:rsid w:val="0028576C"/>
    <w:rsid w:val="00285F56"/>
    <w:rsid w:val="00285FC8"/>
    <w:rsid w:val="002861D4"/>
    <w:rsid w:val="00287504"/>
    <w:rsid w:val="00287959"/>
    <w:rsid w:val="00290299"/>
    <w:rsid w:val="002907D1"/>
    <w:rsid w:val="0029155E"/>
    <w:rsid w:val="00291FD6"/>
    <w:rsid w:val="00292001"/>
    <w:rsid w:val="00292AEB"/>
    <w:rsid w:val="00292D7E"/>
    <w:rsid w:val="00292F1C"/>
    <w:rsid w:val="00294382"/>
    <w:rsid w:val="00294B3C"/>
    <w:rsid w:val="00295821"/>
    <w:rsid w:val="00295A15"/>
    <w:rsid w:val="00295D0E"/>
    <w:rsid w:val="00296A20"/>
    <w:rsid w:val="00296B3D"/>
    <w:rsid w:val="002979AA"/>
    <w:rsid w:val="002979B2"/>
    <w:rsid w:val="002A032F"/>
    <w:rsid w:val="002A06D5"/>
    <w:rsid w:val="002A07EF"/>
    <w:rsid w:val="002A0928"/>
    <w:rsid w:val="002A1220"/>
    <w:rsid w:val="002A12E8"/>
    <w:rsid w:val="002A13E9"/>
    <w:rsid w:val="002A185E"/>
    <w:rsid w:val="002A19E4"/>
    <w:rsid w:val="002A2130"/>
    <w:rsid w:val="002A2581"/>
    <w:rsid w:val="002A2615"/>
    <w:rsid w:val="002A266E"/>
    <w:rsid w:val="002A32CB"/>
    <w:rsid w:val="002A36BE"/>
    <w:rsid w:val="002A43D4"/>
    <w:rsid w:val="002A448B"/>
    <w:rsid w:val="002A529D"/>
    <w:rsid w:val="002A538A"/>
    <w:rsid w:val="002A56D4"/>
    <w:rsid w:val="002A626F"/>
    <w:rsid w:val="002A6D06"/>
    <w:rsid w:val="002A7ED8"/>
    <w:rsid w:val="002B01B2"/>
    <w:rsid w:val="002B12B8"/>
    <w:rsid w:val="002B1668"/>
    <w:rsid w:val="002B26BB"/>
    <w:rsid w:val="002B29CB"/>
    <w:rsid w:val="002B2BBB"/>
    <w:rsid w:val="002B2EB5"/>
    <w:rsid w:val="002B43E9"/>
    <w:rsid w:val="002B471A"/>
    <w:rsid w:val="002B4D39"/>
    <w:rsid w:val="002B518F"/>
    <w:rsid w:val="002B51F5"/>
    <w:rsid w:val="002B5786"/>
    <w:rsid w:val="002B59E2"/>
    <w:rsid w:val="002B6005"/>
    <w:rsid w:val="002B62BB"/>
    <w:rsid w:val="002B6AE7"/>
    <w:rsid w:val="002B6B00"/>
    <w:rsid w:val="002B6FAF"/>
    <w:rsid w:val="002B7B6B"/>
    <w:rsid w:val="002B7EBB"/>
    <w:rsid w:val="002C0C6A"/>
    <w:rsid w:val="002C10C0"/>
    <w:rsid w:val="002C1949"/>
    <w:rsid w:val="002C1A7B"/>
    <w:rsid w:val="002C355B"/>
    <w:rsid w:val="002C3CB7"/>
    <w:rsid w:val="002C4F03"/>
    <w:rsid w:val="002C535C"/>
    <w:rsid w:val="002C5500"/>
    <w:rsid w:val="002C6303"/>
    <w:rsid w:val="002C6315"/>
    <w:rsid w:val="002C7272"/>
    <w:rsid w:val="002C795E"/>
    <w:rsid w:val="002C7FEE"/>
    <w:rsid w:val="002D09E4"/>
    <w:rsid w:val="002D0D76"/>
    <w:rsid w:val="002D2D15"/>
    <w:rsid w:val="002D2FF9"/>
    <w:rsid w:val="002D34E3"/>
    <w:rsid w:val="002D3FF9"/>
    <w:rsid w:val="002D4E0F"/>
    <w:rsid w:val="002D659D"/>
    <w:rsid w:val="002D68C3"/>
    <w:rsid w:val="002D78D8"/>
    <w:rsid w:val="002D7CB7"/>
    <w:rsid w:val="002D7D93"/>
    <w:rsid w:val="002D7DD1"/>
    <w:rsid w:val="002E0109"/>
    <w:rsid w:val="002E0E9E"/>
    <w:rsid w:val="002E0F2A"/>
    <w:rsid w:val="002E1FB2"/>
    <w:rsid w:val="002E20B8"/>
    <w:rsid w:val="002E3D13"/>
    <w:rsid w:val="002E42E6"/>
    <w:rsid w:val="002E4341"/>
    <w:rsid w:val="002E44A9"/>
    <w:rsid w:val="002E4678"/>
    <w:rsid w:val="002E4915"/>
    <w:rsid w:val="002E4943"/>
    <w:rsid w:val="002E509E"/>
    <w:rsid w:val="002E5172"/>
    <w:rsid w:val="002E79E2"/>
    <w:rsid w:val="002E7C57"/>
    <w:rsid w:val="002F0435"/>
    <w:rsid w:val="002F0E26"/>
    <w:rsid w:val="002F1D8B"/>
    <w:rsid w:val="002F24DA"/>
    <w:rsid w:val="002F37EF"/>
    <w:rsid w:val="002F4323"/>
    <w:rsid w:val="002F59AB"/>
    <w:rsid w:val="002F6494"/>
    <w:rsid w:val="002F7080"/>
    <w:rsid w:val="002F7655"/>
    <w:rsid w:val="002F7E1F"/>
    <w:rsid w:val="00300527"/>
    <w:rsid w:val="00301179"/>
    <w:rsid w:val="003027C6"/>
    <w:rsid w:val="00303B2F"/>
    <w:rsid w:val="00303D07"/>
    <w:rsid w:val="00303D60"/>
    <w:rsid w:val="00305226"/>
    <w:rsid w:val="00306D39"/>
    <w:rsid w:val="00307283"/>
    <w:rsid w:val="003107BF"/>
    <w:rsid w:val="0031112D"/>
    <w:rsid w:val="003113FF"/>
    <w:rsid w:val="003119A3"/>
    <w:rsid w:val="00311CD0"/>
    <w:rsid w:val="00311FAD"/>
    <w:rsid w:val="003126C9"/>
    <w:rsid w:val="00312917"/>
    <w:rsid w:val="003150E7"/>
    <w:rsid w:val="003155B2"/>
    <w:rsid w:val="0031575F"/>
    <w:rsid w:val="00316BAD"/>
    <w:rsid w:val="00317941"/>
    <w:rsid w:val="00320140"/>
    <w:rsid w:val="0032015B"/>
    <w:rsid w:val="003216A6"/>
    <w:rsid w:val="00321B2E"/>
    <w:rsid w:val="00321DF9"/>
    <w:rsid w:val="00322324"/>
    <w:rsid w:val="003235D6"/>
    <w:rsid w:val="0032374C"/>
    <w:rsid w:val="00324293"/>
    <w:rsid w:val="003257A7"/>
    <w:rsid w:val="00325AF5"/>
    <w:rsid w:val="0032671A"/>
    <w:rsid w:val="00326954"/>
    <w:rsid w:val="00326981"/>
    <w:rsid w:val="0032709F"/>
    <w:rsid w:val="0032733E"/>
    <w:rsid w:val="003304E1"/>
    <w:rsid w:val="00330B1E"/>
    <w:rsid w:val="00330E47"/>
    <w:rsid w:val="003313E8"/>
    <w:rsid w:val="0033141E"/>
    <w:rsid w:val="003318E2"/>
    <w:rsid w:val="00331D0B"/>
    <w:rsid w:val="0033223A"/>
    <w:rsid w:val="0033251B"/>
    <w:rsid w:val="003340C0"/>
    <w:rsid w:val="00334824"/>
    <w:rsid w:val="00335054"/>
    <w:rsid w:val="003359B2"/>
    <w:rsid w:val="00336B79"/>
    <w:rsid w:val="00336D94"/>
    <w:rsid w:val="00337094"/>
    <w:rsid w:val="0033734A"/>
    <w:rsid w:val="00337999"/>
    <w:rsid w:val="00337E43"/>
    <w:rsid w:val="003400BA"/>
    <w:rsid w:val="00340914"/>
    <w:rsid w:val="003415F2"/>
    <w:rsid w:val="0034237F"/>
    <w:rsid w:val="00342D2B"/>
    <w:rsid w:val="00342FEE"/>
    <w:rsid w:val="00343087"/>
    <w:rsid w:val="003449F0"/>
    <w:rsid w:val="00345F38"/>
    <w:rsid w:val="00350403"/>
    <w:rsid w:val="003506B9"/>
    <w:rsid w:val="00350965"/>
    <w:rsid w:val="00350F30"/>
    <w:rsid w:val="00351179"/>
    <w:rsid w:val="00351620"/>
    <w:rsid w:val="0035222C"/>
    <w:rsid w:val="00352E19"/>
    <w:rsid w:val="0035491A"/>
    <w:rsid w:val="003549C6"/>
    <w:rsid w:val="003553FC"/>
    <w:rsid w:val="00355A31"/>
    <w:rsid w:val="00355EAB"/>
    <w:rsid w:val="00355EF2"/>
    <w:rsid w:val="0035613E"/>
    <w:rsid w:val="00356441"/>
    <w:rsid w:val="00356617"/>
    <w:rsid w:val="00356943"/>
    <w:rsid w:val="00357E09"/>
    <w:rsid w:val="00360728"/>
    <w:rsid w:val="00361885"/>
    <w:rsid w:val="003621B5"/>
    <w:rsid w:val="003626B0"/>
    <w:rsid w:val="003628F3"/>
    <w:rsid w:val="00362A2D"/>
    <w:rsid w:val="003631AA"/>
    <w:rsid w:val="00363845"/>
    <w:rsid w:val="003638A8"/>
    <w:rsid w:val="00363DB2"/>
    <w:rsid w:val="0036473A"/>
    <w:rsid w:val="00364EED"/>
    <w:rsid w:val="00365BE7"/>
    <w:rsid w:val="00367307"/>
    <w:rsid w:val="0036794B"/>
    <w:rsid w:val="00370776"/>
    <w:rsid w:val="0037093F"/>
    <w:rsid w:val="00370ABD"/>
    <w:rsid w:val="00370C7D"/>
    <w:rsid w:val="00370ED8"/>
    <w:rsid w:val="00371845"/>
    <w:rsid w:val="00371F7D"/>
    <w:rsid w:val="00371F8F"/>
    <w:rsid w:val="003722AC"/>
    <w:rsid w:val="0037284B"/>
    <w:rsid w:val="00372C76"/>
    <w:rsid w:val="00372F75"/>
    <w:rsid w:val="00373654"/>
    <w:rsid w:val="003739A3"/>
    <w:rsid w:val="00374097"/>
    <w:rsid w:val="003746EB"/>
    <w:rsid w:val="00374C87"/>
    <w:rsid w:val="00374EED"/>
    <w:rsid w:val="003752F5"/>
    <w:rsid w:val="003754EE"/>
    <w:rsid w:val="00375FDB"/>
    <w:rsid w:val="00376164"/>
    <w:rsid w:val="00376EF7"/>
    <w:rsid w:val="0037703F"/>
    <w:rsid w:val="0037757C"/>
    <w:rsid w:val="00377844"/>
    <w:rsid w:val="0038080A"/>
    <w:rsid w:val="00380911"/>
    <w:rsid w:val="00380A13"/>
    <w:rsid w:val="00381408"/>
    <w:rsid w:val="00381974"/>
    <w:rsid w:val="00381EBF"/>
    <w:rsid w:val="003829BC"/>
    <w:rsid w:val="003832D7"/>
    <w:rsid w:val="00383DA5"/>
    <w:rsid w:val="0038468B"/>
    <w:rsid w:val="00385AE4"/>
    <w:rsid w:val="00385E6F"/>
    <w:rsid w:val="00386224"/>
    <w:rsid w:val="00390DB7"/>
    <w:rsid w:val="00391E05"/>
    <w:rsid w:val="00391F63"/>
    <w:rsid w:val="00392864"/>
    <w:rsid w:val="0039286C"/>
    <w:rsid w:val="003934A4"/>
    <w:rsid w:val="0039358C"/>
    <w:rsid w:val="00393F31"/>
    <w:rsid w:val="00394B94"/>
    <w:rsid w:val="00394C55"/>
    <w:rsid w:val="00394E83"/>
    <w:rsid w:val="00395749"/>
    <w:rsid w:val="00396A6E"/>
    <w:rsid w:val="00396D13"/>
    <w:rsid w:val="00396D24"/>
    <w:rsid w:val="003A0AD5"/>
    <w:rsid w:val="003A2944"/>
    <w:rsid w:val="003A439F"/>
    <w:rsid w:val="003A4A93"/>
    <w:rsid w:val="003A5893"/>
    <w:rsid w:val="003A5E3C"/>
    <w:rsid w:val="003A5FE8"/>
    <w:rsid w:val="003A6FAC"/>
    <w:rsid w:val="003A7032"/>
    <w:rsid w:val="003A703D"/>
    <w:rsid w:val="003A71AD"/>
    <w:rsid w:val="003A71C7"/>
    <w:rsid w:val="003B005A"/>
    <w:rsid w:val="003B0D06"/>
    <w:rsid w:val="003B1136"/>
    <w:rsid w:val="003B1D52"/>
    <w:rsid w:val="003B2447"/>
    <w:rsid w:val="003B30AF"/>
    <w:rsid w:val="003B34BD"/>
    <w:rsid w:val="003B3EA2"/>
    <w:rsid w:val="003B482D"/>
    <w:rsid w:val="003B5B75"/>
    <w:rsid w:val="003B73CB"/>
    <w:rsid w:val="003B7494"/>
    <w:rsid w:val="003B7752"/>
    <w:rsid w:val="003B7C7D"/>
    <w:rsid w:val="003B7E9D"/>
    <w:rsid w:val="003C0146"/>
    <w:rsid w:val="003C0718"/>
    <w:rsid w:val="003C0DE7"/>
    <w:rsid w:val="003C0E23"/>
    <w:rsid w:val="003C21BB"/>
    <w:rsid w:val="003C221D"/>
    <w:rsid w:val="003C26FA"/>
    <w:rsid w:val="003C2B4B"/>
    <w:rsid w:val="003C2F51"/>
    <w:rsid w:val="003C3900"/>
    <w:rsid w:val="003C3AAA"/>
    <w:rsid w:val="003C3FDF"/>
    <w:rsid w:val="003C42AC"/>
    <w:rsid w:val="003C4CF6"/>
    <w:rsid w:val="003C6121"/>
    <w:rsid w:val="003C6386"/>
    <w:rsid w:val="003C6FB3"/>
    <w:rsid w:val="003C7EEE"/>
    <w:rsid w:val="003D007B"/>
    <w:rsid w:val="003D01A5"/>
    <w:rsid w:val="003D0E29"/>
    <w:rsid w:val="003D1043"/>
    <w:rsid w:val="003D128D"/>
    <w:rsid w:val="003D163B"/>
    <w:rsid w:val="003D1E73"/>
    <w:rsid w:val="003D218E"/>
    <w:rsid w:val="003D2857"/>
    <w:rsid w:val="003D29F2"/>
    <w:rsid w:val="003D3AD4"/>
    <w:rsid w:val="003D3CE5"/>
    <w:rsid w:val="003D4130"/>
    <w:rsid w:val="003D42C7"/>
    <w:rsid w:val="003D42D9"/>
    <w:rsid w:val="003D43A9"/>
    <w:rsid w:val="003D56E5"/>
    <w:rsid w:val="003D6859"/>
    <w:rsid w:val="003D6FD5"/>
    <w:rsid w:val="003D7585"/>
    <w:rsid w:val="003E0B96"/>
    <w:rsid w:val="003E0D76"/>
    <w:rsid w:val="003E0E6F"/>
    <w:rsid w:val="003E278C"/>
    <w:rsid w:val="003E30C2"/>
    <w:rsid w:val="003E3FDC"/>
    <w:rsid w:val="003E4B05"/>
    <w:rsid w:val="003E5391"/>
    <w:rsid w:val="003E5865"/>
    <w:rsid w:val="003E6517"/>
    <w:rsid w:val="003E6D26"/>
    <w:rsid w:val="003E7621"/>
    <w:rsid w:val="003E780E"/>
    <w:rsid w:val="003F1A0D"/>
    <w:rsid w:val="003F1C40"/>
    <w:rsid w:val="003F2072"/>
    <w:rsid w:val="003F2202"/>
    <w:rsid w:val="003F2575"/>
    <w:rsid w:val="003F4DCC"/>
    <w:rsid w:val="003F6715"/>
    <w:rsid w:val="003F7220"/>
    <w:rsid w:val="003F73D9"/>
    <w:rsid w:val="003F74B6"/>
    <w:rsid w:val="0040052F"/>
    <w:rsid w:val="00400711"/>
    <w:rsid w:val="00400862"/>
    <w:rsid w:val="00401DC7"/>
    <w:rsid w:val="00402182"/>
    <w:rsid w:val="004028D4"/>
    <w:rsid w:val="00402C0D"/>
    <w:rsid w:val="0040353A"/>
    <w:rsid w:val="0040371E"/>
    <w:rsid w:val="00403E70"/>
    <w:rsid w:val="00404406"/>
    <w:rsid w:val="0040496C"/>
    <w:rsid w:val="00405337"/>
    <w:rsid w:val="00405ADB"/>
    <w:rsid w:val="004060DB"/>
    <w:rsid w:val="004069D7"/>
    <w:rsid w:val="00406FBF"/>
    <w:rsid w:val="004070BF"/>
    <w:rsid w:val="0040722D"/>
    <w:rsid w:val="0040796B"/>
    <w:rsid w:val="00410057"/>
    <w:rsid w:val="00412647"/>
    <w:rsid w:val="00412883"/>
    <w:rsid w:val="00412B93"/>
    <w:rsid w:val="00412D77"/>
    <w:rsid w:val="00412E60"/>
    <w:rsid w:val="00413207"/>
    <w:rsid w:val="00413A46"/>
    <w:rsid w:val="00413C51"/>
    <w:rsid w:val="0041422A"/>
    <w:rsid w:val="004142EC"/>
    <w:rsid w:val="004144C2"/>
    <w:rsid w:val="00414A43"/>
    <w:rsid w:val="00414DE7"/>
    <w:rsid w:val="00414FA7"/>
    <w:rsid w:val="004152F1"/>
    <w:rsid w:val="00416CEE"/>
    <w:rsid w:val="00416DE9"/>
    <w:rsid w:val="004173CC"/>
    <w:rsid w:val="0041753F"/>
    <w:rsid w:val="0041796E"/>
    <w:rsid w:val="004202F9"/>
    <w:rsid w:val="0042231F"/>
    <w:rsid w:val="004259F0"/>
    <w:rsid w:val="00425D4C"/>
    <w:rsid w:val="00427AD9"/>
    <w:rsid w:val="0043093A"/>
    <w:rsid w:val="00431885"/>
    <w:rsid w:val="00432771"/>
    <w:rsid w:val="00432D10"/>
    <w:rsid w:val="00434055"/>
    <w:rsid w:val="00434350"/>
    <w:rsid w:val="00434AF6"/>
    <w:rsid w:val="0043632B"/>
    <w:rsid w:val="004369BC"/>
    <w:rsid w:val="004369E9"/>
    <w:rsid w:val="00437C43"/>
    <w:rsid w:val="00441005"/>
    <w:rsid w:val="0044220F"/>
    <w:rsid w:val="004426C2"/>
    <w:rsid w:val="004432E6"/>
    <w:rsid w:val="00444157"/>
    <w:rsid w:val="00444D5C"/>
    <w:rsid w:val="00445559"/>
    <w:rsid w:val="00445A0F"/>
    <w:rsid w:val="00445EA5"/>
    <w:rsid w:val="00446733"/>
    <w:rsid w:val="00446762"/>
    <w:rsid w:val="00446C46"/>
    <w:rsid w:val="00446C4E"/>
    <w:rsid w:val="00447BB7"/>
    <w:rsid w:val="00450375"/>
    <w:rsid w:val="00451B8B"/>
    <w:rsid w:val="004520C2"/>
    <w:rsid w:val="004523C0"/>
    <w:rsid w:val="004524B4"/>
    <w:rsid w:val="00452C49"/>
    <w:rsid w:val="004549C6"/>
    <w:rsid w:val="0045577F"/>
    <w:rsid w:val="004561A7"/>
    <w:rsid w:val="004578F8"/>
    <w:rsid w:val="00460110"/>
    <w:rsid w:val="0046072E"/>
    <w:rsid w:val="00460A1E"/>
    <w:rsid w:val="00461EF6"/>
    <w:rsid w:val="00462515"/>
    <w:rsid w:val="004628D8"/>
    <w:rsid w:val="0046290E"/>
    <w:rsid w:val="00463644"/>
    <w:rsid w:val="00463838"/>
    <w:rsid w:val="00463DA2"/>
    <w:rsid w:val="00463DAB"/>
    <w:rsid w:val="004644FD"/>
    <w:rsid w:val="004650D1"/>
    <w:rsid w:val="0046593D"/>
    <w:rsid w:val="00465C6F"/>
    <w:rsid w:val="00466EAE"/>
    <w:rsid w:val="00467474"/>
    <w:rsid w:val="00467612"/>
    <w:rsid w:val="0047064B"/>
    <w:rsid w:val="00471188"/>
    <w:rsid w:val="004714BD"/>
    <w:rsid w:val="004716D7"/>
    <w:rsid w:val="00473BC6"/>
    <w:rsid w:val="0047465B"/>
    <w:rsid w:val="004754B6"/>
    <w:rsid w:val="0047670C"/>
    <w:rsid w:val="004769A7"/>
    <w:rsid w:val="004769C4"/>
    <w:rsid w:val="00476BC2"/>
    <w:rsid w:val="00477228"/>
    <w:rsid w:val="0047735F"/>
    <w:rsid w:val="004774A6"/>
    <w:rsid w:val="00480107"/>
    <w:rsid w:val="00480514"/>
    <w:rsid w:val="004807ED"/>
    <w:rsid w:val="00481158"/>
    <w:rsid w:val="004812E4"/>
    <w:rsid w:val="00481BEE"/>
    <w:rsid w:val="004821AC"/>
    <w:rsid w:val="00482300"/>
    <w:rsid w:val="0048330F"/>
    <w:rsid w:val="00483E17"/>
    <w:rsid w:val="00485624"/>
    <w:rsid w:val="00485A61"/>
    <w:rsid w:val="00485F46"/>
    <w:rsid w:val="00486D31"/>
    <w:rsid w:val="00486E66"/>
    <w:rsid w:val="0048745B"/>
    <w:rsid w:val="00487962"/>
    <w:rsid w:val="004900D4"/>
    <w:rsid w:val="00490418"/>
    <w:rsid w:val="00491138"/>
    <w:rsid w:val="00491C1F"/>
    <w:rsid w:val="00491C4C"/>
    <w:rsid w:val="00491EC4"/>
    <w:rsid w:val="00492132"/>
    <w:rsid w:val="0049224B"/>
    <w:rsid w:val="00492901"/>
    <w:rsid w:val="004932D3"/>
    <w:rsid w:val="00493CFB"/>
    <w:rsid w:val="00493D63"/>
    <w:rsid w:val="004948EB"/>
    <w:rsid w:val="00494CA0"/>
    <w:rsid w:val="004951EA"/>
    <w:rsid w:val="0049636A"/>
    <w:rsid w:val="0049738F"/>
    <w:rsid w:val="004976E9"/>
    <w:rsid w:val="004A043E"/>
    <w:rsid w:val="004A086D"/>
    <w:rsid w:val="004A0D8D"/>
    <w:rsid w:val="004A1424"/>
    <w:rsid w:val="004A1A08"/>
    <w:rsid w:val="004A1F59"/>
    <w:rsid w:val="004A36B5"/>
    <w:rsid w:val="004A38B2"/>
    <w:rsid w:val="004A3CCF"/>
    <w:rsid w:val="004A46B1"/>
    <w:rsid w:val="004A6229"/>
    <w:rsid w:val="004A63BB"/>
    <w:rsid w:val="004A68C9"/>
    <w:rsid w:val="004A7CEB"/>
    <w:rsid w:val="004B1ACE"/>
    <w:rsid w:val="004B220A"/>
    <w:rsid w:val="004B2532"/>
    <w:rsid w:val="004B289A"/>
    <w:rsid w:val="004B2D27"/>
    <w:rsid w:val="004B3B57"/>
    <w:rsid w:val="004B4333"/>
    <w:rsid w:val="004B4968"/>
    <w:rsid w:val="004B4B81"/>
    <w:rsid w:val="004B4F22"/>
    <w:rsid w:val="004B6203"/>
    <w:rsid w:val="004B7990"/>
    <w:rsid w:val="004C0899"/>
    <w:rsid w:val="004C0AB5"/>
    <w:rsid w:val="004C11F7"/>
    <w:rsid w:val="004C18CE"/>
    <w:rsid w:val="004C1ACD"/>
    <w:rsid w:val="004C1C57"/>
    <w:rsid w:val="004C1DE8"/>
    <w:rsid w:val="004C1EFC"/>
    <w:rsid w:val="004C239D"/>
    <w:rsid w:val="004C39F7"/>
    <w:rsid w:val="004C4953"/>
    <w:rsid w:val="004C4A35"/>
    <w:rsid w:val="004C64AC"/>
    <w:rsid w:val="004C64EB"/>
    <w:rsid w:val="004C6C58"/>
    <w:rsid w:val="004C7A5D"/>
    <w:rsid w:val="004C7AA7"/>
    <w:rsid w:val="004D0996"/>
    <w:rsid w:val="004D1515"/>
    <w:rsid w:val="004D18F3"/>
    <w:rsid w:val="004D1A4B"/>
    <w:rsid w:val="004D1A51"/>
    <w:rsid w:val="004D287E"/>
    <w:rsid w:val="004D2F85"/>
    <w:rsid w:val="004D3BFB"/>
    <w:rsid w:val="004D3C10"/>
    <w:rsid w:val="004D59D4"/>
    <w:rsid w:val="004D5D5F"/>
    <w:rsid w:val="004D5F4D"/>
    <w:rsid w:val="004D5FFE"/>
    <w:rsid w:val="004D630B"/>
    <w:rsid w:val="004D739F"/>
    <w:rsid w:val="004D74AB"/>
    <w:rsid w:val="004E00A9"/>
    <w:rsid w:val="004E02D1"/>
    <w:rsid w:val="004E08C3"/>
    <w:rsid w:val="004E09AA"/>
    <w:rsid w:val="004E1797"/>
    <w:rsid w:val="004E22B4"/>
    <w:rsid w:val="004E2B11"/>
    <w:rsid w:val="004E2D49"/>
    <w:rsid w:val="004E301F"/>
    <w:rsid w:val="004E37F9"/>
    <w:rsid w:val="004E385F"/>
    <w:rsid w:val="004E3BAF"/>
    <w:rsid w:val="004E3D83"/>
    <w:rsid w:val="004E489A"/>
    <w:rsid w:val="004E4E7F"/>
    <w:rsid w:val="004E523B"/>
    <w:rsid w:val="004E53DA"/>
    <w:rsid w:val="004E66C6"/>
    <w:rsid w:val="004E6E12"/>
    <w:rsid w:val="004E7279"/>
    <w:rsid w:val="004E72FF"/>
    <w:rsid w:val="004E774C"/>
    <w:rsid w:val="004F1153"/>
    <w:rsid w:val="004F14D8"/>
    <w:rsid w:val="004F15DE"/>
    <w:rsid w:val="004F1A7A"/>
    <w:rsid w:val="004F2079"/>
    <w:rsid w:val="004F233A"/>
    <w:rsid w:val="004F2DD5"/>
    <w:rsid w:val="004F34D5"/>
    <w:rsid w:val="004F34DC"/>
    <w:rsid w:val="004F4A60"/>
    <w:rsid w:val="004F4BA4"/>
    <w:rsid w:val="004F56F0"/>
    <w:rsid w:val="004F5E7E"/>
    <w:rsid w:val="004F6220"/>
    <w:rsid w:val="004F6915"/>
    <w:rsid w:val="004F698B"/>
    <w:rsid w:val="004F716A"/>
    <w:rsid w:val="004F72C1"/>
    <w:rsid w:val="0050080C"/>
    <w:rsid w:val="00500EFA"/>
    <w:rsid w:val="00501E86"/>
    <w:rsid w:val="00501E8E"/>
    <w:rsid w:val="005020D1"/>
    <w:rsid w:val="005029D4"/>
    <w:rsid w:val="00503B79"/>
    <w:rsid w:val="00503EA3"/>
    <w:rsid w:val="00505C16"/>
    <w:rsid w:val="00505DFF"/>
    <w:rsid w:val="00507174"/>
    <w:rsid w:val="00507258"/>
    <w:rsid w:val="0051065C"/>
    <w:rsid w:val="00511738"/>
    <w:rsid w:val="00511B74"/>
    <w:rsid w:val="005128F6"/>
    <w:rsid w:val="00512C8E"/>
    <w:rsid w:val="00512CB0"/>
    <w:rsid w:val="005131FB"/>
    <w:rsid w:val="0051330A"/>
    <w:rsid w:val="00513732"/>
    <w:rsid w:val="0051483F"/>
    <w:rsid w:val="00514F6D"/>
    <w:rsid w:val="005151AA"/>
    <w:rsid w:val="005154A9"/>
    <w:rsid w:val="00515B26"/>
    <w:rsid w:val="00515C11"/>
    <w:rsid w:val="0051643A"/>
    <w:rsid w:val="00516A46"/>
    <w:rsid w:val="00516E39"/>
    <w:rsid w:val="005176E8"/>
    <w:rsid w:val="00517D97"/>
    <w:rsid w:val="0052199B"/>
    <w:rsid w:val="00522B1F"/>
    <w:rsid w:val="00522D9B"/>
    <w:rsid w:val="00523601"/>
    <w:rsid w:val="00523993"/>
    <w:rsid w:val="00523DF3"/>
    <w:rsid w:val="005241EA"/>
    <w:rsid w:val="005253B4"/>
    <w:rsid w:val="00525490"/>
    <w:rsid w:val="005254AB"/>
    <w:rsid w:val="00525C04"/>
    <w:rsid w:val="00526D11"/>
    <w:rsid w:val="00526D86"/>
    <w:rsid w:val="00527B84"/>
    <w:rsid w:val="00527C13"/>
    <w:rsid w:val="0053003A"/>
    <w:rsid w:val="005300AC"/>
    <w:rsid w:val="00530AA6"/>
    <w:rsid w:val="00530D45"/>
    <w:rsid w:val="00530DAD"/>
    <w:rsid w:val="00530F2A"/>
    <w:rsid w:val="005318B7"/>
    <w:rsid w:val="00531A39"/>
    <w:rsid w:val="00531EBB"/>
    <w:rsid w:val="005323E4"/>
    <w:rsid w:val="0053291C"/>
    <w:rsid w:val="00533A69"/>
    <w:rsid w:val="00533A89"/>
    <w:rsid w:val="005341DD"/>
    <w:rsid w:val="00534322"/>
    <w:rsid w:val="00534B51"/>
    <w:rsid w:val="00535CEE"/>
    <w:rsid w:val="005368EA"/>
    <w:rsid w:val="005369DC"/>
    <w:rsid w:val="005370E7"/>
    <w:rsid w:val="005375F7"/>
    <w:rsid w:val="00537884"/>
    <w:rsid w:val="00537947"/>
    <w:rsid w:val="00540184"/>
    <w:rsid w:val="005409C2"/>
    <w:rsid w:val="00540A08"/>
    <w:rsid w:val="00541119"/>
    <w:rsid w:val="005418AC"/>
    <w:rsid w:val="00541CA1"/>
    <w:rsid w:val="0054209F"/>
    <w:rsid w:val="00542131"/>
    <w:rsid w:val="00542958"/>
    <w:rsid w:val="00543225"/>
    <w:rsid w:val="00543A7A"/>
    <w:rsid w:val="00544291"/>
    <w:rsid w:val="005442B3"/>
    <w:rsid w:val="00546CC6"/>
    <w:rsid w:val="00547E27"/>
    <w:rsid w:val="00547EE3"/>
    <w:rsid w:val="00547FCA"/>
    <w:rsid w:val="00550156"/>
    <w:rsid w:val="00550747"/>
    <w:rsid w:val="0055180B"/>
    <w:rsid w:val="00551DD9"/>
    <w:rsid w:val="00552741"/>
    <w:rsid w:val="005536E5"/>
    <w:rsid w:val="00553F0D"/>
    <w:rsid w:val="005540F6"/>
    <w:rsid w:val="005541A8"/>
    <w:rsid w:val="00554912"/>
    <w:rsid w:val="00554A65"/>
    <w:rsid w:val="00554E27"/>
    <w:rsid w:val="0055572C"/>
    <w:rsid w:val="00555A8C"/>
    <w:rsid w:val="00555BFD"/>
    <w:rsid w:val="0055647D"/>
    <w:rsid w:val="00557478"/>
    <w:rsid w:val="0055764C"/>
    <w:rsid w:val="00560C6F"/>
    <w:rsid w:val="0056169A"/>
    <w:rsid w:val="00561731"/>
    <w:rsid w:val="00561CFB"/>
    <w:rsid w:val="005639AB"/>
    <w:rsid w:val="00563D1F"/>
    <w:rsid w:val="00564FC8"/>
    <w:rsid w:val="00566ACF"/>
    <w:rsid w:val="00567001"/>
    <w:rsid w:val="00567180"/>
    <w:rsid w:val="00567305"/>
    <w:rsid w:val="005701D6"/>
    <w:rsid w:val="005709D8"/>
    <w:rsid w:val="00570FCC"/>
    <w:rsid w:val="00572252"/>
    <w:rsid w:val="005728B3"/>
    <w:rsid w:val="005734A6"/>
    <w:rsid w:val="005737FE"/>
    <w:rsid w:val="0057386C"/>
    <w:rsid w:val="00573A25"/>
    <w:rsid w:val="00574878"/>
    <w:rsid w:val="00575633"/>
    <w:rsid w:val="00576708"/>
    <w:rsid w:val="00576A5F"/>
    <w:rsid w:val="005773D8"/>
    <w:rsid w:val="00577EDA"/>
    <w:rsid w:val="0058023D"/>
    <w:rsid w:val="0058029C"/>
    <w:rsid w:val="0058037E"/>
    <w:rsid w:val="0058049F"/>
    <w:rsid w:val="0058092E"/>
    <w:rsid w:val="00580F14"/>
    <w:rsid w:val="0058286C"/>
    <w:rsid w:val="005829D1"/>
    <w:rsid w:val="00583358"/>
    <w:rsid w:val="005833E9"/>
    <w:rsid w:val="0058396F"/>
    <w:rsid w:val="005844CD"/>
    <w:rsid w:val="00584CAB"/>
    <w:rsid w:val="00584D9E"/>
    <w:rsid w:val="0058534A"/>
    <w:rsid w:val="0058559E"/>
    <w:rsid w:val="0058588E"/>
    <w:rsid w:val="00585F10"/>
    <w:rsid w:val="00586187"/>
    <w:rsid w:val="00586BEF"/>
    <w:rsid w:val="00586C44"/>
    <w:rsid w:val="005909FF"/>
    <w:rsid w:val="00590CC3"/>
    <w:rsid w:val="00591AE8"/>
    <w:rsid w:val="00592097"/>
    <w:rsid w:val="00592F43"/>
    <w:rsid w:val="00592F52"/>
    <w:rsid w:val="00593628"/>
    <w:rsid w:val="0059492C"/>
    <w:rsid w:val="00594D9D"/>
    <w:rsid w:val="0059549E"/>
    <w:rsid w:val="00595B09"/>
    <w:rsid w:val="00595ED2"/>
    <w:rsid w:val="0059649A"/>
    <w:rsid w:val="005964E6"/>
    <w:rsid w:val="005965E0"/>
    <w:rsid w:val="0059696B"/>
    <w:rsid w:val="00596C9F"/>
    <w:rsid w:val="00597334"/>
    <w:rsid w:val="00597634"/>
    <w:rsid w:val="00597A68"/>
    <w:rsid w:val="00597CC3"/>
    <w:rsid w:val="00597CF3"/>
    <w:rsid w:val="00597D5C"/>
    <w:rsid w:val="005A2A2E"/>
    <w:rsid w:val="005A32B9"/>
    <w:rsid w:val="005A35EC"/>
    <w:rsid w:val="005A3740"/>
    <w:rsid w:val="005A4030"/>
    <w:rsid w:val="005A438D"/>
    <w:rsid w:val="005A4712"/>
    <w:rsid w:val="005A4F55"/>
    <w:rsid w:val="005A50AF"/>
    <w:rsid w:val="005A62CC"/>
    <w:rsid w:val="005A6CB7"/>
    <w:rsid w:val="005A7384"/>
    <w:rsid w:val="005B30EF"/>
    <w:rsid w:val="005B344B"/>
    <w:rsid w:val="005B353F"/>
    <w:rsid w:val="005B3C4B"/>
    <w:rsid w:val="005B4BA8"/>
    <w:rsid w:val="005B4EE8"/>
    <w:rsid w:val="005B5615"/>
    <w:rsid w:val="005B580C"/>
    <w:rsid w:val="005B5E1D"/>
    <w:rsid w:val="005B794C"/>
    <w:rsid w:val="005B7B31"/>
    <w:rsid w:val="005C0473"/>
    <w:rsid w:val="005C06B6"/>
    <w:rsid w:val="005C07EB"/>
    <w:rsid w:val="005C1FFD"/>
    <w:rsid w:val="005C22DF"/>
    <w:rsid w:val="005C320F"/>
    <w:rsid w:val="005C4C2B"/>
    <w:rsid w:val="005C5A44"/>
    <w:rsid w:val="005C6BA5"/>
    <w:rsid w:val="005C7303"/>
    <w:rsid w:val="005C733D"/>
    <w:rsid w:val="005D01F2"/>
    <w:rsid w:val="005D0461"/>
    <w:rsid w:val="005D0F4B"/>
    <w:rsid w:val="005D127A"/>
    <w:rsid w:val="005D2038"/>
    <w:rsid w:val="005D2143"/>
    <w:rsid w:val="005D3A05"/>
    <w:rsid w:val="005D469E"/>
    <w:rsid w:val="005D48B8"/>
    <w:rsid w:val="005D4F7F"/>
    <w:rsid w:val="005D5CD3"/>
    <w:rsid w:val="005D6293"/>
    <w:rsid w:val="005D736B"/>
    <w:rsid w:val="005D7A8E"/>
    <w:rsid w:val="005E000D"/>
    <w:rsid w:val="005E1167"/>
    <w:rsid w:val="005E1DC7"/>
    <w:rsid w:val="005E2707"/>
    <w:rsid w:val="005E2BE2"/>
    <w:rsid w:val="005E3743"/>
    <w:rsid w:val="005E3C79"/>
    <w:rsid w:val="005E45D3"/>
    <w:rsid w:val="005E5A5C"/>
    <w:rsid w:val="005E6AA8"/>
    <w:rsid w:val="005E6D37"/>
    <w:rsid w:val="005E765A"/>
    <w:rsid w:val="005E7673"/>
    <w:rsid w:val="005F010B"/>
    <w:rsid w:val="005F0A32"/>
    <w:rsid w:val="005F0C36"/>
    <w:rsid w:val="005F0DDB"/>
    <w:rsid w:val="005F1D7A"/>
    <w:rsid w:val="005F232E"/>
    <w:rsid w:val="005F28AE"/>
    <w:rsid w:val="005F2D3C"/>
    <w:rsid w:val="005F37CF"/>
    <w:rsid w:val="005F4908"/>
    <w:rsid w:val="005F4998"/>
    <w:rsid w:val="005F5C92"/>
    <w:rsid w:val="005F5FC9"/>
    <w:rsid w:val="005F6088"/>
    <w:rsid w:val="005F616F"/>
    <w:rsid w:val="005F6845"/>
    <w:rsid w:val="005F68D9"/>
    <w:rsid w:val="005F6B2B"/>
    <w:rsid w:val="005F7DC4"/>
    <w:rsid w:val="00600446"/>
    <w:rsid w:val="0060062A"/>
    <w:rsid w:val="006015A5"/>
    <w:rsid w:val="006022AF"/>
    <w:rsid w:val="00604F03"/>
    <w:rsid w:val="00605DE7"/>
    <w:rsid w:val="00606196"/>
    <w:rsid w:val="00606305"/>
    <w:rsid w:val="00606E80"/>
    <w:rsid w:val="00606FE4"/>
    <w:rsid w:val="00606FFD"/>
    <w:rsid w:val="00607114"/>
    <w:rsid w:val="00607559"/>
    <w:rsid w:val="0061085C"/>
    <w:rsid w:val="006112CC"/>
    <w:rsid w:val="00611A93"/>
    <w:rsid w:val="00611AC7"/>
    <w:rsid w:val="006126F8"/>
    <w:rsid w:val="00612945"/>
    <w:rsid w:val="0061297F"/>
    <w:rsid w:val="00612AAD"/>
    <w:rsid w:val="00614A26"/>
    <w:rsid w:val="00614AE9"/>
    <w:rsid w:val="00614F56"/>
    <w:rsid w:val="006156B8"/>
    <w:rsid w:val="00616402"/>
    <w:rsid w:val="00617031"/>
    <w:rsid w:val="00617A02"/>
    <w:rsid w:val="00617D70"/>
    <w:rsid w:val="00617FB8"/>
    <w:rsid w:val="006206B2"/>
    <w:rsid w:val="00620707"/>
    <w:rsid w:val="0062082E"/>
    <w:rsid w:val="00620A49"/>
    <w:rsid w:val="006239A9"/>
    <w:rsid w:val="00623E72"/>
    <w:rsid w:val="0062563C"/>
    <w:rsid w:val="00625D15"/>
    <w:rsid w:val="00625D52"/>
    <w:rsid w:val="00625F70"/>
    <w:rsid w:val="0062702E"/>
    <w:rsid w:val="00627648"/>
    <w:rsid w:val="0062798C"/>
    <w:rsid w:val="00627A10"/>
    <w:rsid w:val="006329EA"/>
    <w:rsid w:val="00633C34"/>
    <w:rsid w:val="006346C0"/>
    <w:rsid w:val="006348F6"/>
    <w:rsid w:val="00636627"/>
    <w:rsid w:val="00636818"/>
    <w:rsid w:val="006377F1"/>
    <w:rsid w:val="00637E37"/>
    <w:rsid w:val="006402D6"/>
    <w:rsid w:val="00640E80"/>
    <w:rsid w:val="0064131A"/>
    <w:rsid w:val="00642018"/>
    <w:rsid w:val="006425D5"/>
    <w:rsid w:val="006426A2"/>
    <w:rsid w:val="00642744"/>
    <w:rsid w:val="00642B56"/>
    <w:rsid w:val="00642E0A"/>
    <w:rsid w:val="006433CC"/>
    <w:rsid w:val="00644390"/>
    <w:rsid w:val="00644ACA"/>
    <w:rsid w:val="0064762E"/>
    <w:rsid w:val="00647E57"/>
    <w:rsid w:val="00650522"/>
    <w:rsid w:val="006511D0"/>
    <w:rsid w:val="0065169F"/>
    <w:rsid w:val="00651987"/>
    <w:rsid w:val="00652108"/>
    <w:rsid w:val="0065365A"/>
    <w:rsid w:val="00653D8B"/>
    <w:rsid w:val="00653ECD"/>
    <w:rsid w:val="00654418"/>
    <w:rsid w:val="00654A3A"/>
    <w:rsid w:val="00655493"/>
    <w:rsid w:val="00655CCE"/>
    <w:rsid w:val="006563AA"/>
    <w:rsid w:val="006610E8"/>
    <w:rsid w:val="00661187"/>
    <w:rsid w:val="00661E63"/>
    <w:rsid w:val="00662071"/>
    <w:rsid w:val="00663438"/>
    <w:rsid w:val="00663E2C"/>
    <w:rsid w:val="006640EC"/>
    <w:rsid w:val="006640F4"/>
    <w:rsid w:val="006644FA"/>
    <w:rsid w:val="006654A8"/>
    <w:rsid w:val="00665CA0"/>
    <w:rsid w:val="00665D55"/>
    <w:rsid w:val="006663C2"/>
    <w:rsid w:val="0066659B"/>
    <w:rsid w:val="00666AAF"/>
    <w:rsid w:val="00666F77"/>
    <w:rsid w:val="006706BF"/>
    <w:rsid w:val="00670813"/>
    <w:rsid w:val="00670B5B"/>
    <w:rsid w:val="00670D4A"/>
    <w:rsid w:val="0067256A"/>
    <w:rsid w:val="006727AA"/>
    <w:rsid w:val="00672C07"/>
    <w:rsid w:val="00672C77"/>
    <w:rsid w:val="00672F53"/>
    <w:rsid w:val="00673BD8"/>
    <w:rsid w:val="00673F78"/>
    <w:rsid w:val="006741C8"/>
    <w:rsid w:val="00674646"/>
    <w:rsid w:val="00674990"/>
    <w:rsid w:val="00675B0F"/>
    <w:rsid w:val="00675BF0"/>
    <w:rsid w:val="00675E44"/>
    <w:rsid w:val="00676AAB"/>
    <w:rsid w:val="00676BBE"/>
    <w:rsid w:val="006771DD"/>
    <w:rsid w:val="006773D2"/>
    <w:rsid w:val="006775EE"/>
    <w:rsid w:val="00677847"/>
    <w:rsid w:val="00677C35"/>
    <w:rsid w:val="00677CE6"/>
    <w:rsid w:val="00680990"/>
    <w:rsid w:val="00680B85"/>
    <w:rsid w:val="0068261D"/>
    <w:rsid w:val="0068270E"/>
    <w:rsid w:val="00682C4C"/>
    <w:rsid w:val="006843D0"/>
    <w:rsid w:val="006843F8"/>
    <w:rsid w:val="00684B7F"/>
    <w:rsid w:val="0068550F"/>
    <w:rsid w:val="006866EF"/>
    <w:rsid w:val="00687427"/>
    <w:rsid w:val="00687A15"/>
    <w:rsid w:val="00690F9F"/>
    <w:rsid w:val="006917E5"/>
    <w:rsid w:val="00691B89"/>
    <w:rsid w:val="0069266F"/>
    <w:rsid w:val="00693DFD"/>
    <w:rsid w:val="00694FC2"/>
    <w:rsid w:val="00695E6C"/>
    <w:rsid w:val="00695F07"/>
    <w:rsid w:val="006964C3"/>
    <w:rsid w:val="00696A5F"/>
    <w:rsid w:val="00696B8C"/>
    <w:rsid w:val="00696E15"/>
    <w:rsid w:val="0069789F"/>
    <w:rsid w:val="00697AA6"/>
    <w:rsid w:val="00697FD9"/>
    <w:rsid w:val="006A0F3E"/>
    <w:rsid w:val="006A181E"/>
    <w:rsid w:val="006A181F"/>
    <w:rsid w:val="006A1D20"/>
    <w:rsid w:val="006A210A"/>
    <w:rsid w:val="006A2178"/>
    <w:rsid w:val="006A2671"/>
    <w:rsid w:val="006A2857"/>
    <w:rsid w:val="006A2B0E"/>
    <w:rsid w:val="006A4323"/>
    <w:rsid w:val="006A4895"/>
    <w:rsid w:val="006A51BE"/>
    <w:rsid w:val="006A5CC1"/>
    <w:rsid w:val="006A619C"/>
    <w:rsid w:val="006A62A4"/>
    <w:rsid w:val="006A6E56"/>
    <w:rsid w:val="006A7609"/>
    <w:rsid w:val="006A7B91"/>
    <w:rsid w:val="006A7C07"/>
    <w:rsid w:val="006B06B7"/>
    <w:rsid w:val="006B2BBA"/>
    <w:rsid w:val="006B385B"/>
    <w:rsid w:val="006B3F9B"/>
    <w:rsid w:val="006B4171"/>
    <w:rsid w:val="006B48E4"/>
    <w:rsid w:val="006B4C37"/>
    <w:rsid w:val="006B639D"/>
    <w:rsid w:val="006B7AC8"/>
    <w:rsid w:val="006C0A33"/>
    <w:rsid w:val="006C0DF9"/>
    <w:rsid w:val="006C1BB1"/>
    <w:rsid w:val="006C2465"/>
    <w:rsid w:val="006C250F"/>
    <w:rsid w:val="006C2928"/>
    <w:rsid w:val="006C2E06"/>
    <w:rsid w:val="006C37A2"/>
    <w:rsid w:val="006C4B42"/>
    <w:rsid w:val="006C55E2"/>
    <w:rsid w:val="006C5CCA"/>
    <w:rsid w:val="006C5ED9"/>
    <w:rsid w:val="006C760C"/>
    <w:rsid w:val="006C7F90"/>
    <w:rsid w:val="006D005A"/>
    <w:rsid w:val="006D026E"/>
    <w:rsid w:val="006D0FD5"/>
    <w:rsid w:val="006D1265"/>
    <w:rsid w:val="006D2E92"/>
    <w:rsid w:val="006D3237"/>
    <w:rsid w:val="006D398F"/>
    <w:rsid w:val="006D4963"/>
    <w:rsid w:val="006D4B77"/>
    <w:rsid w:val="006D5D0E"/>
    <w:rsid w:val="006D5DA1"/>
    <w:rsid w:val="006D5F8A"/>
    <w:rsid w:val="006D6672"/>
    <w:rsid w:val="006D7142"/>
    <w:rsid w:val="006D7C35"/>
    <w:rsid w:val="006E0061"/>
    <w:rsid w:val="006E0707"/>
    <w:rsid w:val="006E0E83"/>
    <w:rsid w:val="006E278D"/>
    <w:rsid w:val="006E298F"/>
    <w:rsid w:val="006E2D45"/>
    <w:rsid w:val="006E3796"/>
    <w:rsid w:val="006E45DA"/>
    <w:rsid w:val="006E4633"/>
    <w:rsid w:val="006E4A22"/>
    <w:rsid w:val="006E5B8F"/>
    <w:rsid w:val="006E5F58"/>
    <w:rsid w:val="006E5F5A"/>
    <w:rsid w:val="006E68E5"/>
    <w:rsid w:val="006E697B"/>
    <w:rsid w:val="006E7324"/>
    <w:rsid w:val="006E73BC"/>
    <w:rsid w:val="006E741F"/>
    <w:rsid w:val="006E7C1C"/>
    <w:rsid w:val="006E7FEA"/>
    <w:rsid w:val="006F2315"/>
    <w:rsid w:val="006F2388"/>
    <w:rsid w:val="006F4541"/>
    <w:rsid w:val="006F49CE"/>
    <w:rsid w:val="006F49CF"/>
    <w:rsid w:val="006F5A19"/>
    <w:rsid w:val="006F5EA6"/>
    <w:rsid w:val="006F5EC3"/>
    <w:rsid w:val="006F665D"/>
    <w:rsid w:val="006F6D3C"/>
    <w:rsid w:val="006F72B9"/>
    <w:rsid w:val="00700089"/>
    <w:rsid w:val="00700122"/>
    <w:rsid w:val="00700352"/>
    <w:rsid w:val="007006C8"/>
    <w:rsid w:val="007008C0"/>
    <w:rsid w:val="007025EB"/>
    <w:rsid w:val="007026F3"/>
    <w:rsid w:val="00702892"/>
    <w:rsid w:val="00702A3F"/>
    <w:rsid w:val="00702FCC"/>
    <w:rsid w:val="007037C8"/>
    <w:rsid w:val="00703907"/>
    <w:rsid w:val="00704063"/>
    <w:rsid w:val="00704D9C"/>
    <w:rsid w:val="00706391"/>
    <w:rsid w:val="0070660F"/>
    <w:rsid w:val="00707397"/>
    <w:rsid w:val="0071028E"/>
    <w:rsid w:val="00710329"/>
    <w:rsid w:val="007103DA"/>
    <w:rsid w:val="007106F3"/>
    <w:rsid w:val="007113BD"/>
    <w:rsid w:val="007119E2"/>
    <w:rsid w:val="00711AF0"/>
    <w:rsid w:val="00711E0D"/>
    <w:rsid w:val="007124A6"/>
    <w:rsid w:val="00712C9F"/>
    <w:rsid w:val="00712DAD"/>
    <w:rsid w:val="007132B3"/>
    <w:rsid w:val="007136A2"/>
    <w:rsid w:val="007154AE"/>
    <w:rsid w:val="0071641B"/>
    <w:rsid w:val="00716D14"/>
    <w:rsid w:val="007206AE"/>
    <w:rsid w:val="00720764"/>
    <w:rsid w:val="00720935"/>
    <w:rsid w:val="00720C3F"/>
    <w:rsid w:val="0072160D"/>
    <w:rsid w:val="0072230D"/>
    <w:rsid w:val="00722709"/>
    <w:rsid w:val="007241DA"/>
    <w:rsid w:val="00724351"/>
    <w:rsid w:val="00724E92"/>
    <w:rsid w:val="00725D94"/>
    <w:rsid w:val="00725DAC"/>
    <w:rsid w:val="00725FA1"/>
    <w:rsid w:val="0072636A"/>
    <w:rsid w:val="007266B0"/>
    <w:rsid w:val="00727979"/>
    <w:rsid w:val="00730604"/>
    <w:rsid w:val="00730621"/>
    <w:rsid w:val="00731B03"/>
    <w:rsid w:val="00731F89"/>
    <w:rsid w:val="00732B39"/>
    <w:rsid w:val="0073327C"/>
    <w:rsid w:val="007332B6"/>
    <w:rsid w:val="007341A7"/>
    <w:rsid w:val="0073431E"/>
    <w:rsid w:val="0073450F"/>
    <w:rsid w:val="0073491E"/>
    <w:rsid w:val="00735379"/>
    <w:rsid w:val="00740391"/>
    <w:rsid w:val="007404E2"/>
    <w:rsid w:val="00740AB5"/>
    <w:rsid w:val="00740DD3"/>
    <w:rsid w:val="007424C3"/>
    <w:rsid w:val="00742B5E"/>
    <w:rsid w:val="00743642"/>
    <w:rsid w:val="00744181"/>
    <w:rsid w:val="00744D18"/>
    <w:rsid w:val="00745452"/>
    <w:rsid w:val="00745BB0"/>
    <w:rsid w:val="00746B68"/>
    <w:rsid w:val="00746E06"/>
    <w:rsid w:val="00750185"/>
    <w:rsid w:val="007507B7"/>
    <w:rsid w:val="00751282"/>
    <w:rsid w:val="00751BE5"/>
    <w:rsid w:val="00752147"/>
    <w:rsid w:val="00753D79"/>
    <w:rsid w:val="00753F64"/>
    <w:rsid w:val="00754C57"/>
    <w:rsid w:val="00760FCE"/>
    <w:rsid w:val="007616F4"/>
    <w:rsid w:val="00761AE2"/>
    <w:rsid w:val="00762AD2"/>
    <w:rsid w:val="0076351E"/>
    <w:rsid w:val="0076365A"/>
    <w:rsid w:val="007643BF"/>
    <w:rsid w:val="0076511C"/>
    <w:rsid w:val="007656CC"/>
    <w:rsid w:val="00766511"/>
    <w:rsid w:val="007669A5"/>
    <w:rsid w:val="007677FD"/>
    <w:rsid w:val="0076788C"/>
    <w:rsid w:val="00771132"/>
    <w:rsid w:val="007718E7"/>
    <w:rsid w:val="0077194F"/>
    <w:rsid w:val="007720D8"/>
    <w:rsid w:val="00772377"/>
    <w:rsid w:val="00772D7F"/>
    <w:rsid w:val="007731D7"/>
    <w:rsid w:val="0077336C"/>
    <w:rsid w:val="0077355D"/>
    <w:rsid w:val="00773D60"/>
    <w:rsid w:val="00774232"/>
    <w:rsid w:val="00775DBB"/>
    <w:rsid w:val="00775EE6"/>
    <w:rsid w:val="007764D3"/>
    <w:rsid w:val="007766D3"/>
    <w:rsid w:val="00776B61"/>
    <w:rsid w:val="00777287"/>
    <w:rsid w:val="007774F7"/>
    <w:rsid w:val="00777D66"/>
    <w:rsid w:val="007801BB"/>
    <w:rsid w:val="00780557"/>
    <w:rsid w:val="007809F2"/>
    <w:rsid w:val="0078289D"/>
    <w:rsid w:val="007835AF"/>
    <w:rsid w:val="00783F2D"/>
    <w:rsid w:val="00784621"/>
    <w:rsid w:val="00785762"/>
    <w:rsid w:val="00785A49"/>
    <w:rsid w:val="00785BF8"/>
    <w:rsid w:val="00785C92"/>
    <w:rsid w:val="00786098"/>
    <w:rsid w:val="0078639B"/>
    <w:rsid w:val="007866BC"/>
    <w:rsid w:val="007867D9"/>
    <w:rsid w:val="0078733E"/>
    <w:rsid w:val="0078797C"/>
    <w:rsid w:val="00787CA7"/>
    <w:rsid w:val="0079026B"/>
    <w:rsid w:val="00790DF5"/>
    <w:rsid w:val="00791977"/>
    <w:rsid w:val="00791A02"/>
    <w:rsid w:val="007930DA"/>
    <w:rsid w:val="0079398A"/>
    <w:rsid w:val="007941FD"/>
    <w:rsid w:val="007943AB"/>
    <w:rsid w:val="00794D12"/>
    <w:rsid w:val="007951A9"/>
    <w:rsid w:val="007957FA"/>
    <w:rsid w:val="007961B2"/>
    <w:rsid w:val="0079622E"/>
    <w:rsid w:val="0079635A"/>
    <w:rsid w:val="007A06EE"/>
    <w:rsid w:val="007A0923"/>
    <w:rsid w:val="007A1045"/>
    <w:rsid w:val="007A1886"/>
    <w:rsid w:val="007A1F29"/>
    <w:rsid w:val="007A26BD"/>
    <w:rsid w:val="007A3357"/>
    <w:rsid w:val="007A3651"/>
    <w:rsid w:val="007A3BAE"/>
    <w:rsid w:val="007A49A3"/>
    <w:rsid w:val="007A4FBE"/>
    <w:rsid w:val="007A5311"/>
    <w:rsid w:val="007A59E0"/>
    <w:rsid w:val="007A6735"/>
    <w:rsid w:val="007A6832"/>
    <w:rsid w:val="007A6960"/>
    <w:rsid w:val="007B000D"/>
    <w:rsid w:val="007B01E6"/>
    <w:rsid w:val="007B023F"/>
    <w:rsid w:val="007B0A75"/>
    <w:rsid w:val="007B0B34"/>
    <w:rsid w:val="007B0EAB"/>
    <w:rsid w:val="007B1770"/>
    <w:rsid w:val="007B39E5"/>
    <w:rsid w:val="007B3A19"/>
    <w:rsid w:val="007B3A1F"/>
    <w:rsid w:val="007B40CA"/>
    <w:rsid w:val="007B4455"/>
    <w:rsid w:val="007B4643"/>
    <w:rsid w:val="007B524A"/>
    <w:rsid w:val="007B7F32"/>
    <w:rsid w:val="007C019C"/>
    <w:rsid w:val="007C0B67"/>
    <w:rsid w:val="007C1BC9"/>
    <w:rsid w:val="007C2083"/>
    <w:rsid w:val="007C26E3"/>
    <w:rsid w:val="007C2809"/>
    <w:rsid w:val="007C2CA9"/>
    <w:rsid w:val="007C2E83"/>
    <w:rsid w:val="007C3EFF"/>
    <w:rsid w:val="007C4051"/>
    <w:rsid w:val="007C4D63"/>
    <w:rsid w:val="007C5133"/>
    <w:rsid w:val="007C562E"/>
    <w:rsid w:val="007C596B"/>
    <w:rsid w:val="007C5ECC"/>
    <w:rsid w:val="007C6D60"/>
    <w:rsid w:val="007C7512"/>
    <w:rsid w:val="007C77E2"/>
    <w:rsid w:val="007C7919"/>
    <w:rsid w:val="007C797E"/>
    <w:rsid w:val="007D0D82"/>
    <w:rsid w:val="007D14EB"/>
    <w:rsid w:val="007D1CD5"/>
    <w:rsid w:val="007D24C7"/>
    <w:rsid w:val="007D2EDB"/>
    <w:rsid w:val="007D3397"/>
    <w:rsid w:val="007D367F"/>
    <w:rsid w:val="007D456D"/>
    <w:rsid w:val="007D4E82"/>
    <w:rsid w:val="007D5643"/>
    <w:rsid w:val="007D6A9B"/>
    <w:rsid w:val="007D6D8F"/>
    <w:rsid w:val="007D79C1"/>
    <w:rsid w:val="007D7B1A"/>
    <w:rsid w:val="007E1D89"/>
    <w:rsid w:val="007E1F6A"/>
    <w:rsid w:val="007E3356"/>
    <w:rsid w:val="007E3F61"/>
    <w:rsid w:val="007E3F8E"/>
    <w:rsid w:val="007E4941"/>
    <w:rsid w:val="007E496C"/>
    <w:rsid w:val="007E61DF"/>
    <w:rsid w:val="007E65E4"/>
    <w:rsid w:val="007E715E"/>
    <w:rsid w:val="007F11DE"/>
    <w:rsid w:val="007F133C"/>
    <w:rsid w:val="007F271D"/>
    <w:rsid w:val="007F38E4"/>
    <w:rsid w:val="007F3996"/>
    <w:rsid w:val="007F4F84"/>
    <w:rsid w:val="007F5910"/>
    <w:rsid w:val="007F6256"/>
    <w:rsid w:val="007F71AA"/>
    <w:rsid w:val="007F7E80"/>
    <w:rsid w:val="00801F89"/>
    <w:rsid w:val="00802322"/>
    <w:rsid w:val="00802B2A"/>
    <w:rsid w:val="00802BD4"/>
    <w:rsid w:val="00803A95"/>
    <w:rsid w:val="00803AF7"/>
    <w:rsid w:val="00803F98"/>
    <w:rsid w:val="0080478A"/>
    <w:rsid w:val="008047BE"/>
    <w:rsid w:val="008047E0"/>
    <w:rsid w:val="00804BB0"/>
    <w:rsid w:val="00804E50"/>
    <w:rsid w:val="00805AEB"/>
    <w:rsid w:val="00806510"/>
    <w:rsid w:val="008068A9"/>
    <w:rsid w:val="00807FC6"/>
    <w:rsid w:val="0081016C"/>
    <w:rsid w:val="00810267"/>
    <w:rsid w:val="00811582"/>
    <w:rsid w:val="008117B8"/>
    <w:rsid w:val="00811B6A"/>
    <w:rsid w:val="00812CB2"/>
    <w:rsid w:val="008132BA"/>
    <w:rsid w:val="0081397C"/>
    <w:rsid w:val="008161B5"/>
    <w:rsid w:val="008166FD"/>
    <w:rsid w:val="00816E97"/>
    <w:rsid w:val="008173BB"/>
    <w:rsid w:val="00817BEE"/>
    <w:rsid w:val="00817EA7"/>
    <w:rsid w:val="0082034A"/>
    <w:rsid w:val="00820652"/>
    <w:rsid w:val="0082086C"/>
    <w:rsid w:val="0082090F"/>
    <w:rsid w:val="00820A1B"/>
    <w:rsid w:val="00820A56"/>
    <w:rsid w:val="00821034"/>
    <w:rsid w:val="00821447"/>
    <w:rsid w:val="00821506"/>
    <w:rsid w:val="00823D20"/>
    <w:rsid w:val="008243F4"/>
    <w:rsid w:val="008243FF"/>
    <w:rsid w:val="0082482E"/>
    <w:rsid w:val="0082556A"/>
    <w:rsid w:val="008258C9"/>
    <w:rsid w:val="00826642"/>
    <w:rsid w:val="00827D13"/>
    <w:rsid w:val="00827D64"/>
    <w:rsid w:val="00830308"/>
    <w:rsid w:val="0083071B"/>
    <w:rsid w:val="00830888"/>
    <w:rsid w:val="008315E3"/>
    <w:rsid w:val="00832107"/>
    <w:rsid w:val="00832203"/>
    <w:rsid w:val="008324E1"/>
    <w:rsid w:val="00832613"/>
    <w:rsid w:val="0083288E"/>
    <w:rsid w:val="00832F3E"/>
    <w:rsid w:val="0083361C"/>
    <w:rsid w:val="00834B2D"/>
    <w:rsid w:val="00834C46"/>
    <w:rsid w:val="00835C2D"/>
    <w:rsid w:val="00836648"/>
    <w:rsid w:val="008366A7"/>
    <w:rsid w:val="00836B5B"/>
    <w:rsid w:val="00840BD3"/>
    <w:rsid w:val="00841810"/>
    <w:rsid w:val="00842A85"/>
    <w:rsid w:val="00843024"/>
    <w:rsid w:val="0084358A"/>
    <w:rsid w:val="00843835"/>
    <w:rsid w:val="00844280"/>
    <w:rsid w:val="00844E5D"/>
    <w:rsid w:val="008453E5"/>
    <w:rsid w:val="0084564B"/>
    <w:rsid w:val="00845CAC"/>
    <w:rsid w:val="00847613"/>
    <w:rsid w:val="0084791E"/>
    <w:rsid w:val="008479B9"/>
    <w:rsid w:val="00850566"/>
    <w:rsid w:val="008519A9"/>
    <w:rsid w:val="00851EFD"/>
    <w:rsid w:val="00852499"/>
    <w:rsid w:val="00852756"/>
    <w:rsid w:val="00852925"/>
    <w:rsid w:val="0085434C"/>
    <w:rsid w:val="008548E7"/>
    <w:rsid w:val="00854DC1"/>
    <w:rsid w:val="00855B4B"/>
    <w:rsid w:val="00856311"/>
    <w:rsid w:val="0085631A"/>
    <w:rsid w:val="00856CF1"/>
    <w:rsid w:val="00856DCC"/>
    <w:rsid w:val="0086077F"/>
    <w:rsid w:val="00861C41"/>
    <w:rsid w:val="00861C52"/>
    <w:rsid w:val="00861CA6"/>
    <w:rsid w:val="008626B8"/>
    <w:rsid w:val="008627DE"/>
    <w:rsid w:val="0086309A"/>
    <w:rsid w:val="008641B4"/>
    <w:rsid w:val="00864981"/>
    <w:rsid w:val="00865318"/>
    <w:rsid w:val="008653B0"/>
    <w:rsid w:val="00865579"/>
    <w:rsid w:val="00866152"/>
    <w:rsid w:val="008661A3"/>
    <w:rsid w:val="008666EB"/>
    <w:rsid w:val="00866E9D"/>
    <w:rsid w:val="00867188"/>
    <w:rsid w:val="00867202"/>
    <w:rsid w:val="00867B7C"/>
    <w:rsid w:val="00867CAA"/>
    <w:rsid w:val="00870060"/>
    <w:rsid w:val="00870F64"/>
    <w:rsid w:val="00871551"/>
    <w:rsid w:val="00872567"/>
    <w:rsid w:val="00872F75"/>
    <w:rsid w:val="00872FF5"/>
    <w:rsid w:val="00873177"/>
    <w:rsid w:val="008750FA"/>
    <w:rsid w:val="00875375"/>
    <w:rsid w:val="008764F5"/>
    <w:rsid w:val="0087679B"/>
    <w:rsid w:val="0087749F"/>
    <w:rsid w:val="0087759A"/>
    <w:rsid w:val="008775CE"/>
    <w:rsid w:val="008778EC"/>
    <w:rsid w:val="00880297"/>
    <w:rsid w:val="008804D1"/>
    <w:rsid w:val="008804EB"/>
    <w:rsid w:val="00880D11"/>
    <w:rsid w:val="00881218"/>
    <w:rsid w:val="00881882"/>
    <w:rsid w:val="0088195D"/>
    <w:rsid w:val="00881B31"/>
    <w:rsid w:val="00882731"/>
    <w:rsid w:val="00882CF5"/>
    <w:rsid w:val="00882F77"/>
    <w:rsid w:val="00883303"/>
    <w:rsid w:val="00883974"/>
    <w:rsid w:val="00885F94"/>
    <w:rsid w:val="008864DB"/>
    <w:rsid w:val="008873A7"/>
    <w:rsid w:val="008876E0"/>
    <w:rsid w:val="0088788F"/>
    <w:rsid w:val="00890372"/>
    <w:rsid w:val="008915B2"/>
    <w:rsid w:val="00892206"/>
    <w:rsid w:val="008931DD"/>
    <w:rsid w:val="008932A5"/>
    <w:rsid w:val="008938B1"/>
    <w:rsid w:val="00894323"/>
    <w:rsid w:val="008953CA"/>
    <w:rsid w:val="008961AF"/>
    <w:rsid w:val="00896741"/>
    <w:rsid w:val="00896798"/>
    <w:rsid w:val="008973A1"/>
    <w:rsid w:val="00897432"/>
    <w:rsid w:val="0089765C"/>
    <w:rsid w:val="00897D57"/>
    <w:rsid w:val="008A051E"/>
    <w:rsid w:val="008A0C14"/>
    <w:rsid w:val="008A0EAD"/>
    <w:rsid w:val="008A1568"/>
    <w:rsid w:val="008A1746"/>
    <w:rsid w:val="008A17EA"/>
    <w:rsid w:val="008A1CD3"/>
    <w:rsid w:val="008A1EFC"/>
    <w:rsid w:val="008A26D8"/>
    <w:rsid w:val="008A2922"/>
    <w:rsid w:val="008A3991"/>
    <w:rsid w:val="008A5982"/>
    <w:rsid w:val="008A613C"/>
    <w:rsid w:val="008A6D27"/>
    <w:rsid w:val="008A7729"/>
    <w:rsid w:val="008A7F0D"/>
    <w:rsid w:val="008B0549"/>
    <w:rsid w:val="008B0E4B"/>
    <w:rsid w:val="008B156D"/>
    <w:rsid w:val="008B275F"/>
    <w:rsid w:val="008B2CF5"/>
    <w:rsid w:val="008B3281"/>
    <w:rsid w:val="008B35FC"/>
    <w:rsid w:val="008B45AE"/>
    <w:rsid w:val="008B5D7E"/>
    <w:rsid w:val="008B61D3"/>
    <w:rsid w:val="008B62E3"/>
    <w:rsid w:val="008B64E6"/>
    <w:rsid w:val="008B674B"/>
    <w:rsid w:val="008B6A61"/>
    <w:rsid w:val="008B6D74"/>
    <w:rsid w:val="008C05BE"/>
    <w:rsid w:val="008C0C96"/>
    <w:rsid w:val="008C204B"/>
    <w:rsid w:val="008C2819"/>
    <w:rsid w:val="008C295B"/>
    <w:rsid w:val="008C3571"/>
    <w:rsid w:val="008C3957"/>
    <w:rsid w:val="008C4240"/>
    <w:rsid w:val="008C4359"/>
    <w:rsid w:val="008C4439"/>
    <w:rsid w:val="008C4F2E"/>
    <w:rsid w:val="008C59B4"/>
    <w:rsid w:val="008C5EA5"/>
    <w:rsid w:val="008C5EA9"/>
    <w:rsid w:val="008C6F48"/>
    <w:rsid w:val="008C7421"/>
    <w:rsid w:val="008C7517"/>
    <w:rsid w:val="008C7705"/>
    <w:rsid w:val="008C7866"/>
    <w:rsid w:val="008C797B"/>
    <w:rsid w:val="008C7E25"/>
    <w:rsid w:val="008C7EF7"/>
    <w:rsid w:val="008D0926"/>
    <w:rsid w:val="008D09D6"/>
    <w:rsid w:val="008D2A46"/>
    <w:rsid w:val="008D2FF9"/>
    <w:rsid w:val="008D3577"/>
    <w:rsid w:val="008D35C1"/>
    <w:rsid w:val="008D3C7E"/>
    <w:rsid w:val="008D3F98"/>
    <w:rsid w:val="008D413C"/>
    <w:rsid w:val="008D50C0"/>
    <w:rsid w:val="008D5A91"/>
    <w:rsid w:val="008D5BDA"/>
    <w:rsid w:val="008D5EE7"/>
    <w:rsid w:val="008D617A"/>
    <w:rsid w:val="008D6B22"/>
    <w:rsid w:val="008D781F"/>
    <w:rsid w:val="008D7962"/>
    <w:rsid w:val="008D7FDA"/>
    <w:rsid w:val="008E12EE"/>
    <w:rsid w:val="008E1825"/>
    <w:rsid w:val="008E28ED"/>
    <w:rsid w:val="008E2BA5"/>
    <w:rsid w:val="008E31BD"/>
    <w:rsid w:val="008E35C3"/>
    <w:rsid w:val="008E3E63"/>
    <w:rsid w:val="008E4341"/>
    <w:rsid w:val="008E605A"/>
    <w:rsid w:val="008E66C5"/>
    <w:rsid w:val="008E66EA"/>
    <w:rsid w:val="008E7121"/>
    <w:rsid w:val="008F0633"/>
    <w:rsid w:val="008F07D7"/>
    <w:rsid w:val="008F113D"/>
    <w:rsid w:val="008F16B9"/>
    <w:rsid w:val="008F16F5"/>
    <w:rsid w:val="008F1FD9"/>
    <w:rsid w:val="008F2556"/>
    <w:rsid w:val="008F270C"/>
    <w:rsid w:val="008F2782"/>
    <w:rsid w:val="008F2E43"/>
    <w:rsid w:val="008F316D"/>
    <w:rsid w:val="008F337B"/>
    <w:rsid w:val="008F359B"/>
    <w:rsid w:val="008F3AD5"/>
    <w:rsid w:val="008F3CD7"/>
    <w:rsid w:val="008F47B0"/>
    <w:rsid w:val="008F494C"/>
    <w:rsid w:val="008F56C1"/>
    <w:rsid w:val="008F5992"/>
    <w:rsid w:val="008F62CB"/>
    <w:rsid w:val="008F63CE"/>
    <w:rsid w:val="008F69A6"/>
    <w:rsid w:val="008F69D9"/>
    <w:rsid w:val="008F7638"/>
    <w:rsid w:val="008F7DBC"/>
    <w:rsid w:val="00900621"/>
    <w:rsid w:val="009007DB"/>
    <w:rsid w:val="00900E25"/>
    <w:rsid w:val="0090157C"/>
    <w:rsid w:val="00901721"/>
    <w:rsid w:val="00902A8E"/>
    <w:rsid w:val="00902E76"/>
    <w:rsid w:val="00903744"/>
    <w:rsid w:val="00903857"/>
    <w:rsid w:val="009044C8"/>
    <w:rsid w:val="00904712"/>
    <w:rsid w:val="009047B8"/>
    <w:rsid w:val="00904A57"/>
    <w:rsid w:val="00905844"/>
    <w:rsid w:val="00906664"/>
    <w:rsid w:val="00907130"/>
    <w:rsid w:val="00907662"/>
    <w:rsid w:val="009079DE"/>
    <w:rsid w:val="00907B32"/>
    <w:rsid w:val="00907F7F"/>
    <w:rsid w:val="009104C8"/>
    <w:rsid w:val="00910BAB"/>
    <w:rsid w:val="00910D15"/>
    <w:rsid w:val="0091187C"/>
    <w:rsid w:val="00912F80"/>
    <w:rsid w:val="0091349D"/>
    <w:rsid w:val="00913BDA"/>
    <w:rsid w:val="00914264"/>
    <w:rsid w:val="00914A5C"/>
    <w:rsid w:val="00914D79"/>
    <w:rsid w:val="009161BD"/>
    <w:rsid w:val="00916257"/>
    <w:rsid w:val="009178FD"/>
    <w:rsid w:val="00920221"/>
    <w:rsid w:val="0092043F"/>
    <w:rsid w:val="00920783"/>
    <w:rsid w:val="00920A91"/>
    <w:rsid w:val="00920FA7"/>
    <w:rsid w:val="0092117D"/>
    <w:rsid w:val="00921461"/>
    <w:rsid w:val="00921855"/>
    <w:rsid w:val="00922592"/>
    <w:rsid w:val="009228E1"/>
    <w:rsid w:val="009236A3"/>
    <w:rsid w:val="00924254"/>
    <w:rsid w:val="00924779"/>
    <w:rsid w:val="00925B82"/>
    <w:rsid w:val="00926BA0"/>
    <w:rsid w:val="0092792F"/>
    <w:rsid w:val="00930032"/>
    <w:rsid w:val="00930449"/>
    <w:rsid w:val="00930706"/>
    <w:rsid w:val="009309ED"/>
    <w:rsid w:val="00930EF4"/>
    <w:rsid w:val="0093267E"/>
    <w:rsid w:val="009330E1"/>
    <w:rsid w:val="00933433"/>
    <w:rsid w:val="00933464"/>
    <w:rsid w:val="009334DB"/>
    <w:rsid w:val="00933BD9"/>
    <w:rsid w:val="00934545"/>
    <w:rsid w:val="00934BB7"/>
    <w:rsid w:val="0093513D"/>
    <w:rsid w:val="0093522D"/>
    <w:rsid w:val="00935375"/>
    <w:rsid w:val="009356FC"/>
    <w:rsid w:val="009357E0"/>
    <w:rsid w:val="00935F2E"/>
    <w:rsid w:val="00936AB4"/>
    <w:rsid w:val="00936AE2"/>
    <w:rsid w:val="00936F22"/>
    <w:rsid w:val="00937C9F"/>
    <w:rsid w:val="00941FB9"/>
    <w:rsid w:val="009421A5"/>
    <w:rsid w:val="009422D8"/>
    <w:rsid w:val="0094243F"/>
    <w:rsid w:val="009424C3"/>
    <w:rsid w:val="00942860"/>
    <w:rsid w:val="009428A2"/>
    <w:rsid w:val="00942ACF"/>
    <w:rsid w:val="00943250"/>
    <w:rsid w:val="009436F1"/>
    <w:rsid w:val="0094444D"/>
    <w:rsid w:val="00944601"/>
    <w:rsid w:val="00945F76"/>
    <w:rsid w:val="00946B3A"/>
    <w:rsid w:val="0094735F"/>
    <w:rsid w:val="009473B8"/>
    <w:rsid w:val="0094749D"/>
    <w:rsid w:val="0094751D"/>
    <w:rsid w:val="00947A7E"/>
    <w:rsid w:val="0095093B"/>
    <w:rsid w:val="00950A4A"/>
    <w:rsid w:val="0095148D"/>
    <w:rsid w:val="00951658"/>
    <w:rsid w:val="00951B65"/>
    <w:rsid w:val="00952242"/>
    <w:rsid w:val="009528D1"/>
    <w:rsid w:val="00952BAB"/>
    <w:rsid w:val="00953178"/>
    <w:rsid w:val="009541F9"/>
    <w:rsid w:val="0095467E"/>
    <w:rsid w:val="00954704"/>
    <w:rsid w:val="00955332"/>
    <w:rsid w:val="00955C8B"/>
    <w:rsid w:val="00955CFF"/>
    <w:rsid w:val="009567CC"/>
    <w:rsid w:val="00956C4C"/>
    <w:rsid w:val="00957E0D"/>
    <w:rsid w:val="00957F67"/>
    <w:rsid w:val="009604BE"/>
    <w:rsid w:val="0096139A"/>
    <w:rsid w:val="00961F6C"/>
    <w:rsid w:val="00962078"/>
    <w:rsid w:val="009633D1"/>
    <w:rsid w:val="009639C9"/>
    <w:rsid w:val="00963AC7"/>
    <w:rsid w:val="009641C4"/>
    <w:rsid w:val="00964E48"/>
    <w:rsid w:val="00964F1A"/>
    <w:rsid w:val="009655DC"/>
    <w:rsid w:val="00965665"/>
    <w:rsid w:val="00965DD7"/>
    <w:rsid w:val="00966319"/>
    <w:rsid w:val="00966349"/>
    <w:rsid w:val="00966C50"/>
    <w:rsid w:val="0096780C"/>
    <w:rsid w:val="00967B63"/>
    <w:rsid w:val="009701B6"/>
    <w:rsid w:val="00970B7E"/>
    <w:rsid w:val="00971922"/>
    <w:rsid w:val="00971D46"/>
    <w:rsid w:val="00972180"/>
    <w:rsid w:val="009723B9"/>
    <w:rsid w:val="009736C9"/>
    <w:rsid w:val="009738DE"/>
    <w:rsid w:val="009742C3"/>
    <w:rsid w:val="00974A0B"/>
    <w:rsid w:val="00975FC0"/>
    <w:rsid w:val="009764A5"/>
    <w:rsid w:val="00976AB2"/>
    <w:rsid w:val="00976BB7"/>
    <w:rsid w:val="00977344"/>
    <w:rsid w:val="009776DF"/>
    <w:rsid w:val="00980019"/>
    <w:rsid w:val="00980055"/>
    <w:rsid w:val="00980AE8"/>
    <w:rsid w:val="00981543"/>
    <w:rsid w:val="009817E9"/>
    <w:rsid w:val="0098189A"/>
    <w:rsid w:val="00982D34"/>
    <w:rsid w:val="00982FBA"/>
    <w:rsid w:val="009847F2"/>
    <w:rsid w:val="00985AE8"/>
    <w:rsid w:val="009868A3"/>
    <w:rsid w:val="009868DC"/>
    <w:rsid w:val="0098724A"/>
    <w:rsid w:val="00987A82"/>
    <w:rsid w:val="00987A91"/>
    <w:rsid w:val="00990253"/>
    <w:rsid w:val="0099079C"/>
    <w:rsid w:val="009922AF"/>
    <w:rsid w:val="00992AA5"/>
    <w:rsid w:val="00992F36"/>
    <w:rsid w:val="0099313C"/>
    <w:rsid w:val="00993261"/>
    <w:rsid w:val="009932D5"/>
    <w:rsid w:val="009943DB"/>
    <w:rsid w:val="00994401"/>
    <w:rsid w:val="00994EBC"/>
    <w:rsid w:val="009952BE"/>
    <w:rsid w:val="009956CA"/>
    <w:rsid w:val="0099636F"/>
    <w:rsid w:val="009963D4"/>
    <w:rsid w:val="00996452"/>
    <w:rsid w:val="00996C88"/>
    <w:rsid w:val="00996D50"/>
    <w:rsid w:val="0099718C"/>
    <w:rsid w:val="00997BC0"/>
    <w:rsid w:val="009A01AA"/>
    <w:rsid w:val="009A04E4"/>
    <w:rsid w:val="009A1029"/>
    <w:rsid w:val="009A2350"/>
    <w:rsid w:val="009A3A8B"/>
    <w:rsid w:val="009A3C20"/>
    <w:rsid w:val="009A3D6B"/>
    <w:rsid w:val="009A433F"/>
    <w:rsid w:val="009A4D41"/>
    <w:rsid w:val="009A61BF"/>
    <w:rsid w:val="009A6619"/>
    <w:rsid w:val="009A6ED7"/>
    <w:rsid w:val="009A790F"/>
    <w:rsid w:val="009B00A7"/>
    <w:rsid w:val="009B092D"/>
    <w:rsid w:val="009B191A"/>
    <w:rsid w:val="009B1D91"/>
    <w:rsid w:val="009B225D"/>
    <w:rsid w:val="009B2650"/>
    <w:rsid w:val="009B3766"/>
    <w:rsid w:val="009B4628"/>
    <w:rsid w:val="009B4901"/>
    <w:rsid w:val="009B5429"/>
    <w:rsid w:val="009B56C0"/>
    <w:rsid w:val="009B5713"/>
    <w:rsid w:val="009B585A"/>
    <w:rsid w:val="009B5962"/>
    <w:rsid w:val="009B5D04"/>
    <w:rsid w:val="009B5D0A"/>
    <w:rsid w:val="009B6027"/>
    <w:rsid w:val="009B626F"/>
    <w:rsid w:val="009B726B"/>
    <w:rsid w:val="009C0598"/>
    <w:rsid w:val="009C05E6"/>
    <w:rsid w:val="009C1BF9"/>
    <w:rsid w:val="009C299A"/>
    <w:rsid w:val="009C29A3"/>
    <w:rsid w:val="009C2CB9"/>
    <w:rsid w:val="009C3487"/>
    <w:rsid w:val="009C44B1"/>
    <w:rsid w:val="009C4D87"/>
    <w:rsid w:val="009C4D89"/>
    <w:rsid w:val="009C4EEC"/>
    <w:rsid w:val="009C5518"/>
    <w:rsid w:val="009C5736"/>
    <w:rsid w:val="009C5999"/>
    <w:rsid w:val="009C6286"/>
    <w:rsid w:val="009C6823"/>
    <w:rsid w:val="009C69DB"/>
    <w:rsid w:val="009C774B"/>
    <w:rsid w:val="009C77B6"/>
    <w:rsid w:val="009D08D3"/>
    <w:rsid w:val="009D0F18"/>
    <w:rsid w:val="009D0F8D"/>
    <w:rsid w:val="009D1826"/>
    <w:rsid w:val="009D3A39"/>
    <w:rsid w:val="009D3BBC"/>
    <w:rsid w:val="009D45D1"/>
    <w:rsid w:val="009D4672"/>
    <w:rsid w:val="009D4A94"/>
    <w:rsid w:val="009D587B"/>
    <w:rsid w:val="009D64A9"/>
    <w:rsid w:val="009D65D4"/>
    <w:rsid w:val="009D7402"/>
    <w:rsid w:val="009D74DF"/>
    <w:rsid w:val="009D7AA2"/>
    <w:rsid w:val="009E0A60"/>
    <w:rsid w:val="009E10F1"/>
    <w:rsid w:val="009E151C"/>
    <w:rsid w:val="009E1D7E"/>
    <w:rsid w:val="009E2395"/>
    <w:rsid w:val="009E270E"/>
    <w:rsid w:val="009E37F6"/>
    <w:rsid w:val="009E3DAB"/>
    <w:rsid w:val="009E4D92"/>
    <w:rsid w:val="009E6F0E"/>
    <w:rsid w:val="009E7C03"/>
    <w:rsid w:val="009E7C1A"/>
    <w:rsid w:val="009F09D2"/>
    <w:rsid w:val="009F27C5"/>
    <w:rsid w:val="009F33E0"/>
    <w:rsid w:val="009F4209"/>
    <w:rsid w:val="009F51EA"/>
    <w:rsid w:val="009F5969"/>
    <w:rsid w:val="009F6263"/>
    <w:rsid w:val="009F6323"/>
    <w:rsid w:val="00A006D2"/>
    <w:rsid w:val="00A006FE"/>
    <w:rsid w:val="00A00E7B"/>
    <w:rsid w:val="00A00FEF"/>
    <w:rsid w:val="00A0108F"/>
    <w:rsid w:val="00A01AD7"/>
    <w:rsid w:val="00A02388"/>
    <w:rsid w:val="00A02D92"/>
    <w:rsid w:val="00A02E41"/>
    <w:rsid w:val="00A0328E"/>
    <w:rsid w:val="00A03624"/>
    <w:rsid w:val="00A039D6"/>
    <w:rsid w:val="00A04364"/>
    <w:rsid w:val="00A04775"/>
    <w:rsid w:val="00A05163"/>
    <w:rsid w:val="00A055F6"/>
    <w:rsid w:val="00A05CC4"/>
    <w:rsid w:val="00A05D66"/>
    <w:rsid w:val="00A07082"/>
    <w:rsid w:val="00A07956"/>
    <w:rsid w:val="00A07B04"/>
    <w:rsid w:val="00A103F5"/>
    <w:rsid w:val="00A10CD5"/>
    <w:rsid w:val="00A11070"/>
    <w:rsid w:val="00A1113E"/>
    <w:rsid w:val="00A1115F"/>
    <w:rsid w:val="00A12644"/>
    <w:rsid w:val="00A128DD"/>
    <w:rsid w:val="00A12A63"/>
    <w:rsid w:val="00A14279"/>
    <w:rsid w:val="00A143BF"/>
    <w:rsid w:val="00A14CDF"/>
    <w:rsid w:val="00A1551C"/>
    <w:rsid w:val="00A16025"/>
    <w:rsid w:val="00A16915"/>
    <w:rsid w:val="00A16DED"/>
    <w:rsid w:val="00A20695"/>
    <w:rsid w:val="00A2094F"/>
    <w:rsid w:val="00A20A7E"/>
    <w:rsid w:val="00A20E46"/>
    <w:rsid w:val="00A21B85"/>
    <w:rsid w:val="00A22444"/>
    <w:rsid w:val="00A26CF1"/>
    <w:rsid w:val="00A2707B"/>
    <w:rsid w:val="00A2735C"/>
    <w:rsid w:val="00A27B4C"/>
    <w:rsid w:val="00A30792"/>
    <w:rsid w:val="00A31C39"/>
    <w:rsid w:val="00A31F23"/>
    <w:rsid w:val="00A32657"/>
    <w:rsid w:val="00A32821"/>
    <w:rsid w:val="00A32FCB"/>
    <w:rsid w:val="00A3303A"/>
    <w:rsid w:val="00A3381D"/>
    <w:rsid w:val="00A34AB7"/>
    <w:rsid w:val="00A34E31"/>
    <w:rsid w:val="00A34FF9"/>
    <w:rsid w:val="00A35430"/>
    <w:rsid w:val="00A35518"/>
    <w:rsid w:val="00A35FAB"/>
    <w:rsid w:val="00A3672A"/>
    <w:rsid w:val="00A379E0"/>
    <w:rsid w:val="00A40269"/>
    <w:rsid w:val="00A403FA"/>
    <w:rsid w:val="00A40B5C"/>
    <w:rsid w:val="00A41FD9"/>
    <w:rsid w:val="00A4220D"/>
    <w:rsid w:val="00A42553"/>
    <w:rsid w:val="00A42B6D"/>
    <w:rsid w:val="00A42C38"/>
    <w:rsid w:val="00A430CA"/>
    <w:rsid w:val="00A4352D"/>
    <w:rsid w:val="00A44B63"/>
    <w:rsid w:val="00A459CE"/>
    <w:rsid w:val="00A466C9"/>
    <w:rsid w:val="00A5003F"/>
    <w:rsid w:val="00A5011E"/>
    <w:rsid w:val="00A5097F"/>
    <w:rsid w:val="00A51130"/>
    <w:rsid w:val="00A513A3"/>
    <w:rsid w:val="00A51E14"/>
    <w:rsid w:val="00A52CE4"/>
    <w:rsid w:val="00A53642"/>
    <w:rsid w:val="00A53ACE"/>
    <w:rsid w:val="00A54FB4"/>
    <w:rsid w:val="00A5582F"/>
    <w:rsid w:val="00A5647F"/>
    <w:rsid w:val="00A57095"/>
    <w:rsid w:val="00A5744B"/>
    <w:rsid w:val="00A60876"/>
    <w:rsid w:val="00A614DC"/>
    <w:rsid w:val="00A61720"/>
    <w:rsid w:val="00A6209F"/>
    <w:rsid w:val="00A621FA"/>
    <w:rsid w:val="00A622AA"/>
    <w:rsid w:val="00A62A7F"/>
    <w:rsid w:val="00A62C48"/>
    <w:rsid w:val="00A62DF0"/>
    <w:rsid w:val="00A630C3"/>
    <w:rsid w:val="00A63A5B"/>
    <w:rsid w:val="00A64510"/>
    <w:rsid w:val="00A64599"/>
    <w:rsid w:val="00A64C97"/>
    <w:rsid w:val="00A65ABD"/>
    <w:rsid w:val="00A660B9"/>
    <w:rsid w:val="00A6651D"/>
    <w:rsid w:val="00A6751B"/>
    <w:rsid w:val="00A675C3"/>
    <w:rsid w:val="00A70784"/>
    <w:rsid w:val="00A711D0"/>
    <w:rsid w:val="00A71889"/>
    <w:rsid w:val="00A7225F"/>
    <w:rsid w:val="00A726A4"/>
    <w:rsid w:val="00A72F2D"/>
    <w:rsid w:val="00A73454"/>
    <w:rsid w:val="00A734C4"/>
    <w:rsid w:val="00A73757"/>
    <w:rsid w:val="00A73DB6"/>
    <w:rsid w:val="00A744AE"/>
    <w:rsid w:val="00A74529"/>
    <w:rsid w:val="00A75890"/>
    <w:rsid w:val="00A75CEB"/>
    <w:rsid w:val="00A76195"/>
    <w:rsid w:val="00A7779C"/>
    <w:rsid w:val="00A77AD7"/>
    <w:rsid w:val="00A802A1"/>
    <w:rsid w:val="00A8091E"/>
    <w:rsid w:val="00A82C20"/>
    <w:rsid w:val="00A82FBE"/>
    <w:rsid w:val="00A832D6"/>
    <w:rsid w:val="00A8336C"/>
    <w:rsid w:val="00A83CFF"/>
    <w:rsid w:val="00A85443"/>
    <w:rsid w:val="00A8558E"/>
    <w:rsid w:val="00A87C31"/>
    <w:rsid w:val="00A9034A"/>
    <w:rsid w:val="00A91EF5"/>
    <w:rsid w:val="00A92096"/>
    <w:rsid w:val="00A922E3"/>
    <w:rsid w:val="00A927DF"/>
    <w:rsid w:val="00A92FF1"/>
    <w:rsid w:val="00A93837"/>
    <w:rsid w:val="00A93D59"/>
    <w:rsid w:val="00A93FA8"/>
    <w:rsid w:val="00A9432E"/>
    <w:rsid w:val="00A953FC"/>
    <w:rsid w:val="00A9559B"/>
    <w:rsid w:val="00A97B03"/>
    <w:rsid w:val="00AA198F"/>
    <w:rsid w:val="00AA1B22"/>
    <w:rsid w:val="00AA1D35"/>
    <w:rsid w:val="00AA222B"/>
    <w:rsid w:val="00AA2293"/>
    <w:rsid w:val="00AA2600"/>
    <w:rsid w:val="00AA2D10"/>
    <w:rsid w:val="00AA3881"/>
    <w:rsid w:val="00AA3AD4"/>
    <w:rsid w:val="00AA3B61"/>
    <w:rsid w:val="00AA3D9B"/>
    <w:rsid w:val="00AA4CA7"/>
    <w:rsid w:val="00AA4F72"/>
    <w:rsid w:val="00AA5678"/>
    <w:rsid w:val="00AA57D4"/>
    <w:rsid w:val="00AA67FD"/>
    <w:rsid w:val="00AA68CD"/>
    <w:rsid w:val="00AA72B3"/>
    <w:rsid w:val="00AA75DD"/>
    <w:rsid w:val="00AB02E0"/>
    <w:rsid w:val="00AB0C4D"/>
    <w:rsid w:val="00AB1198"/>
    <w:rsid w:val="00AB135C"/>
    <w:rsid w:val="00AB14E6"/>
    <w:rsid w:val="00AB213C"/>
    <w:rsid w:val="00AB3598"/>
    <w:rsid w:val="00AB3A5F"/>
    <w:rsid w:val="00AB3F69"/>
    <w:rsid w:val="00AB48B1"/>
    <w:rsid w:val="00AB4CEA"/>
    <w:rsid w:val="00AB53B2"/>
    <w:rsid w:val="00AB54FF"/>
    <w:rsid w:val="00AB6D37"/>
    <w:rsid w:val="00AB766F"/>
    <w:rsid w:val="00AB7683"/>
    <w:rsid w:val="00AB7D2A"/>
    <w:rsid w:val="00AC0428"/>
    <w:rsid w:val="00AC049E"/>
    <w:rsid w:val="00AC06B9"/>
    <w:rsid w:val="00AC07EC"/>
    <w:rsid w:val="00AC0A50"/>
    <w:rsid w:val="00AC0D03"/>
    <w:rsid w:val="00AC3215"/>
    <w:rsid w:val="00AC34F5"/>
    <w:rsid w:val="00AC3DD5"/>
    <w:rsid w:val="00AC4798"/>
    <w:rsid w:val="00AC4AD5"/>
    <w:rsid w:val="00AC542A"/>
    <w:rsid w:val="00AC5D18"/>
    <w:rsid w:val="00AC627B"/>
    <w:rsid w:val="00AC66B5"/>
    <w:rsid w:val="00AC6713"/>
    <w:rsid w:val="00AC68D7"/>
    <w:rsid w:val="00AC6CB2"/>
    <w:rsid w:val="00AC6D02"/>
    <w:rsid w:val="00AD073E"/>
    <w:rsid w:val="00AD12D0"/>
    <w:rsid w:val="00AD1B87"/>
    <w:rsid w:val="00AD1E26"/>
    <w:rsid w:val="00AD247E"/>
    <w:rsid w:val="00AD2D4E"/>
    <w:rsid w:val="00AD32DE"/>
    <w:rsid w:val="00AD3B26"/>
    <w:rsid w:val="00AD4090"/>
    <w:rsid w:val="00AD4F3F"/>
    <w:rsid w:val="00AD6199"/>
    <w:rsid w:val="00AD61E7"/>
    <w:rsid w:val="00AD6F33"/>
    <w:rsid w:val="00AD715C"/>
    <w:rsid w:val="00AD743E"/>
    <w:rsid w:val="00AD7BF5"/>
    <w:rsid w:val="00AE0212"/>
    <w:rsid w:val="00AE04A7"/>
    <w:rsid w:val="00AE095B"/>
    <w:rsid w:val="00AE0969"/>
    <w:rsid w:val="00AE0B02"/>
    <w:rsid w:val="00AE1915"/>
    <w:rsid w:val="00AE1AFF"/>
    <w:rsid w:val="00AE1DDC"/>
    <w:rsid w:val="00AE2734"/>
    <w:rsid w:val="00AE3B09"/>
    <w:rsid w:val="00AE3E7E"/>
    <w:rsid w:val="00AE3F87"/>
    <w:rsid w:val="00AE3FF8"/>
    <w:rsid w:val="00AE4DA1"/>
    <w:rsid w:val="00AE4F5E"/>
    <w:rsid w:val="00AE5038"/>
    <w:rsid w:val="00AE5805"/>
    <w:rsid w:val="00AE6696"/>
    <w:rsid w:val="00AE6B1A"/>
    <w:rsid w:val="00AE7117"/>
    <w:rsid w:val="00AE74F2"/>
    <w:rsid w:val="00AE7651"/>
    <w:rsid w:val="00AF0A17"/>
    <w:rsid w:val="00AF1E1A"/>
    <w:rsid w:val="00AF1EB0"/>
    <w:rsid w:val="00AF34C9"/>
    <w:rsid w:val="00AF36FA"/>
    <w:rsid w:val="00AF3D98"/>
    <w:rsid w:val="00AF4103"/>
    <w:rsid w:val="00AF45EE"/>
    <w:rsid w:val="00AF5003"/>
    <w:rsid w:val="00AF7027"/>
    <w:rsid w:val="00B0046F"/>
    <w:rsid w:val="00B0070C"/>
    <w:rsid w:val="00B00A1D"/>
    <w:rsid w:val="00B01055"/>
    <w:rsid w:val="00B01409"/>
    <w:rsid w:val="00B0272D"/>
    <w:rsid w:val="00B029A4"/>
    <w:rsid w:val="00B02A53"/>
    <w:rsid w:val="00B02A6E"/>
    <w:rsid w:val="00B02C5A"/>
    <w:rsid w:val="00B04714"/>
    <w:rsid w:val="00B04CC4"/>
    <w:rsid w:val="00B058A2"/>
    <w:rsid w:val="00B05FFF"/>
    <w:rsid w:val="00B065C5"/>
    <w:rsid w:val="00B06AC2"/>
    <w:rsid w:val="00B06F08"/>
    <w:rsid w:val="00B074B8"/>
    <w:rsid w:val="00B07756"/>
    <w:rsid w:val="00B07D0A"/>
    <w:rsid w:val="00B100AF"/>
    <w:rsid w:val="00B10302"/>
    <w:rsid w:val="00B105C8"/>
    <w:rsid w:val="00B10879"/>
    <w:rsid w:val="00B10F9E"/>
    <w:rsid w:val="00B115BC"/>
    <w:rsid w:val="00B115C3"/>
    <w:rsid w:val="00B12630"/>
    <w:rsid w:val="00B1320E"/>
    <w:rsid w:val="00B139C2"/>
    <w:rsid w:val="00B146C7"/>
    <w:rsid w:val="00B14D8D"/>
    <w:rsid w:val="00B15027"/>
    <w:rsid w:val="00B170A2"/>
    <w:rsid w:val="00B17869"/>
    <w:rsid w:val="00B17C57"/>
    <w:rsid w:val="00B20116"/>
    <w:rsid w:val="00B20234"/>
    <w:rsid w:val="00B209A6"/>
    <w:rsid w:val="00B2135C"/>
    <w:rsid w:val="00B2143C"/>
    <w:rsid w:val="00B221C0"/>
    <w:rsid w:val="00B22636"/>
    <w:rsid w:val="00B22F72"/>
    <w:rsid w:val="00B230DB"/>
    <w:rsid w:val="00B233CE"/>
    <w:rsid w:val="00B23BFE"/>
    <w:rsid w:val="00B24302"/>
    <w:rsid w:val="00B2452C"/>
    <w:rsid w:val="00B24985"/>
    <w:rsid w:val="00B24D9B"/>
    <w:rsid w:val="00B2548F"/>
    <w:rsid w:val="00B264F9"/>
    <w:rsid w:val="00B2651E"/>
    <w:rsid w:val="00B26836"/>
    <w:rsid w:val="00B269D3"/>
    <w:rsid w:val="00B269E5"/>
    <w:rsid w:val="00B26DC0"/>
    <w:rsid w:val="00B270B2"/>
    <w:rsid w:val="00B30D31"/>
    <w:rsid w:val="00B30EB0"/>
    <w:rsid w:val="00B3117B"/>
    <w:rsid w:val="00B31284"/>
    <w:rsid w:val="00B313A8"/>
    <w:rsid w:val="00B315D2"/>
    <w:rsid w:val="00B31C41"/>
    <w:rsid w:val="00B3201B"/>
    <w:rsid w:val="00B32710"/>
    <w:rsid w:val="00B33EA3"/>
    <w:rsid w:val="00B34F27"/>
    <w:rsid w:val="00B356C8"/>
    <w:rsid w:val="00B36C97"/>
    <w:rsid w:val="00B36E05"/>
    <w:rsid w:val="00B36F04"/>
    <w:rsid w:val="00B376E6"/>
    <w:rsid w:val="00B37777"/>
    <w:rsid w:val="00B37B49"/>
    <w:rsid w:val="00B405D4"/>
    <w:rsid w:val="00B40AAD"/>
    <w:rsid w:val="00B40AE9"/>
    <w:rsid w:val="00B41214"/>
    <w:rsid w:val="00B412B6"/>
    <w:rsid w:val="00B414D6"/>
    <w:rsid w:val="00B42FA1"/>
    <w:rsid w:val="00B43555"/>
    <w:rsid w:val="00B4404B"/>
    <w:rsid w:val="00B440FC"/>
    <w:rsid w:val="00B4485B"/>
    <w:rsid w:val="00B44C4F"/>
    <w:rsid w:val="00B45144"/>
    <w:rsid w:val="00B45477"/>
    <w:rsid w:val="00B4560B"/>
    <w:rsid w:val="00B458C7"/>
    <w:rsid w:val="00B45AA1"/>
    <w:rsid w:val="00B502CB"/>
    <w:rsid w:val="00B502ED"/>
    <w:rsid w:val="00B50910"/>
    <w:rsid w:val="00B51184"/>
    <w:rsid w:val="00B518F0"/>
    <w:rsid w:val="00B51AAA"/>
    <w:rsid w:val="00B52B18"/>
    <w:rsid w:val="00B52F3A"/>
    <w:rsid w:val="00B5371D"/>
    <w:rsid w:val="00B53CC6"/>
    <w:rsid w:val="00B54317"/>
    <w:rsid w:val="00B54434"/>
    <w:rsid w:val="00B5490B"/>
    <w:rsid w:val="00B549CC"/>
    <w:rsid w:val="00B56414"/>
    <w:rsid w:val="00B5678B"/>
    <w:rsid w:val="00B572DA"/>
    <w:rsid w:val="00B57E73"/>
    <w:rsid w:val="00B61182"/>
    <w:rsid w:val="00B6132C"/>
    <w:rsid w:val="00B6137E"/>
    <w:rsid w:val="00B61C2D"/>
    <w:rsid w:val="00B621A4"/>
    <w:rsid w:val="00B63105"/>
    <w:rsid w:val="00B63902"/>
    <w:rsid w:val="00B63B7C"/>
    <w:rsid w:val="00B64D7E"/>
    <w:rsid w:val="00B64FBC"/>
    <w:rsid w:val="00B652F8"/>
    <w:rsid w:val="00B661E5"/>
    <w:rsid w:val="00B6633F"/>
    <w:rsid w:val="00B67401"/>
    <w:rsid w:val="00B674BD"/>
    <w:rsid w:val="00B6786C"/>
    <w:rsid w:val="00B7039F"/>
    <w:rsid w:val="00B70939"/>
    <w:rsid w:val="00B71646"/>
    <w:rsid w:val="00B71673"/>
    <w:rsid w:val="00B71BDD"/>
    <w:rsid w:val="00B72049"/>
    <w:rsid w:val="00B727F0"/>
    <w:rsid w:val="00B73CCE"/>
    <w:rsid w:val="00B73FDA"/>
    <w:rsid w:val="00B74187"/>
    <w:rsid w:val="00B74D25"/>
    <w:rsid w:val="00B757BE"/>
    <w:rsid w:val="00B757BF"/>
    <w:rsid w:val="00B75C54"/>
    <w:rsid w:val="00B772FF"/>
    <w:rsid w:val="00B7734A"/>
    <w:rsid w:val="00B774A5"/>
    <w:rsid w:val="00B778EC"/>
    <w:rsid w:val="00B77C52"/>
    <w:rsid w:val="00B80065"/>
    <w:rsid w:val="00B80D84"/>
    <w:rsid w:val="00B80E19"/>
    <w:rsid w:val="00B80EB4"/>
    <w:rsid w:val="00B8232F"/>
    <w:rsid w:val="00B8336A"/>
    <w:rsid w:val="00B83865"/>
    <w:rsid w:val="00B83B11"/>
    <w:rsid w:val="00B83BBD"/>
    <w:rsid w:val="00B84794"/>
    <w:rsid w:val="00B84C44"/>
    <w:rsid w:val="00B8552B"/>
    <w:rsid w:val="00B856F6"/>
    <w:rsid w:val="00B8573B"/>
    <w:rsid w:val="00B857A0"/>
    <w:rsid w:val="00B867F2"/>
    <w:rsid w:val="00B9003C"/>
    <w:rsid w:val="00B90053"/>
    <w:rsid w:val="00B90FB1"/>
    <w:rsid w:val="00B92203"/>
    <w:rsid w:val="00B92245"/>
    <w:rsid w:val="00B92355"/>
    <w:rsid w:val="00B92398"/>
    <w:rsid w:val="00B927CA"/>
    <w:rsid w:val="00B927F8"/>
    <w:rsid w:val="00B932CC"/>
    <w:rsid w:val="00B93D70"/>
    <w:rsid w:val="00B9421A"/>
    <w:rsid w:val="00B94E10"/>
    <w:rsid w:val="00B94FAB"/>
    <w:rsid w:val="00B9557F"/>
    <w:rsid w:val="00B95E28"/>
    <w:rsid w:val="00B9661B"/>
    <w:rsid w:val="00B972AE"/>
    <w:rsid w:val="00B976B9"/>
    <w:rsid w:val="00BA0782"/>
    <w:rsid w:val="00BA0A49"/>
    <w:rsid w:val="00BA0FFF"/>
    <w:rsid w:val="00BA19FB"/>
    <w:rsid w:val="00BA1F26"/>
    <w:rsid w:val="00BA273B"/>
    <w:rsid w:val="00BA2CBF"/>
    <w:rsid w:val="00BA2D50"/>
    <w:rsid w:val="00BA3113"/>
    <w:rsid w:val="00BA3389"/>
    <w:rsid w:val="00BA41B1"/>
    <w:rsid w:val="00BA49E4"/>
    <w:rsid w:val="00BA56A2"/>
    <w:rsid w:val="00BA6080"/>
    <w:rsid w:val="00BA6AB7"/>
    <w:rsid w:val="00BA6C4E"/>
    <w:rsid w:val="00BA795D"/>
    <w:rsid w:val="00BA7F17"/>
    <w:rsid w:val="00BB09F1"/>
    <w:rsid w:val="00BB0F4E"/>
    <w:rsid w:val="00BB1555"/>
    <w:rsid w:val="00BB18A5"/>
    <w:rsid w:val="00BB1E9E"/>
    <w:rsid w:val="00BB1EF6"/>
    <w:rsid w:val="00BB223B"/>
    <w:rsid w:val="00BB2EDD"/>
    <w:rsid w:val="00BB3C4E"/>
    <w:rsid w:val="00BB463A"/>
    <w:rsid w:val="00BB4A11"/>
    <w:rsid w:val="00BB6988"/>
    <w:rsid w:val="00BB6999"/>
    <w:rsid w:val="00BB7215"/>
    <w:rsid w:val="00BB7232"/>
    <w:rsid w:val="00BB7807"/>
    <w:rsid w:val="00BB7B4C"/>
    <w:rsid w:val="00BB7E95"/>
    <w:rsid w:val="00BC1041"/>
    <w:rsid w:val="00BC12D2"/>
    <w:rsid w:val="00BC12DE"/>
    <w:rsid w:val="00BC1C59"/>
    <w:rsid w:val="00BC22AD"/>
    <w:rsid w:val="00BC2DC7"/>
    <w:rsid w:val="00BC3694"/>
    <w:rsid w:val="00BC3C49"/>
    <w:rsid w:val="00BC4295"/>
    <w:rsid w:val="00BC493F"/>
    <w:rsid w:val="00BC502F"/>
    <w:rsid w:val="00BC551A"/>
    <w:rsid w:val="00BC5D7B"/>
    <w:rsid w:val="00BC6BCC"/>
    <w:rsid w:val="00BC7465"/>
    <w:rsid w:val="00BC7812"/>
    <w:rsid w:val="00BD07D9"/>
    <w:rsid w:val="00BD0D9A"/>
    <w:rsid w:val="00BD17BB"/>
    <w:rsid w:val="00BD18C4"/>
    <w:rsid w:val="00BD206B"/>
    <w:rsid w:val="00BD24D4"/>
    <w:rsid w:val="00BD2D1D"/>
    <w:rsid w:val="00BD36DC"/>
    <w:rsid w:val="00BD3819"/>
    <w:rsid w:val="00BD447A"/>
    <w:rsid w:val="00BD579F"/>
    <w:rsid w:val="00BD681E"/>
    <w:rsid w:val="00BD6A5D"/>
    <w:rsid w:val="00BE0214"/>
    <w:rsid w:val="00BE0240"/>
    <w:rsid w:val="00BE0FBB"/>
    <w:rsid w:val="00BE0FDB"/>
    <w:rsid w:val="00BE10CC"/>
    <w:rsid w:val="00BE1E7E"/>
    <w:rsid w:val="00BE2F97"/>
    <w:rsid w:val="00BE4090"/>
    <w:rsid w:val="00BE49E1"/>
    <w:rsid w:val="00BE4EFD"/>
    <w:rsid w:val="00BE512D"/>
    <w:rsid w:val="00BE5C45"/>
    <w:rsid w:val="00BE6720"/>
    <w:rsid w:val="00BE6983"/>
    <w:rsid w:val="00BE6CE9"/>
    <w:rsid w:val="00BE6F83"/>
    <w:rsid w:val="00BE7556"/>
    <w:rsid w:val="00BE7D9F"/>
    <w:rsid w:val="00BF09E4"/>
    <w:rsid w:val="00BF13D9"/>
    <w:rsid w:val="00BF1535"/>
    <w:rsid w:val="00BF2263"/>
    <w:rsid w:val="00BF25D2"/>
    <w:rsid w:val="00BF2AA9"/>
    <w:rsid w:val="00BF3CFB"/>
    <w:rsid w:val="00BF4484"/>
    <w:rsid w:val="00BF52BD"/>
    <w:rsid w:val="00BF5699"/>
    <w:rsid w:val="00BF7290"/>
    <w:rsid w:val="00BF7311"/>
    <w:rsid w:val="00BF78E7"/>
    <w:rsid w:val="00BF7BCE"/>
    <w:rsid w:val="00BF7DE5"/>
    <w:rsid w:val="00C0166C"/>
    <w:rsid w:val="00C01DF9"/>
    <w:rsid w:val="00C020B5"/>
    <w:rsid w:val="00C02827"/>
    <w:rsid w:val="00C03179"/>
    <w:rsid w:val="00C033F1"/>
    <w:rsid w:val="00C03826"/>
    <w:rsid w:val="00C03A06"/>
    <w:rsid w:val="00C03B98"/>
    <w:rsid w:val="00C03BFF"/>
    <w:rsid w:val="00C0429A"/>
    <w:rsid w:val="00C0496A"/>
    <w:rsid w:val="00C04DA6"/>
    <w:rsid w:val="00C07230"/>
    <w:rsid w:val="00C07D69"/>
    <w:rsid w:val="00C10360"/>
    <w:rsid w:val="00C10F71"/>
    <w:rsid w:val="00C11ECC"/>
    <w:rsid w:val="00C13081"/>
    <w:rsid w:val="00C130BA"/>
    <w:rsid w:val="00C134C5"/>
    <w:rsid w:val="00C14EAE"/>
    <w:rsid w:val="00C15D78"/>
    <w:rsid w:val="00C1658E"/>
    <w:rsid w:val="00C16737"/>
    <w:rsid w:val="00C16772"/>
    <w:rsid w:val="00C16B27"/>
    <w:rsid w:val="00C1720B"/>
    <w:rsid w:val="00C172CE"/>
    <w:rsid w:val="00C179DC"/>
    <w:rsid w:val="00C17C80"/>
    <w:rsid w:val="00C20457"/>
    <w:rsid w:val="00C204E9"/>
    <w:rsid w:val="00C20765"/>
    <w:rsid w:val="00C208CD"/>
    <w:rsid w:val="00C21EE2"/>
    <w:rsid w:val="00C221B1"/>
    <w:rsid w:val="00C23326"/>
    <w:rsid w:val="00C2474D"/>
    <w:rsid w:val="00C2492A"/>
    <w:rsid w:val="00C24EE0"/>
    <w:rsid w:val="00C25649"/>
    <w:rsid w:val="00C256BB"/>
    <w:rsid w:val="00C25F1D"/>
    <w:rsid w:val="00C27526"/>
    <w:rsid w:val="00C31173"/>
    <w:rsid w:val="00C311EB"/>
    <w:rsid w:val="00C312DF"/>
    <w:rsid w:val="00C31603"/>
    <w:rsid w:val="00C31C68"/>
    <w:rsid w:val="00C321E5"/>
    <w:rsid w:val="00C32DFE"/>
    <w:rsid w:val="00C336A7"/>
    <w:rsid w:val="00C345A6"/>
    <w:rsid w:val="00C3485D"/>
    <w:rsid w:val="00C3550A"/>
    <w:rsid w:val="00C35771"/>
    <w:rsid w:val="00C35AD4"/>
    <w:rsid w:val="00C36027"/>
    <w:rsid w:val="00C365FD"/>
    <w:rsid w:val="00C3677A"/>
    <w:rsid w:val="00C367BE"/>
    <w:rsid w:val="00C3687F"/>
    <w:rsid w:val="00C36F8A"/>
    <w:rsid w:val="00C402BE"/>
    <w:rsid w:val="00C406F7"/>
    <w:rsid w:val="00C40F2F"/>
    <w:rsid w:val="00C41CC0"/>
    <w:rsid w:val="00C41EE9"/>
    <w:rsid w:val="00C41F7D"/>
    <w:rsid w:val="00C42E83"/>
    <w:rsid w:val="00C4305B"/>
    <w:rsid w:val="00C436E6"/>
    <w:rsid w:val="00C43D3E"/>
    <w:rsid w:val="00C43E38"/>
    <w:rsid w:val="00C43FEB"/>
    <w:rsid w:val="00C44F4E"/>
    <w:rsid w:val="00C452CB"/>
    <w:rsid w:val="00C453E0"/>
    <w:rsid w:val="00C45F8F"/>
    <w:rsid w:val="00C4608A"/>
    <w:rsid w:val="00C4632E"/>
    <w:rsid w:val="00C472D8"/>
    <w:rsid w:val="00C47BD3"/>
    <w:rsid w:val="00C500F3"/>
    <w:rsid w:val="00C50803"/>
    <w:rsid w:val="00C50FCC"/>
    <w:rsid w:val="00C5129D"/>
    <w:rsid w:val="00C51E9B"/>
    <w:rsid w:val="00C52805"/>
    <w:rsid w:val="00C537A9"/>
    <w:rsid w:val="00C53B88"/>
    <w:rsid w:val="00C54BA8"/>
    <w:rsid w:val="00C55A6D"/>
    <w:rsid w:val="00C55AE6"/>
    <w:rsid w:val="00C56BB9"/>
    <w:rsid w:val="00C57DE9"/>
    <w:rsid w:val="00C60078"/>
    <w:rsid w:val="00C60B8A"/>
    <w:rsid w:val="00C61C69"/>
    <w:rsid w:val="00C61CEB"/>
    <w:rsid w:val="00C634E9"/>
    <w:rsid w:val="00C63B38"/>
    <w:rsid w:val="00C64883"/>
    <w:rsid w:val="00C64C27"/>
    <w:rsid w:val="00C65AE3"/>
    <w:rsid w:val="00C662F1"/>
    <w:rsid w:val="00C66677"/>
    <w:rsid w:val="00C668B4"/>
    <w:rsid w:val="00C66ACD"/>
    <w:rsid w:val="00C6716E"/>
    <w:rsid w:val="00C67205"/>
    <w:rsid w:val="00C672F1"/>
    <w:rsid w:val="00C67A4A"/>
    <w:rsid w:val="00C67BCE"/>
    <w:rsid w:val="00C70A9F"/>
    <w:rsid w:val="00C70B37"/>
    <w:rsid w:val="00C718A4"/>
    <w:rsid w:val="00C71B43"/>
    <w:rsid w:val="00C71F7D"/>
    <w:rsid w:val="00C7211A"/>
    <w:rsid w:val="00C740BD"/>
    <w:rsid w:val="00C75118"/>
    <w:rsid w:val="00C753B5"/>
    <w:rsid w:val="00C757A1"/>
    <w:rsid w:val="00C76810"/>
    <w:rsid w:val="00C7684F"/>
    <w:rsid w:val="00C76EF5"/>
    <w:rsid w:val="00C77055"/>
    <w:rsid w:val="00C773F1"/>
    <w:rsid w:val="00C8013D"/>
    <w:rsid w:val="00C814A1"/>
    <w:rsid w:val="00C82059"/>
    <w:rsid w:val="00C8219A"/>
    <w:rsid w:val="00C8239A"/>
    <w:rsid w:val="00C82495"/>
    <w:rsid w:val="00C82580"/>
    <w:rsid w:val="00C82AEE"/>
    <w:rsid w:val="00C82D8E"/>
    <w:rsid w:val="00C83079"/>
    <w:rsid w:val="00C8332A"/>
    <w:rsid w:val="00C83427"/>
    <w:rsid w:val="00C83443"/>
    <w:rsid w:val="00C841A2"/>
    <w:rsid w:val="00C84B9D"/>
    <w:rsid w:val="00C8540D"/>
    <w:rsid w:val="00C85EEC"/>
    <w:rsid w:val="00C8630D"/>
    <w:rsid w:val="00C863B5"/>
    <w:rsid w:val="00C87161"/>
    <w:rsid w:val="00C87509"/>
    <w:rsid w:val="00C87567"/>
    <w:rsid w:val="00C876F4"/>
    <w:rsid w:val="00C87F8D"/>
    <w:rsid w:val="00C90746"/>
    <w:rsid w:val="00C90AC7"/>
    <w:rsid w:val="00C911BE"/>
    <w:rsid w:val="00C919A6"/>
    <w:rsid w:val="00C928C5"/>
    <w:rsid w:val="00C929B4"/>
    <w:rsid w:val="00C92EA9"/>
    <w:rsid w:val="00C94F8D"/>
    <w:rsid w:val="00C95179"/>
    <w:rsid w:val="00C976A9"/>
    <w:rsid w:val="00CA011A"/>
    <w:rsid w:val="00CA0228"/>
    <w:rsid w:val="00CA0A9C"/>
    <w:rsid w:val="00CA15B2"/>
    <w:rsid w:val="00CA1BAE"/>
    <w:rsid w:val="00CA1DDD"/>
    <w:rsid w:val="00CA1DE1"/>
    <w:rsid w:val="00CA2306"/>
    <w:rsid w:val="00CA2AD0"/>
    <w:rsid w:val="00CA3512"/>
    <w:rsid w:val="00CA3973"/>
    <w:rsid w:val="00CA4337"/>
    <w:rsid w:val="00CA4C45"/>
    <w:rsid w:val="00CA4DA2"/>
    <w:rsid w:val="00CA55FD"/>
    <w:rsid w:val="00CA64AC"/>
    <w:rsid w:val="00CA6731"/>
    <w:rsid w:val="00CA695B"/>
    <w:rsid w:val="00CA77E1"/>
    <w:rsid w:val="00CB07E4"/>
    <w:rsid w:val="00CB0A84"/>
    <w:rsid w:val="00CB1F9C"/>
    <w:rsid w:val="00CB303D"/>
    <w:rsid w:val="00CB3754"/>
    <w:rsid w:val="00CB3942"/>
    <w:rsid w:val="00CB3B05"/>
    <w:rsid w:val="00CB3F67"/>
    <w:rsid w:val="00CB4264"/>
    <w:rsid w:val="00CB480B"/>
    <w:rsid w:val="00CB4997"/>
    <w:rsid w:val="00CB4AFF"/>
    <w:rsid w:val="00CB5454"/>
    <w:rsid w:val="00CB5575"/>
    <w:rsid w:val="00CB5DCF"/>
    <w:rsid w:val="00CB5F50"/>
    <w:rsid w:val="00CB6794"/>
    <w:rsid w:val="00CB6AD5"/>
    <w:rsid w:val="00CB7B08"/>
    <w:rsid w:val="00CC05A9"/>
    <w:rsid w:val="00CC0D41"/>
    <w:rsid w:val="00CC0EE9"/>
    <w:rsid w:val="00CC0F63"/>
    <w:rsid w:val="00CC197A"/>
    <w:rsid w:val="00CC1DE6"/>
    <w:rsid w:val="00CC235E"/>
    <w:rsid w:val="00CC25CC"/>
    <w:rsid w:val="00CC3254"/>
    <w:rsid w:val="00CC346E"/>
    <w:rsid w:val="00CC3D55"/>
    <w:rsid w:val="00CC3EFC"/>
    <w:rsid w:val="00CC403C"/>
    <w:rsid w:val="00CC45BF"/>
    <w:rsid w:val="00CC47F7"/>
    <w:rsid w:val="00CC4B10"/>
    <w:rsid w:val="00CC5FC9"/>
    <w:rsid w:val="00CC65DA"/>
    <w:rsid w:val="00CC67D2"/>
    <w:rsid w:val="00CC697C"/>
    <w:rsid w:val="00CC6F06"/>
    <w:rsid w:val="00CC712E"/>
    <w:rsid w:val="00CC7FAD"/>
    <w:rsid w:val="00CD01AE"/>
    <w:rsid w:val="00CD0656"/>
    <w:rsid w:val="00CD0B34"/>
    <w:rsid w:val="00CD136D"/>
    <w:rsid w:val="00CD151E"/>
    <w:rsid w:val="00CD18CB"/>
    <w:rsid w:val="00CD1D08"/>
    <w:rsid w:val="00CD212D"/>
    <w:rsid w:val="00CD2794"/>
    <w:rsid w:val="00CD2B47"/>
    <w:rsid w:val="00CD37DD"/>
    <w:rsid w:val="00CD3C5C"/>
    <w:rsid w:val="00CD3E59"/>
    <w:rsid w:val="00CD45DE"/>
    <w:rsid w:val="00CD494C"/>
    <w:rsid w:val="00CD4B7A"/>
    <w:rsid w:val="00CD62DA"/>
    <w:rsid w:val="00CD6E77"/>
    <w:rsid w:val="00CD767E"/>
    <w:rsid w:val="00CE0D84"/>
    <w:rsid w:val="00CE153D"/>
    <w:rsid w:val="00CE1B36"/>
    <w:rsid w:val="00CE20B6"/>
    <w:rsid w:val="00CE2ECA"/>
    <w:rsid w:val="00CE3770"/>
    <w:rsid w:val="00CE377A"/>
    <w:rsid w:val="00CE389E"/>
    <w:rsid w:val="00CE3A6F"/>
    <w:rsid w:val="00CE418C"/>
    <w:rsid w:val="00CE4A0B"/>
    <w:rsid w:val="00CE4CB4"/>
    <w:rsid w:val="00CE592B"/>
    <w:rsid w:val="00CE6B9C"/>
    <w:rsid w:val="00CE7257"/>
    <w:rsid w:val="00CE7386"/>
    <w:rsid w:val="00CE7C6B"/>
    <w:rsid w:val="00CF0795"/>
    <w:rsid w:val="00CF1118"/>
    <w:rsid w:val="00CF125E"/>
    <w:rsid w:val="00CF1399"/>
    <w:rsid w:val="00CF1688"/>
    <w:rsid w:val="00CF1E14"/>
    <w:rsid w:val="00CF2D77"/>
    <w:rsid w:val="00CF3154"/>
    <w:rsid w:val="00CF4A44"/>
    <w:rsid w:val="00CF4B43"/>
    <w:rsid w:val="00CF4CA1"/>
    <w:rsid w:val="00CF4CAB"/>
    <w:rsid w:val="00CF605A"/>
    <w:rsid w:val="00CF666A"/>
    <w:rsid w:val="00CF6B09"/>
    <w:rsid w:val="00D0014D"/>
    <w:rsid w:val="00D00698"/>
    <w:rsid w:val="00D00B9B"/>
    <w:rsid w:val="00D00F49"/>
    <w:rsid w:val="00D00F4E"/>
    <w:rsid w:val="00D01E62"/>
    <w:rsid w:val="00D0214D"/>
    <w:rsid w:val="00D02860"/>
    <w:rsid w:val="00D02C1E"/>
    <w:rsid w:val="00D03721"/>
    <w:rsid w:val="00D03D05"/>
    <w:rsid w:val="00D04E73"/>
    <w:rsid w:val="00D04FC8"/>
    <w:rsid w:val="00D05519"/>
    <w:rsid w:val="00D059BA"/>
    <w:rsid w:val="00D0686C"/>
    <w:rsid w:val="00D06A48"/>
    <w:rsid w:val="00D0707C"/>
    <w:rsid w:val="00D07A3A"/>
    <w:rsid w:val="00D10E60"/>
    <w:rsid w:val="00D10E9C"/>
    <w:rsid w:val="00D119C8"/>
    <w:rsid w:val="00D13453"/>
    <w:rsid w:val="00D13E88"/>
    <w:rsid w:val="00D141E5"/>
    <w:rsid w:val="00D15B4B"/>
    <w:rsid w:val="00D15C24"/>
    <w:rsid w:val="00D166F1"/>
    <w:rsid w:val="00D169D1"/>
    <w:rsid w:val="00D16AC7"/>
    <w:rsid w:val="00D17612"/>
    <w:rsid w:val="00D20200"/>
    <w:rsid w:val="00D20BAA"/>
    <w:rsid w:val="00D219E5"/>
    <w:rsid w:val="00D22566"/>
    <w:rsid w:val="00D23755"/>
    <w:rsid w:val="00D242E3"/>
    <w:rsid w:val="00D244C2"/>
    <w:rsid w:val="00D24993"/>
    <w:rsid w:val="00D25B3E"/>
    <w:rsid w:val="00D25C01"/>
    <w:rsid w:val="00D266BA"/>
    <w:rsid w:val="00D30446"/>
    <w:rsid w:val="00D30A82"/>
    <w:rsid w:val="00D30B7B"/>
    <w:rsid w:val="00D3137E"/>
    <w:rsid w:val="00D313BC"/>
    <w:rsid w:val="00D3152E"/>
    <w:rsid w:val="00D31EB7"/>
    <w:rsid w:val="00D32829"/>
    <w:rsid w:val="00D32FD5"/>
    <w:rsid w:val="00D330EB"/>
    <w:rsid w:val="00D33A9D"/>
    <w:rsid w:val="00D34578"/>
    <w:rsid w:val="00D3544F"/>
    <w:rsid w:val="00D3557A"/>
    <w:rsid w:val="00D35CBD"/>
    <w:rsid w:val="00D35D52"/>
    <w:rsid w:val="00D365BD"/>
    <w:rsid w:val="00D368B7"/>
    <w:rsid w:val="00D376E8"/>
    <w:rsid w:val="00D3775A"/>
    <w:rsid w:val="00D379B3"/>
    <w:rsid w:val="00D40A2F"/>
    <w:rsid w:val="00D41997"/>
    <w:rsid w:val="00D42AC9"/>
    <w:rsid w:val="00D42D82"/>
    <w:rsid w:val="00D43C7D"/>
    <w:rsid w:val="00D441B9"/>
    <w:rsid w:val="00D44986"/>
    <w:rsid w:val="00D46510"/>
    <w:rsid w:val="00D47DEF"/>
    <w:rsid w:val="00D50017"/>
    <w:rsid w:val="00D5041C"/>
    <w:rsid w:val="00D50B9F"/>
    <w:rsid w:val="00D51D71"/>
    <w:rsid w:val="00D52323"/>
    <w:rsid w:val="00D529A8"/>
    <w:rsid w:val="00D52D04"/>
    <w:rsid w:val="00D52DBD"/>
    <w:rsid w:val="00D53786"/>
    <w:rsid w:val="00D538FD"/>
    <w:rsid w:val="00D53B6F"/>
    <w:rsid w:val="00D54AA6"/>
    <w:rsid w:val="00D54F41"/>
    <w:rsid w:val="00D55E97"/>
    <w:rsid w:val="00D57282"/>
    <w:rsid w:val="00D574C3"/>
    <w:rsid w:val="00D5783C"/>
    <w:rsid w:val="00D57EE4"/>
    <w:rsid w:val="00D6059F"/>
    <w:rsid w:val="00D60EC9"/>
    <w:rsid w:val="00D61245"/>
    <w:rsid w:val="00D61468"/>
    <w:rsid w:val="00D62AE3"/>
    <w:rsid w:val="00D62B5A"/>
    <w:rsid w:val="00D63489"/>
    <w:rsid w:val="00D638C2"/>
    <w:rsid w:val="00D63D4B"/>
    <w:rsid w:val="00D647CF"/>
    <w:rsid w:val="00D64837"/>
    <w:rsid w:val="00D648FE"/>
    <w:rsid w:val="00D64A8A"/>
    <w:rsid w:val="00D65C33"/>
    <w:rsid w:val="00D6641B"/>
    <w:rsid w:val="00D66ADD"/>
    <w:rsid w:val="00D66EDC"/>
    <w:rsid w:val="00D6721B"/>
    <w:rsid w:val="00D67E11"/>
    <w:rsid w:val="00D703F9"/>
    <w:rsid w:val="00D7060F"/>
    <w:rsid w:val="00D70975"/>
    <w:rsid w:val="00D70D61"/>
    <w:rsid w:val="00D70E01"/>
    <w:rsid w:val="00D71636"/>
    <w:rsid w:val="00D7170C"/>
    <w:rsid w:val="00D72227"/>
    <w:rsid w:val="00D72287"/>
    <w:rsid w:val="00D7336E"/>
    <w:rsid w:val="00D735B8"/>
    <w:rsid w:val="00D73ED6"/>
    <w:rsid w:val="00D740B0"/>
    <w:rsid w:val="00D74273"/>
    <w:rsid w:val="00D74465"/>
    <w:rsid w:val="00D745DB"/>
    <w:rsid w:val="00D746EE"/>
    <w:rsid w:val="00D74CE2"/>
    <w:rsid w:val="00D751F4"/>
    <w:rsid w:val="00D760EB"/>
    <w:rsid w:val="00D76B3C"/>
    <w:rsid w:val="00D7702B"/>
    <w:rsid w:val="00D80228"/>
    <w:rsid w:val="00D803D4"/>
    <w:rsid w:val="00D80B48"/>
    <w:rsid w:val="00D80D99"/>
    <w:rsid w:val="00D81935"/>
    <w:rsid w:val="00D81954"/>
    <w:rsid w:val="00D82455"/>
    <w:rsid w:val="00D83782"/>
    <w:rsid w:val="00D83BAD"/>
    <w:rsid w:val="00D84C18"/>
    <w:rsid w:val="00D85D74"/>
    <w:rsid w:val="00D86078"/>
    <w:rsid w:val="00D863FA"/>
    <w:rsid w:val="00D8661C"/>
    <w:rsid w:val="00D87708"/>
    <w:rsid w:val="00D877A9"/>
    <w:rsid w:val="00D87B21"/>
    <w:rsid w:val="00D908B8"/>
    <w:rsid w:val="00D90964"/>
    <w:rsid w:val="00D912C7"/>
    <w:rsid w:val="00D916A3"/>
    <w:rsid w:val="00D917A0"/>
    <w:rsid w:val="00D92922"/>
    <w:rsid w:val="00D92DEF"/>
    <w:rsid w:val="00D94434"/>
    <w:rsid w:val="00D94606"/>
    <w:rsid w:val="00D94CF5"/>
    <w:rsid w:val="00D955AE"/>
    <w:rsid w:val="00D959D6"/>
    <w:rsid w:val="00D95C4E"/>
    <w:rsid w:val="00D9633A"/>
    <w:rsid w:val="00D96840"/>
    <w:rsid w:val="00D96DE8"/>
    <w:rsid w:val="00D97301"/>
    <w:rsid w:val="00D973C5"/>
    <w:rsid w:val="00D979E4"/>
    <w:rsid w:val="00D97F1D"/>
    <w:rsid w:val="00DA041B"/>
    <w:rsid w:val="00DA04A5"/>
    <w:rsid w:val="00DA0819"/>
    <w:rsid w:val="00DA1C4D"/>
    <w:rsid w:val="00DA239E"/>
    <w:rsid w:val="00DA268D"/>
    <w:rsid w:val="00DA2B1F"/>
    <w:rsid w:val="00DA2DDF"/>
    <w:rsid w:val="00DA3691"/>
    <w:rsid w:val="00DA3E9F"/>
    <w:rsid w:val="00DA5993"/>
    <w:rsid w:val="00DA6BA6"/>
    <w:rsid w:val="00DA78A2"/>
    <w:rsid w:val="00DA7B4A"/>
    <w:rsid w:val="00DB156A"/>
    <w:rsid w:val="00DB1962"/>
    <w:rsid w:val="00DB2232"/>
    <w:rsid w:val="00DB2A7A"/>
    <w:rsid w:val="00DB2F3F"/>
    <w:rsid w:val="00DB32DC"/>
    <w:rsid w:val="00DB405E"/>
    <w:rsid w:val="00DB4AAB"/>
    <w:rsid w:val="00DB57A1"/>
    <w:rsid w:val="00DB5C8C"/>
    <w:rsid w:val="00DB6578"/>
    <w:rsid w:val="00DB6698"/>
    <w:rsid w:val="00DB67BB"/>
    <w:rsid w:val="00DB715A"/>
    <w:rsid w:val="00DB72DA"/>
    <w:rsid w:val="00DB7619"/>
    <w:rsid w:val="00DB7D0A"/>
    <w:rsid w:val="00DB7E7C"/>
    <w:rsid w:val="00DC0F2C"/>
    <w:rsid w:val="00DC12E9"/>
    <w:rsid w:val="00DC1438"/>
    <w:rsid w:val="00DC2EAD"/>
    <w:rsid w:val="00DC31BC"/>
    <w:rsid w:val="00DC348F"/>
    <w:rsid w:val="00DC3682"/>
    <w:rsid w:val="00DC3798"/>
    <w:rsid w:val="00DC4149"/>
    <w:rsid w:val="00DC457C"/>
    <w:rsid w:val="00DC51C0"/>
    <w:rsid w:val="00DC5DBF"/>
    <w:rsid w:val="00DC6564"/>
    <w:rsid w:val="00DC681A"/>
    <w:rsid w:val="00DC6C55"/>
    <w:rsid w:val="00DC73FD"/>
    <w:rsid w:val="00DC79A6"/>
    <w:rsid w:val="00DC7ACC"/>
    <w:rsid w:val="00DC7C30"/>
    <w:rsid w:val="00DC7CCE"/>
    <w:rsid w:val="00DD0088"/>
    <w:rsid w:val="00DD0A24"/>
    <w:rsid w:val="00DD0D49"/>
    <w:rsid w:val="00DD0ECB"/>
    <w:rsid w:val="00DD19C1"/>
    <w:rsid w:val="00DD1DB1"/>
    <w:rsid w:val="00DD258F"/>
    <w:rsid w:val="00DD322B"/>
    <w:rsid w:val="00DD3354"/>
    <w:rsid w:val="00DD56C2"/>
    <w:rsid w:val="00DD749D"/>
    <w:rsid w:val="00DD7B05"/>
    <w:rsid w:val="00DE0C98"/>
    <w:rsid w:val="00DE0E2E"/>
    <w:rsid w:val="00DE17A7"/>
    <w:rsid w:val="00DE2795"/>
    <w:rsid w:val="00DE310B"/>
    <w:rsid w:val="00DE33F4"/>
    <w:rsid w:val="00DE3F52"/>
    <w:rsid w:val="00DE4829"/>
    <w:rsid w:val="00DE4FE2"/>
    <w:rsid w:val="00DE50CB"/>
    <w:rsid w:val="00DE5453"/>
    <w:rsid w:val="00DE5725"/>
    <w:rsid w:val="00DE77F6"/>
    <w:rsid w:val="00DF023E"/>
    <w:rsid w:val="00DF0352"/>
    <w:rsid w:val="00DF041D"/>
    <w:rsid w:val="00DF0F0F"/>
    <w:rsid w:val="00DF15AD"/>
    <w:rsid w:val="00DF16D4"/>
    <w:rsid w:val="00DF282F"/>
    <w:rsid w:val="00DF31C0"/>
    <w:rsid w:val="00DF3918"/>
    <w:rsid w:val="00DF42B1"/>
    <w:rsid w:val="00DF57B8"/>
    <w:rsid w:val="00DF69EF"/>
    <w:rsid w:val="00DF69F8"/>
    <w:rsid w:val="00DF7301"/>
    <w:rsid w:val="00DF7D5E"/>
    <w:rsid w:val="00E01E51"/>
    <w:rsid w:val="00E028B7"/>
    <w:rsid w:val="00E032E5"/>
    <w:rsid w:val="00E0369D"/>
    <w:rsid w:val="00E03AEB"/>
    <w:rsid w:val="00E04C50"/>
    <w:rsid w:val="00E04EA7"/>
    <w:rsid w:val="00E05252"/>
    <w:rsid w:val="00E058E9"/>
    <w:rsid w:val="00E069AB"/>
    <w:rsid w:val="00E06B6A"/>
    <w:rsid w:val="00E06C1F"/>
    <w:rsid w:val="00E06C48"/>
    <w:rsid w:val="00E076DE"/>
    <w:rsid w:val="00E10028"/>
    <w:rsid w:val="00E10B15"/>
    <w:rsid w:val="00E10FCB"/>
    <w:rsid w:val="00E111BD"/>
    <w:rsid w:val="00E12251"/>
    <w:rsid w:val="00E12CA1"/>
    <w:rsid w:val="00E13A3B"/>
    <w:rsid w:val="00E13A4E"/>
    <w:rsid w:val="00E13F3F"/>
    <w:rsid w:val="00E14225"/>
    <w:rsid w:val="00E154F5"/>
    <w:rsid w:val="00E166B3"/>
    <w:rsid w:val="00E167DE"/>
    <w:rsid w:val="00E16953"/>
    <w:rsid w:val="00E16EA9"/>
    <w:rsid w:val="00E173FC"/>
    <w:rsid w:val="00E2030C"/>
    <w:rsid w:val="00E206D9"/>
    <w:rsid w:val="00E2083C"/>
    <w:rsid w:val="00E20B20"/>
    <w:rsid w:val="00E21160"/>
    <w:rsid w:val="00E2145D"/>
    <w:rsid w:val="00E21AE9"/>
    <w:rsid w:val="00E22A64"/>
    <w:rsid w:val="00E23B67"/>
    <w:rsid w:val="00E23D5E"/>
    <w:rsid w:val="00E23FAD"/>
    <w:rsid w:val="00E242C1"/>
    <w:rsid w:val="00E24525"/>
    <w:rsid w:val="00E24780"/>
    <w:rsid w:val="00E257D2"/>
    <w:rsid w:val="00E25C19"/>
    <w:rsid w:val="00E25F14"/>
    <w:rsid w:val="00E263BE"/>
    <w:rsid w:val="00E26826"/>
    <w:rsid w:val="00E30770"/>
    <w:rsid w:val="00E30A1B"/>
    <w:rsid w:val="00E30EF9"/>
    <w:rsid w:val="00E32D99"/>
    <w:rsid w:val="00E32E5D"/>
    <w:rsid w:val="00E33103"/>
    <w:rsid w:val="00E33E59"/>
    <w:rsid w:val="00E347A8"/>
    <w:rsid w:val="00E356C0"/>
    <w:rsid w:val="00E3583A"/>
    <w:rsid w:val="00E35B7B"/>
    <w:rsid w:val="00E35EAD"/>
    <w:rsid w:val="00E36840"/>
    <w:rsid w:val="00E41305"/>
    <w:rsid w:val="00E41978"/>
    <w:rsid w:val="00E41D67"/>
    <w:rsid w:val="00E41F91"/>
    <w:rsid w:val="00E43300"/>
    <w:rsid w:val="00E43F7B"/>
    <w:rsid w:val="00E44195"/>
    <w:rsid w:val="00E45438"/>
    <w:rsid w:val="00E45766"/>
    <w:rsid w:val="00E45E8D"/>
    <w:rsid w:val="00E46633"/>
    <w:rsid w:val="00E46CBB"/>
    <w:rsid w:val="00E47E5C"/>
    <w:rsid w:val="00E50975"/>
    <w:rsid w:val="00E50FC0"/>
    <w:rsid w:val="00E514DE"/>
    <w:rsid w:val="00E51A6E"/>
    <w:rsid w:val="00E5215E"/>
    <w:rsid w:val="00E5217F"/>
    <w:rsid w:val="00E52746"/>
    <w:rsid w:val="00E52B18"/>
    <w:rsid w:val="00E52E32"/>
    <w:rsid w:val="00E53203"/>
    <w:rsid w:val="00E53544"/>
    <w:rsid w:val="00E5420E"/>
    <w:rsid w:val="00E55C51"/>
    <w:rsid w:val="00E55C66"/>
    <w:rsid w:val="00E55DE0"/>
    <w:rsid w:val="00E5664E"/>
    <w:rsid w:val="00E56DFE"/>
    <w:rsid w:val="00E56FB3"/>
    <w:rsid w:val="00E570D4"/>
    <w:rsid w:val="00E574AF"/>
    <w:rsid w:val="00E57E8E"/>
    <w:rsid w:val="00E6134B"/>
    <w:rsid w:val="00E615D5"/>
    <w:rsid w:val="00E624D3"/>
    <w:rsid w:val="00E628D4"/>
    <w:rsid w:val="00E62E85"/>
    <w:rsid w:val="00E63494"/>
    <w:rsid w:val="00E639F5"/>
    <w:rsid w:val="00E65034"/>
    <w:rsid w:val="00E6529D"/>
    <w:rsid w:val="00E6586E"/>
    <w:rsid w:val="00E65AC6"/>
    <w:rsid w:val="00E65B2A"/>
    <w:rsid w:val="00E66202"/>
    <w:rsid w:val="00E664E0"/>
    <w:rsid w:val="00E66D46"/>
    <w:rsid w:val="00E66F07"/>
    <w:rsid w:val="00E67470"/>
    <w:rsid w:val="00E70CA8"/>
    <w:rsid w:val="00E716E4"/>
    <w:rsid w:val="00E7220E"/>
    <w:rsid w:val="00E72814"/>
    <w:rsid w:val="00E72B1F"/>
    <w:rsid w:val="00E7306B"/>
    <w:rsid w:val="00E732AF"/>
    <w:rsid w:val="00E736FB"/>
    <w:rsid w:val="00E738B4"/>
    <w:rsid w:val="00E739A6"/>
    <w:rsid w:val="00E73ED3"/>
    <w:rsid w:val="00E75688"/>
    <w:rsid w:val="00E75B76"/>
    <w:rsid w:val="00E75CBF"/>
    <w:rsid w:val="00E76036"/>
    <w:rsid w:val="00E76091"/>
    <w:rsid w:val="00E77616"/>
    <w:rsid w:val="00E77C48"/>
    <w:rsid w:val="00E802CC"/>
    <w:rsid w:val="00E80385"/>
    <w:rsid w:val="00E8078E"/>
    <w:rsid w:val="00E80B75"/>
    <w:rsid w:val="00E81C21"/>
    <w:rsid w:val="00E82AF6"/>
    <w:rsid w:val="00E82D65"/>
    <w:rsid w:val="00E82E83"/>
    <w:rsid w:val="00E832F7"/>
    <w:rsid w:val="00E83393"/>
    <w:rsid w:val="00E83B84"/>
    <w:rsid w:val="00E858A8"/>
    <w:rsid w:val="00E858AE"/>
    <w:rsid w:val="00E85B6F"/>
    <w:rsid w:val="00E86508"/>
    <w:rsid w:val="00E866AB"/>
    <w:rsid w:val="00E867DD"/>
    <w:rsid w:val="00E86D9B"/>
    <w:rsid w:val="00E87F6A"/>
    <w:rsid w:val="00E915E4"/>
    <w:rsid w:val="00E91AAA"/>
    <w:rsid w:val="00E92A48"/>
    <w:rsid w:val="00E93026"/>
    <w:rsid w:val="00E945EE"/>
    <w:rsid w:val="00E9485F"/>
    <w:rsid w:val="00E950D8"/>
    <w:rsid w:val="00E9557E"/>
    <w:rsid w:val="00E955C7"/>
    <w:rsid w:val="00E95B01"/>
    <w:rsid w:val="00E95B59"/>
    <w:rsid w:val="00E96EF0"/>
    <w:rsid w:val="00E97AD9"/>
    <w:rsid w:val="00EA101B"/>
    <w:rsid w:val="00EA118C"/>
    <w:rsid w:val="00EA14DF"/>
    <w:rsid w:val="00EA1B91"/>
    <w:rsid w:val="00EA2C9D"/>
    <w:rsid w:val="00EA445C"/>
    <w:rsid w:val="00EA4DCD"/>
    <w:rsid w:val="00EA5A22"/>
    <w:rsid w:val="00EA5CB3"/>
    <w:rsid w:val="00EA671D"/>
    <w:rsid w:val="00EA6CE9"/>
    <w:rsid w:val="00EA72C5"/>
    <w:rsid w:val="00EA72DE"/>
    <w:rsid w:val="00EA7BB7"/>
    <w:rsid w:val="00EB212C"/>
    <w:rsid w:val="00EB2146"/>
    <w:rsid w:val="00EB21CD"/>
    <w:rsid w:val="00EB2F26"/>
    <w:rsid w:val="00EB3909"/>
    <w:rsid w:val="00EB4711"/>
    <w:rsid w:val="00EB6808"/>
    <w:rsid w:val="00EB6EEB"/>
    <w:rsid w:val="00EB6F52"/>
    <w:rsid w:val="00EB7B19"/>
    <w:rsid w:val="00EC0421"/>
    <w:rsid w:val="00EC045C"/>
    <w:rsid w:val="00EC0E0D"/>
    <w:rsid w:val="00EC1B0D"/>
    <w:rsid w:val="00EC1BAA"/>
    <w:rsid w:val="00EC27FF"/>
    <w:rsid w:val="00EC29F8"/>
    <w:rsid w:val="00EC2D69"/>
    <w:rsid w:val="00EC506D"/>
    <w:rsid w:val="00EC5453"/>
    <w:rsid w:val="00EC5DF2"/>
    <w:rsid w:val="00EC6422"/>
    <w:rsid w:val="00EC69F3"/>
    <w:rsid w:val="00EC6A95"/>
    <w:rsid w:val="00ED08F7"/>
    <w:rsid w:val="00ED0C41"/>
    <w:rsid w:val="00ED128C"/>
    <w:rsid w:val="00ED2531"/>
    <w:rsid w:val="00ED2766"/>
    <w:rsid w:val="00ED3117"/>
    <w:rsid w:val="00ED3B14"/>
    <w:rsid w:val="00ED4684"/>
    <w:rsid w:val="00ED59E6"/>
    <w:rsid w:val="00ED6B4C"/>
    <w:rsid w:val="00ED77DC"/>
    <w:rsid w:val="00EE0120"/>
    <w:rsid w:val="00EE0121"/>
    <w:rsid w:val="00EE036C"/>
    <w:rsid w:val="00EE0663"/>
    <w:rsid w:val="00EE0959"/>
    <w:rsid w:val="00EE1203"/>
    <w:rsid w:val="00EE1635"/>
    <w:rsid w:val="00EE2966"/>
    <w:rsid w:val="00EE31BD"/>
    <w:rsid w:val="00EE36FF"/>
    <w:rsid w:val="00EE3C53"/>
    <w:rsid w:val="00EE3D5E"/>
    <w:rsid w:val="00EE4F98"/>
    <w:rsid w:val="00EE50D6"/>
    <w:rsid w:val="00EE6091"/>
    <w:rsid w:val="00EE714F"/>
    <w:rsid w:val="00EE7403"/>
    <w:rsid w:val="00EE751A"/>
    <w:rsid w:val="00EE7E3B"/>
    <w:rsid w:val="00EF00EA"/>
    <w:rsid w:val="00EF0195"/>
    <w:rsid w:val="00EF39BE"/>
    <w:rsid w:val="00EF3A3E"/>
    <w:rsid w:val="00EF4EAD"/>
    <w:rsid w:val="00EF5060"/>
    <w:rsid w:val="00EF513A"/>
    <w:rsid w:val="00EF56DB"/>
    <w:rsid w:val="00EF58BC"/>
    <w:rsid w:val="00EF65BF"/>
    <w:rsid w:val="00EF6896"/>
    <w:rsid w:val="00EF719B"/>
    <w:rsid w:val="00EF7657"/>
    <w:rsid w:val="00EF789C"/>
    <w:rsid w:val="00EF7DFD"/>
    <w:rsid w:val="00F00030"/>
    <w:rsid w:val="00F016E7"/>
    <w:rsid w:val="00F0171C"/>
    <w:rsid w:val="00F02225"/>
    <w:rsid w:val="00F02AB2"/>
    <w:rsid w:val="00F032FD"/>
    <w:rsid w:val="00F04CD7"/>
    <w:rsid w:val="00F0566D"/>
    <w:rsid w:val="00F05D79"/>
    <w:rsid w:val="00F06376"/>
    <w:rsid w:val="00F0709E"/>
    <w:rsid w:val="00F07369"/>
    <w:rsid w:val="00F074B5"/>
    <w:rsid w:val="00F10111"/>
    <w:rsid w:val="00F10D97"/>
    <w:rsid w:val="00F12FFB"/>
    <w:rsid w:val="00F137C8"/>
    <w:rsid w:val="00F15DF2"/>
    <w:rsid w:val="00F1657D"/>
    <w:rsid w:val="00F168CD"/>
    <w:rsid w:val="00F16A56"/>
    <w:rsid w:val="00F16C81"/>
    <w:rsid w:val="00F1735B"/>
    <w:rsid w:val="00F206F6"/>
    <w:rsid w:val="00F20A66"/>
    <w:rsid w:val="00F20B38"/>
    <w:rsid w:val="00F20B9B"/>
    <w:rsid w:val="00F2160D"/>
    <w:rsid w:val="00F2171D"/>
    <w:rsid w:val="00F21CAB"/>
    <w:rsid w:val="00F2261F"/>
    <w:rsid w:val="00F2282D"/>
    <w:rsid w:val="00F22F9A"/>
    <w:rsid w:val="00F23DA2"/>
    <w:rsid w:val="00F23E55"/>
    <w:rsid w:val="00F2448C"/>
    <w:rsid w:val="00F24ABF"/>
    <w:rsid w:val="00F252B0"/>
    <w:rsid w:val="00F2571B"/>
    <w:rsid w:val="00F257DB"/>
    <w:rsid w:val="00F25C62"/>
    <w:rsid w:val="00F26824"/>
    <w:rsid w:val="00F26FF1"/>
    <w:rsid w:val="00F274AB"/>
    <w:rsid w:val="00F277C6"/>
    <w:rsid w:val="00F277F8"/>
    <w:rsid w:val="00F27DC1"/>
    <w:rsid w:val="00F309AE"/>
    <w:rsid w:val="00F30D26"/>
    <w:rsid w:val="00F31044"/>
    <w:rsid w:val="00F310F2"/>
    <w:rsid w:val="00F31E63"/>
    <w:rsid w:val="00F320BB"/>
    <w:rsid w:val="00F323E2"/>
    <w:rsid w:val="00F3245D"/>
    <w:rsid w:val="00F32B11"/>
    <w:rsid w:val="00F335AE"/>
    <w:rsid w:val="00F33B51"/>
    <w:rsid w:val="00F34A4A"/>
    <w:rsid w:val="00F34EDA"/>
    <w:rsid w:val="00F35FB8"/>
    <w:rsid w:val="00F36494"/>
    <w:rsid w:val="00F365B1"/>
    <w:rsid w:val="00F36BA0"/>
    <w:rsid w:val="00F374F3"/>
    <w:rsid w:val="00F4020F"/>
    <w:rsid w:val="00F40B29"/>
    <w:rsid w:val="00F40B98"/>
    <w:rsid w:val="00F40C46"/>
    <w:rsid w:val="00F40D4F"/>
    <w:rsid w:val="00F41510"/>
    <w:rsid w:val="00F41BF7"/>
    <w:rsid w:val="00F43236"/>
    <w:rsid w:val="00F4335E"/>
    <w:rsid w:val="00F435C8"/>
    <w:rsid w:val="00F4364F"/>
    <w:rsid w:val="00F43B60"/>
    <w:rsid w:val="00F43E19"/>
    <w:rsid w:val="00F43F40"/>
    <w:rsid w:val="00F448F6"/>
    <w:rsid w:val="00F45581"/>
    <w:rsid w:val="00F45B84"/>
    <w:rsid w:val="00F45E2F"/>
    <w:rsid w:val="00F45FAE"/>
    <w:rsid w:val="00F460B5"/>
    <w:rsid w:val="00F46656"/>
    <w:rsid w:val="00F46F4D"/>
    <w:rsid w:val="00F471A0"/>
    <w:rsid w:val="00F479CE"/>
    <w:rsid w:val="00F47D1E"/>
    <w:rsid w:val="00F47D5B"/>
    <w:rsid w:val="00F5029A"/>
    <w:rsid w:val="00F5035C"/>
    <w:rsid w:val="00F509AE"/>
    <w:rsid w:val="00F50C23"/>
    <w:rsid w:val="00F511EC"/>
    <w:rsid w:val="00F514BF"/>
    <w:rsid w:val="00F515B2"/>
    <w:rsid w:val="00F526B4"/>
    <w:rsid w:val="00F529BE"/>
    <w:rsid w:val="00F54169"/>
    <w:rsid w:val="00F54174"/>
    <w:rsid w:val="00F54BA7"/>
    <w:rsid w:val="00F55185"/>
    <w:rsid w:val="00F56297"/>
    <w:rsid w:val="00F564AA"/>
    <w:rsid w:val="00F56574"/>
    <w:rsid w:val="00F56664"/>
    <w:rsid w:val="00F56D16"/>
    <w:rsid w:val="00F56D96"/>
    <w:rsid w:val="00F56DDC"/>
    <w:rsid w:val="00F57F6F"/>
    <w:rsid w:val="00F6044C"/>
    <w:rsid w:val="00F616BC"/>
    <w:rsid w:val="00F61956"/>
    <w:rsid w:val="00F62224"/>
    <w:rsid w:val="00F62268"/>
    <w:rsid w:val="00F632DC"/>
    <w:rsid w:val="00F636AF"/>
    <w:rsid w:val="00F638BB"/>
    <w:rsid w:val="00F64718"/>
    <w:rsid w:val="00F64869"/>
    <w:rsid w:val="00F65054"/>
    <w:rsid w:val="00F658FF"/>
    <w:rsid w:val="00F66127"/>
    <w:rsid w:val="00F666E1"/>
    <w:rsid w:val="00F6697E"/>
    <w:rsid w:val="00F678C0"/>
    <w:rsid w:val="00F7004F"/>
    <w:rsid w:val="00F7028F"/>
    <w:rsid w:val="00F70D45"/>
    <w:rsid w:val="00F70E3B"/>
    <w:rsid w:val="00F71137"/>
    <w:rsid w:val="00F713F1"/>
    <w:rsid w:val="00F71502"/>
    <w:rsid w:val="00F71A20"/>
    <w:rsid w:val="00F71F8A"/>
    <w:rsid w:val="00F72A71"/>
    <w:rsid w:val="00F734A9"/>
    <w:rsid w:val="00F74248"/>
    <w:rsid w:val="00F74612"/>
    <w:rsid w:val="00F74CBD"/>
    <w:rsid w:val="00F75398"/>
    <w:rsid w:val="00F754A6"/>
    <w:rsid w:val="00F75CE9"/>
    <w:rsid w:val="00F760AB"/>
    <w:rsid w:val="00F766DD"/>
    <w:rsid w:val="00F767C5"/>
    <w:rsid w:val="00F76815"/>
    <w:rsid w:val="00F77450"/>
    <w:rsid w:val="00F7794B"/>
    <w:rsid w:val="00F779E6"/>
    <w:rsid w:val="00F80919"/>
    <w:rsid w:val="00F81054"/>
    <w:rsid w:val="00F81073"/>
    <w:rsid w:val="00F8195A"/>
    <w:rsid w:val="00F8199C"/>
    <w:rsid w:val="00F81AC7"/>
    <w:rsid w:val="00F81F3D"/>
    <w:rsid w:val="00F825C2"/>
    <w:rsid w:val="00F82BEA"/>
    <w:rsid w:val="00F83471"/>
    <w:rsid w:val="00F83D12"/>
    <w:rsid w:val="00F84568"/>
    <w:rsid w:val="00F84811"/>
    <w:rsid w:val="00F84DC6"/>
    <w:rsid w:val="00F84F63"/>
    <w:rsid w:val="00F85E1D"/>
    <w:rsid w:val="00F85F45"/>
    <w:rsid w:val="00F861EE"/>
    <w:rsid w:val="00F863D3"/>
    <w:rsid w:val="00F863E8"/>
    <w:rsid w:val="00F86F2B"/>
    <w:rsid w:val="00F87A93"/>
    <w:rsid w:val="00F90560"/>
    <w:rsid w:val="00F9059A"/>
    <w:rsid w:val="00F906FC"/>
    <w:rsid w:val="00F917D9"/>
    <w:rsid w:val="00F91E20"/>
    <w:rsid w:val="00F9305B"/>
    <w:rsid w:val="00F934B9"/>
    <w:rsid w:val="00F93A10"/>
    <w:rsid w:val="00F93BDF"/>
    <w:rsid w:val="00F94015"/>
    <w:rsid w:val="00F95659"/>
    <w:rsid w:val="00F959CE"/>
    <w:rsid w:val="00F9793C"/>
    <w:rsid w:val="00F97D81"/>
    <w:rsid w:val="00FA170E"/>
    <w:rsid w:val="00FA2401"/>
    <w:rsid w:val="00FA29C1"/>
    <w:rsid w:val="00FA2CDF"/>
    <w:rsid w:val="00FA2D80"/>
    <w:rsid w:val="00FA2F43"/>
    <w:rsid w:val="00FA425B"/>
    <w:rsid w:val="00FA4A7B"/>
    <w:rsid w:val="00FA4B65"/>
    <w:rsid w:val="00FA4F98"/>
    <w:rsid w:val="00FA57CF"/>
    <w:rsid w:val="00FB00BA"/>
    <w:rsid w:val="00FB1064"/>
    <w:rsid w:val="00FB14AF"/>
    <w:rsid w:val="00FB2EDB"/>
    <w:rsid w:val="00FB3D2B"/>
    <w:rsid w:val="00FB4228"/>
    <w:rsid w:val="00FB43CE"/>
    <w:rsid w:val="00FB79C1"/>
    <w:rsid w:val="00FB7A50"/>
    <w:rsid w:val="00FB7E78"/>
    <w:rsid w:val="00FC0063"/>
    <w:rsid w:val="00FC058A"/>
    <w:rsid w:val="00FC157F"/>
    <w:rsid w:val="00FC17CB"/>
    <w:rsid w:val="00FC23F8"/>
    <w:rsid w:val="00FC2AB3"/>
    <w:rsid w:val="00FC2C84"/>
    <w:rsid w:val="00FC33B0"/>
    <w:rsid w:val="00FC346A"/>
    <w:rsid w:val="00FC34D4"/>
    <w:rsid w:val="00FC35AE"/>
    <w:rsid w:val="00FC3845"/>
    <w:rsid w:val="00FC7DE8"/>
    <w:rsid w:val="00FD008D"/>
    <w:rsid w:val="00FD03D2"/>
    <w:rsid w:val="00FD07CB"/>
    <w:rsid w:val="00FD14C4"/>
    <w:rsid w:val="00FD14E0"/>
    <w:rsid w:val="00FD164C"/>
    <w:rsid w:val="00FD1C25"/>
    <w:rsid w:val="00FD20C8"/>
    <w:rsid w:val="00FD34A3"/>
    <w:rsid w:val="00FD3EF6"/>
    <w:rsid w:val="00FD4347"/>
    <w:rsid w:val="00FD4466"/>
    <w:rsid w:val="00FD4C6C"/>
    <w:rsid w:val="00FD5452"/>
    <w:rsid w:val="00FD56F2"/>
    <w:rsid w:val="00FD5849"/>
    <w:rsid w:val="00FD59E1"/>
    <w:rsid w:val="00FD6138"/>
    <w:rsid w:val="00FD6CAF"/>
    <w:rsid w:val="00FD72B5"/>
    <w:rsid w:val="00FD7D78"/>
    <w:rsid w:val="00FE0D06"/>
    <w:rsid w:val="00FE0E6E"/>
    <w:rsid w:val="00FE12C3"/>
    <w:rsid w:val="00FE19AB"/>
    <w:rsid w:val="00FE1E54"/>
    <w:rsid w:val="00FE23CE"/>
    <w:rsid w:val="00FE25F0"/>
    <w:rsid w:val="00FE32DE"/>
    <w:rsid w:val="00FE43CA"/>
    <w:rsid w:val="00FE47D1"/>
    <w:rsid w:val="00FE48C7"/>
    <w:rsid w:val="00FE4CBA"/>
    <w:rsid w:val="00FE5FB3"/>
    <w:rsid w:val="00FE6054"/>
    <w:rsid w:val="00FE69DA"/>
    <w:rsid w:val="00FE6E87"/>
    <w:rsid w:val="00FE70C9"/>
    <w:rsid w:val="00FE7400"/>
    <w:rsid w:val="00FF000D"/>
    <w:rsid w:val="00FF0205"/>
    <w:rsid w:val="00FF03AF"/>
    <w:rsid w:val="00FF088A"/>
    <w:rsid w:val="00FF1524"/>
    <w:rsid w:val="00FF2079"/>
    <w:rsid w:val="00FF22F9"/>
    <w:rsid w:val="00FF2B35"/>
    <w:rsid w:val="00FF36D5"/>
    <w:rsid w:val="00FF3937"/>
    <w:rsid w:val="00FF3C49"/>
    <w:rsid w:val="00FF3E42"/>
    <w:rsid w:val="00FF4906"/>
    <w:rsid w:val="00FF4A09"/>
    <w:rsid w:val="00FF5A64"/>
    <w:rsid w:val="00FF6ACD"/>
    <w:rsid w:val="00FF70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5C5A1E"/>
  <w15:chartTrackingRefBased/>
  <w15:docId w15:val="{8C29A884-DF08-4C54-8700-631EA923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E26"/>
    <w:pPr>
      <w:spacing w:after="120"/>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7BC"/>
    <w:pPr>
      <w:tabs>
        <w:tab w:val="center" w:pos="4536"/>
        <w:tab w:val="right" w:pos="9072"/>
      </w:tabs>
      <w:spacing w:after="0"/>
    </w:pPr>
  </w:style>
  <w:style w:type="character" w:customStyle="1" w:styleId="HeaderChar">
    <w:name w:val="Header Char"/>
    <w:basedOn w:val="DefaultParagraphFont"/>
    <w:link w:val="Header"/>
    <w:uiPriority w:val="99"/>
    <w:rsid w:val="002157BC"/>
  </w:style>
  <w:style w:type="paragraph" w:styleId="Footer">
    <w:name w:val="footer"/>
    <w:basedOn w:val="Normal"/>
    <w:link w:val="FooterChar"/>
    <w:uiPriority w:val="99"/>
    <w:unhideWhenUsed/>
    <w:rsid w:val="002157BC"/>
    <w:pPr>
      <w:tabs>
        <w:tab w:val="center" w:pos="4536"/>
        <w:tab w:val="right" w:pos="9072"/>
      </w:tabs>
      <w:spacing w:after="0"/>
    </w:pPr>
  </w:style>
  <w:style w:type="character" w:customStyle="1" w:styleId="FooterChar">
    <w:name w:val="Footer Char"/>
    <w:basedOn w:val="DefaultParagraphFont"/>
    <w:link w:val="Footer"/>
    <w:uiPriority w:val="99"/>
    <w:rsid w:val="002157BC"/>
  </w:style>
  <w:style w:type="paragraph" w:styleId="BalloonText">
    <w:name w:val="Balloon Text"/>
    <w:basedOn w:val="Normal"/>
    <w:link w:val="BalloonTextChar"/>
    <w:uiPriority w:val="99"/>
    <w:semiHidden/>
    <w:unhideWhenUsed/>
    <w:rsid w:val="002157BC"/>
    <w:pPr>
      <w:spacing w:after="0"/>
    </w:pPr>
    <w:rPr>
      <w:rFonts w:ascii="Tahoma" w:hAnsi="Tahoma" w:cs="Tahoma"/>
      <w:sz w:val="16"/>
      <w:szCs w:val="16"/>
    </w:rPr>
  </w:style>
  <w:style w:type="character" w:customStyle="1" w:styleId="BalloonTextChar">
    <w:name w:val="Balloon Text Char"/>
    <w:link w:val="BalloonText"/>
    <w:uiPriority w:val="99"/>
    <w:semiHidden/>
    <w:rsid w:val="002157BC"/>
    <w:rPr>
      <w:rFonts w:ascii="Tahoma" w:hAnsi="Tahoma" w:cs="Tahoma"/>
      <w:sz w:val="16"/>
      <w:szCs w:val="16"/>
    </w:rPr>
  </w:style>
  <w:style w:type="paragraph" w:customStyle="1" w:styleId="1">
    <w:name w:val="1"/>
    <w:basedOn w:val="Normal"/>
    <w:uiPriority w:val="99"/>
    <w:rsid w:val="00E2030C"/>
    <w:pPr>
      <w:jc w:val="center"/>
    </w:pPr>
    <w:rPr>
      <w:b/>
    </w:rPr>
  </w:style>
  <w:style w:type="paragraph" w:customStyle="1" w:styleId="11">
    <w:name w:val="1.1."/>
    <w:basedOn w:val="Normal"/>
    <w:rsid w:val="00E2030C"/>
    <w:pPr>
      <w:jc w:val="center"/>
    </w:pPr>
    <w:rPr>
      <w:b/>
      <w:sz w:val="22"/>
      <w:szCs w:val="22"/>
    </w:rPr>
  </w:style>
  <w:style w:type="paragraph" w:customStyle="1" w:styleId="t-9-8">
    <w:name w:val="t-9-8"/>
    <w:basedOn w:val="Normal"/>
    <w:rsid w:val="005A32B9"/>
    <w:pPr>
      <w:spacing w:before="100" w:beforeAutospacing="1" w:after="100" w:afterAutospacing="1"/>
    </w:pPr>
    <w:rPr>
      <w:lang w:eastAsia="hr-HR"/>
    </w:rPr>
  </w:style>
  <w:style w:type="paragraph" w:customStyle="1" w:styleId="tb-na16">
    <w:name w:val="tb-na16"/>
    <w:basedOn w:val="Normal"/>
    <w:rsid w:val="005A32B9"/>
    <w:pPr>
      <w:spacing w:before="100" w:beforeAutospacing="1" w:after="100" w:afterAutospacing="1"/>
    </w:pPr>
    <w:rPr>
      <w:lang w:eastAsia="hr-HR"/>
    </w:rPr>
  </w:style>
  <w:style w:type="paragraph" w:customStyle="1" w:styleId="klasa2">
    <w:name w:val="klasa2"/>
    <w:basedOn w:val="Normal"/>
    <w:rsid w:val="005A32B9"/>
    <w:pPr>
      <w:spacing w:before="100" w:beforeAutospacing="1" w:after="100" w:afterAutospacing="1"/>
    </w:pPr>
    <w:rPr>
      <w:lang w:eastAsia="hr-HR"/>
    </w:rPr>
  </w:style>
  <w:style w:type="paragraph" w:customStyle="1" w:styleId="t-11-9-sred">
    <w:name w:val="t-11-9-sred"/>
    <w:basedOn w:val="Normal"/>
    <w:rsid w:val="005A32B9"/>
    <w:pPr>
      <w:spacing w:before="100" w:beforeAutospacing="1" w:after="100" w:afterAutospacing="1"/>
    </w:pPr>
    <w:rPr>
      <w:lang w:eastAsia="hr-HR"/>
    </w:rPr>
  </w:style>
  <w:style w:type="paragraph" w:customStyle="1" w:styleId="clanak-">
    <w:name w:val="clanak-"/>
    <w:basedOn w:val="Normal"/>
    <w:rsid w:val="005A32B9"/>
    <w:pPr>
      <w:spacing w:before="100" w:beforeAutospacing="1" w:after="100" w:afterAutospacing="1"/>
    </w:pPr>
    <w:rPr>
      <w:lang w:eastAsia="hr-HR"/>
    </w:rPr>
  </w:style>
  <w:style w:type="paragraph" w:customStyle="1" w:styleId="clanak">
    <w:name w:val="clanak"/>
    <w:basedOn w:val="Normal"/>
    <w:rsid w:val="005A32B9"/>
    <w:pPr>
      <w:spacing w:before="100" w:beforeAutospacing="1" w:after="100" w:afterAutospacing="1"/>
    </w:pPr>
    <w:rPr>
      <w:lang w:eastAsia="hr-HR"/>
    </w:rPr>
  </w:style>
  <w:style w:type="paragraph" w:customStyle="1" w:styleId="t-10-9-kurz-s-fett">
    <w:name w:val="t-10-9-kurz-s-fett"/>
    <w:basedOn w:val="Normal"/>
    <w:rsid w:val="005A32B9"/>
    <w:pPr>
      <w:spacing w:before="100" w:beforeAutospacing="1" w:after="100" w:afterAutospacing="1"/>
    </w:pPr>
    <w:rPr>
      <w:lang w:eastAsia="hr-HR"/>
    </w:rPr>
  </w:style>
  <w:style w:type="paragraph" w:customStyle="1" w:styleId="t-10-9-sred">
    <w:name w:val="t-10-9-sred"/>
    <w:basedOn w:val="Normal"/>
    <w:rsid w:val="005A32B9"/>
    <w:pPr>
      <w:spacing w:before="100" w:beforeAutospacing="1" w:after="100" w:afterAutospacing="1"/>
    </w:pPr>
    <w:rPr>
      <w:lang w:eastAsia="hr-HR"/>
    </w:rPr>
  </w:style>
  <w:style w:type="paragraph" w:styleId="TOC1">
    <w:name w:val="toc 1"/>
    <w:basedOn w:val="Normal"/>
    <w:next w:val="Normal"/>
    <w:autoRedefine/>
    <w:uiPriority w:val="39"/>
    <w:rsid w:val="005A32B9"/>
  </w:style>
  <w:style w:type="paragraph" w:styleId="TOC2">
    <w:name w:val="toc 2"/>
    <w:basedOn w:val="Normal"/>
    <w:next w:val="Normal"/>
    <w:autoRedefine/>
    <w:uiPriority w:val="39"/>
    <w:rsid w:val="005A32B9"/>
    <w:pPr>
      <w:ind w:left="240"/>
    </w:pPr>
  </w:style>
  <w:style w:type="character" w:styleId="Hyperlink">
    <w:name w:val="Hyperlink"/>
    <w:uiPriority w:val="99"/>
    <w:rsid w:val="005A32B9"/>
    <w:rPr>
      <w:color w:val="0000FF"/>
      <w:u w:val="single"/>
    </w:rPr>
  </w:style>
  <w:style w:type="character" w:customStyle="1" w:styleId="apple-converted-space">
    <w:name w:val="apple-converted-space"/>
    <w:basedOn w:val="DefaultParagraphFont"/>
    <w:rsid w:val="00FB1064"/>
  </w:style>
  <w:style w:type="paragraph" w:customStyle="1" w:styleId="t-10-9-kurz-s">
    <w:name w:val="t-10-9-kurz-s"/>
    <w:basedOn w:val="Normal"/>
    <w:rsid w:val="00FB1064"/>
    <w:pPr>
      <w:spacing w:before="100" w:beforeAutospacing="1" w:after="100" w:afterAutospacing="1"/>
    </w:pPr>
    <w:rPr>
      <w:lang w:eastAsia="hr-HR"/>
    </w:rPr>
  </w:style>
  <w:style w:type="paragraph" w:customStyle="1" w:styleId="t-9-8-sredina">
    <w:name w:val="t-9-8-sredina"/>
    <w:basedOn w:val="Normal"/>
    <w:rsid w:val="00FB1064"/>
    <w:pPr>
      <w:spacing w:before="100" w:beforeAutospacing="1" w:after="100" w:afterAutospacing="1"/>
    </w:pPr>
    <w:rPr>
      <w:lang w:eastAsia="hr-HR"/>
    </w:rPr>
  </w:style>
  <w:style w:type="paragraph" w:styleId="ListParagraph">
    <w:name w:val="List Paragraph"/>
    <w:aliases w:val="Paragraph,List Paragraph Red"/>
    <w:basedOn w:val="Normal"/>
    <w:link w:val="ListParagraphChar"/>
    <w:uiPriority w:val="34"/>
    <w:qFormat/>
    <w:rsid w:val="00586187"/>
    <w:pPr>
      <w:spacing w:after="200" w:line="276" w:lineRule="auto"/>
      <w:ind w:left="720"/>
      <w:contextualSpacing/>
    </w:pPr>
    <w:rPr>
      <w:rFonts w:ascii="Calibri" w:eastAsia="SimSun" w:hAnsi="Calibri"/>
      <w:sz w:val="22"/>
      <w:szCs w:val="22"/>
      <w:lang w:eastAsia="zh-CN"/>
    </w:rPr>
  </w:style>
  <w:style w:type="paragraph" w:customStyle="1" w:styleId="justifyfull1">
    <w:name w:val="justifyfull1"/>
    <w:basedOn w:val="Normal"/>
    <w:rsid w:val="00DA7B4A"/>
    <w:pPr>
      <w:spacing w:before="150" w:after="300"/>
      <w:jc w:val="both"/>
    </w:pPr>
    <w:rPr>
      <w:lang w:eastAsia="zh-CN"/>
    </w:rPr>
  </w:style>
  <w:style w:type="paragraph" w:styleId="BodyTextIndent2">
    <w:name w:val="Body Text Indent 2"/>
    <w:aliases w:val="  uvlaka 2"/>
    <w:basedOn w:val="Normal"/>
    <w:link w:val="BodyTextIndent2Char"/>
    <w:rsid w:val="00E624D3"/>
    <w:pPr>
      <w:ind w:left="720" w:hanging="720"/>
      <w:jc w:val="both"/>
    </w:pPr>
    <w:rPr>
      <w:rFonts w:ascii="Arial" w:hAnsi="Arial"/>
      <w:b/>
      <w:sz w:val="28"/>
      <w:lang w:eastAsia="hr-HR"/>
    </w:rPr>
  </w:style>
  <w:style w:type="character" w:customStyle="1" w:styleId="BodyTextIndent2Char">
    <w:name w:val="Body Text Indent 2 Char"/>
    <w:aliases w:val="  uvlaka 2 Char"/>
    <w:link w:val="BodyTextIndent2"/>
    <w:rsid w:val="00E624D3"/>
    <w:rPr>
      <w:rFonts w:ascii="Arial" w:eastAsia="Times New Roman" w:hAnsi="Arial"/>
      <w:b/>
      <w:sz w:val="28"/>
      <w:szCs w:val="24"/>
      <w:lang w:eastAsia="hr-HR"/>
    </w:rPr>
  </w:style>
  <w:style w:type="paragraph" w:styleId="NoSpacing">
    <w:name w:val="No Spacing"/>
    <w:uiPriority w:val="1"/>
    <w:qFormat/>
    <w:rsid w:val="000D4FCF"/>
    <w:rPr>
      <w:rFonts w:ascii="Times New Roman" w:eastAsia="SimSun" w:hAnsi="Times New Roman"/>
      <w:sz w:val="22"/>
      <w:szCs w:val="22"/>
      <w:lang w:eastAsia="zh-CN"/>
    </w:rPr>
  </w:style>
  <w:style w:type="paragraph" w:styleId="NormalWeb">
    <w:name w:val="Normal (Web)"/>
    <w:basedOn w:val="Normal"/>
    <w:uiPriority w:val="99"/>
    <w:unhideWhenUsed/>
    <w:rsid w:val="00B80D84"/>
    <w:pPr>
      <w:spacing w:before="100" w:beforeAutospacing="1" w:after="100" w:afterAutospacing="1"/>
    </w:pPr>
    <w:rPr>
      <w:lang w:eastAsia="hr-HR"/>
    </w:rPr>
  </w:style>
  <w:style w:type="paragraph" w:customStyle="1" w:styleId="Normal1">
    <w:name w:val="Normal1"/>
    <w:basedOn w:val="Normal"/>
    <w:uiPriority w:val="99"/>
    <w:rsid w:val="009A01AA"/>
    <w:pPr>
      <w:spacing w:before="100" w:beforeAutospacing="1" w:after="100" w:afterAutospacing="1"/>
    </w:pPr>
    <w:rPr>
      <w:lang w:eastAsia="hr-HR"/>
    </w:rPr>
  </w:style>
  <w:style w:type="character" w:customStyle="1" w:styleId="ListParagraphChar">
    <w:name w:val="List Paragraph Char"/>
    <w:aliases w:val="Paragraph Char,List Paragraph Red Char"/>
    <w:link w:val="ListParagraph"/>
    <w:uiPriority w:val="34"/>
    <w:rsid w:val="003D218E"/>
    <w:rPr>
      <w:rFonts w:eastAsia="SimSun"/>
      <w:sz w:val="22"/>
      <w:szCs w:val="22"/>
      <w:lang w:eastAsia="zh-CN"/>
    </w:rPr>
  </w:style>
  <w:style w:type="character" w:styleId="CommentReference">
    <w:name w:val="annotation reference"/>
    <w:uiPriority w:val="99"/>
    <w:semiHidden/>
    <w:unhideWhenUsed/>
    <w:rsid w:val="00942860"/>
    <w:rPr>
      <w:sz w:val="16"/>
      <w:szCs w:val="16"/>
    </w:rPr>
  </w:style>
  <w:style w:type="paragraph" w:styleId="CommentText">
    <w:name w:val="annotation text"/>
    <w:basedOn w:val="Normal"/>
    <w:link w:val="CommentTextChar"/>
    <w:uiPriority w:val="99"/>
    <w:semiHidden/>
    <w:unhideWhenUsed/>
    <w:rsid w:val="00942860"/>
    <w:rPr>
      <w:sz w:val="20"/>
      <w:szCs w:val="20"/>
    </w:rPr>
  </w:style>
  <w:style w:type="character" w:customStyle="1" w:styleId="CommentTextChar">
    <w:name w:val="Comment Text Char"/>
    <w:link w:val="CommentText"/>
    <w:uiPriority w:val="99"/>
    <w:semiHidden/>
    <w:rsid w:val="0094286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860"/>
    <w:rPr>
      <w:b/>
      <w:bCs/>
    </w:rPr>
  </w:style>
  <w:style w:type="character" w:customStyle="1" w:styleId="CommentSubjectChar">
    <w:name w:val="Comment Subject Char"/>
    <w:link w:val="CommentSubject"/>
    <w:uiPriority w:val="99"/>
    <w:semiHidden/>
    <w:rsid w:val="00942860"/>
    <w:rPr>
      <w:rFonts w:ascii="Times New Roman" w:eastAsia="Times New Roman" w:hAnsi="Times New Roman"/>
      <w:b/>
      <w:bCs/>
      <w:lang w:eastAsia="en-US"/>
    </w:rPr>
  </w:style>
  <w:style w:type="paragraph" w:styleId="FootnoteText">
    <w:name w:val="footnote text"/>
    <w:basedOn w:val="Normal"/>
    <w:link w:val="FootnoteTextChar"/>
    <w:uiPriority w:val="99"/>
    <w:semiHidden/>
    <w:unhideWhenUsed/>
    <w:rsid w:val="0061297F"/>
    <w:rPr>
      <w:sz w:val="20"/>
      <w:szCs w:val="20"/>
    </w:rPr>
  </w:style>
  <w:style w:type="character" w:customStyle="1" w:styleId="FootnoteTextChar">
    <w:name w:val="Footnote Text Char"/>
    <w:link w:val="FootnoteText"/>
    <w:uiPriority w:val="99"/>
    <w:semiHidden/>
    <w:rsid w:val="0061297F"/>
    <w:rPr>
      <w:rFonts w:ascii="Times New Roman" w:eastAsia="Times New Roman" w:hAnsi="Times New Roman"/>
      <w:lang w:eastAsia="en-US"/>
    </w:rPr>
  </w:style>
  <w:style w:type="character" w:styleId="FootnoteReference">
    <w:name w:val="footnote reference"/>
    <w:uiPriority w:val="99"/>
    <w:semiHidden/>
    <w:unhideWhenUsed/>
    <w:rsid w:val="0061297F"/>
    <w:rPr>
      <w:vertAlign w:val="superscript"/>
    </w:rPr>
  </w:style>
  <w:style w:type="paragraph" w:customStyle="1" w:styleId="Normal2">
    <w:name w:val="Normal2"/>
    <w:basedOn w:val="Normal"/>
    <w:rsid w:val="002B6FAF"/>
    <w:pPr>
      <w:spacing w:before="100" w:beforeAutospacing="1" w:after="100" w:afterAutospacing="1"/>
    </w:pPr>
    <w:rPr>
      <w:lang w:eastAsia="hr-HR"/>
    </w:rPr>
  </w:style>
  <w:style w:type="character" w:styleId="Strong">
    <w:name w:val="Strong"/>
    <w:uiPriority w:val="22"/>
    <w:qFormat/>
    <w:rsid w:val="00F4020F"/>
    <w:rPr>
      <w:b/>
      <w:bCs/>
    </w:rPr>
  </w:style>
  <w:style w:type="paragraph" w:customStyle="1" w:styleId="doc-ti">
    <w:name w:val="doc-ti"/>
    <w:basedOn w:val="Normal"/>
    <w:rsid w:val="002B01B2"/>
    <w:pPr>
      <w:spacing w:before="100" w:beforeAutospacing="1" w:after="100" w:afterAutospacing="1"/>
    </w:pPr>
    <w:rPr>
      <w:lang w:val="en-US"/>
    </w:rPr>
  </w:style>
  <w:style w:type="paragraph" w:styleId="Revision">
    <w:name w:val="Revision"/>
    <w:hidden/>
    <w:uiPriority w:val="99"/>
    <w:semiHidden/>
    <w:rsid w:val="00D55E97"/>
    <w:rPr>
      <w:rFonts w:ascii="Times New Roman" w:eastAsia="Times New Roman" w:hAnsi="Times New Roman"/>
      <w:sz w:val="24"/>
      <w:szCs w:val="24"/>
      <w:lang w:eastAsia="en-US"/>
    </w:rPr>
  </w:style>
  <w:style w:type="character" w:customStyle="1" w:styleId="kurziv">
    <w:name w:val="kurziv"/>
    <w:basedOn w:val="DefaultParagraphFont"/>
    <w:rsid w:val="000A05F0"/>
  </w:style>
  <w:style w:type="character" w:styleId="PlaceholderText">
    <w:name w:val="Placeholder Text"/>
    <w:basedOn w:val="DefaultParagraphFont"/>
    <w:uiPriority w:val="99"/>
    <w:semiHidden/>
    <w:rsid w:val="00A922E3"/>
    <w:rPr>
      <w:color w:val="808080"/>
    </w:rPr>
  </w:style>
  <w:style w:type="paragraph" w:customStyle="1" w:styleId="box459035">
    <w:name w:val="box_459035"/>
    <w:basedOn w:val="Normal"/>
    <w:rsid w:val="006A4323"/>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700">
      <w:bodyDiv w:val="1"/>
      <w:marLeft w:val="0"/>
      <w:marRight w:val="0"/>
      <w:marTop w:val="0"/>
      <w:marBottom w:val="0"/>
      <w:divBdr>
        <w:top w:val="none" w:sz="0" w:space="0" w:color="auto"/>
        <w:left w:val="none" w:sz="0" w:space="0" w:color="auto"/>
        <w:bottom w:val="none" w:sz="0" w:space="0" w:color="auto"/>
        <w:right w:val="none" w:sz="0" w:space="0" w:color="auto"/>
      </w:divBdr>
    </w:div>
    <w:div w:id="17202331">
      <w:bodyDiv w:val="1"/>
      <w:marLeft w:val="0"/>
      <w:marRight w:val="0"/>
      <w:marTop w:val="0"/>
      <w:marBottom w:val="0"/>
      <w:divBdr>
        <w:top w:val="none" w:sz="0" w:space="0" w:color="auto"/>
        <w:left w:val="none" w:sz="0" w:space="0" w:color="auto"/>
        <w:bottom w:val="none" w:sz="0" w:space="0" w:color="auto"/>
        <w:right w:val="none" w:sz="0" w:space="0" w:color="auto"/>
      </w:divBdr>
    </w:div>
    <w:div w:id="44768004">
      <w:bodyDiv w:val="1"/>
      <w:marLeft w:val="0"/>
      <w:marRight w:val="0"/>
      <w:marTop w:val="0"/>
      <w:marBottom w:val="0"/>
      <w:divBdr>
        <w:top w:val="none" w:sz="0" w:space="0" w:color="auto"/>
        <w:left w:val="none" w:sz="0" w:space="0" w:color="auto"/>
        <w:bottom w:val="none" w:sz="0" w:space="0" w:color="auto"/>
        <w:right w:val="none" w:sz="0" w:space="0" w:color="auto"/>
      </w:divBdr>
      <w:divsChild>
        <w:div w:id="1797143690">
          <w:marLeft w:val="0"/>
          <w:marRight w:val="0"/>
          <w:marTop w:val="0"/>
          <w:marBottom w:val="0"/>
          <w:divBdr>
            <w:top w:val="none" w:sz="0" w:space="0" w:color="auto"/>
            <w:left w:val="none" w:sz="0" w:space="0" w:color="auto"/>
            <w:bottom w:val="none" w:sz="0" w:space="0" w:color="auto"/>
            <w:right w:val="none" w:sz="0" w:space="0" w:color="auto"/>
          </w:divBdr>
          <w:divsChild>
            <w:div w:id="11077855">
              <w:marLeft w:val="0"/>
              <w:marRight w:val="0"/>
              <w:marTop w:val="0"/>
              <w:marBottom w:val="0"/>
              <w:divBdr>
                <w:top w:val="none" w:sz="0" w:space="0" w:color="auto"/>
                <w:left w:val="none" w:sz="0" w:space="0" w:color="auto"/>
                <w:bottom w:val="none" w:sz="0" w:space="0" w:color="auto"/>
                <w:right w:val="none" w:sz="0" w:space="0" w:color="auto"/>
              </w:divBdr>
              <w:divsChild>
                <w:div w:id="1414160688">
                  <w:marLeft w:val="0"/>
                  <w:marRight w:val="0"/>
                  <w:marTop w:val="0"/>
                  <w:marBottom w:val="0"/>
                  <w:divBdr>
                    <w:top w:val="none" w:sz="0" w:space="0" w:color="auto"/>
                    <w:left w:val="none" w:sz="0" w:space="0" w:color="auto"/>
                    <w:bottom w:val="none" w:sz="0" w:space="0" w:color="auto"/>
                    <w:right w:val="none" w:sz="0" w:space="0" w:color="auto"/>
                  </w:divBdr>
                  <w:divsChild>
                    <w:div w:id="1227761832">
                      <w:marLeft w:val="0"/>
                      <w:marRight w:val="0"/>
                      <w:marTop w:val="0"/>
                      <w:marBottom w:val="0"/>
                      <w:divBdr>
                        <w:top w:val="none" w:sz="0" w:space="0" w:color="auto"/>
                        <w:left w:val="none" w:sz="0" w:space="0" w:color="auto"/>
                        <w:bottom w:val="none" w:sz="0" w:space="0" w:color="auto"/>
                        <w:right w:val="none" w:sz="0" w:space="0" w:color="auto"/>
                      </w:divBdr>
                      <w:divsChild>
                        <w:div w:id="1509058836">
                          <w:marLeft w:val="0"/>
                          <w:marRight w:val="0"/>
                          <w:marTop w:val="0"/>
                          <w:marBottom w:val="0"/>
                          <w:divBdr>
                            <w:top w:val="none" w:sz="0" w:space="0" w:color="auto"/>
                            <w:left w:val="none" w:sz="0" w:space="0" w:color="auto"/>
                            <w:bottom w:val="none" w:sz="0" w:space="0" w:color="auto"/>
                            <w:right w:val="none" w:sz="0" w:space="0" w:color="auto"/>
                          </w:divBdr>
                          <w:divsChild>
                            <w:div w:id="133568900">
                              <w:marLeft w:val="0"/>
                              <w:marRight w:val="1500"/>
                              <w:marTop w:val="100"/>
                              <w:marBottom w:val="100"/>
                              <w:divBdr>
                                <w:top w:val="none" w:sz="0" w:space="0" w:color="auto"/>
                                <w:left w:val="none" w:sz="0" w:space="0" w:color="auto"/>
                                <w:bottom w:val="none" w:sz="0" w:space="0" w:color="auto"/>
                                <w:right w:val="none" w:sz="0" w:space="0" w:color="auto"/>
                              </w:divBdr>
                              <w:divsChild>
                                <w:div w:id="1432971178">
                                  <w:marLeft w:val="0"/>
                                  <w:marRight w:val="0"/>
                                  <w:marTop w:val="300"/>
                                  <w:marBottom w:val="450"/>
                                  <w:divBdr>
                                    <w:top w:val="none" w:sz="0" w:space="0" w:color="auto"/>
                                    <w:left w:val="none" w:sz="0" w:space="0" w:color="auto"/>
                                    <w:bottom w:val="none" w:sz="0" w:space="0" w:color="auto"/>
                                    <w:right w:val="none" w:sz="0" w:space="0" w:color="auto"/>
                                  </w:divBdr>
                                  <w:divsChild>
                                    <w:div w:id="1905869030">
                                      <w:marLeft w:val="0"/>
                                      <w:marRight w:val="0"/>
                                      <w:marTop w:val="0"/>
                                      <w:marBottom w:val="0"/>
                                      <w:divBdr>
                                        <w:top w:val="none" w:sz="0" w:space="0" w:color="auto"/>
                                        <w:left w:val="none" w:sz="0" w:space="0" w:color="auto"/>
                                        <w:bottom w:val="none" w:sz="0" w:space="0" w:color="auto"/>
                                        <w:right w:val="none" w:sz="0" w:space="0" w:color="auto"/>
                                      </w:divBdr>
                                      <w:divsChild>
                                        <w:div w:id="7447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14472">
      <w:bodyDiv w:val="1"/>
      <w:marLeft w:val="0"/>
      <w:marRight w:val="0"/>
      <w:marTop w:val="0"/>
      <w:marBottom w:val="0"/>
      <w:divBdr>
        <w:top w:val="none" w:sz="0" w:space="0" w:color="auto"/>
        <w:left w:val="none" w:sz="0" w:space="0" w:color="auto"/>
        <w:bottom w:val="none" w:sz="0" w:space="0" w:color="auto"/>
        <w:right w:val="none" w:sz="0" w:space="0" w:color="auto"/>
      </w:divBdr>
      <w:divsChild>
        <w:div w:id="609824618">
          <w:marLeft w:val="0"/>
          <w:marRight w:val="0"/>
          <w:marTop w:val="0"/>
          <w:marBottom w:val="0"/>
          <w:divBdr>
            <w:top w:val="none" w:sz="0" w:space="0" w:color="auto"/>
            <w:left w:val="none" w:sz="0" w:space="0" w:color="auto"/>
            <w:bottom w:val="none" w:sz="0" w:space="0" w:color="auto"/>
            <w:right w:val="none" w:sz="0" w:space="0" w:color="auto"/>
          </w:divBdr>
          <w:divsChild>
            <w:div w:id="1979067206">
              <w:marLeft w:val="0"/>
              <w:marRight w:val="0"/>
              <w:marTop w:val="0"/>
              <w:marBottom w:val="0"/>
              <w:divBdr>
                <w:top w:val="none" w:sz="0" w:space="0" w:color="auto"/>
                <w:left w:val="none" w:sz="0" w:space="0" w:color="auto"/>
                <w:bottom w:val="none" w:sz="0" w:space="0" w:color="auto"/>
                <w:right w:val="none" w:sz="0" w:space="0" w:color="auto"/>
              </w:divBdr>
              <w:divsChild>
                <w:div w:id="223679829">
                  <w:marLeft w:val="0"/>
                  <w:marRight w:val="0"/>
                  <w:marTop w:val="0"/>
                  <w:marBottom w:val="0"/>
                  <w:divBdr>
                    <w:top w:val="none" w:sz="0" w:space="0" w:color="auto"/>
                    <w:left w:val="none" w:sz="0" w:space="0" w:color="auto"/>
                    <w:bottom w:val="none" w:sz="0" w:space="0" w:color="auto"/>
                    <w:right w:val="none" w:sz="0" w:space="0" w:color="auto"/>
                  </w:divBdr>
                  <w:divsChild>
                    <w:div w:id="297760710">
                      <w:marLeft w:val="0"/>
                      <w:marRight w:val="0"/>
                      <w:marTop w:val="0"/>
                      <w:marBottom w:val="0"/>
                      <w:divBdr>
                        <w:top w:val="none" w:sz="0" w:space="0" w:color="auto"/>
                        <w:left w:val="none" w:sz="0" w:space="0" w:color="auto"/>
                        <w:bottom w:val="none" w:sz="0" w:space="0" w:color="auto"/>
                        <w:right w:val="none" w:sz="0" w:space="0" w:color="auto"/>
                      </w:divBdr>
                      <w:divsChild>
                        <w:div w:id="1959724066">
                          <w:marLeft w:val="0"/>
                          <w:marRight w:val="0"/>
                          <w:marTop w:val="0"/>
                          <w:marBottom w:val="0"/>
                          <w:divBdr>
                            <w:top w:val="none" w:sz="0" w:space="0" w:color="auto"/>
                            <w:left w:val="none" w:sz="0" w:space="0" w:color="auto"/>
                            <w:bottom w:val="none" w:sz="0" w:space="0" w:color="auto"/>
                            <w:right w:val="none" w:sz="0" w:space="0" w:color="auto"/>
                          </w:divBdr>
                          <w:divsChild>
                            <w:div w:id="52168968">
                              <w:marLeft w:val="0"/>
                              <w:marRight w:val="1500"/>
                              <w:marTop w:val="100"/>
                              <w:marBottom w:val="100"/>
                              <w:divBdr>
                                <w:top w:val="none" w:sz="0" w:space="0" w:color="auto"/>
                                <w:left w:val="none" w:sz="0" w:space="0" w:color="auto"/>
                                <w:bottom w:val="none" w:sz="0" w:space="0" w:color="auto"/>
                                <w:right w:val="none" w:sz="0" w:space="0" w:color="auto"/>
                              </w:divBdr>
                              <w:divsChild>
                                <w:div w:id="1258830652">
                                  <w:marLeft w:val="0"/>
                                  <w:marRight w:val="0"/>
                                  <w:marTop w:val="300"/>
                                  <w:marBottom w:val="450"/>
                                  <w:divBdr>
                                    <w:top w:val="none" w:sz="0" w:space="0" w:color="auto"/>
                                    <w:left w:val="none" w:sz="0" w:space="0" w:color="auto"/>
                                    <w:bottom w:val="none" w:sz="0" w:space="0" w:color="auto"/>
                                    <w:right w:val="none" w:sz="0" w:space="0" w:color="auto"/>
                                  </w:divBdr>
                                  <w:divsChild>
                                    <w:div w:id="1689285655">
                                      <w:marLeft w:val="0"/>
                                      <w:marRight w:val="0"/>
                                      <w:marTop w:val="0"/>
                                      <w:marBottom w:val="0"/>
                                      <w:divBdr>
                                        <w:top w:val="none" w:sz="0" w:space="0" w:color="auto"/>
                                        <w:left w:val="none" w:sz="0" w:space="0" w:color="auto"/>
                                        <w:bottom w:val="none" w:sz="0" w:space="0" w:color="auto"/>
                                        <w:right w:val="none" w:sz="0" w:space="0" w:color="auto"/>
                                      </w:divBdr>
                                      <w:divsChild>
                                        <w:div w:id="11643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35195">
      <w:bodyDiv w:val="1"/>
      <w:marLeft w:val="0"/>
      <w:marRight w:val="0"/>
      <w:marTop w:val="0"/>
      <w:marBottom w:val="0"/>
      <w:divBdr>
        <w:top w:val="none" w:sz="0" w:space="0" w:color="auto"/>
        <w:left w:val="none" w:sz="0" w:space="0" w:color="auto"/>
        <w:bottom w:val="none" w:sz="0" w:space="0" w:color="auto"/>
        <w:right w:val="none" w:sz="0" w:space="0" w:color="auto"/>
      </w:divBdr>
      <w:divsChild>
        <w:div w:id="155002416">
          <w:marLeft w:val="0"/>
          <w:marRight w:val="0"/>
          <w:marTop w:val="0"/>
          <w:marBottom w:val="0"/>
          <w:divBdr>
            <w:top w:val="none" w:sz="0" w:space="0" w:color="auto"/>
            <w:left w:val="none" w:sz="0" w:space="0" w:color="auto"/>
            <w:bottom w:val="none" w:sz="0" w:space="0" w:color="auto"/>
            <w:right w:val="none" w:sz="0" w:space="0" w:color="auto"/>
          </w:divBdr>
          <w:divsChild>
            <w:div w:id="417101893">
              <w:marLeft w:val="0"/>
              <w:marRight w:val="0"/>
              <w:marTop w:val="0"/>
              <w:marBottom w:val="0"/>
              <w:divBdr>
                <w:top w:val="none" w:sz="0" w:space="0" w:color="auto"/>
                <w:left w:val="none" w:sz="0" w:space="0" w:color="auto"/>
                <w:bottom w:val="none" w:sz="0" w:space="0" w:color="auto"/>
                <w:right w:val="none" w:sz="0" w:space="0" w:color="auto"/>
              </w:divBdr>
              <w:divsChild>
                <w:div w:id="1263953384">
                  <w:marLeft w:val="0"/>
                  <w:marRight w:val="0"/>
                  <w:marTop w:val="0"/>
                  <w:marBottom w:val="0"/>
                  <w:divBdr>
                    <w:top w:val="none" w:sz="0" w:space="0" w:color="auto"/>
                    <w:left w:val="none" w:sz="0" w:space="0" w:color="auto"/>
                    <w:bottom w:val="none" w:sz="0" w:space="0" w:color="auto"/>
                    <w:right w:val="none" w:sz="0" w:space="0" w:color="auto"/>
                  </w:divBdr>
                  <w:divsChild>
                    <w:div w:id="1736774923">
                      <w:marLeft w:val="0"/>
                      <w:marRight w:val="0"/>
                      <w:marTop w:val="0"/>
                      <w:marBottom w:val="0"/>
                      <w:divBdr>
                        <w:top w:val="none" w:sz="0" w:space="0" w:color="auto"/>
                        <w:left w:val="none" w:sz="0" w:space="0" w:color="auto"/>
                        <w:bottom w:val="none" w:sz="0" w:space="0" w:color="auto"/>
                        <w:right w:val="none" w:sz="0" w:space="0" w:color="auto"/>
                      </w:divBdr>
                      <w:divsChild>
                        <w:div w:id="1874079269">
                          <w:marLeft w:val="0"/>
                          <w:marRight w:val="0"/>
                          <w:marTop w:val="0"/>
                          <w:marBottom w:val="0"/>
                          <w:divBdr>
                            <w:top w:val="none" w:sz="0" w:space="0" w:color="auto"/>
                            <w:left w:val="none" w:sz="0" w:space="0" w:color="auto"/>
                            <w:bottom w:val="none" w:sz="0" w:space="0" w:color="auto"/>
                            <w:right w:val="none" w:sz="0" w:space="0" w:color="auto"/>
                          </w:divBdr>
                          <w:divsChild>
                            <w:div w:id="1125736651">
                              <w:marLeft w:val="0"/>
                              <w:marRight w:val="1500"/>
                              <w:marTop w:val="100"/>
                              <w:marBottom w:val="100"/>
                              <w:divBdr>
                                <w:top w:val="none" w:sz="0" w:space="0" w:color="auto"/>
                                <w:left w:val="none" w:sz="0" w:space="0" w:color="auto"/>
                                <w:bottom w:val="none" w:sz="0" w:space="0" w:color="auto"/>
                                <w:right w:val="none" w:sz="0" w:space="0" w:color="auto"/>
                              </w:divBdr>
                              <w:divsChild>
                                <w:div w:id="1264067631">
                                  <w:marLeft w:val="0"/>
                                  <w:marRight w:val="0"/>
                                  <w:marTop w:val="300"/>
                                  <w:marBottom w:val="450"/>
                                  <w:divBdr>
                                    <w:top w:val="none" w:sz="0" w:space="0" w:color="auto"/>
                                    <w:left w:val="none" w:sz="0" w:space="0" w:color="auto"/>
                                    <w:bottom w:val="none" w:sz="0" w:space="0" w:color="auto"/>
                                    <w:right w:val="none" w:sz="0" w:space="0" w:color="auto"/>
                                  </w:divBdr>
                                  <w:divsChild>
                                    <w:div w:id="915044372">
                                      <w:marLeft w:val="0"/>
                                      <w:marRight w:val="0"/>
                                      <w:marTop w:val="0"/>
                                      <w:marBottom w:val="0"/>
                                      <w:divBdr>
                                        <w:top w:val="none" w:sz="0" w:space="0" w:color="auto"/>
                                        <w:left w:val="none" w:sz="0" w:space="0" w:color="auto"/>
                                        <w:bottom w:val="none" w:sz="0" w:space="0" w:color="auto"/>
                                        <w:right w:val="none" w:sz="0" w:space="0" w:color="auto"/>
                                      </w:divBdr>
                                      <w:divsChild>
                                        <w:div w:id="2008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02169">
      <w:bodyDiv w:val="1"/>
      <w:marLeft w:val="0"/>
      <w:marRight w:val="0"/>
      <w:marTop w:val="0"/>
      <w:marBottom w:val="0"/>
      <w:divBdr>
        <w:top w:val="none" w:sz="0" w:space="0" w:color="auto"/>
        <w:left w:val="none" w:sz="0" w:space="0" w:color="auto"/>
        <w:bottom w:val="none" w:sz="0" w:space="0" w:color="auto"/>
        <w:right w:val="none" w:sz="0" w:space="0" w:color="auto"/>
      </w:divBdr>
    </w:div>
    <w:div w:id="122964155">
      <w:bodyDiv w:val="1"/>
      <w:marLeft w:val="0"/>
      <w:marRight w:val="0"/>
      <w:marTop w:val="0"/>
      <w:marBottom w:val="0"/>
      <w:divBdr>
        <w:top w:val="none" w:sz="0" w:space="0" w:color="auto"/>
        <w:left w:val="none" w:sz="0" w:space="0" w:color="auto"/>
        <w:bottom w:val="none" w:sz="0" w:space="0" w:color="auto"/>
        <w:right w:val="none" w:sz="0" w:space="0" w:color="auto"/>
      </w:divBdr>
      <w:divsChild>
        <w:div w:id="1643922734">
          <w:marLeft w:val="0"/>
          <w:marRight w:val="0"/>
          <w:marTop w:val="0"/>
          <w:marBottom w:val="0"/>
          <w:divBdr>
            <w:top w:val="none" w:sz="0" w:space="0" w:color="auto"/>
            <w:left w:val="none" w:sz="0" w:space="0" w:color="auto"/>
            <w:bottom w:val="none" w:sz="0" w:space="0" w:color="auto"/>
            <w:right w:val="none" w:sz="0" w:space="0" w:color="auto"/>
          </w:divBdr>
          <w:divsChild>
            <w:div w:id="1276979949">
              <w:marLeft w:val="0"/>
              <w:marRight w:val="0"/>
              <w:marTop w:val="0"/>
              <w:marBottom w:val="0"/>
              <w:divBdr>
                <w:top w:val="none" w:sz="0" w:space="0" w:color="auto"/>
                <w:left w:val="none" w:sz="0" w:space="0" w:color="auto"/>
                <w:bottom w:val="none" w:sz="0" w:space="0" w:color="auto"/>
                <w:right w:val="none" w:sz="0" w:space="0" w:color="auto"/>
              </w:divBdr>
              <w:divsChild>
                <w:div w:id="99843019">
                  <w:marLeft w:val="0"/>
                  <w:marRight w:val="0"/>
                  <w:marTop w:val="0"/>
                  <w:marBottom w:val="0"/>
                  <w:divBdr>
                    <w:top w:val="none" w:sz="0" w:space="0" w:color="auto"/>
                    <w:left w:val="none" w:sz="0" w:space="0" w:color="auto"/>
                    <w:bottom w:val="none" w:sz="0" w:space="0" w:color="auto"/>
                    <w:right w:val="none" w:sz="0" w:space="0" w:color="auto"/>
                  </w:divBdr>
                  <w:divsChild>
                    <w:div w:id="1388720265">
                      <w:marLeft w:val="0"/>
                      <w:marRight w:val="0"/>
                      <w:marTop w:val="0"/>
                      <w:marBottom w:val="0"/>
                      <w:divBdr>
                        <w:top w:val="none" w:sz="0" w:space="0" w:color="auto"/>
                        <w:left w:val="none" w:sz="0" w:space="0" w:color="auto"/>
                        <w:bottom w:val="none" w:sz="0" w:space="0" w:color="auto"/>
                        <w:right w:val="none" w:sz="0" w:space="0" w:color="auto"/>
                      </w:divBdr>
                      <w:divsChild>
                        <w:div w:id="1043283844">
                          <w:marLeft w:val="0"/>
                          <w:marRight w:val="0"/>
                          <w:marTop w:val="0"/>
                          <w:marBottom w:val="0"/>
                          <w:divBdr>
                            <w:top w:val="none" w:sz="0" w:space="0" w:color="auto"/>
                            <w:left w:val="none" w:sz="0" w:space="0" w:color="auto"/>
                            <w:bottom w:val="none" w:sz="0" w:space="0" w:color="auto"/>
                            <w:right w:val="none" w:sz="0" w:space="0" w:color="auto"/>
                          </w:divBdr>
                          <w:divsChild>
                            <w:div w:id="1933121783">
                              <w:marLeft w:val="0"/>
                              <w:marRight w:val="1500"/>
                              <w:marTop w:val="100"/>
                              <w:marBottom w:val="100"/>
                              <w:divBdr>
                                <w:top w:val="none" w:sz="0" w:space="0" w:color="auto"/>
                                <w:left w:val="none" w:sz="0" w:space="0" w:color="auto"/>
                                <w:bottom w:val="none" w:sz="0" w:space="0" w:color="auto"/>
                                <w:right w:val="none" w:sz="0" w:space="0" w:color="auto"/>
                              </w:divBdr>
                              <w:divsChild>
                                <w:div w:id="641815914">
                                  <w:marLeft w:val="0"/>
                                  <w:marRight w:val="0"/>
                                  <w:marTop w:val="300"/>
                                  <w:marBottom w:val="450"/>
                                  <w:divBdr>
                                    <w:top w:val="none" w:sz="0" w:space="0" w:color="auto"/>
                                    <w:left w:val="none" w:sz="0" w:space="0" w:color="auto"/>
                                    <w:bottom w:val="none" w:sz="0" w:space="0" w:color="auto"/>
                                    <w:right w:val="none" w:sz="0" w:space="0" w:color="auto"/>
                                  </w:divBdr>
                                  <w:divsChild>
                                    <w:div w:id="597950491">
                                      <w:marLeft w:val="0"/>
                                      <w:marRight w:val="0"/>
                                      <w:marTop w:val="0"/>
                                      <w:marBottom w:val="0"/>
                                      <w:divBdr>
                                        <w:top w:val="none" w:sz="0" w:space="0" w:color="auto"/>
                                        <w:left w:val="none" w:sz="0" w:space="0" w:color="auto"/>
                                        <w:bottom w:val="none" w:sz="0" w:space="0" w:color="auto"/>
                                        <w:right w:val="none" w:sz="0" w:space="0" w:color="auto"/>
                                      </w:divBdr>
                                      <w:divsChild>
                                        <w:div w:id="1709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0119">
      <w:bodyDiv w:val="1"/>
      <w:marLeft w:val="0"/>
      <w:marRight w:val="0"/>
      <w:marTop w:val="0"/>
      <w:marBottom w:val="0"/>
      <w:divBdr>
        <w:top w:val="none" w:sz="0" w:space="0" w:color="auto"/>
        <w:left w:val="none" w:sz="0" w:space="0" w:color="auto"/>
        <w:bottom w:val="none" w:sz="0" w:space="0" w:color="auto"/>
        <w:right w:val="none" w:sz="0" w:space="0" w:color="auto"/>
      </w:divBdr>
      <w:divsChild>
        <w:div w:id="1868450241">
          <w:marLeft w:val="0"/>
          <w:marRight w:val="0"/>
          <w:marTop w:val="0"/>
          <w:marBottom w:val="0"/>
          <w:divBdr>
            <w:top w:val="none" w:sz="0" w:space="0" w:color="auto"/>
            <w:left w:val="none" w:sz="0" w:space="0" w:color="auto"/>
            <w:bottom w:val="none" w:sz="0" w:space="0" w:color="auto"/>
            <w:right w:val="none" w:sz="0" w:space="0" w:color="auto"/>
          </w:divBdr>
          <w:divsChild>
            <w:div w:id="606929633">
              <w:marLeft w:val="0"/>
              <w:marRight w:val="0"/>
              <w:marTop w:val="0"/>
              <w:marBottom w:val="0"/>
              <w:divBdr>
                <w:top w:val="none" w:sz="0" w:space="0" w:color="auto"/>
                <w:left w:val="none" w:sz="0" w:space="0" w:color="auto"/>
                <w:bottom w:val="none" w:sz="0" w:space="0" w:color="auto"/>
                <w:right w:val="none" w:sz="0" w:space="0" w:color="auto"/>
              </w:divBdr>
              <w:divsChild>
                <w:div w:id="1621840392">
                  <w:marLeft w:val="0"/>
                  <w:marRight w:val="0"/>
                  <w:marTop w:val="0"/>
                  <w:marBottom w:val="0"/>
                  <w:divBdr>
                    <w:top w:val="none" w:sz="0" w:space="0" w:color="auto"/>
                    <w:left w:val="none" w:sz="0" w:space="0" w:color="auto"/>
                    <w:bottom w:val="none" w:sz="0" w:space="0" w:color="auto"/>
                    <w:right w:val="none" w:sz="0" w:space="0" w:color="auto"/>
                  </w:divBdr>
                  <w:divsChild>
                    <w:div w:id="272372326">
                      <w:marLeft w:val="0"/>
                      <w:marRight w:val="0"/>
                      <w:marTop w:val="0"/>
                      <w:marBottom w:val="0"/>
                      <w:divBdr>
                        <w:top w:val="none" w:sz="0" w:space="0" w:color="auto"/>
                        <w:left w:val="none" w:sz="0" w:space="0" w:color="auto"/>
                        <w:bottom w:val="none" w:sz="0" w:space="0" w:color="auto"/>
                        <w:right w:val="none" w:sz="0" w:space="0" w:color="auto"/>
                      </w:divBdr>
                      <w:divsChild>
                        <w:div w:id="1086151376">
                          <w:marLeft w:val="0"/>
                          <w:marRight w:val="0"/>
                          <w:marTop w:val="0"/>
                          <w:marBottom w:val="0"/>
                          <w:divBdr>
                            <w:top w:val="none" w:sz="0" w:space="0" w:color="auto"/>
                            <w:left w:val="none" w:sz="0" w:space="0" w:color="auto"/>
                            <w:bottom w:val="none" w:sz="0" w:space="0" w:color="auto"/>
                            <w:right w:val="none" w:sz="0" w:space="0" w:color="auto"/>
                          </w:divBdr>
                          <w:divsChild>
                            <w:div w:id="2116290355">
                              <w:marLeft w:val="0"/>
                              <w:marRight w:val="1500"/>
                              <w:marTop w:val="100"/>
                              <w:marBottom w:val="100"/>
                              <w:divBdr>
                                <w:top w:val="none" w:sz="0" w:space="0" w:color="auto"/>
                                <w:left w:val="none" w:sz="0" w:space="0" w:color="auto"/>
                                <w:bottom w:val="none" w:sz="0" w:space="0" w:color="auto"/>
                                <w:right w:val="none" w:sz="0" w:space="0" w:color="auto"/>
                              </w:divBdr>
                              <w:divsChild>
                                <w:div w:id="721370436">
                                  <w:marLeft w:val="0"/>
                                  <w:marRight w:val="0"/>
                                  <w:marTop w:val="300"/>
                                  <w:marBottom w:val="450"/>
                                  <w:divBdr>
                                    <w:top w:val="none" w:sz="0" w:space="0" w:color="auto"/>
                                    <w:left w:val="none" w:sz="0" w:space="0" w:color="auto"/>
                                    <w:bottom w:val="none" w:sz="0" w:space="0" w:color="auto"/>
                                    <w:right w:val="none" w:sz="0" w:space="0" w:color="auto"/>
                                  </w:divBdr>
                                  <w:divsChild>
                                    <w:div w:id="1865055632">
                                      <w:marLeft w:val="0"/>
                                      <w:marRight w:val="0"/>
                                      <w:marTop w:val="0"/>
                                      <w:marBottom w:val="0"/>
                                      <w:divBdr>
                                        <w:top w:val="none" w:sz="0" w:space="0" w:color="auto"/>
                                        <w:left w:val="none" w:sz="0" w:space="0" w:color="auto"/>
                                        <w:bottom w:val="none" w:sz="0" w:space="0" w:color="auto"/>
                                        <w:right w:val="none" w:sz="0" w:space="0" w:color="auto"/>
                                      </w:divBdr>
                                      <w:divsChild>
                                        <w:div w:id="21107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55669">
      <w:bodyDiv w:val="1"/>
      <w:marLeft w:val="0"/>
      <w:marRight w:val="0"/>
      <w:marTop w:val="0"/>
      <w:marBottom w:val="0"/>
      <w:divBdr>
        <w:top w:val="none" w:sz="0" w:space="0" w:color="auto"/>
        <w:left w:val="none" w:sz="0" w:space="0" w:color="auto"/>
        <w:bottom w:val="none" w:sz="0" w:space="0" w:color="auto"/>
        <w:right w:val="none" w:sz="0" w:space="0" w:color="auto"/>
      </w:divBdr>
    </w:div>
    <w:div w:id="186214879">
      <w:bodyDiv w:val="1"/>
      <w:marLeft w:val="0"/>
      <w:marRight w:val="0"/>
      <w:marTop w:val="0"/>
      <w:marBottom w:val="0"/>
      <w:divBdr>
        <w:top w:val="none" w:sz="0" w:space="0" w:color="auto"/>
        <w:left w:val="none" w:sz="0" w:space="0" w:color="auto"/>
        <w:bottom w:val="none" w:sz="0" w:space="0" w:color="auto"/>
        <w:right w:val="none" w:sz="0" w:space="0" w:color="auto"/>
      </w:divBdr>
    </w:div>
    <w:div w:id="195896395">
      <w:bodyDiv w:val="1"/>
      <w:marLeft w:val="0"/>
      <w:marRight w:val="0"/>
      <w:marTop w:val="0"/>
      <w:marBottom w:val="0"/>
      <w:divBdr>
        <w:top w:val="none" w:sz="0" w:space="0" w:color="auto"/>
        <w:left w:val="none" w:sz="0" w:space="0" w:color="auto"/>
        <w:bottom w:val="none" w:sz="0" w:space="0" w:color="auto"/>
        <w:right w:val="none" w:sz="0" w:space="0" w:color="auto"/>
      </w:divBdr>
    </w:div>
    <w:div w:id="200286617">
      <w:bodyDiv w:val="1"/>
      <w:marLeft w:val="0"/>
      <w:marRight w:val="0"/>
      <w:marTop w:val="0"/>
      <w:marBottom w:val="0"/>
      <w:divBdr>
        <w:top w:val="none" w:sz="0" w:space="0" w:color="auto"/>
        <w:left w:val="none" w:sz="0" w:space="0" w:color="auto"/>
        <w:bottom w:val="none" w:sz="0" w:space="0" w:color="auto"/>
        <w:right w:val="none" w:sz="0" w:space="0" w:color="auto"/>
      </w:divBdr>
      <w:divsChild>
        <w:div w:id="83040395">
          <w:marLeft w:val="0"/>
          <w:marRight w:val="0"/>
          <w:marTop w:val="0"/>
          <w:marBottom w:val="0"/>
          <w:divBdr>
            <w:top w:val="none" w:sz="0" w:space="0" w:color="auto"/>
            <w:left w:val="none" w:sz="0" w:space="0" w:color="auto"/>
            <w:bottom w:val="none" w:sz="0" w:space="0" w:color="auto"/>
            <w:right w:val="none" w:sz="0" w:space="0" w:color="auto"/>
          </w:divBdr>
          <w:divsChild>
            <w:div w:id="86259845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35089194">
      <w:bodyDiv w:val="1"/>
      <w:marLeft w:val="0"/>
      <w:marRight w:val="0"/>
      <w:marTop w:val="0"/>
      <w:marBottom w:val="0"/>
      <w:divBdr>
        <w:top w:val="none" w:sz="0" w:space="0" w:color="auto"/>
        <w:left w:val="none" w:sz="0" w:space="0" w:color="auto"/>
        <w:bottom w:val="none" w:sz="0" w:space="0" w:color="auto"/>
        <w:right w:val="none" w:sz="0" w:space="0" w:color="auto"/>
      </w:divBdr>
      <w:divsChild>
        <w:div w:id="1912423396">
          <w:marLeft w:val="0"/>
          <w:marRight w:val="0"/>
          <w:marTop w:val="0"/>
          <w:marBottom w:val="0"/>
          <w:divBdr>
            <w:top w:val="none" w:sz="0" w:space="0" w:color="auto"/>
            <w:left w:val="none" w:sz="0" w:space="0" w:color="auto"/>
            <w:bottom w:val="none" w:sz="0" w:space="0" w:color="auto"/>
            <w:right w:val="none" w:sz="0" w:space="0" w:color="auto"/>
          </w:divBdr>
          <w:divsChild>
            <w:div w:id="1913465211">
              <w:marLeft w:val="0"/>
              <w:marRight w:val="0"/>
              <w:marTop w:val="0"/>
              <w:marBottom w:val="0"/>
              <w:divBdr>
                <w:top w:val="none" w:sz="0" w:space="0" w:color="auto"/>
                <w:left w:val="none" w:sz="0" w:space="0" w:color="auto"/>
                <w:bottom w:val="none" w:sz="0" w:space="0" w:color="auto"/>
                <w:right w:val="none" w:sz="0" w:space="0" w:color="auto"/>
              </w:divBdr>
              <w:divsChild>
                <w:div w:id="2135632762">
                  <w:marLeft w:val="0"/>
                  <w:marRight w:val="0"/>
                  <w:marTop w:val="0"/>
                  <w:marBottom w:val="0"/>
                  <w:divBdr>
                    <w:top w:val="none" w:sz="0" w:space="0" w:color="auto"/>
                    <w:left w:val="none" w:sz="0" w:space="0" w:color="auto"/>
                    <w:bottom w:val="none" w:sz="0" w:space="0" w:color="auto"/>
                    <w:right w:val="none" w:sz="0" w:space="0" w:color="auto"/>
                  </w:divBdr>
                  <w:divsChild>
                    <w:div w:id="1243491264">
                      <w:marLeft w:val="0"/>
                      <w:marRight w:val="0"/>
                      <w:marTop w:val="0"/>
                      <w:marBottom w:val="0"/>
                      <w:divBdr>
                        <w:top w:val="none" w:sz="0" w:space="0" w:color="auto"/>
                        <w:left w:val="none" w:sz="0" w:space="0" w:color="auto"/>
                        <w:bottom w:val="none" w:sz="0" w:space="0" w:color="auto"/>
                        <w:right w:val="none" w:sz="0" w:space="0" w:color="auto"/>
                      </w:divBdr>
                      <w:divsChild>
                        <w:div w:id="831604633">
                          <w:marLeft w:val="0"/>
                          <w:marRight w:val="0"/>
                          <w:marTop w:val="0"/>
                          <w:marBottom w:val="0"/>
                          <w:divBdr>
                            <w:top w:val="none" w:sz="0" w:space="0" w:color="auto"/>
                            <w:left w:val="none" w:sz="0" w:space="0" w:color="auto"/>
                            <w:bottom w:val="none" w:sz="0" w:space="0" w:color="auto"/>
                            <w:right w:val="none" w:sz="0" w:space="0" w:color="auto"/>
                          </w:divBdr>
                          <w:divsChild>
                            <w:div w:id="1978097725">
                              <w:marLeft w:val="0"/>
                              <w:marRight w:val="1500"/>
                              <w:marTop w:val="100"/>
                              <w:marBottom w:val="100"/>
                              <w:divBdr>
                                <w:top w:val="none" w:sz="0" w:space="0" w:color="auto"/>
                                <w:left w:val="none" w:sz="0" w:space="0" w:color="auto"/>
                                <w:bottom w:val="none" w:sz="0" w:space="0" w:color="auto"/>
                                <w:right w:val="none" w:sz="0" w:space="0" w:color="auto"/>
                              </w:divBdr>
                              <w:divsChild>
                                <w:div w:id="1332759777">
                                  <w:marLeft w:val="0"/>
                                  <w:marRight w:val="0"/>
                                  <w:marTop w:val="300"/>
                                  <w:marBottom w:val="450"/>
                                  <w:divBdr>
                                    <w:top w:val="none" w:sz="0" w:space="0" w:color="auto"/>
                                    <w:left w:val="none" w:sz="0" w:space="0" w:color="auto"/>
                                    <w:bottom w:val="none" w:sz="0" w:space="0" w:color="auto"/>
                                    <w:right w:val="none" w:sz="0" w:space="0" w:color="auto"/>
                                  </w:divBdr>
                                  <w:divsChild>
                                    <w:div w:id="1764035166">
                                      <w:marLeft w:val="0"/>
                                      <w:marRight w:val="0"/>
                                      <w:marTop w:val="0"/>
                                      <w:marBottom w:val="0"/>
                                      <w:divBdr>
                                        <w:top w:val="none" w:sz="0" w:space="0" w:color="auto"/>
                                        <w:left w:val="none" w:sz="0" w:space="0" w:color="auto"/>
                                        <w:bottom w:val="none" w:sz="0" w:space="0" w:color="auto"/>
                                        <w:right w:val="none" w:sz="0" w:space="0" w:color="auto"/>
                                      </w:divBdr>
                                      <w:divsChild>
                                        <w:div w:id="17427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652500">
      <w:bodyDiv w:val="1"/>
      <w:marLeft w:val="0"/>
      <w:marRight w:val="0"/>
      <w:marTop w:val="0"/>
      <w:marBottom w:val="0"/>
      <w:divBdr>
        <w:top w:val="none" w:sz="0" w:space="0" w:color="auto"/>
        <w:left w:val="none" w:sz="0" w:space="0" w:color="auto"/>
        <w:bottom w:val="none" w:sz="0" w:space="0" w:color="auto"/>
        <w:right w:val="none" w:sz="0" w:space="0" w:color="auto"/>
      </w:divBdr>
      <w:divsChild>
        <w:div w:id="963122952">
          <w:marLeft w:val="0"/>
          <w:marRight w:val="0"/>
          <w:marTop w:val="0"/>
          <w:marBottom w:val="0"/>
          <w:divBdr>
            <w:top w:val="none" w:sz="0" w:space="0" w:color="auto"/>
            <w:left w:val="none" w:sz="0" w:space="0" w:color="auto"/>
            <w:bottom w:val="none" w:sz="0" w:space="0" w:color="auto"/>
            <w:right w:val="none" w:sz="0" w:space="0" w:color="auto"/>
          </w:divBdr>
          <w:divsChild>
            <w:div w:id="1230118148">
              <w:marLeft w:val="0"/>
              <w:marRight w:val="0"/>
              <w:marTop w:val="0"/>
              <w:marBottom w:val="0"/>
              <w:divBdr>
                <w:top w:val="none" w:sz="0" w:space="0" w:color="auto"/>
                <w:left w:val="none" w:sz="0" w:space="0" w:color="auto"/>
                <w:bottom w:val="none" w:sz="0" w:space="0" w:color="auto"/>
                <w:right w:val="none" w:sz="0" w:space="0" w:color="auto"/>
              </w:divBdr>
              <w:divsChild>
                <w:div w:id="340398450">
                  <w:marLeft w:val="0"/>
                  <w:marRight w:val="0"/>
                  <w:marTop w:val="0"/>
                  <w:marBottom w:val="0"/>
                  <w:divBdr>
                    <w:top w:val="none" w:sz="0" w:space="0" w:color="auto"/>
                    <w:left w:val="none" w:sz="0" w:space="0" w:color="auto"/>
                    <w:bottom w:val="none" w:sz="0" w:space="0" w:color="auto"/>
                    <w:right w:val="none" w:sz="0" w:space="0" w:color="auto"/>
                  </w:divBdr>
                  <w:divsChild>
                    <w:div w:id="219944945">
                      <w:marLeft w:val="0"/>
                      <w:marRight w:val="0"/>
                      <w:marTop w:val="0"/>
                      <w:marBottom w:val="0"/>
                      <w:divBdr>
                        <w:top w:val="none" w:sz="0" w:space="0" w:color="auto"/>
                        <w:left w:val="none" w:sz="0" w:space="0" w:color="auto"/>
                        <w:bottom w:val="none" w:sz="0" w:space="0" w:color="auto"/>
                        <w:right w:val="none" w:sz="0" w:space="0" w:color="auto"/>
                      </w:divBdr>
                      <w:divsChild>
                        <w:div w:id="1369183811">
                          <w:marLeft w:val="0"/>
                          <w:marRight w:val="0"/>
                          <w:marTop w:val="0"/>
                          <w:marBottom w:val="0"/>
                          <w:divBdr>
                            <w:top w:val="none" w:sz="0" w:space="0" w:color="auto"/>
                            <w:left w:val="none" w:sz="0" w:space="0" w:color="auto"/>
                            <w:bottom w:val="none" w:sz="0" w:space="0" w:color="auto"/>
                            <w:right w:val="none" w:sz="0" w:space="0" w:color="auto"/>
                          </w:divBdr>
                          <w:divsChild>
                            <w:div w:id="487864036">
                              <w:marLeft w:val="0"/>
                              <w:marRight w:val="1500"/>
                              <w:marTop w:val="100"/>
                              <w:marBottom w:val="100"/>
                              <w:divBdr>
                                <w:top w:val="none" w:sz="0" w:space="0" w:color="auto"/>
                                <w:left w:val="none" w:sz="0" w:space="0" w:color="auto"/>
                                <w:bottom w:val="none" w:sz="0" w:space="0" w:color="auto"/>
                                <w:right w:val="none" w:sz="0" w:space="0" w:color="auto"/>
                              </w:divBdr>
                              <w:divsChild>
                                <w:div w:id="1686438536">
                                  <w:marLeft w:val="0"/>
                                  <w:marRight w:val="0"/>
                                  <w:marTop w:val="300"/>
                                  <w:marBottom w:val="450"/>
                                  <w:divBdr>
                                    <w:top w:val="none" w:sz="0" w:space="0" w:color="auto"/>
                                    <w:left w:val="none" w:sz="0" w:space="0" w:color="auto"/>
                                    <w:bottom w:val="none" w:sz="0" w:space="0" w:color="auto"/>
                                    <w:right w:val="none" w:sz="0" w:space="0" w:color="auto"/>
                                  </w:divBdr>
                                  <w:divsChild>
                                    <w:div w:id="952446348">
                                      <w:marLeft w:val="0"/>
                                      <w:marRight w:val="0"/>
                                      <w:marTop w:val="0"/>
                                      <w:marBottom w:val="0"/>
                                      <w:divBdr>
                                        <w:top w:val="none" w:sz="0" w:space="0" w:color="auto"/>
                                        <w:left w:val="none" w:sz="0" w:space="0" w:color="auto"/>
                                        <w:bottom w:val="none" w:sz="0" w:space="0" w:color="auto"/>
                                        <w:right w:val="none" w:sz="0" w:space="0" w:color="auto"/>
                                      </w:divBdr>
                                      <w:divsChild>
                                        <w:div w:id="8429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906039">
      <w:bodyDiv w:val="1"/>
      <w:marLeft w:val="0"/>
      <w:marRight w:val="0"/>
      <w:marTop w:val="0"/>
      <w:marBottom w:val="0"/>
      <w:divBdr>
        <w:top w:val="none" w:sz="0" w:space="0" w:color="auto"/>
        <w:left w:val="none" w:sz="0" w:space="0" w:color="auto"/>
        <w:bottom w:val="none" w:sz="0" w:space="0" w:color="auto"/>
        <w:right w:val="none" w:sz="0" w:space="0" w:color="auto"/>
      </w:divBdr>
      <w:divsChild>
        <w:div w:id="639531063">
          <w:marLeft w:val="0"/>
          <w:marRight w:val="0"/>
          <w:marTop w:val="0"/>
          <w:marBottom w:val="0"/>
          <w:divBdr>
            <w:top w:val="none" w:sz="0" w:space="0" w:color="auto"/>
            <w:left w:val="none" w:sz="0" w:space="0" w:color="auto"/>
            <w:bottom w:val="none" w:sz="0" w:space="0" w:color="auto"/>
            <w:right w:val="none" w:sz="0" w:space="0" w:color="auto"/>
          </w:divBdr>
          <w:divsChild>
            <w:div w:id="1079208224">
              <w:marLeft w:val="0"/>
              <w:marRight w:val="0"/>
              <w:marTop w:val="0"/>
              <w:marBottom w:val="0"/>
              <w:divBdr>
                <w:top w:val="none" w:sz="0" w:space="0" w:color="auto"/>
                <w:left w:val="none" w:sz="0" w:space="0" w:color="auto"/>
                <w:bottom w:val="none" w:sz="0" w:space="0" w:color="auto"/>
                <w:right w:val="none" w:sz="0" w:space="0" w:color="auto"/>
              </w:divBdr>
              <w:divsChild>
                <w:div w:id="1968004174">
                  <w:marLeft w:val="0"/>
                  <w:marRight w:val="0"/>
                  <w:marTop w:val="0"/>
                  <w:marBottom w:val="0"/>
                  <w:divBdr>
                    <w:top w:val="none" w:sz="0" w:space="0" w:color="auto"/>
                    <w:left w:val="none" w:sz="0" w:space="0" w:color="auto"/>
                    <w:bottom w:val="none" w:sz="0" w:space="0" w:color="auto"/>
                    <w:right w:val="none" w:sz="0" w:space="0" w:color="auto"/>
                  </w:divBdr>
                  <w:divsChild>
                    <w:div w:id="1622878591">
                      <w:marLeft w:val="0"/>
                      <w:marRight w:val="0"/>
                      <w:marTop w:val="0"/>
                      <w:marBottom w:val="0"/>
                      <w:divBdr>
                        <w:top w:val="none" w:sz="0" w:space="0" w:color="auto"/>
                        <w:left w:val="none" w:sz="0" w:space="0" w:color="auto"/>
                        <w:bottom w:val="none" w:sz="0" w:space="0" w:color="auto"/>
                        <w:right w:val="none" w:sz="0" w:space="0" w:color="auto"/>
                      </w:divBdr>
                      <w:divsChild>
                        <w:div w:id="574823221">
                          <w:marLeft w:val="0"/>
                          <w:marRight w:val="0"/>
                          <w:marTop w:val="0"/>
                          <w:marBottom w:val="0"/>
                          <w:divBdr>
                            <w:top w:val="none" w:sz="0" w:space="0" w:color="auto"/>
                            <w:left w:val="none" w:sz="0" w:space="0" w:color="auto"/>
                            <w:bottom w:val="none" w:sz="0" w:space="0" w:color="auto"/>
                            <w:right w:val="none" w:sz="0" w:space="0" w:color="auto"/>
                          </w:divBdr>
                          <w:divsChild>
                            <w:div w:id="2087220913">
                              <w:marLeft w:val="0"/>
                              <w:marRight w:val="1500"/>
                              <w:marTop w:val="100"/>
                              <w:marBottom w:val="100"/>
                              <w:divBdr>
                                <w:top w:val="none" w:sz="0" w:space="0" w:color="auto"/>
                                <w:left w:val="none" w:sz="0" w:space="0" w:color="auto"/>
                                <w:bottom w:val="none" w:sz="0" w:space="0" w:color="auto"/>
                                <w:right w:val="none" w:sz="0" w:space="0" w:color="auto"/>
                              </w:divBdr>
                              <w:divsChild>
                                <w:div w:id="1904027847">
                                  <w:marLeft w:val="0"/>
                                  <w:marRight w:val="0"/>
                                  <w:marTop w:val="300"/>
                                  <w:marBottom w:val="450"/>
                                  <w:divBdr>
                                    <w:top w:val="none" w:sz="0" w:space="0" w:color="auto"/>
                                    <w:left w:val="none" w:sz="0" w:space="0" w:color="auto"/>
                                    <w:bottom w:val="none" w:sz="0" w:space="0" w:color="auto"/>
                                    <w:right w:val="none" w:sz="0" w:space="0" w:color="auto"/>
                                  </w:divBdr>
                                  <w:divsChild>
                                    <w:div w:id="457912296">
                                      <w:marLeft w:val="0"/>
                                      <w:marRight w:val="0"/>
                                      <w:marTop w:val="0"/>
                                      <w:marBottom w:val="0"/>
                                      <w:divBdr>
                                        <w:top w:val="none" w:sz="0" w:space="0" w:color="auto"/>
                                        <w:left w:val="none" w:sz="0" w:space="0" w:color="auto"/>
                                        <w:bottom w:val="none" w:sz="0" w:space="0" w:color="auto"/>
                                        <w:right w:val="none" w:sz="0" w:space="0" w:color="auto"/>
                                      </w:divBdr>
                                      <w:divsChild>
                                        <w:div w:id="3438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693528">
      <w:bodyDiv w:val="1"/>
      <w:marLeft w:val="0"/>
      <w:marRight w:val="0"/>
      <w:marTop w:val="0"/>
      <w:marBottom w:val="0"/>
      <w:divBdr>
        <w:top w:val="none" w:sz="0" w:space="0" w:color="auto"/>
        <w:left w:val="none" w:sz="0" w:space="0" w:color="auto"/>
        <w:bottom w:val="none" w:sz="0" w:space="0" w:color="auto"/>
        <w:right w:val="none" w:sz="0" w:space="0" w:color="auto"/>
      </w:divBdr>
    </w:div>
    <w:div w:id="338317929">
      <w:bodyDiv w:val="1"/>
      <w:marLeft w:val="0"/>
      <w:marRight w:val="0"/>
      <w:marTop w:val="0"/>
      <w:marBottom w:val="0"/>
      <w:divBdr>
        <w:top w:val="none" w:sz="0" w:space="0" w:color="auto"/>
        <w:left w:val="none" w:sz="0" w:space="0" w:color="auto"/>
        <w:bottom w:val="none" w:sz="0" w:space="0" w:color="auto"/>
        <w:right w:val="none" w:sz="0" w:space="0" w:color="auto"/>
      </w:divBdr>
      <w:divsChild>
        <w:div w:id="1875729588">
          <w:marLeft w:val="0"/>
          <w:marRight w:val="0"/>
          <w:marTop w:val="0"/>
          <w:marBottom w:val="0"/>
          <w:divBdr>
            <w:top w:val="none" w:sz="0" w:space="0" w:color="auto"/>
            <w:left w:val="none" w:sz="0" w:space="0" w:color="auto"/>
            <w:bottom w:val="none" w:sz="0" w:space="0" w:color="auto"/>
            <w:right w:val="none" w:sz="0" w:space="0" w:color="auto"/>
          </w:divBdr>
          <w:divsChild>
            <w:div w:id="1681001692">
              <w:marLeft w:val="0"/>
              <w:marRight w:val="0"/>
              <w:marTop w:val="0"/>
              <w:marBottom w:val="0"/>
              <w:divBdr>
                <w:top w:val="none" w:sz="0" w:space="0" w:color="auto"/>
                <w:left w:val="none" w:sz="0" w:space="0" w:color="auto"/>
                <w:bottom w:val="none" w:sz="0" w:space="0" w:color="auto"/>
                <w:right w:val="none" w:sz="0" w:space="0" w:color="auto"/>
              </w:divBdr>
              <w:divsChild>
                <w:div w:id="1830168588">
                  <w:marLeft w:val="0"/>
                  <w:marRight w:val="0"/>
                  <w:marTop w:val="0"/>
                  <w:marBottom w:val="0"/>
                  <w:divBdr>
                    <w:top w:val="none" w:sz="0" w:space="0" w:color="auto"/>
                    <w:left w:val="none" w:sz="0" w:space="0" w:color="auto"/>
                    <w:bottom w:val="none" w:sz="0" w:space="0" w:color="auto"/>
                    <w:right w:val="none" w:sz="0" w:space="0" w:color="auto"/>
                  </w:divBdr>
                  <w:divsChild>
                    <w:div w:id="1810584738">
                      <w:marLeft w:val="0"/>
                      <w:marRight w:val="0"/>
                      <w:marTop w:val="0"/>
                      <w:marBottom w:val="0"/>
                      <w:divBdr>
                        <w:top w:val="none" w:sz="0" w:space="0" w:color="auto"/>
                        <w:left w:val="none" w:sz="0" w:space="0" w:color="auto"/>
                        <w:bottom w:val="none" w:sz="0" w:space="0" w:color="auto"/>
                        <w:right w:val="none" w:sz="0" w:space="0" w:color="auto"/>
                      </w:divBdr>
                      <w:divsChild>
                        <w:div w:id="1755856906">
                          <w:marLeft w:val="0"/>
                          <w:marRight w:val="0"/>
                          <w:marTop w:val="0"/>
                          <w:marBottom w:val="0"/>
                          <w:divBdr>
                            <w:top w:val="none" w:sz="0" w:space="0" w:color="auto"/>
                            <w:left w:val="none" w:sz="0" w:space="0" w:color="auto"/>
                            <w:bottom w:val="none" w:sz="0" w:space="0" w:color="auto"/>
                            <w:right w:val="none" w:sz="0" w:space="0" w:color="auto"/>
                          </w:divBdr>
                          <w:divsChild>
                            <w:div w:id="952051851">
                              <w:marLeft w:val="0"/>
                              <w:marRight w:val="1500"/>
                              <w:marTop w:val="100"/>
                              <w:marBottom w:val="100"/>
                              <w:divBdr>
                                <w:top w:val="none" w:sz="0" w:space="0" w:color="auto"/>
                                <w:left w:val="none" w:sz="0" w:space="0" w:color="auto"/>
                                <w:bottom w:val="none" w:sz="0" w:space="0" w:color="auto"/>
                                <w:right w:val="none" w:sz="0" w:space="0" w:color="auto"/>
                              </w:divBdr>
                              <w:divsChild>
                                <w:div w:id="1593590230">
                                  <w:marLeft w:val="0"/>
                                  <w:marRight w:val="0"/>
                                  <w:marTop w:val="300"/>
                                  <w:marBottom w:val="450"/>
                                  <w:divBdr>
                                    <w:top w:val="none" w:sz="0" w:space="0" w:color="auto"/>
                                    <w:left w:val="none" w:sz="0" w:space="0" w:color="auto"/>
                                    <w:bottom w:val="none" w:sz="0" w:space="0" w:color="auto"/>
                                    <w:right w:val="none" w:sz="0" w:space="0" w:color="auto"/>
                                  </w:divBdr>
                                  <w:divsChild>
                                    <w:div w:id="222562951">
                                      <w:marLeft w:val="0"/>
                                      <w:marRight w:val="0"/>
                                      <w:marTop w:val="0"/>
                                      <w:marBottom w:val="0"/>
                                      <w:divBdr>
                                        <w:top w:val="none" w:sz="0" w:space="0" w:color="auto"/>
                                        <w:left w:val="none" w:sz="0" w:space="0" w:color="auto"/>
                                        <w:bottom w:val="none" w:sz="0" w:space="0" w:color="auto"/>
                                        <w:right w:val="none" w:sz="0" w:space="0" w:color="auto"/>
                                      </w:divBdr>
                                      <w:divsChild>
                                        <w:div w:id="13316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475082">
      <w:bodyDiv w:val="1"/>
      <w:marLeft w:val="0"/>
      <w:marRight w:val="0"/>
      <w:marTop w:val="0"/>
      <w:marBottom w:val="0"/>
      <w:divBdr>
        <w:top w:val="none" w:sz="0" w:space="0" w:color="auto"/>
        <w:left w:val="none" w:sz="0" w:space="0" w:color="auto"/>
        <w:bottom w:val="none" w:sz="0" w:space="0" w:color="auto"/>
        <w:right w:val="none" w:sz="0" w:space="0" w:color="auto"/>
      </w:divBdr>
    </w:div>
    <w:div w:id="421413568">
      <w:bodyDiv w:val="1"/>
      <w:marLeft w:val="0"/>
      <w:marRight w:val="0"/>
      <w:marTop w:val="0"/>
      <w:marBottom w:val="0"/>
      <w:divBdr>
        <w:top w:val="none" w:sz="0" w:space="0" w:color="auto"/>
        <w:left w:val="none" w:sz="0" w:space="0" w:color="auto"/>
        <w:bottom w:val="none" w:sz="0" w:space="0" w:color="auto"/>
        <w:right w:val="none" w:sz="0" w:space="0" w:color="auto"/>
      </w:divBdr>
    </w:div>
    <w:div w:id="423652274">
      <w:bodyDiv w:val="1"/>
      <w:marLeft w:val="0"/>
      <w:marRight w:val="0"/>
      <w:marTop w:val="0"/>
      <w:marBottom w:val="0"/>
      <w:divBdr>
        <w:top w:val="none" w:sz="0" w:space="0" w:color="auto"/>
        <w:left w:val="none" w:sz="0" w:space="0" w:color="auto"/>
        <w:bottom w:val="none" w:sz="0" w:space="0" w:color="auto"/>
        <w:right w:val="none" w:sz="0" w:space="0" w:color="auto"/>
      </w:divBdr>
      <w:divsChild>
        <w:div w:id="1791972739">
          <w:marLeft w:val="0"/>
          <w:marRight w:val="0"/>
          <w:marTop w:val="0"/>
          <w:marBottom w:val="0"/>
          <w:divBdr>
            <w:top w:val="none" w:sz="0" w:space="0" w:color="auto"/>
            <w:left w:val="none" w:sz="0" w:space="0" w:color="auto"/>
            <w:bottom w:val="none" w:sz="0" w:space="0" w:color="auto"/>
            <w:right w:val="none" w:sz="0" w:space="0" w:color="auto"/>
          </w:divBdr>
          <w:divsChild>
            <w:div w:id="272172619">
              <w:marLeft w:val="0"/>
              <w:marRight w:val="0"/>
              <w:marTop w:val="0"/>
              <w:marBottom w:val="0"/>
              <w:divBdr>
                <w:top w:val="none" w:sz="0" w:space="0" w:color="auto"/>
                <w:left w:val="none" w:sz="0" w:space="0" w:color="auto"/>
                <w:bottom w:val="none" w:sz="0" w:space="0" w:color="auto"/>
                <w:right w:val="none" w:sz="0" w:space="0" w:color="auto"/>
              </w:divBdr>
              <w:divsChild>
                <w:div w:id="2047220104">
                  <w:marLeft w:val="0"/>
                  <w:marRight w:val="0"/>
                  <w:marTop w:val="0"/>
                  <w:marBottom w:val="0"/>
                  <w:divBdr>
                    <w:top w:val="none" w:sz="0" w:space="0" w:color="auto"/>
                    <w:left w:val="none" w:sz="0" w:space="0" w:color="auto"/>
                    <w:bottom w:val="none" w:sz="0" w:space="0" w:color="auto"/>
                    <w:right w:val="none" w:sz="0" w:space="0" w:color="auto"/>
                  </w:divBdr>
                  <w:divsChild>
                    <w:div w:id="291906569">
                      <w:marLeft w:val="0"/>
                      <w:marRight w:val="0"/>
                      <w:marTop w:val="0"/>
                      <w:marBottom w:val="0"/>
                      <w:divBdr>
                        <w:top w:val="none" w:sz="0" w:space="0" w:color="auto"/>
                        <w:left w:val="none" w:sz="0" w:space="0" w:color="auto"/>
                        <w:bottom w:val="none" w:sz="0" w:space="0" w:color="auto"/>
                        <w:right w:val="none" w:sz="0" w:space="0" w:color="auto"/>
                      </w:divBdr>
                      <w:divsChild>
                        <w:div w:id="1336297260">
                          <w:marLeft w:val="0"/>
                          <w:marRight w:val="0"/>
                          <w:marTop w:val="0"/>
                          <w:marBottom w:val="0"/>
                          <w:divBdr>
                            <w:top w:val="none" w:sz="0" w:space="0" w:color="auto"/>
                            <w:left w:val="none" w:sz="0" w:space="0" w:color="auto"/>
                            <w:bottom w:val="none" w:sz="0" w:space="0" w:color="auto"/>
                            <w:right w:val="none" w:sz="0" w:space="0" w:color="auto"/>
                          </w:divBdr>
                          <w:divsChild>
                            <w:div w:id="727265158">
                              <w:marLeft w:val="0"/>
                              <w:marRight w:val="1500"/>
                              <w:marTop w:val="100"/>
                              <w:marBottom w:val="100"/>
                              <w:divBdr>
                                <w:top w:val="none" w:sz="0" w:space="0" w:color="auto"/>
                                <w:left w:val="none" w:sz="0" w:space="0" w:color="auto"/>
                                <w:bottom w:val="none" w:sz="0" w:space="0" w:color="auto"/>
                                <w:right w:val="none" w:sz="0" w:space="0" w:color="auto"/>
                              </w:divBdr>
                              <w:divsChild>
                                <w:div w:id="1360861417">
                                  <w:marLeft w:val="0"/>
                                  <w:marRight w:val="0"/>
                                  <w:marTop w:val="300"/>
                                  <w:marBottom w:val="450"/>
                                  <w:divBdr>
                                    <w:top w:val="none" w:sz="0" w:space="0" w:color="auto"/>
                                    <w:left w:val="none" w:sz="0" w:space="0" w:color="auto"/>
                                    <w:bottom w:val="none" w:sz="0" w:space="0" w:color="auto"/>
                                    <w:right w:val="none" w:sz="0" w:space="0" w:color="auto"/>
                                  </w:divBdr>
                                  <w:divsChild>
                                    <w:div w:id="317072122">
                                      <w:marLeft w:val="0"/>
                                      <w:marRight w:val="0"/>
                                      <w:marTop w:val="0"/>
                                      <w:marBottom w:val="0"/>
                                      <w:divBdr>
                                        <w:top w:val="none" w:sz="0" w:space="0" w:color="auto"/>
                                        <w:left w:val="none" w:sz="0" w:space="0" w:color="auto"/>
                                        <w:bottom w:val="none" w:sz="0" w:space="0" w:color="auto"/>
                                        <w:right w:val="none" w:sz="0" w:space="0" w:color="auto"/>
                                      </w:divBdr>
                                      <w:divsChild>
                                        <w:div w:id="109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849876">
      <w:bodyDiv w:val="1"/>
      <w:marLeft w:val="0"/>
      <w:marRight w:val="0"/>
      <w:marTop w:val="0"/>
      <w:marBottom w:val="0"/>
      <w:divBdr>
        <w:top w:val="none" w:sz="0" w:space="0" w:color="auto"/>
        <w:left w:val="none" w:sz="0" w:space="0" w:color="auto"/>
        <w:bottom w:val="none" w:sz="0" w:space="0" w:color="auto"/>
        <w:right w:val="none" w:sz="0" w:space="0" w:color="auto"/>
      </w:divBdr>
      <w:divsChild>
        <w:div w:id="1447384194">
          <w:marLeft w:val="0"/>
          <w:marRight w:val="0"/>
          <w:marTop w:val="0"/>
          <w:marBottom w:val="0"/>
          <w:divBdr>
            <w:top w:val="none" w:sz="0" w:space="0" w:color="auto"/>
            <w:left w:val="none" w:sz="0" w:space="0" w:color="auto"/>
            <w:bottom w:val="none" w:sz="0" w:space="0" w:color="auto"/>
            <w:right w:val="none" w:sz="0" w:space="0" w:color="auto"/>
          </w:divBdr>
          <w:divsChild>
            <w:div w:id="1846630331">
              <w:marLeft w:val="0"/>
              <w:marRight w:val="0"/>
              <w:marTop w:val="0"/>
              <w:marBottom w:val="0"/>
              <w:divBdr>
                <w:top w:val="none" w:sz="0" w:space="0" w:color="auto"/>
                <w:left w:val="none" w:sz="0" w:space="0" w:color="auto"/>
                <w:bottom w:val="none" w:sz="0" w:space="0" w:color="auto"/>
                <w:right w:val="none" w:sz="0" w:space="0" w:color="auto"/>
              </w:divBdr>
              <w:divsChild>
                <w:div w:id="1345015429">
                  <w:marLeft w:val="0"/>
                  <w:marRight w:val="0"/>
                  <w:marTop w:val="0"/>
                  <w:marBottom w:val="0"/>
                  <w:divBdr>
                    <w:top w:val="none" w:sz="0" w:space="0" w:color="auto"/>
                    <w:left w:val="none" w:sz="0" w:space="0" w:color="auto"/>
                    <w:bottom w:val="none" w:sz="0" w:space="0" w:color="auto"/>
                    <w:right w:val="none" w:sz="0" w:space="0" w:color="auto"/>
                  </w:divBdr>
                  <w:divsChild>
                    <w:div w:id="517895478">
                      <w:marLeft w:val="0"/>
                      <w:marRight w:val="0"/>
                      <w:marTop w:val="0"/>
                      <w:marBottom w:val="0"/>
                      <w:divBdr>
                        <w:top w:val="none" w:sz="0" w:space="0" w:color="auto"/>
                        <w:left w:val="none" w:sz="0" w:space="0" w:color="auto"/>
                        <w:bottom w:val="none" w:sz="0" w:space="0" w:color="auto"/>
                        <w:right w:val="none" w:sz="0" w:space="0" w:color="auto"/>
                      </w:divBdr>
                      <w:divsChild>
                        <w:div w:id="632835598">
                          <w:marLeft w:val="0"/>
                          <w:marRight w:val="0"/>
                          <w:marTop w:val="0"/>
                          <w:marBottom w:val="0"/>
                          <w:divBdr>
                            <w:top w:val="none" w:sz="0" w:space="0" w:color="auto"/>
                            <w:left w:val="none" w:sz="0" w:space="0" w:color="auto"/>
                            <w:bottom w:val="none" w:sz="0" w:space="0" w:color="auto"/>
                            <w:right w:val="none" w:sz="0" w:space="0" w:color="auto"/>
                          </w:divBdr>
                          <w:divsChild>
                            <w:div w:id="1144587719">
                              <w:marLeft w:val="0"/>
                              <w:marRight w:val="1500"/>
                              <w:marTop w:val="100"/>
                              <w:marBottom w:val="100"/>
                              <w:divBdr>
                                <w:top w:val="none" w:sz="0" w:space="0" w:color="auto"/>
                                <w:left w:val="none" w:sz="0" w:space="0" w:color="auto"/>
                                <w:bottom w:val="none" w:sz="0" w:space="0" w:color="auto"/>
                                <w:right w:val="none" w:sz="0" w:space="0" w:color="auto"/>
                              </w:divBdr>
                              <w:divsChild>
                                <w:div w:id="1194928393">
                                  <w:marLeft w:val="0"/>
                                  <w:marRight w:val="0"/>
                                  <w:marTop w:val="300"/>
                                  <w:marBottom w:val="450"/>
                                  <w:divBdr>
                                    <w:top w:val="none" w:sz="0" w:space="0" w:color="auto"/>
                                    <w:left w:val="none" w:sz="0" w:space="0" w:color="auto"/>
                                    <w:bottom w:val="none" w:sz="0" w:space="0" w:color="auto"/>
                                    <w:right w:val="none" w:sz="0" w:space="0" w:color="auto"/>
                                  </w:divBdr>
                                  <w:divsChild>
                                    <w:div w:id="1457748862">
                                      <w:marLeft w:val="0"/>
                                      <w:marRight w:val="0"/>
                                      <w:marTop w:val="0"/>
                                      <w:marBottom w:val="0"/>
                                      <w:divBdr>
                                        <w:top w:val="none" w:sz="0" w:space="0" w:color="auto"/>
                                        <w:left w:val="none" w:sz="0" w:space="0" w:color="auto"/>
                                        <w:bottom w:val="none" w:sz="0" w:space="0" w:color="auto"/>
                                        <w:right w:val="none" w:sz="0" w:space="0" w:color="auto"/>
                                      </w:divBdr>
                                      <w:divsChild>
                                        <w:div w:id="20398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866047">
      <w:bodyDiv w:val="1"/>
      <w:marLeft w:val="0"/>
      <w:marRight w:val="0"/>
      <w:marTop w:val="0"/>
      <w:marBottom w:val="0"/>
      <w:divBdr>
        <w:top w:val="none" w:sz="0" w:space="0" w:color="auto"/>
        <w:left w:val="none" w:sz="0" w:space="0" w:color="auto"/>
        <w:bottom w:val="none" w:sz="0" w:space="0" w:color="auto"/>
        <w:right w:val="none" w:sz="0" w:space="0" w:color="auto"/>
      </w:divBdr>
      <w:divsChild>
        <w:div w:id="2127576129">
          <w:marLeft w:val="0"/>
          <w:marRight w:val="0"/>
          <w:marTop w:val="0"/>
          <w:marBottom w:val="0"/>
          <w:divBdr>
            <w:top w:val="none" w:sz="0" w:space="0" w:color="auto"/>
            <w:left w:val="none" w:sz="0" w:space="0" w:color="auto"/>
            <w:bottom w:val="none" w:sz="0" w:space="0" w:color="auto"/>
            <w:right w:val="none" w:sz="0" w:space="0" w:color="auto"/>
          </w:divBdr>
          <w:divsChild>
            <w:div w:id="1857621757">
              <w:marLeft w:val="0"/>
              <w:marRight w:val="0"/>
              <w:marTop w:val="0"/>
              <w:marBottom w:val="0"/>
              <w:divBdr>
                <w:top w:val="none" w:sz="0" w:space="0" w:color="auto"/>
                <w:left w:val="none" w:sz="0" w:space="0" w:color="auto"/>
                <w:bottom w:val="none" w:sz="0" w:space="0" w:color="auto"/>
                <w:right w:val="none" w:sz="0" w:space="0" w:color="auto"/>
              </w:divBdr>
              <w:divsChild>
                <w:div w:id="1768496123">
                  <w:marLeft w:val="0"/>
                  <w:marRight w:val="0"/>
                  <w:marTop w:val="0"/>
                  <w:marBottom w:val="0"/>
                  <w:divBdr>
                    <w:top w:val="none" w:sz="0" w:space="0" w:color="auto"/>
                    <w:left w:val="none" w:sz="0" w:space="0" w:color="auto"/>
                    <w:bottom w:val="none" w:sz="0" w:space="0" w:color="auto"/>
                    <w:right w:val="none" w:sz="0" w:space="0" w:color="auto"/>
                  </w:divBdr>
                  <w:divsChild>
                    <w:div w:id="1071150334">
                      <w:marLeft w:val="0"/>
                      <w:marRight w:val="0"/>
                      <w:marTop w:val="0"/>
                      <w:marBottom w:val="0"/>
                      <w:divBdr>
                        <w:top w:val="none" w:sz="0" w:space="0" w:color="auto"/>
                        <w:left w:val="none" w:sz="0" w:space="0" w:color="auto"/>
                        <w:bottom w:val="none" w:sz="0" w:space="0" w:color="auto"/>
                        <w:right w:val="none" w:sz="0" w:space="0" w:color="auto"/>
                      </w:divBdr>
                      <w:divsChild>
                        <w:div w:id="1881240646">
                          <w:marLeft w:val="0"/>
                          <w:marRight w:val="0"/>
                          <w:marTop w:val="0"/>
                          <w:marBottom w:val="0"/>
                          <w:divBdr>
                            <w:top w:val="none" w:sz="0" w:space="0" w:color="auto"/>
                            <w:left w:val="none" w:sz="0" w:space="0" w:color="auto"/>
                            <w:bottom w:val="none" w:sz="0" w:space="0" w:color="auto"/>
                            <w:right w:val="none" w:sz="0" w:space="0" w:color="auto"/>
                          </w:divBdr>
                          <w:divsChild>
                            <w:div w:id="697971245">
                              <w:marLeft w:val="0"/>
                              <w:marRight w:val="1500"/>
                              <w:marTop w:val="100"/>
                              <w:marBottom w:val="100"/>
                              <w:divBdr>
                                <w:top w:val="none" w:sz="0" w:space="0" w:color="auto"/>
                                <w:left w:val="none" w:sz="0" w:space="0" w:color="auto"/>
                                <w:bottom w:val="none" w:sz="0" w:space="0" w:color="auto"/>
                                <w:right w:val="none" w:sz="0" w:space="0" w:color="auto"/>
                              </w:divBdr>
                              <w:divsChild>
                                <w:div w:id="46883991">
                                  <w:marLeft w:val="0"/>
                                  <w:marRight w:val="0"/>
                                  <w:marTop w:val="300"/>
                                  <w:marBottom w:val="450"/>
                                  <w:divBdr>
                                    <w:top w:val="none" w:sz="0" w:space="0" w:color="auto"/>
                                    <w:left w:val="none" w:sz="0" w:space="0" w:color="auto"/>
                                    <w:bottom w:val="none" w:sz="0" w:space="0" w:color="auto"/>
                                    <w:right w:val="none" w:sz="0" w:space="0" w:color="auto"/>
                                  </w:divBdr>
                                  <w:divsChild>
                                    <w:div w:id="183980164">
                                      <w:marLeft w:val="0"/>
                                      <w:marRight w:val="0"/>
                                      <w:marTop w:val="0"/>
                                      <w:marBottom w:val="0"/>
                                      <w:divBdr>
                                        <w:top w:val="none" w:sz="0" w:space="0" w:color="auto"/>
                                        <w:left w:val="none" w:sz="0" w:space="0" w:color="auto"/>
                                        <w:bottom w:val="none" w:sz="0" w:space="0" w:color="auto"/>
                                        <w:right w:val="none" w:sz="0" w:space="0" w:color="auto"/>
                                      </w:divBdr>
                                      <w:divsChild>
                                        <w:div w:id="9547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242761">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sChild>
        <w:div w:id="43873853">
          <w:marLeft w:val="0"/>
          <w:marRight w:val="0"/>
          <w:marTop w:val="0"/>
          <w:marBottom w:val="0"/>
          <w:divBdr>
            <w:top w:val="none" w:sz="0" w:space="0" w:color="auto"/>
            <w:left w:val="none" w:sz="0" w:space="0" w:color="auto"/>
            <w:bottom w:val="none" w:sz="0" w:space="0" w:color="auto"/>
            <w:right w:val="none" w:sz="0" w:space="0" w:color="auto"/>
          </w:divBdr>
          <w:divsChild>
            <w:div w:id="1660037046">
              <w:marLeft w:val="0"/>
              <w:marRight w:val="0"/>
              <w:marTop w:val="0"/>
              <w:marBottom w:val="0"/>
              <w:divBdr>
                <w:top w:val="none" w:sz="0" w:space="0" w:color="auto"/>
                <w:left w:val="none" w:sz="0" w:space="0" w:color="auto"/>
                <w:bottom w:val="none" w:sz="0" w:space="0" w:color="auto"/>
                <w:right w:val="none" w:sz="0" w:space="0" w:color="auto"/>
              </w:divBdr>
              <w:divsChild>
                <w:div w:id="403334607">
                  <w:marLeft w:val="0"/>
                  <w:marRight w:val="0"/>
                  <w:marTop w:val="0"/>
                  <w:marBottom w:val="0"/>
                  <w:divBdr>
                    <w:top w:val="none" w:sz="0" w:space="0" w:color="auto"/>
                    <w:left w:val="none" w:sz="0" w:space="0" w:color="auto"/>
                    <w:bottom w:val="none" w:sz="0" w:space="0" w:color="auto"/>
                    <w:right w:val="none" w:sz="0" w:space="0" w:color="auto"/>
                  </w:divBdr>
                  <w:divsChild>
                    <w:div w:id="1593510249">
                      <w:marLeft w:val="0"/>
                      <w:marRight w:val="0"/>
                      <w:marTop w:val="0"/>
                      <w:marBottom w:val="0"/>
                      <w:divBdr>
                        <w:top w:val="none" w:sz="0" w:space="0" w:color="auto"/>
                        <w:left w:val="none" w:sz="0" w:space="0" w:color="auto"/>
                        <w:bottom w:val="none" w:sz="0" w:space="0" w:color="auto"/>
                        <w:right w:val="none" w:sz="0" w:space="0" w:color="auto"/>
                      </w:divBdr>
                      <w:divsChild>
                        <w:div w:id="937055794">
                          <w:marLeft w:val="0"/>
                          <w:marRight w:val="0"/>
                          <w:marTop w:val="0"/>
                          <w:marBottom w:val="0"/>
                          <w:divBdr>
                            <w:top w:val="none" w:sz="0" w:space="0" w:color="auto"/>
                            <w:left w:val="none" w:sz="0" w:space="0" w:color="auto"/>
                            <w:bottom w:val="none" w:sz="0" w:space="0" w:color="auto"/>
                            <w:right w:val="none" w:sz="0" w:space="0" w:color="auto"/>
                          </w:divBdr>
                          <w:divsChild>
                            <w:div w:id="712382997">
                              <w:marLeft w:val="0"/>
                              <w:marRight w:val="1500"/>
                              <w:marTop w:val="100"/>
                              <w:marBottom w:val="100"/>
                              <w:divBdr>
                                <w:top w:val="none" w:sz="0" w:space="0" w:color="auto"/>
                                <w:left w:val="none" w:sz="0" w:space="0" w:color="auto"/>
                                <w:bottom w:val="none" w:sz="0" w:space="0" w:color="auto"/>
                                <w:right w:val="none" w:sz="0" w:space="0" w:color="auto"/>
                              </w:divBdr>
                              <w:divsChild>
                                <w:div w:id="396057300">
                                  <w:marLeft w:val="0"/>
                                  <w:marRight w:val="0"/>
                                  <w:marTop w:val="300"/>
                                  <w:marBottom w:val="450"/>
                                  <w:divBdr>
                                    <w:top w:val="none" w:sz="0" w:space="0" w:color="auto"/>
                                    <w:left w:val="none" w:sz="0" w:space="0" w:color="auto"/>
                                    <w:bottom w:val="none" w:sz="0" w:space="0" w:color="auto"/>
                                    <w:right w:val="none" w:sz="0" w:space="0" w:color="auto"/>
                                  </w:divBdr>
                                  <w:divsChild>
                                    <w:div w:id="1689985804">
                                      <w:marLeft w:val="0"/>
                                      <w:marRight w:val="0"/>
                                      <w:marTop w:val="0"/>
                                      <w:marBottom w:val="0"/>
                                      <w:divBdr>
                                        <w:top w:val="none" w:sz="0" w:space="0" w:color="auto"/>
                                        <w:left w:val="none" w:sz="0" w:space="0" w:color="auto"/>
                                        <w:bottom w:val="none" w:sz="0" w:space="0" w:color="auto"/>
                                        <w:right w:val="none" w:sz="0" w:space="0" w:color="auto"/>
                                      </w:divBdr>
                                      <w:divsChild>
                                        <w:div w:id="1000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763334">
      <w:bodyDiv w:val="1"/>
      <w:marLeft w:val="0"/>
      <w:marRight w:val="0"/>
      <w:marTop w:val="0"/>
      <w:marBottom w:val="0"/>
      <w:divBdr>
        <w:top w:val="none" w:sz="0" w:space="0" w:color="auto"/>
        <w:left w:val="none" w:sz="0" w:space="0" w:color="auto"/>
        <w:bottom w:val="none" w:sz="0" w:space="0" w:color="auto"/>
        <w:right w:val="none" w:sz="0" w:space="0" w:color="auto"/>
      </w:divBdr>
    </w:div>
    <w:div w:id="568614541">
      <w:bodyDiv w:val="1"/>
      <w:marLeft w:val="0"/>
      <w:marRight w:val="0"/>
      <w:marTop w:val="0"/>
      <w:marBottom w:val="0"/>
      <w:divBdr>
        <w:top w:val="none" w:sz="0" w:space="0" w:color="auto"/>
        <w:left w:val="none" w:sz="0" w:space="0" w:color="auto"/>
        <w:bottom w:val="none" w:sz="0" w:space="0" w:color="auto"/>
        <w:right w:val="none" w:sz="0" w:space="0" w:color="auto"/>
      </w:divBdr>
      <w:divsChild>
        <w:div w:id="767699328">
          <w:marLeft w:val="0"/>
          <w:marRight w:val="0"/>
          <w:marTop w:val="0"/>
          <w:marBottom w:val="0"/>
          <w:divBdr>
            <w:top w:val="none" w:sz="0" w:space="0" w:color="auto"/>
            <w:left w:val="none" w:sz="0" w:space="0" w:color="auto"/>
            <w:bottom w:val="none" w:sz="0" w:space="0" w:color="auto"/>
            <w:right w:val="none" w:sz="0" w:space="0" w:color="auto"/>
          </w:divBdr>
          <w:divsChild>
            <w:div w:id="1910722423">
              <w:marLeft w:val="0"/>
              <w:marRight w:val="0"/>
              <w:marTop w:val="0"/>
              <w:marBottom w:val="0"/>
              <w:divBdr>
                <w:top w:val="none" w:sz="0" w:space="0" w:color="auto"/>
                <w:left w:val="none" w:sz="0" w:space="0" w:color="auto"/>
                <w:bottom w:val="none" w:sz="0" w:space="0" w:color="auto"/>
                <w:right w:val="none" w:sz="0" w:space="0" w:color="auto"/>
              </w:divBdr>
              <w:divsChild>
                <w:div w:id="170147363">
                  <w:marLeft w:val="0"/>
                  <w:marRight w:val="0"/>
                  <w:marTop w:val="0"/>
                  <w:marBottom w:val="0"/>
                  <w:divBdr>
                    <w:top w:val="none" w:sz="0" w:space="0" w:color="auto"/>
                    <w:left w:val="none" w:sz="0" w:space="0" w:color="auto"/>
                    <w:bottom w:val="none" w:sz="0" w:space="0" w:color="auto"/>
                    <w:right w:val="none" w:sz="0" w:space="0" w:color="auto"/>
                  </w:divBdr>
                  <w:divsChild>
                    <w:div w:id="916551645">
                      <w:marLeft w:val="0"/>
                      <w:marRight w:val="0"/>
                      <w:marTop w:val="0"/>
                      <w:marBottom w:val="0"/>
                      <w:divBdr>
                        <w:top w:val="none" w:sz="0" w:space="0" w:color="auto"/>
                        <w:left w:val="none" w:sz="0" w:space="0" w:color="auto"/>
                        <w:bottom w:val="none" w:sz="0" w:space="0" w:color="auto"/>
                        <w:right w:val="none" w:sz="0" w:space="0" w:color="auto"/>
                      </w:divBdr>
                      <w:divsChild>
                        <w:div w:id="2029745525">
                          <w:marLeft w:val="0"/>
                          <w:marRight w:val="0"/>
                          <w:marTop w:val="0"/>
                          <w:marBottom w:val="0"/>
                          <w:divBdr>
                            <w:top w:val="none" w:sz="0" w:space="0" w:color="auto"/>
                            <w:left w:val="none" w:sz="0" w:space="0" w:color="auto"/>
                            <w:bottom w:val="none" w:sz="0" w:space="0" w:color="auto"/>
                            <w:right w:val="none" w:sz="0" w:space="0" w:color="auto"/>
                          </w:divBdr>
                          <w:divsChild>
                            <w:div w:id="1326592964">
                              <w:marLeft w:val="0"/>
                              <w:marRight w:val="1500"/>
                              <w:marTop w:val="100"/>
                              <w:marBottom w:val="100"/>
                              <w:divBdr>
                                <w:top w:val="none" w:sz="0" w:space="0" w:color="auto"/>
                                <w:left w:val="none" w:sz="0" w:space="0" w:color="auto"/>
                                <w:bottom w:val="none" w:sz="0" w:space="0" w:color="auto"/>
                                <w:right w:val="none" w:sz="0" w:space="0" w:color="auto"/>
                              </w:divBdr>
                              <w:divsChild>
                                <w:div w:id="1533032767">
                                  <w:marLeft w:val="0"/>
                                  <w:marRight w:val="0"/>
                                  <w:marTop w:val="300"/>
                                  <w:marBottom w:val="450"/>
                                  <w:divBdr>
                                    <w:top w:val="none" w:sz="0" w:space="0" w:color="auto"/>
                                    <w:left w:val="none" w:sz="0" w:space="0" w:color="auto"/>
                                    <w:bottom w:val="none" w:sz="0" w:space="0" w:color="auto"/>
                                    <w:right w:val="none" w:sz="0" w:space="0" w:color="auto"/>
                                  </w:divBdr>
                                  <w:divsChild>
                                    <w:div w:id="1008678057">
                                      <w:marLeft w:val="0"/>
                                      <w:marRight w:val="0"/>
                                      <w:marTop w:val="0"/>
                                      <w:marBottom w:val="0"/>
                                      <w:divBdr>
                                        <w:top w:val="none" w:sz="0" w:space="0" w:color="auto"/>
                                        <w:left w:val="none" w:sz="0" w:space="0" w:color="auto"/>
                                        <w:bottom w:val="none" w:sz="0" w:space="0" w:color="auto"/>
                                        <w:right w:val="none" w:sz="0" w:space="0" w:color="auto"/>
                                      </w:divBdr>
                                      <w:divsChild>
                                        <w:div w:id="3467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384893">
      <w:bodyDiv w:val="1"/>
      <w:marLeft w:val="0"/>
      <w:marRight w:val="0"/>
      <w:marTop w:val="0"/>
      <w:marBottom w:val="0"/>
      <w:divBdr>
        <w:top w:val="none" w:sz="0" w:space="0" w:color="auto"/>
        <w:left w:val="none" w:sz="0" w:space="0" w:color="auto"/>
        <w:bottom w:val="none" w:sz="0" w:space="0" w:color="auto"/>
        <w:right w:val="none" w:sz="0" w:space="0" w:color="auto"/>
      </w:divBdr>
      <w:divsChild>
        <w:div w:id="1745911004">
          <w:marLeft w:val="0"/>
          <w:marRight w:val="0"/>
          <w:marTop w:val="0"/>
          <w:marBottom w:val="0"/>
          <w:divBdr>
            <w:top w:val="none" w:sz="0" w:space="0" w:color="auto"/>
            <w:left w:val="none" w:sz="0" w:space="0" w:color="auto"/>
            <w:bottom w:val="none" w:sz="0" w:space="0" w:color="auto"/>
            <w:right w:val="none" w:sz="0" w:space="0" w:color="auto"/>
          </w:divBdr>
          <w:divsChild>
            <w:div w:id="1212378005">
              <w:marLeft w:val="0"/>
              <w:marRight w:val="0"/>
              <w:marTop w:val="0"/>
              <w:marBottom w:val="0"/>
              <w:divBdr>
                <w:top w:val="none" w:sz="0" w:space="0" w:color="auto"/>
                <w:left w:val="none" w:sz="0" w:space="0" w:color="auto"/>
                <w:bottom w:val="none" w:sz="0" w:space="0" w:color="auto"/>
                <w:right w:val="none" w:sz="0" w:space="0" w:color="auto"/>
              </w:divBdr>
              <w:divsChild>
                <w:div w:id="2123303855">
                  <w:marLeft w:val="0"/>
                  <w:marRight w:val="0"/>
                  <w:marTop w:val="0"/>
                  <w:marBottom w:val="0"/>
                  <w:divBdr>
                    <w:top w:val="none" w:sz="0" w:space="0" w:color="auto"/>
                    <w:left w:val="none" w:sz="0" w:space="0" w:color="auto"/>
                    <w:bottom w:val="none" w:sz="0" w:space="0" w:color="auto"/>
                    <w:right w:val="none" w:sz="0" w:space="0" w:color="auto"/>
                  </w:divBdr>
                  <w:divsChild>
                    <w:div w:id="1073356435">
                      <w:marLeft w:val="0"/>
                      <w:marRight w:val="0"/>
                      <w:marTop w:val="0"/>
                      <w:marBottom w:val="0"/>
                      <w:divBdr>
                        <w:top w:val="none" w:sz="0" w:space="0" w:color="auto"/>
                        <w:left w:val="none" w:sz="0" w:space="0" w:color="auto"/>
                        <w:bottom w:val="none" w:sz="0" w:space="0" w:color="auto"/>
                        <w:right w:val="none" w:sz="0" w:space="0" w:color="auto"/>
                      </w:divBdr>
                      <w:divsChild>
                        <w:div w:id="2119137654">
                          <w:marLeft w:val="0"/>
                          <w:marRight w:val="0"/>
                          <w:marTop w:val="0"/>
                          <w:marBottom w:val="0"/>
                          <w:divBdr>
                            <w:top w:val="none" w:sz="0" w:space="0" w:color="auto"/>
                            <w:left w:val="none" w:sz="0" w:space="0" w:color="auto"/>
                            <w:bottom w:val="none" w:sz="0" w:space="0" w:color="auto"/>
                            <w:right w:val="none" w:sz="0" w:space="0" w:color="auto"/>
                          </w:divBdr>
                          <w:divsChild>
                            <w:div w:id="1997996676">
                              <w:marLeft w:val="0"/>
                              <w:marRight w:val="1500"/>
                              <w:marTop w:val="100"/>
                              <w:marBottom w:val="100"/>
                              <w:divBdr>
                                <w:top w:val="none" w:sz="0" w:space="0" w:color="auto"/>
                                <w:left w:val="none" w:sz="0" w:space="0" w:color="auto"/>
                                <w:bottom w:val="none" w:sz="0" w:space="0" w:color="auto"/>
                                <w:right w:val="none" w:sz="0" w:space="0" w:color="auto"/>
                              </w:divBdr>
                              <w:divsChild>
                                <w:div w:id="1796363293">
                                  <w:marLeft w:val="0"/>
                                  <w:marRight w:val="0"/>
                                  <w:marTop w:val="300"/>
                                  <w:marBottom w:val="450"/>
                                  <w:divBdr>
                                    <w:top w:val="none" w:sz="0" w:space="0" w:color="auto"/>
                                    <w:left w:val="none" w:sz="0" w:space="0" w:color="auto"/>
                                    <w:bottom w:val="none" w:sz="0" w:space="0" w:color="auto"/>
                                    <w:right w:val="none" w:sz="0" w:space="0" w:color="auto"/>
                                  </w:divBdr>
                                  <w:divsChild>
                                    <w:div w:id="68121240">
                                      <w:marLeft w:val="0"/>
                                      <w:marRight w:val="0"/>
                                      <w:marTop w:val="0"/>
                                      <w:marBottom w:val="0"/>
                                      <w:divBdr>
                                        <w:top w:val="none" w:sz="0" w:space="0" w:color="auto"/>
                                        <w:left w:val="none" w:sz="0" w:space="0" w:color="auto"/>
                                        <w:bottom w:val="none" w:sz="0" w:space="0" w:color="auto"/>
                                        <w:right w:val="none" w:sz="0" w:space="0" w:color="auto"/>
                                      </w:divBdr>
                                      <w:divsChild>
                                        <w:div w:id="1989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949016">
      <w:bodyDiv w:val="1"/>
      <w:marLeft w:val="0"/>
      <w:marRight w:val="0"/>
      <w:marTop w:val="0"/>
      <w:marBottom w:val="0"/>
      <w:divBdr>
        <w:top w:val="none" w:sz="0" w:space="0" w:color="auto"/>
        <w:left w:val="none" w:sz="0" w:space="0" w:color="auto"/>
        <w:bottom w:val="none" w:sz="0" w:space="0" w:color="auto"/>
        <w:right w:val="none" w:sz="0" w:space="0" w:color="auto"/>
      </w:divBdr>
    </w:div>
    <w:div w:id="613943423">
      <w:bodyDiv w:val="1"/>
      <w:marLeft w:val="0"/>
      <w:marRight w:val="0"/>
      <w:marTop w:val="0"/>
      <w:marBottom w:val="0"/>
      <w:divBdr>
        <w:top w:val="none" w:sz="0" w:space="0" w:color="auto"/>
        <w:left w:val="none" w:sz="0" w:space="0" w:color="auto"/>
        <w:bottom w:val="none" w:sz="0" w:space="0" w:color="auto"/>
        <w:right w:val="none" w:sz="0" w:space="0" w:color="auto"/>
      </w:divBdr>
      <w:divsChild>
        <w:div w:id="859974847">
          <w:marLeft w:val="0"/>
          <w:marRight w:val="0"/>
          <w:marTop w:val="0"/>
          <w:marBottom w:val="0"/>
          <w:divBdr>
            <w:top w:val="none" w:sz="0" w:space="0" w:color="auto"/>
            <w:left w:val="none" w:sz="0" w:space="0" w:color="auto"/>
            <w:bottom w:val="none" w:sz="0" w:space="0" w:color="auto"/>
            <w:right w:val="none" w:sz="0" w:space="0" w:color="auto"/>
          </w:divBdr>
          <w:divsChild>
            <w:div w:id="2079208980">
              <w:marLeft w:val="0"/>
              <w:marRight w:val="0"/>
              <w:marTop w:val="0"/>
              <w:marBottom w:val="0"/>
              <w:divBdr>
                <w:top w:val="none" w:sz="0" w:space="0" w:color="auto"/>
                <w:left w:val="none" w:sz="0" w:space="0" w:color="auto"/>
                <w:bottom w:val="none" w:sz="0" w:space="0" w:color="auto"/>
                <w:right w:val="none" w:sz="0" w:space="0" w:color="auto"/>
              </w:divBdr>
              <w:divsChild>
                <w:div w:id="1438019198">
                  <w:marLeft w:val="0"/>
                  <w:marRight w:val="0"/>
                  <w:marTop w:val="0"/>
                  <w:marBottom w:val="0"/>
                  <w:divBdr>
                    <w:top w:val="none" w:sz="0" w:space="0" w:color="auto"/>
                    <w:left w:val="none" w:sz="0" w:space="0" w:color="auto"/>
                    <w:bottom w:val="none" w:sz="0" w:space="0" w:color="auto"/>
                    <w:right w:val="none" w:sz="0" w:space="0" w:color="auto"/>
                  </w:divBdr>
                  <w:divsChild>
                    <w:div w:id="827938914">
                      <w:marLeft w:val="0"/>
                      <w:marRight w:val="0"/>
                      <w:marTop w:val="0"/>
                      <w:marBottom w:val="0"/>
                      <w:divBdr>
                        <w:top w:val="none" w:sz="0" w:space="0" w:color="auto"/>
                        <w:left w:val="none" w:sz="0" w:space="0" w:color="auto"/>
                        <w:bottom w:val="none" w:sz="0" w:space="0" w:color="auto"/>
                        <w:right w:val="none" w:sz="0" w:space="0" w:color="auto"/>
                      </w:divBdr>
                      <w:divsChild>
                        <w:div w:id="736321494">
                          <w:marLeft w:val="0"/>
                          <w:marRight w:val="0"/>
                          <w:marTop w:val="0"/>
                          <w:marBottom w:val="0"/>
                          <w:divBdr>
                            <w:top w:val="none" w:sz="0" w:space="0" w:color="auto"/>
                            <w:left w:val="none" w:sz="0" w:space="0" w:color="auto"/>
                            <w:bottom w:val="none" w:sz="0" w:space="0" w:color="auto"/>
                            <w:right w:val="none" w:sz="0" w:space="0" w:color="auto"/>
                          </w:divBdr>
                          <w:divsChild>
                            <w:div w:id="1291128570">
                              <w:marLeft w:val="0"/>
                              <w:marRight w:val="1500"/>
                              <w:marTop w:val="100"/>
                              <w:marBottom w:val="100"/>
                              <w:divBdr>
                                <w:top w:val="none" w:sz="0" w:space="0" w:color="auto"/>
                                <w:left w:val="none" w:sz="0" w:space="0" w:color="auto"/>
                                <w:bottom w:val="none" w:sz="0" w:space="0" w:color="auto"/>
                                <w:right w:val="none" w:sz="0" w:space="0" w:color="auto"/>
                              </w:divBdr>
                              <w:divsChild>
                                <w:div w:id="1251886737">
                                  <w:marLeft w:val="0"/>
                                  <w:marRight w:val="0"/>
                                  <w:marTop w:val="300"/>
                                  <w:marBottom w:val="450"/>
                                  <w:divBdr>
                                    <w:top w:val="none" w:sz="0" w:space="0" w:color="auto"/>
                                    <w:left w:val="none" w:sz="0" w:space="0" w:color="auto"/>
                                    <w:bottom w:val="none" w:sz="0" w:space="0" w:color="auto"/>
                                    <w:right w:val="none" w:sz="0" w:space="0" w:color="auto"/>
                                  </w:divBdr>
                                  <w:divsChild>
                                    <w:div w:id="1325819710">
                                      <w:marLeft w:val="0"/>
                                      <w:marRight w:val="0"/>
                                      <w:marTop w:val="0"/>
                                      <w:marBottom w:val="0"/>
                                      <w:divBdr>
                                        <w:top w:val="none" w:sz="0" w:space="0" w:color="auto"/>
                                        <w:left w:val="none" w:sz="0" w:space="0" w:color="auto"/>
                                        <w:bottom w:val="none" w:sz="0" w:space="0" w:color="auto"/>
                                        <w:right w:val="none" w:sz="0" w:space="0" w:color="auto"/>
                                      </w:divBdr>
                                      <w:divsChild>
                                        <w:div w:id="3202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056780">
      <w:bodyDiv w:val="1"/>
      <w:marLeft w:val="0"/>
      <w:marRight w:val="0"/>
      <w:marTop w:val="0"/>
      <w:marBottom w:val="0"/>
      <w:divBdr>
        <w:top w:val="none" w:sz="0" w:space="0" w:color="auto"/>
        <w:left w:val="none" w:sz="0" w:space="0" w:color="auto"/>
        <w:bottom w:val="none" w:sz="0" w:space="0" w:color="auto"/>
        <w:right w:val="none" w:sz="0" w:space="0" w:color="auto"/>
      </w:divBdr>
      <w:divsChild>
        <w:div w:id="1824346335">
          <w:marLeft w:val="0"/>
          <w:marRight w:val="0"/>
          <w:marTop w:val="0"/>
          <w:marBottom w:val="0"/>
          <w:divBdr>
            <w:top w:val="none" w:sz="0" w:space="0" w:color="auto"/>
            <w:left w:val="none" w:sz="0" w:space="0" w:color="auto"/>
            <w:bottom w:val="none" w:sz="0" w:space="0" w:color="auto"/>
            <w:right w:val="none" w:sz="0" w:space="0" w:color="auto"/>
          </w:divBdr>
          <w:divsChild>
            <w:div w:id="1842700347">
              <w:marLeft w:val="0"/>
              <w:marRight w:val="0"/>
              <w:marTop w:val="0"/>
              <w:marBottom w:val="0"/>
              <w:divBdr>
                <w:top w:val="none" w:sz="0" w:space="0" w:color="auto"/>
                <w:left w:val="none" w:sz="0" w:space="0" w:color="auto"/>
                <w:bottom w:val="none" w:sz="0" w:space="0" w:color="auto"/>
                <w:right w:val="none" w:sz="0" w:space="0" w:color="auto"/>
              </w:divBdr>
              <w:divsChild>
                <w:div w:id="530728320">
                  <w:marLeft w:val="0"/>
                  <w:marRight w:val="0"/>
                  <w:marTop w:val="0"/>
                  <w:marBottom w:val="0"/>
                  <w:divBdr>
                    <w:top w:val="none" w:sz="0" w:space="0" w:color="auto"/>
                    <w:left w:val="none" w:sz="0" w:space="0" w:color="auto"/>
                    <w:bottom w:val="none" w:sz="0" w:space="0" w:color="auto"/>
                    <w:right w:val="none" w:sz="0" w:space="0" w:color="auto"/>
                  </w:divBdr>
                  <w:divsChild>
                    <w:div w:id="909583520">
                      <w:marLeft w:val="0"/>
                      <w:marRight w:val="0"/>
                      <w:marTop w:val="0"/>
                      <w:marBottom w:val="0"/>
                      <w:divBdr>
                        <w:top w:val="none" w:sz="0" w:space="0" w:color="auto"/>
                        <w:left w:val="none" w:sz="0" w:space="0" w:color="auto"/>
                        <w:bottom w:val="none" w:sz="0" w:space="0" w:color="auto"/>
                        <w:right w:val="none" w:sz="0" w:space="0" w:color="auto"/>
                      </w:divBdr>
                      <w:divsChild>
                        <w:div w:id="2104908190">
                          <w:marLeft w:val="0"/>
                          <w:marRight w:val="0"/>
                          <w:marTop w:val="0"/>
                          <w:marBottom w:val="0"/>
                          <w:divBdr>
                            <w:top w:val="none" w:sz="0" w:space="0" w:color="auto"/>
                            <w:left w:val="none" w:sz="0" w:space="0" w:color="auto"/>
                            <w:bottom w:val="none" w:sz="0" w:space="0" w:color="auto"/>
                            <w:right w:val="none" w:sz="0" w:space="0" w:color="auto"/>
                          </w:divBdr>
                          <w:divsChild>
                            <w:div w:id="843474134">
                              <w:marLeft w:val="0"/>
                              <w:marRight w:val="1500"/>
                              <w:marTop w:val="100"/>
                              <w:marBottom w:val="100"/>
                              <w:divBdr>
                                <w:top w:val="none" w:sz="0" w:space="0" w:color="auto"/>
                                <w:left w:val="none" w:sz="0" w:space="0" w:color="auto"/>
                                <w:bottom w:val="none" w:sz="0" w:space="0" w:color="auto"/>
                                <w:right w:val="none" w:sz="0" w:space="0" w:color="auto"/>
                              </w:divBdr>
                              <w:divsChild>
                                <w:div w:id="632444245">
                                  <w:marLeft w:val="0"/>
                                  <w:marRight w:val="0"/>
                                  <w:marTop w:val="300"/>
                                  <w:marBottom w:val="450"/>
                                  <w:divBdr>
                                    <w:top w:val="none" w:sz="0" w:space="0" w:color="auto"/>
                                    <w:left w:val="none" w:sz="0" w:space="0" w:color="auto"/>
                                    <w:bottom w:val="none" w:sz="0" w:space="0" w:color="auto"/>
                                    <w:right w:val="none" w:sz="0" w:space="0" w:color="auto"/>
                                  </w:divBdr>
                                  <w:divsChild>
                                    <w:div w:id="117071783">
                                      <w:marLeft w:val="0"/>
                                      <w:marRight w:val="0"/>
                                      <w:marTop w:val="0"/>
                                      <w:marBottom w:val="0"/>
                                      <w:divBdr>
                                        <w:top w:val="none" w:sz="0" w:space="0" w:color="auto"/>
                                        <w:left w:val="none" w:sz="0" w:space="0" w:color="auto"/>
                                        <w:bottom w:val="none" w:sz="0" w:space="0" w:color="auto"/>
                                        <w:right w:val="none" w:sz="0" w:space="0" w:color="auto"/>
                                      </w:divBdr>
                                      <w:divsChild>
                                        <w:div w:id="5257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906955">
      <w:bodyDiv w:val="1"/>
      <w:marLeft w:val="0"/>
      <w:marRight w:val="0"/>
      <w:marTop w:val="0"/>
      <w:marBottom w:val="0"/>
      <w:divBdr>
        <w:top w:val="none" w:sz="0" w:space="0" w:color="auto"/>
        <w:left w:val="none" w:sz="0" w:space="0" w:color="auto"/>
        <w:bottom w:val="none" w:sz="0" w:space="0" w:color="auto"/>
        <w:right w:val="none" w:sz="0" w:space="0" w:color="auto"/>
      </w:divBdr>
      <w:divsChild>
        <w:div w:id="297537558">
          <w:marLeft w:val="0"/>
          <w:marRight w:val="0"/>
          <w:marTop w:val="0"/>
          <w:marBottom w:val="0"/>
          <w:divBdr>
            <w:top w:val="none" w:sz="0" w:space="0" w:color="auto"/>
            <w:left w:val="none" w:sz="0" w:space="0" w:color="auto"/>
            <w:bottom w:val="none" w:sz="0" w:space="0" w:color="auto"/>
            <w:right w:val="none" w:sz="0" w:space="0" w:color="auto"/>
          </w:divBdr>
          <w:divsChild>
            <w:div w:id="1594163507">
              <w:marLeft w:val="0"/>
              <w:marRight w:val="0"/>
              <w:marTop w:val="0"/>
              <w:marBottom w:val="0"/>
              <w:divBdr>
                <w:top w:val="none" w:sz="0" w:space="0" w:color="auto"/>
                <w:left w:val="none" w:sz="0" w:space="0" w:color="auto"/>
                <w:bottom w:val="none" w:sz="0" w:space="0" w:color="auto"/>
                <w:right w:val="none" w:sz="0" w:space="0" w:color="auto"/>
              </w:divBdr>
              <w:divsChild>
                <w:div w:id="861477412">
                  <w:marLeft w:val="0"/>
                  <w:marRight w:val="0"/>
                  <w:marTop w:val="0"/>
                  <w:marBottom w:val="0"/>
                  <w:divBdr>
                    <w:top w:val="none" w:sz="0" w:space="0" w:color="auto"/>
                    <w:left w:val="none" w:sz="0" w:space="0" w:color="auto"/>
                    <w:bottom w:val="none" w:sz="0" w:space="0" w:color="auto"/>
                    <w:right w:val="none" w:sz="0" w:space="0" w:color="auto"/>
                  </w:divBdr>
                  <w:divsChild>
                    <w:div w:id="1603756153">
                      <w:marLeft w:val="0"/>
                      <w:marRight w:val="0"/>
                      <w:marTop w:val="0"/>
                      <w:marBottom w:val="0"/>
                      <w:divBdr>
                        <w:top w:val="none" w:sz="0" w:space="0" w:color="auto"/>
                        <w:left w:val="none" w:sz="0" w:space="0" w:color="auto"/>
                        <w:bottom w:val="none" w:sz="0" w:space="0" w:color="auto"/>
                        <w:right w:val="none" w:sz="0" w:space="0" w:color="auto"/>
                      </w:divBdr>
                      <w:divsChild>
                        <w:div w:id="884831653">
                          <w:marLeft w:val="0"/>
                          <w:marRight w:val="0"/>
                          <w:marTop w:val="0"/>
                          <w:marBottom w:val="0"/>
                          <w:divBdr>
                            <w:top w:val="none" w:sz="0" w:space="0" w:color="auto"/>
                            <w:left w:val="none" w:sz="0" w:space="0" w:color="auto"/>
                            <w:bottom w:val="none" w:sz="0" w:space="0" w:color="auto"/>
                            <w:right w:val="none" w:sz="0" w:space="0" w:color="auto"/>
                          </w:divBdr>
                          <w:divsChild>
                            <w:div w:id="898906644">
                              <w:marLeft w:val="0"/>
                              <w:marRight w:val="1500"/>
                              <w:marTop w:val="100"/>
                              <w:marBottom w:val="100"/>
                              <w:divBdr>
                                <w:top w:val="none" w:sz="0" w:space="0" w:color="auto"/>
                                <w:left w:val="none" w:sz="0" w:space="0" w:color="auto"/>
                                <w:bottom w:val="none" w:sz="0" w:space="0" w:color="auto"/>
                                <w:right w:val="none" w:sz="0" w:space="0" w:color="auto"/>
                              </w:divBdr>
                              <w:divsChild>
                                <w:div w:id="350230621">
                                  <w:marLeft w:val="0"/>
                                  <w:marRight w:val="0"/>
                                  <w:marTop w:val="300"/>
                                  <w:marBottom w:val="450"/>
                                  <w:divBdr>
                                    <w:top w:val="none" w:sz="0" w:space="0" w:color="auto"/>
                                    <w:left w:val="none" w:sz="0" w:space="0" w:color="auto"/>
                                    <w:bottom w:val="none" w:sz="0" w:space="0" w:color="auto"/>
                                    <w:right w:val="none" w:sz="0" w:space="0" w:color="auto"/>
                                  </w:divBdr>
                                  <w:divsChild>
                                    <w:div w:id="819542377">
                                      <w:marLeft w:val="0"/>
                                      <w:marRight w:val="0"/>
                                      <w:marTop w:val="0"/>
                                      <w:marBottom w:val="0"/>
                                      <w:divBdr>
                                        <w:top w:val="none" w:sz="0" w:space="0" w:color="auto"/>
                                        <w:left w:val="none" w:sz="0" w:space="0" w:color="auto"/>
                                        <w:bottom w:val="none" w:sz="0" w:space="0" w:color="auto"/>
                                        <w:right w:val="none" w:sz="0" w:space="0" w:color="auto"/>
                                      </w:divBdr>
                                      <w:divsChild>
                                        <w:div w:id="18435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722781">
      <w:bodyDiv w:val="1"/>
      <w:marLeft w:val="0"/>
      <w:marRight w:val="0"/>
      <w:marTop w:val="0"/>
      <w:marBottom w:val="0"/>
      <w:divBdr>
        <w:top w:val="none" w:sz="0" w:space="0" w:color="auto"/>
        <w:left w:val="none" w:sz="0" w:space="0" w:color="auto"/>
        <w:bottom w:val="none" w:sz="0" w:space="0" w:color="auto"/>
        <w:right w:val="none" w:sz="0" w:space="0" w:color="auto"/>
      </w:divBdr>
      <w:divsChild>
        <w:div w:id="459735348">
          <w:marLeft w:val="0"/>
          <w:marRight w:val="0"/>
          <w:marTop w:val="0"/>
          <w:marBottom w:val="0"/>
          <w:divBdr>
            <w:top w:val="none" w:sz="0" w:space="0" w:color="auto"/>
            <w:left w:val="none" w:sz="0" w:space="0" w:color="auto"/>
            <w:bottom w:val="none" w:sz="0" w:space="0" w:color="auto"/>
            <w:right w:val="none" w:sz="0" w:space="0" w:color="auto"/>
          </w:divBdr>
          <w:divsChild>
            <w:div w:id="109280219">
              <w:marLeft w:val="0"/>
              <w:marRight w:val="0"/>
              <w:marTop w:val="0"/>
              <w:marBottom w:val="0"/>
              <w:divBdr>
                <w:top w:val="none" w:sz="0" w:space="0" w:color="auto"/>
                <w:left w:val="none" w:sz="0" w:space="0" w:color="auto"/>
                <w:bottom w:val="none" w:sz="0" w:space="0" w:color="auto"/>
                <w:right w:val="none" w:sz="0" w:space="0" w:color="auto"/>
              </w:divBdr>
              <w:divsChild>
                <w:div w:id="235214076">
                  <w:marLeft w:val="0"/>
                  <w:marRight w:val="0"/>
                  <w:marTop w:val="0"/>
                  <w:marBottom w:val="0"/>
                  <w:divBdr>
                    <w:top w:val="none" w:sz="0" w:space="0" w:color="auto"/>
                    <w:left w:val="none" w:sz="0" w:space="0" w:color="auto"/>
                    <w:bottom w:val="none" w:sz="0" w:space="0" w:color="auto"/>
                    <w:right w:val="none" w:sz="0" w:space="0" w:color="auto"/>
                  </w:divBdr>
                  <w:divsChild>
                    <w:div w:id="1567910503">
                      <w:marLeft w:val="0"/>
                      <w:marRight w:val="0"/>
                      <w:marTop w:val="0"/>
                      <w:marBottom w:val="0"/>
                      <w:divBdr>
                        <w:top w:val="none" w:sz="0" w:space="0" w:color="auto"/>
                        <w:left w:val="none" w:sz="0" w:space="0" w:color="auto"/>
                        <w:bottom w:val="none" w:sz="0" w:space="0" w:color="auto"/>
                        <w:right w:val="none" w:sz="0" w:space="0" w:color="auto"/>
                      </w:divBdr>
                      <w:divsChild>
                        <w:div w:id="515311385">
                          <w:marLeft w:val="0"/>
                          <w:marRight w:val="0"/>
                          <w:marTop w:val="0"/>
                          <w:marBottom w:val="0"/>
                          <w:divBdr>
                            <w:top w:val="none" w:sz="0" w:space="0" w:color="auto"/>
                            <w:left w:val="none" w:sz="0" w:space="0" w:color="auto"/>
                            <w:bottom w:val="none" w:sz="0" w:space="0" w:color="auto"/>
                            <w:right w:val="none" w:sz="0" w:space="0" w:color="auto"/>
                          </w:divBdr>
                          <w:divsChild>
                            <w:div w:id="275336792">
                              <w:marLeft w:val="0"/>
                              <w:marRight w:val="1500"/>
                              <w:marTop w:val="100"/>
                              <w:marBottom w:val="100"/>
                              <w:divBdr>
                                <w:top w:val="none" w:sz="0" w:space="0" w:color="auto"/>
                                <w:left w:val="none" w:sz="0" w:space="0" w:color="auto"/>
                                <w:bottom w:val="none" w:sz="0" w:space="0" w:color="auto"/>
                                <w:right w:val="none" w:sz="0" w:space="0" w:color="auto"/>
                              </w:divBdr>
                              <w:divsChild>
                                <w:div w:id="183442611">
                                  <w:marLeft w:val="0"/>
                                  <w:marRight w:val="0"/>
                                  <w:marTop w:val="300"/>
                                  <w:marBottom w:val="450"/>
                                  <w:divBdr>
                                    <w:top w:val="none" w:sz="0" w:space="0" w:color="auto"/>
                                    <w:left w:val="none" w:sz="0" w:space="0" w:color="auto"/>
                                    <w:bottom w:val="none" w:sz="0" w:space="0" w:color="auto"/>
                                    <w:right w:val="none" w:sz="0" w:space="0" w:color="auto"/>
                                  </w:divBdr>
                                  <w:divsChild>
                                    <w:div w:id="1886604537">
                                      <w:marLeft w:val="0"/>
                                      <w:marRight w:val="0"/>
                                      <w:marTop w:val="0"/>
                                      <w:marBottom w:val="0"/>
                                      <w:divBdr>
                                        <w:top w:val="none" w:sz="0" w:space="0" w:color="auto"/>
                                        <w:left w:val="none" w:sz="0" w:space="0" w:color="auto"/>
                                        <w:bottom w:val="none" w:sz="0" w:space="0" w:color="auto"/>
                                        <w:right w:val="none" w:sz="0" w:space="0" w:color="auto"/>
                                      </w:divBdr>
                                      <w:divsChild>
                                        <w:div w:id="9189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391582">
      <w:bodyDiv w:val="1"/>
      <w:marLeft w:val="0"/>
      <w:marRight w:val="0"/>
      <w:marTop w:val="0"/>
      <w:marBottom w:val="0"/>
      <w:divBdr>
        <w:top w:val="none" w:sz="0" w:space="0" w:color="auto"/>
        <w:left w:val="none" w:sz="0" w:space="0" w:color="auto"/>
        <w:bottom w:val="none" w:sz="0" w:space="0" w:color="auto"/>
        <w:right w:val="none" w:sz="0" w:space="0" w:color="auto"/>
      </w:divBdr>
      <w:divsChild>
        <w:div w:id="1152987751">
          <w:marLeft w:val="0"/>
          <w:marRight w:val="0"/>
          <w:marTop w:val="0"/>
          <w:marBottom w:val="0"/>
          <w:divBdr>
            <w:top w:val="none" w:sz="0" w:space="0" w:color="auto"/>
            <w:left w:val="none" w:sz="0" w:space="0" w:color="auto"/>
            <w:bottom w:val="none" w:sz="0" w:space="0" w:color="auto"/>
            <w:right w:val="none" w:sz="0" w:space="0" w:color="auto"/>
          </w:divBdr>
          <w:divsChild>
            <w:div w:id="86078781">
              <w:marLeft w:val="0"/>
              <w:marRight w:val="0"/>
              <w:marTop w:val="0"/>
              <w:marBottom w:val="0"/>
              <w:divBdr>
                <w:top w:val="none" w:sz="0" w:space="0" w:color="auto"/>
                <w:left w:val="none" w:sz="0" w:space="0" w:color="auto"/>
                <w:bottom w:val="none" w:sz="0" w:space="0" w:color="auto"/>
                <w:right w:val="none" w:sz="0" w:space="0" w:color="auto"/>
              </w:divBdr>
              <w:divsChild>
                <w:div w:id="1677148892">
                  <w:marLeft w:val="0"/>
                  <w:marRight w:val="0"/>
                  <w:marTop w:val="0"/>
                  <w:marBottom w:val="0"/>
                  <w:divBdr>
                    <w:top w:val="none" w:sz="0" w:space="0" w:color="auto"/>
                    <w:left w:val="none" w:sz="0" w:space="0" w:color="auto"/>
                    <w:bottom w:val="none" w:sz="0" w:space="0" w:color="auto"/>
                    <w:right w:val="none" w:sz="0" w:space="0" w:color="auto"/>
                  </w:divBdr>
                  <w:divsChild>
                    <w:div w:id="2074350612">
                      <w:marLeft w:val="0"/>
                      <w:marRight w:val="0"/>
                      <w:marTop w:val="0"/>
                      <w:marBottom w:val="0"/>
                      <w:divBdr>
                        <w:top w:val="none" w:sz="0" w:space="0" w:color="auto"/>
                        <w:left w:val="none" w:sz="0" w:space="0" w:color="auto"/>
                        <w:bottom w:val="none" w:sz="0" w:space="0" w:color="auto"/>
                        <w:right w:val="none" w:sz="0" w:space="0" w:color="auto"/>
                      </w:divBdr>
                      <w:divsChild>
                        <w:div w:id="91095567">
                          <w:marLeft w:val="0"/>
                          <w:marRight w:val="0"/>
                          <w:marTop w:val="0"/>
                          <w:marBottom w:val="0"/>
                          <w:divBdr>
                            <w:top w:val="none" w:sz="0" w:space="0" w:color="auto"/>
                            <w:left w:val="none" w:sz="0" w:space="0" w:color="auto"/>
                            <w:bottom w:val="none" w:sz="0" w:space="0" w:color="auto"/>
                            <w:right w:val="none" w:sz="0" w:space="0" w:color="auto"/>
                          </w:divBdr>
                          <w:divsChild>
                            <w:div w:id="478041384">
                              <w:marLeft w:val="0"/>
                              <w:marRight w:val="1500"/>
                              <w:marTop w:val="100"/>
                              <w:marBottom w:val="100"/>
                              <w:divBdr>
                                <w:top w:val="none" w:sz="0" w:space="0" w:color="auto"/>
                                <w:left w:val="none" w:sz="0" w:space="0" w:color="auto"/>
                                <w:bottom w:val="none" w:sz="0" w:space="0" w:color="auto"/>
                                <w:right w:val="none" w:sz="0" w:space="0" w:color="auto"/>
                              </w:divBdr>
                              <w:divsChild>
                                <w:div w:id="1129978536">
                                  <w:marLeft w:val="0"/>
                                  <w:marRight w:val="0"/>
                                  <w:marTop w:val="300"/>
                                  <w:marBottom w:val="450"/>
                                  <w:divBdr>
                                    <w:top w:val="none" w:sz="0" w:space="0" w:color="auto"/>
                                    <w:left w:val="none" w:sz="0" w:space="0" w:color="auto"/>
                                    <w:bottom w:val="none" w:sz="0" w:space="0" w:color="auto"/>
                                    <w:right w:val="none" w:sz="0" w:space="0" w:color="auto"/>
                                  </w:divBdr>
                                  <w:divsChild>
                                    <w:div w:id="2108304936">
                                      <w:marLeft w:val="0"/>
                                      <w:marRight w:val="0"/>
                                      <w:marTop w:val="0"/>
                                      <w:marBottom w:val="0"/>
                                      <w:divBdr>
                                        <w:top w:val="none" w:sz="0" w:space="0" w:color="auto"/>
                                        <w:left w:val="none" w:sz="0" w:space="0" w:color="auto"/>
                                        <w:bottom w:val="none" w:sz="0" w:space="0" w:color="auto"/>
                                        <w:right w:val="none" w:sz="0" w:space="0" w:color="auto"/>
                                      </w:divBdr>
                                      <w:divsChild>
                                        <w:div w:id="21293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167963">
      <w:bodyDiv w:val="1"/>
      <w:marLeft w:val="0"/>
      <w:marRight w:val="0"/>
      <w:marTop w:val="0"/>
      <w:marBottom w:val="0"/>
      <w:divBdr>
        <w:top w:val="none" w:sz="0" w:space="0" w:color="auto"/>
        <w:left w:val="none" w:sz="0" w:space="0" w:color="auto"/>
        <w:bottom w:val="none" w:sz="0" w:space="0" w:color="auto"/>
        <w:right w:val="none" w:sz="0" w:space="0" w:color="auto"/>
      </w:divBdr>
      <w:divsChild>
        <w:div w:id="1886791167">
          <w:marLeft w:val="0"/>
          <w:marRight w:val="0"/>
          <w:marTop w:val="0"/>
          <w:marBottom w:val="0"/>
          <w:divBdr>
            <w:top w:val="none" w:sz="0" w:space="0" w:color="auto"/>
            <w:left w:val="none" w:sz="0" w:space="0" w:color="auto"/>
            <w:bottom w:val="none" w:sz="0" w:space="0" w:color="auto"/>
            <w:right w:val="none" w:sz="0" w:space="0" w:color="auto"/>
          </w:divBdr>
          <w:divsChild>
            <w:div w:id="659306619">
              <w:marLeft w:val="0"/>
              <w:marRight w:val="0"/>
              <w:marTop w:val="0"/>
              <w:marBottom w:val="0"/>
              <w:divBdr>
                <w:top w:val="none" w:sz="0" w:space="0" w:color="auto"/>
                <w:left w:val="none" w:sz="0" w:space="0" w:color="auto"/>
                <w:bottom w:val="none" w:sz="0" w:space="0" w:color="auto"/>
                <w:right w:val="none" w:sz="0" w:space="0" w:color="auto"/>
              </w:divBdr>
              <w:divsChild>
                <w:div w:id="1459182379">
                  <w:marLeft w:val="0"/>
                  <w:marRight w:val="0"/>
                  <w:marTop w:val="0"/>
                  <w:marBottom w:val="0"/>
                  <w:divBdr>
                    <w:top w:val="none" w:sz="0" w:space="0" w:color="auto"/>
                    <w:left w:val="none" w:sz="0" w:space="0" w:color="auto"/>
                    <w:bottom w:val="none" w:sz="0" w:space="0" w:color="auto"/>
                    <w:right w:val="none" w:sz="0" w:space="0" w:color="auto"/>
                  </w:divBdr>
                  <w:divsChild>
                    <w:div w:id="1291403371">
                      <w:marLeft w:val="0"/>
                      <w:marRight w:val="0"/>
                      <w:marTop w:val="0"/>
                      <w:marBottom w:val="0"/>
                      <w:divBdr>
                        <w:top w:val="none" w:sz="0" w:space="0" w:color="auto"/>
                        <w:left w:val="none" w:sz="0" w:space="0" w:color="auto"/>
                        <w:bottom w:val="none" w:sz="0" w:space="0" w:color="auto"/>
                        <w:right w:val="none" w:sz="0" w:space="0" w:color="auto"/>
                      </w:divBdr>
                      <w:divsChild>
                        <w:div w:id="816259813">
                          <w:marLeft w:val="0"/>
                          <w:marRight w:val="0"/>
                          <w:marTop w:val="0"/>
                          <w:marBottom w:val="0"/>
                          <w:divBdr>
                            <w:top w:val="none" w:sz="0" w:space="0" w:color="auto"/>
                            <w:left w:val="none" w:sz="0" w:space="0" w:color="auto"/>
                            <w:bottom w:val="none" w:sz="0" w:space="0" w:color="auto"/>
                            <w:right w:val="none" w:sz="0" w:space="0" w:color="auto"/>
                          </w:divBdr>
                          <w:divsChild>
                            <w:div w:id="318464301">
                              <w:marLeft w:val="0"/>
                              <w:marRight w:val="1500"/>
                              <w:marTop w:val="100"/>
                              <w:marBottom w:val="100"/>
                              <w:divBdr>
                                <w:top w:val="none" w:sz="0" w:space="0" w:color="auto"/>
                                <w:left w:val="none" w:sz="0" w:space="0" w:color="auto"/>
                                <w:bottom w:val="none" w:sz="0" w:space="0" w:color="auto"/>
                                <w:right w:val="none" w:sz="0" w:space="0" w:color="auto"/>
                              </w:divBdr>
                              <w:divsChild>
                                <w:div w:id="404841896">
                                  <w:marLeft w:val="0"/>
                                  <w:marRight w:val="0"/>
                                  <w:marTop w:val="300"/>
                                  <w:marBottom w:val="450"/>
                                  <w:divBdr>
                                    <w:top w:val="none" w:sz="0" w:space="0" w:color="auto"/>
                                    <w:left w:val="none" w:sz="0" w:space="0" w:color="auto"/>
                                    <w:bottom w:val="none" w:sz="0" w:space="0" w:color="auto"/>
                                    <w:right w:val="none" w:sz="0" w:space="0" w:color="auto"/>
                                  </w:divBdr>
                                  <w:divsChild>
                                    <w:div w:id="1450901611">
                                      <w:marLeft w:val="0"/>
                                      <w:marRight w:val="0"/>
                                      <w:marTop w:val="0"/>
                                      <w:marBottom w:val="0"/>
                                      <w:divBdr>
                                        <w:top w:val="none" w:sz="0" w:space="0" w:color="auto"/>
                                        <w:left w:val="none" w:sz="0" w:space="0" w:color="auto"/>
                                        <w:bottom w:val="none" w:sz="0" w:space="0" w:color="auto"/>
                                        <w:right w:val="none" w:sz="0" w:space="0" w:color="auto"/>
                                      </w:divBdr>
                                      <w:divsChild>
                                        <w:div w:id="1688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838525">
      <w:bodyDiv w:val="1"/>
      <w:marLeft w:val="0"/>
      <w:marRight w:val="0"/>
      <w:marTop w:val="0"/>
      <w:marBottom w:val="0"/>
      <w:divBdr>
        <w:top w:val="none" w:sz="0" w:space="0" w:color="auto"/>
        <w:left w:val="none" w:sz="0" w:space="0" w:color="auto"/>
        <w:bottom w:val="none" w:sz="0" w:space="0" w:color="auto"/>
        <w:right w:val="none" w:sz="0" w:space="0" w:color="auto"/>
      </w:divBdr>
      <w:divsChild>
        <w:div w:id="1073310982">
          <w:marLeft w:val="0"/>
          <w:marRight w:val="0"/>
          <w:marTop w:val="0"/>
          <w:marBottom w:val="0"/>
          <w:divBdr>
            <w:top w:val="none" w:sz="0" w:space="0" w:color="auto"/>
            <w:left w:val="none" w:sz="0" w:space="0" w:color="auto"/>
            <w:bottom w:val="none" w:sz="0" w:space="0" w:color="auto"/>
            <w:right w:val="none" w:sz="0" w:space="0" w:color="auto"/>
          </w:divBdr>
          <w:divsChild>
            <w:div w:id="1197154451">
              <w:marLeft w:val="0"/>
              <w:marRight w:val="0"/>
              <w:marTop w:val="0"/>
              <w:marBottom w:val="0"/>
              <w:divBdr>
                <w:top w:val="none" w:sz="0" w:space="0" w:color="auto"/>
                <w:left w:val="none" w:sz="0" w:space="0" w:color="auto"/>
                <w:bottom w:val="none" w:sz="0" w:space="0" w:color="auto"/>
                <w:right w:val="none" w:sz="0" w:space="0" w:color="auto"/>
              </w:divBdr>
              <w:divsChild>
                <w:div w:id="311758173">
                  <w:marLeft w:val="0"/>
                  <w:marRight w:val="0"/>
                  <w:marTop w:val="0"/>
                  <w:marBottom w:val="0"/>
                  <w:divBdr>
                    <w:top w:val="none" w:sz="0" w:space="0" w:color="auto"/>
                    <w:left w:val="none" w:sz="0" w:space="0" w:color="auto"/>
                    <w:bottom w:val="none" w:sz="0" w:space="0" w:color="auto"/>
                    <w:right w:val="none" w:sz="0" w:space="0" w:color="auto"/>
                  </w:divBdr>
                  <w:divsChild>
                    <w:div w:id="547299574">
                      <w:marLeft w:val="0"/>
                      <w:marRight w:val="0"/>
                      <w:marTop w:val="0"/>
                      <w:marBottom w:val="0"/>
                      <w:divBdr>
                        <w:top w:val="none" w:sz="0" w:space="0" w:color="auto"/>
                        <w:left w:val="none" w:sz="0" w:space="0" w:color="auto"/>
                        <w:bottom w:val="none" w:sz="0" w:space="0" w:color="auto"/>
                        <w:right w:val="none" w:sz="0" w:space="0" w:color="auto"/>
                      </w:divBdr>
                      <w:divsChild>
                        <w:div w:id="181011967">
                          <w:marLeft w:val="0"/>
                          <w:marRight w:val="0"/>
                          <w:marTop w:val="0"/>
                          <w:marBottom w:val="0"/>
                          <w:divBdr>
                            <w:top w:val="none" w:sz="0" w:space="0" w:color="auto"/>
                            <w:left w:val="none" w:sz="0" w:space="0" w:color="auto"/>
                            <w:bottom w:val="none" w:sz="0" w:space="0" w:color="auto"/>
                            <w:right w:val="none" w:sz="0" w:space="0" w:color="auto"/>
                          </w:divBdr>
                          <w:divsChild>
                            <w:div w:id="1079522475">
                              <w:marLeft w:val="0"/>
                              <w:marRight w:val="1500"/>
                              <w:marTop w:val="100"/>
                              <w:marBottom w:val="100"/>
                              <w:divBdr>
                                <w:top w:val="none" w:sz="0" w:space="0" w:color="auto"/>
                                <w:left w:val="none" w:sz="0" w:space="0" w:color="auto"/>
                                <w:bottom w:val="none" w:sz="0" w:space="0" w:color="auto"/>
                                <w:right w:val="none" w:sz="0" w:space="0" w:color="auto"/>
                              </w:divBdr>
                              <w:divsChild>
                                <w:div w:id="1026951670">
                                  <w:marLeft w:val="0"/>
                                  <w:marRight w:val="0"/>
                                  <w:marTop w:val="300"/>
                                  <w:marBottom w:val="450"/>
                                  <w:divBdr>
                                    <w:top w:val="none" w:sz="0" w:space="0" w:color="auto"/>
                                    <w:left w:val="none" w:sz="0" w:space="0" w:color="auto"/>
                                    <w:bottom w:val="none" w:sz="0" w:space="0" w:color="auto"/>
                                    <w:right w:val="none" w:sz="0" w:space="0" w:color="auto"/>
                                  </w:divBdr>
                                  <w:divsChild>
                                    <w:div w:id="1215194611">
                                      <w:marLeft w:val="0"/>
                                      <w:marRight w:val="0"/>
                                      <w:marTop w:val="0"/>
                                      <w:marBottom w:val="0"/>
                                      <w:divBdr>
                                        <w:top w:val="none" w:sz="0" w:space="0" w:color="auto"/>
                                        <w:left w:val="none" w:sz="0" w:space="0" w:color="auto"/>
                                        <w:bottom w:val="none" w:sz="0" w:space="0" w:color="auto"/>
                                        <w:right w:val="none" w:sz="0" w:space="0" w:color="auto"/>
                                      </w:divBdr>
                                      <w:divsChild>
                                        <w:div w:id="12934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497503">
      <w:bodyDiv w:val="1"/>
      <w:marLeft w:val="0"/>
      <w:marRight w:val="0"/>
      <w:marTop w:val="0"/>
      <w:marBottom w:val="0"/>
      <w:divBdr>
        <w:top w:val="none" w:sz="0" w:space="0" w:color="auto"/>
        <w:left w:val="none" w:sz="0" w:space="0" w:color="auto"/>
        <w:bottom w:val="none" w:sz="0" w:space="0" w:color="auto"/>
        <w:right w:val="none" w:sz="0" w:space="0" w:color="auto"/>
      </w:divBdr>
      <w:divsChild>
        <w:div w:id="639728450">
          <w:marLeft w:val="0"/>
          <w:marRight w:val="0"/>
          <w:marTop w:val="0"/>
          <w:marBottom w:val="0"/>
          <w:divBdr>
            <w:top w:val="none" w:sz="0" w:space="0" w:color="auto"/>
            <w:left w:val="none" w:sz="0" w:space="0" w:color="auto"/>
            <w:bottom w:val="none" w:sz="0" w:space="0" w:color="auto"/>
            <w:right w:val="none" w:sz="0" w:space="0" w:color="auto"/>
          </w:divBdr>
          <w:divsChild>
            <w:div w:id="812721255">
              <w:marLeft w:val="0"/>
              <w:marRight w:val="0"/>
              <w:marTop w:val="0"/>
              <w:marBottom w:val="0"/>
              <w:divBdr>
                <w:top w:val="none" w:sz="0" w:space="0" w:color="auto"/>
                <w:left w:val="none" w:sz="0" w:space="0" w:color="auto"/>
                <w:bottom w:val="none" w:sz="0" w:space="0" w:color="auto"/>
                <w:right w:val="none" w:sz="0" w:space="0" w:color="auto"/>
              </w:divBdr>
              <w:divsChild>
                <w:div w:id="2009403504">
                  <w:marLeft w:val="0"/>
                  <w:marRight w:val="0"/>
                  <w:marTop w:val="0"/>
                  <w:marBottom w:val="0"/>
                  <w:divBdr>
                    <w:top w:val="none" w:sz="0" w:space="0" w:color="auto"/>
                    <w:left w:val="none" w:sz="0" w:space="0" w:color="auto"/>
                    <w:bottom w:val="none" w:sz="0" w:space="0" w:color="auto"/>
                    <w:right w:val="none" w:sz="0" w:space="0" w:color="auto"/>
                  </w:divBdr>
                  <w:divsChild>
                    <w:div w:id="1158763302">
                      <w:marLeft w:val="0"/>
                      <w:marRight w:val="0"/>
                      <w:marTop w:val="0"/>
                      <w:marBottom w:val="0"/>
                      <w:divBdr>
                        <w:top w:val="none" w:sz="0" w:space="0" w:color="auto"/>
                        <w:left w:val="none" w:sz="0" w:space="0" w:color="auto"/>
                        <w:bottom w:val="none" w:sz="0" w:space="0" w:color="auto"/>
                        <w:right w:val="none" w:sz="0" w:space="0" w:color="auto"/>
                      </w:divBdr>
                      <w:divsChild>
                        <w:div w:id="664893166">
                          <w:marLeft w:val="0"/>
                          <w:marRight w:val="0"/>
                          <w:marTop w:val="0"/>
                          <w:marBottom w:val="0"/>
                          <w:divBdr>
                            <w:top w:val="none" w:sz="0" w:space="0" w:color="auto"/>
                            <w:left w:val="none" w:sz="0" w:space="0" w:color="auto"/>
                            <w:bottom w:val="none" w:sz="0" w:space="0" w:color="auto"/>
                            <w:right w:val="none" w:sz="0" w:space="0" w:color="auto"/>
                          </w:divBdr>
                          <w:divsChild>
                            <w:div w:id="1956013548">
                              <w:marLeft w:val="0"/>
                              <w:marRight w:val="1500"/>
                              <w:marTop w:val="100"/>
                              <w:marBottom w:val="100"/>
                              <w:divBdr>
                                <w:top w:val="none" w:sz="0" w:space="0" w:color="auto"/>
                                <w:left w:val="none" w:sz="0" w:space="0" w:color="auto"/>
                                <w:bottom w:val="none" w:sz="0" w:space="0" w:color="auto"/>
                                <w:right w:val="none" w:sz="0" w:space="0" w:color="auto"/>
                              </w:divBdr>
                              <w:divsChild>
                                <w:div w:id="603268065">
                                  <w:marLeft w:val="0"/>
                                  <w:marRight w:val="0"/>
                                  <w:marTop w:val="300"/>
                                  <w:marBottom w:val="450"/>
                                  <w:divBdr>
                                    <w:top w:val="none" w:sz="0" w:space="0" w:color="auto"/>
                                    <w:left w:val="none" w:sz="0" w:space="0" w:color="auto"/>
                                    <w:bottom w:val="none" w:sz="0" w:space="0" w:color="auto"/>
                                    <w:right w:val="none" w:sz="0" w:space="0" w:color="auto"/>
                                  </w:divBdr>
                                  <w:divsChild>
                                    <w:div w:id="1139374603">
                                      <w:marLeft w:val="0"/>
                                      <w:marRight w:val="0"/>
                                      <w:marTop w:val="0"/>
                                      <w:marBottom w:val="0"/>
                                      <w:divBdr>
                                        <w:top w:val="none" w:sz="0" w:space="0" w:color="auto"/>
                                        <w:left w:val="none" w:sz="0" w:space="0" w:color="auto"/>
                                        <w:bottom w:val="none" w:sz="0" w:space="0" w:color="auto"/>
                                        <w:right w:val="none" w:sz="0" w:space="0" w:color="auto"/>
                                      </w:divBdr>
                                      <w:divsChild>
                                        <w:div w:id="519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984625">
      <w:bodyDiv w:val="1"/>
      <w:marLeft w:val="0"/>
      <w:marRight w:val="0"/>
      <w:marTop w:val="0"/>
      <w:marBottom w:val="0"/>
      <w:divBdr>
        <w:top w:val="none" w:sz="0" w:space="0" w:color="auto"/>
        <w:left w:val="none" w:sz="0" w:space="0" w:color="auto"/>
        <w:bottom w:val="none" w:sz="0" w:space="0" w:color="auto"/>
        <w:right w:val="none" w:sz="0" w:space="0" w:color="auto"/>
      </w:divBdr>
      <w:divsChild>
        <w:div w:id="164706336">
          <w:marLeft w:val="0"/>
          <w:marRight w:val="0"/>
          <w:marTop w:val="0"/>
          <w:marBottom w:val="0"/>
          <w:divBdr>
            <w:top w:val="none" w:sz="0" w:space="0" w:color="auto"/>
            <w:left w:val="none" w:sz="0" w:space="0" w:color="auto"/>
            <w:bottom w:val="none" w:sz="0" w:space="0" w:color="auto"/>
            <w:right w:val="none" w:sz="0" w:space="0" w:color="auto"/>
          </w:divBdr>
          <w:divsChild>
            <w:div w:id="1197351165">
              <w:marLeft w:val="0"/>
              <w:marRight w:val="0"/>
              <w:marTop w:val="0"/>
              <w:marBottom w:val="0"/>
              <w:divBdr>
                <w:top w:val="none" w:sz="0" w:space="0" w:color="auto"/>
                <w:left w:val="none" w:sz="0" w:space="0" w:color="auto"/>
                <w:bottom w:val="none" w:sz="0" w:space="0" w:color="auto"/>
                <w:right w:val="none" w:sz="0" w:space="0" w:color="auto"/>
              </w:divBdr>
              <w:divsChild>
                <w:div w:id="1524512100">
                  <w:marLeft w:val="0"/>
                  <w:marRight w:val="0"/>
                  <w:marTop w:val="0"/>
                  <w:marBottom w:val="0"/>
                  <w:divBdr>
                    <w:top w:val="none" w:sz="0" w:space="0" w:color="auto"/>
                    <w:left w:val="none" w:sz="0" w:space="0" w:color="auto"/>
                    <w:bottom w:val="none" w:sz="0" w:space="0" w:color="auto"/>
                    <w:right w:val="none" w:sz="0" w:space="0" w:color="auto"/>
                  </w:divBdr>
                  <w:divsChild>
                    <w:div w:id="504175330">
                      <w:marLeft w:val="0"/>
                      <w:marRight w:val="0"/>
                      <w:marTop w:val="0"/>
                      <w:marBottom w:val="0"/>
                      <w:divBdr>
                        <w:top w:val="none" w:sz="0" w:space="0" w:color="auto"/>
                        <w:left w:val="none" w:sz="0" w:space="0" w:color="auto"/>
                        <w:bottom w:val="none" w:sz="0" w:space="0" w:color="auto"/>
                        <w:right w:val="none" w:sz="0" w:space="0" w:color="auto"/>
                      </w:divBdr>
                      <w:divsChild>
                        <w:div w:id="451558445">
                          <w:marLeft w:val="0"/>
                          <w:marRight w:val="0"/>
                          <w:marTop w:val="0"/>
                          <w:marBottom w:val="0"/>
                          <w:divBdr>
                            <w:top w:val="none" w:sz="0" w:space="0" w:color="auto"/>
                            <w:left w:val="none" w:sz="0" w:space="0" w:color="auto"/>
                            <w:bottom w:val="none" w:sz="0" w:space="0" w:color="auto"/>
                            <w:right w:val="none" w:sz="0" w:space="0" w:color="auto"/>
                          </w:divBdr>
                          <w:divsChild>
                            <w:div w:id="1134368607">
                              <w:marLeft w:val="0"/>
                              <w:marRight w:val="1500"/>
                              <w:marTop w:val="100"/>
                              <w:marBottom w:val="100"/>
                              <w:divBdr>
                                <w:top w:val="none" w:sz="0" w:space="0" w:color="auto"/>
                                <w:left w:val="none" w:sz="0" w:space="0" w:color="auto"/>
                                <w:bottom w:val="none" w:sz="0" w:space="0" w:color="auto"/>
                                <w:right w:val="none" w:sz="0" w:space="0" w:color="auto"/>
                              </w:divBdr>
                              <w:divsChild>
                                <w:div w:id="185994009">
                                  <w:marLeft w:val="0"/>
                                  <w:marRight w:val="0"/>
                                  <w:marTop w:val="300"/>
                                  <w:marBottom w:val="450"/>
                                  <w:divBdr>
                                    <w:top w:val="none" w:sz="0" w:space="0" w:color="auto"/>
                                    <w:left w:val="none" w:sz="0" w:space="0" w:color="auto"/>
                                    <w:bottom w:val="none" w:sz="0" w:space="0" w:color="auto"/>
                                    <w:right w:val="none" w:sz="0" w:space="0" w:color="auto"/>
                                  </w:divBdr>
                                  <w:divsChild>
                                    <w:div w:id="1656714358">
                                      <w:marLeft w:val="0"/>
                                      <w:marRight w:val="0"/>
                                      <w:marTop w:val="0"/>
                                      <w:marBottom w:val="0"/>
                                      <w:divBdr>
                                        <w:top w:val="none" w:sz="0" w:space="0" w:color="auto"/>
                                        <w:left w:val="none" w:sz="0" w:space="0" w:color="auto"/>
                                        <w:bottom w:val="none" w:sz="0" w:space="0" w:color="auto"/>
                                        <w:right w:val="none" w:sz="0" w:space="0" w:color="auto"/>
                                      </w:divBdr>
                                      <w:divsChild>
                                        <w:div w:id="3255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620410">
      <w:bodyDiv w:val="1"/>
      <w:marLeft w:val="0"/>
      <w:marRight w:val="0"/>
      <w:marTop w:val="0"/>
      <w:marBottom w:val="0"/>
      <w:divBdr>
        <w:top w:val="none" w:sz="0" w:space="0" w:color="auto"/>
        <w:left w:val="none" w:sz="0" w:space="0" w:color="auto"/>
        <w:bottom w:val="none" w:sz="0" w:space="0" w:color="auto"/>
        <w:right w:val="none" w:sz="0" w:space="0" w:color="auto"/>
      </w:divBdr>
    </w:div>
    <w:div w:id="838736846">
      <w:bodyDiv w:val="1"/>
      <w:marLeft w:val="0"/>
      <w:marRight w:val="0"/>
      <w:marTop w:val="0"/>
      <w:marBottom w:val="0"/>
      <w:divBdr>
        <w:top w:val="none" w:sz="0" w:space="0" w:color="auto"/>
        <w:left w:val="none" w:sz="0" w:space="0" w:color="auto"/>
        <w:bottom w:val="none" w:sz="0" w:space="0" w:color="auto"/>
        <w:right w:val="none" w:sz="0" w:space="0" w:color="auto"/>
      </w:divBdr>
    </w:div>
    <w:div w:id="850493051">
      <w:bodyDiv w:val="1"/>
      <w:marLeft w:val="0"/>
      <w:marRight w:val="0"/>
      <w:marTop w:val="0"/>
      <w:marBottom w:val="0"/>
      <w:divBdr>
        <w:top w:val="none" w:sz="0" w:space="0" w:color="auto"/>
        <w:left w:val="none" w:sz="0" w:space="0" w:color="auto"/>
        <w:bottom w:val="none" w:sz="0" w:space="0" w:color="auto"/>
        <w:right w:val="none" w:sz="0" w:space="0" w:color="auto"/>
      </w:divBdr>
      <w:divsChild>
        <w:div w:id="228196580">
          <w:marLeft w:val="0"/>
          <w:marRight w:val="0"/>
          <w:marTop w:val="0"/>
          <w:marBottom w:val="0"/>
          <w:divBdr>
            <w:top w:val="none" w:sz="0" w:space="0" w:color="auto"/>
            <w:left w:val="none" w:sz="0" w:space="0" w:color="auto"/>
            <w:bottom w:val="none" w:sz="0" w:space="0" w:color="auto"/>
            <w:right w:val="none" w:sz="0" w:space="0" w:color="auto"/>
          </w:divBdr>
          <w:divsChild>
            <w:div w:id="1097600925">
              <w:marLeft w:val="0"/>
              <w:marRight w:val="0"/>
              <w:marTop w:val="0"/>
              <w:marBottom w:val="0"/>
              <w:divBdr>
                <w:top w:val="none" w:sz="0" w:space="0" w:color="auto"/>
                <w:left w:val="none" w:sz="0" w:space="0" w:color="auto"/>
                <w:bottom w:val="none" w:sz="0" w:space="0" w:color="auto"/>
                <w:right w:val="none" w:sz="0" w:space="0" w:color="auto"/>
              </w:divBdr>
              <w:divsChild>
                <w:div w:id="1723288743">
                  <w:marLeft w:val="0"/>
                  <w:marRight w:val="0"/>
                  <w:marTop w:val="0"/>
                  <w:marBottom w:val="0"/>
                  <w:divBdr>
                    <w:top w:val="none" w:sz="0" w:space="0" w:color="auto"/>
                    <w:left w:val="none" w:sz="0" w:space="0" w:color="auto"/>
                    <w:bottom w:val="none" w:sz="0" w:space="0" w:color="auto"/>
                    <w:right w:val="none" w:sz="0" w:space="0" w:color="auto"/>
                  </w:divBdr>
                  <w:divsChild>
                    <w:div w:id="2144348402">
                      <w:marLeft w:val="0"/>
                      <w:marRight w:val="0"/>
                      <w:marTop w:val="0"/>
                      <w:marBottom w:val="0"/>
                      <w:divBdr>
                        <w:top w:val="single" w:sz="6" w:space="0" w:color="E4E4E6"/>
                        <w:left w:val="none" w:sz="0" w:space="0" w:color="auto"/>
                        <w:bottom w:val="none" w:sz="0" w:space="0" w:color="auto"/>
                        <w:right w:val="none" w:sz="0" w:space="0" w:color="auto"/>
                      </w:divBdr>
                      <w:divsChild>
                        <w:div w:id="225261268">
                          <w:marLeft w:val="0"/>
                          <w:marRight w:val="0"/>
                          <w:marTop w:val="0"/>
                          <w:marBottom w:val="0"/>
                          <w:divBdr>
                            <w:top w:val="single" w:sz="6" w:space="0" w:color="E4E4E6"/>
                            <w:left w:val="none" w:sz="0" w:space="0" w:color="auto"/>
                            <w:bottom w:val="none" w:sz="0" w:space="0" w:color="auto"/>
                            <w:right w:val="none" w:sz="0" w:space="0" w:color="auto"/>
                          </w:divBdr>
                          <w:divsChild>
                            <w:div w:id="2063753513">
                              <w:marLeft w:val="0"/>
                              <w:marRight w:val="1500"/>
                              <w:marTop w:val="100"/>
                              <w:marBottom w:val="100"/>
                              <w:divBdr>
                                <w:top w:val="none" w:sz="0" w:space="0" w:color="auto"/>
                                <w:left w:val="none" w:sz="0" w:space="0" w:color="auto"/>
                                <w:bottom w:val="none" w:sz="0" w:space="0" w:color="auto"/>
                                <w:right w:val="none" w:sz="0" w:space="0" w:color="auto"/>
                              </w:divBdr>
                              <w:divsChild>
                                <w:div w:id="1090661883">
                                  <w:marLeft w:val="0"/>
                                  <w:marRight w:val="0"/>
                                  <w:marTop w:val="300"/>
                                  <w:marBottom w:val="450"/>
                                  <w:divBdr>
                                    <w:top w:val="none" w:sz="0" w:space="0" w:color="auto"/>
                                    <w:left w:val="none" w:sz="0" w:space="0" w:color="auto"/>
                                    <w:bottom w:val="none" w:sz="0" w:space="0" w:color="auto"/>
                                    <w:right w:val="none" w:sz="0" w:space="0" w:color="auto"/>
                                  </w:divBdr>
                                  <w:divsChild>
                                    <w:div w:id="2047363149">
                                      <w:marLeft w:val="0"/>
                                      <w:marRight w:val="0"/>
                                      <w:marTop w:val="0"/>
                                      <w:marBottom w:val="0"/>
                                      <w:divBdr>
                                        <w:top w:val="none" w:sz="0" w:space="0" w:color="auto"/>
                                        <w:left w:val="none" w:sz="0" w:space="0" w:color="auto"/>
                                        <w:bottom w:val="none" w:sz="0" w:space="0" w:color="auto"/>
                                        <w:right w:val="none" w:sz="0" w:space="0" w:color="auto"/>
                                      </w:divBdr>
                                      <w:divsChild>
                                        <w:div w:id="102920156">
                                          <w:marLeft w:val="0"/>
                                          <w:marRight w:val="0"/>
                                          <w:marTop w:val="0"/>
                                          <w:marBottom w:val="0"/>
                                          <w:divBdr>
                                            <w:top w:val="none" w:sz="0" w:space="0" w:color="auto"/>
                                            <w:left w:val="none" w:sz="0" w:space="0" w:color="auto"/>
                                            <w:bottom w:val="none" w:sz="0" w:space="0" w:color="auto"/>
                                            <w:right w:val="none" w:sz="0" w:space="0" w:color="auto"/>
                                          </w:divBdr>
                                          <w:divsChild>
                                            <w:div w:id="124465656">
                                              <w:marLeft w:val="0"/>
                                              <w:marRight w:val="0"/>
                                              <w:marTop w:val="0"/>
                                              <w:marBottom w:val="0"/>
                                              <w:divBdr>
                                                <w:top w:val="none" w:sz="0" w:space="0" w:color="auto"/>
                                                <w:left w:val="none" w:sz="0" w:space="0" w:color="auto"/>
                                                <w:bottom w:val="none" w:sz="0" w:space="0" w:color="auto"/>
                                                <w:right w:val="none" w:sz="0" w:space="0" w:color="auto"/>
                                              </w:divBdr>
                                              <w:divsChild>
                                                <w:div w:id="8009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507804">
      <w:bodyDiv w:val="1"/>
      <w:marLeft w:val="0"/>
      <w:marRight w:val="0"/>
      <w:marTop w:val="0"/>
      <w:marBottom w:val="0"/>
      <w:divBdr>
        <w:top w:val="none" w:sz="0" w:space="0" w:color="auto"/>
        <w:left w:val="none" w:sz="0" w:space="0" w:color="auto"/>
        <w:bottom w:val="none" w:sz="0" w:space="0" w:color="auto"/>
        <w:right w:val="none" w:sz="0" w:space="0" w:color="auto"/>
      </w:divBdr>
      <w:divsChild>
        <w:div w:id="898202874">
          <w:marLeft w:val="0"/>
          <w:marRight w:val="0"/>
          <w:marTop w:val="0"/>
          <w:marBottom w:val="0"/>
          <w:divBdr>
            <w:top w:val="none" w:sz="0" w:space="0" w:color="auto"/>
            <w:left w:val="none" w:sz="0" w:space="0" w:color="auto"/>
            <w:bottom w:val="none" w:sz="0" w:space="0" w:color="auto"/>
            <w:right w:val="none" w:sz="0" w:space="0" w:color="auto"/>
          </w:divBdr>
          <w:divsChild>
            <w:div w:id="877472305">
              <w:marLeft w:val="0"/>
              <w:marRight w:val="0"/>
              <w:marTop w:val="0"/>
              <w:marBottom w:val="0"/>
              <w:divBdr>
                <w:top w:val="none" w:sz="0" w:space="0" w:color="auto"/>
                <w:left w:val="none" w:sz="0" w:space="0" w:color="auto"/>
                <w:bottom w:val="none" w:sz="0" w:space="0" w:color="auto"/>
                <w:right w:val="none" w:sz="0" w:space="0" w:color="auto"/>
              </w:divBdr>
              <w:divsChild>
                <w:div w:id="1073628273">
                  <w:marLeft w:val="0"/>
                  <w:marRight w:val="0"/>
                  <w:marTop w:val="0"/>
                  <w:marBottom w:val="0"/>
                  <w:divBdr>
                    <w:top w:val="none" w:sz="0" w:space="0" w:color="auto"/>
                    <w:left w:val="none" w:sz="0" w:space="0" w:color="auto"/>
                    <w:bottom w:val="none" w:sz="0" w:space="0" w:color="auto"/>
                    <w:right w:val="none" w:sz="0" w:space="0" w:color="auto"/>
                  </w:divBdr>
                  <w:divsChild>
                    <w:div w:id="111288567">
                      <w:marLeft w:val="0"/>
                      <w:marRight w:val="0"/>
                      <w:marTop w:val="0"/>
                      <w:marBottom w:val="0"/>
                      <w:divBdr>
                        <w:top w:val="none" w:sz="0" w:space="0" w:color="auto"/>
                        <w:left w:val="none" w:sz="0" w:space="0" w:color="auto"/>
                        <w:bottom w:val="none" w:sz="0" w:space="0" w:color="auto"/>
                        <w:right w:val="none" w:sz="0" w:space="0" w:color="auto"/>
                      </w:divBdr>
                      <w:divsChild>
                        <w:div w:id="1217232364">
                          <w:marLeft w:val="0"/>
                          <w:marRight w:val="0"/>
                          <w:marTop w:val="0"/>
                          <w:marBottom w:val="0"/>
                          <w:divBdr>
                            <w:top w:val="none" w:sz="0" w:space="0" w:color="auto"/>
                            <w:left w:val="none" w:sz="0" w:space="0" w:color="auto"/>
                            <w:bottom w:val="none" w:sz="0" w:space="0" w:color="auto"/>
                            <w:right w:val="none" w:sz="0" w:space="0" w:color="auto"/>
                          </w:divBdr>
                          <w:divsChild>
                            <w:div w:id="1375932562">
                              <w:marLeft w:val="0"/>
                              <w:marRight w:val="1500"/>
                              <w:marTop w:val="100"/>
                              <w:marBottom w:val="100"/>
                              <w:divBdr>
                                <w:top w:val="none" w:sz="0" w:space="0" w:color="auto"/>
                                <w:left w:val="none" w:sz="0" w:space="0" w:color="auto"/>
                                <w:bottom w:val="none" w:sz="0" w:space="0" w:color="auto"/>
                                <w:right w:val="none" w:sz="0" w:space="0" w:color="auto"/>
                              </w:divBdr>
                              <w:divsChild>
                                <w:div w:id="296766314">
                                  <w:marLeft w:val="0"/>
                                  <w:marRight w:val="0"/>
                                  <w:marTop w:val="300"/>
                                  <w:marBottom w:val="450"/>
                                  <w:divBdr>
                                    <w:top w:val="none" w:sz="0" w:space="0" w:color="auto"/>
                                    <w:left w:val="none" w:sz="0" w:space="0" w:color="auto"/>
                                    <w:bottom w:val="none" w:sz="0" w:space="0" w:color="auto"/>
                                    <w:right w:val="none" w:sz="0" w:space="0" w:color="auto"/>
                                  </w:divBdr>
                                  <w:divsChild>
                                    <w:div w:id="1075972374">
                                      <w:marLeft w:val="0"/>
                                      <w:marRight w:val="0"/>
                                      <w:marTop w:val="0"/>
                                      <w:marBottom w:val="0"/>
                                      <w:divBdr>
                                        <w:top w:val="none" w:sz="0" w:space="0" w:color="auto"/>
                                        <w:left w:val="none" w:sz="0" w:space="0" w:color="auto"/>
                                        <w:bottom w:val="none" w:sz="0" w:space="0" w:color="auto"/>
                                        <w:right w:val="none" w:sz="0" w:space="0" w:color="auto"/>
                                      </w:divBdr>
                                      <w:divsChild>
                                        <w:div w:id="10525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163963">
      <w:bodyDiv w:val="1"/>
      <w:marLeft w:val="0"/>
      <w:marRight w:val="0"/>
      <w:marTop w:val="0"/>
      <w:marBottom w:val="0"/>
      <w:divBdr>
        <w:top w:val="none" w:sz="0" w:space="0" w:color="auto"/>
        <w:left w:val="none" w:sz="0" w:space="0" w:color="auto"/>
        <w:bottom w:val="none" w:sz="0" w:space="0" w:color="auto"/>
        <w:right w:val="none" w:sz="0" w:space="0" w:color="auto"/>
      </w:divBdr>
      <w:divsChild>
        <w:div w:id="1994287623">
          <w:marLeft w:val="0"/>
          <w:marRight w:val="0"/>
          <w:marTop w:val="0"/>
          <w:marBottom w:val="0"/>
          <w:divBdr>
            <w:top w:val="none" w:sz="0" w:space="0" w:color="auto"/>
            <w:left w:val="none" w:sz="0" w:space="0" w:color="auto"/>
            <w:bottom w:val="none" w:sz="0" w:space="0" w:color="auto"/>
            <w:right w:val="none" w:sz="0" w:space="0" w:color="auto"/>
          </w:divBdr>
          <w:divsChild>
            <w:div w:id="159274156">
              <w:marLeft w:val="0"/>
              <w:marRight w:val="0"/>
              <w:marTop w:val="0"/>
              <w:marBottom w:val="0"/>
              <w:divBdr>
                <w:top w:val="none" w:sz="0" w:space="0" w:color="auto"/>
                <w:left w:val="none" w:sz="0" w:space="0" w:color="auto"/>
                <w:bottom w:val="none" w:sz="0" w:space="0" w:color="auto"/>
                <w:right w:val="none" w:sz="0" w:space="0" w:color="auto"/>
              </w:divBdr>
              <w:divsChild>
                <w:div w:id="484902102">
                  <w:marLeft w:val="0"/>
                  <w:marRight w:val="0"/>
                  <w:marTop w:val="0"/>
                  <w:marBottom w:val="0"/>
                  <w:divBdr>
                    <w:top w:val="none" w:sz="0" w:space="0" w:color="auto"/>
                    <w:left w:val="none" w:sz="0" w:space="0" w:color="auto"/>
                    <w:bottom w:val="none" w:sz="0" w:space="0" w:color="auto"/>
                    <w:right w:val="none" w:sz="0" w:space="0" w:color="auto"/>
                  </w:divBdr>
                  <w:divsChild>
                    <w:div w:id="1294822341">
                      <w:marLeft w:val="0"/>
                      <w:marRight w:val="0"/>
                      <w:marTop w:val="0"/>
                      <w:marBottom w:val="0"/>
                      <w:divBdr>
                        <w:top w:val="none" w:sz="0" w:space="0" w:color="auto"/>
                        <w:left w:val="none" w:sz="0" w:space="0" w:color="auto"/>
                        <w:bottom w:val="none" w:sz="0" w:space="0" w:color="auto"/>
                        <w:right w:val="none" w:sz="0" w:space="0" w:color="auto"/>
                      </w:divBdr>
                      <w:divsChild>
                        <w:div w:id="2068600086">
                          <w:marLeft w:val="0"/>
                          <w:marRight w:val="0"/>
                          <w:marTop w:val="0"/>
                          <w:marBottom w:val="0"/>
                          <w:divBdr>
                            <w:top w:val="none" w:sz="0" w:space="0" w:color="auto"/>
                            <w:left w:val="none" w:sz="0" w:space="0" w:color="auto"/>
                            <w:bottom w:val="none" w:sz="0" w:space="0" w:color="auto"/>
                            <w:right w:val="none" w:sz="0" w:space="0" w:color="auto"/>
                          </w:divBdr>
                          <w:divsChild>
                            <w:div w:id="723526848">
                              <w:marLeft w:val="0"/>
                              <w:marRight w:val="1500"/>
                              <w:marTop w:val="100"/>
                              <w:marBottom w:val="100"/>
                              <w:divBdr>
                                <w:top w:val="none" w:sz="0" w:space="0" w:color="auto"/>
                                <w:left w:val="none" w:sz="0" w:space="0" w:color="auto"/>
                                <w:bottom w:val="none" w:sz="0" w:space="0" w:color="auto"/>
                                <w:right w:val="none" w:sz="0" w:space="0" w:color="auto"/>
                              </w:divBdr>
                              <w:divsChild>
                                <w:div w:id="1089931756">
                                  <w:marLeft w:val="0"/>
                                  <w:marRight w:val="0"/>
                                  <w:marTop w:val="300"/>
                                  <w:marBottom w:val="450"/>
                                  <w:divBdr>
                                    <w:top w:val="none" w:sz="0" w:space="0" w:color="auto"/>
                                    <w:left w:val="none" w:sz="0" w:space="0" w:color="auto"/>
                                    <w:bottom w:val="none" w:sz="0" w:space="0" w:color="auto"/>
                                    <w:right w:val="none" w:sz="0" w:space="0" w:color="auto"/>
                                  </w:divBdr>
                                  <w:divsChild>
                                    <w:div w:id="1408306178">
                                      <w:marLeft w:val="0"/>
                                      <w:marRight w:val="0"/>
                                      <w:marTop w:val="0"/>
                                      <w:marBottom w:val="0"/>
                                      <w:divBdr>
                                        <w:top w:val="none" w:sz="0" w:space="0" w:color="auto"/>
                                        <w:left w:val="none" w:sz="0" w:space="0" w:color="auto"/>
                                        <w:bottom w:val="none" w:sz="0" w:space="0" w:color="auto"/>
                                        <w:right w:val="none" w:sz="0" w:space="0" w:color="auto"/>
                                      </w:divBdr>
                                      <w:divsChild>
                                        <w:div w:id="1309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374456">
      <w:bodyDiv w:val="1"/>
      <w:marLeft w:val="0"/>
      <w:marRight w:val="0"/>
      <w:marTop w:val="0"/>
      <w:marBottom w:val="0"/>
      <w:divBdr>
        <w:top w:val="none" w:sz="0" w:space="0" w:color="auto"/>
        <w:left w:val="none" w:sz="0" w:space="0" w:color="auto"/>
        <w:bottom w:val="none" w:sz="0" w:space="0" w:color="auto"/>
        <w:right w:val="none" w:sz="0" w:space="0" w:color="auto"/>
      </w:divBdr>
    </w:div>
    <w:div w:id="908467132">
      <w:bodyDiv w:val="1"/>
      <w:marLeft w:val="0"/>
      <w:marRight w:val="0"/>
      <w:marTop w:val="0"/>
      <w:marBottom w:val="0"/>
      <w:divBdr>
        <w:top w:val="none" w:sz="0" w:space="0" w:color="auto"/>
        <w:left w:val="none" w:sz="0" w:space="0" w:color="auto"/>
        <w:bottom w:val="none" w:sz="0" w:space="0" w:color="auto"/>
        <w:right w:val="none" w:sz="0" w:space="0" w:color="auto"/>
      </w:divBdr>
    </w:div>
    <w:div w:id="915552046">
      <w:bodyDiv w:val="1"/>
      <w:marLeft w:val="0"/>
      <w:marRight w:val="0"/>
      <w:marTop w:val="0"/>
      <w:marBottom w:val="0"/>
      <w:divBdr>
        <w:top w:val="none" w:sz="0" w:space="0" w:color="auto"/>
        <w:left w:val="none" w:sz="0" w:space="0" w:color="auto"/>
        <w:bottom w:val="none" w:sz="0" w:space="0" w:color="auto"/>
        <w:right w:val="none" w:sz="0" w:space="0" w:color="auto"/>
      </w:divBdr>
      <w:divsChild>
        <w:div w:id="674842881">
          <w:marLeft w:val="0"/>
          <w:marRight w:val="0"/>
          <w:marTop w:val="0"/>
          <w:marBottom w:val="0"/>
          <w:divBdr>
            <w:top w:val="none" w:sz="0" w:space="0" w:color="auto"/>
            <w:left w:val="none" w:sz="0" w:space="0" w:color="auto"/>
            <w:bottom w:val="none" w:sz="0" w:space="0" w:color="auto"/>
            <w:right w:val="none" w:sz="0" w:space="0" w:color="auto"/>
          </w:divBdr>
          <w:divsChild>
            <w:div w:id="109785179">
              <w:marLeft w:val="0"/>
              <w:marRight w:val="0"/>
              <w:marTop w:val="0"/>
              <w:marBottom w:val="0"/>
              <w:divBdr>
                <w:top w:val="none" w:sz="0" w:space="0" w:color="auto"/>
                <w:left w:val="none" w:sz="0" w:space="0" w:color="auto"/>
                <w:bottom w:val="none" w:sz="0" w:space="0" w:color="auto"/>
                <w:right w:val="none" w:sz="0" w:space="0" w:color="auto"/>
              </w:divBdr>
              <w:divsChild>
                <w:div w:id="964189431">
                  <w:marLeft w:val="0"/>
                  <w:marRight w:val="0"/>
                  <w:marTop w:val="0"/>
                  <w:marBottom w:val="0"/>
                  <w:divBdr>
                    <w:top w:val="none" w:sz="0" w:space="0" w:color="auto"/>
                    <w:left w:val="none" w:sz="0" w:space="0" w:color="auto"/>
                    <w:bottom w:val="none" w:sz="0" w:space="0" w:color="auto"/>
                    <w:right w:val="none" w:sz="0" w:space="0" w:color="auto"/>
                  </w:divBdr>
                  <w:divsChild>
                    <w:div w:id="24868003">
                      <w:marLeft w:val="0"/>
                      <w:marRight w:val="0"/>
                      <w:marTop w:val="0"/>
                      <w:marBottom w:val="0"/>
                      <w:divBdr>
                        <w:top w:val="none" w:sz="0" w:space="0" w:color="auto"/>
                        <w:left w:val="none" w:sz="0" w:space="0" w:color="auto"/>
                        <w:bottom w:val="none" w:sz="0" w:space="0" w:color="auto"/>
                        <w:right w:val="none" w:sz="0" w:space="0" w:color="auto"/>
                      </w:divBdr>
                      <w:divsChild>
                        <w:div w:id="945232514">
                          <w:marLeft w:val="0"/>
                          <w:marRight w:val="0"/>
                          <w:marTop w:val="0"/>
                          <w:marBottom w:val="0"/>
                          <w:divBdr>
                            <w:top w:val="none" w:sz="0" w:space="0" w:color="auto"/>
                            <w:left w:val="none" w:sz="0" w:space="0" w:color="auto"/>
                            <w:bottom w:val="none" w:sz="0" w:space="0" w:color="auto"/>
                            <w:right w:val="none" w:sz="0" w:space="0" w:color="auto"/>
                          </w:divBdr>
                          <w:divsChild>
                            <w:div w:id="263727782">
                              <w:marLeft w:val="0"/>
                              <w:marRight w:val="1500"/>
                              <w:marTop w:val="100"/>
                              <w:marBottom w:val="100"/>
                              <w:divBdr>
                                <w:top w:val="none" w:sz="0" w:space="0" w:color="auto"/>
                                <w:left w:val="none" w:sz="0" w:space="0" w:color="auto"/>
                                <w:bottom w:val="none" w:sz="0" w:space="0" w:color="auto"/>
                                <w:right w:val="none" w:sz="0" w:space="0" w:color="auto"/>
                              </w:divBdr>
                              <w:divsChild>
                                <w:div w:id="308680452">
                                  <w:marLeft w:val="0"/>
                                  <w:marRight w:val="0"/>
                                  <w:marTop w:val="300"/>
                                  <w:marBottom w:val="450"/>
                                  <w:divBdr>
                                    <w:top w:val="none" w:sz="0" w:space="0" w:color="auto"/>
                                    <w:left w:val="none" w:sz="0" w:space="0" w:color="auto"/>
                                    <w:bottom w:val="none" w:sz="0" w:space="0" w:color="auto"/>
                                    <w:right w:val="none" w:sz="0" w:space="0" w:color="auto"/>
                                  </w:divBdr>
                                  <w:divsChild>
                                    <w:div w:id="1721005582">
                                      <w:marLeft w:val="0"/>
                                      <w:marRight w:val="0"/>
                                      <w:marTop w:val="0"/>
                                      <w:marBottom w:val="0"/>
                                      <w:divBdr>
                                        <w:top w:val="none" w:sz="0" w:space="0" w:color="auto"/>
                                        <w:left w:val="none" w:sz="0" w:space="0" w:color="auto"/>
                                        <w:bottom w:val="none" w:sz="0" w:space="0" w:color="auto"/>
                                        <w:right w:val="none" w:sz="0" w:space="0" w:color="auto"/>
                                      </w:divBdr>
                                      <w:divsChild>
                                        <w:div w:id="1035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643100">
      <w:bodyDiv w:val="1"/>
      <w:marLeft w:val="0"/>
      <w:marRight w:val="0"/>
      <w:marTop w:val="0"/>
      <w:marBottom w:val="0"/>
      <w:divBdr>
        <w:top w:val="none" w:sz="0" w:space="0" w:color="auto"/>
        <w:left w:val="none" w:sz="0" w:space="0" w:color="auto"/>
        <w:bottom w:val="none" w:sz="0" w:space="0" w:color="auto"/>
        <w:right w:val="none" w:sz="0" w:space="0" w:color="auto"/>
      </w:divBdr>
    </w:div>
    <w:div w:id="946809962">
      <w:bodyDiv w:val="1"/>
      <w:marLeft w:val="0"/>
      <w:marRight w:val="0"/>
      <w:marTop w:val="0"/>
      <w:marBottom w:val="0"/>
      <w:divBdr>
        <w:top w:val="none" w:sz="0" w:space="0" w:color="auto"/>
        <w:left w:val="none" w:sz="0" w:space="0" w:color="auto"/>
        <w:bottom w:val="none" w:sz="0" w:space="0" w:color="auto"/>
        <w:right w:val="none" w:sz="0" w:space="0" w:color="auto"/>
      </w:divBdr>
    </w:div>
    <w:div w:id="953756072">
      <w:bodyDiv w:val="1"/>
      <w:marLeft w:val="0"/>
      <w:marRight w:val="0"/>
      <w:marTop w:val="0"/>
      <w:marBottom w:val="0"/>
      <w:divBdr>
        <w:top w:val="none" w:sz="0" w:space="0" w:color="auto"/>
        <w:left w:val="none" w:sz="0" w:space="0" w:color="auto"/>
        <w:bottom w:val="none" w:sz="0" w:space="0" w:color="auto"/>
        <w:right w:val="none" w:sz="0" w:space="0" w:color="auto"/>
      </w:divBdr>
      <w:divsChild>
        <w:div w:id="935481538">
          <w:marLeft w:val="0"/>
          <w:marRight w:val="0"/>
          <w:marTop w:val="0"/>
          <w:marBottom w:val="0"/>
          <w:divBdr>
            <w:top w:val="none" w:sz="0" w:space="0" w:color="auto"/>
            <w:left w:val="none" w:sz="0" w:space="0" w:color="auto"/>
            <w:bottom w:val="none" w:sz="0" w:space="0" w:color="auto"/>
            <w:right w:val="none" w:sz="0" w:space="0" w:color="auto"/>
          </w:divBdr>
          <w:divsChild>
            <w:div w:id="111289128">
              <w:marLeft w:val="0"/>
              <w:marRight w:val="0"/>
              <w:marTop w:val="0"/>
              <w:marBottom w:val="0"/>
              <w:divBdr>
                <w:top w:val="none" w:sz="0" w:space="0" w:color="auto"/>
                <w:left w:val="none" w:sz="0" w:space="0" w:color="auto"/>
                <w:bottom w:val="none" w:sz="0" w:space="0" w:color="auto"/>
                <w:right w:val="none" w:sz="0" w:space="0" w:color="auto"/>
              </w:divBdr>
              <w:divsChild>
                <w:div w:id="1632130878">
                  <w:marLeft w:val="0"/>
                  <w:marRight w:val="0"/>
                  <w:marTop w:val="0"/>
                  <w:marBottom w:val="0"/>
                  <w:divBdr>
                    <w:top w:val="none" w:sz="0" w:space="0" w:color="auto"/>
                    <w:left w:val="none" w:sz="0" w:space="0" w:color="auto"/>
                    <w:bottom w:val="none" w:sz="0" w:space="0" w:color="auto"/>
                    <w:right w:val="none" w:sz="0" w:space="0" w:color="auto"/>
                  </w:divBdr>
                  <w:divsChild>
                    <w:div w:id="251940165">
                      <w:marLeft w:val="0"/>
                      <w:marRight w:val="0"/>
                      <w:marTop w:val="0"/>
                      <w:marBottom w:val="0"/>
                      <w:divBdr>
                        <w:top w:val="none" w:sz="0" w:space="0" w:color="auto"/>
                        <w:left w:val="none" w:sz="0" w:space="0" w:color="auto"/>
                        <w:bottom w:val="none" w:sz="0" w:space="0" w:color="auto"/>
                        <w:right w:val="none" w:sz="0" w:space="0" w:color="auto"/>
                      </w:divBdr>
                      <w:divsChild>
                        <w:div w:id="931354497">
                          <w:marLeft w:val="0"/>
                          <w:marRight w:val="0"/>
                          <w:marTop w:val="0"/>
                          <w:marBottom w:val="0"/>
                          <w:divBdr>
                            <w:top w:val="none" w:sz="0" w:space="0" w:color="auto"/>
                            <w:left w:val="none" w:sz="0" w:space="0" w:color="auto"/>
                            <w:bottom w:val="none" w:sz="0" w:space="0" w:color="auto"/>
                            <w:right w:val="none" w:sz="0" w:space="0" w:color="auto"/>
                          </w:divBdr>
                          <w:divsChild>
                            <w:div w:id="1862893355">
                              <w:marLeft w:val="0"/>
                              <w:marRight w:val="1500"/>
                              <w:marTop w:val="100"/>
                              <w:marBottom w:val="100"/>
                              <w:divBdr>
                                <w:top w:val="none" w:sz="0" w:space="0" w:color="auto"/>
                                <w:left w:val="none" w:sz="0" w:space="0" w:color="auto"/>
                                <w:bottom w:val="none" w:sz="0" w:space="0" w:color="auto"/>
                                <w:right w:val="none" w:sz="0" w:space="0" w:color="auto"/>
                              </w:divBdr>
                              <w:divsChild>
                                <w:div w:id="1820804958">
                                  <w:marLeft w:val="0"/>
                                  <w:marRight w:val="0"/>
                                  <w:marTop w:val="300"/>
                                  <w:marBottom w:val="450"/>
                                  <w:divBdr>
                                    <w:top w:val="none" w:sz="0" w:space="0" w:color="auto"/>
                                    <w:left w:val="none" w:sz="0" w:space="0" w:color="auto"/>
                                    <w:bottom w:val="none" w:sz="0" w:space="0" w:color="auto"/>
                                    <w:right w:val="none" w:sz="0" w:space="0" w:color="auto"/>
                                  </w:divBdr>
                                  <w:divsChild>
                                    <w:div w:id="689840877">
                                      <w:marLeft w:val="0"/>
                                      <w:marRight w:val="0"/>
                                      <w:marTop w:val="0"/>
                                      <w:marBottom w:val="0"/>
                                      <w:divBdr>
                                        <w:top w:val="none" w:sz="0" w:space="0" w:color="auto"/>
                                        <w:left w:val="none" w:sz="0" w:space="0" w:color="auto"/>
                                        <w:bottom w:val="none" w:sz="0" w:space="0" w:color="auto"/>
                                        <w:right w:val="none" w:sz="0" w:space="0" w:color="auto"/>
                                      </w:divBdr>
                                      <w:divsChild>
                                        <w:div w:id="19771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801301">
      <w:bodyDiv w:val="1"/>
      <w:marLeft w:val="0"/>
      <w:marRight w:val="0"/>
      <w:marTop w:val="0"/>
      <w:marBottom w:val="0"/>
      <w:divBdr>
        <w:top w:val="none" w:sz="0" w:space="0" w:color="auto"/>
        <w:left w:val="none" w:sz="0" w:space="0" w:color="auto"/>
        <w:bottom w:val="none" w:sz="0" w:space="0" w:color="auto"/>
        <w:right w:val="none" w:sz="0" w:space="0" w:color="auto"/>
      </w:divBdr>
      <w:divsChild>
        <w:div w:id="806093552">
          <w:marLeft w:val="0"/>
          <w:marRight w:val="0"/>
          <w:marTop w:val="0"/>
          <w:marBottom w:val="0"/>
          <w:divBdr>
            <w:top w:val="none" w:sz="0" w:space="0" w:color="auto"/>
            <w:left w:val="none" w:sz="0" w:space="0" w:color="auto"/>
            <w:bottom w:val="none" w:sz="0" w:space="0" w:color="auto"/>
            <w:right w:val="none" w:sz="0" w:space="0" w:color="auto"/>
          </w:divBdr>
          <w:divsChild>
            <w:div w:id="396131668">
              <w:marLeft w:val="0"/>
              <w:marRight w:val="0"/>
              <w:marTop w:val="0"/>
              <w:marBottom w:val="0"/>
              <w:divBdr>
                <w:top w:val="none" w:sz="0" w:space="0" w:color="auto"/>
                <w:left w:val="none" w:sz="0" w:space="0" w:color="auto"/>
                <w:bottom w:val="none" w:sz="0" w:space="0" w:color="auto"/>
                <w:right w:val="none" w:sz="0" w:space="0" w:color="auto"/>
              </w:divBdr>
              <w:divsChild>
                <w:div w:id="1294095937">
                  <w:marLeft w:val="0"/>
                  <w:marRight w:val="0"/>
                  <w:marTop w:val="0"/>
                  <w:marBottom w:val="0"/>
                  <w:divBdr>
                    <w:top w:val="none" w:sz="0" w:space="0" w:color="auto"/>
                    <w:left w:val="none" w:sz="0" w:space="0" w:color="auto"/>
                    <w:bottom w:val="none" w:sz="0" w:space="0" w:color="auto"/>
                    <w:right w:val="none" w:sz="0" w:space="0" w:color="auto"/>
                  </w:divBdr>
                  <w:divsChild>
                    <w:div w:id="1286157454">
                      <w:marLeft w:val="0"/>
                      <w:marRight w:val="0"/>
                      <w:marTop w:val="0"/>
                      <w:marBottom w:val="0"/>
                      <w:divBdr>
                        <w:top w:val="none" w:sz="0" w:space="0" w:color="auto"/>
                        <w:left w:val="none" w:sz="0" w:space="0" w:color="auto"/>
                        <w:bottom w:val="none" w:sz="0" w:space="0" w:color="auto"/>
                        <w:right w:val="none" w:sz="0" w:space="0" w:color="auto"/>
                      </w:divBdr>
                      <w:divsChild>
                        <w:div w:id="1641643592">
                          <w:marLeft w:val="0"/>
                          <w:marRight w:val="0"/>
                          <w:marTop w:val="0"/>
                          <w:marBottom w:val="0"/>
                          <w:divBdr>
                            <w:top w:val="none" w:sz="0" w:space="0" w:color="auto"/>
                            <w:left w:val="none" w:sz="0" w:space="0" w:color="auto"/>
                            <w:bottom w:val="none" w:sz="0" w:space="0" w:color="auto"/>
                            <w:right w:val="none" w:sz="0" w:space="0" w:color="auto"/>
                          </w:divBdr>
                          <w:divsChild>
                            <w:div w:id="734743773">
                              <w:marLeft w:val="0"/>
                              <w:marRight w:val="1500"/>
                              <w:marTop w:val="100"/>
                              <w:marBottom w:val="100"/>
                              <w:divBdr>
                                <w:top w:val="none" w:sz="0" w:space="0" w:color="auto"/>
                                <w:left w:val="none" w:sz="0" w:space="0" w:color="auto"/>
                                <w:bottom w:val="none" w:sz="0" w:space="0" w:color="auto"/>
                                <w:right w:val="none" w:sz="0" w:space="0" w:color="auto"/>
                              </w:divBdr>
                              <w:divsChild>
                                <w:div w:id="537158123">
                                  <w:marLeft w:val="0"/>
                                  <w:marRight w:val="0"/>
                                  <w:marTop w:val="300"/>
                                  <w:marBottom w:val="450"/>
                                  <w:divBdr>
                                    <w:top w:val="none" w:sz="0" w:space="0" w:color="auto"/>
                                    <w:left w:val="none" w:sz="0" w:space="0" w:color="auto"/>
                                    <w:bottom w:val="none" w:sz="0" w:space="0" w:color="auto"/>
                                    <w:right w:val="none" w:sz="0" w:space="0" w:color="auto"/>
                                  </w:divBdr>
                                  <w:divsChild>
                                    <w:div w:id="548614438">
                                      <w:marLeft w:val="0"/>
                                      <w:marRight w:val="0"/>
                                      <w:marTop w:val="0"/>
                                      <w:marBottom w:val="0"/>
                                      <w:divBdr>
                                        <w:top w:val="none" w:sz="0" w:space="0" w:color="auto"/>
                                        <w:left w:val="none" w:sz="0" w:space="0" w:color="auto"/>
                                        <w:bottom w:val="none" w:sz="0" w:space="0" w:color="auto"/>
                                        <w:right w:val="none" w:sz="0" w:space="0" w:color="auto"/>
                                      </w:divBdr>
                                      <w:divsChild>
                                        <w:div w:id="6823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619806">
      <w:bodyDiv w:val="1"/>
      <w:marLeft w:val="0"/>
      <w:marRight w:val="0"/>
      <w:marTop w:val="0"/>
      <w:marBottom w:val="0"/>
      <w:divBdr>
        <w:top w:val="none" w:sz="0" w:space="0" w:color="auto"/>
        <w:left w:val="none" w:sz="0" w:space="0" w:color="auto"/>
        <w:bottom w:val="none" w:sz="0" w:space="0" w:color="auto"/>
        <w:right w:val="none" w:sz="0" w:space="0" w:color="auto"/>
      </w:divBdr>
      <w:divsChild>
        <w:div w:id="2042239289">
          <w:marLeft w:val="0"/>
          <w:marRight w:val="0"/>
          <w:marTop w:val="0"/>
          <w:marBottom w:val="0"/>
          <w:divBdr>
            <w:top w:val="none" w:sz="0" w:space="0" w:color="auto"/>
            <w:left w:val="none" w:sz="0" w:space="0" w:color="auto"/>
            <w:bottom w:val="none" w:sz="0" w:space="0" w:color="auto"/>
            <w:right w:val="none" w:sz="0" w:space="0" w:color="auto"/>
          </w:divBdr>
          <w:divsChild>
            <w:div w:id="1320498289">
              <w:marLeft w:val="0"/>
              <w:marRight w:val="0"/>
              <w:marTop w:val="0"/>
              <w:marBottom w:val="0"/>
              <w:divBdr>
                <w:top w:val="none" w:sz="0" w:space="0" w:color="auto"/>
                <w:left w:val="none" w:sz="0" w:space="0" w:color="auto"/>
                <w:bottom w:val="none" w:sz="0" w:space="0" w:color="auto"/>
                <w:right w:val="none" w:sz="0" w:space="0" w:color="auto"/>
              </w:divBdr>
              <w:divsChild>
                <w:div w:id="428356090">
                  <w:marLeft w:val="0"/>
                  <w:marRight w:val="0"/>
                  <w:marTop w:val="0"/>
                  <w:marBottom w:val="0"/>
                  <w:divBdr>
                    <w:top w:val="none" w:sz="0" w:space="0" w:color="auto"/>
                    <w:left w:val="none" w:sz="0" w:space="0" w:color="auto"/>
                    <w:bottom w:val="none" w:sz="0" w:space="0" w:color="auto"/>
                    <w:right w:val="none" w:sz="0" w:space="0" w:color="auto"/>
                  </w:divBdr>
                  <w:divsChild>
                    <w:div w:id="729495683">
                      <w:marLeft w:val="0"/>
                      <w:marRight w:val="0"/>
                      <w:marTop w:val="0"/>
                      <w:marBottom w:val="0"/>
                      <w:divBdr>
                        <w:top w:val="none" w:sz="0" w:space="0" w:color="auto"/>
                        <w:left w:val="none" w:sz="0" w:space="0" w:color="auto"/>
                        <w:bottom w:val="none" w:sz="0" w:space="0" w:color="auto"/>
                        <w:right w:val="none" w:sz="0" w:space="0" w:color="auto"/>
                      </w:divBdr>
                      <w:divsChild>
                        <w:div w:id="1155534720">
                          <w:marLeft w:val="0"/>
                          <w:marRight w:val="0"/>
                          <w:marTop w:val="0"/>
                          <w:marBottom w:val="0"/>
                          <w:divBdr>
                            <w:top w:val="none" w:sz="0" w:space="0" w:color="auto"/>
                            <w:left w:val="none" w:sz="0" w:space="0" w:color="auto"/>
                            <w:bottom w:val="none" w:sz="0" w:space="0" w:color="auto"/>
                            <w:right w:val="none" w:sz="0" w:space="0" w:color="auto"/>
                          </w:divBdr>
                          <w:divsChild>
                            <w:div w:id="852644084">
                              <w:marLeft w:val="0"/>
                              <w:marRight w:val="1500"/>
                              <w:marTop w:val="100"/>
                              <w:marBottom w:val="100"/>
                              <w:divBdr>
                                <w:top w:val="none" w:sz="0" w:space="0" w:color="auto"/>
                                <w:left w:val="none" w:sz="0" w:space="0" w:color="auto"/>
                                <w:bottom w:val="none" w:sz="0" w:space="0" w:color="auto"/>
                                <w:right w:val="none" w:sz="0" w:space="0" w:color="auto"/>
                              </w:divBdr>
                              <w:divsChild>
                                <w:div w:id="948121201">
                                  <w:marLeft w:val="0"/>
                                  <w:marRight w:val="0"/>
                                  <w:marTop w:val="300"/>
                                  <w:marBottom w:val="450"/>
                                  <w:divBdr>
                                    <w:top w:val="none" w:sz="0" w:space="0" w:color="auto"/>
                                    <w:left w:val="none" w:sz="0" w:space="0" w:color="auto"/>
                                    <w:bottom w:val="none" w:sz="0" w:space="0" w:color="auto"/>
                                    <w:right w:val="none" w:sz="0" w:space="0" w:color="auto"/>
                                  </w:divBdr>
                                  <w:divsChild>
                                    <w:div w:id="236063963">
                                      <w:marLeft w:val="0"/>
                                      <w:marRight w:val="0"/>
                                      <w:marTop w:val="0"/>
                                      <w:marBottom w:val="0"/>
                                      <w:divBdr>
                                        <w:top w:val="none" w:sz="0" w:space="0" w:color="auto"/>
                                        <w:left w:val="none" w:sz="0" w:space="0" w:color="auto"/>
                                        <w:bottom w:val="none" w:sz="0" w:space="0" w:color="auto"/>
                                        <w:right w:val="none" w:sz="0" w:space="0" w:color="auto"/>
                                      </w:divBdr>
                                      <w:divsChild>
                                        <w:div w:id="19547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039118">
      <w:bodyDiv w:val="1"/>
      <w:marLeft w:val="0"/>
      <w:marRight w:val="0"/>
      <w:marTop w:val="0"/>
      <w:marBottom w:val="0"/>
      <w:divBdr>
        <w:top w:val="none" w:sz="0" w:space="0" w:color="auto"/>
        <w:left w:val="none" w:sz="0" w:space="0" w:color="auto"/>
        <w:bottom w:val="none" w:sz="0" w:space="0" w:color="auto"/>
        <w:right w:val="none" w:sz="0" w:space="0" w:color="auto"/>
      </w:divBdr>
      <w:divsChild>
        <w:div w:id="1917977365">
          <w:marLeft w:val="0"/>
          <w:marRight w:val="0"/>
          <w:marTop w:val="0"/>
          <w:marBottom w:val="0"/>
          <w:divBdr>
            <w:top w:val="none" w:sz="0" w:space="0" w:color="auto"/>
            <w:left w:val="none" w:sz="0" w:space="0" w:color="auto"/>
            <w:bottom w:val="none" w:sz="0" w:space="0" w:color="auto"/>
            <w:right w:val="none" w:sz="0" w:space="0" w:color="auto"/>
          </w:divBdr>
          <w:divsChild>
            <w:div w:id="1828594960">
              <w:marLeft w:val="0"/>
              <w:marRight w:val="0"/>
              <w:marTop w:val="0"/>
              <w:marBottom w:val="0"/>
              <w:divBdr>
                <w:top w:val="none" w:sz="0" w:space="0" w:color="auto"/>
                <w:left w:val="none" w:sz="0" w:space="0" w:color="auto"/>
                <w:bottom w:val="none" w:sz="0" w:space="0" w:color="auto"/>
                <w:right w:val="none" w:sz="0" w:space="0" w:color="auto"/>
              </w:divBdr>
              <w:divsChild>
                <w:div w:id="1896888307">
                  <w:marLeft w:val="0"/>
                  <w:marRight w:val="0"/>
                  <w:marTop w:val="0"/>
                  <w:marBottom w:val="0"/>
                  <w:divBdr>
                    <w:top w:val="none" w:sz="0" w:space="0" w:color="auto"/>
                    <w:left w:val="none" w:sz="0" w:space="0" w:color="auto"/>
                    <w:bottom w:val="none" w:sz="0" w:space="0" w:color="auto"/>
                    <w:right w:val="none" w:sz="0" w:space="0" w:color="auto"/>
                  </w:divBdr>
                  <w:divsChild>
                    <w:div w:id="1747023993">
                      <w:marLeft w:val="0"/>
                      <w:marRight w:val="0"/>
                      <w:marTop w:val="0"/>
                      <w:marBottom w:val="0"/>
                      <w:divBdr>
                        <w:top w:val="none" w:sz="0" w:space="0" w:color="auto"/>
                        <w:left w:val="none" w:sz="0" w:space="0" w:color="auto"/>
                        <w:bottom w:val="none" w:sz="0" w:space="0" w:color="auto"/>
                        <w:right w:val="none" w:sz="0" w:space="0" w:color="auto"/>
                      </w:divBdr>
                      <w:divsChild>
                        <w:div w:id="1164322568">
                          <w:marLeft w:val="0"/>
                          <w:marRight w:val="0"/>
                          <w:marTop w:val="0"/>
                          <w:marBottom w:val="0"/>
                          <w:divBdr>
                            <w:top w:val="none" w:sz="0" w:space="0" w:color="auto"/>
                            <w:left w:val="none" w:sz="0" w:space="0" w:color="auto"/>
                            <w:bottom w:val="none" w:sz="0" w:space="0" w:color="auto"/>
                            <w:right w:val="none" w:sz="0" w:space="0" w:color="auto"/>
                          </w:divBdr>
                          <w:divsChild>
                            <w:div w:id="1418551461">
                              <w:marLeft w:val="0"/>
                              <w:marRight w:val="1500"/>
                              <w:marTop w:val="100"/>
                              <w:marBottom w:val="100"/>
                              <w:divBdr>
                                <w:top w:val="none" w:sz="0" w:space="0" w:color="auto"/>
                                <w:left w:val="none" w:sz="0" w:space="0" w:color="auto"/>
                                <w:bottom w:val="none" w:sz="0" w:space="0" w:color="auto"/>
                                <w:right w:val="none" w:sz="0" w:space="0" w:color="auto"/>
                              </w:divBdr>
                              <w:divsChild>
                                <w:div w:id="339964124">
                                  <w:marLeft w:val="0"/>
                                  <w:marRight w:val="0"/>
                                  <w:marTop w:val="300"/>
                                  <w:marBottom w:val="450"/>
                                  <w:divBdr>
                                    <w:top w:val="none" w:sz="0" w:space="0" w:color="auto"/>
                                    <w:left w:val="none" w:sz="0" w:space="0" w:color="auto"/>
                                    <w:bottom w:val="none" w:sz="0" w:space="0" w:color="auto"/>
                                    <w:right w:val="none" w:sz="0" w:space="0" w:color="auto"/>
                                  </w:divBdr>
                                  <w:divsChild>
                                    <w:div w:id="1026910629">
                                      <w:marLeft w:val="0"/>
                                      <w:marRight w:val="0"/>
                                      <w:marTop w:val="0"/>
                                      <w:marBottom w:val="0"/>
                                      <w:divBdr>
                                        <w:top w:val="none" w:sz="0" w:space="0" w:color="auto"/>
                                        <w:left w:val="none" w:sz="0" w:space="0" w:color="auto"/>
                                        <w:bottom w:val="none" w:sz="0" w:space="0" w:color="auto"/>
                                        <w:right w:val="none" w:sz="0" w:space="0" w:color="auto"/>
                                      </w:divBdr>
                                      <w:divsChild>
                                        <w:div w:id="21002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700430">
      <w:bodyDiv w:val="1"/>
      <w:marLeft w:val="0"/>
      <w:marRight w:val="0"/>
      <w:marTop w:val="0"/>
      <w:marBottom w:val="0"/>
      <w:divBdr>
        <w:top w:val="none" w:sz="0" w:space="0" w:color="auto"/>
        <w:left w:val="none" w:sz="0" w:space="0" w:color="auto"/>
        <w:bottom w:val="none" w:sz="0" w:space="0" w:color="auto"/>
        <w:right w:val="none" w:sz="0" w:space="0" w:color="auto"/>
      </w:divBdr>
      <w:divsChild>
        <w:div w:id="1588421737">
          <w:marLeft w:val="0"/>
          <w:marRight w:val="0"/>
          <w:marTop w:val="0"/>
          <w:marBottom w:val="0"/>
          <w:divBdr>
            <w:top w:val="none" w:sz="0" w:space="0" w:color="auto"/>
            <w:left w:val="none" w:sz="0" w:space="0" w:color="auto"/>
            <w:bottom w:val="none" w:sz="0" w:space="0" w:color="auto"/>
            <w:right w:val="none" w:sz="0" w:space="0" w:color="auto"/>
          </w:divBdr>
          <w:divsChild>
            <w:div w:id="110561236">
              <w:marLeft w:val="0"/>
              <w:marRight w:val="0"/>
              <w:marTop w:val="0"/>
              <w:marBottom w:val="0"/>
              <w:divBdr>
                <w:top w:val="none" w:sz="0" w:space="0" w:color="auto"/>
                <w:left w:val="none" w:sz="0" w:space="0" w:color="auto"/>
                <w:bottom w:val="none" w:sz="0" w:space="0" w:color="auto"/>
                <w:right w:val="none" w:sz="0" w:space="0" w:color="auto"/>
              </w:divBdr>
              <w:divsChild>
                <w:div w:id="232739546">
                  <w:marLeft w:val="0"/>
                  <w:marRight w:val="0"/>
                  <w:marTop w:val="0"/>
                  <w:marBottom w:val="0"/>
                  <w:divBdr>
                    <w:top w:val="none" w:sz="0" w:space="0" w:color="auto"/>
                    <w:left w:val="none" w:sz="0" w:space="0" w:color="auto"/>
                    <w:bottom w:val="none" w:sz="0" w:space="0" w:color="auto"/>
                    <w:right w:val="none" w:sz="0" w:space="0" w:color="auto"/>
                  </w:divBdr>
                  <w:divsChild>
                    <w:div w:id="903220158">
                      <w:marLeft w:val="0"/>
                      <w:marRight w:val="0"/>
                      <w:marTop w:val="0"/>
                      <w:marBottom w:val="0"/>
                      <w:divBdr>
                        <w:top w:val="single" w:sz="6" w:space="0" w:color="E4E4E6"/>
                        <w:left w:val="none" w:sz="0" w:space="0" w:color="auto"/>
                        <w:bottom w:val="none" w:sz="0" w:space="0" w:color="auto"/>
                        <w:right w:val="none" w:sz="0" w:space="0" w:color="auto"/>
                      </w:divBdr>
                      <w:divsChild>
                        <w:div w:id="1676372023">
                          <w:marLeft w:val="0"/>
                          <w:marRight w:val="0"/>
                          <w:marTop w:val="0"/>
                          <w:marBottom w:val="0"/>
                          <w:divBdr>
                            <w:top w:val="single" w:sz="6" w:space="0" w:color="E4E4E6"/>
                            <w:left w:val="none" w:sz="0" w:space="0" w:color="auto"/>
                            <w:bottom w:val="none" w:sz="0" w:space="0" w:color="auto"/>
                            <w:right w:val="none" w:sz="0" w:space="0" w:color="auto"/>
                          </w:divBdr>
                          <w:divsChild>
                            <w:div w:id="1719276268">
                              <w:marLeft w:val="0"/>
                              <w:marRight w:val="1500"/>
                              <w:marTop w:val="100"/>
                              <w:marBottom w:val="100"/>
                              <w:divBdr>
                                <w:top w:val="none" w:sz="0" w:space="0" w:color="auto"/>
                                <w:left w:val="none" w:sz="0" w:space="0" w:color="auto"/>
                                <w:bottom w:val="none" w:sz="0" w:space="0" w:color="auto"/>
                                <w:right w:val="none" w:sz="0" w:space="0" w:color="auto"/>
                              </w:divBdr>
                              <w:divsChild>
                                <w:div w:id="1696731320">
                                  <w:marLeft w:val="0"/>
                                  <w:marRight w:val="0"/>
                                  <w:marTop w:val="300"/>
                                  <w:marBottom w:val="450"/>
                                  <w:divBdr>
                                    <w:top w:val="none" w:sz="0" w:space="0" w:color="auto"/>
                                    <w:left w:val="none" w:sz="0" w:space="0" w:color="auto"/>
                                    <w:bottom w:val="none" w:sz="0" w:space="0" w:color="auto"/>
                                    <w:right w:val="none" w:sz="0" w:space="0" w:color="auto"/>
                                  </w:divBdr>
                                  <w:divsChild>
                                    <w:div w:id="329143975">
                                      <w:marLeft w:val="0"/>
                                      <w:marRight w:val="0"/>
                                      <w:marTop w:val="0"/>
                                      <w:marBottom w:val="0"/>
                                      <w:divBdr>
                                        <w:top w:val="none" w:sz="0" w:space="0" w:color="auto"/>
                                        <w:left w:val="none" w:sz="0" w:space="0" w:color="auto"/>
                                        <w:bottom w:val="none" w:sz="0" w:space="0" w:color="auto"/>
                                        <w:right w:val="none" w:sz="0" w:space="0" w:color="auto"/>
                                      </w:divBdr>
                                      <w:divsChild>
                                        <w:div w:id="1599018133">
                                          <w:marLeft w:val="0"/>
                                          <w:marRight w:val="0"/>
                                          <w:marTop w:val="0"/>
                                          <w:marBottom w:val="0"/>
                                          <w:divBdr>
                                            <w:top w:val="none" w:sz="0" w:space="0" w:color="auto"/>
                                            <w:left w:val="none" w:sz="0" w:space="0" w:color="auto"/>
                                            <w:bottom w:val="none" w:sz="0" w:space="0" w:color="auto"/>
                                            <w:right w:val="none" w:sz="0" w:space="0" w:color="auto"/>
                                          </w:divBdr>
                                          <w:divsChild>
                                            <w:div w:id="2042701619">
                                              <w:marLeft w:val="0"/>
                                              <w:marRight w:val="0"/>
                                              <w:marTop w:val="0"/>
                                              <w:marBottom w:val="0"/>
                                              <w:divBdr>
                                                <w:top w:val="none" w:sz="0" w:space="0" w:color="auto"/>
                                                <w:left w:val="none" w:sz="0" w:space="0" w:color="auto"/>
                                                <w:bottom w:val="none" w:sz="0" w:space="0" w:color="auto"/>
                                                <w:right w:val="none" w:sz="0" w:space="0" w:color="auto"/>
                                              </w:divBdr>
                                              <w:divsChild>
                                                <w:div w:id="15994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875077">
      <w:bodyDiv w:val="1"/>
      <w:marLeft w:val="0"/>
      <w:marRight w:val="0"/>
      <w:marTop w:val="0"/>
      <w:marBottom w:val="0"/>
      <w:divBdr>
        <w:top w:val="none" w:sz="0" w:space="0" w:color="auto"/>
        <w:left w:val="none" w:sz="0" w:space="0" w:color="auto"/>
        <w:bottom w:val="none" w:sz="0" w:space="0" w:color="auto"/>
        <w:right w:val="none" w:sz="0" w:space="0" w:color="auto"/>
      </w:divBdr>
      <w:divsChild>
        <w:div w:id="443889559">
          <w:marLeft w:val="0"/>
          <w:marRight w:val="0"/>
          <w:marTop w:val="0"/>
          <w:marBottom w:val="0"/>
          <w:divBdr>
            <w:top w:val="none" w:sz="0" w:space="0" w:color="auto"/>
            <w:left w:val="none" w:sz="0" w:space="0" w:color="auto"/>
            <w:bottom w:val="none" w:sz="0" w:space="0" w:color="auto"/>
            <w:right w:val="none" w:sz="0" w:space="0" w:color="auto"/>
          </w:divBdr>
          <w:divsChild>
            <w:div w:id="1974679533">
              <w:marLeft w:val="0"/>
              <w:marRight w:val="0"/>
              <w:marTop w:val="0"/>
              <w:marBottom w:val="0"/>
              <w:divBdr>
                <w:top w:val="none" w:sz="0" w:space="0" w:color="auto"/>
                <w:left w:val="none" w:sz="0" w:space="0" w:color="auto"/>
                <w:bottom w:val="none" w:sz="0" w:space="0" w:color="auto"/>
                <w:right w:val="none" w:sz="0" w:space="0" w:color="auto"/>
              </w:divBdr>
              <w:divsChild>
                <w:div w:id="802308220">
                  <w:marLeft w:val="0"/>
                  <w:marRight w:val="0"/>
                  <w:marTop w:val="0"/>
                  <w:marBottom w:val="0"/>
                  <w:divBdr>
                    <w:top w:val="none" w:sz="0" w:space="0" w:color="auto"/>
                    <w:left w:val="none" w:sz="0" w:space="0" w:color="auto"/>
                    <w:bottom w:val="none" w:sz="0" w:space="0" w:color="auto"/>
                    <w:right w:val="none" w:sz="0" w:space="0" w:color="auto"/>
                  </w:divBdr>
                  <w:divsChild>
                    <w:div w:id="1852334361">
                      <w:marLeft w:val="0"/>
                      <w:marRight w:val="0"/>
                      <w:marTop w:val="0"/>
                      <w:marBottom w:val="0"/>
                      <w:divBdr>
                        <w:top w:val="none" w:sz="0" w:space="0" w:color="auto"/>
                        <w:left w:val="none" w:sz="0" w:space="0" w:color="auto"/>
                        <w:bottom w:val="none" w:sz="0" w:space="0" w:color="auto"/>
                        <w:right w:val="none" w:sz="0" w:space="0" w:color="auto"/>
                      </w:divBdr>
                      <w:divsChild>
                        <w:div w:id="1459446700">
                          <w:marLeft w:val="0"/>
                          <w:marRight w:val="0"/>
                          <w:marTop w:val="0"/>
                          <w:marBottom w:val="0"/>
                          <w:divBdr>
                            <w:top w:val="none" w:sz="0" w:space="0" w:color="auto"/>
                            <w:left w:val="none" w:sz="0" w:space="0" w:color="auto"/>
                            <w:bottom w:val="none" w:sz="0" w:space="0" w:color="auto"/>
                            <w:right w:val="none" w:sz="0" w:space="0" w:color="auto"/>
                          </w:divBdr>
                          <w:divsChild>
                            <w:div w:id="2101218370">
                              <w:marLeft w:val="0"/>
                              <w:marRight w:val="1500"/>
                              <w:marTop w:val="100"/>
                              <w:marBottom w:val="100"/>
                              <w:divBdr>
                                <w:top w:val="none" w:sz="0" w:space="0" w:color="auto"/>
                                <w:left w:val="none" w:sz="0" w:space="0" w:color="auto"/>
                                <w:bottom w:val="none" w:sz="0" w:space="0" w:color="auto"/>
                                <w:right w:val="none" w:sz="0" w:space="0" w:color="auto"/>
                              </w:divBdr>
                              <w:divsChild>
                                <w:div w:id="633490447">
                                  <w:marLeft w:val="0"/>
                                  <w:marRight w:val="0"/>
                                  <w:marTop w:val="300"/>
                                  <w:marBottom w:val="450"/>
                                  <w:divBdr>
                                    <w:top w:val="none" w:sz="0" w:space="0" w:color="auto"/>
                                    <w:left w:val="none" w:sz="0" w:space="0" w:color="auto"/>
                                    <w:bottom w:val="none" w:sz="0" w:space="0" w:color="auto"/>
                                    <w:right w:val="none" w:sz="0" w:space="0" w:color="auto"/>
                                  </w:divBdr>
                                  <w:divsChild>
                                    <w:div w:id="1582370124">
                                      <w:marLeft w:val="0"/>
                                      <w:marRight w:val="0"/>
                                      <w:marTop w:val="0"/>
                                      <w:marBottom w:val="0"/>
                                      <w:divBdr>
                                        <w:top w:val="none" w:sz="0" w:space="0" w:color="auto"/>
                                        <w:left w:val="none" w:sz="0" w:space="0" w:color="auto"/>
                                        <w:bottom w:val="none" w:sz="0" w:space="0" w:color="auto"/>
                                        <w:right w:val="none" w:sz="0" w:space="0" w:color="auto"/>
                                      </w:divBdr>
                                      <w:divsChild>
                                        <w:div w:id="13864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154417">
      <w:bodyDiv w:val="1"/>
      <w:marLeft w:val="0"/>
      <w:marRight w:val="0"/>
      <w:marTop w:val="0"/>
      <w:marBottom w:val="0"/>
      <w:divBdr>
        <w:top w:val="none" w:sz="0" w:space="0" w:color="auto"/>
        <w:left w:val="none" w:sz="0" w:space="0" w:color="auto"/>
        <w:bottom w:val="none" w:sz="0" w:space="0" w:color="auto"/>
        <w:right w:val="none" w:sz="0" w:space="0" w:color="auto"/>
      </w:divBdr>
      <w:divsChild>
        <w:div w:id="1270235579">
          <w:marLeft w:val="0"/>
          <w:marRight w:val="0"/>
          <w:marTop w:val="0"/>
          <w:marBottom w:val="0"/>
          <w:divBdr>
            <w:top w:val="none" w:sz="0" w:space="0" w:color="auto"/>
            <w:left w:val="none" w:sz="0" w:space="0" w:color="auto"/>
            <w:bottom w:val="none" w:sz="0" w:space="0" w:color="auto"/>
            <w:right w:val="none" w:sz="0" w:space="0" w:color="auto"/>
          </w:divBdr>
          <w:divsChild>
            <w:div w:id="1937051698">
              <w:marLeft w:val="0"/>
              <w:marRight w:val="0"/>
              <w:marTop w:val="0"/>
              <w:marBottom w:val="0"/>
              <w:divBdr>
                <w:top w:val="none" w:sz="0" w:space="0" w:color="auto"/>
                <w:left w:val="none" w:sz="0" w:space="0" w:color="auto"/>
                <w:bottom w:val="none" w:sz="0" w:space="0" w:color="auto"/>
                <w:right w:val="none" w:sz="0" w:space="0" w:color="auto"/>
              </w:divBdr>
              <w:divsChild>
                <w:div w:id="1947880610">
                  <w:marLeft w:val="0"/>
                  <w:marRight w:val="0"/>
                  <w:marTop w:val="0"/>
                  <w:marBottom w:val="0"/>
                  <w:divBdr>
                    <w:top w:val="none" w:sz="0" w:space="0" w:color="auto"/>
                    <w:left w:val="none" w:sz="0" w:space="0" w:color="auto"/>
                    <w:bottom w:val="none" w:sz="0" w:space="0" w:color="auto"/>
                    <w:right w:val="none" w:sz="0" w:space="0" w:color="auto"/>
                  </w:divBdr>
                  <w:divsChild>
                    <w:div w:id="1429085496">
                      <w:marLeft w:val="0"/>
                      <w:marRight w:val="0"/>
                      <w:marTop w:val="0"/>
                      <w:marBottom w:val="0"/>
                      <w:divBdr>
                        <w:top w:val="none" w:sz="0" w:space="0" w:color="auto"/>
                        <w:left w:val="none" w:sz="0" w:space="0" w:color="auto"/>
                        <w:bottom w:val="none" w:sz="0" w:space="0" w:color="auto"/>
                        <w:right w:val="none" w:sz="0" w:space="0" w:color="auto"/>
                      </w:divBdr>
                      <w:divsChild>
                        <w:div w:id="987900399">
                          <w:marLeft w:val="0"/>
                          <w:marRight w:val="0"/>
                          <w:marTop w:val="0"/>
                          <w:marBottom w:val="0"/>
                          <w:divBdr>
                            <w:top w:val="none" w:sz="0" w:space="0" w:color="auto"/>
                            <w:left w:val="none" w:sz="0" w:space="0" w:color="auto"/>
                            <w:bottom w:val="none" w:sz="0" w:space="0" w:color="auto"/>
                            <w:right w:val="none" w:sz="0" w:space="0" w:color="auto"/>
                          </w:divBdr>
                          <w:divsChild>
                            <w:div w:id="1073238874">
                              <w:marLeft w:val="0"/>
                              <w:marRight w:val="1500"/>
                              <w:marTop w:val="100"/>
                              <w:marBottom w:val="100"/>
                              <w:divBdr>
                                <w:top w:val="none" w:sz="0" w:space="0" w:color="auto"/>
                                <w:left w:val="none" w:sz="0" w:space="0" w:color="auto"/>
                                <w:bottom w:val="none" w:sz="0" w:space="0" w:color="auto"/>
                                <w:right w:val="none" w:sz="0" w:space="0" w:color="auto"/>
                              </w:divBdr>
                              <w:divsChild>
                                <w:div w:id="1119490207">
                                  <w:marLeft w:val="0"/>
                                  <w:marRight w:val="0"/>
                                  <w:marTop w:val="300"/>
                                  <w:marBottom w:val="450"/>
                                  <w:divBdr>
                                    <w:top w:val="none" w:sz="0" w:space="0" w:color="auto"/>
                                    <w:left w:val="none" w:sz="0" w:space="0" w:color="auto"/>
                                    <w:bottom w:val="none" w:sz="0" w:space="0" w:color="auto"/>
                                    <w:right w:val="none" w:sz="0" w:space="0" w:color="auto"/>
                                  </w:divBdr>
                                  <w:divsChild>
                                    <w:div w:id="1354530406">
                                      <w:marLeft w:val="0"/>
                                      <w:marRight w:val="0"/>
                                      <w:marTop w:val="0"/>
                                      <w:marBottom w:val="0"/>
                                      <w:divBdr>
                                        <w:top w:val="none" w:sz="0" w:space="0" w:color="auto"/>
                                        <w:left w:val="none" w:sz="0" w:space="0" w:color="auto"/>
                                        <w:bottom w:val="none" w:sz="0" w:space="0" w:color="auto"/>
                                        <w:right w:val="none" w:sz="0" w:space="0" w:color="auto"/>
                                      </w:divBdr>
                                      <w:divsChild>
                                        <w:div w:id="13750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60004">
      <w:bodyDiv w:val="1"/>
      <w:marLeft w:val="0"/>
      <w:marRight w:val="0"/>
      <w:marTop w:val="0"/>
      <w:marBottom w:val="0"/>
      <w:divBdr>
        <w:top w:val="none" w:sz="0" w:space="0" w:color="auto"/>
        <w:left w:val="none" w:sz="0" w:space="0" w:color="auto"/>
        <w:bottom w:val="none" w:sz="0" w:space="0" w:color="auto"/>
        <w:right w:val="none" w:sz="0" w:space="0" w:color="auto"/>
      </w:divBdr>
      <w:divsChild>
        <w:div w:id="505022439">
          <w:marLeft w:val="0"/>
          <w:marRight w:val="0"/>
          <w:marTop w:val="0"/>
          <w:marBottom w:val="0"/>
          <w:divBdr>
            <w:top w:val="none" w:sz="0" w:space="0" w:color="auto"/>
            <w:left w:val="none" w:sz="0" w:space="0" w:color="auto"/>
            <w:bottom w:val="none" w:sz="0" w:space="0" w:color="auto"/>
            <w:right w:val="none" w:sz="0" w:space="0" w:color="auto"/>
          </w:divBdr>
          <w:divsChild>
            <w:div w:id="988484433">
              <w:marLeft w:val="0"/>
              <w:marRight w:val="0"/>
              <w:marTop w:val="0"/>
              <w:marBottom w:val="0"/>
              <w:divBdr>
                <w:top w:val="none" w:sz="0" w:space="0" w:color="auto"/>
                <w:left w:val="none" w:sz="0" w:space="0" w:color="auto"/>
                <w:bottom w:val="none" w:sz="0" w:space="0" w:color="auto"/>
                <w:right w:val="none" w:sz="0" w:space="0" w:color="auto"/>
              </w:divBdr>
              <w:divsChild>
                <w:div w:id="343940466">
                  <w:marLeft w:val="0"/>
                  <w:marRight w:val="0"/>
                  <w:marTop w:val="0"/>
                  <w:marBottom w:val="0"/>
                  <w:divBdr>
                    <w:top w:val="none" w:sz="0" w:space="0" w:color="auto"/>
                    <w:left w:val="none" w:sz="0" w:space="0" w:color="auto"/>
                    <w:bottom w:val="none" w:sz="0" w:space="0" w:color="auto"/>
                    <w:right w:val="none" w:sz="0" w:space="0" w:color="auto"/>
                  </w:divBdr>
                  <w:divsChild>
                    <w:div w:id="1080252586">
                      <w:marLeft w:val="0"/>
                      <w:marRight w:val="0"/>
                      <w:marTop w:val="0"/>
                      <w:marBottom w:val="0"/>
                      <w:divBdr>
                        <w:top w:val="none" w:sz="0" w:space="0" w:color="auto"/>
                        <w:left w:val="none" w:sz="0" w:space="0" w:color="auto"/>
                        <w:bottom w:val="none" w:sz="0" w:space="0" w:color="auto"/>
                        <w:right w:val="none" w:sz="0" w:space="0" w:color="auto"/>
                      </w:divBdr>
                      <w:divsChild>
                        <w:div w:id="66420700">
                          <w:marLeft w:val="0"/>
                          <w:marRight w:val="0"/>
                          <w:marTop w:val="0"/>
                          <w:marBottom w:val="0"/>
                          <w:divBdr>
                            <w:top w:val="none" w:sz="0" w:space="0" w:color="auto"/>
                            <w:left w:val="none" w:sz="0" w:space="0" w:color="auto"/>
                            <w:bottom w:val="none" w:sz="0" w:space="0" w:color="auto"/>
                            <w:right w:val="none" w:sz="0" w:space="0" w:color="auto"/>
                          </w:divBdr>
                          <w:divsChild>
                            <w:div w:id="2123263718">
                              <w:marLeft w:val="0"/>
                              <w:marRight w:val="1500"/>
                              <w:marTop w:val="100"/>
                              <w:marBottom w:val="100"/>
                              <w:divBdr>
                                <w:top w:val="none" w:sz="0" w:space="0" w:color="auto"/>
                                <w:left w:val="none" w:sz="0" w:space="0" w:color="auto"/>
                                <w:bottom w:val="none" w:sz="0" w:space="0" w:color="auto"/>
                                <w:right w:val="none" w:sz="0" w:space="0" w:color="auto"/>
                              </w:divBdr>
                              <w:divsChild>
                                <w:div w:id="280067511">
                                  <w:marLeft w:val="0"/>
                                  <w:marRight w:val="0"/>
                                  <w:marTop w:val="300"/>
                                  <w:marBottom w:val="450"/>
                                  <w:divBdr>
                                    <w:top w:val="none" w:sz="0" w:space="0" w:color="auto"/>
                                    <w:left w:val="none" w:sz="0" w:space="0" w:color="auto"/>
                                    <w:bottom w:val="none" w:sz="0" w:space="0" w:color="auto"/>
                                    <w:right w:val="none" w:sz="0" w:space="0" w:color="auto"/>
                                  </w:divBdr>
                                  <w:divsChild>
                                    <w:div w:id="704330887">
                                      <w:marLeft w:val="0"/>
                                      <w:marRight w:val="0"/>
                                      <w:marTop w:val="0"/>
                                      <w:marBottom w:val="0"/>
                                      <w:divBdr>
                                        <w:top w:val="none" w:sz="0" w:space="0" w:color="auto"/>
                                        <w:left w:val="none" w:sz="0" w:space="0" w:color="auto"/>
                                        <w:bottom w:val="none" w:sz="0" w:space="0" w:color="auto"/>
                                        <w:right w:val="none" w:sz="0" w:space="0" w:color="auto"/>
                                      </w:divBdr>
                                      <w:divsChild>
                                        <w:div w:id="4437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278674">
      <w:bodyDiv w:val="1"/>
      <w:marLeft w:val="0"/>
      <w:marRight w:val="0"/>
      <w:marTop w:val="0"/>
      <w:marBottom w:val="0"/>
      <w:divBdr>
        <w:top w:val="none" w:sz="0" w:space="0" w:color="auto"/>
        <w:left w:val="none" w:sz="0" w:space="0" w:color="auto"/>
        <w:bottom w:val="none" w:sz="0" w:space="0" w:color="auto"/>
        <w:right w:val="none" w:sz="0" w:space="0" w:color="auto"/>
      </w:divBdr>
    </w:div>
    <w:div w:id="1092431736">
      <w:bodyDiv w:val="1"/>
      <w:marLeft w:val="0"/>
      <w:marRight w:val="0"/>
      <w:marTop w:val="0"/>
      <w:marBottom w:val="0"/>
      <w:divBdr>
        <w:top w:val="none" w:sz="0" w:space="0" w:color="auto"/>
        <w:left w:val="none" w:sz="0" w:space="0" w:color="auto"/>
        <w:bottom w:val="none" w:sz="0" w:space="0" w:color="auto"/>
        <w:right w:val="none" w:sz="0" w:space="0" w:color="auto"/>
      </w:divBdr>
    </w:div>
    <w:div w:id="1097292723">
      <w:bodyDiv w:val="1"/>
      <w:marLeft w:val="0"/>
      <w:marRight w:val="0"/>
      <w:marTop w:val="0"/>
      <w:marBottom w:val="0"/>
      <w:divBdr>
        <w:top w:val="none" w:sz="0" w:space="0" w:color="auto"/>
        <w:left w:val="none" w:sz="0" w:space="0" w:color="auto"/>
        <w:bottom w:val="none" w:sz="0" w:space="0" w:color="auto"/>
        <w:right w:val="none" w:sz="0" w:space="0" w:color="auto"/>
      </w:divBdr>
      <w:divsChild>
        <w:div w:id="256254827">
          <w:marLeft w:val="0"/>
          <w:marRight w:val="0"/>
          <w:marTop w:val="0"/>
          <w:marBottom w:val="0"/>
          <w:divBdr>
            <w:top w:val="none" w:sz="0" w:space="0" w:color="auto"/>
            <w:left w:val="none" w:sz="0" w:space="0" w:color="auto"/>
            <w:bottom w:val="none" w:sz="0" w:space="0" w:color="auto"/>
            <w:right w:val="none" w:sz="0" w:space="0" w:color="auto"/>
          </w:divBdr>
          <w:divsChild>
            <w:div w:id="457601696">
              <w:marLeft w:val="0"/>
              <w:marRight w:val="0"/>
              <w:marTop w:val="0"/>
              <w:marBottom w:val="0"/>
              <w:divBdr>
                <w:top w:val="none" w:sz="0" w:space="0" w:color="auto"/>
                <w:left w:val="none" w:sz="0" w:space="0" w:color="auto"/>
                <w:bottom w:val="none" w:sz="0" w:space="0" w:color="auto"/>
                <w:right w:val="none" w:sz="0" w:space="0" w:color="auto"/>
              </w:divBdr>
              <w:divsChild>
                <w:div w:id="1055932711">
                  <w:marLeft w:val="0"/>
                  <w:marRight w:val="0"/>
                  <w:marTop w:val="0"/>
                  <w:marBottom w:val="0"/>
                  <w:divBdr>
                    <w:top w:val="none" w:sz="0" w:space="0" w:color="auto"/>
                    <w:left w:val="none" w:sz="0" w:space="0" w:color="auto"/>
                    <w:bottom w:val="none" w:sz="0" w:space="0" w:color="auto"/>
                    <w:right w:val="none" w:sz="0" w:space="0" w:color="auto"/>
                  </w:divBdr>
                  <w:divsChild>
                    <w:div w:id="192576736">
                      <w:marLeft w:val="0"/>
                      <w:marRight w:val="0"/>
                      <w:marTop w:val="0"/>
                      <w:marBottom w:val="0"/>
                      <w:divBdr>
                        <w:top w:val="none" w:sz="0" w:space="0" w:color="auto"/>
                        <w:left w:val="none" w:sz="0" w:space="0" w:color="auto"/>
                        <w:bottom w:val="none" w:sz="0" w:space="0" w:color="auto"/>
                        <w:right w:val="none" w:sz="0" w:space="0" w:color="auto"/>
                      </w:divBdr>
                      <w:divsChild>
                        <w:div w:id="2062634794">
                          <w:marLeft w:val="0"/>
                          <w:marRight w:val="0"/>
                          <w:marTop w:val="0"/>
                          <w:marBottom w:val="0"/>
                          <w:divBdr>
                            <w:top w:val="none" w:sz="0" w:space="0" w:color="auto"/>
                            <w:left w:val="none" w:sz="0" w:space="0" w:color="auto"/>
                            <w:bottom w:val="none" w:sz="0" w:space="0" w:color="auto"/>
                            <w:right w:val="none" w:sz="0" w:space="0" w:color="auto"/>
                          </w:divBdr>
                          <w:divsChild>
                            <w:div w:id="1814912040">
                              <w:marLeft w:val="0"/>
                              <w:marRight w:val="1500"/>
                              <w:marTop w:val="100"/>
                              <w:marBottom w:val="100"/>
                              <w:divBdr>
                                <w:top w:val="none" w:sz="0" w:space="0" w:color="auto"/>
                                <w:left w:val="none" w:sz="0" w:space="0" w:color="auto"/>
                                <w:bottom w:val="none" w:sz="0" w:space="0" w:color="auto"/>
                                <w:right w:val="none" w:sz="0" w:space="0" w:color="auto"/>
                              </w:divBdr>
                              <w:divsChild>
                                <w:div w:id="1189946113">
                                  <w:marLeft w:val="0"/>
                                  <w:marRight w:val="0"/>
                                  <w:marTop w:val="300"/>
                                  <w:marBottom w:val="450"/>
                                  <w:divBdr>
                                    <w:top w:val="none" w:sz="0" w:space="0" w:color="auto"/>
                                    <w:left w:val="none" w:sz="0" w:space="0" w:color="auto"/>
                                    <w:bottom w:val="none" w:sz="0" w:space="0" w:color="auto"/>
                                    <w:right w:val="none" w:sz="0" w:space="0" w:color="auto"/>
                                  </w:divBdr>
                                  <w:divsChild>
                                    <w:div w:id="1037193871">
                                      <w:marLeft w:val="0"/>
                                      <w:marRight w:val="0"/>
                                      <w:marTop w:val="0"/>
                                      <w:marBottom w:val="0"/>
                                      <w:divBdr>
                                        <w:top w:val="none" w:sz="0" w:space="0" w:color="auto"/>
                                        <w:left w:val="none" w:sz="0" w:space="0" w:color="auto"/>
                                        <w:bottom w:val="none" w:sz="0" w:space="0" w:color="auto"/>
                                        <w:right w:val="none" w:sz="0" w:space="0" w:color="auto"/>
                                      </w:divBdr>
                                      <w:divsChild>
                                        <w:div w:id="2168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541650">
      <w:bodyDiv w:val="1"/>
      <w:marLeft w:val="0"/>
      <w:marRight w:val="0"/>
      <w:marTop w:val="0"/>
      <w:marBottom w:val="0"/>
      <w:divBdr>
        <w:top w:val="none" w:sz="0" w:space="0" w:color="auto"/>
        <w:left w:val="none" w:sz="0" w:space="0" w:color="auto"/>
        <w:bottom w:val="none" w:sz="0" w:space="0" w:color="auto"/>
        <w:right w:val="none" w:sz="0" w:space="0" w:color="auto"/>
      </w:divBdr>
      <w:divsChild>
        <w:div w:id="1651445983">
          <w:marLeft w:val="0"/>
          <w:marRight w:val="0"/>
          <w:marTop w:val="0"/>
          <w:marBottom w:val="0"/>
          <w:divBdr>
            <w:top w:val="none" w:sz="0" w:space="0" w:color="auto"/>
            <w:left w:val="none" w:sz="0" w:space="0" w:color="auto"/>
            <w:bottom w:val="none" w:sz="0" w:space="0" w:color="auto"/>
            <w:right w:val="none" w:sz="0" w:space="0" w:color="auto"/>
          </w:divBdr>
          <w:divsChild>
            <w:div w:id="1386641202">
              <w:marLeft w:val="0"/>
              <w:marRight w:val="0"/>
              <w:marTop w:val="0"/>
              <w:marBottom w:val="0"/>
              <w:divBdr>
                <w:top w:val="none" w:sz="0" w:space="0" w:color="auto"/>
                <w:left w:val="none" w:sz="0" w:space="0" w:color="auto"/>
                <w:bottom w:val="none" w:sz="0" w:space="0" w:color="auto"/>
                <w:right w:val="none" w:sz="0" w:space="0" w:color="auto"/>
              </w:divBdr>
              <w:divsChild>
                <w:div w:id="487983467">
                  <w:marLeft w:val="0"/>
                  <w:marRight w:val="0"/>
                  <w:marTop w:val="0"/>
                  <w:marBottom w:val="0"/>
                  <w:divBdr>
                    <w:top w:val="none" w:sz="0" w:space="0" w:color="auto"/>
                    <w:left w:val="none" w:sz="0" w:space="0" w:color="auto"/>
                    <w:bottom w:val="none" w:sz="0" w:space="0" w:color="auto"/>
                    <w:right w:val="none" w:sz="0" w:space="0" w:color="auto"/>
                  </w:divBdr>
                  <w:divsChild>
                    <w:div w:id="1051266707">
                      <w:marLeft w:val="0"/>
                      <w:marRight w:val="0"/>
                      <w:marTop w:val="0"/>
                      <w:marBottom w:val="0"/>
                      <w:divBdr>
                        <w:top w:val="none" w:sz="0" w:space="0" w:color="auto"/>
                        <w:left w:val="none" w:sz="0" w:space="0" w:color="auto"/>
                        <w:bottom w:val="none" w:sz="0" w:space="0" w:color="auto"/>
                        <w:right w:val="none" w:sz="0" w:space="0" w:color="auto"/>
                      </w:divBdr>
                      <w:divsChild>
                        <w:div w:id="735321792">
                          <w:marLeft w:val="0"/>
                          <w:marRight w:val="0"/>
                          <w:marTop w:val="0"/>
                          <w:marBottom w:val="0"/>
                          <w:divBdr>
                            <w:top w:val="none" w:sz="0" w:space="0" w:color="auto"/>
                            <w:left w:val="none" w:sz="0" w:space="0" w:color="auto"/>
                            <w:bottom w:val="none" w:sz="0" w:space="0" w:color="auto"/>
                            <w:right w:val="none" w:sz="0" w:space="0" w:color="auto"/>
                          </w:divBdr>
                          <w:divsChild>
                            <w:div w:id="1051152304">
                              <w:marLeft w:val="0"/>
                              <w:marRight w:val="1500"/>
                              <w:marTop w:val="100"/>
                              <w:marBottom w:val="100"/>
                              <w:divBdr>
                                <w:top w:val="none" w:sz="0" w:space="0" w:color="auto"/>
                                <w:left w:val="none" w:sz="0" w:space="0" w:color="auto"/>
                                <w:bottom w:val="none" w:sz="0" w:space="0" w:color="auto"/>
                                <w:right w:val="none" w:sz="0" w:space="0" w:color="auto"/>
                              </w:divBdr>
                              <w:divsChild>
                                <w:div w:id="1760133017">
                                  <w:marLeft w:val="0"/>
                                  <w:marRight w:val="0"/>
                                  <w:marTop w:val="300"/>
                                  <w:marBottom w:val="450"/>
                                  <w:divBdr>
                                    <w:top w:val="none" w:sz="0" w:space="0" w:color="auto"/>
                                    <w:left w:val="none" w:sz="0" w:space="0" w:color="auto"/>
                                    <w:bottom w:val="none" w:sz="0" w:space="0" w:color="auto"/>
                                    <w:right w:val="none" w:sz="0" w:space="0" w:color="auto"/>
                                  </w:divBdr>
                                  <w:divsChild>
                                    <w:div w:id="1812017041">
                                      <w:marLeft w:val="0"/>
                                      <w:marRight w:val="0"/>
                                      <w:marTop w:val="0"/>
                                      <w:marBottom w:val="0"/>
                                      <w:divBdr>
                                        <w:top w:val="none" w:sz="0" w:space="0" w:color="auto"/>
                                        <w:left w:val="none" w:sz="0" w:space="0" w:color="auto"/>
                                        <w:bottom w:val="none" w:sz="0" w:space="0" w:color="auto"/>
                                        <w:right w:val="none" w:sz="0" w:space="0" w:color="auto"/>
                                      </w:divBdr>
                                      <w:divsChild>
                                        <w:div w:id="4370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339316">
      <w:bodyDiv w:val="1"/>
      <w:marLeft w:val="0"/>
      <w:marRight w:val="0"/>
      <w:marTop w:val="0"/>
      <w:marBottom w:val="0"/>
      <w:divBdr>
        <w:top w:val="none" w:sz="0" w:space="0" w:color="auto"/>
        <w:left w:val="none" w:sz="0" w:space="0" w:color="auto"/>
        <w:bottom w:val="none" w:sz="0" w:space="0" w:color="auto"/>
        <w:right w:val="none" w:sz="0" w:space="0" w:color="auto"/>
      </w:divBdr>
      <w:divsChild>
        <w:div w:id="19745329">
          <w:marLeft w:val="0"/>
          <w:marRight w:val="0"/>
          <w:marTop w:val="0"/>
          <w:marBottom w:val="0"/>
          <w:divBdr>
            <w:top w:val="none" w:sz="0" w:space="0" w:color="auto"/>
            <w:left w:val="none" w:sz="0" w:space="0" w:color="auto"/>
            <w:bottom w:val="none" w:sz="0" w:space="0" w:color="auto"/>
            <w:right w:val="none" w:sz="0" w:space="0" w:color="auto"/>
          </w:divBdr>
          <w:divsChild>
            <w:div w:id="1696419232">
              <w:marLeft w:val="0"/>
              <w:marRight w:val="0"/>
              <w:marTop w:val="0"/>
              <w:marBottom w:val="0"/>
              <w:divBdr>
                <w:top w:val="none" w:sz="0" w:space="0" w:color="auto"/>
                <w:left w:val="none" w:sz="0" w:space="0" w:color="auto"/>
                <w:bottom w:val="none" w:sz="0" w:space="0" w:color="auto"/>
                <w:right w:val="none" w:sz="0" w:space="0" w:color="auto"/>
              </w:divBdr>
              <w:divsChild>
                <w:div w:id="1988123176">
                  <w:marLeft w:val="0"/>
                  <w:marRight w:val="0"/>
                  <w:marTop w:val="0"/>
                  <w:marBottom w:val="0"/>
                  <w:divBdr>
                    <w:top w:val="none" w:sz="0" w:space="0" w:color="auto"/>
                    <w:left w:val="none" w:sz="0" w:space="0" w:color="auto"/>
                    <w:bottom w:val="none" w:sz="0" w:space="0" w:color="auto"/>
                    <w:right w:val="none" w:sz="0" w:space="0" w:color="auto"/>
                  </w:divBdr>
                  <w:divsChild>
                    <w:div w:id="1140076080">
                      <w:marLeft w:val="0"/>
                      <w:marRight w:val="0"/>
                      <w:marTop w:val="0"/>
                      <w:marBottom w:val="0"/>
                      <w:divBdr>
                        <w:top w:val="none" w:sz="0" w:space="0" w:color="auto"/>
                        <w:left w:val="none" w:sz="0" w:space="0" w:color="auto"/>
                        <w:bottom w:val="none" w:sz="0" w:space="0" w:color="auto"/>
                        <w:right w:val="none" w:sz="0" w:space="0" w:color="auto"/>
                      </w:divBdr>
                      <w:divsChild>
                        <w:div w:id="1119764176">
                          <w:marLeft w:val="0"/>
                          <w:marRight w:val="0"/>
                          <w:marTop w:val="0"/>
                          <w:marBottom w:val="0"/>
                          <w:divBdr>
                            <w:top w:val="none" w:sz="0" w:space="0" w:color="auto"/>
                            <w:left w:val="none" w:sz="0" w:space="0" w:color="auto"/>
                            <w:bottom w:val="none" w:sz="0" w:space="0" w:color="auto"/>
                            <w:right w:val="none" w:sz="0" w:space="0" w:color="auto"/>
                          </w:divBdr>
                          <w:divsChild>
                            <w:div w:id="604312549">
                              <w:marLeft w:val="0"/>
                              <w:marRight w:val="1500"/>
                              <w:marTop w:val="100"/>
                              <w:marBottom w:val="100"/>
                              <w:divBdr>
                                <w:top w:val="none" w:sz="0" w:space="0" w:color="auto"/>
                                <w:left w:val="none" w:sz="0" w:space="0" w:color="auto"/>
                                <w:bottom w:val="none" w:sz="0" w:space="0" w:color="auto"/>
                                <w:right w:val="none" w:sz="0" w:space="0" w:color="auto"/>
                              </w:divBdr>
                              <w:divsChild>
                                <w:div w:id="1932860255">
                                  <w:marLeft w:val="0"/>
                                  <w:marRight w:val="0"/>
                                  <w:marTop w:val="300"/>
                                  <w:marBottom w:val="450"/>
                                  <w:divBdr>
                                    <w:top w:val="none" w:sz="0" w:space="0" w:color="auto"/>
                                    <w:left w:val="none" w:sz="0" w:space="0" w:color="auto"/>
                                    <w:bottom w:val="none" w:sz="0" w:space="0" w:color="auto"/>
                                    <w:right w:val="none" w:sz="0" w:space="0" w:color="auto"/>
                                  </w:divBdr>
                                  <w:divsChild>
                                    <w:div w:id="1742487089">
                                      <w:marLeft w:val="0"/>
                                      <w:marRight w:val="0"/>
                                      <w:marTop w:val="0"/>
                                      <w:marBottom w:val="0"/>
                                      <w:divBdr>
                                        <w:top w:val="none" w:sz="0" w:space="0" w:color="auto"/>
                                        <w:left w:val="none" w:sz="0" w:space="0" w:color="auto"/>
                                        <w:bottom w:val="none" w:sz="0" w:space="0" w:color="auto"/>
                                        <w:right w:val="none" w:sz="0" w:space="0" w:color="auto"/>
                                      </w:divBdr>
                                      <w:divsChild>
                                        <w:div w:id="82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485266">
      <w:bodyDiv w:val="1"/>
      <w:marLeft w:val="0"/>
      <w:marRight w:val="0"/>
      <w:marTop w:val="0"/>
      <w:marBottom w:val="0"/>
      <w:divBdr>
        <w:top w:val="none" w:sz="0" w:space="0" w:color="auto"/>
        <w:left w:val="none" w:sz="0" w:space="0" w:color="auto"/>
        <w:bottom w:val="none" w:sz="0" w:space="0" w:color="auto"/>
        <w:right w:val="none" w:sz="0" w:space="0" w:color="auto"/>
      </w:divBdr>
      <w:divsChild>
        <w:div w:id="264726600">
          <w:marLeft w:val="0"/>
          <w:marRight w:val="0"/>
          <w:marTop w:val="0"/>
          <w:marBottom w:val="0"/>
          <w:divBdr>
            <w:top w:val="none" w:sz="0" w:space="0" w:color="auto"/>
            <w:left w:val="none" w:sz="0" w:space="0" w:color="auto"/>
            <w:bottom w:val="none" w:sz="0" w:space="0" w:color="auto"/>
            <w:right w:val="none" w:sz="0" w:space="0" w:color="auto"/>
          </w:divBdr>
          <w:divsChild>
            <w:div w:id="385952961">
              <w:marLeft w:val="0"/>
              <w:marRight w:val="0"/>
              <w:marTop w:val="0"/>
              <w:marBottom w:val="0"/>
              <w:divBdr>
                <w:top w:val="none" w:sz="0" w:space="0" w:color="auto"/>
                <w:left w:val="none" w:sz="0" w:space="0" w:color="auto"/>
                <w:bottom w:val="none" w:sz="0" w:space="0" w:color="auto"/>
                <w:right w:val="none" w:sz="0" w:space="0" w:color="auto"/>
              </w:divBdr>
              <w:divsChild>
                <w:div w:id="377439094">
                  <w:marLeft w:val="0"/>
                  <w:marRight w:val="0"/>
                  <w:marTop w:val="0"/>
                  <w:marBottom w:val="0"/>
                  <w:divBdr>
                    <w:top w:val="none" w:sz="0" w:space="0" w:color="auto"/>
                    <w:left w:val="none" w:sz="0" w:space="0" w:color="auto"/>
                    <w:bottom w:val="none" w:sz="0" w:space="0" w:color="auto"/>
                    <w:right w:val="none" w:sz="0" w:space="0" w:color="auto"/>
                  </w:divBdr>
                  <w:divsChild>
                    <w:div w:id="1194466573">
                      <w:marLeft w:val="0"/>
                      <w:marRight w:val="0"/>
                      <w:marTop w:val="0"/>
                      <w:marBottom w:val="0"/>
                      <w:divBdr>
                        <w:top w:val="none" w:sz="0" w:space="0" w:color="auto"/>
                        <w:left w:val="none" w:sz="0" w:space="0" w:color="auto"/>
                        <w:bottom w:val="none" w:sz="0" w:space="0" w:color="auto"/>
                        <w:right w:val="none" w:sz="0" w:space="0" w:color="auto"/>
                      </w:divBdr>
                      <w:divsChild>
                        <w:div w:id="340204815">
                          <w:marLeft w:val="0"/>
                          <w:marRight w:val="0"/>
                          <w:marTop w:val="0"/>
                          <w:marBottom w:val="0"/>
                          <w:divBdr>
                            <w:top w:val="none" w:sz="0" w:space="0" w:color="auto"/>
                            <w:left w:val="none" w:sz="0" w:space="0" w:color="auto"/>
                            <w:bottom w:val="none" w:sz="0" w:space="0" w:color="auto"/>
                            <w:right w:val="none" w:sz="0" w:space="0" w:color="auto"/>
                          </w:divBdr>
                          <w:divsChild>
                            <w:div w:id="818838701">
                              <w:marLeft w:val="0"/>
                              <w:marRight w:val="1500"/>
                              <w:marTop w:val="100"/>
                              <w:marBottom w:val="100"/>
                              <w:divBdr>
                                <w:top w:val="none" w:sz="0" w:space="0" w:color="auto"/>
                                <w:left w:val="none" w:sz="0" w:space="0" w:color="auto"/>
                                <w:bottom w:val="none" w:sz="0" w:space="0" w:color="auto"/>
                                <w:right w:val="none" w:sz="0" w:space="0" w:color="auto"/>
                              </w:divBdr>
                              <w:divsChild>
                                <w:div w:id="619727808">
                                  <w:marLeft w:val="0"/>
                                  <w:marRight w:val="0"/>
                                  <w:marTop w:val="300"/>
                                  <w:marBottom w:val="450"/>
                                  <w:divBdr>
                                    <w:top w:val="none" w:sz="0" w:space="0" w:color="auto"/>
                                    <w:left w:val="none" w:sz="0" w:space="0" w:color="auto"/>
                                    <w:bottom w:val="none" w:sz="0" w:space="0" w:color="auto"/>
                                    <w:right w:val="none" w:sz="0" w:space="0" w:color="auto"/>
                                  </w:divBdr>
                                  <w:divsChild>
                                    <w:div w:id="335502116">
                                      <w:marLeft w:val="0"/>
                                      <w:marRight w:val="0"/>
                                      <w:marTop w:val="0"/>
                                      <w:marBottom w:val="0"/>
                                      <w:divBdr>
                                        <w:top w:val="none" w:sz="0" w:space="0" w:color="auto"/>
                                        <w:left w:val="none" w:sz="0" w:space="0" w:color="auto"/>
                                        <w:bottom w:val="none" w:sz="0" w:space="0" w:color="auto"/>
                                        <w:right w:val="none" w:sz="0" w:space="0" w:color="auto"/>
                                      </w:divBdr>
                                      <w:divsChild>
                                        <w:div w:id="19733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180824">
      <w:bodyDiv w:val="1"/>
      <w:marLeft w:val="0"/>
      <w:marRight w:val="0"/>
      <w:marTop w:val="0"/>
      <w:marBottom w:val="0"/>
      <w:divBdr>
        <w:top w:val="none" w:sz="0" w:space="0" w:color="auto"/>
        <w:left w:val="none" w:sz="0" w:space="0" w:color="auto"/>
        <w:bottom w:val="none" w:sz="0" w:space="0" w:color="auto"/>
        <w:right w:val="none" w:sz="0" w:space="0" w:color="auto"/>
      </w:divBdr>
      <w:divsChild>
        <w:div w:id="781338144">
          <w:marLeft w:val="0"/>
          <w:marRight w:val="0"/>
          <w:marTop w:val="0"/>
          <w:marBottom w:val="0"/>
          <w:divBdr>
            <w:top w:val="none" w:sz="0" w:space="0" w:color="auto"/>
            <w:left w:val="none" w:sz="0" w:space="0" w:color="auto"/>
            <w:bottom w:val="none" w:sz="0" w:space="0" w:color="auto"/>
            <w:right w:val="none" w:sz="0" w:space="0" w:color="auto"/>
          </w:divBdr>
          <w:divsChild>
            <w:div w:id="1433553800">
              <w:marLeft w:val="0"/>
              <w:marRight w:val="0"/>
              <w:marTop w:val="0"/>
              <w:marBottom w:val="0"/>
              <w:divBdr>
                <w:top w:val="none" w:sz="0" w:space="0" w:color="auto"/>
                <w:left w:val="none" w:sz="0" w:space="0" w:color="auto"/>
                <w:bottom w:val="none" w:sz="0" w:space="0" w:color="auto"/>
                <w:right w:val="none" w:sz="0" w:space="0" w:color="auto"/>
              </w:divBdr>
              <w:divsChild>
                <w:div w:id="617951161">
                  <w:marLeft w:val="0"/>
                  <w:marRight w:val="0"/>
                  <w:marTop w:val="0"/>
                  <w:marBottom w:val="0"/>
                  <w:divBdr>
                    <w:top w:val="none" w:sz="0" w:space="0" w:color="auto"/>
                    <w:left w:val="none" w:sz="0" w:space="0" w:color="auto"/>
                    <w:bottom w:val="none" w:sz="0" w:space="0" w:color="auto"/>
                    <w:right w:val="none" w:sz="0" w:space="0" w:color="auto"/>
                  </w:divBdr>
                  <w:divsChild>
                    <w:div w:id="997660458">
                      <w:marLeft w:val="0"/>
                      <w:marRight w:val="0"/>
                      <w:marTop w:val="0"/>
                      <w:marBottom w:val="0"/>
                      <w:divBdr>
                        <w:top w:val="none" w:sz="0" w:space="0" w:color="auto"/>
                        <w:left w:val="none" w:sz="0" w:space="0" w:color="auto"/>
                        <w:bottom w:val="none" w:sz="0" w:space="0" w:color="auto"/>
                        <w:right w:val="none" w:sz="0" w:space="0" w:color="auto"/>
                      </w:divBdr>
                      <w:divsChild>
                        <w:div w:id="1216040830">
                          <w:marLeft w:val="0"/>
                          <w:marRight w:val="0"/>
                          <w:marTop w:val="0"/>
                          <w:marBottom w:val="0"/>
                          <w:divBdr>
                            <w:top w:val="none" w:sz="0" w:space="0" w:color="auto"/>
                            <w:left w:val="none" w:sz="0" w:space="0" w:color="auto"/>
                            <w:bottom w:val="none" w:sz="0" w:space="0" w:color="auto"/>
                            <w:right w:val="none" w:sz="0" w:space="0" w:color="auto"/>
                          </w:divBdr>
                          <w:divsChild>
                            <w:div w:id="1471706369">
                              <w:marLeft w:val="0"/>
                              <w:marRight w:val="1500"/>
                              <w:marTop w:val="100"/>
                              <w:marBottom w:val="100"/>
                              <w:divBdr>
                                <w:top w:val="none" w:sz="0" w:space="0" w:color="auto"/>
                                <w:left w:val="none" w:sz="0" w:space="0" w:color="auto"/>
                                <w:bottom w:val="none" w:sz="0" w:space="0" w:color="auto"/>
                                <w:right w:val="none" w:sz="0" w:space="0" w:color="auto"/>
                              </w:divBdr>
                              <w:divsChild>
                                <w:div w:id="1607419808">
                                  <w:marLeft w:val="0"/>
                                  <w:marRight w:val="0"/>
                                  <w:marTop w:val="300"/>
                                  <w:marBottom w:val="450"/>
                                  <w:divBdr>
                                    <w:top w:val="none" w:sz="0" w:space="0" w:color="auto"/>
                                    <w:left w:val="none" w:sz="0" w:space="0" w:color="auto"/>
                                    <w:bottom w:val="none" w:sz="0" w:space="0" w:color="auto"/>
                                    <w:right w:val="none" w:sz="0" w:space="0" w:color="auto"/>
                                  </w:divBdr>
                                  <w:divsChild>
                                    <w:div w:id="1825244339">
                                      <w:marLeft w:val="0"/>
                                      <w:marRight w:val="0"/>
                                      <w:marTop w:val="0"/>
                                      <w:marBottom w:val="0"/>
                                      <w:divBdr>
                                        <w:top w:val="none" w:sz="0" w:space="0" w:color="auto"/>
                                        <w:left w:val="none" w:sz="0" w:space="0" w:color="auto"/>
                                        <w:bottom w:val="none" w:sz="0" w:space="0" w:color="auto"/>
                                        <w:right w:val="none" w:sz="0" w:space="0" w:color="auto"/>
                                      </w:divBdr>
                                      <w:divsChild>
                                        <w:div w:id="379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302240">
      <w:bodyDiv w:val="1"/>
      <w:marLeft w:val="0"/>
      <w:marRight w:val="0"/>
      <w:marTop w:val="0"/>
      <w:marBottom w:val="0"/>
      <w:divBdr>
        <w:top w:val="none" w:sz="0" w:space="0" w:color="auto"/>
        <w:left w:val="none" w:sz="0" w:space="0" w:color="auto"/>
        <w:bottom w:val="none" w:sz="0" w:space="0" w:color="auto"/>
        <w:right w:val="none" w:sz="0" w:space="0" w:color="auto"/>
      </w:divBdr>
      <w:divsChild>
        <w:div w:id="130294218">
          <w:marLeft w:val="0"/>
          <w:marRight w:val="0"/>
          <w:marTop w:val="0"/>
          <w:marBottom w:val="0"/>
          <w:divBdr>
            <w:top w:val="none" w:sz="0" w:space="0" w:color="auto"/>
            <w:left w:val="none" w:sz="0" w:space="0" w:color="auto"/>
            <w:bottom w:val="none" w:sz="0" w:space="0" w:color="auto"/>
            <w:right w:val="none" w:sz="0" w:space="0" w:color="auto"/>
          </w:divBdr>
          <w:divsChild>
            <w:div w:id="1120369980">
              <w:marLeft w:val="0"/>
              <w:marRight w:val="0"/>
              <w:marTop w:val="0"/>
              <w:marBottom w:val="0"/>
              <w:divBdr>
                <w:top w:val="none" w:sz="0" w:space="0" w:color="auto"/>
                <w:left w:val="none" w:sz="0" w:space="0" w:color="auto"/>
                <w:bottom w:val="none" w:sz="0" w:space="0" w:color="auto"/>
                <w:right w:val="none" w:sz="0" w:space="0" w:color="auto"/>
              </w:divBdr>
              <w:divsChild>
                <w:div w:id="977489100">
                  <w:marLeft w:val="0"/>
                  <w:marRight w:val="0"/>
                  <w:marTop w:val="0"/>
                  <w:marBottom w:val="0"/>
                  <w:divBdr>
                    <w:top w:val="none" w:sz="0" w:space="0" w:color="auto"/>
                    <w:left w:val="none" w:sz="0" w:space="0" w:color="auto"/>
                    <w:bottom w:val="none" w:sz="0" w:space="0" w:color="auto"/>
                    <w:right w:val="none" w:sz="0" w:space="0" w:color="auto"/>
                  </w:divBdr>
                  <w:divsChild>
                    <w:div w:id="2005207019">
                      <w:marLeft w:val="0"/>
                      <w:marRight w:val="0"/>
                      <w:marTop w:val="0"/>
                      <w:marBottom w:val="0"/>
                      <w:divBdr>
                        <w:top w:val="none" w:sz="0" w:space="0" w:color="auto"/>
                        <w:left w:val="none" w:sz="0" w:space="0" w:color="auto"/>
                        <w:bottom w:val="none" w:sz="0" w:space="0" w:color="auto"/>
                        <w:right w:val="none" w:sz="0" w:space="0" w:color="auto"/>
                      </w:divBdr>
                      <w:divsChild>
                        <w:div w:id="224296929">
                          <w:marLeft w:val="0"/>
                          <w:marRight w:val="0"/>
                          <w:marTop w:val="0"/>
                          <w:marBottom w:val="0"/>
                          <w:divBdr>
                            <w:top w:val="none" w:sz="0" w:space="0" w:color="auto"/>
                            <w:left w:val="none" w:sz="0" w:space="0" w:color="auto"/>
                            <w:bottom w:val="none" w:sz="0" w:space="0" w:color="auto"/>
                            <w:right w:val="none" w:sz="0" w:space="0" w:color="auto"/>
                          </w:divBdr>
                          <w:divsChild>
                            <w:div w:id="1682320317">
                              <w:marLeft w:val="0"/>
                              <w:marRight w:val="1500"/>
                              <w:marTop w:val="100"/>
                              <w:marBottom w:val="100"/>
                              <w:divBdr>
                                <w:top w:val="none" w:sz="0" w:space="0" w:color="auto"/>
                                <w:left w:val="none" w:sz="0" w:space="0" w:color="auto"/>
                                <w:bottom w:val="none" w:sz="0" w:space="0" w:color="auto"/>
                                <w:right w:val="none" w:sz="0" w:space="0" w:color="auto"/>
                              </w:divBdr>
                              <w:divsChild>
                                <w:div w:id="207033004">
                                  <w:marLeft w:val="0"/>
                                  <w:marRight w:val="0"/>
                                  <w:marTop w:val="300"/>
                                  <w:marBottom w:val="450"/>
                                  <w:divBdr>
                                    <w:top w:val="none" w:sz="0" w:space="0" w:color="auto"/>
                                    <w:left w:val="none" w:sz="0" w:space="0" w:color="auto"/>
                                    <w:bottom w:val="none" w:sz="0" w:space="0" w:color="auto"/>
                                    <w:right w:val="none" w:sz="0" w:space="0" w:color="auto"/>
                                  </w:divBdr>
                                  <w:divsChild>
                                    <w:div w:id="634675157">
                                      <w:marLeft w:val="0"/>
                                      <w:marRight w:val="0"/>
                                      <w:marTop w:val="0"/>
                                      <w:marBottom w:val="0"/>
                                      <w:divBdr>
                                        <w:top w:val="none" w:sz="0" w:space="0" w:color="auto"/>
                                        <w:left w:val="none" w:sz="0" w:space="0" w:color="auto"/>
                                        <w:bottom w:val="none" w:sz="0" w:space="0" w:color="auto"/>
                                        <w:right w:val="none" w:sz="0" w:space="0" w:color="auto"/>
                                      </w:divBdr>
                                      <w:divsChild>
                                        <w:div w:id="1258099551">
                                          <w:marLeft w:val="0"/>
                                          <w:marRight w:val="0"/>
                                          <w:marTop w:val="0"/>
                                          <w:marBottom w:val="0"/>
                                          <w:divBdr>
                                            <w:top w:val="none" w:sz="0" w:space="0" w:color="auto"/>
                                            <w:left w:val="none" w:sz="0" w:space="0" w:color="auto"/>
                                            <w:bottom w:val="none" w:sz="0" w:space="0" w:color="auto"/>
                                            <w:right w:val="none" w:sz="0" w:space="0" w:color="auto"/>
                                          </w:divBdr>
                                          <w:divsChild>
                                            <w:div w:id="1439330821">
                                              <w:marLeft w:val="0"/>
                                              <w:marRight w:val="0"/>
                                              <w:marTop w:val="0"/>
                                              <w:marBottom w:val="0"/>
                                              <w:divBdr>
                                                <w:top w:val="none" w:sz="0" w:space="0" w:color="auto"/>
                                                <w:left w:val="none" w:sz="0" w:space="0" w:color="auto"/>
                                                <w:bottom w:val="none" w:sz="0" w:space="0" w:color="auto"/>
                                                <w:right w:val="none" w:sz="0" w:space="0" w:color="auto"/>
                                              </w:divBdr>
                                              <w:divsChild>
                                                <w:div w:id="11362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840790">
      <w:bodyDiv w:val="1"/>
      <w:marLeft w:val="0"/>
      <w:marRight w:val="0"/>
      <w:marTop w:val="0"/>
      <w:marBottom w:val="0"/>
      <w:divBdr>
        <w:top w:val="none" w:sz="0" w:space="0" w:color="auto"/>
        <w:left w:val="none" w:sz="0" w:space="0" w:color="auto"/>
        <w:bottom w:val="none" w:sz="0" w:space="0" w:color="auto"/>
        <w:right w:val="none" w:sz="0" w:space="0" w:color="auto"/>
      </w:divBdr>
      <w:divsChild>
        <w:div w:id="851380507">
          <w:marLeft w:val="0"/>
          <w:marRight w:val="0"/>
          <w:marTop w:val="0"/>
          <w:marBottom w:val="0"/>
          <w:divBdr>
            <w:top w:val="none" w:sz="0" w:space="0" w:color="auto"/>
            <w:left w:val="none" w:sz="0" w:space="0" w:color="auto"/>
            <w:bottom w:val="none" w:sz="0" w:space="0" w:color="auto"/>
            <w:right w:val="none" w:sz="0" w:space="0" w:color="auto"/>
          </w:divBdr>
          <w:divsChild>
            <w:div w:id="774711347">
              <w:marLeft w:val="0"/>
              <w:marRight w:val="0"/>
              <w:marTop w:val="0"/>
              <w:marBottom w:val="0"/>
              <w:divBdr>
                <w:top w:val="none" w:sz="0" w:space="0" w:color="auto"/>
                <w:left w:val="none" w:sz="0" w:space="0" w:color="auto"/>
                <w:bottom w:val="none" w:sz="0" w:space="0" w:color="auto"/>
                <w:right w:val="none" w:sz="0" w:space="0" w:color="auto"/>
              </w:divBdr>
              <w:divsChild>
                <w:div w:id="1251233348">
                  <w:marLeft w:val="0"/>
                  <w:marRight w:val="0"/>
                  <w:marTop w:val="0"/>
                  <w:marBottom w:val="0"/>
                  <w:divBdr>
                    <w:top w:val="none" w:sz="0" w:space="0" w:color="auto"/>
                    <w:left w:val="none" w:sz="0" w:space="0" w:color="auto"/>
                    <w:bottom w:val="none" w:sz="0" w:space="0" w:color="auto"/>
                    <w:right w:val="none" w:sz="0" w:space="0" w:color="auto"/>
                  </w:divBdr>
                  <w:divsChild>
                    <w:div w:id="242447310">
                      <w:marLeft w:val="0"/>
                      <w:marRight w:val="0"/>
                      <w:marTop w:val="0"/>
                      <w:marBottom w:val="0"/>
                      <w:divBdr>
                        <w:top w:val="none" w:sz="0" w:space="0" w:color="auto"/>
                        <w:left w:val="none" w:sz="0" w:space="0" w:color="auto"/>
                        <w:bottom w:val="none" w:sz="0" w:space="0" w:color="auto"/>
                        <w:right w:val="none" w:sz="0" w:space="0" w:color="auto"/>
                      </w:divBdr>
                      <w:divsChild>
                        <w:div w:id="1280837619">
                          <w:marLeft w:val="0"/>
                          <w:marRight w:val="0"/>
                          <w:marTop w:val="0"/>
                          <w:marBottom w:val="0"/>
                          <w:divBdr>
                            <w:top w:val="none" w:sz="0" w:space="0" w:color="auto"/>
                            <w:left w:val="none" w:sz="0" w:space="0" w:color="auto"/>
                            <w:bottom w:val="none" w:sz="0" w:space="0" w:color="auto"/>
                            <w:right w:val="none" w:sz="0" w:space="0" w:color="auto"/>
                          </w:divBdr>
                          <w:divsChild>
                            <w:div w:id="1931353285">
                              <w:marLeft w:val="0"/>
                              <w:marRight w:val="1500"/>
                              <w:marTop w:val="100"/>
                              <w:marBottom w:val="100"/>
                              <w:divBdr>
                                <w:top w:val="none" w:sz="0" w:space="0" w:color="auto"/>
                                <w:left w:val="none" w:sz="0" w:space="0" w:color="auto"/>
                                <w:bottom w:val="none" w:sz="0" w:space="0" w:color="auto"/>
                                <w:right w:val="none" w:sz="0" w:space="0" w:color="auto"/>
                              </w:divBdr>
                              <w:divsChild>
                                <w:div w:id="1936589920">
                                  <w:marLeft w:val="0"/>
                                  <w:marRight w:val="0"/>
                                  <w:marTop w:val="300"/>
                                  <w:marBottom w:val="450"/>
                                  <w:divBdr>
                                    <w:top w:val="none" w:sz="0" w:space="0" w:color="auto"/>
                                    <w:left w:val="none" w:sz="0" w:space="0" w:color="auto"/>
                                    <w:bottom w:val="none" w:sz="0" w:space="0" w:color="auto"/>
                                    <w:right w:val="none" w:sz="0" w:space="0" w:color="auto"/>
                                  </w:divBdr>
                                  <w:divsChild>
                                    <w:div w:id="1697921968">
                                      <w:marLeft w:val="0"/>
                                      <w:marRight w:val="0"/>
                                      <w:marTop w:val="0"/>
                                      <w:marBottom w:val="0"/>
                                      <w:divBdr>
                                        <w:top w:val="none" w:sz="0" w:space="0" w:color="auto"/>
                                        <w:left w:val="none" w:sz="0" w:space="0" w:color="auto"/>
                                        <w:bottom w:val="none" w:sz="0" w:space="0" w:color="auto"/>
                                        <w:right w:val="none" w:sz="0" w:space="0" w:color="auto"/>
                                      </w:divBdr>
                                      <w:divsChild>
                                        <w:div w:id="9595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348590">
      <w:bodyDiv w:val="1"/>
      <w:marLeft w:val="0"/>
      <w:marRight w:val="0"/>
      <w:marTop w:val="0"/>
      <w:marBottom w:val="0"/>
      <w:divBdr>
        <w:top w:val="none" w:sz="0" w:space="0" w:color="auto"/>
        <w:left w:val="none" w:sz="0" w:space="0" w:color="auto"/>
        <w:bottom w:val="none" w:sz="0" w:space="0" w:color="auto"/>
        <w:right w:val="none" w:sz="0" w:space="0" w:color="auto"/>
      </w:divBdr>
      <w:divsChild>
        <w:div w:id="488207954">
          <w:marLeft w:val="0"/>
          <w:marRight w:val="0"/>
          <w:marTop w:val="0"/>
          <w:marBottom w:val="0"/>
          <w:divBdr>
            <w:top w:val="none" w:sz="0" w:space="0" w:color="auto"/>
            <w:left w:val="none" w:sz="0" w:space="0" w:color="auto"/>
            <w:bottom w:val="none" w:sz="0" w:space="0" w:color="auto"/>
            <w:right w:val="none" w:sz="0" w:space="0" w:color="auto"/>
          </w:divBdr>
          <w:divsChild>
            <w:div w:id="1682467688">
              <w:marLeft w:val="0"/>
              <w:marRight w:val="0"/>
              <w:marTop w:val="0"/>
              <w:marBottom w:val="0"/>
              <w:divBdr>
                <w:top w:val="none" w:sz="0" w:space="0" w:color="auto"/>
                <w:left w:val="none" w:sz="0" w:space="0" w:color="auto"/>
                <w:bottom w:val="none" w:sz="0" w:space="0" w:color="auto"/>
                <w:right w:val="none" w:sz="0" w:space="0" w:color="auto"/>
              </w:divBdr>
              <w:divsChild>
                <w:div w:id="1413162122">
                  <w:marLeft w:val="0"/>
                  <w:marRight w:val="0"/>
                  <w:marTop w:val="0"/>
                  <w:marBottom w:val="0"/>
                  <w:divBdr>
                    <w:top w:val="none" w:sz="0" w:space="0" w:color="auto"/>
                    <w:left w:val="none" w:sz="0" w:space="0" w:color="auto"/>
                    <w:bottom w:val="none" w:sz="0" w:space="0" w:color="auto"/>
                    <w:right w:val="none" w:sz="0" w:space="0" w:color="auto"/>
                  </w:divBdr>
                  <w:divsChild>
                    <w:div w:id="1666088918">
                      <w:marLeft w:val="0"/>
                      <w:marRight w:val="0"/>
                      <w:marTop w:val="0"/>
                      <w:marBottom w:val="0"/>
                      <w:divBdr>
                        <w:top w:val="none" w:sz="0" w:space="0" w:color="auto"/>
                        <w:left w:val="none" w:sz="0" w:space="0" w:color="auto"/>
                        <w:bottom w:val="none" w:sz="0" w:space="0" w:color="auto"/>
                        <w:right w:val="none" w:sz="0" w:space="0" w:color="auto"/>
                      </w:divBdr>
                      <w:divsChild>
                        <w:div w:id="1252196618">
                          <w:marLeft w:val="0"/>
                          <w:marRight w:val="0"/>
                          <w:marTop w:val="0"/>
                          <w:marBottom w:val="0"/>
                          <w:divBdr>
                            <w:top w:val="none" w:sz="0" w:space="0" w:color="auto"/>
                            <w:left w:val="none" w:sz="0" w:space="0" w:color="auto"/>
                            <w:bottom w:val="none" w:sz="0" w:space="0" w:color="auto"/>
                            <w:right w:val="none" w:sz="0" w:space="0" w:color="auto"/>
                          </w:divBdr>
                          <w:divsChild>
                            <w:div w:id="1390304338">
                              <w:marLeft w:val="0"/>
                              <w:marRight w:val="1500"/>
                              <w:marTop w:val="100"/>
                              <w:marBottom w:val="100"/>
                              <w:divBdr>
                                <w:top w:val="none" w:sz="0" w:space="0" w:color="auto"/>
                                <w:left w:val="none" w:sz="0" w:space="0" w:color="auto"/>
                                <w:bottom w:val="none" w:sz="0" w:space="0" w:color="auto"/>
                                <w:right w:val="none" w:sz="0" w:space="0" w:color="auto"/>
                              </w:divBdr>
                              <w:divsChild>
                                <w:div w:id="1271935512">
                                  <w:marLeft w:val="0"/>
                                  <w:marRight w:val="0"/>
                                  <w:marTop w:val="300"/>
                                  <w:marBottom w:val="450"/>
                                  <w:divBdr>
                                    <w:top w:val="none" w:sz="0" w:space="0" w:color="auto"/>
                                    <w:left w:val="none" w:sz="0" w:space="0" w:color="auto"/>
                                    <w:bottom w:val="none" w:sz="0" w:space="0" w:color="auto"/>
                                    <w:right w:val="none" w:sz="0" w:space="0" w:color="auto"/>
                                  </w:divBdr>
                                  <w:divsChild>
                                    <w:div w:id="271518039">
                                      <w:marLeft w:val="0"/>
                                      <w:marRight w:val="0"/>
                                      <w:marTop w:val="0"/>
                                      <w:marBottom w:val="0"/>
                                      <w:divBdr>
                                        <w:top w:val="none" w:sz="0" w:space="0" w:color="auto"/>
                                        <w:left w:val="none" w:sz="0" w:space="0" w:color="auto"/>
                                        <w:bottom w:val="none" w:sz="0" w:space="0" w:color="auto"/>
                                        <w:right w:val="none" w:sz="0" w:space="0" w:color="auto"/>
                                      </w:divBdr>
                                      <w:divsChild>
                                        <w:div w:id="6949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333293">
      <w:bodyDiv w:val="1"/>
      <w:marLeft w:val="0"/>
      <w:marRight w:val="0"/>
      <w:marTop w:val="0"/>
      <w:marBottom w:val="0"/>
      <w:divBdr>
        <w:top w:val="none" w:sz="0" w:space="0" w:color="auto"/>
        <w:left w:val="none" w:sz="0" w:space="0" w:color="auto"/>
        <w:bottom w:val="none" w:sz="0" w:space="0" w:color="auto"/>
        <w:right w:val="none" w:sz="0" w:space="0" w:color="auto"/>
      </w:divBdr>
      <w:divsChild>
        <w:div w:id="807941839">
          <w:marLeft w:val="0"/>
          <w:marRight w:val="0"/>
          <w:marTop w:val="0"/>
          <w:marBottom w:val="0"/>
          <w:divBdr>
            <w:top w:val="none" w:sz="0" w:space="0" w:color="auto"/>
            <w:left w:val="none" w:sz="0" w:space="0" w:color="auto"/>
            <w:bottom w:val="none" w:sz="0" w:space="0" w:color="auto"/>
            <w:right w:val="none" w:sz="0" w:space="0" w:color="auto"/>
          </w:divBdr>
          <w:divsChild>
            <w:div w:id="902524813">
              <w:marLeft w:val="0"/>
              <w:marRight w:val="0"/>
              <w:marTop w:val="0"/>
              <w:marBottom w:val="0"/>
              <w:divBdr>
                <w:top w:val="none" w:sz="0" w:space="0" w:color="auto"/>
                <w:left w:val="none" w:sz="0" w:space="0" w:color="auto"/>
                <w:bottom w:val="none" w:sz="0" w:space="0" w:color="auto"/>
                <w:right w:val="none" w:sz="0" w:space="0" w:color="auto"/>
              </w:divBdr>
              <w:divsChild>
                <w:div w:id="199782723">
                  <w:marLeft w:val="0"/>
                  <w:marRight w:val="0"/>
                  <w:marTop w:val="0"/>
                  <w:marBottom w:val="0"/>
                  <w:divBdr>
                    <w:top w:val="none" w:sz="0" w:space="0" w:color="auto"/>
                    <w:left w:val="none" w:sz="0" w:space="0" w:color="auto"/>
                    <w:bottom w:val="none" w:sz="0" w:space="0" w:color="auto"/>
                    <w:right w:val="none" w:sz="0" w:space="0" w:color="auto"/>
                  </w:divBdr>
                  <w:divsChild>
                    <w:div w:id="871840202">
                      <w:marLeft w:val="0"/>
                      <w:marRight w:val="0"/>
                      <w:marTop w:val="0"/>
                      <w:marBottom w:val="0"/>
                      <w:divBdr>
                        <w:top w:val="none" w:sz="0" w:space="0" w:color="auto"/>
                        <w:left w:val="none" w:sz="0" w:space="0" w:color="auto"/>
                        <w:bottom w:val="none" w:sz="0" w:space="0" w:color="auto"/>
                        <w:right w:val="none" w:sz="0" w:space="0" w:color="auto"/>
                      </w:divBdr>
                      <w:divsChild>
                        <w:div w:id="2076930160">
                          <w:marLeft w:val="0"/>
                          <w:marRight w:val="0"/>
                          <w:marTop w:val="0"/>
                          <w:marBottom w:val="0"/>
                          <w:divBdr>
                            <w:top w:val="none" w:sz="0" w:space="0" w:color="auto"/>
                            <w:left w:val="none" w:sz="0" w:space="0" w:color="auto"/>
                            <w:bottom w:val="none" w:sz="0" w:space="0" w:color="auto"/>
                            <w:right w:val="none" w:sz="0" w:space="0" w:color="auto"/>
                          </w:divBdr>
                          <w:divsChild>
                            <w:div w:id="153299831">
                              <w:marLeft w:val="0"/>
                              <w:marRight w:val="1500"/>
                              <w:marTop w:val="100"/>
                              <w:marBottom w:val="100"/>
                              <w:divBdr>
                                <w:top w:val="none" w:sz="0" w:space="0" w:color="auto"/>
                                <w:left w:val="none" w:sz="0" w:space="0" w:color="auto"/>
                                <w:bottom w:val="none" w:sz="0" w:space="0" w:color="auto"/>
                                <w:right w:val="none" w:sz="0" w:space="0" w:color="auto"/>
                              </w:divBdr>
                              <w:divsChild>
                                <w:div w:id="102383153">
                                  <w:marLeft w:val="0"/>
                                  <w:marRight w:val="0"/>
                                  <w:marTop w:val="300"/>
                                  <w:marBottom w:val="450"/>
                                  <w:divBdr>
                                    <w:top w:val="none" w:sz="0" w:space="0" w:color="auto"/>
                                    <w:left w:val="none" w:sz="0" w:space="0" w:color="auto"/>
                                    <w:bottom w:val="none" w:sz="0" w:space="0" w:color="auto"/>
                                    <w:right w:val="none" w:sz="0" w:space="0" w:color="auto"/>
                                  </w:divBdr>
                                  <w:divsChild>
                                    <w:div w:id="1389066999">
                                      <w:marLeft w:val="0"/>
                                      <w:marRight w:val="0"/>
                                      <w:marTop w:val="0"/>
                                      <w:marBottom w:val="0"/>
                                      <w:divBdr>
                                        <w:top w:val="none" w:sz="0" w:space="0" w:color="auto"/>
                                        <w:left w:val="none" w:sz="0" w:space="0" w:color="auto"/>
                                        <w:bottom w:val="none" w:sz="0" w:space="0" w:color="auto"/>
                                        <w:right w:val="none" w:sz="0" w:space="0" w:color="auto"/>
                                      </w:divBdr>
                                      <w:divsChild>
                                        <w:div w:id="13892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217350">
      <w:bodyDiv w:val="1"/>
      <w:marLeft w:val="0"/>
      <w:marRight w:val="0"/>
      <w:marTop w:val="0"/>
      <w:marBottom w:val="0"/>
      <w:divBdr>
        <w:top w:val="none" w:sz="0" w:space="0" w:color="auto"/>
        <w:left w:val="none" w:sz="0" w:space="0" w:color="auto"/>
        <w:bottom w:val="none" w:sz="0" w:space="0" w:color="auto"/>
        <w:right w:val="none" w:sz="0" w:space="0" w:color="auto"/>
      </w:divBdr>
    </w:div>
    <w:div w:id="1226182127">
      <w:bodyDiv w:val="1"/>
      <w:marLeft w:val="0"/>
      <w:marRight w:val="0"/>
      <w:marTop w:val="0"/>
      <w:marBottom w:val="0"/>
      <w:divBdr>
        <w:top w:val="none" w:sz="0" w:space="0" w:color="auto"/>
        <w:left w:val="none" w:sz="0" w:space="0" w:color="auto"/>
        <w:bottom w:val="none" w:sz="0" w:space="0" w:color="auto"/>
        <w:right w:val="none" w:sz="0" w:space="0" w:color="auto"/>
      </w:divBdr>
      <w:divsChild>
        <w:div w:id="183060944">
          <w:marLeft w:val="0"/>
          <w:marRight w:val="0"/>
          <w:marTop w:val="0"/>
          <w:marBottom w:val="0"/>
          <w:divBdr>
            <w:top w:val="none" w:sz="0" w:space="0" w:color="auto"/>
            <w:left w:val="none" w:sz="0" w:space="0" w:color="auto"/>
            <w:bottom w:val="none" w:sz="0" w:space="0" w:color="auto"/>
            <w:right w:val="none" w:sz="0" w:space="0" w:color="auto"/>
          </w:divBdr>
          <w:divsChild>
            <w:div w:id="1537698887">
              <w:marLeft w:val="0"/>
              <w:marRight w:val="0"/>
              <w:marTop w:val="0"/>
              <w:marBottom w:val="0"/>
              <w:divBdr>
                <w:top w:val="none" w:sz="0" w:space="0" w:color="auto"/>
                <w:left w:val="none" w:sz="0" w:space="0" w:color="auto"/>
                <w:bottom w:val="none" w:sz="0" w:space="0" w:color="auto"/>
                <w:right w:val="none" w:sz="0" w:space="0" w:color="auto"/>
              </w:divBdr>
              <w:divsChild>
                <w:div w:id="779952286">
                  <w:marLeft w:val="0"/>
                  <w:marRight w:val="0"/>
                  <w:marTop w:val="0"/>
                  <w:marBottom w:val="0"/>
                  <w:divBdr>
                    <w:top w:val="none" w:sz="0" w:space="0" w:color="auto"/>
                    <w:left w:val="none" w:sz="0" w:space="0" w:color="auto"/>
                    <w:bottom w:val="none" w:sz="0" w:space="0" w:color="auto"/>
                    <w:right w:val="none" w:sz="0" w:space="0" w:color="auto"/>
                  </w:divBdr>
                  <w:divsChild>
                    <w:div w:id="1339651768">
                      <w:marLeft w:val="0"/>
                      <w:marRight w:val="0"/>
                      <w:marTop w:val="0"/>
                      <w:marBottom w:val="0"/>
                      <w:divBdr>
                        <w:top w:val="single" w:sz="6" w:space="0" w:color="E4E4E6"/>
                        <w:left w:val="none" w:sz="0" w:space="0" w:color="auto"/>
                        <w:bottom w:val="none" w:sz="0" w:space="0" w:color="auto"/>
                        <w:right w:val="none" w:sz="0" w:space="0" w:color="auto"/>
                      </w:divBdr>
                      <w:divsChild>
                        <w:div w:id="1729919140">
                          <w:marLeft w:val="0"/>
                          <w:marRight w:val="0"/>
                          <w:marTop w:val="0"/>
                          <w:marBottom w:val="0"/>
                          <w:divBdr>
                            <w:top w:val="single" w:sz="6" w:space="0" w:color="E4E4E6"/>
                            <w:left w:val="none" w:sz="0" w:space="0" w:color="auto"/>
                            <w:bottom w:val="none" w:sz="0" w:space="0" w:color="auto"/>
                            <w:right w:val="none" w:sz="0" w:space="0" w:color="auto"/>
                          </w:divBdr>
                          <w:divsChild>
                            <w:div w:id="1934776662">
                              <w:marLeft w:val="0"/>
                              <w:marRight w:val="1500"/>
                              <w:marTop w:val="100"/>
                              <w:marBottom w:val="100"/>
                              <w:divBdr>
                                <w:top w:val="none" w:sz="0" w:space="0" w:color="auto"/>
                                <w:left w:val="none" w:sz="0" w:space="0" w:color="auto"/>
                                <w:bottom w:val="none" w:sz="0" w:space="0" w:color="auto"/>
                                <w:right w:val="none" w:sz="0" w:space="0" w:color="auto"/>
                              </w:divBdr>
                              <w:divsChild>
                                <w:div w:id="52505299">
                                  <w:marLeft w:val="0"/>
                                  <w:marRight w:val="0"/>
                                  <w:marTop w:val="300"/>
                                  <w:marBottom w:val="450"/>
                                  <w:divBdr>
                                    <w:top w:val="none" w:sz="0" w:space="0" w:color="auto"/>
                                    <w:left w:val="none" w:sz="0" w:space="0" w:color="auto"/>
                                    <w:bottom w:val="none" w:sz="0" w:space="0" w:color="auto"/>
                                    <w:right w:val="none" w:sz="0" w:space="0" w:color="auto"/>
                                  </w:divBdr>
                                  <w:divsChild>
                                    <w:div w:id="1976794324">
                                      <w:marLeft w:val="0"/>
                                      <w:marRight w:val="0"/>
                                      <w:marTop w:val="0"/>
                                      <w:marBottom w:val="0"/>
                                      <w:divBdr>
                                        <w:top w:val="none" w:sz="0" w:space="0" w:color="auto"/>
                                        <w:left w:val="none" w:sz="0" w:space="0" w:color="auto"/>
                                        <w:bottom w:val="none" w:sz="0" w:space="0" w:color="auto"/>
                                        <w:right w:val="none" w:sz="0" w:space="0" w:color="auto"/>
                                      </w:divBdr>
                                      <w:divsChild>
                                        <w:div w:id="812335976">
                                          <w:marLeft w:val="0"/>
                                          <w:marRight w:val="0"/>
                                          <w:marTop w:val="0"/>
                                          <w:marBottom w:val="0"/>
                                          <w:divBdr>
                                            <w:top w:val="none" w:sz="0" w:space="0" w:color="auto"/>
                                            <w:left w:val="none" w:sz="0" w:space="0" w:color="auto"/>
                                            <w:bottom w:val="none" w:sz="0" w:space="0" w:color="auto"/>
                                            <w:right w:val="none" w:sz="0" w:space="0" w:color="auto"/>
                                          </w:divBdr>
                                          <w:divsChild>
                                            <w:div w:id="1581207599">
                                              <w:marLeft w:val="0"/>
                                              <w:marRight w:val="0"/>
                                              <w:marTop w:val="0"/>
                                              <w:marBottom w:val="0"/>
                                              <w:divBdr>
                                                <w:top w:val="none" w:sz="0" w:space="0" w:color="auto"/>
                                                <w:left w:val="none" w:sz="0" w:space="0" w:color="auto"/>
                                                <w:bottom w:val="none" w:sz="0" w:space="0" w:color="auto"/>
                                                <w:right w:val="none" w:sz="0" w:space="0" w:color="auto"/>
                                              </w:divBdr>
                                              <w:divsChild>
                                                <w:div w:id="10854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601121">
      <w:bodyDiv w:val="1"/>
      <w:marLeft w:val="0"/>
      <w:marRight w:val="0"/>
      <w:marTop w:val="0"/>
      <w:marBottom w:val="0"/>
      <w:divBdr>
        <w:top w:val="none" w:sz="0" w:space="0" w:color="auto"/>
        <w:left w:val="none" w:sz="0" w:space="0" w:color="auto"/>
        <w:bottom w:val="none" w:sz="0" w:space="0" w:color="auto"/>
        <w:right w:val="none" w:sz="0" w:space="0" w:color="auto"/>
      </w:divBdr>
      <w:divsChild>
        <w:div w:id="486750427">
          <w:marLeft w:val="0"/>
          <w:marRight w:val="0"/>
          <w:marTop w:val="0"/>
          <w:marBottom w:val="0"/>
          <w:divBdr>
            <w:top w:val="none" w:sz="0" w:space="0" w:color="auto"/>
            <w:left w:val="none" w:sz="0" w:space="0" w:color="auto"/>
            <w:bottom w:val="none" w:sz="0" w:space="0" w:color="auto"/>
            <w:right w:val="none" w:sz="0" w:space="0" w:color="auto"/>
          </w:divBdr>
          <w:divsChild>
            <w:div w:id="852262671">
              <w:marLeft w:val="0"/>
              <w:marRight w:val="0"/>
              <w:marTop w:val="0"/>
              <w:marBottom w:val="0"/>
              <w:divBdr>
                <w:top w:val="none" w:sz="0" w:space="0" w:color="auto"/>
                <w:left w:val="none" w:sz="0" w:space="0" w:color="auto"/>
                <w:bottom w:val="none" w:sz="0" w:space="0" w:color="auto"/>
                <w:right w:val="none" w:sz="0" w:space="0" w:color="auto"/>
              </w:divBdr>
              <w:divsChild>
                <w:div w:id="20018322">
                  <w:marLeft w:val="0"/>
                  <w:marRight w:val="0"/>
                  <w:marTop w:val="0"/>
                  <w:marBottom w:val="0"/>
                  <w:divBdr>
                    <w:top w:val="none" w:sz="0" w:space="0" w:color="auto"/>
                    <w:left w:val="none" w:sz="0" w:space="0" w:color="auto"/>
                    <w:bottom w:val="none" w:sz="0" w:space="0" w:color="auto"/>
                    <w:right w:val="none" w:sz="0" w:space="0" w:color="auto"/>
                  </w:divBdr>
                  <w:divsChild>
                    <w:div w:id="1412775904">
                      <w:marLeft w:val="0"/>
                      <w:marRight w:val="0"/>
                      <w:marTop w:val="0"/>
                      <w:marBottom w:val="0"/>
                      <w:divBdr>
                        <w:top w:val="none" w:sz="0" w:space="0" w:color="auto"/>
                        <w:left w:val="none" w:sz="0" w:space="0" w:color="auto"/>
                        <w:bottom w:val="none" w:sz="0" w:space="0" w:color="auto"/>
                        <w:right w:val="none" w:sz="0" w:space="0" w:color="auto"/>
                      </w:divBdr>
                      <w:divsChild>
                        <w:div w:id="1041050376">
                          <w:marLeft w:val="0"/>
                          <w:marRight w:val="0"/>
                          <w:marTop w:val="0"/>
                          <w:marBottom w:val="0"/>
                          <w:divBdr>
                            <w:top w:val="none" w:sz="0" w:space="0" w:color="auto"/>
                            <w:left w:val="none" w:sz="0" w:space="0" w:color="auto"/>
                            <w:bottom w:val="none" w:sz="0" w:space="0" w:color="auto"/>
                            <w:right w:val="none" w:sz="0" w:space="0" w:color="auto"/>
                          </w:divBdr>
                          <w:divsChild>
                            <w:div w:id="128713479">
                              <w:marLeft w:val="0"/>
                              <w:marRight w:val="1500"/>
                              <w:marTop w:val="100"/>
                              <w:marBottom w:val="100"/>
                              <w:divBdr>
                                <w:top w:val="none" w:sz="0" w:space="0" w:color="auto"/>
                                <w:left w:val="none" w:sz="0" w:space="0" w:color="auto"/>
                                <w:bottom w:val="none" w:sz="0" w:space="0" w:color="auto"/>
                                <w:right w:val="none" w:sz="0" w:space="0" w:color="auto"/>
                              </w:divBdr>
                              <w:divsChild>
                                <w:div w:id="1755278360">
                                  <w:marLeft w:val="0"/>
                                  <w:marRight w:val="0"/>
                                  <w:marTop w:val="300"/>
                                  <w:marBottom w:val="450"/>
                                  <w:divBdr>
                                    <w:top w:val="none" w:sz="0" w:space="0" w:color="auto"/>
                                    <w:left w:val="none" w:sz="0" w:space="0" w:color="auto"/>
                                    <w:bottom w:val="none" w:sz="0" w:space="0" w:color="auto"/>
                                    <w:right w:val="none" w:sz="0" w:space="0" w:color="auto"/>
                                  </w:divBdr>
                                  <w:divsChild>
                                    <w:div w:id="1700273197">
                                      <w:marLeft w:val="0"/>
                                      <w:marRight w:val="0"/>
                                      <w:marTop w:val="0"/>
                                      <w:marBottom w:val="0"/>
                                      <w:divBdr>
                                        <w:top w:val="none" w:sz="0" w:space="0" w:color="auto"/>
                                        <w:left w:val="none" w:sz="0" w:space="0" w:color="auto"/>
                                        <w:bottom w:val="none" w:sz="0" w:space="0" w:color="auto"/>
                                        <w:right w:val="none" w:sz="0" w:space="0" w:color="auto"/>
                                      </w:divBdr>
                                      <w:divsChild>
                                        <w:div w:id="4136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614934">
      <w:bodyDiv w:val="1"/>
      <w:marLeft w:val="0"/>
      <w:marRight w:val="0"/>
      <w:marTop w:val="0"/>
      <w:marBottom w:val="0"/>
      <w:divBdr>
        <w:top w:val="none" w:sz="0" w:space="0" w:color="auto"/>
        <w:left w:val="none" w:sz="0" w:space="0" w:color="auto"/>
        <w:bottom w:val="none" w:sz="0" w:space="0" w:color="auto"/>
        <w:right w:val="none" w:sz="0" w:space="0" w:color="auto"/>
      </w:divBdr>
    </w:div>
    <w:div w:id="1314486438">
      <w:bodyDiv w:val="1"/>
      <w:marLeft w:val="0"/>
      <w:marRight w:val="0"/>
      <w:marTop w:val="0"/>
      <w:marBottom w:val="0"/>
      <w:divBdr>
        <w:top w:val="none" w:sz="0" w:space="0" w:color="auto"/>
        <w:left w:val="none" w:sz="0" w:space="0" w:color="auto"/>
        <w:bottom w:val="none" w:sz="0" w:space="0" w:color="auto"/>
        <w:right w:val="none" w:sz="0" w:space="0" w:color="auto"/>
      </w:divBdr>
      <w:divsChild>
        <w:div w:id="1054550197">
          <w:marLeft w:val="0"/>
          <w:marRight w:val="0"/>
          <w:marTop w:val="0"/>
          <w:marBottom w:val="0"/>
          <w:divBdr>
            <w:top w:val="none" w:sz="0" w:space="0" w:color="auto"/>
            <w:left w:val="none" w:sz="0" w:space="0" w:color="auto"/>
            <w:bottom w:val="none" w:sz="0" w:space="0" w:color="auto"/>
            <w:right w:val="none" w:sz="0" w:space="0" w:color="auto"/>
          </w:divBdr>
          <w:divsChild>
            <w:div w:id="1495757353">
              <w:marLeft w:val="0"/>
              <w:marRight w:val="0"/>
              <w:marTop w:val="0"/>
              <w:marBottom w:val="0"/>
              <w:divBdr>
                <w:top w:val="none" w:sz="0" w:space="0" w:color="auto"/>
                <w:left w:val="none" w:sz="0" w:space="0" w:color="auto"/>
                <w:bottom w:val="none" w:sz="0" w:space="0" w:color="auto"/>
                <w:right w:val="none" w:sz="0" w:space="0" w:color="auto"/>
              </w:divBdr>
              <w:divsChild>
                <w:div w:id="1765026798">
                  <w:marLeft w:val="0"/>
                  <w:marRight w:val="0"/>
                  <w:marTop w:val="0"/>
                  <w:marBottom w:val="0"/>
                  <w:divBdr>
                    <w:top w:val="none" w:sz="0" w:space="0" w:color="auto"/>
                    <w:left w:val="none" w:sz="0" w:space="0" w:color="auto"/>
                    <w:bottom w:val="none" w:sz="0" w:space="0" w:color="auto"/>
                    <w:right w:val="none" w:sz="0" w:space="0" w:color="auto"/>
                  </w:divBdr>
                  <w:divsChild>
                    <w:div w:id="919287885">
                      <w:marLeft w:val="0"/>
                      <w:marRight w:val="0"/>
                      <w:marTop w:val="0"/>
                      <w:marBottom w:val="0"/>
                      <w:divBdr>
                        <w:top w:val="none" w:sz="0" w:space="0" w:color="auto"/>
                        <w:left w:val="none" w:sz="0" w:space="0" w:color="auto"/>
                        <w:bottom w:val="none" w:sz="0" w:space="0" w:color="auto"/>
                        <w:right w:val="none" w:sz="0" w:space="0" w:color="auto"/>
                      </w:divBdr>
                      <w:divsChild>
                        <w:div w:id="650721412">
                          <w:marLeft w:val="0"/>
                          <w:marRight w:val="0"/>
                          <w:marTop w:val="0"/>
                          <w:marBottom w:val="0"/>
                          <w:divBdr>
                            <w:top w:val="none" w:sz="0" w:space="0" w:color="auto"/>
                            <w:left w:val="none" w:sz="0" w:space="0" w:color="auto"/>
                            <w:bottom w:val="none" w:sz="0" w:space="0" w:color="auto"/>
                            <w:right w:val="none" w:sz="0" w:space="0" w:color="auto"/>
                          </w:divBdr>
                          <w:divsChild>
                            <w:div w:id="1653830575">
                              <w:marLeft w:val="0"/>
                              <w:marRight w:val="1500"/>
                              <w:marTop w:val="100"/>
                              <w:marBottom w:val="100"/>
                              <w:divBdr>
                                <w:top w:val="none" w:sz="0" w:space="0" w:color="auto"/>
                                <w:left w:val="none" w:sz="0" w:space="0" w:color="auto"/>
                                <w:bottom w:val="none" w:sz="0" w:space="0" w:color="auto"/>
                                <w:right w:val="none" w:sz="0" w:space="0" w:color="auto"/>
                              </w:divBdr>
                              <w:divsChild>
                                <w:div w:id="1445886206">
                                  <w:marLeft w:val="0"/>
                                  <w:marRight w:val="0"/>
                                  <w:marTop w:val="300"/>
                                  <w:marBottom w:val="450"/>
                                  <w:divBdr>
                                    <w:top w:val="none" w:sz="0" w:space="0" w:color="auto"/>
                                    <w:left w:val="none" w:sz="0" w:space="0" w:color="auto"/>
                                    <w:bottom w:val="none" w:sz="0" w:space="0" w:color="auto"/>
                                    <w:right w:val="none" w:sz="0" w:space="0" w:color="auto"/>
                                  </w:divBdr>
                                  <w:divsChild>
                                    <w:div w:id="882639704">
                                      <w:marLeft w:val="0"/>
                                      <w:marRight w:val="0"/>
                                      <w:marTop w:val="0"/>
                                      <w:marBottom w:val="0"/>
                                      <w:divBdr>
                                        <w:top w:val="none" w:sz="0" w:space="0" w:color="auto"/>
                                        <w:left w:val="none" w:sz="0" w:space="0" w:color="auto"/>
                                        <w:bottom w:val="none" w:sz="0" w:space="0" w:color="auto"/>
                                        <w:right w:val="none" w:sz="0" w:space="0" w:color="auto"/>
                                      </w:divBdr>
                                      <w:divsChild>
                                        <w:div w:id="6805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351109">
      <w:bodyDiv w:val="1"/>
      <w:marLeft w:val="0"/>
      <w:marRight w:val="0"/>
      <w:marTop w:val="0"/>
      <w:marBottom w:val="0"/>
      <w:divBdr>
        <w:top w:val="none" w:sz="0" w:space="0" w:color="auto"/>
        <w:left w:val="none" w:sz="0" w:space="0" w:color="auto"/>
        <w:bottom w:val="none" w:sz="0" w:space="0" w:color="auto"/>
        <w:right w:val="none" w:sz="0" w:space="0" w:color="auto"/>
      </w:divBdr>
      <w:divsChild>
        <w:div w:id="553127228">
          <w:marLeft w:val="0"/>
          <w:marRight w:val="0"/>
          <w:marTop w:val="0"/>
          <w:marBottom w:val="0"/>
          <w:divBdr>
            <w:top w:val="none" w:sz="0" w:space="0" w:color="auto"/>
            <w:left w:val="none" w:sz="0" w:space="0" w:color="auto"/>
            <w:bottom w:val="none" w:sz="0" w:space="0" w:color="auto"/>
            <w:right w:val="none" w:sz="0" w:space="0" w:color="auto"/>
          </w:divBdr>
          <w:divsChild>
            <w:div w:id="282883801">
              <w:marLeft w:val="0"/>
              <w:marRight w:val="0"/>
              <w:marTop w:val="0"/>
              <w:marBottom w:val="0"/>
              <w:divBdr>
                <w:top w:val="none" w:sz="0" w:space="0" w:color="auto"/>
                <w:left w:val="none" w:sz="0" w:space="0" w:color="auto"/>
                <w:bottom w:val="none" w:sz="0" w:space="0" w:color="auto"/>
                <w:right w:val="none" w:sz="0" w:space="0" w:color="auto"/>
              </w:divBdr>
              <w:divsChild>
                <w:div w:id="1728987705">
                  <w:marLeft w:val="0"/>
                  <w:marRight w:val="0"/>
                  <w:marTop w:val="0"/>
                  <w:marBottom w:val="0"/>
                  <w:divBdr>
                    <w:top w:val="none" w:sz="0" w:space="0" w:color="auto"/>
                    <w:left w:val="none" w:sz="0" w:space="0" w:color="auto"/>
                    <w:bottom w:val="none" w:sz="0" w:space="0" w:color="auto"/>
                    <w:right w:val="none" w:sz="0" w:space="0" w:color="auto"/>
                  </w:divBdr>
                  <w:divsChild>
                    <w:div w:id="2076512076">
                      <w:marLeft w:val="0"/>
                      <w:marRight w:val="0"/>
                      <w:marTop w:val="0"/>
                      <w:marBottom w:val="0"/>
                      <w:divBdr>
                        <w:top w:val="none" w:sz="0" w:space="0" w:color="auto"/>
                        <w:left w:val="none" w:sz="0" w:space="0" w:color="auto"/>
                        <w:bottom w:val="none" w:sz="0" w:space="0" w:color="auto"/>
                        <w:right w:val="none" w:sz="0" w:space="0" w:color="auto"/>
                      </w:divBdr>
                      <w:divsChild>
                        <w:div w:id="1246844153">
                          <w:marLeft w:val="0"/>
                          <w:marRight w:val="0"/>
                          <w:marTop w:val="0"/>
                          <w:marBottom w:val="0"/>
                          <w:divBdr>
                            <w:top w:val="none" w:sz="0" w:space="0" w:color="auto"/>
                            <w:left w:val="none" w:sz="0" w:space="0" w:color="auto"/>
                            <w:bottom w:val="none" w:sz="0" w:space="0" w:color="auto"/>
                            <w:right w:val="none" w:sz="0" w:space="0" w:color="auto"/>
                          </w:divBdr>
                          <w:divsChild>
                            <w:div w:id="791553762">
                              <w:marLeft w:val="0"/>
                              <w:marRight w:val="1500"/>
                              <w:marTop w:val="100"/>
                              <w:marBottom w:val="100"/>
                              <w:divBdr>
                                <w:top w:val="none" w:sz="0" w:space="0" w:color="auto"/>
                                <w:left w:val="none" w:sz="0" w:space="0" w:color="auto"/>
                                <w:bottom w:val="none" w:sz="0" w:space="0" w:color="auto"/>
                                <w:right w:val="none" w:sz="0" w:space="0" w:color="auto"/>
                              </w:divBdr>
                              <w:divsChild>
                                <w:div w:id="52579568">
                                  <w:marLeft w:val="0"/>
                                  <w:marRight w:val="0"/>
                                  <w:marTop w:val="300"/>
                                  <w:marBottom w:val="450"/>
                                  <w:divBdr>
                                    <w:top w:val="none" w:sz="0" w:space="0" w:color="auto"/>
                                    <w:left w:val="none" w:sz="0" w:space="0" w:color="auto"/>
                                    <w:bottom w:val="none" w:sz="0" w:space="0" w:color="auto"/>
                                    <w:right w:val="none" w:sz="0" w:space="0" w:color="auto"/>
                                  </w:divBdr>
                                  <w:divsChild>
                                    <w:div w:id="1111509090">
                                      <w:marLeft w:val="0"/>
                                      <w:marRight w:val="0"/>
                                      <w:marTop w:val="0"/>
                                      <w:marBottom w:val="0"/>
                                      <w:divBdr>
                                        <w:top w:val="none" w:sz="0" w:space="0" w:color="auto"/>
                                        <w:left w:val="none" w:sz="0" w:space="0" w:color="auto"/>
                                        <w:bottom w:val="none" w:sz="0" w:space="0" w:color="auto"/>
                                        <w:right w:val="none" w:sz="0" w:space="0" w:color="auto"/>
                                      </w:divBdr>
                                      <w:divsChild>
                                        <w:div w:id="9367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124276">
      <w:bodyDiv w:val="1"/>
      <w:marLeft w:val="0"/>
      <w:marRight w:val="0"/>
      <w:marTop w:val="0"/>
      <w:marBottom w:val="0"/>
      <w:divBdr>
        <w:top w:val="none" w:sz="0" w:space="0" w:color="auto"/>
        <w:left w:val="none" w:sz="0" w:space="0" w:color="auto"/>
        <w:bottom w:val="none" w:sz="0" w:space="0" w:color="auto"/>
        <w:right w:val="none" w:sz="0" w:space="0" w:color="auto"/>
      </w:divBdr>
    </w:div>
    <w:div w:id="1353072739">
      <w:bodyDiv w:val="1"/>
      <w:marLeft w:val="0"/>
      <w:marRight w:val="0"/>
      <w:marTop w:val="0"/>
      <w:marBottom w:val="0"/>
      <w:divBdr>
        <w:top w:val="none" w:sz="0" w:space="0" w:color="auto"/>
        <w:left w:val="none" w:sz="0" w:space="0" w:color="auto"/>
        <w:bottom w:val="none" w:sz="0" w:space="0" w:color="auto"/>
        <w:right w:val="none" w:sz="0" w:space="0" w:color="auto"/>
      </w:divBdr>
    </w:div>
    <w:div w:id="1368680225">
      <w:bodyDiv w:val="1"/>
      <w:marLeft w:val="0"/>
      <w:marRight w:val="0"/>
      <w:marTop w:val="0"/>
      <w:marBottom w:val="0"/>
      <w:divBdr>
        <w:top w:val="none" w:sz="0" w:space="0" w:color="auto"/>
        <w:left w:val="none" w:sz="0" w:space="0" w:color="auto"/>
        <w:bottom w:val="none" w:sz="0" w:space="0" w:color="auto"/>
        <w:right w:val="none" w:sz="0" w:space="0" w:color="auto"/>
      </w:divBdr>
    </w:div>
    <w:div w:id="1418793158">
      <w:bodyDiv w:val="1"/>
      <w:marLeft w:val="0"/>
      <w:marRight w:val="0"/>
      <w:marTop w:val="0"/>
      <w:marBottom w:val="0"/>
      <w:divBdr>
        <w:top w:val="none" w:sz="0" w:space="0" w:color="auto"/>
        <w:left w:val="none" w:sz="0" w:space="0" w:color="auto"/>
        <w:bottom w:val="none" w:sz="0" w:space="0" w:color="auto"/>
        <w:right w:val="none" w:sz="0" w:space="0" w:color="auto"/>
      </w:divBdr>
    </w:div>
    <w:div w:id="1433669199">
      <w:bodyDiv w:val="1"/>
      <w:marLeft w:val="0"/>
      <w:marRight w:val="0"/>
      <w:marTop w:val="0"/>
      <w:marBottom w:val="0"/>
      <w:divBdr>
        <w:top w:val="none" w:sz="0" w:space="0" w:color="auto"/>
        <w:left w:val="none" w:sz="0" w:space="0" w:color="auto"/>
        <w:bottom w:val="none" w:sz="0" w:space="0" w:color="auto"/>
        <w:right w:val="none" w:sz="0" w:space="0" w:color="auto"/>
      </w:divBdr>
      <w:divsChild>
        <w:div w:id="824315830">
          <w:marLeft w:val="0"/>
          <w:marRight w:val="0"/>
          <w:marTop w:val="0"/>
          <w:marBottom w:val="0"/>
          <w:divBdr>
            <w:top w:val="none" w:sz="0" w:space="0" w:color="auto"/>
            <w:left w:val="none" w:sz="0" w:space="0" w:color="auto"/>
            <w:bottom w:val="none" w:sz="0" w:space="0" w:color="auto"/>
            <w:right w:val="none" w:sz="0" w:space="0" w:color="auto"/>
          </w:divBdr>
          <w:divsChild>
            <w:div w:id="1130828205">
              <w:marLeft w:val="0"/>
              <w:marRight w:val="0"/>
              <w:marTop w:val="0"/>
              <w:marBottom w:val="0"/>
              <w:divBdr>
                <w:top w:val="none" w:sz="0" w:space="0" w:color="auto"/>
                <w:left w:val="none" w:sz="0" w:space="0" w:color="auto"/>
                <w:bottom w:val="none" w:sz="0" w:space="0" w:color="auto"/>
                <w:right w:val="none" w:sz="0" w:space="0" w:color="auto"/>
              </w:divBdr>
              <w:divsChild>
                <w:div w:id="1115826671">
                  <w:marLeft w:val="0"/>
                  <w:marRight w:val="0"/>
                  <w:marTop w:val="0"/>
                  <w:marBottom w:val="0"/>
                  <w:divBdr>
                    <w:top w:val="none" w:sz="0" w:space="0" w:color="auto"/>
                    <w:left w:val="none" w:sz="0" w:space="0" w:color="auto"/>
                    <w:bottom w:val="none" w:sz="0" w:space="0" w:color="auto"/>
                    <w:right w:val="none" w:sz="0" w:space="0" w:color="auto"/>
                  </w:divBdr>
                  <w:divsChild>
                    <w:div w:id="1702124128">
                      <w:marLeft w:val="0"/>
                      <w:marRight w:val="0"/>
                      <w:marTop w:val="0"/>
                      <w:marBottom w:val="0"/>
                      <w:divBdr>
                        <w:top w:val="none" w:sz="0" w:space="0" w:color="auto"/>
                        <w:left w:val="none" w:sz="0" w:space="0" w:color="auto"/>
                        <w:bottom w:val="none" w:sz="0" w:space="0" w:color="auto"/>
                        <w:right w:val="none" w:sz="0" w:space="0" w:color="auto"/>
                      </w:divBdr>
                      <w:divsChild>
                        <w:div w:id="1262224490">
                          <w:marLeft w:val="0"/>
                          <w:marRight w:val="0"/>
                          <w:marTop w:val="0"/>
                          <w:marBottom w:val="0"/>
                          <w:divBdr>
                            <w:top w:val="none" w:sz="0" w:space="0" w:color="auto"/>
                            <w:left w:val="none" w:sz="0" w:space="0" w:color="auto"/>
                            <w:bottom w:val="none" w:sz="0" w:space="0" w:color="auto"/>
                            <w:right w:val="none" w:sz="0" w:space="0" w:color="auto"/>
                          </w:divBdr>
                          <w:divsChild>
                            <w:div w:id="244651685">
                              <w:marLeft w:val="0"/>
                              <w:marRight w:val="1500"/>
                              <w:marTop w:val="100"/>
                              <w:marBottom w:val="100"/>
                              <w:divBdr>
                                <w:top w:val="none" w:sz="0" w:space="0" w:color="auto"/>
                                <w:left w:val="none" w:sz="0" w:space="0" w:color="auto"/>
                                <w:bottom w:val="none" w:sz="0" w:space="0" w:color="auto"/>
                                <w:right w:val="none" w:sz="0" w:space="0" w:color="auto"/>
                              </w:divBdr>
                              <w:divsChild>
                                <w:div w:id="702753812">
                                  <w:marLeft w:val="0"/>
                                  <w:marRight w:val="0"/>
                                  <w:marTop w:val="300"/>
                                  <w:marBottom w:val="450"/>
                                  <w:divBdr>
                                    <w:top w:val="none" w:sz="0" w:space="0" w:color="auto"/>
                                    <w:left w:val="none" w:sz="0" w:space="0" w:color="auto"/>
                                    <w:bottom w:val="none" w:sz="0" w:space="0" w:color="auto"/>
                                    <w:right w:val="none" w:sz="0" w:space="0" w:color="auto"/>
                                  </w:divBdr>
                                  <w:divsChild>
                                    <w:div w:id="355347143">
                                      <w:marLeft w:val="0"/>
                                      <w:marRight w:val="0"/>
                                      <w:marTop w:val="0"/>
                                      <w:marBottom w:val="0"/>
                                      <w:divBdr>
                                        <w:top w:val="none" w:sz="0" w:space="0" w:color="auto"/>
                                        <w:left w:val="none" w:sz="0" w:space="0" w:color="auto"/>
                                        <w:bottom w:val="none" w:sz="0" w:space="0" w:color="auto"/>
                                        <w:right w:val="none" w:sz="0" w:space="0" w:color="auto"/>
                                      </w:divBdr>
                                      <w:divsChild>
                                        <w:div w:id="19240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287846">
      <w:bodyDiv w:val="1"/>
      <w:marLeft w:val="0"/>
      <w:marRight w:val="0"/>
      <w:marTop w:val="0"/>
      <w:marBottom w:val="0"/>
      <w:divBdr>
        <w:top w:val="none" w:sz="0" w:space="0" w:color="auto"/>
        <w:left w:val="none" w:sz="0" w:space="0" w:color="auto"/>
        <w:bottom w:val="none" w:sz="0" w:space="0" w:color="auto"/>
        <w:right w:val="none" w:sz="0" w:space="0" w:color="auto"/>
      </w:divBdr>
      <w:divsChild>
        <w:div w:id="2001152776">
          <w:marLeft w:val="0"/>
          <w:marRight w:val="0"/>
          <w:marTop w:val="0"/>
          <w:marBottom w:val="0"/>
          <w:divBdr>
            <w:top w:val="none" w:sz="0" w:space="0" w:color="auto"/>
            <w:left w:val="none" w:sz="0" w:space="0" w:color="auto"/>
            <w:bottom w:val="none" w:sz="0" w:space="0" w:color="auto"/>
            <w:right w:val="none" w:sz="0" w:space="0" w:color="auto"/>
          </w:divBdr>
          <w:divsChild>
            <w:div w:id="1385176306">
              <w:marLeft w:val="0"/>
              <w:marRight w:val="0"/>
              <w:marTop w:val="0"/>
              <w:marBottom w:val="0"/>
              <w:divBdr>
                <w:top w:val="none" w:sz="0" w:space="0" w:color="auto"/>
                <w:left w:val="none" w:sz="0" w:space="0" w:color="auto"/>
                <w:bottom w:val="none" w:sz="0" w:space="0" w:color="auto"/>
                <w:right w:val="none" w:sz="0" w:space="0" w:color="auto"/>
              </w:divBdr>
              <w:divsChild>
                <w:div w:id="850408754">
                  <w:marLeft w:val="0"/>
                  <w:marRight w:val="0"/>
                  <w:marTop w:val="0"/>
                  <w:marBottom w:val="0"/>
                  <w:divBdr>
                    <w:top w:val="none" w:sz="0" w:space="0" w:color="auto"/>
                    <w:left w:val="none" w:sz="0" w:space="0" w:color="auto"/>
                    <w:bottom w:val="none" w:sz="0" w:space="0" w:color="auto"/>
                    <w:right w:val="none" w:sz="0" w:space="0" w:color="auto"/>
                  </w:divBdr>
                  <w:divsChild>
                    <w:div w:id="1852523206">
                      <w:marLeft w:val="0"/>
                      <w:marRight w:val="0"/>
                      <w:marTop w:val="0"/>
                      <w:marBottom w:val="0"/>
                      <w:divBdr>
                        <w:top w:val="none" w:sz="0" w:space="0" w:color="auto"/>
                        <w:left w:val="none" w:sz="0" w:space="0" w:color="auto"/>
                        <w:bottom w:val="none" w:sz="0" w:space="0" w:color="auto"/>
                        <w:right w:val="none" w:sz="0" w:space="0" w:color="auto"/>
                      </w:divBdr>
                      <w:divsChild>
                        <w:div w:id="2029019369">
                          <w:marLeft w:val="0"/>
                          <w:marRight w:val="0"/>
                          <w:marTop w:val="0"/>
                          <w:marBottom w:val="0"/>
                          <w:divBdr>
                            <w:top w:val="none" w:sz="0" w:space="0" w:color="auto"/>
                            <w:left w:val="none" w:sz="0" w:space="0" w:color="auto"/>
                            <w:bottom w:val="none" w:sz="0" w:space="0" w:color="auto"/>
                            <w:right w:val="none" w:sz="0" w:space="0" w:color="auto"/>
                          </w:divBdr>
                          <w:divsChild>
                            <w:div w:id="758332013">
                              <w:marLeft w:val="0"/>
                              <w:marRight w:val="1500"/>
                              <w:marTop w:val="100"/>
                              <w:marBottom w:val="100"/>
                              <w:divBdr>
                                <w:top w:val="none" w:sz="0" w:space="0" w:color="auto"/>
                                <w:left w:val="none" w:sz="0" w:space="0" w:color="auto"/>
                                <w:bottom w:val="none" w:sz="0" w:space="0" w:color="auto"/>
                                <w:right w:val="none" w:sz="0" w:space="0" w:color="auto"/>
                              </w:divBdr>
                              <w:divsChild>
                                <w:div w:id="2025133192">
                                  <w:marLeft w:val="0"/>
                                  <w:marRight w:val="0"/>
                                  <w:marTop w:val="300"/>
                                  <w:marBottom w:val="450"/>
                                  <w:divBdr>
                                    <w:top w:val="none" w:sz="0" w:space="0" w:color="auto"/>
                                    <w:left w:val="none" w:sz="0" w:space="0" w:color="auto"/>
                                    <w:bottom w:val="none" w:sz="0" w:space="0" w:color="auto"/>
                                    <w:right w:val="none" w:sz="0" w:space="0" w:color="auto"/>
                                  </w:divBdr>
                                  <w:divsChild>
                                    <w:div w:id="982277553">
                                      <w:marLeft w:val="0"/>
                                      <w:marRight w:val="0"/>
                                      <w:marTop w:val="0"/>
                                      <w:marBottom w:val="0"/>
                                      <w:divBdr>
                                        <w:top w:val="none" w:sz="0" w:space="0" w:color="auto"/>
                                        <w:left w:val="none" w:sz="0" w:space="0" w:color="auto"/>
                                        <w:bottom w:val="none" w:sz="0" w:space="0" w:color="auto"/>
                                        <w:right w:val="none" w:sz="0" w:space="0" w:color="auto"/>
                                      </w:divBdr>
                                      <w:divsChild>
                                        <w:div w:id="6975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864313">
      <w:bodyDiv w:val="1"/>
      <w:marLeft w:val="0"/>
      <w:marRight w:val="0"/>
      <w:marTop w:val="0"/>
      <w:marBottom w:val="0"/>
      <w:divBdr>
        <w:top w:val="none" w:sz="0" w:space="0" w:color="auto"/>
        <w:left w:val="none" w:sz="0" w:space="0" w:color="auto"/>
        <w:bottom w:val="none" w:sz="0" w:space="0" w:color="auto"/>
        <w:right w:val="none" w:sz="0" w:space="0" w:color="auto"/>
      </w:divBdr>
      <w:divsChild>
        <w:div w:id="370082288">
          <w:marLeft w:val="0"/>
          <w:marRight w:val="0"/>
          <w:marTop w:val="0"/>
          <w:marBottom w:val="0"/>
          <w:divBdr>
            <w:top w:val="none" w:sz="0" w:space="0" w:color="auto"/>
            <w:left w:val="none" w:sz="0" w:space="0" w:color="auto"/>
            <w:bottom w:val="none" w:sz="0" w:space="0" w:color="auto"/>
            <w:right w:val="none" w:sz="0" w:space="0" w:color="auto"/>
          </w:divBdr>
          <w:divsChild>
            <w:div w:id="1842088798">
              <w:marLeft w:val="0"/>
              <w:marRight w:val="0"/>
              <w:marTop w:val="0"/>
              <w:marBottom w:val="0"/>
              <w:divBdr>
                <w:top w:val="none" w:sz="0" w:space="0" w:color="auto"/>
                <w:left w:val="none" w:sz="0" w:space="0" w:color="auto"/>
                <w:bottom w:val="none" w:sz="0" w:space="0" w:color="auto"/>
                <w:right w:val="none" w:sz="0" w:space="0" w:color="auto"/>
              </w:divBdr>
              <w:divsChild>
                <w:div w:id="281494275">
                  <w:marLeft w:val="0"/>
                  <w:marRight w:val="0"/>
                  <w:marTop w:val="0"/>
                  <w:marBottom w:val="0"/>
                  <w:divBdr>
                    <w:top w:val="none" w:sz="0" w:space="0" w:color="auto"/>
                    <w:left w:val="none" w:sz="0" w:space="0" w:color="auto"/>
                    <w:bottom w:val="none" w:sz="0" w:space="0" w:color="auto"/>
                    <w:right w:val="none" w:sz="0" w:space="0" w:color="auto"/>
                  </w:divBdr>
                  <w:divsChild>
                    <w:div w:id="599223688">
                      <w:marLeft w:val="0"/>
                      <w:marRight w:val="0"/>
                      <w:marTop w:val="0"/>
                      <w:marBottom w:val="0"/>
                      <w:divBdr>
                        <w:top w:val="none" w:sz="0" w:space="0" w:color="auto"/>
                        <w:left w:val="none" w:sz="0" w:space="0" w:color="auto"/>
                        <w:bottom w:val="none" w:sz="0" w:space="0" w:color="auto"/>
                        <w:right w:val="none" w:sz="0" w:space="0" w:color="auto"/>
                      </w:divBdr>
                      <w:divsChild>
                        <w:div w:id="215970838">
                          <w:marLeft w:val="0"/>
                          <w:marRight w:val="0"/>
                          <w:marTop w:val="0"/>
                          <w:marBottom w:val="0"/>
                          <w:divBdr>
                            <w:top w:val="none" w:sz="0" w:space="0" w:color="auto"/>
                            <w:left w:val="none" w:sz="0" w:space="0" w:color="auto"/>
                            <w:bottom w:val="none" w:sz="0" w:space="0" w:color="auto"/>
                            <w:right w:val="none" w:sz="0" w:space="0" w:color="auto"/>
                          </w:divBdr>
                          <w:divsChild>
                            <w:div w:id="826671718">
                              <w:marLeft w:val="0"/>
                              <w:marRight w:val="1500"/>
                              <w:marTop w:val="100"/>
                              <w:marBottom w:val="100"/>
                              <w:divBdr>
                                <w:top w:val="none" w:sz="0" w:space="0" w:color="auto"/>
                                <w:left w:val="none" w:sz="0" w:space="0" w:color="auto"/>
                                <w:bottom w:val="none" w:sz="0" w:space="0" w:color="auto"/>
                                <w:right w:val="none" w:sz="0" w:space="0" w:color="auto"/>
                              </w:divBdr>
                              <w:divsChild>
                                <w:div w:id="1655333559">
                                  <w:marLeft w:val="0"/>
                                  <w:marRight w:val="0"/>
                                  <w:marTop w:val="300"/>
                                  <w:marBottom w:val="450"/>
                                  <w:divBdr>
                                    <w:top w:val="none" w:sz="0" w:space="0" w:color="auto"/>
                                    <w:left w:val="none" w:sz="0" w:space="0" w:color="auto"/>
                                    <w:bottom w:val="none" w:sz="0" w:space="0" w:color="auto"/>
                                    <w:right w:val="none" w:sz="0" w:space="0" w:color="auto"/>
                                  </w:divBdr>
                                  <w:divsChild>
                                    <w:div w:id="1296566902">
                                      <w:marLeft w:val="0"/>
                                      <w:marRight w:val="0"/>
                                      <w:marTop w:val="0"/>
                                      <w:marBottom w:val="0"/>
                                      <w:divBdr>
                                        <w:top w:val="none" w:sz="0" w:space="0" w:color="auto"/>
                                        <w:left w:val="none" w:sz="0" w:space="0" w:color="auto"/>
                                        <w:bottom w:val="none" w:sz="0" w:space="0" w:color="auto"/>
                                        <w:right w:val="none" w:sz="0" w:space="0" w:color="auto"/>
                                      </w:divBdr>
                                      <w:divsChild>
                                        <w:div w:id="3687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551215">
      <w:bodyDiv w:val="1"/>
      <w:marLeft w:val="0"/>
      <w:marRight w:val="0"/>
      <w:marTop w:val="0"/>
      <w:marBottom w:val="0"/>
      <w:divBdr>
        <w:top w:val="none" w:sz="0" w:space="0" w:color="auto"/>
        <w:left w:val="none" w:sz="0" w:space="0" w:color="auto"/>
        <w:bottom w:val="none" w:sz="0" w:space="0" w:color="auto"/>
        <w:right w:val="none" w:sz="0" w:space="0" w:color="auto"/>
      </w:divBdr>
      <w:divsChild>
        <w:div w:id="846867091">
          <w:marLeft w:val="0"/>
          <w:marRight w:val="0"/>
          <w:marTop w:val="0"/>
          <w:marBottom w:val="0"/>
          <w:divBdr>
            <w:top w:val="none" w:sz="0" w:space="0" w:color="auto"/>
            <w:left w:val="none" w:sz="0" w:space="0" w:color="auto"/>
            <w:bottom w:val="none" w:sz="0" w:space="0" w:color="auto"/>
            <w:right w:val="none" w:sz="0" w:space="0" w:color="auto"/>
          </w:divBdr>
          <w:divsChild>
            <w:div w:id="1045063268">
              <w:marLeft w:val="0"/>
              <w:marRight w:val="0"/>
              <w:marTop w:val="0"/>
              <w:marBottom w:val="0"/>
              <w:divBdr>
                <w:top w:val="none" w:sz="0" w:space="0" w:color="auto"/>
                <w:left w:val="none" w:sz="0" w:space="0" w:color="auto"/>
                <w:bottom w:val="none" w:sz="0" w:space="0" w:color="auto"/>
                <w:right w:val="none" w:sz="0" w:space="0" w:color="auto"/>
              </w:divBdr>
              <w:divsChild>
                <w:div w:id="757558958">
                  <w:marLeft w:val="0"/>
                  <w:marRight w:val="0"/>
                  <w:marTop w:val="0"/>
                  <w:marBottom w:val="0"/>
                  <w:divBdr>
                    <w:top w:val="none" w:sz="0" w:space="0" w:color="auto"/>
                    <w:left w:val="none" w:sz="0" w:space="0" w:color="auto"/>
                    <w:bottom w:val="none" w:sz="0" w:space="0" w:color="auto"/>
                    <w:right w:val="none" w:sz="0" w:space="0" w:color="auto"/>
                  </w:divBdr>
                  <w:divsChild>
                    <w:div w:id="672951888">
                      <w:marLeft w:val="0"/>
                      <w:marRight w:val="0"/>
                      <w:marTop w:val="0"/>
                      <w:marBottom w:val="0"/>
                      <w:divBdr>
                        <w:top w:val="none" w:sz="0" w:space="0" w:color="auto"/>
                        <w:left w:val="none" w:sz="0" w:space="0" w:color="auto"/>
                        <w:bottom w:val="none" w:sz="0" w:space="0" w:color="auto"/>
                        <w:right w:val="none" w:sz="0" w:space="0" w:color="auto"/>
                      </w:divBdr>
                      <w:divsChild>
                        <w:div w:id="339283296">
                          <w:marLeft w:val="0"/>
                          <w:marRight w:val="0"/>
                          <w:marTop w:val="0"/>
                          <w:marBottom w:val="0"/>
                          <w:divBdr>
                            <w:top w:val="none" w:sz="0" w:space="0" w:color="auto"/>
                            <w:left w:val="none" w:sz="0" w:space="0" w:color="auto"/>
                            <w:bottom w:val="none" w:sz="0" w:space="0" w:color="auto"/>
                            <w:right w:val="none" w:sz="0" w:space="0" w:color="auto"/>
                          </w:divBdr>
                          <w:divsChild>
                            <w:div w:id="489057381">
                              <w:marLeft w:val="0"/>
                              <w:marRight w:val="1500"/>
                              <w:marTop w:val="100"/>
                              <w:marBottom w:val="100"/>
                              <w:divBdr>
                                <w:top w:val="none" w:sz="0" w:space="0" w:color="auto"/>
                                <w:left w:val="none" w:sz="0" w:space="0" w:color="auto"/>
                                <w:bottom w:val="none" w:sz="0" w:space="0" w:color="auto"/>
                                <w:right w:val="none" w:sz="0" w:space="0" w:color="auto"/>
                              </w:divBdr>
                              <w:divsChild>
                                <w:div w:id="872226902">
                                  <w:marLeft w:val="0"/>
                                  <w:marRight w:val="0"/>
                                  <w:marTop w:val="300"/>
                                  <w:marBottom w:val="450"/>
                                  <w:divBdr>
                                    <w:top w:val="none" w:sz="0" w:space="0" w:color="auto"/>
                                    <w:left w:val="none" w:sz="0" w:space="0" w:color="auto"/>
                                    <w:bottom w:val="none" w:sz="0" w:space="0" w:color="auto"/>
                                    <w:right w:val="none" w:sz="0" w:space="0" w:color="auto"/>
                                  </w:divBdr>
                                  <w:divsChild>
                                    <w:div w:id="142738230">
                                      <w:marLeft w:val="0"/>
                                      <w:marRight w:val="0"/>
                                      <w:marTop w:val="0"/>
                                      <w:marBottom w:val="0"/>
                                      <w:divBdr>
                                        <w:top w:val="none" w:sz="0" w:space="0" w:color="auto"/>
                                        <w:left w:val="none" w:sz="0" w:space="0" w:color="auto"/>
                                        <w:bottom w:val="none" w:sz="0" w:space="0" w:color="auto"/>
                                        <w:right w:val="none" w:sz="0" w:space="0" w:color="auto"/>
                                      </w:divBdr>
                                      <w:divsChild>
                                        <w:div w:id="19113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209728">
      <w:bodyDiv w:val="1"/>
      <w:marLeft w:val="0"/>
      <w:marRight w:val="0"/>
      <w:marTop w:val="0"/>
      <w:marBottom w:val="0"/>
      <w:divBdr>
        <w:top w:val="none" w:sz="0" w:space="0" w:color="auto"/>
        <w:left w:val="none" w:sz="0" w:space="0" w:color="auto"/>
        <w:bottom w:val="none" w:sz="0" w:space="0" w:color="auto"/>
        <w:right w:val="none" w:sz="0" w:space="0" w:color="auto"/>
      </w:divBdr>
      <w:divsChild>
        <w:div w:id="607738118">
          <w:marLeft w:val="0"/>
          <w:marRight w:val="0"/>
          <w:marTop w:val="0"/>
          <w:marBottom w:val="0"/>
          <w:divBdr>
            <w:top w:val="none" w:sz="0" w:space="0" w:color="auto"/>
            <w:left w:val="none" w:sz="0" w:space="0" w:color="auto"/>
            <w:bottom w:val="none" w:sz="0" w:space="0" w:color="auto"/>
            <w:right w:val="none" w:sz="0" w:space="0" w:color="auto"/>
          </w:divBdr>
          <w:divsChild>
            <w:div w:id="1004940422">
              <w:marLeft w:val="0"/>
              <w:marRight w:val="0"/>
              <w:marTop w:val="0"/>
              <w:marBottom w:val="0"/>
              <w:divBdr>
                <w:top w:val="none" w:sz="0" w:space="0" w:color="auto"/>
                <w:left w:val="none" w:sz="0" w:space="0" w:color="auto"/>
                <w:bottom w:val="none" w:sz="0" w:space="0" w:color="auto"/>
                <w:right w:val="none" w:sz="0" w:space="0" w:color="auto"/>
              </w:divBdr>
              <w:divsChild>
                <w:div w:id="415521710">
                  <w:marLeft w:val="0"/>
                  <w:marRight w:val="0"/>
                  <w:marTop w:val="0"/>
                  <w:marBottom w:val="0"/>
                  <w:divBdr>
                    <w:top w:val="none" w:sz="0" w:space="0" w:color="auto"/>
                    <w:left w:val="none" w:sz="0" w:space="0" w:color="auto"/>
                    <w:bottom w:val="none" w:sz="0" w:space="0" w:color="auto"/>
                    <w:right w:val="none" w:sz="0" w:space="0" w:color="auto"/>
                  </w:divBdr>
                  <w:divsChild>
                    <w:div w:id="918095132">
                      <w:marLeft w:val="0"/>
                      <w:marRight w:val="0"/>
                      <w:marTop w:val="0"/>
                      <w:marBottom w:val="0"/>
                      <w:divBdr>
                        <w:top w:val="none" w:sz="0" w:space="0" w:color="auto"/>
                        <w:left w:val="none" w:sz="0" w:space="0" w:color="auto"/>
                        <w:bottom w:val="none" w:sz="0" w:space="0" w:color="auto"/>
                        <w:right w:val="none" w:sz="0" w:space="0" w:color="auto"/>
                      </w:divBdr>
                      <w:divsChild>
                        <w:div w:id="86655369">
                          <w:marLeft w:val="0"/>
                          <w:marRight w:val="0"/>
                          <w:marTop w:val="0"/>
                          <w:marBottom w:val="0"/>
                          <w:divBdr>
                            <w:top w:val="none" w:sz="0" w:space="0" w:color="auto"/>
                            <w:left w:val="none" w:sz="0" w:space="0" w:color="auto"/>
                            <w:bottom w:val="none" w:sz="0" w:space="0" w:color="auto"/>
                            <w:right w:val="none" w:sz="0" w:space="0" w:color="auto"/>
                          </w:divBdr>
                          <w:divsChild>
                            <w:div w:id="26949706">
                              <w:marLeft w:val="0"/>
                              <w:marRight w:val="1500"/>
                              <w:marTop w:val="100"/>
                              <w:marBottom w:val="100"/>
                              <w:divBdr>
                                <w:top w:val="none" w:sz="0" w:space="0" w:color="auto"/>
                                <w:left w:val="none" w:sz="0" w:space="0" w:color="auto"/>
                                <w:bottom w:val="none" w:sz="0" w:space="0" w:color="auto"/>
                                <w:right w:val="none" w:sz="0" w:space="0" w:color="auto"/>
                              </w:divBdr>
                              <w:divsChild>
                                <w:div w:id="1648851469">
                                  <w:marLeft w:val="0"/>
                                  <w:marRight w:val="0"/>
                                  <w:marTop w:val="300"/>
                                  <w:marBottom w:val="450"/>
                                  <w:divBdr>
                                    <w:top w:val="none" w:sz="0" w:space="0" w:color="auto"/>
                                    <w:left w:val="none" w:sz="0" w:space="0" w:color="auto"/>
                                    <w:bottom w:val="none" w:sz="0" w:space="0" w:color="auto"/>
                                    <w:right w:val="none" w:sz="0" w:space="0" w:color="auto"/>
                                  </w:divBdr>
                                  <w:divsChild>
                                    <w:div w:id="629215703">
                                      <w:marLeft w:val="0"/>
                                      <w:marRight w:val="0"/>
                                      <w:marTop w:val="0"/>
                                      <w:marBottom w:val="0"/>
                                      <w:divBdr>
                                        <w:top w:val="none" w:sz="0" w:space="0" w:color="auto"/>
                                        <w:left w:val="none" w:sz="0" w:space="0" w:color="auto"/>
                                        <w:bottom w:val="none" w:sz="0" w:space="0" w:color="auto"/>
                                        <w:right w:val="none" w:sz="0" w:space="0" w:color="auto"/>
                                      </w:divBdr>
                                      <w:divsChild>
                                        <w:div w:id="15756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426001">
      <w:bodyDiv w:val="1"/>
      <w:marLeft w:val="0"/>
      <w:marRight w:val="0"/>
      <w:marTop w:val="0"/>
      <w:marBottom w:val="0"/>
      <w:divBdr>
        <w:top w:val="none" w:sz="0" w:space="0" w:color="auto"/>
        <w:left w:val="none" w:sz="0" w:space="0" w:color="auto"/>
        <w:bottom w:val="none" w:sz="0" w:space="0" w:color="auto"/>
        <w:right w:val="none" w:sz="0" w:space="0" w:color="auto"/>
      </w:divBdr>
      <w:divsChild>
        <w:div w:id="873927483">
          <w:marLeft w:val="0"/>
          <w:marRight w:val="0"/>
          <w:marTop w:val="0"/>
          <w:marBottom w:val="0"/>
          <w:divBdr>
            <w:top w:val="none" w:sz="0" w:space="0" w:color="auto"/>
            <w:left w:val="none" w:sz="0" w:space="0" w:color="auto"/>
            <w:bottom w:val="none" w:sz="0" w:space="0" w:color="auto"/>
            <w:right w:val="none" w:sz="0" w:space="0" w:color="auto"/>
          </w:divBdr>
          <w:divsChild>
            <w:div w:id="70543212">
              <w:marLeft w:val="0"/>
              <w:marRight w:val="0"/>
              <w:marTop w:val="0"/>
              <w:marBottom w:val="0"/>
              <w:divBdr>
                <w:top w:val="none" w:sz="0" w:space="0" w:color="auto"/>
                <w:left w:val="none" w:sz="0" w:space="0" w:color="auto"/>
                <w:bottom w:val="none" w:sz="0" w:space="0" w:color="auto"/>
                <w:right w:val="none" w:sz="0" w:space="0" w:color="auto"/>
              </w:divBdr>
              <w:divsChild>
                <w:div w:id="1312713328">
                  <w:marLeft w:val="0"/>
                  <w:marRight w:val="0"/>
                  <w:marTop w:val="0"/>
                  <w:marBottom w:val="0"/>
                  <w:divBdr>
                    <w:top w:val="none" w:sz="0" w:space="0" w:color="auto"/>
                    <w:left w:val="none" w:sz="0" w:space="0" w:color="auto"/>
                    <w:bottom w:val="none" w:sz="0" w:space="0" w:color="auto"/>
                    <w:right w:val="none" w:sz="0" w:space="0" w:color="auto"/>
                  </w:divBdr>
                  <w:divsChild>
                    <w:div w:id="1276132341">
                      <w:marLeft w:val="0"/>
                      <w:marRight w:val="0"/>
                      <w:marTop w:val="0"/>
                      <w:marBottom w:val="0"/>
                      <w:divBdr>
                        <w:top w:val="none" w:sz="0" w:space="0" w:color="auto"/>
                        <w:left w:val="none" w:sz="0" w:space="0" w:color="auto"/>
                        <w:bottom w:val="none" w:sz="0" w:space="0" w:color="auto"/>
                        <w:right w:val="none" w:sz="0" w:space="0" w:color="auto"/>
                      </w:divBdr>
                      <w:divsChild>
                        <w:div w:id="1432165633">
                          <w:marLeft w:val="0"/>
                          <w:marRight w:val="0"/>
                          <w:marTop w:val="0"/>
                          <w:marBottom w:val="0"/>
                          <w:divBdr>
                            <w:top w:val="none" w:sz="0" w:space="0" w:color="auto"/>
                            <w:left w:val="none" w:sz="0" w:space="0" w:color="auto"/>
                            <w:bottom w:val="none" w:sz="0" w:space="0" w:color="auto"/>
                            <w:right w:val="none" w:sz="0" w:space="0" w:color="auto"/>
                          </w:divBdr>
                          <w:divsChild>
                            <w:div w:id="1831943171">
                              <w:marLeft w:val="0"/>
                              <w:marRight w:val="1500"/>
                              <w:marTop w:val="100"/>
                              <w:marBottom w:val="100"/>
                              <w:divBdr>
                                <w:top w:val="none" w:sz="0" w:space="0" w:color="auto"/>
                                <w:left w:val="none" w:sz="0" w:space="0" w:color="auto"/>
                                <w:bottom w:val="none" w:sz="0" w:space="0" w:color="auto"/>
                                <w:right w:val="none" w:sz="0" w:space="0" w:color="auto"/>
                              </w:divBdr>
                              <w:divsChild>
                                <w:div w:id="178735289">
                                  <w:marLeft w:val="0"/>
                                  <w:marRight w:val="0"/>
                                  <w:marTop w:val="300"/>
                                  <w:marBottom w:val="450"/>
                                  <w:divBdr>
                                    <w:top w:val="none" w:sz="0" w:space="0" w:color="auto"/>
                                    <w:left w:val="none" w:sz="0" w:space="0" w:color="auto"/>
                                    <w:bottom w:val="none" w:sz="0" w:space="0" w:color="auto"/>
                                    <w:right w:val="none" w:sz="0" w:space="0" w:color="auto"/>
                                  </w:divBdr>
                                  <w:divsChild>
                                    <w:div w:id="1160774266">
                                      <w:marLeft w:val="0"/>
                                      <w:marRight w:val="0"/>
                                      <w:marTop w:val="0"/>
                                      <w:marBottom w:val="0"/>
                                      <w:divBdr>
                                        <w:top w:val="none" w:sz="0" w:space="0" w:color="auto"/>
                                        <w:left w:val="none" w:sz="0" w:space="0" w:color="auto"/>
                                        <w:bottom w:val="none" w:sz="0" w:space="0" w:color="auto"/>
                                        <w:right w:val="none" w:sz="0" w:space="0" w:color="auto"/>
                                      </w:divBdr>
                                      <w:divsChild>
                                        <w:div w:id="9308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273465">
      <w:bodyDiv w:val="1"/>
      <w:marLeft w:val="0"/>
      <w:marRight w:val="0"/>
      <w:marTop w:val="0"/>
      <w:marBottom w:val="0"/>
      <w:divBdr>
        <w:top w:val="none" w:sz="0" w:space="0" w:color="auto"/>
        <w:left w:val="none" w:sz="0" w:space="0" w:color="auto"/>
        <w:bottom w:val="none" w:sz="0" w:space="0" w:color="auto"/>
        <w:right w:val="none" w:sz="0" w:space="0" w:color="auto"/>
      </w:divBdr>
    </w:div>
    <w:div w:id="1554656622">
      <w:bodyDiv w:val="1"/>
      <w:marLeft w:val="0"/>
      <w:marRight w:val="0"/>
      <w:marTop w:val="0"/>
      <w:marBottom w:val="0"/>
      <w:divBdr>
        <w:top w:val="none" w:sz="0" w:space="0" w:color="auto"/>
        <w:left w:val="none" w:sz="0" w:space="0" w:color="auto"/>
        <w:bottom w:val="none" w:sz="0" w:space="0" w:color="auto"/>
        <w:right w:val="none" w:sz="0" w:space="0" w:color="auto"/>
      </w:divBdr>
      <w:divsChild>
        <w:div w:id="1650748486">
          <w:marLeft w:val="0"/>
          <w:marRight w:val="0"/>
          <w:marTop w:val="0"/>
          <w:marBottom w:val="0"/>
          <w:divBdr>
            <w:top w:val="none" w:sz="0" w:space="0" w:color="auto"/>
            <w:left w:val="none" w:sz="0" w:space="0" w:color="auto"/>
            <w:bottom w:val="none" w:sz="0" w:space="0" w:color="auto"/>
            <w:right w:val="none" w:sz="0" w:space="0" w:color="auto"/>
          </w:divBdr>
          <w:divsChild>
            <w:div w:id="1549293543">
              <w:marLeft w:val="0"/>
              <w:marRight w:val="0"/>
              <w:marTop w:val="0"/>
              <w:marBottom w:val="0"/>
              <w:divBdr>
                <w:top w:val="none" w:sz="0" w:space="0" w:color="auto"/>
                <w:left w:val="none" w:sz="0" w:space="0" w:color="auto"/>
                <w:bottom w:val="none" w:sz="0" w:space="0" w:color="auto"/>
                <w:right w:val="none" w:sz="0" w:space="0" w:color="auto"/>
              </w:divBdr>
              <w:divsChild>
                <w:div w:id="780422318">
                  <w:marLeft w:val="0"/>
                  <w:marRight w:val="0"/>
                  <w:marTop w:val="0"/>
                  <w:marBottom w:val="0"/>
                  <w:divBdr>
                    <w:top w:val="none" w:sz="0" w:space="0" w:color="auto"/>
                    <w:left w:val="none" w:sz="0" w:space="0" w:color="auto"/>
                    <w:bottom w:val="none" w:sz="0" w:space="0" w:color="auto"/>
                    <w:right w:val="none" w:sz="0" w:space="0" w:color="auto"/>
                  </w:divBdr>
                  <w:divsChild>
                    <w:div w:id="850871285">
                      <w:marLeft w:val="0"/>
                      <w:marRight w:val="0"/>
                      <w:marTop w:val="0"/>
                      <w:marBottom w:val="0"/>
                      <w:divBdr>
                        <w:top w:val="none" w:sz="0" w:space="0" w:color="auto"/>
                        <w:left w:val="none" w:sz="0" w:space="0" w:color="auto"/>
                        <w:bottom w:val="none" w:sz="0" w:space="0" w:color="auto"/>
                        <w:right w:val="none" w:sz="0" w:space="0" w:color="auto"/>
                      </w:divBdr>
                      <w:divsChild>
                        <w:div w:id="1422726433">
                          <w:marLeft w:val="0"/>
                          <w:marRight w:val="0"/>
                          <w:marTop w:val="0"/>
                          <w:marBottom w:val="0"/>
                          <w:divBdr>
                            <w:top w:val="none" w:sz="0" w:space="0" w:color="auto"/>
                            <w:left w:val="none" w:sz="0" w:space="0" w:color="auto"/>
                            <w:bottom w:val="none" w:sz="0" w:space="0" w:color="auto"/>
                            <w:right w:val="none" w:sz="0" w:space="0" w:color="auto"/>
                          </w:divBdr>
                          <w:divsChild>
                            <w:div w:id="1566188298">
                              <w:marLeft w:val="0"/>
                              <w:marRight w:val="1500"/>
                              <w:marTop w:val="100"/>
                              <w:marBottom w:val="100"/>
                              <w:divBdr>
                                <w:top w:val="none" w:sz="0" w:space="0" w:color="auto"/>
                                <w:left w:val="none" w:sz="0" w:space="0" w:color="auto"/>
                                <w:bottom w:val="none" w:sz="0" w:space="0" w:color="auto"/>
                                <w:right w:val="none" w:sz="0" w:space="0" w:color="auto"/>
                              </w:divBdr>
                              <w:divsChild>
                                <w:div w:id="1008294640">
                                  <w:marLeft w:val="0"/>
                                  <w:marRight w:val="0"/>
                                  <w:marTop w:val="300"/>
                                  <w:marBottom w:val="450"/>
                                  <w:divBdr>
                                    <w:top w:val="none" w:sz="0" w:space="0" w:color="auto"/>
                                    <w:left w:val="none" w:sz="0" w:space="0" w:color="auto"/>
                                    <w:bottom w:val="none" w:sz="0" w:space="0" w:color="auto"/>
                                    <w:right w:val="none" w:sz="0" w:space="0" w:color="auto"/>
                                  </w:divBdr>
                                  <w:divsChild>
                                    <w:div w:id="372972314">
                                      <w:marLeft w:val="0"/>
                                      <w:marRight w:val="0"/>
                                      <w:marTop w:val="0"/>
                                      <w:marBottom w:val="0"/>
                                      <w:divBdr>
                                        <w:top w:val="none" w:sz="0" w:space="0" w:color="auto"/>
                                        <w:left w:val="none" w:sz="0" w:space="0" w:color="auto"/>
                                        <w:bottom w:val="none" w:sz="0" w:space="0" w:color="auto"/>
                                        <w:right w:val="none" w:sz="0" w:space="0" w:color="auto"/>
                                      </w:divBdr>
                                      <w:divsChild>
                                        <w:div w:id="3030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175252">
      <w:bodyDiv w:val="1"/>
      <w:marLeft w:val="0"/>
      <w:marRight w:val="0"/>
      <w:marTop w:val="0"/>
      <w:marBottom w:val="0"/>
      <w:divBdr>
        <w:top w:val="none" w:sz="0" w:space="0" w:color="auto"/>
        <w:left w:val="none" w:sz="0" w:space="0" w:color="auto"/>
        <w:bottom w:val="none" w:sz="0" w:space="0" w:color="auto"/>
        <w:right w:val="none" w:sz="0" w:space="0" w:color="auto"/>
      </w:divBdr>
      <w:divsChild>
        <w:div w:id="751396296">
          <w:marLeft w:val="0"/>
          <w:marRight w:val="0"/>
          <w:marTop w:val="0"/>
          <w:marBottom w:val="0"/>
          <w:divBdr>
            <w:top w:val="none" w:sz="0" w:space="0" w:color="auto"/>
            <w:left w:val="none" w:sz="0" w:space="0" w:color="auto"/>
            <w:bottom w:val="none" w:sz="0" w:space="0" w:color="auto"/>
            <w:right w:val="none" w:sz="0" w:space="0" w:color="auto"/>
          </w:divBdr>
          <w:divsChild>
            <w:div w:id="164053982">
              <w:marLeft w:val="0"/>
              <w:marRight w:val="0"/>
              <w:marTop w:val="0"/>
              <w:marBottom w:val="0"/>
              <w:divBdr>
                <w:top w:val="none" w:sz="0" w:space="0" w:color="auto"/>
                <w:left w:val="none" w:sz="0" w:space="0" w:color="auto"/>
                <w:bottom w:val="none" w:sz="0" w:space="0" w:color="auto"/>
                <w:right w:val="none" w:sz="0" w:space="0" w:color="auto"/>
              </w:divBdr>
              <w:divsChild>
                <w:div w:id="594435259">
                  <w:marLeft w:val="0"/>
                  <w:marRight w:val="0"/>
                  <w:marTop w:val="0"/>
                  <w:marBottom w:val="0"/>
                  <w:divBdr>
                    <w:top w:val="none" w:sz="0" w:space="0" w:color="auto"/>
                    <w:left w:val="none" w:sz="0" w:space="0" w:color="auto"/>
                    <w:bottom w:val="none" w:sz="0" w:space="0" w:color="auto"/>
                    <w:right w:val="none" w:sz="0" w:space="0" w:color="auto"/>
                  </w:divBdr>
                  <w:divsChild>
                    <w:div w:id="1162038141">
                      <w:marLeft w:val="0"/>
                      <w:marRight w:val="0"/>
                      <w:marTop w:val="0"/>
                      <w:marBottom w:val="0"/>
                      <w:divBdr>
                        <w:top w:val="none" w:sz="0" w:space="0" w:color="auto"/>
                        <w:left w:val="none" w:sz="0" w:space="0" w:color="auto"/>
                        <w:bottom w:val="none" w:sz="0" w:space="0" w:color="auto"/>
                        <w:right w:val="none" w:sz="0" w:space="0" w:color="auto"/>
                      </w:divBdr>
                      <w:divsChild>
                        <w:div w:id="1142117006">
                          <w:marLeft w:val="0"/>
                          <w:marRight w:val="0"/>
                          <w:marTop w:val="0"/>
                          <w:marBottom w:val="0"/>
                          <w:divBdr>
                            <w:top w:val="none" w:sz="0" w:space="0" w:color="auto"/>
                            <w:left w:val="none" w:sz="0" w:space="0" w:color="auto"/>
                            <w:bottom w:val="none" w:sz="0" w:space="0" w:color="auto"/>
                            <w:right w:val="none" w:sz="0" w:space="0" w:color="auto"/>
                          </w:divBdr>
                          <w:divsChild>
                            <w:div w:id="1596477384">
                              <w:marLeft w:val="0"/>
                              <w:marRight w:val="1500"/>
                              <w:marTop w:val="100"/>
                              <w:marBottom w:val="100"/>
                              <w:divBdr>
                                <w:top w:val="none" w:sz="0" w:space="0" w:color="auto"/>
                                <w:left w:val="none" w:sz="0" w:space="0" w:color="auto"/>
                                <w:bottom w:val="none" w:sz="0" w:space="0" w:color="auto"/>
                                <w:right w:val="none" w:sz="0" w:space="0" w:color="auto"/>
                              </w:divBdr>
                              <w:divsChild>
                                <w:div w:id="351955741">
                                  <w:marLeft w:val="0"/>
                                  <w:marRight w:val="0"/>
                                  <w:marTop w:val="300"/>
                                  <w:marBottom w:val="450"/>
                                  <w:divBdr>
                                    <w:top w:val="none" w:sz="0" w:space="0" w:color="auto"/>
                                    <w:left w:val="none" w:sz="0" w:space="0" w:color="auto"/>
                                    <w:bottom w:val="none" w:sz="0" w:space="0" w:color="auto"/>
                                    <w:right w:val="none" w:sz="0" w:space="0" w:color="auto"/>
                                  </w:divBdr>
                                  <w:divsChild>
                                    <w:div w:id="1901362419">
                                      <w:marLeft w:val="0"/>
                                      <w:marRight w:val="0"/>
                                      <w:marTop w:val="0"/>
                                      <w:marBottom w:val="0"/>
                                      <w:divBdr>
                                        <w:top w:val="none" w:sz="0" w:space="0" w:color="auto"/>
                                        <w:left w:val="none" w:sz="0" w:space="0" w:color="auto"/>
                                        <w:bottom w:val="none" w:sz="0" w:space="0" w:color="auto"/>
                                        <w:right w:val="none" w:sz="0" w:space="0" w:color="auto"/>
                                      </w:divBdr>
                                      <w:divsChild>
                                        <w:div w:id="14866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750107">
      <w:bodyDiv w:val="1"/>
      <w:marLeft w:val="0"/>
      <w:marRight w:val="0"/>
      <w:marTop w:val="0"/>
      <w:marBottom w:val="0"/>
      <w:divBdr>
        <w:top w:val="none" w:sz="0" w:space="0" w:color="auto"/>
        <w:left w:val="none" w:sz="0" w:space="0" w:color="auto"/>
        <w:bottom w:val="none" w:sz="0" w:space="0" w:color="auto"/>
        <w:right w:val="none" w:sz="0" w:space="0" w:color="auto"/>
      </w:divBdr>
      <w:divsChild>
        <w:div w:id="298416446">
          <w:marLeft w:val="0"/>
          <w:marRight w:val="0"/>
          <w:marTop w:val="0"/>
          <w:marBottom w:val="0"/>
          <w:divBdr>
            <w:top w:val="none" w:sz="0" w:space="0" w:color="auto"/>
            <w:left w:val="none" w:sz="0" w:space="0" w:color="auto"/>
            <w:bottom w:val="none" w:sz="0" w:space="0" w:color="auto"/>
            <w:right w:val="none" w:sz="0" w:space="0" w:color="auto"/>
          </w:divBdr>
          <w:divsChild>
            <w:div w:id="1683311858">
              <w:marLeft w:val="0"/>
              <w:marRight w:val="0"/>
              <w:marTop w:val="0"/>
              <w:marBottom w:val="0"/>
              <w:divBdr>
                <w:top w:val="none" w:sz="0" w:space="0" w:color="auto"/>
                <w:left w:val="none" w:sz="0" w:space="0" w:color="auto"/>
                <w:bottom w:val="none" w:sz="0" w:space="0" w:color="auto"/>
                <w:right w:val="none" w:sz="0" w:space="0" w:color="auto"/>
              </w:divBdr>
              <w:divsChild>
                <w:div w:id="415135354">
                  <w:marLeft w:val="0"/>
                  <w:marRight w:val="0"/>
                  <w:marTop w:val="0"/>
                  <w:marBottom w:val="0"/>
                  <w:divBdr>
                    <w:top w:val="none" w:sz="0" w:space="0" w:color="auto"/>
                    <w:left w:val="none" w:sz="0" w:space="0" w:color="auto"/>
                    <w:bottom w:val="none" w:sz="0" w:space="0" w:color="auto"/>
                    <w:right w:val="none" w:sz="0" w:space="0" w:color="auto"/>
                  </w:divBdr>
                  <w:divsChild>
                    <w:div w:id="1426881745">
                      <w:marLeft w:val="0"/>
                      <w:marRight w:val="0"/>
                      <w:marTop w:val="0"/>
                      <w:marBottom w:val="0"/>
                      <w:divBdr>
                        <w:top w:val="none" w:sz="0" w:space="0" w:color="auto"/>
                        <w:left w:val="none" w:sz="0" w:space="0" w:color="auto"/>
                        <w:bottom w:val="none" w:sz="0" w:space="0" w:color="auto"/>
                        <w:right w:val="none" w:sz="0" w:space="0" w:color="auto"/>
                      </w:divBdr>
                      <w:divsChild>
                        <w:div w:id="843712034">
                          <w:marLeft w:val="0"/>
                          <w:marRight w:val="0"/>
                          <w:marTop w:val="0"/>
                          <w:marBottom w:val="0"/>
                          <w:divBdr>
                            <w:top w:val="none" w:sz="0" w:space="0" w:color="auto"/>
                            <w:left w:val="none" w:sz="0" w:space="0" w:color="auto"/>
                            <w:bottom w:val="none" w:sz="0" w:space="0" w:color="auto"/>
                            <w:right w:val="none" w:sz="0" w:space="0" w:color="auto"/>
                          </w:divBdr>
                          <w:divsChild>
                            <w:div w:id="1355156118">
                              <w:marLeft w:val="0"/>
                              <w:marRight w:val="1500"/>
                              <w:marTop w:val="100"/>
                              <w:marBottom w:val="100"/>
                              <w:divBdr>
                                <w:top w:val="none" w:sz="0" w:space="0" w:color="auto"/>
                                <w:left w:val="none" w:sz="0" w:space="0" w:color="auto"/>
                                <w:bottom w:val="none" w:sz="0" w:space="0" w:color="auto"/>
                                <w:right w:val="none" w:sz="0" w:space="0" w:color="auto"/>
                              </w:divBdr>
                              <w:divsChild>
                                <w:div w:id="1278290979">
                                  <w:marLeft w:val="0"/>
                                  <w:marRight w:val="0"/>
                                  <w:marTop w:val="300"/>
                                  <w:marBottom w:val="450"/>
                                  <w:divBdr>
                                    <w:top w:val="none" w:sz="0" w:space="0" w:color="auto"/>
                                    <w:left w:val="none" w:sz="0" w:space="0" w:color="auto"/>
                                    <w:bottom w:val="none" w:sz="0" w:space="0" w:color="auto"/>
                                    <w:right w:val="none" w:sz="0" w:space="0" w:color="auto"/>
                                  </w:divBdr>
                                  <w:divsChild>
                                    <w:div w:id="1272250583">
                                      <w:marLeft w:val="0"/>
                                      <w:marRight w:val="0"/>
                                      <w:marTop w:val="0"/>
                                      <w:marBottom w:val="0"/>
                                      <w:divBdr>
                                        <w:top w:val="none" w:sz="0" w:space="0" w:color="auto"/>
                                        <w:left w:val="none" w:sz="0" w:space="0" w:color="auto"/>
                                        <w:bottom w:val="none" w:sz="0" w:space="0" w:color="auto"/>
                                        <w:right w:val="none" w:sz="0" w:space="0" w:color="auto"/>
                                      </w:divBdr>
                                      <w:divsChild>
                                        <w:div w:id="10389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973918">
      <w:bodyDiv w:val="1"/>
      <w:marLeft w:val="0"/>
      <w:marRight w:val="0"/>
      <w:marTop w:val="0"/>
      <w:marBottom w:val="0"/>
      <w:divBdr>
        <w:top w:val="none" w:sz="0" w:space="0" w:color="auto"/>
        <w:left w:val="none" w:sz="0" w:space="0" w:color="auto"/>
        <w:bottom w:val="none" w:sz="0" w:space="0" w:color="auto"/>
        <w:right w:val="none" w:sz="0" w:space="0" w:color="auto"/>
      </w:divBdr>
      <w:divsChild>
        <w:div w:id="595552703">
          <w:marLeft w:val="0"/>
          <w:marRight w:val="0"/>
          <w:marTop w:val="0"/>
          <w:marBottom w:val="0"/>
          <w:divBdr>
            <w:top w:val="none" w:sz="0" w:space="0" w:color="auto"/>
            <w:left w:val="none" w:sz="0" w:space="0" w:color="auto"/>
            <w:bottom w:val="none" w:sz="0" w:space="0" w:color="auto"/>
            <w:right w:val="none" w:sz="0" w:space="0" w:color="auto"/>
          </w:divBdr>
          <w:divsChild>
            <w:div w:id="1640186782">
              <w:marLeft w:val="0"/>
              <w:marRight w:val="0"/>
              <w:marTop w:val="0"/>
              <w:marBottom w:val="0"/>
              <w:divBdr>
                <w:top w:val="none" w:sz="0" w:space="0" w:color="auto"/>
                <w:left w:val="none" w:sz="0" w:space="0" w:color="auto"/>
                <w:bottom w:val="none" w:sz="0" w:space="0" w:color="auto"/>
                <w:right w:val="none" w:sz="0" w:space="0" w:color="auto"/>
              </w:divBdr>
              <w:divsChild>
                <w:div w:id="1312759312">
                  <w:marLeft w:val="0"/>
                  <w:marRight w:val="0"/>
                  <w:marTop w:val="0"/>
                  <w:marBottom w:val="0"/>
                  <w:divBdr>
                    <w:top w:val="none" w:sz="0" w:space="0" w:color="auto"/>
                    <w:left w:val="none" w:sz="0" w:space="0" w:color="auto"/>
                    <w:bottom w:val="none" w:sz="0" w:space="0" w:color="auto"/>
                    <w:right w:val="none" w:sz="0" w:space="0" w:color="auto"/>
                  </w:divBdr>
                  <w:divsChild>
                    <w:div w:id="2031906282">
                      <w:marLeft w:val="0"/>
                      <w:marRight w:val="0"/>
                      <w:marTop w:val="0"/>
                      <w:marBottom w:val="0"/>
                      <w:divBdr>
                        <w:top w:val="none" w:sz="0" w:space="0" w:color="auto"/>
                        <w:left w:val="none" w:sz="0" w:space="0" w:color="auto"/>
                        <w:bottom w:val="none" w:sz="0" w:space="0" w:color="auto"/>
                        <w:right w:val="none" w:sz="0" w:space="0" w:color="auto"/>
                      </w:divBdr>
                      <w:divsChild>
                        <w:div w:id="2040935067">
                          <w:marLeft w:val="0"/>
                          <w:marRight w:val="0"/>
                          <w:marTop w:val="0"/>
                          <w:marBottom w:val="0"/>
                          <w:divBdr>
                            <w:top w:val="none" w:sz="0" w:space="0" w:color="auto"/>
                            <w:left w:val="none" w:sz="0" w:space="0" w:color="auto"/>
                            <w:bottom w:val="none" w:sz="0" w:space="0" w:color="auto"/>
                            <w:right w:val="none" w:sz="0" w:space="0" w:color="auto"/>
                          </w:divBdr>
                          <w:divsChild>
                            <w:div w:id="1915822776">
                              <w:marLeft w:val="0"/>
                              <w:marRight w:val="1500"/>
                              <w:marTop w:val="100"/>
                              <w:marBottom w:val="100"/>
                              <w:divBdr>
                                <w:top w:val="none" w:sz="0" w:space="0" w:color="auto"/>
                                <w:left w:val="none" w:sz="0" w:space="0" w:color="auto"/>
                                <w:bottom w:val="none" w:sz="0" w:space="0" w:color="auto"/>
                                <w:right w:val="none" w:sz="0" w:space="0" w:color="auto"/>
                              </w:divBdr>
                              <w:divsChild>
                                <w:div w:id="1832869657">
                                  <w:marLeft w:val="0"/>
                                  <w:marRight w:val="0"/>
                                  <w:marTop w:val="300"/>
                                  <w:marBottom w:val="450"/>
                                  <w:divBdr>
                                    <w:top w:val="none" w:sz="0" w:space="0" w:color="auto"/>
                                    <w:left w:val="none" w:sz="0" w:space="0" w:color="auto"/>
                                    <w:bottom w:val="none" w:sz="0" w:space="0" w:color="auto"/>
                                    <w:right w:val="none" w:sz="0" w:space="0" w:color="auto"/>
                                  </w:divBdr>
                                  <w:divsChild>
                                    <w:div w:id="1473868617">
                                      <w:marLeft w:val="0"/>
                                      <w:marRight w:val="0"/>
                                      <w:marTop w:val="0"/>
                                      <w:marBottom w:val="0"/>
                                      <w:divBdr>
                                        <w:top w:val="none" w:sz="0" w:space="0" w:color="auto"/>
                                        <w:left w:val="none" w:sz="0" w:space="0" w:color="auto"/>
                                        <w:bottom w:val="none" w:sz="0" w:space="0" w:color="auto"/>
                                        <w:right w:val="none" w:sz="0" w:space="0" w:color="auto"/>
                                      </w:divBdr>
                                      <w:divsChild>
                                        <w:div w:id="992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792414">
      <w:bodyDiv w:val="1"/>
      <w:marLeft w:val="0"/>
      <w:marRight w:val="0"/>
      <w:marTop w:val="0"/>
      <w:marBottom w:val="0"/>
      <w:divBdr>
        <w:top w:val="none" w:sz="0" w:space="0" w:color="auto"/>
        <w:left w:val="none" w:sz="0" w:space="0" w:color="auto"/>
        <w:bottom w:val="none" w:sz="0" w:space="0" w:color="auto"/>
        <w:right w:val="none" w:sz="0" w:space="0" w:color="auto"/>
      </w:divBdr>
      <w:divsChild>
        <w:div w:id="1265922212">
          <w:marLeft w:val="0"/>
          <w:marRight w:val="0"/>
          <w:marTop w:val="0"/>
          <w:marBottom w:val="0"/>
          <w:divBdr>
            <w:top w:val="none" w:sz="0" w:space="0" w:color="auto"/>
            <w:left w:val="none" w:sz="0" w:space="0" w:color="auto"/>
            <w:bottom w:val="none" w:sz="0" w:space="0" w:color="auto"/>
            <w:right w:val="none" w:sz="0" w:space="0" w:color="auto"/>
          </w:divBdr>
          <w:divsChild>
            <w:div w:id="1078985530">
              <w:marLeft w:val="0"/>
              <w:marRight w:val="0"/>
              <w:marTop w:val="0"/>
              <w:marBottom w:val="0"/>
              <w:divBdr>
                <w:top w:val="none" w:sz="0" w:space="0" w:color="auto"/>
                <w:left w:val="none" w:sz="0" w:space="0" w:color="auto"/>
                <w:bottom w:val="none" w:sz="0" w:space="0" w:color="auto"/>
                <w:right w:val="none" w:sz="0" w:space="0" w:color="auto"/>
              </w:divBdr>
              <w:divsChild>
                <w:div w:id="523135972">
                  <w:marLeft w:val="0"/>
                  <w:marRight w:val="0"/>
                  <w:marTop w:val="0"/>
                  <w:marBottom w:val="0"/>
                  <w:divBdr>
                    <w:top w:val="none" w:sz="0" w:space="0" w:color="auto"/>
                    <w:left w:val="none" w:sz="0" w:space="0" w:color="auto"/>
                    <w:bottom w:val="none" w:sz="0" w:space="0" w:color="auto"/>
                    <w:right w:val="none" w:sz="0" w:space="0" w:color="auto"/>
                  </w:divBdr>
                  <w:divsChild>
                    <w:div w:id="329524911">
                      <w:marLeft w:val="0"/>
                      <w:marRight w:val="0"/>
                      <w:marTop w:val="0"/>
                      <w:marBottom w:val="0"/>
                      <w:divBdr>
                        <w:top w:val="none" w:sz="0" w:space="0" w:color="auto"/>
                        <w:left w:val="none" w:sz="0" w:space="0" w:color="auto"/>
                        <w:bottom w:val="none" w:sz="0" w:space="0" w:color="auto"/>
                        <w:right w:val="none" w:sz="0" w:space="0" w:color="auto"/>
                      </w:divBdr>
                      <w:divsChild>
                        <w:div w:id="730231863">
                          <w:marLeft w:val="0"/>
                          <w:marRight w:val="0"/>
                          <w:marTop w:val="0"/>
                          <w:marBottom w:val="0"/>
                          <w:divBdr>
                            <w:top w:val="none" w:sz="0" w:space="0" w:color="auto"/>
                            <w:left w:val="none" w:sz="0" w:space="0" w:color="auto"/>
                            <w:bottom w:val="none" w:sz="0" w:space="0" w:color="auto"/>
                            <w:right w:val="none" w:sz="0" w:space="0" w:color="auto"/>
                          </w:divBdr>
                          <w:divsChild>
                            <w:div w:id="244195131">
                              <w:marLeft w:val="0"/>
                              <w:marRight w:val="1500"/>
                              <w:marTop w:val="100"/>
                              <w:marBottom w:val="100"/>
                              <w:divBdr>
                                <w:top w:val="none" w:sz="0" w:space="0" w:color="auto"/>
                                <w:left w:val="none" w:sz="0" w:space="0" w:color="auto"/>
                                <w:bottom w:val="none" w:sz="0" w:space="0" w:color="auto"/>
                                <w:right w:val="none" w:sz="0" w:space="0" w:color="auto"/>
                              </w:divBdr>
                              <w:divsChild>
                                <w:div w:id="1521159639">
                                  <w:marLeft w:val="0"/>
                                  <w:marRight w:val="0"/>
                                  <w:marTop w:val="300"/>
                                  <w:marBottom w:val="450"/>
                                  <w:divBdr>
                                    <w:top w:val="none" w:sz="0" w:space="0" w:color="auto"/>
                                    <w:left w:val="none" w:sz="0" w:space="0" w:color="auto"/>
                                    <w:bottom w:val="none" w:sz="0" w:space="0" w:color="auto"/>
                                    <w:right w:val="none" w:sz="0" w:space="0" w:color="auto"/>
                                  </w:divBdr>
                                  <w:divsChild>
                                    <w:div w:id="11156303">
                                      <w:marLeft w:val="0"/>
                                      <w:marRight w:val="0"/>
                                      <w:marTop w:val="0"/>
                                      <w:marBottom w:val="0"/>
                                      <w:divBdr>
                                        <w:top w:val="none" w:sz="0" w:space="0" w:color="auto"/>
                                        <w:left w:val="none" w:sz="0" w:space="0" w:color="auto"/>
                                        <w:bottom w:val="none" w:sz="0" w:space="0" w:color="auto"/>
                                        <w:right w:val="none" w:sz="0" w:space="0" w:color="auto"/>
                                      </w:divBdr>
                                      <w:divsChild>
                                        <w:div w:id="19753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799915">
      <w:bodyDiv w:val="1"/>
      <w:marLeft w:val="0"/>
      <w:marRight w:val="0"/>
      <w:marTop w:val="0"/>
      <w:marBottom w:val="0"/>
      <w:divBdr>
        <w:top w:val="none" w:sz="0" w:space="0" w:color="auto"/>
        <w:left w:val="none" w:sz="0" w:space="0" w:color="auto"/>
        <w:bottom w:val="none" w:sz="0" w:space="0" w:color="auto"/>
        <w:right w:val="none" w:sz="0" w:space="0" w:color="auto"/>
      </w:divBdr>
      <w:divsChild>
        <w:div w:id="1345786797">
          <w:marLeft w:val="0"/>
          <w:marRight w:val="0"/>
          <w:marTop w:val="0"/>
          <w:marBottom w:val="0"/>
          <w:divBdr>
            <w:top w:val="none" w:sz="0" w:space="0" w:color="auto"/>
            <w:left w:val="none" w:sz="0" w:space="0" w:color="auto"/>
            <w:bottom w:val="none" w:sz="0" w:space="0" w:color="auto"/>
            <w:right w:val="none" w:sz="0" w:space="0" w:color="auto"/>
          </w:divBdr>
          <w:divsChild>
            <w:div w:id="878857157">
              <w:marLeft w:val="0"/>
              <w:marRight w:val="0"/>
              <w:marTop w:val="0"/>
              <w:marBottom w:val="0"/>
              <w:divBdr>
                <w:top w:val="none" w:sz="0" w:space="0" w:color="auto"/>
                <w:left w:val="none" w:sz="0" w:space="0" w:color="auto"/>
                <w:bottom w:val="none" w:sz="0" w:space="0" w:color="auto"/>
                <w:right w:val="none" w:sz="0" w:space="0" w:color="auto"/>
              </w:divBdr>
              <w:divsChild>
                <w:div w:id="184370319">
                  <w:marLeft w:val="0"/>
                  <w:marRight w:val="0"/>
                  <w:marTop w:val="0"/>
                  <w:marBottom w:val="0"/>
                  <w:divBdr>
                    <w:top w:val="none" w:sz="0" w:space="0" w:color="auto"/>
                    <w:left w:val="none" w:sz="0" w:space="0" w:color="auto"/>
                    <w:bottom w:val="none" w:sz="0" w:space="0" w:color="auto"/>
                    <w:right w:val="none" w:sz="0" w:space="0" w:color="auto"/>
                  </w:divBdr>
                  <w:divsChild>
                    <w:div w:id="2008241201">
                      <w:marLeft w:val="0"/>
                      <w:marRight w:val="0"/>
                      <w:marTop w:val="0"/>
                      <w:marBottom w:val="0"/>
                      <w:divBdr>
                        <w:top w:val="none" w:sz="0" w:space="0" w:color="auto"/>
                        <w:left w:val="none" w:sz="0" w:space="0" w:color="auto"/>
                        <w:bottom w:val="none" w:sz="0" w:space="0" w:color="auto"/>
                        <w:right w:val="none" w:sz="0" w:space="0" w:color="auto"/>
                      </w:divBdr>
                      <w:divsChild>
                        <w:div w:id="905722560">
                          <w:marLeft w:val="0"/>
                          <w:marRight w:val="0"/>
                          <w:marTop w:val="0"/>
                          <w:marBottom w:val="0"/>
                          <w:divBdr>
                            <w:top w:val="none" w:sz="0" w:space="0" w:color="auto"/>
                            <w:left w:val="none" w:sz="0" w:space="0" w:color="auto"/>
                            <w:bottom w:val="none" w:sz="0" w:space="0" w:color="auto"/>
                            <w:right w:val="none" w:sz="0" w:space="0" w:color="auto"/>
                          </w:divBdr>
                          <w:divsChild>
                            <w:div w:id="1657684641">
                              <w:marLeft w:val="0"/>
                              <w:marRight w:val="1500"/>
                              <w:marTop w:val="100"/>
                              <w:marBottom w:val="100"/>
                              <w:divBdr>
                                <w:top w:val="none" w:sz="0" w:space="0" w:color="auto"/>
                                <w:left w:val="none" w:sz="0" w:space="0" w:color="auto"/>
                                <w:bottom w:val="none" w:sz="0" w:space="0" w:color="auto"/>
                                <w:right w:val="none" w:sz="0" w:space="0" w:color="auto"/>
                              </w:divBdr>
                              <w:divsChild>
                                <w:div w:id="817379204">
                                  <w:marLeft w:val="0"/>
                                  <w:marRight w:val="0"/>
                                  <w:marTop w:val="300"/>
                                  <w:marBottom w:val="450"/>
                                  <w:divBdr>
                                    <w:top w:val="none" w:sz="0" w:space="0" w:color="auto"/>
                                    <w:left w:val="none" w:sz="0" w:space="0" w:color="auto"/>
                                    <w:bottom w:val="none" w:sz="0" w:space="0" w:color="auto"/>
                                    <w:right w:val="none" w:sz="0" w:space="0" w:color="auto"/>
                                  </w:divBdr>
                                  <w:divsChild>
                                    <w:div w:id="1477986540">
                                      <w:marLeft w:val="0"/>
                                      <w:marRight w:val="0"/>
                                      <w:marTop w:val="0"/>
                                      <w:marBottom w:val="0"/>
                                      <w:divBdr>
                                        <w:top w:val="none" w:sz="0" w:space="0" w:color="auto"/>
                                        <w:left w:val="none" w:sz="0" w:space="0" w:color="auto"/>
                                        <w:bottom w:val="none" w:sz="0" w:space="0" w:color="auto"/>
                                        <w:right w:val="none" w:sz="0" w:space="0" w:color="auto"/>
                                      </w:divBdr>
                                      <w:divsChild>
                                        <w:div w:id="1167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8307">
      <w:bodyDiv w:val="1"/>
      <w:marLeft w:val="0"/>
      <w:marRight w:val="0"/>
      <w:marTop w:val="0"/>
      <w:marBottom w:val="0"/>
      <w:divBdr>
        <w:top w:val="none" w:sz="0" w:space="0" w:color="auto"/>
        <w:left w:val="none" w:sz="0" w:space="0" w:color="auto"/>
        <w:bottom w:val="none" w:sz="0" w:space="0" w:color="auto"/>
        <w:right w:val="none" w:sz="0" w:space="0" w:color="auto"/>
      </w:divBdr>
      <w:divsChild>
        <w:div w:id="887842402">
          <w:marLeft w:val="0"/>
          <w:marRight w:val="0"/>
          <w:marTop w:val="0"/>
          <w:marBottom w:val="0"/>
          <w:divBdr>
            <w:top w:val="none" w:sz="0" w:space="0" w:color="auto"/>
            <w:left w:val="none" w:sz="0" w:space="0" w:color="auto"/>
            <w:bottom w:val="none" w:sz="0" w:space="0" w:color="auto"/>
            <w:right w:val="none" w:sz="0" w:space="0" w:color="auto"/>
          </w:divBdr>
          <w:divsChild>
            <w:div w:id="359623632">
              <w:marLeft w:val="0"/>
              <w:marRight w:val="0"/>
              <w:marTop w:val="0"/>
              <w:marBottom w:val="0"/>
              <w:divBdr>
                <w:top w:val="none" w:sz="0" w:space="0" w:color="auto"/>
                <w:left w:val="none" w:sz="0" w:space="0" w:color="auto"/>
                <w:bottom w:val="none" w:sz="0" w:space="0" w:color="auto"/>
                <w:right w:val="none" w:sz="0" w:space="0" w:color="auto"/>
              </w:divBdr>
              <w:divsChild>
                <w:div w:id="1671063403">
                  <w:marLeft w:val="0"/>
                  <w:marRight w:val="0"/>
                  <w:marTop w:val="0"/>
                  <w:marBottom w:val="0"/>
                  <w:divBdr>
                    <w:top w:val="none" w:sz="0" w:space="0" w:color="auto"/>
                    <w:left w:val="none" w:sz="0" w:space="0" w:color="auto"/>
                    <w:bottom w:val="none" w:sz="0" w:space="0" w:color="auto"/>
                    <w:right w:val="none" w:sz="0" w:space="0" w:color="auto"/>
                  </w:divBdr>
                  <w:divsChild>
                    <w:div w:id="1198010184">
                      <w:marLeft w:val="0"/>
                      <w:marRight w:val="0"/>
                      <w:marTop w:val="0"/>
                      <w:marBottom w:val="0"/>
                      <w:divBdr>
                        <w:top w:val="none" w:sz="0" w:space="0" w:color="auto"/>
                        <w:left w:val="none" w:sz="0" w:space="0" w:color="auto"/>
                        <w:bottom w:val="none" w:sz="0" w:space="0" w:color="auto"/>
                        <w:right w:val="none" w:sz="0" w:space="0" w:color="auto"/>
                      </w:divBdr>
                      <w:divsChild>
                        <w:div w:id="632638514">
                          <w:marLeft w:val="0"/>
                          <w:marRight w:val="0"/>
                          <w:marTop w:val="0"/>
                          <w:marBottom w:val="0"/>
                          <w:divBdr>
                            <w:top w:val="none" w:sz="0" w:space="0" w:color="auto"/>
                            <w:left w:val="none" w:sz="0" w:space="0" w:color="auto"/>
                            <w:bottom w:val="none" w:sz="0" w:space="0" w:color="auto"/>
                            <w:right w:val="none" w:sz="0" w:space="0" w:color="auto"/>
                          </w:divBdr>
                          <w:divsChild>
                            <w:div w:id="1898937073">
                              <w:marLeft w:val="0"/>
                              <w:marRight w:val="1500"/>
                              <w:marTop w:val="100"/>
                              <w:marBottom w:val="100"/>
                              <w:divBdr>
                                <w:top w:val="none" w:sz="0" w:space="0" w:color="auto"/>
                                <w:left w:val="none" w:sz="0" w:space="0" w:color="auto"/>
                                <w:bottom w:val="none" w:sz="0" w:space="0" w:color="auto"/>
                                <w:right w:val="none" w:sz="0" w:space="0" w:color="auto"/>
                              </w:divBdr>
                              <w:divsChild>
                                <w:div w:id="888807169">
                                  <w:marLeft w:val="0"/>
                                  <w:marRight w:val="0"/>
                                  <w:marTop w:val="300"/>
                                  <w:marBottom w:val="450"/>
                                  <w:divBdr>
                                    <w:top w:val="none" w:sz="0" w:space="0" w:color="auto"/>
                                    <w:left w:val="none" w:sz="0" w:space="0" w:color="auto"/>
                                    <w:bottom w:val="none" w:sz="0" w:space="0" w:color="auto"/>
                                    <w:right w:val="none" w:sz="0" w:space="0" w:color="auto"/>
                                  </w:divBdr>
                                  <w:divsChild>
                                    <w:div w:id="162471129">
                                      <w:marLeft w:val="0"/>
                                      <w:marRight w:val="0"/>
                                      <w:marTop w:val="0"/>
                                      <w:marBottom w:val="0"/>
                                      <w:divBdr>
                                        <w:top w:val="none" w:sz="0" w:space="0" w:color="auto"/>
                                        <w:left w:val="none" w:sz="0" w:space="0" w:color="auto"/>
                                        <w:bottom w:val="none" w:sz="0" w:space="0" w:color="auto"/>
                                        <w:right w:val="none" w:sz="0" w:space="0" w:color="auto"/>
                                      </w:divBdr>
                                      <w:divsChild>
                                        <w:div w:id="15667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082831">
      <w:bodyDiv w:val="1"/>
      <w:marLeft w:val="0"/>
      <w:marRight w:val="0"/>
      <w:marTop w:val="0"/>
      <w:marBottom w:val="0"/>
      <w:divBdr>
        <w:top w:val="none" w:sz="0" w:space="0" w:color="auto"/>
        <w:left w:val="none" w:sz="0" w:space="0" w:color="auto"/>
        <w:bottom w:val="none" w:sz="0" w:space="0" w:color="auto"/>
        <w:right w:val="none" w:sz="0" w:space="0" w:color="auto"/>
      </w:divBdr>
    </w:div>
    <w:div w:id="1791243243">
      <w:bodyDiv w:val="1"/>
      <w:marLeft w:val="0"/>
      <w:marRight w:val="0"/>
      <w:marTop w:val="0"/>
      <w:marBottom w:val="0"/>
      <w:divBdr>
        <w:top w:val="none" w:sz="0" w:space="0" w:color="auto"/>
        <w:left w:val="none" w:sz="0" w:space="0" w:color="auto"/>
        <w:bottom w:val="none" w:sz="0" w:space="0" w:color="auto"/>
        <w:right w:val="none" w:sz="0" w:space="0" w:color="auto"/>
      </w:divBdr>
      <w:divsChild>
        <w:div w:id="36778914">
          <w:marLeft w:val="0"/>
          <w:marRight w:val="0"/>
          <w:marTop w:val="0"/>
          <w:marBottom w:val="0"/>
          <w:divBdr>
            <w:top w:val="none" w:sz="0" w:space="0" w:color="auto"/>
            <w:left w:val="none" w:sz="0" w:space="0" w:color="auto"/>
            <w:bottom w:val="none" w:sz="0" w:space="0" w:color="auto"/>
            <w:right w:val="none" w:sz="0" w:space="0" w:color="auto"/>
          </w:divBdr>
          <w:divsChild>
            <w:div w:id="1506702568">
              <w:marLeft w:val="0"/>
              <w:marRight w:val="0"/>
              <w:marTop w:val="0"/>
              <w:marBottom w:val="0"/>
              <w:divBdr>
                <w:top w:val="none" w:sz="0" w:space="0" w:color="auto"/>
                <w:left w:val="none" w:sz="0" w:space="0" w:color="auto"/>
                <w:bottom w:val="none" w:sz="0" w:space="0" w:color="auto"/>
                <w:right w:val="none" w:sz="0" w:space="0" w:color="auto"/>
              </w:divBdr>
              <w:divsChild>
                <w:div w:id="1198856810">
                  <w:marLeft w:val="0"/>
                  <w:marRight w:val="0"/>
                  <w:marTop w:val="0"/>
                  <w:marBottom w:val="0"/>
                  <w:divBdr>
                    <w:top w:val="none" w:sz="0" w:space="0" w:color="auto"/>
                    <w:left w:val="none" w:sz="0" w:space="0" w:color="auto"/>
                    <w:bottom w:val="none" w:sz="0" w:space="0" w:color="auto"/>
                    <w:right w:val="none" w:sz="0" w:space="0" w:color="auto"/>
                  </w:divBdr>
                  <w:divsChild>
                    <w:div w:id="533814927">
                      <w:marLeft w:val="0"/>
                      <w:marRight w:val="0"/>
                      <w:marTop w:val="0"/>
                      <w:marBottom w:val="0"/>
                      <w:divBdr>
                        <w:top w:val="none" w:sz="0" w:space="0" w:color="auto"/>
                        <w:left w:val="none" w:sz="0" w:space="0" w:color="auto"/>
                        <w:bottom w:val="none" w:sz="0" w:space="0" w:color="auto"/>
                        <w:right w:val="none" w:sz="0" w:space="0" w:color="auto"/>
                      </w:divBdr>
                      <w:divsChild>
                        <w:div w:id="815802622">
                          <w:marLeft w:val="0"/>
                          <w:marRight w:val="0"/>
                          <w:marTop w:val="0"/>
                          <w:marBottom w:val="0"/>
                          <w:divBdr>
                            <w:top w:val="none" w:sz="0" w:space="0" w:color="auto"/>
                            <w:left w:val="none" w:sz="0" w:space="0" w:color="auto"/>
                            <w:bottom w:val="none" w:sz="0" w:space="0" w:color="auto"/>
                            <w:right w:val="none" w:sz="0" w:space="0" w:color="auto"/>
                          </w:divBdr>
                          <w:divsChild>
                            <w:div w:id="885144104">
                              <w:marLeft w:val="0"/>
                              <w:marRight w:val="1500"/>
                              <w:marTop w:val="100"/>
                              <w:marBottom w:val="100"/>
                              <w:divBdr>
                                <w:top w:val="none" w:sz="0" w:space="0" w:color="auto"/>
                                <w:left w:val="none" w:sz="0" w:space="0" w:color="auto"/>
                                <w:bottom w:val="none" w:sz="0" w:space="0" w:color="auto"/>
                                <w:right w:val="none" w:sz="0" w:space="0" w:color="auto"/>
                              </w:divBdr>
                              <w:divsChild>
                                <w:div w:id="1863665036">
                                  <w:marLeft w:val="0"/>
                                  <w:marRight w:val="0"/>
                                  <w:marTop w:val="300"/>
                                  <w:marBottom w:val="450"/>
                                  <w:divBdr>
                                    <w:top w:val="none" w:sz="0" w:space="0" w:color="auto"/>
                                    <w:left w:val="none" w:sz="0" w:space="0" w:color="auto"/>
                                    <w:bottom w:val="none" w:sz="0" w:space="0" w:color="auto"/>
                                    <w:right w:val="none" w:sz="0" w:space="0" w:color="auto"/>
                                  </w:divBdr>
                                  <w:divsChild>
                                    <w:div w:id="1791433846">
                                      <w:marLeft w:val="0"/>
                                      <w:marRight w:val="0"/>
                                      <w:marTop w:val="0"/>
                                      <w:marBottom w:val="0"/>
                                      <w:divBdr>
                                        <w:top w:val="none" w:sz="0" w:space="0" w:color="auto"/>
                                        <w:left w:val="none" w:sz="0" w:space="0" w:color="auto"/>
                                        <w:bottom w:val="none" w:sz="0" w:space="0" w:color="auto"/>
                                        <w:right w:val="none" w:sz="0" w:space="0" w:color="auto"/>
                                      </w:divBdr>
                                      <w:divsChild>
                                        <w:div w:id="12716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879864">
      <w:bodyDiv w:val="1"/>
      <w:marLeft w:val="0"/>
      <w:marRight w:val="0"/>
      <w:marTop w:val="0"/>
      <w:marBottom w:val="0"/>
      <w:divBdr>
        <w:top w:val="none" w:sz="0" w:space="0" w:color="auto"/>
        <w:left w:val="none" w:sz="0" w:space="0" w:color="auto"/>
        <w:bottom w:val="none" w:sz="0" w:space="0" w:color="auto"/>
        <w:right w:val="none" w:sz="0" w:space="0" w:color="auto"/>
      </w:divBdr>
    </w:div>
    <w:div w:id="1823618035">
      <w:bodyDiv w:val="1"/>
      <w:marLeft w:val="0"/>
      <w:marRight w:val="0"/>
      <w:marTop w:val="0"/>
      <w:marBottom w:val="0"/>
      <w:divBdr>
        <w:top w:val="none" w:sz="0" w:space="0" w:color="auto"/>
        <w:left w:val="none" w:sz="0" w:space="0" w:color="auto"/>
        <w:bottom w:val="none" w:sz="0" w:space="0" w:color="auto"/>
        <w:right w:val="none" w:sz="0" w:space="0" w:color="auto"/>
      </w:divBdr>
      <w:divsChild>
        <w:div w:id="1378621594">
          <w:marLeft w:val="0"/>
          <w:marRight w:val="0"/>
          <w:marTop w:val="0"/>
          <w:marBottom w:val="0"/>
          <w:divBdr>
            <w:top w:val="none" w:sz="0" w:space="0" w:color="auto"/>
            <w:left w:val="none" w:sz="0" w:space="0" w:color="auto"/>
            <w:bottom w:val="none" w:sz="0" w:space="0" w:color="auto"/>
            <w:right w:val="none" w:sz="0" w:space="0" w:color="auto"/>
          </w:divBdr>
          <w:divsChild>
            <w:div w:id="1558659792">
              <w:marLeft w:val="0"/>
              <w:marRight w:val="0"/>
              <w:marTop w:val="0"/>
              <w:marBottom w:val="0"/>
              <w:divBdr>
                <w:top w:val="none" w:sz="0" w:space="0" w:color="auto"/>
                <w:left w:val="none" w:sz="0" w:space="0" w:color="auto"/>
                <w:bottom w:val="none" w:sz="0" w:space="0" w:color="auto"/>
                <w:right w:val="none" w:sz="0" w:space="0" w:color="auto"/>
              </w:divBdr>
              <w:divsChild>
                <w:div w:id="1108235352">
                  <w:marLeft w:val="0"/>
                  <w:marRight w:val="0"/>
                  <w:marTop w:val="0"/>
                  <w:marBottom w:val="0"/>
                  <w:divBdr>
                    <w:top w:val="none" w:sz="0" w:space="0" w:color="auto"/>
                    <w:left w:val="none" w:sz="0" w:space="0" w:color="auto"/>
                    <w:bottom w:val="none" w:sz="0" w:space="0" w:color="auto"/>
                    <w:right w:val="none" w:sz="0" w:space="0" w:color="auto"/>
                  </w:divBdr>
                  <w:divsChild>
                    <w:div w:id="1555846125">
                      <w:marLeft w:val="0"/>
                      <w:marRight w:val="0"/>
                      <w:marTop w:val="0"/>
                      <w:marBottom w:val="0"/>
                      <w:divBdr>
                        <w:top w:val="none" w:sz="0" w:space="0" w:color="auto"/>
                        <w:left w:val="none" w:sz="0" w:space="0" w:color="auto"/>
                        <w:bottom w:val="none" w:sz="0" w:space="0" w:color="auto"/>
                        <w:right w:val="none" w:sz="0" w:space="0" w:color="auto"/>
                      </w:divBdr>
                      <w:divsChild>
                        <w:div w:id="984356264">
                          <w:marLeft w:val="0"/>
                          <w:marRight w:val="0"/>
                          <w:marTop w:val="0"/>
                          <w:marBottom w:val="0"/>
                          <w:divBdr>
                            <w:top w:val="none" w:sz="0" w:space="0" w:color="auto"/>
                            <w:left w:val="none" w:sz="0" w:space="0" w:color="auto"/>
                            <w:bottom w:val="none" w:sz="0" w:space="0" w:color="auto"/>
                            <w:right w:val="none" w:sz="0" w:space="0" w:color="auto"/>
                          </w:divBdr>
                          <w:divsChild>
                            <w:div w:id="1599677277">
                              <w:marLeft w:val="0"/>
                              <w:marRight w:val="1500"/>
                              <w:marTop w:val="100"/>
                              <w:marBottom w:val="100"/>
                              <w:divBdr>
                                <w:top w:val="none" w:sz="0" w:space="0" w:color="auto"/>
                                <w:left w:val="none" w:sz="0" w:space="0" w:color="auto"/>
                                <w:bottom w:val="none" w:sz="0" w:space="0" w:color="auto"/>
                                <w:right w:val="none" w:sz="0" w:space="0" w:color="auto"/>
                              </w:divBdr>
                              <w:divsChild>
                                <w:div w:id="1480728143">
                                  <w:marLeft w:val="0"/>
                                  <w:marRight w:val="0"/>
                                  <w:marTop w:val="300"/>
                                  <w:marBottom w:val="450"/>
                                  <w:divBdr>
                                    <w:top w:val="none" w:sz="0" w:space="0" w:color="auto"/>
                                    <w:left w:val="none" w:sz="0" w:space="0" w:color="auto"/>
                                    <w:bottom w:val="none" w:sz="0" w:space="0" w:color="auto"/>
                                    <w:right w:val="none" w:sz="0" w:space="0" w:color="auto"/>
                                  </w:divBdr>
                                  <w:divsChild>
                                    <w:div w:id="892932073">
                                      <w:marLeft w:val="0"/>
                                      <w:marRight w:val="0"/>
                                      <w:marTop w:val="0"/>
                                      <w:marBottom w:val="0"/>
                                      <w:divBdr>
                                        <w:top w:val="none" w:sz="0" w:space="0" w:color="auto"/>
                                        <w:left w:val="none" w:sz="0" w:space="0" w:color="auto"/>
                                        <w:bottom w:val="none" w:sz="0" w:space="0" w:color="auto"/>
                                        <w:right w:val="none" w:sz="0" w:space="0" w:color="auto"/>
                                      </w:divBdr>
                                      <w:divsChild>
                                        <w:div w:id="241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049604">
      <w:bodyDiv w:val="1"/>
      <w:marLeft w:val="0"/>
      <w:marRight w:val="0"/>
      <w:marTop w:val="0"/>
      <w:marBottom w:val="0"/>
      <w:divBdr>
        <w:top w:val="none" w:sz="0" w:space="0" w:color="auto"/>
        <w:left w:val="none" w:sz="0" w:space="0" w:color="auto"/>
        <w:bottom w:val="none" w:sz="0" w:space="0" w:color="auto"/>
        <w:right w:val="none" w:sz="0" w:space="0" w:color="auto"/>
      </w:divBdr>
    </w:div>
    <w:div w:id="1833566938">
      <w:bodyDiv w:val="1"/>
      <w:marLeft w:val="0"/>
      <w:marRight w:val="0"/>
      <w:marTop w:val="0"/>
      <w:marBottom w:val="0"/>
      <w:divBdr>
        <w:top w:val="none" w:sz="0" w:space="0" w:color="auto"/>
        <w:left w:val="none" w:sz="0" w:space="0" w:color="auto"/>
        <w:bottom w:val="none" w:sz="0" w:space="0" w:color="auto"/>
        <w:right w:val="none" w:sz="0" w:space="0" w:color="auto"/>
      </w:divBdr>
      <w:divsChild>
        <w:div w:id="1023214949">
          <w:marLeft w:val="0"/>
          <w:marRight w:val="0"/>
          <w:marTop w:val="0"/>
          <w:marBottom w:val="0"/>
          <w:divBdr>
            <w:top w:val="none" w:sz="0" w:space="0" w:color="auto"/>
            <w:left w:val="none" w:sz="0" w:space="0" w:color="auto"/>
            <w:bottom w:val="none" w:sz="0" w:space="0" w:color="auto"/>
            <w:right w:val="none" w:sz="0" w:space="0" w:color="auto"/>
          </w:divBdr>
          <w:divsChild>
            <w:div w:id="2111002485">
              <w:marLeft w:val="0"/>
              <w:marRight w:val="0"/>
              <w:marTop w:val="0"/>
              <w:marBottom w:val="0"/>
              <w:divBdr>
                <w:top w:val="none" w:sz="0" w:space="0" w:color="auto"/>
                <w:left w:val="none" w:sz="0" w:space="0" w:color="auto"/>
                <w:bottom w:val="none" w:sz="0" w:space="0" w:color="auto"/>
                <w:right w:val="none" w:sz="0" w:space="0" w:color="auto"/>
              </w:divBdr>
              <w:divsChild>
                <w:div w:id="959990285">
                  <w:marLeft w:val="0"/>
                  <w:marRight w:val="0"/>
                  <w:marTop w:val="0"/>
                  <w:marBottom w:val="0"/>
                  <w:divBdr>
                    <w:top w:val="none" w:sz="0" w:space="0" w:color="auto"/>
                    <w:left w:val="none" w:sz="0" w:space="0" w:color="auto"/>
                    <w:bottom w:val="none" w:sz="0" w:space="0" w:color="auto"/>
                    <w:right w:val="none" w:sz="0" w:space="0" w:color="auto"/>
                  </w:divBdr>
                  <w:divsChild>
                    <w:div w:id="24061302">
                      <w:marLeft w:val="0"/>
                      <w:marRight w:val="0"/>
                      <w:marTop w:val="0"/>
                      <w:marBottom w:val="0"/>
                      <w:divBdr>
                        <w:top w:val="none" w:sz="0" w:space="0" w:color="auto"/>
                        <w:left w:val="none" w:sz="0" w:space="0" w:color="auto"/>
                        <w:bottom w:val="none" w:sz="0" w:space="0" w:color="auto"/>
                        <w:right w:val="none" w:sz="0" w:space="0" w:color="auto"/>
                      </w:divBdr>
                      <w:divsChild>
                        <w:div w:id="1650472310">
                          <w:marLeft w:val="0"/>
                          <w:marRight w:val="0"/>
                          <w:marTop w:val="0"/>
                          <w:marBottom w:val="0"/>
                          <w:divBdr>
                            <w:top w:val="none" w:sz="0" w:space="0" w:color="auto"/>
                            <w:left w:val="none" w:sz="0" w:space="0" w:color="auto"/>
                            <w:bottom w:val="none" w:sz="0" w:space="0" w:color="auto"/>
                            <w:right w:val="none" w:sz="0" w:space="0" w:color="auto"/>
                          </w:divBdr>
                          <w:divsChild>
                            <w:div w:id="959414080">
                              <w:marLeft w:val="0"/>
                              <w:marRight w:val="1500"/>
                              <w:marTop w:val="100"/>
                              <w:marBottom w:val="100"/>
                              <w:divBdr>
                                <w:top w:val="none" w:sz="0" w:space="0" w:color="auto"/>
                                <w:left w:val="none" w:sz="0" w:space="0" w:color="auto"/>
                                <w:bottom w:val="none" w:sz="0" w:space="0" w:color="auto"/>
                                <w:right w:val="none" w:sz="0" w:space="0" w:color="auto"/>
                              </w:divBdr>
                              <w:divsChild>
                                <w:div w:id="2073262467">
                                  <w:marLeft w:val="0"/>
                                  <w:marRight w:val="0"/>
                                  <w:marTop w:val="300"/>
                                  <w:marBottom w:val="450"/>
                                  <w:divBdr>
                                    <w:top w:val="none" w:sz="0" w:space="0" w:color="auto"/>
                                    <w:left w:val="none" w:sz="0" w:space="0" w:color="auto"/>
                                    <w:bottom w:val="none" w:sz="0" w:space="0" w:color="auto"/>
                                    <w:right w:val="none" w:sz="0" w:space="0" w:color="auto"/>
                                  </w:divBdr>
                                  <w:divsChild>
                                    <w:div w:id="462964344">
                                      <w:marLeft w:val="0"/>
                                      <w:marRight w:val="0"/>
                                      <w:marTop w:val="0"/>
                                      <w:marBottom w:val="0"/>
                                      <w:divBdr>
                                        <w:top w:val="none" w:sz="0" w:space="0" w:color="auto"/>
                                        <w:left w:val="none" w:sz="0" w:space="0" w:color="auto"/>
                                        <w:bottom w:val="none" w:sz="0" w:space="0" w:color="auto"/>
                                        <w:right w:val="none" w:sz="0" w:space="0" w:color="auto"/>
                                      </w:divBdr>
                                      <w:divsChild>
                                        <w:div w:id="16277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893571">
      <w:bodyDiv w:val="1"/>
      <w:marLeft w:val="0"/>
      <w:marRight w:val="0"/>
      <w:marTop w:val="0"/>
      <w:marBottom w:val="0"/>
      <w:divBdr>
        <w:top w:val="none" w:sz="0" w:space="0" w:color="auto"/>
        <w:left w:val="none" w:sz="0" w:space="0" w:color="auto"/>
        <w:bottom w:val="none" w:sz="0" w:space="0" w:color="auto"/>
        <w:right w:val="none" w:sz="0" w:space="0" w:color="auto"/>
      </w:divBdr>
      <w:divsChild>
        <w:div w:id="787118221">
          <w:marLeft w:val="0"/>
          <w:marRight w:val="0"/>
          <w:marTop w:val="0"/>
          <w:marBottom w:val="0"/>
          <w:divBdr>
            <w:top w:val="none" w:sz="0" w:space="0" w:color="auto"/>
            <w:left w:val="none" w:sz="0" w:space="0" w:color="auto"/>
            <w:bottom w:val="none" w:sz="0" w:space="0" w:color="auto"/>
            <w:right w:val="none" w:sz="0" w:space="0" w:color="auto"/>
          </w:divBdr>
          <w:divsChild>
            <w:div w:id="896892801">
              <w:marLeft w:val="0"/>
              <w:marRight w:val="0"/>
              <w:marTop w:val="0"/>
              <w:marBottom w:val="0"/>
              <w:divBdr>
                <w:top w:val="none" w:sz="0" w:space="0" w:color="auto"/>
                <w:left w:val="none" w:sz="0" w:space="0" w:color="auto"/>
                <w:bottom w:val="none" w:sz="0" w:space="0" w:color="auto"/>
                <w:right w:val="none" w:sz="0" w:space="0" w:color="auto"/>
              </w:divBdr>
              <w:divsChild>
                <w:div w:id="1573925489">
                  <w:marLeft w:val="0"/>
                  <w:marRight w:val="0"/>
                  <w:marTop w:val="0"/>
                  <w:marBottom w:val="0"/>
                  <w:divBdr>
                    <w:top w:val="none" w:sz="0" w:space="0" w:color="auto"/>
                    <w:left w:val="none" w:sz="0" w:space="0" w:color="auto"/>
                    <w:bottom w:val="none" w:sz="0" w:space="0" w:color="auto"/>
                    <w:right w:val="none" w:sz="0" w:space="0" w:color="auto"/>
                  </w:divBdr>
                  <w:divsChild>
                    <w:div w:id="2065710744">
                      <w:marLeft w:val="0"/>
                      <w:marRight w:val="0"/>
                      <w:marTop w:val="0"/>
                      <w:marBottom w:val="0"/>
                      <w:divBdr>
                        <w:top w:val="none" w:sz="0" w:space="0" w:color="auto"/>
                        <w:left w:val="none" w:sz="0" w:space="0" w:color="auto"/>
                        <w:bottom w:val="none" w:sz="0" w:space="0" w:color="auto"/>
                        <w:right w:val="none" w:sz="0" w:space="0" w:color="auto"/>
                      </w:divBdr>
                      <w:divsChild>
                        <w:div w:id="1447188196">
                          <w:marLeft w:val="0"/>
                          <w:marRight w:val="0"/>
                          <w:marTop w:val="0"/>
                          <w:marBottom w:val="0"/>
                          <w:divBdr>
                            <w:top w:val="none" w:sz="0" w:space="0" w:color="auto"/>
                            <w:left w:val="none" w:sz="0" w:space="0" w:color="auto"/>
                            <w:bottom w:val="none" w:sz="0" w:space="0" w:color="auto"/>
                            <w:right w:val="none" w:sz="0" w:space="0" w:color="auto"/>
                          </w:divBdr>
                          <w:divsChild>
                            <w:div w:id="1833180351">
                              <w:marLeft w:val="0"/>
                              <w:marRight w:val="1500"/>
                              <w:marTop w:val="100"/>
                              <w:marBottom w:val="100"/>
                              <w:divBdr>
                                <w:top w:val="none" w:sz="0" w:space="0" w:color="auto"/>
                                <w:left w:val="none" w:sz="0" w:space="0" w:color="auto"/>
                                <w:bottom w:val="none" w:sz="0" w:space="0" w:color="auto"/>
                                <w:right w:val="none" w:sz="0" w:space="0" w:color="auto"/>
                              </w:divBdr>
                              <w:divsChild>
                                <w:div w:id="170149409">
                                  <w:marLeft w:val="0"/>
                                  <w:marRight w:val="0"/>
                                  <w:marTop w:val="300"/>
                                  <w:marBottom w:val="450"/>
                                  <w:divBdr>
                                    <w:top w:val="none" w:sz="0" w:space="0" w:color="auto"/>
                                    <w:left w:val="none" w:sz="0" w:space="0" w:color="auto"/>
                                    <w:bottom w:val="none" w:sz="0" w:space="0" w:color="auto"/>
                                    <w:right w:val="none" w:sz="0" w:space="0" w:color="auto"/>
                                  </w:divBdr>
                                  <w:divsChild>
                                    <w:div w:id="818420338">
                                      <w:marLeft w:val="0"/>
                                      <w:marRight w:val="0"/>
                                      <w:marTop w:val="0"/>
                                      <w:marBottom w:val="0"/>
                                      <w:divBdr>
                                        <w:top w:val="none" w:sz="0" w:space="0" w:color="auto"/>
                                        <w:left w:val="none" w:sz="0" w:space="0" w:color="auto"/>
                                        <w:bottom w:val="none" w:sz="0" w:space="0" w:color="auto"/>
                                        <w:right w:val="none" w:sz="0" w:space="0" w:color="auto"/>
                                      </w:divBdr>
                                      <w:divsChild>
                                        <w:div w:id="10717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522410">
      <w:bodyDiv w:val="1"/>
      <w:marLeft w:val="0"/>
      <w:marRight w:val="0"/>
      <w:marTop w:val="0"/>
      <w:marBottom w:val="0"/>
      <w:divBdr>
        <w:top w:val="none" w:sz="0" w:space="0" w:color="auto"/>
        <w:left w:val="none" w:sz="0" w:space="0" w:color="auto"/>
        <w:bottom w:val="none" w:sz="0" w:space="0" w:color="auto"/>
        <w:right w:val="none" w:sz="0" w:space="0" w:color="auto"/>
      </w:divBdr>
      <w:divsChild>
        <w:div w:id="255753234">
          <w:marLeft w:val="0"/>
          <w:marRight w:val="0"/>
          <w:marTop w:val="0"/>
          <w:marBottom w:val="0"/>
          <w:divBdr>
            <w:top w:val="none" w:sz="0" w:space="0" w:color="auto"/>
            <w:left w:val="none" w:sz="0" w:space="0" w:color="auto"/>
            <w:bottom w:val="none" w:sz="0" w:space="0" w:color="auto"/>
            <w:right w:val="none" w:sz="0" w:space="0" w:color="auto"/>
          </w:divBdr>
          <w:divsChild>
            <w:div w:id="2058625257">
              <w:marLeft w:val="0"/>
              <w:marRight w:val="0"/>
              <w:marTop w:val="0"/>
              <w:marBottom w:val="0"/>
              <w:divBdr>
                <w:top w:val="none" w:sz="0" w:space="0" w:color="auto"/>
                <w:left w:val="none" w:sz="0" w:space="0" w:color="auto"/>
                <w:bottom w:val="none" w:sz="0" w:space="0" w:color="auto"/>
                <w:right w:val="none" w:sz="0" w:space="0" w:color="auto"/>
              </w:divBdr>
              <w:divsChild>
                <w:div w:id="1589341261">
                  <w:marLeft w:val="0"/>
                  <w:marRight w:val="0"/>
                  <w:marTop w:val="0"/>
                  <w:marBottom w:val="0"/>
                  <w:divBdr>
                    <w:top w:val="none" w:sz="0" w:space="0" w:color="auto"/>
                    <w:left w:val="none" w:sz="0" w:space="0" w:color="auto"/>
                    <w:bottom w:val="none" w:sz="0" w:space="0" w:color="auto"/>
                    <w:right w:val="none" w:sz="0" w:space="0" w:color="auto"/>
                  </w:divBdr>
                  <w:divsChild>
                    <w:div w:id="435517024">
                      <w:marLeft w:val="0"/>
                      <w:marRight w:val="0"/>
                      <w:marTop w:val="0"/>
                      <w:marBottom w:val="0"/>
                      <w:divBdr>
                        <w:top w:val="none" w:sz="0" w:space="0" w:color="auto"/>
                        <w:left w:val="none" w:sz="0" w:space="0" w:color="auto"/>
                        <w:bottom w:val="none" w:sz="0" w:space="0" w:color="auto"/>
                        <w:right w:val="none" w:sz="0" w:space="0" w:color="auto"/>
                      </w:divBdr>
                      <w:divsChild>
                        <w:div w:id="832570115">
                          <w:marLeft w:val="0"/>
                          <w:marRight w:val="0"/>
                          <w:marTop w:val="0"/>
                          <w:marBottom w:val="0"/>
                          <w:divBdr>
                            <w:top w:val="none" w:sz="0" w:space="0" w:color="auto"/>
                            <w:left w:val="none" w:sz="0" w:space="0" w:color="auto"/>
                            <w:bottom w:val="none" w:sz="0" w:space="0" w:color="auto"/>
                            <w:right w:val="none" w:sz="0" w:space="0" w:color="auto"/>
                          </w:divBdr>
                          <w:divsChild>
                            <w:div w:id="519122922">
                              <w:marLeft w:val="0"/>
                              <w:marRight w:val="1500"/>
                              <w:marTop w:val="100"/>
                              <w:marBottom w:val="100"/>
                              <w:divBdr>
                                <w:top w:val="none" w:sz="0" w:space="0" w:color="auto"/>
                                <w:left w:val="none" w:sz="0" w:space="0" w:color="auto"/>
                                <w:bottom w:val="none" w:sz="0" w:space="0" w:color="auto"/>
                                <w:right w:val="none" w:sz="0" w:space="0" w:color="auto"/>
                              </w:divBdr>
                              <w:divsChild>
                                <w:div w:id="393967835">
                                  <w:marLeft w:val="0"/>
                                  <w:marRight w:val="0"/>
                                  <w:marTop w:val="300"/>
                                  <w:marBottom w:val="450"/>
                                  <w:divBdr>
                                    <w:top w:val="none" w:sz="0" w:space="0" w:color="auto"/>
                                    <w:left w:val="none" w:sz="0" w:space="0" w:color="auto"/>
                                    <w:bottom w:val="none" w:sz="0" w:space="0" w:color="auto"/>
                                    <w:right w:val="none" w:sz="0" w:space="0" w:color="auto"/>
                                  </w:divBdr>
                                  <w:divsChild>
                                    <w:div w:id="355082730">
                                      <w:marLeft w:val="0"/>
                                      <w:marRight w:val="0"/>
                                      <w:marTop w:val="0"/>
                                      <w:marBottom w:val="0"/>
                                      <w:divBdr>
                                        <w:top w:val="none" w:sz="0" w:space="0" w:color="auto"/>
                                        <w:left w:val="none" w:sz="0" w:space="0" w:color="auto"/>
                                        <w:bottom w:val="none" w:sz="0" w:space="0" w:color="auto"/>
                                        <w:right w:val="none" w:sz="0" w:space="0" w:color="auto"/>
                                      </w:divBdr>
                                      <w:divsChild>
                                        <w:div w:id="3301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620578">
      <w:bodyDiv w:val="1"/>
      <w:marLeft w:val="0"/>
      <w:marRight w:val="0"/>
      <w:marTop w:val="0"/>
      <w:marBottom w:val="0"/>
      <w:divBdr>
        <w:top w:val="none" w:sz="0" w:space="0" w:color="auto"/>
        <w:left w:val="none" w:sz="0" w:space="0" w:color="auto"/>
        <w:bottom w:val="none" w:sz="0" w:space="0" w:color="auto"/>
        <w:right w:val="none" w:sz="0" w:space="0" w:color="auto"/>
      </w:divBdr>
    </w:div>
    <w:div w:id="1893300334">
      <w:bodyDiv w:val="1"/>
      <w:marLeft w:val="0"/>
      <w:marRight w:val="0"/>
      <w:marTop w:val="0"/>
      <w:marBottom w:val="0"/>
      <w:divBdr>
        <w:top w:val="none" w:sz="0" w:space="0" w:color="auto"/>
        <w:left w:val="none" w:sz="0" w:space="0" w:color="auto"/>
        <w:bottom w:val="none" w:sz="0" w:space="0" w:color="auto"/>
        <w:right w:val="none" w:sz="0" w:space="0" w:color="auto"/>
      </w:divBdr>
      <w:divsChild>
        <w:div w:id="511798222">
          <w:marLeft w:val="0"/>
          <w:marRight w:val="0"/>
          <w:marTop w:val="0"/>
          <w:marBottom w:val="0"/>
          <w:divBdr>
            <w:top w:val="none" w:sz="0" w:space="0" w:color="auto"/>
            <w:left w:val="none" w:sz="0" w:space="0" w:color="auto"/>
            <w:bottom w:val="none" w:sz="0" w:space="0" w:color="auto"/>
            <w:right w:val="none" w:sz="0" w:space="0" w:color="auto"/>
          </w:divBdr>
          <w:divsChild>
            <w:div w:id="639263765">
              <w:marLeft w:val="0"/>
              <w:marRight w:val="0"/>
              <w:marTop w:val="0"/>
              <w:marBottom w:val="0"/>
              <w:divBdr>
                <w:top w:val="none" w:sz="0" w:space="0" w:color="auto"/>
                <w:left w:val="none" w:sz="0" w:space="0" w:color="auto"/>
                <w:bottom w:val="none" w:sz="0" w:space="0" w:color="auto"/>
                <w:right w:val="none" w:sz="0" w:space="0" w:color="auto"/>
              </w:divBdr>
              <w:divsChild>
                <w:div w:id="502818220">
                  <w:marLeft w:val="0"/>
                  <w:marRight w:val="0"/>
                  <w:marTop w:val="0"/>
                  <w:marBottom w:val="0"/>
                  <w:divBdr>
                    <w:top w:val="none" w:sz="0" w:space="0" w:color="auto"/>
                    <w:left w:val="none" w:sz="0" w:space="0" w:color="auto"/>
                    <w:bottom w:val="none" w:sz="0" w:space="0" w:color="auto"/>
                    <w:right w:val="none" w:sz="0" w:space="0" w:color="auto"/>
                  </w:divBdr>
                  <w:divsChild>
                    <w:div w:id="1015379787">
                      <w:marLeft w:val="0"/>
                      <w:marRight w:val="0"/>
                      <w:marTop w:val="0"/>
                      <w:marBottom w:val="0"/>
                      <w:divBdr>
                        <w:top w:val="none" w:sz="0" w:space="0" w:color="auto"/>
                        <w:left w:val="none" w:sz="0" w:space="0" w:color="auto"/>
                        <w:bottom w:val="none" w:sz="0" w:space="0" w:color="auto"/>
                        <w:right w:val="none" w:sz="0" w:space="0" w:color="auto"/>
                      </w:divBdr>
                      <w:divsChild>
                        <w:div w:id="1211454815">
                          <w:marLeft w:val="0"/>
                          <w:marRight w:val="0"/>
                          <w:marTop w:val="0"/>
                          <w:marBottom w:val="0"/>
                          <w:divBdr>
                            <w:top w:val="none" w:sz="0" w:space="0" w:color="auto"/>
                            <w:left w:val="none" w:sz="0" w:space="0" w:color="auto"/>
                            <w:bottom w:val="none" w:sz="0" w:space="0" w:color="auto"/>
                            <w:right w:val="none" w:sz="0" w:space="0" w:color="auto"/>
                          </w:divBdr>
                          <w:divsChild>
                            <w:div w:id="1769233339">
                              <w:marLeft w:val="0"/>
                              <w:marRight w:val="1500"/>
                              <w:marTop w:val="100"/>
                              <w:marBottom w:val="100"/>
                              <w:divBdr>
                                <w:top w:val="none" w:sz="0" w:space="0" w:color="auto"/>
                                <w:left w:val="none" w:sz="0" w:space="0" w:color="auto"/>
                                <w:bottom w:val="none" w:sz="0" w:space="0" w:color="auto"/>
                                <w:right w:val="none" w:sz="0" w:space="0" w:color="auto"/>
                              </w:divBdr>
                              <w:divsChild>
                                <w:div w:id="947547039">
                                  <w:marLeft w:val="0"/>
                                  <w:marRight w:val="0"/>
                                  <w:marTop w:val="300"/>
                                  <w:marBottom w:val="450"/>
                                  <w:divBdr>
                                    <w:top w:val="none" w:sz="0" w:space="0" w:color="auto"/>
                                    <w:left w:val="none" w:sz="0" w:space="0" w:color="auto"/>
                                    <w:bottom w:val="none" w:sz="0" w:space="0" w:color="auto"/>
                                    <w:right w:val="none" w:sz="0" w:space="0" w:color="auto"/>
                                  </w:divBdr>
                                  <w:divsChild>
                                    <w:div w:id="1882204077">
                                      <w:marLeft w:val="0"/>
                                      <w:marRight w:val="0"/>
                                      <w:marTop w:val="0"/>
                                      <w:marBottom w:val="0"/>
                                      <w:divBdr>
                                        <w:top w:val="none" w:sz="0" w:space="0" w:color="auto"/>
                                        <w:left w:val="none" w:sz="0" w:space="0" w:color="auto"/>
                                        <w:bottom w:val="none" w:sz="0" w:space="0" w:color="auto"/>
                                        <w:right w:val="none" w:sz="0" w:space="0" w:color="auto"/>
                                      </w:divBdr>
                                      <w:divsChild>
                                        <w:div w:id="9506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047976">
      <w:bodyDiv w:val="1"/>
      <w:marLeft w:val="0"/>
      <w:marRight w:val="0"/>
      <w:marTop w:val="0"/>
      <w:marBottom w:val="0"/>
      <w:divBdr>
        <w:top w:val="none" w:sz="0" w:space="0" w:color="auto"/>
        <w:left w:val="none" w:sz="0" w:space="0" w:color="auto"/>
        <w:bottom w:val="none" w:sz="0" w:space="0" w:color="auto"/>
        <w:right w:val="none" w:sz="0" w:space="0" w:color="auto"/>
      </w:divBdr>
      <w:divsChild>
        <w:div w:id="2060206351">
          <w:marLeft w:val="0"/>
          <w:marRight w:val="0"/>
          <w:marTop w:val="0"/>
          <w:marBottom w:val="0"/>
          <w:divBdr>
            <w:top w:val="none" w:sz="0" w:space="0" w:color="auto"/>
            <w:left w:val="none" w:sz="0" w:space="0" w:color="auto"/>
            <w:bottom w:val="none" w:sz="0" w:space="0" w:color="auto"/>
            <w:right w:val="none" w:sz="0" w:space="0" w:color="auto"/>
          </w:divBdr>
          <w:divsChild>
            <w:div w:id="571281035">
              <w:marLeft w:val="0"/>
              <w:marRight w:val="0"/>
              <w:marTop w:val="0"/>
              <w:marBottom w:val="0"/>
              <w:divBdr>
                <w:top w:val="none" w:sz="0" w:space="0" w:color="auto"/>
                <w:left w:val="none" w:sz="0" w:space="0" w:color="auto"/>
                <w:bottom w:val="none" w:sz="0" w:space="0" w:color="auto"/>
                <w:right w:val="none" w:sz="0" w:space="0" w:color="auto"/>
              </w:divBdr>
              <w:divsChild>
                <w:div w:id="1328560560">
                  <w:marLeft w:val="0"/>
                  <w:marRight w:val="0"/>
                  <w:marTop w:val="0"/>
                  <w:marBottom w:val="0"/>
                  <w:divBdr>
                    <w:top w:val="none" w:sz="0" w:space="0" w:color="auto"/>
                    <w:left w:val="none" w:sz="0" w:space="0" w:color="auto"/>
                    <w:bottom w:val="none" w:sz="0" w:space="0" w:color="auto"/>
                    <w:right w:val="none" w:sz="0" w:space="0" w:color="auto"/>
                  </w:divBdr>
                  <w:divsChild>
                    <w:div w:id="1359156678">
                      <w:marLeft w:val="0"/>
                      <w:marRight w:val="0"/>
                      <w:marTop w:val="0"/>
                      <w:marBottom w:val="0"/>
                      <w:divBdr>
                        <w:top w:val="none" w:sz="0" w:space="0" w:color="auto"/>
                        <w:left w:val="none" w:sz="0" w:space="0" w:color="auto"/>
                        <w:bottom w:val="none" w:sz="0" w:space="0" w:color="auto"/>
                        <w:right w:val="none" w:sz="0" w:space="0" w:color="auto"/>
                      </w:divBdr>
                      <w:divsChild>
                        <w:div w:id="871962447">
                          <w:marLeft w:val="0"/>
                          <w:marRight w:val="0"/>
                          <w:marTop w:val="0"/>
                          <w:marBottom w:val="0"/>
                          <w:divBdr>
                            <w:top w:val="none" w:sz="0" w:space="0" w:color="auto"/>
                            <w:left w:val="none" w:sz="0" w:space="0" w:color="auto"/>
                            <w:bottom w:val="none" w:sz="0" w:space="0" w:color="auto"/>
                            <w:right w:val="none" w:sz="0" w:space="0" w:color="auto"/>
                          </w:divBdr>
                          <w:divsChild>
                            <w:div w:id="231740225">
                              <w:marLeft w:val="0"/>
                              <w:marRight w:val="1500"/>
                              <w:marTop w:val="100"/>
                              <w:marBottom w:val="100"/>
                              <w:divBdr>
                                <w:top w:val="none" w:sz="0" w:space="0" w:color="auto"/>
                                <w:left w:val="none" w:sz="0" w:space="0" w:color="auto"/>
                                <w:bottom w:val="none" w:sz="0" w:space="0" w:color="auto"/>
                                <w:right w:val="none" w:sz="0" w:space="0" w:color="auto"/>
                              </w:divBdr>
                              <w:divsChild>
                                <w:div w:id="1007174191">
                                  <w:marLeft w:val="0"/>
                                  <w:marRight w:val="0"/>
                                  <w:marTop w:val="300"/>
                                  <w:marBottom w:val="450"/>
                                  <w:divBdr>
                                    <w:top w:val="none" w:sz="0" w:space="0" w:color="auto"/>
                                    <w:left w:val="none" w:sz="0" w:space="0" w:color="auto"/>
                                    <w:bottom w:val="none" w:sz="0" w:space="0" w:color="auto"/>
                                    <w:right w:val="none" w:sz="0" w:space="0" w:color="auto"/>
                                  </w:divBdr>
                                  <w:divsChild>
                                    <w:div w:id="1657998448">
                                      <w:marLeft w:val="0"/>
                                      <w:marRight w:val="0"/>
                                      <w:marTop w:val="0"/>
                                      <w:marBottom w:val="0"/>
                                      <w:divBdr>
                                        <w:top w:val="none" w:sz="0" w:space="0" w:color="auto"/>
                                        <w:left w:val="none" w:sz="0" w:space="0" w:color="auto"/>
                                        <w:bottom w:val="none" w:sz="0" w:space="0" w:color="auto"/>
                                        <w:right w:val="none" w:sz="0" w:space="0" w:color="auto"/>
                                      </w:divBdr>
                                      <w:divsChild>
                                        <w:div w:id="18263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130903">
      <w:bodyDiv w:val="1"/>
      <w:marLeft w:val="0"/>
      <w:marRight w:val="0"/>
      <w:marTop w:val="0"/>
      <w:marBottom w:val="0"/>
      <w:divBdr>
        <w:top w:val="none" w:sz="0" w:space="0" w:color="auto"/>
        <w:left w:val="none" w:sz="0" w:space="0" w:color="auto"/>
        <w:bottom w:val="none" w:sz="0" w:space="0" w:color="auto"/>
        <w:right w:val="none" w:sz="0" w:space="0" w:color="auto"/>
      </w:divBdr>
      <w:divsChild>
        <w:div w:id="1275480589">
          <w:marLeft w:val="0"/>
          <w:marRight w:val="0"/>
          <w:marTop w:val="0"/>
          <w:marBottom w:val="0"/>
          <w:divBdr>
            <w:top w:val="none" w:sz="0" w:space="0" w:color="auto"/>
            <w:left w:val="none" w:sz="0" w:space="0" w:color="auto"/>
            <w:bottom w:val="none" w:sz="0" w:space="0" w:color="auto"/>
            <w:right w:val="none" w:sz="0" w:space="0" w:color="auto"/>
          </w:divBdr>
          <w:divsChild>
            <w:div w:id="877469083">
              <w:marLeft w:val="0"/>
              <w:marRight w:val="0"/>
              <w:marTop w:val="0"/>
              <w:marBottom w:val="0"/>
              <w:divBdr>
                <w:top w:val="none" w:sz="0" w:space="0" w:color="auto"/>
                <w:left w:val="none" w:sz="0" w:space="0" w:color="auto"/>
                <w:bottom w:val="none" w:sz="0" w:space="0" w:color="auto"/>
                <w:right w:val="none" w:sz="0" w:space="0" w:color="auto"/>
              </w:divBdr>
              <w:divsChild>
                <w:div w:id="1691909824">
                  <w:marLeft w:val="0"/>
                  <w:marRight w:val="0"/>
                  <w:marTop w:val="0"/>
                  <w:marBottom w:val="0"/>
                  <w:divBdr>
                    <w:top w:val="none" w:sz="0" w:space="0" w:color="auto"/>
                    <w:left w:val="none" w:sz="0" w:space="0" w:color="auto"/>
                    <w:bottom w:val="none" w:sz="0" w:space="0" w:color="auto"/>
                    <w:right w:val="none" w:sz="0" w:space="0" w:color="auto"/>
                  </w:divBdr>
                  <w:divsChild>
                    <w:div w:id="46027864">
                      <w:marLeft w:val="0"/>
                      <w:marRight w:val="0"/>
                      <w:marTop w:val="0"/>
                      <w:marBottom w:val="0"/>
                      <w:divBdr>
                        <w:top w:val="none" w:sz="0" w:space="0" w:color="auto"/>
                        <w:left w:val="none" w:sz="0" w:space="0" w:color="auto"/>
                        <w:bottom w:val="none" w:sz="0" w:space="0" w:color="auto"/>
                        <w:right w:val="none" w:sz="0" w:space="0" w:color="auto"/>
                      </w:divBdr>
                      <w:divsChild>
                        <w:div w:id="142818542">
                          <w:marLeft w:val="0"/>
                          <w:marRight w:val="0"/>
                          <w:marTop w:val="0"/>
                          <w:marBottom w:val="0"/>
                          <w:divBdr>
                            <w:top w:val="none" w:sz="0" w:space="0" w:color="auto"/>
                            <w:left w:val="none" w:sz="0" w:space="0" w:color="auto"/>
                            <w:bottom w:val="none" w:sz="0" w:space="0" w:color="auto"/>
                            <w:right w:val="none" w:sz="0" w:space="0" w:color="auto"/>
                          </w:divBdr>
                          <w:divsChild>
                            <w:div w:id="729307306">
                              <w:marLeft w:val="0"/>
                              <w:marRight w:val="1500"/>
                              <w:marTop w:val="100"/>
                              <w:marBottom w:val="100"/>
                              <w:divBdr>
                                <w:top w:val="none" w:sz="0" w:space="0" w:color="auto"/>
                                <w:left w:val="none" w:sz="0" w:space="0" w:color="auto"/>
                                <w:bottom w:val="none" w:sz="0" w:space="0" w:color="auto"/>
                                <w:right w:val="none" w:sz="0" w:space="0" w:color="auto"/>
                              </w:divBdr>
                              <w:divsChild>
                                <w:div w:id="828253101">
                                  <w:marLeft w:val="0"/>
                                  <w:marRight w:val="0"/>
                                  <w:marTop w:val="300"/>
                                  <w:marBottom w:val="450"/>
                                  <w:divBdr>
                                    <w:top w:val="none" w:sz="0" w:space="0" w:color="auto"/>
                                    <w:left w:val="none" w:sz="0" w:space="0" w:color="auto"/>
                                    <w:bottom w:val="none" w:sz="0" w:space="0" w:color="auto"/>
                                    <w:right w:val="none" w:sz="0" w:space="0" w:color="auto"/>
                                  </w:divBdr>
                                  <w:divsChild>
                                    <w:div w:id="1216239383">
                                      <w:marLeft w:val="0"/>
                                      <w:marRight w:val="0"/>
                                      <w:marTop w:val="0"/>
                                      <w:marBottom w:val="0"/>
                                      <w:divBdr>
                                        <w:top w:val="none" w:sz="0" w:space="0" w:color="auto"/>
                                        <w:left w:val="none" w:sz="0" w:space="0" w:color="auto"/>
                                        <w:bottom w:val="none" w:sz="0" w:space="0" w:color="auto"/>
                                        <w:right w:val="none" w:sz="0" w:space="0" w:color="auto"/>
                                      </w:divBdr>
                                      <w:divsChild>
                                        <w:div w:id="17378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723427">
      <w:bodyDiv w:val="1"/>
      <w:marLeft w:val="0"/>
      <w:marRight w:val="0"/>
      <w:marTop w:val="0"/>
      <w:marBottom w:val="0"/>
      <w:divBdr>
        <w:top w:val="none" w:sz="0" w:space="0" w:color="auto"/>
        <w:left w:val="none" w:sz="0" w:space="0" w:color="auto"/>
        <w:bottom w:val="none" w:sz="0" w:space="0" w:color="auto"/>
        <w:right w:val="none" w:sz="0" w:space="0" w:color="auto"/>
      </w:divBdr>
      <w:divsChild>
        <w:div w:id="1556041730">
          <w:marLeft w:val="0"/>
          <w:marRight w:val="0"/>
          <w:marTop w:val="0"/>
          <w:marBottom w:val="0"/>
          <w:divBdr>
            <w:top w:val="none" w:sz="0" w:space="0" w:color="auto"/>
            <w:left w:val="none" w:sz="0" w:space="0" w:color="auto"/>
            <w:bottom w:val="none" w:sz="0" w:space="0" w:color="auto"/>
            <w:right w:val="none" w:sz="0" w:space="0" w:color="auto"/>
          </w:divBdr>
          <w:divsChild>
            <w:div w:id="788666008">
              <w:marLeft w:val="0"/>
              <w:marRight w:val="0"/>
              <w:marTop w:val="0"/>
              <w:marBottom w:val="0"/>
              <w:divBdr>
                <w:top w:val="none" w:sz="0" w:space="0" w:color="auto"/>
                <w:left w:val="none" w:sz="0" w:space="0" w:color="auto"/>
                <w:bottom w:val="none" w:sz="0" w:space="0" w:color="auto"/>
                <w:right w:val="none" w:sz="0" w:space="0" w:color="auto"/>
              </w:divBdr>
              <w:divsChild>
                <w:div w:id="125318676">
                  <w:marLeft w:val="0"/>
                  <w:marRight w:val="0"/>
                  <w:marTop w:val="0"/>
                  <w:marBottom w:val="0"/>
                  <w:divBdr>
                    <w:top w:val="none" w:sz="0" w:space="0" w:color="auto"/>
                    <w:left w:val="none" w:sz="0" w:space="0" w:color="auto"/>
                    <w:bottom w:val="none" w:sz="0" w:space="0" w:color="auto"/>
                    <w:right w:val="none" w:sz="0" w:space="0" w:color="auto"/>
                  </w:divBdr>
                  <w:divsChild>
                    <w:div w:id="1834367507">
                      <w:marLeft w:val="0"/>
                      <w:marRight w:val="0"/>
                      <w:marTop w:val="0"/>
                      <w:marBottom w:val="0"/>
                      <w:divBdr>
                        <w:top w:val="none" w:sz="0" w:space="0" w:color="auto"/>
                        <w:left w:val="none" w:sz="0" w:space="0" w:color="auto"/>
                        <w:bottom w:val="none" w:sz="0" w:space="0" w:color="auto"/>
                        <w:right w:val="none" w:sz="0" w:space="0" w:color="auto"/>
                      </w:divBdr>
                      <w:divsChild>
                        <w:div w:id="94904872">
                          <w:marLeft w:val="0"/>
                          <w:marRight w:val="0"/>
                          <w:marTop w:val="0"/>
                          <w:marBottom w:val="0"/>
                          <w:divBdr>
                            <w:top w:val="none" w:sz="0" w:space="0" w:color="auto"/>
                            <w:left w:val="none" w:sz="0" w:space="0" w:color="auto"/>
                            <w:bottom w:val="none" w:sz="0" w:space="0" w:color="auto"/>
                            <w:right w:val="none" w:sz="0" w:space="0" w:color="auto"/>
                          </w:divBdr>
                          <w:divsChild>
                            <w:div w:id="1194224938">
                              <w:marLeft w:val="0"/>
                              <w:marRight w:val="1500"/>
                              <w:marTop w:val="100"/>
                              <w:marBottom w:val="100"/>
                              <w:divBdr>
                                <w:top w:val="none" w:sz="0" w:space="0" w:color="auto"/>
                                <w:left w:val="none" w:sz="0" w:space="0" w:color="auto"/>
                                <w:bottom w:val="none" w:sz="0" w:space="0" w:color="auto"/>
                                <w:right w:val="none" w:sz="0" w:space="0" w:color="auto"/>
                              </w:divBdr>
                              <w:divsChild>
                                <w:div w:id="1572959589">
                                  <w:marLeft w:val="0"/>
                                  <w:marRight w:val="0"/>
                                  <w:marTop w:val="300"/>
                                  <w:marBottom w:val="450"/>
                                  <w:divBdr>
                                    <w:top w:val="none" w:sz="0" w:space="0" w:color="auto"/>
                                    <w:left w:val="none" w:sz="0" w:space="0" w:color="auto"/>
                                    <w:bottom w:val="none" w:sz="0" w:space="0" w:color="auto"/>
                                    <w:right w:val="none" w:sz="0" w:space="0" w:color="auto"/>
                                  </w:divBdr>
                                  <w:divsChild>
                                    <w:div w:id="1843350312">
                                      <w:marLeft w:val="0"/>
                                      <w:marRight w:val="0"/>
                                      <w:marTop w:val="0"/>
                                      <w:marBottom w:val="0"/>
                                      <w:divBdr>
                                        <w:top w:val="none" w:sz="0" w:space="0" w:color="auto"/>
                                        <w:left w:val="none" w:sz="0" w:space="0" w:color="auto"/>
                                        <w:bottom w:val="none" w:sz="0" w:space="0" w:color="auto"/>
                                        <w:right w:val="none" w:sz="0" w:space="0" w:color="auto"/>
                                      </w:divBdr>
                                      <w:divsChild>
                                        <w:div w:id="2590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757219">
      <w:bodyDiv w:val="1"/>
      <w:marLeft w:val="0"/>
      <w:marRight w:val="0"/>
      <w:marTop w:val="0"/>
      <w:marBottom w:val="0"/>
      <w:divBdr>
        <w:top w:val="none" w:sz="0" w:space="0" w:color="auto"/>
        <w:left w:val="none" w:sz="0" w:space="0" w:color="auto"/>
        <w:bottom w:val="none" w:sz="0" w:space="0" w:color="auto"/>
        <w:right w:val="none" w:sz="0" w:space="0" w:color="auto"/>
      </w:divBdr>
      <w:divsChild>
        <w:div w:id="1458986550">
          <w:marLeft w:val="0"/>
          <w:marRight w:val="0"/>
          <w:marTop w:val="0"/>
          <w:marBottom w:val="0"/>
          <w:divBdr>
            <w:top w:val="none" w:sz="0" w:space="0" w:color="auto"/>
            <w:left w:val="none" w:sz="0" w:space="0" w:color="auto"/>
            <w:bottom w:val="none" w:sz="0" w:space="0" w:color="auto"/>
            <w:right w:val="none" w:sz="0" w:space="0" w:color="auto"/>
          </w:divBdr>
          <w:divsChild>
            <w:div w:id="1730955855">
              <w:marLeft w:val="0"/>
              <w:marRight w:val="0"/>
              <w:marTop w:val="0"/>
              <w:marBottom w:val="0"/>
              <w:divBdr>
                <w:top w:val="none" w:sz="0" w:space="0" w:color="auto"/>
                <w:left w:val="none" w:sz="0" w:space="0" w:color="auto"/>
                <w:bottom w:val="none" w:sz="0" w:space="0" w:color="auto"/>
                <w:right w:val="none" w:sz="0" w:space="0" w:color="auto"/>
              </w:divBdr>
              <w:divsChild>
                <w:div w:id="1033265795">
                  <w:marLeft w:val="0"/>
                  <w:marRight w:val="0"/>
                  <w:marTop w:val="0"/>
                  <w:marBottom w:val="0"/>
                  <w:divBdr>
                    <w:top w:val="none" w:sz="0" w:space="0" w:color="auto"/>
                    <w:left w:val="none" w:sz="0" w:space="0" w:color="auto"/>
                    <w:bottom w:val="none" w:sz="0" w:space="0" w:color="auto"/>
                    <w:right w:val="none" w:sz="0" w:space="0" w:color="auto"/>
                  </w:divBdr>
                  <w:divsChild>
                    <w:div w:id="632056711">
                      <w:marLeft w:val="0"/>
                      <w:marRight w:val="0"/>
                      <w:marTop w:val="0"/>
                      <w:marBottom w:val="0"/>
                      <w:divBdr>
                        <w:top w:val="none" w:sz="0" w:space="0" w:color="auto"/>
                        <w:left w:val="none" w:sz="0" w:space="0" w:color="auto"/>
                        <w:bottom w:val="none" w:sz="0" w:space="0" w:color="auto"/>
                        <w:right w:val="none" w:sz="0" w:space="0" w:color="auto"/>
                      </w:divBdr>
                      <w:divsChild>
                        <w:div w:id="2021079155">
                          <w:marLeft w:val="0"/>
                          <w:marRight w:val="0"/>
                          <w:marTop w:val="0"/>
                          <w:marBottom w:val="0"/>
                          <w:divBdr>
                            <w:top w:val="none" w:sz="0" w:space="0" w:color="auto"/>
                            <w:left w:val="none" w:sz="0" w:space="0" w:color="auto"/>
                            <w:bottom w:val="none" w:sz="0" w:space="0" w:color="auto"/>
                            <w:right w:val="none" w:sz="0" w:space="0" w:color="auto"/>
                          </w:divBdr>
                          <w:divsChild>
                            <w:div w:id="1711690778">
                              <w:marLeft w:val="0"/>
                              <w:marRight w:val="1500"/>
                              <w:marTop w:val="100"/>
                              <w:marBottom w:val="100"/>
                              <w:divBdr>
                                <w:top w:val="none" w:sz="0" w:space="0" w:color="auto"/>
                                <w:left w:val="none" w:sz="0" w:space="0" w:color="auto"/>
                                <w:bottom w:val="none" w:sz="0" w:space="0" w:color="auto"/>
                                <w:right w:val="none" w:sz="0" w:space="0" w:color="auto"/>
                              </w:divBdr>
                              <w:divsChild>
                                <w:div w:id="1710765786">
                                  <w:marLeft w:val="0"/>
                                  <w:marRight w:val="0"/>
                                  <w:marTop w:val="300"/>
                                  <w:marBottom w:val="450"/>
                                  <w:divBdr>
                                    <w:top w:val="none" w:sz="0" w:space="0" w:color="auto"/>
                                    <w:left w:val="none" w:sz="0" w:space="0" w:color="auto"/>
                                    <w:bottom w:val="none" w:sz="0" w:space="0" w:color="auto"/>
                                    <w:right w:val="none" w:sz="0" w:space="0" w:color="auto"/>
                                  </w:divBdr>
                                  <w:divsChild>
                                    <w:div w:id="2048483557">
                                      <w:marLeft w:val="0"/>
                                      <w:marRight w:val="0"/>
                                      <w:marTop w:val="0"/>
                                      <w:marBottom w:val="0"/>
                                      <w:divBdr>
                                        <w:top w:val="none" w:sz="0" w:space="0" w:color="auto"/>
                                        <w:left w:val="none" w:sz="0" w:space="0" w:color="auto"/>
                                        <w:bottom w:val="none" w:sz="0" w:space="0" w:color="auto"/>
                                        <w:right w:val="none" w:sz="0" w:space="0" w:color="auto"/>
                                      </w:divBdr>
                                      <w:divsChild>
                                        <w:div w:id="5779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084895">
      <w:bodyDiv w:val="1"/>
      <w:marLeft w:val="0"/>
      <w:marRight w:val="0"/>
      <w:marTop w:val="0"/>
      <w:marBottom w:val="0"/>
      <w:divBdr>
        <w:top w:val="none" w:sz="0" w:space="0" w:color="auto"/>
        <w:left w:val="none" w:sz="0" w:space="0" w:color="auto"/>
        <w:bottom w:val="none" w:sz="0" w:space="0" w:color="auto"/>
        <w:right w:val="none" w:sz="0" w:space="0" w:color="auto"/>
      </w:divBdr>
      <w:divsChild>
        <w:div w:id="867528384">
          <w:marLeft w:val="0"/>
          <w:marRight w:val="0"/>
          <w:marTop w:val="0"/>
          <w:marBottom w:val="0"/>
          <w:divBdr>
            <w:top w:val="none" w:sz="0" w:space="0" w:color="auto"/>
            <w:left w:val="none" w:sz="0" w:space="0" w:color="auto"/>
            <w:bottom w:val="none" w:sz="0" w:space="0" w:color="auto"/>
            <w:right w:val="none" w:sz="0" w:space="0" w:color="auto"/>
          </w:divBdr>
          <w:divsChild>
            <w:div w:id="322399081">
              <w:marLeft w:val="0"/>
              <w:marRight w:val="0"/>
              <w:marTop w:val="0"/>
              <w:marBottom w:val="0"/>
              <w:divBdr>
                <w:top w:val="none" w:sz="0" w:space="0" w:color="auto"/>
                <w:left w:val="none" w:sz="0" w:space="0" w:color="auto"/>
                <w:bottom w:val="none" w:sz="0" w:space="0" w:color="auto"/>
                <w:right w:val="none" w:sz="0" w:space="0" w:color="auto"/>
              </w:divBdr>
              <w:divsChild>
                <w:div w:id="1827546886">
                  <w:marLeft w:val="0"/>
                  <w:marRight w:val="0"/>
                  <w:marTop w:val="0"/>
                  <w:marBottom w:val="0"/>
                  <w:divBdr>
                    <w:top w:val="none" w:sz="0" w:space="0" w:color="auto"/>
                    <w:left w:val="none" w:sz="0" w:space="0" w:color="auto"/>
                    <w:bottom w:val="none" w:sz="0" w:space="0" w:color="auto"/>
                    <w:right w:val="none" w:sz="0" w:space="0" w:color="auto"/>
                  </w:divBdr>
                  <w:divsChild>
                    <w:div w:id="2106263595">
                      <w:marLeft w:val="0"/>
                      <w:marRight w:val="0"/>
                      <w:marTop w:val="0"/>
                      <w:marBottom w:val="0"/>
                      <w:divBdr>
                        <w:top w:val="none" w:sz="0" w:space="0" w:color="auto"/>
                        <w:left w:val="none" w:sz="0" w:space="0" w:color="auto"/>
                        <w:bottom w:val="none" w:sz="0" w:space="0" w:color="auto"/>
                        <w:right w:val="none" w:sz="0" w:space="0" w:color="auto"/>
                      </w:divBdr>
                      <w:divsChild>
                        <w:div w:id="2110736849">
                          <w:marLeft w:val="0"/>
                          <w:marRight w:val="0"/>
                          <w:marTop w:val="0"/>
                          <w:marBottom w:val="0"/>
                          <w:divBdr>
                            <w:top w:val="none" w:sz="0" w:space="0" w:color="auto"/>
                            <w:left w:val="none" w:sz="0" w:space="0" w:color="auto"/>
                            <w:bottom w:val="none" w:sz="0" w:space="0" w:color="auto"/>
                            <w:right w:val="none" w:sz="0" w:space="0" w:color="auto"/>
                          </w:divBdr>
                          <w:divsChild>
                            <w:div w:id="1104886384">
                              <w:marLeft w:val="0"/>
                              <w:marRight w:val="1500"/>
                              <w:marTop w:val="100"/>
                              <w:marBottom w:val="100"/>
                              <w:divBdr>
                                <w:top w:val="none" w:sz="0" w:space="0" w:color="auto"/>
                                <w:left w:val="none" w:sz="0" w:space="0" w:color="auto"/>
                                <w:bottom w:val="none" w:sz="0" w:space="0" w:color="auto"/>
                                <w:right w:val="none" w:sz="0" w:space="0" w:color="auto"/>
                              </w:divBdr>
                              <w:divsChild>
                                <w:div w:id="1458067981">
                                  <w:marLeft w:val="0"/>
                                  <w:marRight w:val="0"/>
                                  <w:marTop w:val="300"/>
                                  <w:marBottom w:val="450"/>
                                  <w:divBdr>
                                    <w:top w:val="none" w:sz="0" w:space="0" w:color="auto"/>
                                    <w:left w:val="none" w:sz="0" w:space="0" w:color="auto"/>
                                    <w:bottom w:val="none" w:sz="0" w:space="0" w:color="auto"/>
                                    <w:right w:val="none" w:sz="0" w:space="0" w:color="auto"/>
                                  </w:divBdr>
                                  <w:divsChild>
                                    <w:div w:id="495072182">
                                      <w:marLeft w:val="0"/>
                                      <w:marRight w:val="0"/>
                                      <w:marTop w:val="0"/>
                                      <w:marBottom w:val="0"/>
                                      <w:divBdr>
                                        <w:top w:val="none" w:sz="0" w:space="0" w:color="auto"/>
                                        <w:left w:val="none" w:sz="0" w:space="0" w:color="auto"/>
                                        <w:bottom w:val="none" w:sz="0" w:space="0" w:color="auto"/>
                                        <w:right w:val="none" w:sz="0" w:space="0" w:color="auto"/>
                                      </w:divBdr>
                                      <w:divsChild>
                                        <w:div w:id="10721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223802">
      <w:bodyDiv w:val="1"/>
      <w:marLeft w:val="0"/>
      <w:marRight w:val="0"/>
      <w:marTop w:val="0"/>
      <w:marBottom w:val="0"/>
      <w:divBdr>
        <w:top w:val="none" w:sz="0" w:space="0" w:color="auto"/>
        <w:left w:val="none" w:sz="0" w:space="0" w:color="auto"/>
        <w:bottom w:val="none" w:sz="0" w:space="0" w:color="auto"/>
        <w:right w:val="none" w:sz="0" w:space="0" w:color="auto"/>
      </w:divBdr>
      <w:divsChild>
        <w:div w:id="1045712858">
          <w:marLeft w:val="0"/>
          <w:marRight w:val="0"/>
          <w:marTop w:val="0"/>
          <w:marBottom w:val="0"/>
          <w:divBdr>
            <w:top w:val="none" w:sz="0" w:space="0" w:color="auto"/>
            <w:left w:val="none" w:sz="0" w:space="0" w:color="auto"/>
            <w:bottom w:val="none" w:sz="0" w:space="0" w:color="auto"/>
            <w:right w:val="none" w:sz="0" w:space="0" w:color="auto"/>
          </w:divBdr>
          <w:divsChild>
            <w:div w:id="1489515518">
              <w:marLeft w:val="0"/>
              <w:marRight w:val="0"/>
              <w:marTop w:val="0"/>
              <w:marBottom w:val="0"/>
              <w:divBdr>
                <w:top w:val="none" w:sz="0" w:space="0" w:color="auto"/>
                <w:left w:val="none" w:sz="0" w:space="0" w:color="auto"/>
                <w:bottom w:val="none" w:sz="0" w:space="0" w:color="auto"/>
                <w:right w:val="none" w:sz="0" w:space="0" w:color="auto"/>
              </w:divBdr>
              <w:divsChild>
                <w:div w:id="622734795">
                  <w:marLeft w:val="0"/>
                  <w:marRight w:val="0"/>
                  <w:marTop w:val="0"/>
                  <w:marBottom w:val="0"/>
                  <w:divBdr>
                    <w:top w:val="none" w:sz="0" w:space="0" w:color="auto"/>
                    <w:left w:val="none" w:sz="0" w:space="0" w:color="auto"/>
                    <w:bottom w:val="none" w:sz="0" w:space="0" w:color="auto"/>
                    <w:right w:val="none" w:sz="0" w:space="0" w:color="auto"/>
                  </w:divBdr>
                  <w:divsChild>
                    <w:div w:id="2001305333">
                      <w:marLeft w:val="0"/>
                      <w:marRight w:val="0"/>
                      <w:marTop w:val="0"/>
                      <w:marBottom w:val="0"/>
                      <w:divBdr>
                        <w:top w:val="none" w:sz="0" w:space="0" w:color="auto"/>
                        <w:left w:val="none" w:sz="0" w:space="0" w:color="auto"/>
                        <w:bottom w:val="none" w:sz="0" w:space="0" w:color="auto"/>
                        <w:right w:val="none" w:sz="0" w:space="0" w:color="auto"/>
                      </w:divBdr>
                      <w:divsChild>
                        <w:div w:id="2090152550">
                          <w:marLeft w:val="0"/>
                          <w:marRight w:val="0"/>
                          <w:marTop w:val="0"/>
                          <w:marBottom w:val="0"/>
                          <w:divBdr>
                            <w:top w:val="none" w:sz="0" w:space="0" w:color="auto"/>
                            <w:left w:val="none" w:sz="0" w:space="0" w:color="auto"/>
                            <w:bottom w:val="none" w:sz="0" w:space="0" w:color="auto"/>
                            <w:right w:val="none" w:sz="0" w:space="0" w:color="auto"/>
                          </w:divBdr>
                          <w:divsChild>
                            <w:div w:id="1596672562">
                              <w:marLeft w:val="0"/>
                              <w:marRight w:val="1500"/>
                              <w:marTop w:val="100"/>
                              <w:marBottom w:val="100"/>
                              <w:divBdr>
                                <w:top w:val="none" w:sz="0" w:space="0" w:color="auto"/>
                                <w:left w:val="none" w:sz="0" w:space="0" w:color="auto"/>
                                <w:bottom w:val="none" w:sz="0" w:space="0" w:color="auto"/>
                                <w:right w:val="none" w:sz="0" w:space="0" w:color="auto"/>
                              </w:divBdr>
                              <w:divsChild>
                                <w:div w:id="1371222429">
                                  <w:marLeft w:val="0"/>
                                  <w:marRight w:val="0"/>
                                  <w:marTop w:val="300"/>
                                  <w:marBottom w:val="450"/>
                                  <w:divBdr>
                                    <w:top w:val="none" w:sz="0" w:space="0" w:color="auto"/>
                                    <w:left w:val="none" w:sz="0" w:space="0" w:color="auto"/>
                                    <w:bottom w:val="none" w:sz="0" w:space="0" w:color="auto"/>
                                    <w:right w:val="none" w:sz="0" w:space="0" w:color="auto"/>
                                  </w:divBdr>
                                  <w:divsChild>
                                    <w:div w:id="1681932638">
                                      <w:marLeft w:val="0"/>
                                      <w:marRight w:val="0"/>
                                      <w:marTop w:val="0"/>
                                      <w:marBottom w:val="0"/>
                                      <w:divBdr>
                                        <w:top w:val="none" w:sz="0" w:space="0" w:color="auto"/>
                                        <w:left w:val="none" w:sz="0" w:space="0" w:color="auto"/>
                                        <w:bottom w:val="none" w:sz="0" w:space="0" w:color="auto"/>
                                        <w:right w:val="none" w:sz="0" w:space="0" w:color="auto"/>
                                      </w:divBdr>
                                      <w:divsChild>
                                        <w:div w:id="17491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880067">
      <w:bodyDiv w:val="1"/>
      <w:marLeft w:val="0"/>
      <w:marRight w:val="0"/>
      <w:marTop w:val="0"/>
      <w:marBottom w:val="0"/>
      <w:divBdr>
        <w:top w:val="none" w:sz="0" w:space="0" w:color="auto"/>
        <w:left w:val="none" w:sz="0" w:space="0" w:color="auto"/>
        <w:bottom w:val="none" w:sz="0" w:space="0" w:color="auto"/>
        <w:right w:val="none" w:sz="0" w:space="0" w:color="auto"/>
      </w:divBdr>
      <w:divsChild>
        <w:div w:id="1947348164">
          <w:marLeft w:val="0"/>
          <w:marRight w:val="0"/>
          <w:marTop w:val="0"/>
          <w:marBottom w:val="0"/>
          <w:divBdr>
            <w:top w:val="none" w:sz="0" w:space="0" w:color="auto"/>
            <w:left w:val="none" w:sz="0" w:space="0" w:color="auto"/>
            <w:bottom w:val="none" w:sz="0" w:space="0" w:color="auto"/>
            <w:right w:val="none" w:sz="0" w:space="0" w:color="auto"/>
          </w:divBdr>
          <w:divsChild>
            <w:div w:id="1603341186">
              <w:marLeft w:val="0"/>
              <w:marRight w:val="0"/>
              <w:marTop w:val="0"/>
              <w:marBottom w:val="0"/>
              <w:divBdr>
                <w:top w:val="none" w:sz="0" w:space="0" w:color="auto"/>
                <w:left w:val="none" w:sz="0" w:space="0" w:color="auto"/>
                <w:bottom w:val="none" w:sz="0" w:space="0" w:color="auto"/>
                <w:right w:val="none" w:sz="0" w:space="0" w:color="auto"/>
              </w:divBdr>
              <w:divsChild>
                <w:div w:id="1884512312">
                  <w:marLeft w:val="0"/>
                  <w:marRight w:val="0"/>
                  <w:marTop w:val="0"/>
                  <w:marBottom w:val="0"/>
                  <w:divBdr>
                    <w:top w:val="none" w:sz="0" w:space="0" w:color="auto"/>
                    <w:left w:val="none" w:sz="0" w:space="0" w:color="auto"/>
                    <w:bottom w:val="none" w:sz="0" w:space="0" w:color="auto"/>
                    <w:right w:val="none" w:sz="0" w:space="0" w:color="auto"/>
                  </w:divBdr>
                  <w:divsChild>
                    <w:div w:id="702940423">
                      <w:marLeft w:val="0"/>
                      <w:marRight w:val="0"/>
                      <w:marTop w:val="0"/>
                      <w:marBottom w:val="0"/>
                      <w:divBdr>
                        <w:top w:val="none" w:sz="0" w:space="0" w:color="auto"/>
                        <w:left w:val="none" w:sz="0" w:space="0" w:color="auto"/>
                        <w:bottom w:val="none" w:sz="0" w:space="0" w:color="auto"/>
                        <w:right w:val="none" w:sz="0" w:space="0" w:color="auto"/>
                      </w:divBdr>
                      <w:divsChild>
                        <w:div w:id="678198312">
                          <w:marLeft w:val="0"/>
                          <w:marRight w:val="0"/>
                          <w:marTop w:val="0"/>
                          <w:marBottom w:val="0"/>
                          <w:divBdr>
                            <w:top w:val="none" w:sz="0" w:space="0" w:color="auto"/>
                            <w:left w:val="none" w:sz="0" w:space="0" w:color="auto"/>
                            <w:bottom w:val="none" w:sz="0" w:space="0" w:color="auto"/>
                            <w:right w:val="none" w:sz="0" w:space="0" w:color="auto"/>
                          </w:divBdr>
                          <w:divsChild>
                            <w:div w:id="981346631">
                              <w:marLeft w:val="0"/>
                              <w:marRight w:val="1500"/>
                              <w:marTop w:val="100"/>
                              <w:marBottom w:val="100"/>
                              <w:divBdr>
                                <w:top w:val="none" w:sz="0" w:space="0" w:color="auto"/>
                                <w:left w:val="none" w:sz="0" w:space="0" w:color="auto"/>
                                <w:bottom w:val="none" w:sz="0" w:space="0" w:color="auto"/>
                                <w:right w:val="none" w:sz="0" w:space="0" w:color="auto"/>
                              </w:divBdr>
                              <w:divsChild>
                                <w:div w:id="1323775238">
                                  <w:marLeft w:val="0"/>
                                  <w:marRight w:val="0"/>
                                  <w:marTop w:val="300"/>
                                  <w:marBottom w:val="450"/>
                                  <w:divBdr>
                                    <w:top w:val="none" w:sz="0" w:space="0" w:color="auto"/>
                                    <w:left w:val="none" w:sz="0" w:space="0" w:color="auto"/>
                                    <w:bottom w:val="none" w:sz="0" w:space="0" w:color="auto"/>
                                    <w:right w:val="none" w:sz="0" w:space="0" w:color="auto"/>
                                  </w:divBdr>
                                  <w:divsChild>
                                    <w:div w:id="764888027">
                                      <w:marLeft w:val="0"/>
                                      <w:marRight w:val="0"/>
                                      <w:marTop w:val="0"/>
                                      <w:marBottom w:val="0"/>
                                      <w:divBdr>
                                        <w:top w:val="none" w:sz="0" w:space="0" w:color="auto"/>
                                        <w:left w:val="none" w:sz="0" w:space="0" w:color="auto"/>
                                        <w:bottom w:val="none" w:sz="0" w:space="0" w:color="auto"/>
                                        <w:right w:val="none" w:sz="0" w:space="0" w:color="auto"/>
                                      </w:divBdr>
                                      <w:divsChild>
                                        <w:div w:id="7932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583598">
      <w:bodyDiv w:val="1"/>
      <w:marLeft w:val="0"/>
      <w:marRight w:val="0"/>
      <w:marTop w:val="0"/>
      <w:marBottom w:val="0"/>
      <w:divBdr>
        <w:top w:val="none" w:sz="0" w:space="0" w:color="auto"/>
        <w:left w:val="none" w:sz="0" w:space="0" w:color="auto"/>
        <w:bottom w:val="none" w:sz="0" w:space="0" w:color="auto"/>
        <w:right w:val="none" w:sz="0" w:space="0" w:color="auto"/>
      </w:divBdr>
    </w:div>
    <w:div w:id="2108453018">
      <w:bodyDiv w:val="1"/>
      <w:marLeft w:val="0"/>
      <w:marRight w:val="0"/>
      <w:marTop w:val="0"/>
      <w:marBottom w:val="0"/>
      <w:divBdr>
        <w:top w:val="none" w:sz="0" w:space="0" w:color="auto"/>
        <w:left w:val="none" w:sz="0" w:space="0" w:color="auto"/>
        <w:bottom w:val="none" w:sz="0" w:space="0" w:color="auto"/>
        <w:right w:val="none" w:sz="0" w:space="0" w:color="auto"/>
      </w:divBdr>
    </w:div>
    <w:div w:id="2109232686">
      <w:bodyDiv w:val="1"/>
      <w:marLeft w:val="0"/>
      <w:marRight w:val="0"/>
      <w:marTop w:val="0"/>
      <w:marBottom w:val="0"/>
      <w:divBdr>
        <w:top w:val="none" w:sz="0" w:space="0" w:color="auto"/>
        <w:left w:val="none" w:sz="0" w:space="0" w:color="auto"/>
        <w:bottom w:val="none" w:sz="0" w:space="0" w:color="auto"/>
        <w:right w:val="none" w:sz="0" w:space="0" w:color="auto"/>
      </w:divBdr>
      <w:divsChild>
        <w:div w:id="2074615446">
          <w:marLeft w:val="0"/>
          <w:marRight w:val="0"/>
          <w:marTop w:val="0"/>
          <w:marBottom w:val="0"/>
          <w:divBdr>
            <w:top w:val="none" w:sz="0" w:space="0" w:color="auto"/>
            <w:left w:val="none" w:sz="0" w:space="0" w:color="auto"/>
            <w:bottom w:val="none" w:sz="0" w:space="0" w:color="auto"/>
            <w:right w:val="none" w:sz="0" w:space="0" w:color="auto"/>
          </w:divBdr>
          <w:divsChild>
            <w:div w:id="85542840">
              <w:marLeft w:val="0"/>
              <w:marRight w:val="0"/>
              <w:marTop w:val="0"/>
              <w:marBottom w:val="0"/>
              <w:divBdr>
                <w:top w:val="none" w:sz="0" w:space="0" w:color="auto"/>
                <w:left w:val="none" w:sz="0" w:space="0" w:color="auto"/>
                <w:bottom w:val="none" w:sz="0" w:space="0" w:color="auto"/>
                <w:right w:val="none" w:sz="0" w:space="0" w:color="auto"/>
              </w:divBdr>
              <w:divsChild>
                <w:div w:id="62876069">
                  <w:marLeft w:val="0"/>
                  <w:marRight w:val="0"/>
                  <w:marTop w:val="0"/>
                  <w:marBottom w:val="0"/>
                  <w:divBdr>
                    <w:top w:val="none" w:sz="0" w:space="0" w:color="auto"/>
                    <w:left w:val="none" w:sz="0" w:space="0" w:color="auto"/>
                    <w:bottom w:val="none" w:sz="0" w:space="0" w:color="auto"/>
                    <w:right w:val="none" w:sz="0" w:space="0" w:color="auto"/>
                  </w:divBdr>
                  <w:divsChild>
                    <w:div w:id="1570920421">
                      <w:marLeft w:val="0"/>
                      <w:marRight w:val="0"/>
                      <w:marTop w:val="0"/>
                      <w:marBottom w:val="0"/>
                      <w:divBdr>
                        <w:top w:val="none" w:sz="0" w:space="0" w:color="auto"/>
                        <w:left w:val="none" w:sz="0" w:space="0" w:color="auto"/>
                        <w:bottom w:val="none" w:sz="0" w:space="0" w:color="auto"/>
                        <w:right w:val="none" w:sz="0" w:space="0" w:color="auto"/>
                      </w:divBdr>
                      <w:divsChild>
                        <w:div w:id="1752578728">
                          <w:marLeft w:val="0"/>
                          <w:marRight w:val="0"/>
                          <w:marTop w:val="0"/>
                          <w:marBottom w:val="0"/>
                          <w:divBdr>
                            <w:top w:val="none" w:sz="0" w:space="0" w:color="auto"/>
                            <w:left w:val="none" w:sz="0" w:space="0" w:color="auto"/>
                            <w:bottom w:val="none" w:sz="0" w:space="0" w:color="auto"/>
                            <w:right w:val="none" w:sz="0" w:space="0" w:color="auto"/>
                          </w:divBdr>
                          <w:divsChild>
                            <w:div w:id="1404521490">
                              <w:marLeft w:val="0"/>
                              <w:marRight w:val="1500"/>
                              <w:marTop w:val="100"/>
                              <w:marBottom w:val="100"/>
                              <w:divBdr>
                                <w:top w:val="none" w:sz="0" w:space="0" w:color="auto"/>
                                <w:left w:val="none" w:sz="0" w:space="0" w:color="auto"/>
                                <w:bottom w:val="none" w:sz="0" w:space="0" w:color="auto"/>
                                <w:right w:val="none" w:sz="0" w:space="0" w:color="auto"/>
                              </w:divBdr>
                              <w:divsChild>
                                <w:div w:id="1768693561">
                                  <w:marLeft w:val="0"/>
                                  <w:marRight w:val="0"/>
                                  <w:marTop w:val="300"/>
                                  <w:marBottom w:val="450"/>
                                  <w:divBdr>
                                    <w:top w:val="none" w:sz="0" w:space="0" w:color="auto"/>
                                    <w:left w:val="none" w:sz="0" w:space="0" w:color="auto"/>
                                    <w:bottom w:val="none" w:sz="0" w:space="0" w:color="auto"/>
                                    <w:right w:val="none" w:sz="0" w:space="0" w:color="auto"/>
                                  </w:divBdr>
                                  <w:divsChild>
                                    <w:div w:id="75716316">
                                      <w:marLeft w:val="0"/>
                                      <w:marRight w:val="0"/>
                                      <w:marTop w:val="0"/>
                                      <w:marBottom w:val="0"/>
                                      <w:divBdr>
                                        <w:top w:val="none" w:sz="0" w:space="0" w:color="auto"/>
                                        <w:left w:val="none" w:sz="0" w:space="0" w:color="auto"/>
                                        <w:bottom w:val="none" w:sz="0" w:space="0" w:color="auto"/>
                                        <w:right w:val="none" w:sz="0" w:space="0" w:color="auto"/>
                                      </w:divBdr>
                                      <w:divsChild>
                                        <w:div w:id="12408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223436">
      <w:bodyDiv w:val="1"/>
      <w:marLeft w:val="0"/>
      <w:marRight w:val="0"/>
      <w:marTop w:val="0"/>
      <w:marBottom w:val="0"/>
      <w:divBdr>
        <w:top w:val="none" w:sz="0" w:space="0" w:color="auto"/>
        <w:left w:val="none" w:sz="0" w:space="0" w:color="auto"/>
        <w:bottom w:val="none" w:sz="0" w:space="0" w:color="auto"/>
        <w:right w:val="none" w:sz="0" w:space="0" w:color="auto"/>
      </w:divBdr>
      <w:divsChild>
        <w:div w:id="1292243445">
          <w:marLeft w:val="0"/>
          <w:marRight w:val="0"/>
          <w:marTop w:val="0"/>
          <w:marBottom w:val="0"/>
          <w:divBdr>
            <w:top w:val="none" w:sz="0" w:space="0" w:color="auto"/>
            <w:left w:val="none" w:sz="0" w:space="0" w:color="auto"/>
            <w:bottom w:val="none" w:sz="0" w:space="0" w:color="auto"/>
            <w:right w:val="none" w:sz="0" w:space="0" w:color="auto"/>
          </w:divBdr>
          <w:divsChild>
            <w:div w:id="250238210">
              <w:marLeft w:val="0"/>
              <w:marRight w:val="0"/>
              <w:marTop w:val="0"/>
              <w:marBottom w:val="0"/>
              <w:divBdr>
                <w:top w:val="none" w:sz="0" w:space="0" w:color="auto"/>
                <w:left w:val="none" w:sz="0" w:space="0" w:color="auto"/>
                <w:bottom w:val="none" w:sz="0" w:space="0" w:color="auto"/>
                <w:right w:val="none" w:sz="0" w:space="0" w:color="auto"/>
              </w:divBdr>
              <w:divsChild>
                <w:div w:id="407118270">
                  <w:marLeft w:val="0"/>
                  <w:marRight w:val="0"/>
                  <w:marTop w:val="0"/>
                  <w:marBottom w:val="0"/>
                  <w:divBdr>
                    <w:top w:val="none" w:sz="0" w:space="0" w:color="auto"/>
                    <w:left w:val="none" w:sz="0" w:space="0" w:color="auto"/>
                    <w:bottom w:val="none" w:sz="0" w:space="0" w:color="auto"/>
                    <w:right w:val="none" w:sz="0" w:space="0" w:color="auto"/>
                  </w:divBdr>
                  <w:divsChild>
                    <w:div w:id="430787173">
                      <w:marLeft w:val="0"/>
                      <w:marRight w:val="0"/>
                      <w:marTop w:val="0"/>
                      <w:marBottom w:val="0"/>
                      <w:divBdr>
                        <w:top w:val="none" w:sz="0" w:space="0" w:color="auto"/>
                        <w:left w:val="none" w:sz="0" w:space="0" w:color="auto"/>
                        <w:bottom w:val="none" w:sz="0" w:space="0" w:color="auto"/>
                        <w:right w:val="none" w:sz="0" w:space="0" w:color="auto"/>
                      </w:divBdr>
                      <w:divsChild>
                        <w:div w:id="774516463">
                          <w:marLeft w:val="0"/>
                          <w:marRight w:val="0"/>
                          <w:marTop w:val="0"/>
                          <w:marBottom w:val="0"/>
                          <w:divBdr>
                            <w:top w:val="none" w:sz="0" w:space="0" w:color="auto"/>
                            <w:left w:val="none" w:sz="0" w:space="0" w:color="auto"/>
                            <w:bottom w:val="none" w:sz="0" w:space="0" w:color="auto"/>
                            <w:right w:val="none" w:sz="0" w:space="0" w:color="auto"/>
                          </w:divBdr>
                          <w:divsChild>
                            <w:div w:id="429469477">
                              <w:marLeft w:val="0"/>
                              <w:marRight w:val="1500"/>
                              <w:marTop w:val="100"/>
                              <w:marBottom w:val="100"/>
                              <w:divBdr>
                                <w:top w:val="none" w:sz="0" w:space="0" w:color="auto"/>
                                <w:left w:val="none" w:sz="0" w:space="0" w:color="auto"/>
                                <w:bottom w:val="none" w:sz="0" w:space="0" w:color="auto"/>
                                <w:right w:val="none" w:sz="0" w:space="0" w:color="auto"/>
                              </w:divBdr>
                              <w:divsChild>
                                <w:div w:id="850529992">
                                  <w:marLeft w:val="0"/>
                                  <w:marRight w:val="0"/>
                                  <w:marTop w:val="300"/>
                                  <w:marBottom w:val="450"/>
                                  <w:divBdr>
                                    <w:top w:val="none" w:sz="0" w:space="0" w:color="auto"/>
                                    <w:left w:val="none" w:sz="0" w:space="0" w:color="auto"/>
                                    <w:bottom w:val="none" w:sz="0" w:space="0" w:color="auto"/>
                                    <w:right w:val="none" w:sz="0" w:space="0" w:color="auto"/>
                                  </w:divBdr>
                                  <w:divsChild>
                                    <w:div w:id="99492611">
                                      <w:marLeft w:val="0"/>
                                      <w:marRight w:val="0"/>
                                      <w:marTop w:val="0"/>
                                      <w:marBottom w:val="0"/>
                                      <w:divBdr>
                                        <w:top w:val="none" w:sz="0" w:space="0" w:color="auto"/>
                                        <w:left w:val="none" w:sz="0" w:space="0" w:color="auto"/>
                                        <w:bottom w:val="none" w:sz="0" w:space="0" w:color="auto"/>
                                        <w:right w:val="none" w:sz="0" w:space="0" w:color="auto"/>
                                      </w:divBdr>
                                      <w:divsChild>
                                        <w:div w:id="6965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6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e\Desktop\Zak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AZJMDCZ6QSYZ-1849078857-11591</_dlc_DocId>
    <_dlc_DocIdUrl xmlns="a494813a-d0d8-4dad-94cb-0d196f36ba15">
      <Url>https://ekoordinacije.vlada.hr/koordinacija-gospodarstvo/_layouts/15/DocIdRedir.aspx?ID=AZJMDCZ6QSYZ-1849078857-11591</Url>
      <Description>AZJMDCZ6QSYZ-1849078857-11591</Description>
    </_dlc_DocIdUrl>
  </documentManagement>
</p:properties>
</file>

<file path=customXml/itemProps1.xml><?xml version="1.0" encoding="utf-8"?>
<ds:datastoreItem xmlns:ds="http://schemas.openxmlformats.org/officeDocument/2006/customXml" ds:itemID="{8E820CA8-E88D-4613-BE56-B6652C6CA0DA}">
  <ds:schemaRefs>
    <ds:schemaRef ds:uri="http://schemas.openxmlformats.org/officeDocument/2006/bibliography"/>
  </ds:schemaRefs>
</ds:datastoreItem>
</file>

<file path=customXml/itemProps2.xml><?xml version="1.0" encoding="utf-8"?>
<ds:datastoreItem xmlns:ds="http://schemas.openxmlformats.org/officeDocument/2006/customXml" ds:itemID="{04D854DC-D3F4-47D2-8461-60DC0DF50B62}"/>
</file>

<file path=customXml/itemProps3.xml><?xml version="1.0" encoding="utf-8"?>
<ds:datastoreItem xmlns:ds="http://schemas.openxmlformats.org/officeDocument/2006/customXml" ds:itemID="{826F415A-75E5-41D2-A8DB-7E7EB9B42E8D}"/>
</file>

<file path=customXml/itemProps4.xml><?xml version="1.0" encoding="utf-8"?>
<ds:datastoreItem xmlns:ds="http://schemas.openxmlformats.org/officeDocument/2006/customXml" ds:itemID="{CD46AF79-D3F7-49DB-9FDE-3C7046A7231A}"/>
</file>

<file path=customXml/itemProps5.xml><?xml version="1.0" encoding="utf-8"?>
<ds:datastoreItem xmlns:ds="http://schemas.openxmlformats.org/officeDocument/2006/customXml" ds:itemID="{C0D7A4E0-028A-45C4-AEBD-771CB543BD66}"/>
</file>

<file path=docProps/app.xml><?xml version="1.0" encoding="utf-8"?>
<Properties xmlns="http://schemas.openxmlformats.org/officeDocument/2006/extended-properties" xmlns:vt="http://schemas.openxmlformats.org/officeDocument/2006/docPropsVTypes">
  <Template>ZakonTemplate</Template>
  <TotalTime>136</TotalTime>
  <Pages>91</Pages>
  <Words>29375</Words>
  <Characters>167441</Characters>
  <Application>Microsoft Office Word</Application>
  <DocSecurity>0</DocSecurity>
  <Lines>1395</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196424</CharactersWithSpaces>
  <SharedDoc>false</SharedDoc>
  <HLinks>
    <vt:vector size="30" baseType="variant">
      <vt:variant>
        <vt:i4>69</vt:i4>
      </vt:variant>
      <vt:variant>
        <vt:i4>12</vt:i4>
      </vt:variant>
      <vt:variant>
        <vt:i4>0</vt:i4>
      </vt:variant>
      <vt:variant>
        <vt:i4>5</vt:i4>
      </vt:variant>
      <vt:variant>
        <vt:lpwstr>https://eur-lex.europa.eu/legal-content/HR/TXT/?uri=CELEX:32010R1089</vt:lpwstr>
      </vt:variant>
      <vt:variant>
        <vt:lpwstr/>
      </vt:variant>
      <vt:variant>
        <vt:i4>655437</vt:i4>
      </vt:variant>
      <vt:variant>
        <vt:i4>9</vt:i4>
      </vt:variant>
      <vt:variant>
        <vt:i4>0</vt:i4>
      </vt:variant>
      <vt:variant>
        <vt:i4>5</vt:i4>
      </vt:variant>
      <vt:variant>
        <vt:lpwstr>https://eur-lex.europa.eu/legal-content/HR/TXT/?uri=CELEX:32011R0102</vt:lpwstr>
      </vt:variant>
      <vt:variant>
        <vt:lpwstr/>
      </vt:variant>
      <vt:variant>
        <vt:i4>196682</vt:i4>
      </vt:variant>
      <vt:variant>
        <vt:i4>6</vt:i4>
      </vt:variant>
      <vt:variant>
        <vt:i4>0</vt:i4>
      </vt:variant>
      <vt:variant>
        <vt:i4>5</vt:i4>
      </vt:variant>
      <vt:variant>
        <vt:lpwstr>https://eur-lex.europa.eu/legal-content/HR/TXT/?uri=CELEX:32010R0268</vt:lpwstr>
      </vt:variant>
      <vt:variant>
        <vt:lpwstr/>
      </vt:variant>
      <vt:variant>
        <vt:i4>458818</vt:i4>
      </vt:variant>
      <vt:variant>
        <vt:i4>3</vt:i4>
      </vt:variant>
      <vt:variant>
        <vt:i4>0</vt:i4>
      </vt:variant>
      <vt:variant>
        <vt:i4>5</vt:i4>
      </vt:variant>
      <vt:variant>
        <vt:lpwstr>https://eur-lex.europa.eu/legal-content/HR/TXT/?uri=CELEX:32009R0976</vt:lpwstr>
      </vt:variant>
      <vt:variant>
        <vt:lpwstr/>
      </vt:variant>
      <vt:variant>
        <vt:i4>983109</vt:i4>
      </vt:variant>
      <vt:variant>
        <vt:i4>0</vt:i4>
      </vt:variant>
      <vt:variant>
        <vt:i4>0</vt:i4>
      </vt:variant>
      <vt:variant>
        <vt:i4>5</vt:i4>
      </vt:variant>
      <vt:variant>
        <vt:lpwstr>https://eur-lex.europa.eu/legal-content/HR/TXT/?uri=CELEX:32008R1205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DGU</dc:creator>
  <cp:keywords>ZOGD</cp:keywords>
  <dc:description/>
  <cp:lastModifiedBy>Medarić Ivana</cp:lastModifiedBy>
  <cp:revision>52</cp:revision>
  <cp:lastPrinted>2021-09-03T08:08:00Z</cp:lastPrinted>
  <dcterms:created xsi:type="dcterms:W3CDTF">2021-11-24T12:56:00Z</dcterms:created>
  <dcterms:modified xsi:type="dcterms:W3CDTF">2021-11-29T13:36:00Z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c5628604-5e7a-47bb-9b38-0d10bf2bc51f</vt:lpwstr>
  </property>
</Properties>
</file>