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30E85" w14:textId="77777777" w:rsidR="00467CEC" w:rsidRDefault="00467CEC" w:rsidP="00467C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810425" w14:textId="311BA792" w:rsidR="00467CEC" w:rsidRDefault="00467CEC" w:rsidP="00467CEC">
      <w:pPr>
        <w:jc w:val="center"/>
        <w:rPr>
          <w:rFonts w:ascii="Calibri" w:hAnsi="Calibri" w:cs="Tahom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3A45F91" wp14:editId="69A66FCB">
            <wp:extent cx="504825" cy="6889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8D4C9" w14:textId="77777777" w:rsidR="00467CEC" w:rsidRDefault="00467CEC" w:rsidP="00467CEC">
      <w:pPr>
        <w:spacing w:before="60" w:after="168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VLADA REPUBLIKE HRVATSKE</w:t>
      </w:r>
    </w:p>
    <w:p w14:paraId="0A57F897" w14:textId="77777777" w:rsidR="00467CEC" w:rsidRDefault="00467CEC" w:rsidP="00467CE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E87CF7" w14:textId="3A2D0F15" w:rsidR="00467CEC" w:rsidRDefault="00467CEC" w:rsidP="00467CEC">
      <w:pPr>
        <w:spacing w:after="240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 2021.</w:t>
      </w:r>
    </w:p>
    <w:p w14:paraId="510EEDD7" w14:textId="77777777" w:rsidR="00467CEC" w:rsidRDefault="00467CEC" w:rsidP="00467CE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tbl>
      <w:tblPr>
        <w:tblW w:w="9180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7229"/>
      </w:tblGrid>
      <w:tr w:rsidR="00467CEC" w14:paraId="2945B703" w14:textId="77777777" w:rsidTr="00467CEC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73057" w14:textId="77777777" w:rsidR="00467CEC" w:rsidRDefault="00467CEC">
            <w:pPr>
              <w:spacing w:line="360" w:lineRule="auto"/>
              <w:jc w:val="right"/>
              <w:rPr>
                <w:rFonts w:ascii="Calibri" w:eastAsia="Calibri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Predlagatelj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64E47" w14:textId="77777777" w:rsidR="00467CEC" w:rsidRDefault="00467CE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Ministarstvo vanjskih i europskih poslova</w:t>
            </w:r>
          </w:p>
        </w:tc>
      </w:tr>
    </w:tbl>
    <w:p w14:paraId="728AB0EC" w14:textId="77777777" w:rsidR="00467CEC" w:rsidRDefault="00467CEC" w:rsidP="00467CE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tbl>
      <w:tblPr>
        <w:tblW w:w="9180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7229"/>
      </w:tblGrid>
      <w:tr w:rsidR="00467CEC" w14:paraId="7BBDC4DE" w14:textId="77777777" w:rsidTr="00467CEC"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24ED6" w14:textId="77777777" w:rsidR="00467CEC" w:rsidRDefault="00467CEC">
            <w:pPr>
              <w:spacing w:line="360" w:lineRule="auto"/>
              <w:jc w:val="right"/>
              <w:rPr>
                <w:rFonts w:ascii="Calibri" w:eastAsia="Calibri" w:hAnsi="Calibri" w:cs="Tahom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Predmet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74062" w14:textId="2432BA08" w:rsidR="00467CEC" w:rsidRDefault="00467CEC" w:rsidP="00467CEC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Prijedlog odluke </w:t>
            </w:r>
            <w:r w:rsidRPr="00467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 financijskom doprinosu Međunarodnom odboru Crvenog križa </w:t>
            </w:r>
          </w:p>
        </w:tc>
      </w:tr>
    </w:tbl>
    <w:p w14:paraId="56330116" w14:textId="59A2EDEF" w:rsidR="00467CEC" w:rsidRPr="00467CEC" w:rsidRDefault="00467CEC" w:rsidP="00467CEC">
      <w:pPr>
        <w:tabs>
          <w:tab w:val="left" w:pos="1843"/>
        </w:tabs>
        <w:spacing w:line="36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7B6C11EE" w14:textId="77777777" w:rsidR="00467CEC" w:rsidRDefault="00467CEC" w:rsidP="00467CE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67CEC">
          <w:footerReference w:type="default" r:id="rId11"/>
          <w:pgSz w:w="11906" w:h="16838"/>
          <w:pgMar w:top="993" w:right="1417" w:bottom="1276" w:left="1417" w:header="720" w:footer="720" w:gutter="0"/>
          <w:cols w:space="720"/>
        </w:sectPr>
      </w:pPr>
    </w:p>
    <w:p w14:paraId="6A1499C4" w14:textId="2C98C28B" w:rsidR="00467CEC" w:rsidRDefault="00467CEC" w:rsidP="00467CE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56F52" w14:textId="76B37D28" w:rsidR="00467CEC" w:rsidRPr="00467CEC" w:rsidRDefault="00467CEC" w:rsidP="00467CEC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PRIJEDLOG</w:t>
      </w:r>
    </w:p>
    <w:p w14:paraId="65667D5F" w14:textId="77777777" w:rsidR="00467CEC" w:rsidRPr="00467CEC" w:rsidRDefault="00467CEC" w:rsidP="00467CE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803AC" w14:textId="393928CE" w:rsidR="002362EB" w:rsidRPr="00467CEC" w:rsidRDefault="002362EB" w:rsidP="00467CE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CEC">
        <w:rPr>
          <w:rFonts w:ascii="Times New Roman" w:hAnsi="Times New Roman" w:cs="Times New Roman"/>
          <w:sz w:val="24"/>
          <w:szCs w:val="24"/>
        </w:rPr>
        <w:tab/>
        <w:t>Na temelju članka 31. stavka 2. Zakona o Vladi Republike Hrvatske (Narodne novine, br. 150/11, 119/</w:t>
      </w:r>
      <w:r w:rsidR="00467CEC">
        <w:rPr>
          <w:rFonts w:ascii="Times New Roman" w:hAnsi="Times New Roman" w:cs="Times New Roman"/>
          <w:sz w:val="24"/>
          <w:szCs w:val="24"/>
        </w:rPr>
        <w:t>14, 93/16 i 116/18), a u vezi s</w:t>
      </w:r>
      <w:r w:rsidRPr="00467CEC">
        <w:rPr>
          <w:rFonts w:ascii="Times New Roman" w:hAnsi="Times New Roman" w:cs="Times New Roman"/>
          <w:sz w:val="24"/>
          <w:szCs w:val="24"/>
        </w:rPr>
        <w:t xml:space="preserve"> člankom 8. podstavkom 5. Zakona o razvojnoj suradnji i humanitarnoj pomoći inozemstvu (Narodne novine, br. 146/08), Vlada Republike Hrvatske je na sjednici održanoj __________ donijela</w:t>
      </w:r>
    </w:p>
    <w:p w14:paraId="6DDB3460" w14:textId="77777777" w:rsidR="00467CEC" w:rsidRPr="00467CEC" w:rsidRDefault="00467CEC" w:rsidP="00467CE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BE338" w14:textId="0D752630" w:rsidR="002362EB" w:rsidRDefault="002362EB" w:rsidP="00467CE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EC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6246B4B6" w14:textId="77777777" w:rsidR="00467CEC" w:rsidRPr="00467CEC" w:rsidRDefault="00467CEC" w:rsidP="00467CE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8AA64" w14:textId="3B5B0F0A" w:rsidR="002362EB" w:rsidRPr="00467CEC" w:rsidRDefault="002362EB" w:rsidP="00467CE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7C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 w:rsidR="00CB20EA" w:rsidRPr="00467C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financijskom doprinosu</w:t>
      </w:r>
      <w:r w:rsidR="00E742C6" w:rsidRPr="00467C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31537" w:rsidRPr="00467C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Međunarodno</w:t>
      </w:r>
      <w:r w:rsidR="00CB20EA" w:rsidRPr="00467C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="00A243AD" w:rsidRPr="00467C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odbor</w:t>
      </w:r>
      <w:r w:rsidR="00CB20EA" w:rsidRPr="00467C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="0004404E" w:rsidRPr="00467C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Crvenog križa</w:t>
      </w:r>
    </w:p>
    <w:p w14:paraId="595DB05E" w14:textId="77777777" w:rsidR="002362EB" w:rsidRPr="00467CEC" w:rsidRDefault="002362EB" w:rsidP="00467CE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43F184" w14:textId="2F5CB698" w:rsidR="002362EB" w:rsidRDefault="002362EB" w:rsidP="00467CE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EC">
        <w:rPr>
          <w:rFonts w:ascii="Times New Roman" w:hAnsi="Times New Roman" w:cs="Times New Roman"/>
          <w:b/>
          <w:sz w:val="24"/>
          <w:szCs w:val="24"/>
        </w:rPr>
        <w:t>I.</w:t>
      </w:r>
    </w:p>
    <w:p w14:paraId="12D5B565" w14:textId="77777777" w:rsidR="00467CEC" w:rsidRPr="00467CEC" w:rsidRDefault="00467CEC" w:rsidP="00467CE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956053" w14:textId="2BDB9E17" w:rsidR="002362EB" w:rsidRPr="00467CEC" w:rsidRDefault="002362EB" w:rsidP="00467CE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CEC">
        <w:rPr>
          <w:rFonts w:ascii="Times New Roman" w:hAnsi="Times New Roman" w:cs="Times New Roman"/>
          <w:sz w:val="24"/>
          <w:szCs w:val="24"/>
        </w:rPr>
        <w:tab/>
        <w:t xml:space="preserve">Prihvaća se prijedlog Ministarstva vanjskih i europskih poslova dostavljen Vladi Republike Hrvatske dopisom </w:t>
      </w:r>
      <w:r w:rsidR="00467CEC">
        <w:rPr>
          <w:rFonts w:ascii="Times New Roman" w:hAnsi="Times New Roman" w:cs="Times New Roman"/>
          <w:sz w:val="24"/>
          <w:szCs w:val="24"/>
        </w:rPr>
        <w:t>KLASA: 018-04/21-25/1</w:t>
      </w:r>
      <w:r w:rsidRPr="00467CEC">
        <w:rPr>
          <w:rFonts w:ascii="Times New Roman" w:hAnsi="Times New Roman" w:cs="Times New Roman"/>
          <w:sz w:val="24"/>
          <w:szCs w:val="24"/>
        </w:rPr>
        <w:t>, URBROJ:</w:t>
      </w:r>
      <w:r w:rsidR="00467CEC">
        <w:rPr>
          <w:rFonts w:ascii="Times New Roman" w:hAnsi="Times New Roman" w:cs="Times New Roman"/>
          <w:sz w:val="24"/>
          <w:szCs w:val="24"/>
        </w:rPr>
        <w:t xml:space="preserve"> 521-VIII-03-21/4</w:t>
      </w:r>
      <w:r w:rsidR="005F747E" w:rsidRPr="00467CEC">
        <w:rPr>
          <w:rFonts w:ascii="Times New Roman" w:hAnsi="Times New Roman" w:cs="Times New Roman"/>
          <w:sz w:val="24"/>
          <w:szCs w:val="24"/>
        </w:rPr>
        <w:t>, od</w:t>
      </w:r>
      <w:r w:rsidR="00467CEC">
        <w:rPr>
          <w:rFonts w:ascii="Times New Roman" w:hAnsi="Times New Roman" w:cs="Times New Roman"/>
          <w:sz w:val="24"/>
          <w:szCs w:val="24"/>
        </w:rPr>
        <w:t xml:space="preserve"> 24 studenoga </w:t>
      </w:r>
      <w:r w:rsidR="00CB20EA" w:rsidRPr="00467CEC">
        <w:rPr>
          <w:rFonts w:ascii="Times New Roman" w:hAnsi="Times New Roman" w:cs="Times New Roman"/>
          <w:sz w:val="24"/>
          <w:szCs w:val="24"/>
        </w:rPr>
        <w:t xml:space="preserve">2021. </w:t>
      </w:r>
      <w:r w:rsidRPr="00467CEC">
        <w:rPr>
          <w:rFonts w:ascii="Times New Roman" w:hAnsi="Times New Roman" w:cs="Times New Roman"/>
          <w:sz w:val="24"/>
          <w:szCs w:val="24"/>
        </w:rPr>
        <w:t xml:space="preserve">o </w:t>
      </w:r>
      <w:r w:rsidR="00CB20EA" w:rsidRPr="00467CEC">
        <w:rPr>
          <w:rFonts w:ascii="Times New Roman" w:hAnsi="Times New Roman" w:cs="Times New Roman"/>
          <w:sz w:val="24"/>
          <w:szCs w:val="24"/>
        </w:rPr>
        <w:t>financijskom</w:t>
      </w:r>
      <w:r w:rsidR="00E31537" w:rsidRPr="00467CEC">
        <w:rPr>
          <w:rFonts w:ascii="Times New Roman" w:hAnsi="Times New Roman" w:cs="Times New Roman"/>
          <w:sz w:val="24"/>
          <w:szCs w:val="24"/>
        </w:rPr>
        <w:t xml:space="preserve"> doprinosu </w:t>
      </w:r>
      <w:r w:rsidR="00CB20EA" w:rsidRPr="00467CEC">
        <w:rPr>
          <w:rFonts w:ascii="Times New Roman" w:hAnsi="Times New Roman" w:cs="Times New Roman"/>
          <w:sz w:val="24"/>
          <w:szCs w:val="24"/>
        </w:rPr>
        <w:t>Međunarodnom</w:t>
      </w:r>
      <w:r w:rsidR="002225A8" w:rsidRPr="00467CEC">
        <w:rPr>
          <w:rFonts w:ascii="Times New Roman" w:hAnsi="Times New Roman" w:cs="Times New Roman"/>
          <w:sz w:val="24"/>
          <w:szCs w:val="24"/>
        </w:rPr>
        <w:t xml:space="preserve"> odboru</w:t>
      </w:r>
      <w:r w:rsidR="00E31537" w:rsidRPr="00467CEC">
        <w:rPr>
          <w:rFonts w:ascii="Times New Roman" w:hAnsi="Times New Roman" w:cs="Times New Roman"/>
          <w:sz w:val="24"/>
          <w:szCs w:val="24"/>
        </w:rPr>
        <w:t xml:space="preserve"> Crvenog križa</w:t>
      </w:r>
      <w:r w:rsidRPr="00467CEC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AC63F0" w:rsidRPr="00467CEC">
        <w:rPr>
          <w:rFonts w:ascii="Times New Roman" w:hAnsi="Times New Roman" w:cs="Times New Roman"/>
          <w:sz w:val="24"/>
          <w:szCs w:val="24"/>
        </w:rPr>
        <w:t xml:space="preserve">200.000,00 </w:t>
      </w:r>
      <w:r w:rsidR="00BA6244" w:rsidRPr="00467CEC">
        <w:rPr>
          <w:rFonts w:ascii="Times New Roman" w:hAnsi="Times New Roman" w:cs="Times New Roman"/>
          <w:sz w:val="24"/>
          <w:szCs w:val="24"/>
        </w:rPr>
        <w:t>CHF</w:t>
      </w:r>
      <w:r w:rsidRPr="00467CEC">
        <w:rPr>
          <w:rFonts w:ascii="Times New Roman" w:hAnsi="Times New Roman" w:cs="Times New Roman"/>
          <w:sz w:val="24"/>
          <w:szCs w:val="24"/>
        </w:rPr>
        <w:t>, u kunskoj protuvrijednosti prema srednjem tečaju HNB-a na dan isplate.</w:t>
      </w:r>
    </w:p>
    <w:p w14:paraId="50151D12" w14:textId="77777777" w:rsidR="00467CEC" w:rsidRDefault="00467CEC" w:rsidP="00467CE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C692FD" w14:textId="550908DD" w:rsidR="002362EB" w:rsidRDefault="002362EB" w:rsidP="00467CE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EC">
        <w:rPr>
          <w:rFonts w:ascii="Times New Roman" w:hAnsi="Times New Roman" w:cs="Times New Roman"/>
          <w:b/>
          <w:sz w:val="24"/>
          <w:szCs w:val="24"/>
        </w:rPr>
        <w:t>II.</w:t>
      </w:r>
    </w:p>
    <w:p w14:paraId="56A5F182" w14:textId="77777777" w:rsidR="00467CEC" w:rsidRPr="00467CEC" w:rsidRDefault="00467CEC" w:rsidP="00467CE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01D399" w14:textId="5819F4F9" w:rsidR="002362EB" w:rsidRDefault="002362EB" w:rsidP="00467CE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CEC">
        <w:rPr>
          <w:rFonts w:ascii="Times New Roman" w:hAnsi="Times New Roman" w:cs="Times New Roman"/>
          <w:sz w:val="24"/>
          <w:szCs w:val="24"/>
        </w:rPr>
        <w:tab/>
        <w:t xml:space="preserve">Zadužuje se Ministarstvo vanjskih i europskih poslova za pripremu izvršenja i praćenje provedbe aktivnosti iz ove Odluke, te uplatu doprinosa </w:t>
      </w:r>
      <w:r w:rsidR="00AC63F0" w:rsidRPr="00467CEC">
        <w:rPr>
          <w:rFonts w:ascii="Times New Roman" w:hAnsi="Times New Roman" w:cs="Times New Roman"/>
          <w:sz w:val="24"/>
          <w:szCs w:val="24"/>
        </w:rPr>
        <w:t>od 200.000,00</w:t>
      </w:r>
      <w:r w:rsidRPr="00467CEC">
        <w:rPr>
          <w:rFonts w:ascii="Times New Roman" w:hAnsi="Times New Roman" w:cs="Times New Roman"/>
          <w:sz w:val="24"/>
          <w:szCs w:val="24"/>
        </w:rPr>
        <w:t xml:space="preserve"> </w:t>
      </w:r>
      <w:r w:rsidR="000E3D02" w:rsidRPr="00467CEC">
        <w:rPr>
          <w:rFonts w:ascii="Times New Roman" w:hAnsi="Times New Roman" w:cs="Times New Roman"/>
          <w:sz w:val="24"/>
          <w:szCs w:val="24"/>
        </w:rPr>
        <w:t>CHF</w:t>
      </w:r>
      <w:r w:rsidRPr="00467CEC">
        <w:rPr>
          <w:rFonts w:ascii="Times New Roman" w:hAnsi="Times New Roman" w:cs="Times New Roman"/>
          <w:sz w:val="24"/>
          <w:szCs w:val="24"/>
        </w:rPr>
        <w:t xml:space="preserve"> u kunskoj protuvrijednosti prema srednjem tečaju HNB-a na dan isplate </w:t>
      </w:r>
      <w:r w:rsidR="00AC63F0" w:rsidRPr="00467CEC">
        <w:rPr>
          <w:rFonts w:ascii="Times New Roman" w:hAnsi="Times New Roman" w:cs="Times New Roman"/>
          <w:sz w:val="24"/>
          <w:szCs w:val="24"/>
        </w:rPr>
        <w:t>Međunarodnom odboru Crveno</w:t>
      </w:r>
      <w:r w:rsidR="00467CEC">
        <w:rPr>
          <w:rFonts w:ascii="Times New Roman" w:hAnsi="Times New Roman" w:cs="Times New Roman"/>
          <w:sz w:val="24"/>
          <w:szCs w:val="24"/>
        </w:rPr>
        <w:t>g križa</w:t>
      </w:r>
      <w:r w:rsidR="00AC63F0" w:rsidRPr="00467CEC">
        <w:rPr>
          <w:rFonts w:ascii="Times New Roman" w:hAnsi="Times New Roman" w:cs="Times New Roman"/>
          <w:sz w:val="24"/>
          <w:szCs w:val="24"/>
        </w:rPr>
        <w:t>.</w:t>
      </w:r>
    </w:p>
    <w:p w14:paraId="1C391CA3" w14:textId="77777777" w:rsidR="00467CEC" w:rsidRPr="00467CEC" w:rsidRDefault="00467CEC" w:rsidP="00467CEC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F1F4656" w14:textId="560C4B44" w:rsidR="002362EB" w:rsidRDefault="002362EB" w:rsidP="00467CE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EC">
        <w:rPr>
          <w:rFonts w:ascii="Times New Roman" w:hAnsi="Times New Roman" w:cs="Times New Roman"/>
          <w:b/>
          <w:sz w:val="24"/>
          <w:szCs w:val="24"/>
        </w:rPr>
        <w:t>III.</w:t>
      </w:r>
    </w:p>
    <w:p w14:paraId="30B0566E" w14:textId="77777777" w:rsidR="00467CEC" w:rsidRPr="00467CEC" w:rsidRDefault="00467CEC" w:rsidP="00467CE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DA1C19" w14:textId="268F0C0A" w:rsidR="002362EB" w:rsidRPr="00467CEC" w:rsidRDefault="002362EB" w:rsidP="00467CEC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CEC">
        <w:rPr>
          <w:rFonts w:ascii="Times New Roman" w:hAnsi="Times New Roman" w:cs="Times New Roman"/>
          <w:sz w:val="24"/>
          <w:szCs w:val="24"/>
        </w:rPr>
        <w:t>Ovlašćuje se ministar vanjskih i europskih poslova z</w:t>
      </w:r>
      <w:r w:rsidR="000173A2" w:rsidRPr="00467CEC">
        <w:rPr>
          <w:rFonts w:ascii="Times New Roman" w:hAnsi="Times New Roman" w:cs="Times New Roman"/>
          <w:sz w:val="24"/>
          <w:szCs w:val="24"/>
        </w:rPr>
        <w:t xml:space="preserve">a sklapanje </w:t>
      </w:r>
      <w:r w:rsidR="001A1A0A" w:rsidRPr="00467CEC">
        <w:rPr>
          <w:rFonts w:ascii="Times New Roman" w:hAnsi="Times New Roman" w:cs="Times New Roman"/>
          <w:sz w:val="24"/>
          <w:szCs w:val="24"/>
        </w:rPr>
        <w:t>odgovarajućeg</w:t>
      </w:r>
      <w:r w:rsidR="000173A2" w:rsidRPr="00467CEC">
        <w:rPr>
          <w:rFonts w:ascii="Times New Roman" w:hAnsi="Times New Roman" w:cs="Times New Roman"/>
          <w:sz w:val="24"/>
          <w:szCs w:val="24"/>
        </w:rPr>
        <w:t xml:space="preserve"> sporazuma s</w:t>
      </w:r>
      <w:r w:rsidRPr="00467CEC">
        <w:rPr>
          <w:rFonts w:ascii="Times New Roman" w:hAnsi="Times New Roman" w:cs="Times New Roman"/>
          <w:sz w:val="24"/>
          <w:szCs w:val="24"/>
        </w:rPr>
        <w:t xml:space="preserve"> </w:t>
      </w:r>
      <w:r w:rsidR="00AC63F0" w:rsidRPr="00467CEC">
        <w:rPr>
          <w:rFonts w:ascii="Times New Roman" w:hAnsi="Times New Roman" w:cs="Times New Roman"/>
          <w:sz w:val="24"/>
          <w:szCs w:val="24"/>
        </w:rPr>
        <w:t>Međunarodnim odborom Crvenog križa u</w:t>
      </w:r>
      <w:r w:rsidRPr="00467CEC">
        <w:rPr>
          <w:rFonts w:ascii="Times New Roman" w:hAnsi="Times New Roman" w:cs="Times New Roman"/>
          <w:sz w:val="24"/>
          <w:szCs w:val="24"/>
        </w:rPr>
        <w:t xml:space="preserve"> svrhu provedbe aktivnosti iz ove Odluke.</w:t>
      </w:r>
    </w:p>
    <w:p w14:paraId="53D7DFD4" w14:textId="77777777" w:rsidR="00467CEC" w:rsidRDefault="00467CEC" w:rsidP="00467CE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74B02A" w14:textId="1BB29DF6" w:rsidR="002362EB" w:rsidRDefault="002362EB" w:rsidP="00467CE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EC">
        <w:rPr>
          <w:rFonts w:ascii="Times New Roman" w:hAnsi="Times New Roman" w:cs="Times New Roman"/>
          <w:b/>
          <w:sz w:val="24"/>
          <w:szCs w:val="24"/>
        </w:rPr>
        <w:t>IV.</w:t>
      </w:r>
    </w:p>
    <w:p w14:paraId="2E62A6F5" w14:textId="77777777" w:rsidR="00467CEC" w:rsidRPr="00467CEC" w:rsidRDefault="00467CEC" w:rsidP="00467CE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7273A" w14:textId="7A7548BB" w:rsidR="002362EB" w:rsidRPr="00467CEC" w:rsidRDefault="002362EB" w:rsidP="00467CE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CEC">
        <w:rPr>
          <w:rFonts w:ascii="Times New Roman" w:hAnsi="Times New Roman" w:cs="Times New Roman"/>
          <w:b/>
          <w:sz w:val="24"/>
          <w:szCs w:val="24"/>
        </w:rPr>
        <w:tab/>
      </w:r>
      <w:r w:rsidRPr="00467CEC">
        <w:rPr>
          <w:rFonts w:ascii="Times New Roman" w:hAnsi="Times New Roman" w:cs="Times New Roman"/>
          <w:sz w:val="24"/>
          <w:szCs w:val="24"/>
        </w:rPr>
        <w:t>Financijska sredstva za pr</w:t>
      </w:r>
      <w:r w:rsidR="00BC3339" w:rsidRPr="00467CEC">
        <w:rPr>
          <w:rFonts w:ascii="Times New Roman" w:hAnsi="Times New Roman" w:cs="Times New Roman"/>
          <w:sz w:val="24"/>
          <w:szCs w:val="24"/>
        </w:rPr>
        <w:t>ovedbu ove Odluke osigurana su u</w:t>
      </w:r>
      <w:r w:rsidRPr="00467CEC">
        <w:rPr>
          <w:rFonts w:ascii="Times New Roman" w:hAnsi="Times New Roman" w:cs="Times New Roman"/>
          <w:sz w:val="24"/>
          <w:szCs w:val="24"/>
        </w:rPr>
        <w:t xml:space="preserve"> Državnom proračunu Republike Hrvatske za 2021. godinu i projekcijama za 2022. i 2023. godinu na pozicijama Ministarstva vanjskih i europskih poslova, aktivnosti </w:t>
      </w:r>
      <w:r w:rsidR="00637E4C" w:rsidRPr="00467CEC">
        <w:rPr>
          <w:rFonts w:ascii="Times New Roman" w:hAnsi="Times New Roman" w:cs="Times New Roman"/>
          <w:sz w:val="24"/>
          <w:szCs w:val="24"/>
        </w:rPr>
        <w:t>K776046</w:t>
      </w:r>
      <w:r w:rsidRPr="00467CEC">
        <w:rPr>
          <w:rFonts w:ascii="Times New Roman" w:hAnsi="Times New Roman" w:cs="Times New Roman"/>
          <w:sz w:val="24"/>
          <w:szCs w:val="24"/>
        </w:rPr>
        <w:t xml:space="preserve"> </w:t>
      </w:r>
      <w:r w:rsidR="00CC7457" w:rsidRPr="00467CEC">
        <w:rPr>
          <w:rFonts w:ascii="Times New Roman" w:hAnsi="Times New Roman" w:cs="Times New Roman"/>
          <w:sz w:val="24"/>
          <w:szCs w:val="24"/>
        </w:rPr>
        <w:t>–</w:t>
      </w:r>
      <w:r w:rsidRPr="00467CEC">
        <w:rPr>
          <w:rFonts w:ascii="Times New Roman" w:hAnsi="Times New Roman" w:cs="Times New Roman"/>
          <w:sz w:val="24"/>
          <w:szCs w:val="24"/>
        </w:rPr>
        <w:t xml:space="preserve"> </w:t>
      </w:r>
      <w:r w:rsidR="00637E4C" w:rsidRPr="00467CEC">
        <w:rPr>
          <w:rFonts w:ascii="Times New Roman" w:hAnsi="Times New Roman" w:cs="Times New Roman"/>
          <w:sz w:val="24"/>
          <w:szCs w:val="24"/>
        </w:rPr>
        <w:t>Razvojna suradnja</w:t>
      </w:r>
      <w:r w:rsidRPr="00467CEC">
        <w:rPr>
          <w:rFonts w:ascii="Times New Roman" w:hAnsi="Times New Roman" w:cs="Times New Roman"/>
          <w:sz w:val="24"/>
          <w:szCs w:val="24"/>
        </w:rPr>
        <w:t xml:space="preserve">, poziciji </w:t>
      </w:r>
      <w:r w:rsidR="00637E4C" w:rsidRPr="00467CEC">
        <w:rPr>
          <w:rFonts w:ascii="Times New Roman" w:hAnsi="Times New Roman" w:cs="Times New Roman"/>
          <w:sz w:val="24"/>
          <w:szCs w:val="24"/>
        </w:rPr>
        <w:t>3</w:t>
      </w:r>
      <w:r w:rsidR="001A1677" w:rsidRPr="00467CEC">
        <w:rPr>
          <w:rFonts w:ascii="Times New Roman" w:hAnsi="Times New Roman" w:cs="Times New Roman"/>
          <w:sz w:val="24"/>
          <w:szCs w:val="24"/>
        </w:rPr>
        <w:t>621</w:t>
      </w:r>
      <w:r w:rsidR="00CC7457" w:rsidRPr="00467CEC">
        <w:rPr>
          <w:rFonts w:ascii="Times New Roman" w:hAnsi="Times New Roman" w:cs="Times New Roman"/>
          <w:sz w:val="24"/>
          <w:szCs w:val="24"/>
        </w:rPr>
        <w:t xml:space="preserve"> – </w:t>
      </w:r>
      <w:r w:rsidR="001A1677" w:rsidRPr="00467CEC">
        <w:rPr>
          <w:rFonts w:ascii="Times New Roman" w:hAnsi="Times New Roman" w:cs="Times New Roman"/>
          <w:sz w:val="24"/>
          <w:szCs w:val="24"/>
        </w:rPr>
        <w:t>Tekuće pomoći međunarodnim organizacijama te institucijama</w:t>
      </w:r>
      <w:r w:rsidR="00F42272" w:rsidRPr="00467CEC">
        <w:rPr>
          <w:rFonts w:ascii="Times New Roman" w:hAnsi="Times New Roman" w:cs="Times New Roman"/>
          <w:sz w:val="24"/>
          <w:szCs w:val="24"/>
        </w:rPr>
        <w:t>, izvor financiranja 1</w:t>
      </w:r>
      <w:r w:rsidRPr="00467CEC">
        <w:rPr>
          <w:rFonts w:ascii="Times New Roman" w:hAnsi="Times New Roman" w:cs="Times New Roman"/>
          <w:sz w:val="24"/>
          <w:szCs w:val="24"/>
        </w:rPr>
        <w:t xml:space="preserve">1 – </w:t>
      </w:r>
      <w:r w:rsidR="00AB572D" w:rsidRPr="00467CEC">
        <w:rPr>
          <w:rFonts w:ascii="Times New Roman" w:hAnsi="Times New Roman" w:cs="Times New Roman"/>
          <w:sz w:val="24"/>
          <w:szCs w:val="24"/>
        </w:rPr>
        <w:t>O</w:t>
      </w:r>
      <w:r w:rsidR="00A627DC" w:rsidRPr="00467CEC">
        <w:rPr>
          <w:rFonts w:ascii="Times New Roman" w:hAnsi="Times New Roman" w:cs="Times New Roman"/>
          <w:sz w:val="24"/>
          <w:szCs w:val="24"/>
        </w:rPr>
        <w:t>pći prihodi i primici</w:t>
      </w:r>
      <w:r w:rsidRPr="00467CEC">
        <w:rPr>
          <w:rFonts w:ascii="Times New Roman" w:hAnsi="Times New Roman" w:cs="Times New Roman"/>
          <w:sz w:val="24"/>
          <w:szCs w:val="24"/>
        </w:rPr>
        <w:t>.</w:t>
      </w:r>
    </w:p>
    <w:p w14:paraId="6F1E3255" w14:textId="77777777" w:rsidR="00467CEC" w:rsidRDefault="00467CEC" w:rsidP="00467CE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8D288" w14:textId="747DD04D" w:rsidR="002362EB" w:rsidRDefault="002362EB" w:rsidP="00467CE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EC">
        <w:rPr>
          <w:rFonts w:ascii="Times New Roman" w:hAnsi="Times New Roman" w:cs="Times New Roman"/>
          <w:b/>
          <w:sz w:val="24"/>
          <w:szCs w:val="24"/>
        </w:rPr>
        <w:t>V.</w:t>
      </w:r>
    </w:p>
    <w:p w14:paraId="19AD09B2" w14:textId="77777777" w:rsidR="00467CEC" w:rsidRPr="00467CEC" w:rsidRDefault="00467CEC" w:rsidP="00467CE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18BEB" w14:textId="77777777" w:rsidR="002362EB" w:rsidRPr="00467CEC" w:rsidRDefault="002362EB" w:rsidP="00467CE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CEC">
        <w:rPr>
          <w:rFonts w:ascii="Times New Roman" w:hAnsi="Times New Roman" w:cs="Times New Roman"/>
          <w:sz w:val="24"/>
          <w:szCs w:val="24"/>
        </w:rPr>
        <w:tab/>
        <w:t>Ova Odluka stupa na snagu danom donošenja.</w:t>
      </w:r>
    </w:p>
    <w:p w14:paraId="6F243321" w14:textId="77777777" w:rsidR="00467CEC" w:rsidRDefault="00467CEC" w:rsidP="00467CE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1680C" w14:textId="1E599E8C" w:rsidR="002362EB" w:rsidRPr="00467CEC" w:rsidRDefault="002362EB" w:rsidP="00467CE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CEC">
        <w:rPr>
          <w:rFonts w:ascii="Times New Roman" w:hAnsi="Times New Roman" w:cs="Times New Roman"/>
          <w:sz w:val="24"/>
          <w:szCs w:val="24"/>
        </w:rPr>
        <w:t>KLASA:</w:t>
      </w:r>
    </w:p>
    <w:p w14:paraId="72217E9B" w14:textId="77777777" w:rsidR="002362EB" w:rsidRPr="00467CEC" w:rsidRDefault="002362EB" w:rsidP="00467CE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CEC">
        <w:rPr>
          <w:rFonts w:ascii="Times New Roman" w:hAnsi="Times New Roman" w:cs="Times New Roman"/>
          <w:sz w:val="24"/>
          <w:szCs w:val="24"/>
        </w:rPr>
        <w:t>URBROJ:</w:t>
      </w:r>
    </w:p>
    <w:p w14:paraId="21620389" w14:textId="77777777" w:rsidR="00467CEC" w:rsidRDefault="00467CEC" w:rsidP="00467CE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2EFE1" w14:textId="48EAD9E2" w:rsidR="002362EB" w:rsidRPr="00467CEC" w:rsidRDefault="002362EB" w:rsidP="00467CE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CEC">
        <w:rPr>
          <w:rFonts w:ascii="Times New Roman" w:hAnsi="Times New Roman" w:cs="Times New Roman"/>
          <w:sz w:val="24"/>
          <w:szCs w:val="24"/>
        </w:rPr>
        <w:t>Zagreb,</w:t>
      </w:r>
      <w:r w:rsidR="00467CEC">
        <w:rPr>
          <w:rFonts w:ascii="Times New Roman" w:hAnsi="Times New Roman" w:cs="Times New Roman"/>
          <w:sz w:val="24"/>
          <w:szCs w:val="24"/>
        </w:rPr>
        <w:tab/>
        <w:t>_____ 2021.</w:t>
      </w:r>
    </w:p>
    <w:p w14:paraId="2DB9500C" w14:textId="0EE8DA0D" w:rsidR="002362EB" w:rsidRDefault="00467CEC" w:rsidP="00467CEC">
      <w:pPr>
        <w:pStyle w:val="Standard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PREDSJEDNIK </w:t>
      </w:r>
    </w:p>
    <w:p w14:paraId="1601F02E" w14:textId="77777777" w:rsidR="00467CEC" w:rsidRPr="00467CEC" w:rsidRDefault="00467CEC" w:rsidP="00467CEC">
      <w:pPr>
        <w:pStyle w:val="Standard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14:paraId="3940B6E0" w14:textId="77777777" w:rsidR="002362EB" w:rsidRPr="00467CEC" w:rsidRDefault="002362EB" w:rsidP="00467CEC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7CEC">
        <w:rPr>
          <w:rFonts w:ascii="Times New Roman" w:hAnsi="Times New Roman" w:cs="Times New Roman"/>
          <w:sz w:val="24"/>
          <w:szCs w:val="24"/>
        </w:rPr>
        <w:t>mr.sc. Andrej Plenković</w:t>
      </w:r>
    </w:p>
    <w:p w14:paraId="02B4730A" w14:textId="21D5A7C5" w:rsidR="0004404E" w:rsidRPr="00467CEC" w:rsidRDefault="0004404E" w:rsidP="00467CEC">
      <w:pPr>
        <w:pStyle w:val="Standard"/>
        <w:tabs>
          <w:tab w:val="center" w:pos="7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80746D" w14:textId="667AEE22" w:rsidR="002362EB" w:rsidRPr="00467CEC" w:rsidRDefault="002362EB" w:rsidP="00467CEC">
      <w:pPr>
        <w:pStyle w:val="Standard"/>
        <w:tabs>
          <w:tab w:val="center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EC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14:paraId="4AFF3CA8" w14:textId="6367C4D0" w:rsidR="002362EB" w:rsidRDefault="002362EB" w:rsidP="00467CEC">
      <w:pPr>
        <w:pStyle w:val="Standard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CEC">
        <w:rPr>
          <w:rFonts w:ascii="Times New Roman" w:hAnsi="Times New Roman" w:cs="Times New Roman"/>
          <w:sz w:val="24"/>
          <w:szCs w:val="24"/>
        </w:rPr>
        <w:t xml:space="preserve">Sukladno članku 8. Zakona o razvojnoj suradnji i humanitarnoj pomoći inozemstvu (Narodne novine, br. 146/08) i Nacionalnoj strategiji razvojne suradnje za razdoblje 2017. do 2021. godine (Narodne novine, br. 107/2017), </w:t>
      </w:r>
      <w:r w:rsidRPr="00467CEC">
        <w:rPr>
          <w:rFonts w:ascii="Times New Roman" w:hAnsi="Times New Roman" w:cs="Times New Roman"/>
          <w:color w:val="000000"/>
          <w:sz w:val="24"/>
          <w:szCs w:val="24"/>
        </w:rPr>
        <w:t xml:space="preserve">Ministarstvo vanjskih i europskih poslova </w:t>
      </w:r>
      <w:r w:rsidR="000173A2" w:rsidRPr="00467CEC">
        <w:rPr>
          <w:rFonts w:ascii="Times New Roman" w:hAnsi="Times New Roman" w:cs="Times New Roman"/>
          <w:color w:val="000000"/>
          <w:sz w:val="24"/>
          <w:szCs w:val="24"/>
        </w:rPr>
        <w:t>uputilo</w:t>
      </w:r>
      <w:r w:rsidRPr="00467CEC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0173A2" w:rsidRPr="00467CEC">
        <w:rPr>
          <w:rFonts w:ascii="Times New Roman" w:hAnsi="Times New Roman" w:cs="Times New Roman"/>
          <w:color w:val="000000"/>
          <w:sz w:val="24"/>
          <w:szCs w:val="24"/>
        </w:rPr>
        <w:t xml:space="preserve">Vladi Republike Hrvatske na donošenje </w:t>
      </w:r>
      <w:r w:rsidRPr="00467CEC">
        <w:rPr>
          <w:rFonts w:ascii="Times New Roman" w:hAnsi="Times New Roman" w:cs="Times New Roman"/>
          <w:color w:val="000000"/>
          <w:sz w:val="24"/>
          <w:szCs w:val="24"/>
        </w:rPr>
        <w:t xml:space="preserve">prijedlog Odluke </w:t>
      </w:r>
      <w:bookmarkStart w:id="0" w:name="_Hlk62566718"/>
      <w:r w:rsidR="00A243AD" w:rsidRPr="00467CEC">
        <w:rPr>
          <w:rFonts w:ascii="Times New Roman" w:hAnsi="Times New Roman" w:cs="Times New Roman"/>
          <w:sz w:val="24"/>
          <w:szCs w:val="24"/>
        </w:rPr>
        <w:t xml:space="preserve">o </w:t>
      </w:r>
      <w:r w:rsidR="001A1677" w:rsidRPr="00467CEC">
        <w:rPr>
          <w:rFonts w:ascii="Times New Roman" w:hAnsi="Times New Roman" w:cs="Times New Roman"/>
          <w:sz w:val="24"/>
          <w:szCs w:val="24"/>
        </w:rPr>
        <w:t xml:space="preserve">financijskom </w:t>
      </w:r>
      <w:r w:rsidR="00A243AD" w:rsidRPr="00467CEC">
        <w:rPr>
          <w:rFonts w:ascii="Times New Roman" w:hAnsi="Times New Roman" w:cs="Times New Roman"/>
          <w:sz w:val="24"/>
          <w:szCs w:val="24"/>
        </w:rPr>
        <w:t xml:space="preserve">doprinosu </w:t>
      </w:r>
      <w:r w:rsidR="00F4574F" w:rsidRPr="00467CEC">
        <w:rPr>
          <w:rFonts w:ascii="Times New Roman" w:hAnsi="Times New Roman" w:cs="Times New Roman"/>
          <w:sz w:val="24"/>
          <w:szCs w:val="24"/>
        </w:rPr>
        <w:t>Međunarodnom odboru</w:t>
      </w:r>
      <w:r w:rsidR="00A243AD" w:rsidRPr="00467CEC">
        <w:rPr>
          <w:rFonts w:ascii="Times New Roman" w:hAnsi="Times New Roman" w:cs="Times New Roman"/>
          <w:sz w:val="24"/>
          <w:szCs w:val="24"/>
        </w:rPr>
        <w:t xml:space="preserve"> Crvenog križa</w:t>
      </w:r>
      <w:r w:rsidR="000173A2" w:rsidRPr="00467CEC">
        <w:rPr>
          <w:rFonts w:ascii="Times New Roman" w:hAnsi="Times New Roman" w:cs="Times New Roman"/>
          <w:sz w:val="24"/>
          <w:szCs w:val="24"/>
        </w:rPr>
        <w:t xml:space="preserve">, </w:t>
      </w:r>
      <w:r w:rsidRPr="00467CEC">
        <w:rPr>
          <w:rFonts w:ascii="Times New Roman" w:hAnsi="Times New Roman" w:cs="Times New Roman"/>
          <w:sz w:val="24"/>
          <w:szCs w:val="24"/>
        </w:rPr>
        <w:t xml:space="preserve">na temelju </w:t>
      </w:r>
      <w:bookmarkEnd w:id="0"/>
      <w:r w:rsidRPr="00467CEC">
        <w:rPr>
          <w:rFonts w:ascii="Times New Roman" w:hAnsi="Times New Roman" w:cs="Times New Roman"/>
          <w:sz w:val="24"/>
          <w:szCs w:val="24"/>
        </w:rPr>
        <w:t>članka 31. stavka 2. Zakona o Vladi Republike Hrvatske (Narodne novine, br. 150/11, 119/14, 93/16 i 116/18).</w:t>
      </w:r>
    </w:p>
    <w:p w14:paraId="1EF650EE" w14:textId="77777777" w:rsidR="00467CEC" w:rsidRPr="00467CEC" w:rsidRDefault="00467CEC" w:rsidP="00467CEC">
      <w:pPr>
        <w:pStyle w:val="Standard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FD526" w14:textId="7D543247" w:rsidR="00246EAA" w:rsidRDefault="00E73327" w:rsidP="00467C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CEC">
        <w:rPr>
          <w:rFonts w:ascii="Times New Roman" w:eastAsia="Calibri" w:hAnsi="Times New Roman" w:cs="Times New Roman"/>
          <w:sz w:val="24"/>
          <w:szCs w:val="24"/>
        </w:rPr>
        <w:t xml:space="preserve">Potreba za humanitarnom pomoći </w:t>
      </w:r>
      <w:r w:rsidR="00F650AC" w:rsidRPr="00467CEC">
        <w:rPr>
          <w:rFonts w:ascii="Times New Roman" w:eastAsia="Calibri" w:hAnsi="Times New Roman" w:cs="Times New Roman"/>
          <w:sz w:val="24"/>
          <w:szCs w:val="24"/>
        </w:rPr>
        <w:t>značajno</w:t>
      </w:r>
      <w:r w:rsidR="0004743B" w:rsidRPr="00467CEC">
        <w:rPr>
          <w:rFonts w:ascii="Times New Roman" w:eastAsia="Calibri" w:hAnsi="Times New Roman" w:cs="Times New Roman"/>
          <w:sz w:val="24"/>
          <w:szCs w:val="24"/>
        </w:rPr>
        <w:t xml:space="preserve"> je porasla </w:t>
      </w:r>
      <w:r w:rsidR="004C432B" w:rsidRPr="00467CEC">
        <w:rPr>
          <w:rFonts w:ascii="Times New Roman" w:eastAsia="Calibri" w:hAnsi="Times New Roman" w:cs="Times New Roman"/>
          <w:sz w:val="24"/>
          <w:szCs w:val="24"/>
        </w:rPr>
        <w:t xml:space="preserve">zbog učestalosti i intenziteta </w:t>
      </w:r>
      <w:r w:rsidR="003D58AE" w:rsidRPr="00467CEC">
        <w:rPr>
          <w:rFonts w:ascii="Times New Roman" w:eastAsia="Calibri" w:hAnsi="Times New Roman" w:cs="Times New Roman"/>
          <w:sz w:val="24"/>
          <w:szCs w:val="24"/>
        </w:rPr>
        <w:t xml:space="preserve">humanitarnih kriza koje su </w:t>
      </w:r>
      <w:r w:rsidR="002225A8" w:rsidRPr="00467CEC">
        <w:rPr>
          <w:rFonts w:ascii="Times New Roman" w:eastAsia="Calibri" w:hAnsi="Times New Roman" w:cs="Times New Roman"/>
          <w:sz w:val="24"/>
          <w:szCs w:val="24"/>
        </w:rPr>
        <w:t xml:space="preserve">dodatno produbljene </w:t>
      </w:r>
      <w:proofErr w:type="spellStart"/>
      <w:r w:rsidR="002225A8" w:rsidRPr="00467CEC">
        <w:rPr>
          <w:rFonts w:ascii="Times New Roman" w:eastAsia="Calibri" w:hAnsi="Times New Roman" w:cs="Times New Roman"/>
          <w:sz w:val="24"/>
          <w:szCs w:val="24"/>
        </w:rPr>
        <w:t>pandemijom</w:t>
      </w:r>
      <w:proofErr w:type="spellEnd"/>
      <w:r w:rsidR="002225A8" w:rsidRPr="00467CEC">
        <w:rPr>
          <w:rFonts w:ascii="Times New Roman" w:eastAsia="Calibri" w:hAnsi="Times New Roman" w:cs="Times New Roman"/>
          <w:sz w:val="24"/>
          <w:szCs w:val="24"/>
        </w:rPr>
        <w:t xml:space="preserve"> bolesti Covid-19</w:t>
      </w:r>
      <w:r w:rsidR="004C432B" w:rsidRPr="00467CE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6473E" w:rsidRPr="00467CEC">
        <w:rPr>
          <w:rFonts w:ascii="Times New Roman" w:eastAsia="Calibri" w:hAnsi="Times New Roman" w:cs="Times New Roman"/>
          <w:sz w:val="24"/>
          <w:szCs w:val="24"/>
        </w:rPr>
        <w:t>Postojeći d</w:t>
      </w:r>
      <w:r w:rsidR="003D58AE" w:rsidRPr="00467CEC">
        <w:rPr>
          <w:rFonts w:ascii="Times New Roman" w:eastAsia="Calibri" w:hAnsi="Times New Roman" w:cs="Times New Roman"/>
          <w:sz w:val="24"/>
          <w:szCs w:val="24"/>
        </w:rPr>
        <w:t xml:space="preserve">oprinosi nisu dostatni za povećane humanitarne potrebe, </w:t>
      </w:r>
      <w:r w:rsidR="00B56DBA" w:rsidRPr="00467CEC">
        <w:rPr>
          <w:rFonts w:ascii="Times New Roman" w:eastAsia="Calibri" w:hAnsi="Times New Roman" w:cs="Times New Roman"/>
          <w:sz w:val="24"/>
          <w:szCs w:val="24"/>
        </w:rPr>
        <w:t xml:space="preserve">stoga </w:t>
      </w:r>
      <w:r w:rsidR="006012EF" w:rsidRPr="00467CEC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F22A38" w:rsidRPr="00467CEC">
        <w:rPr>
          <w:rFonts w:ascii="Times New Roman" w:eastAsia="Calibri" w:hAnsi="Times New Roman" w:cs="Times New Roman"/>
          <w:sz w:val="24"/>
          <w:szCs w:val="24"/>
        </w:rPr>
        <w:t>potrebno</w:t>
      </w:r>
      <w:r w:rsidR="006012EF" w:rsidRPr="00467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4C5B" w:rsidRPr="00467CEC">
        <w:rPr>
          <w:rFonts w:ascii="Times New Roman" w:eastAsia="Calibri" w:hAnsi="Times New Roman" w:cs="Times New Roman"/>
          <w:sz w:val="24"/>
          <w:szCs w:val="24"/>
        </w:rPr>
        <w:t xml:space="preserve">uložiti maksimalne napore da se proširi </w:t>
      </w:r>
      <w:r w:rsidR="00E6473E" w:rsidRPr="00467CEC">
        <w:rPr>
          <w:rFonts w:ascii="Times New Roman" w:eastAsia="Calibri" w:hAnsi="Times New Roman" w:cs="Times New Roman"/>
          <w:sz w:val="24"/>
          <w:szCs w:val="24"/>
        </w:rPr>
        <w:t>baza donatora za Međunarodni odbor</w:t>
      </w:r>
      <w:r w:rsidR="00927764" w:rsidRPr="00467CEC">
        <w:rPr>
          <w:rFonts w:ascii="Times New Roman" w:eastAsia="Calibri" w:hAnsi="Times New Roman" w:cs="Times New Roman"/>
          <w:sz w:val="24"/>
          <w:szCs w:val="24"/>
        </w:rPr>
        <w:t xml:space="preserve"> Crvenog križa </w:t>
      </w:r>
      <w:r w:rsidR="00927764" w:rsidRPr="00467CEC">
        <w:rPr>
          <w:rFonts w:ascii="Times New Roman" w:eastAsia="Calibri" w:hAnsi="Times New Roman" w:cs="Times New Roman"/>
          <w:i/>
          <w:sz w:val="24"/>
          <w:szCs w:val="24"/>
        </w:rPr>
        <w:t xml:space="preserve">(International Red </w:t>
      </w:r>
      <w:proofErr w:type="spellStart"/>
      <w:r w:rsidR="00927764" w:rsidRPr="00467CEC">
        <w:rPr>
          <w:rFonts w:ascii="Times New Roman" w:eastAsia="Calibri" w:hAnsi="Times New Roman" w:cs="Times New Roman"/>
          <w:i/>
          <w:sz w:val="24"/>
          <w:szCs w:val="24"/>
        </w:rPr>
        <w:t>Cross</w:t>
      </w:r>
      <w:proofErr w:type="spellEnd"/>
      <w:r w:rsidR="00927764" w:rsidRPr="00467CE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927764" w:rsidRPr="00467CEC">
        <w:rPr>
          <w:rFonts w:ascii="Times New Roman" w:eastAsia="Calibri" w:hAnsi="Times New Roman" w:cs="Times New Roman"/>
          <w:i/>
          <w:sz w:val="24"/>
          <w:szCs w:val="24"/>
        </w:rPr>
        <w:t>Committee</w:t>
      </w:r>
      <w:proofErr w:type="spellEnd"/>
      <w:r w:rsidR="00927764" w:rsidRPr="00467CEC">
        <w:rPr>
          <w:rFonts w:ascii="Times New Roman" w:eastAsia="Calibri" w:hAnsi="Times New Roman" w:cs="Times New Roman"/>
          <w:i/>
          <w:sz w:val="24"/>
          <w:szCs w:val="24"/>
        </w:rPr>
        <w:t>, ICRC)</w:t>
      </w:r>
      <w:r w:rsidR="00927764" w:rsidRPr="00467CEC">
        <w:rPr>
          <w:rFonts w:ascii="Times New Roman" w:eastAsia="Calibri" w:hAnsi="Times New Roman" w:cs="Times New Roman"/>
          <w:sz w:val="24"/>
          <w:szCs w:val="24"/>
        </w:rPr>
        <w:t>,</w:t>
      </w:r>
      <w:r w:rsidR="00E6321E" w:rsidRPr="00467CEC">
        <w:rPr>
          <w:rFonts w:ascii="Times New Roman" w:eastAsia="Calibri" w:hAnsi="Times New Roman" w:cs="Times New Roman"/>
          <w:sz w:val="24"/>
          <w:szCs w:val="24"/>
        </w:rPr>
        <w:t xml:space="preserve"> koji se najvećim dijelom</w:t>
      </w:r>
      <w:r w:rsidR="00927764" w:rsidRPr="00467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321E" w:rsidRPr="00467CEC">
        <w:rPr>
          <w:rFonts w:ascii="Times New Roman" w:eastAsia="Calibri" w:hAnsi="Times New Roman" w:cs="Times New Roman"/>
          <w:sz w:val="24"/>
          <w:szCs w:val="24"/>
        </w:rPr>
        <w:t>financira</w:t>
      </w:r>
      <w:r w:rsidR="00927764" w:rsidRPr="00467CEC">
        <w:rPr>
          <w:rFonts w:ascii="Times New Roman" w:eastAsia="Calibri" w:hAnsi="Times New Roman" w:cs="Times New Roman"/>
          <w:sz w:val="24"/>
          <w:szCs w:val="24"/>
        </w:rPr>
        <w:t xml:space="preserve"> dobrovoljnim doprinosima vlada i nacionalnih udruga Crven</w:t>
      </w:r>
      <w:r w:rsidR="0004743B" w:rsidRPr="00467CEC">
        <w:rPr>
          <w:rFonts w:ascii="Times New Roman" w:eastAsia="Calibri" w:hAnsi="Times New Roman" w:cs="Times New Roman"/>
          <w:sz w:val="24"/>
          <w:szCs w:val="24"/>
        </w:rPr>
        <w:t>og križa i Crvenog polumjeseca.</w:t>
      </w:r>
    </w:p>
    <w:p w14:paraId="2219C6A8" w14:textId="77777777" w:rsidR="00467CEC" w:rsidRPr="00467CEC" w:rsidRDefault="00467CEC" w:rsidP="00467C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18FF3A" w14:textId="11DA2F9A" w:rsidR="00A14E3D" w:rsidRDefault="006F44E1" w:rsidP="00467C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CEC">
        <w:rPr>
          <w:rFonts w:ascii="Times New Roman" w:eastAsia="Calibri" w:hAnsi="Times New Roman" w:cs="Times New Roman"/>
          <w:sz w:val="24"/>
          <w:szCs w:val="24"/>
        </w:rPr>
        <w:t>ICRC je sastavni dio</w:t>
      </w:r>
      <w:r w:rsidR="007E0182" w:rsidRPr="00467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758" w:rsidRPr="00467CEC">
        <w:rPr>
          <w:rFonts w:ascii="Times New Roman" w:eastAsia="Calibri" w:hAnsi="Times New Roman" w:cs="Times New Roman"/>
          <w:sz w:val="24"/>
          <w:szCs w:val="24"/>
        </w:rPr>
        <w:t>Međunarodnog pokreta Crvenog križa i Crvenog polumjeseca</w:t>
      </w:r>
      <w:r w:rsidR="00B56DBA" w:rsidRPr="00467C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67CEC">
        <w:rPr>
          <w:rFonts w:ascii="Times New Roman" w:eastAsia="Calibri" w:hAnsi="Times New Roman" w:cs="Times New Roman"/>
          <w:sz w:val="24"/>
          <w:szCs w:val="24"/>
        </w:rPr>
        <w:t>uvažene međunarodne</w:t>
      </w:r>
      <w:r w:rsidR="004510F4" w:rsidRPr="00467CEC">
        <w:rPr>
          <w:rFonts w:ascii="Times New Roman" w:eastAsia="Calibri" w:hAnsi="Times New Roman" w:cs="Times New Roman"/>
          <w:sz w:val="24"/>
          <w:szCs w:val="24"/>
        </w:rPr>
        <w:t xml:space="preserve"> humanitarn</w:t>
      </w:r>
      <w:r w:rsidRPr="00467CEC">
        <w:rPr>
          <w:rFonts w:ascii="Times New Roman" w:eastAsia="Calibri" w:hAnsi="Times New Roman" w:cs="Times New Roman"/>
          <w:sz w:val="24"/>
          <w:szCs w:val="24"/>
        </w:rPr>
        <w:t>e</w:t>
      </w:r>
      <w:r w:rsidR="004510F4" w:rsidRPr="00467CEC">
        <w:rPr>
          <w:rFonts w:ascii="Times New Roman" w:eastAsia="Calibri" w:hAnsi="Times New Roman" w:cs="Times New Roman"/>
          <w:sz w:val="24"/>
          <w:szCs w:val="24"/>
        </w:rPr>
        <w:t xml:space="preserve"> organizacij</w:t>
      </w:r>
      <w:r w:rsidRPr="00467CEC">
        <w:rPr>
          <w:rFonts w:ascii="Times New Roman" w:eastAsia="Calibri" w:hAnsi="Times New Roman" w:cs="Times New Roman"/>
          <w:sz w:val="24"/>
          <w:szCs w:val="24"/>
        </w:rPr>
        <w:t>e</w:t>
      </w:r>
      <w:r w:rsidR="006012EF" w:rsidRPr="00467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321E" w:rsidRPr="00467CEC">
        <w:rPr>
          <w:rFonts w:ascii="Times New Roman" w:eastAsia="Calibri" w:hAnsi="Times New Roman" w:cs="Times New Roman"/>
          <w:sz w:val="24"/>
          <w:szCs w:val="24"/>
        </w:rPr>
        <w:t>s neospornom ulogom u promoviranju</w:t>
      </w:r>
      <w:r w:rsidR="00AD7FD2" w:rsidRPr="00467CEC">
        <w:rPr>
          <w:rFonts w:ascii="Times New Roman" w:eastAsia="Calibri" w:hAnsi="Times New Roman" w:cs="Times New Roman"/>
          <w:sz w:val="24"/>
          <w:szCs w:val="24"/>
        </w:rPr>
        <w:t xml:space="preserve"> međunarodnog humanitarnog </w:t>
      </w:r>
      <w:r w:rsidR="008B6116" w:rsidRPr="00467CEC">
        <w:rPr>
          <w:rFonts w:ascii="Times New Roman" w:eastAsia="Calibri" w:hAnsi="Times New Roman" w:cs="Times New Roman"/>
          <w:sz w:val="24"/>
          <w:szCs w:val="24"/>
        </w:rPr>
        <w:t xml:space="preserve">prava. </w:t>
      </w:r>
      <w:r w:rsidR="008C252A" w:rsidRPr="00467CEC">
        <w:rPr>
          <w:rFonts w:ascii="Times New Roman" w:hAnsi="Times New Roman" w:cs="Times New Roman"/>
          <w:sz w:val="24"/>
          <w:szCs w:val="24"/>
        </w:rPr>
        <w:t>Vodeći se načelom nepristranosti</w:t>
      </w:r>
      <w:r w:rsidR="00F74A3E" w:rsidRPr="00467CEC">
        <w:rPr>
          <w:rFonts w:ascii="Times New Roman" w:hAnsi="Times New Roman" w:cs="Times New Roman"/>
          <w:sz w:val="24"/>
          <w:szCs w:val="24"/>
        </w:rPr>
        <w:t xml:space="preserve">, ICRC </w:t>
      </w:r>
      <w:r w:rsidR="008C252A" w:rsidRPr="00467CEC">
        <w:rPr>
          <w:rFonts w:ascii="Times New Roman" w:hAnsi="Times New Roman" w:cs="Times New Roman"/>
          <w:sz w:val="24"/>
          <w:szCs w:val="24"/>
        </w:rPr>
        <w:t xml:space="preserve">uspijeva </w:t>
      </w:r>
      <w:r w:rsidR="00D72607" w:rsidRPr="00467CEC">
        <w:rPr>
          <w:rFonts w:ascii="Times New Roman" w:eastAsia="Calibri" w:hAnsi="Times New Roman" w:cs="Times New Roman"/>
          <w:sz w:val="24"/>
          <w:szCs w:val="24"/>
        </w:rPr>
        <w:t xml:space="preserve">održati prisutnost </w:t>
      </w:r>
      <w:r w:rsidR="0001785E" w:rsidRPr="00467CEC">
        <w:rPr>
          <w:rFonts w:ascii="Times New Roman" w:eastAsia="Calibri" w:hAnsi="Times New Roman" w:cs="Times New Roman"/>
          <w:sz w:val="24"/>
          <w:szCs w:val="24"/>
        </w:rPr>
        <w:t>u visokorizičnim i sukobima pogođenim područjima</w:t>
      </w:r>
      <w:r w:rsidR="00F4574F" w:rsidRPr="00467CE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C252A" w:rsidRPr="00467CEC">
        <w:rPr>
          <w:rFonts w:ascii="Times New Roman" w:eastAsia="Calibri" w:hAnsi="Times New Roman" w:cs="Times New Roman"/>
          <w:sz w:val="24"/>
          <w:szCs w:val="24"/>
        </w:rPr>
        <w:t>U</w:t>
      </w:r>
      <w:r w:rsidR="00D72607" w:rsidRPr="00467CEC">
        <w:rPr>
          <w:rFonts w:ascii="Times New Roman" w:eastAsia="Calibri" w:hAnsi="Times New Roman" w:cs="Times New Roman"/>
          <w:sz w:val="24"/>
          <w:szCs w:val="24"/>
        </w:rPr>
        <w:t xml:space="preserve"> prikupljanju sredstava maksimalno se potiču</w:t>
      </w:r>
      <w:r w:rsidR="00F90DE1" w:rsidRPr="00467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3C4D" w:rsidRPr="00467CEC">
        <w:rPr>
          <w:rFonts w:ascii="Times New Roman" w:eastAsia="Calibri" w:hAnsi="Times New Roman" w:cs="Times New Roman"/>
          <w:sz w:val="24"/>
          <w:szCs w:val="24"/>
        </w:rPr>
        <w:t xml:space="preserve">nenamjenske </w:t>
      </w:r>
      <w:r w:rsidR="00AE2104" w:rsidRPr="00467CEC">
        <w:rPr>
          <w:rFonts w:ascii="Times New Roman" w:eastAsia="Calibri" w:hAnsi="Times New Roman" w:cs="Times New Roman"/>
          <w:sz w:val="24"/>
          <w:szCs w:val="24"/>
        </w:rPr>
        <w:t>donacije</w:t>
      </w:r>
      <w:r w:rsidR="004A6C22" w:rsidRPr="00467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2013" w:rsidRPr="00467CEC">
        <w:rPr>
          <w:rFonts w:ascii="Times New Roman" w:eastAsia="Calibri" w:hAnsi="Times New Roman" w:cs="Times New Roman"/>
          <w:sz w:val="24"/>
          <w:szCs w:val="24"/>
        </w:rPr>
        <w:t>upućene organizaciji</w:t>
      </w:r>
      <w:r w:rsidR="00F90DE1" w:rsidRPr="00467CE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F90DE1" w:rsidRPr="00467CEC">
        <w:rPr>
          <w:rFonts w:ascii="Times New Roman" w:eastAsia="Calibri" w:hAnsi="Times New Roman" w:cs="Times New Roman"/>
          <w:i/>
          <w:iCs/>
          <w:sz w:val="24"/>
          <w:szCs w:val="24"/>
        </w:rPr>
        <w:t>non-earmarked</w:t>
      </w:r>
      <w:proofErr w:type="spellEnd"/>
      <w:r w:rsidR="00F90DE1" w:rsidRPr="00467CE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90DE1" w:rsidRPr="00467CEC">
        <w:rPr>
          <w:rFonts w:ascii="Times New Roman" w:eastAsia="Calibri" w:hAnsi="Times New Roman" w:cs="Times New Roman"/>
          <w:i/>
          <w:iCs/>
          <w:sz w:val="24"/>
          <w:szCs w:val="24"/>
        </w:rPr>
        <w:t>funding</w:t>
      </w:r>
      <w:proofErr w:type="spellEnd"/>
      <w:r w:rsidR="00F90DE1" w:rsidRPr="00467CEC">
        <w:rPr>
          <w:rFonts w:ascii="Times New Roman" w:eastAsia="Calibri" w:hAnsi="Times New Roman" w:cs="Times New Roman"/>
          <w:sz w:val="24"/>
          <w:szCs w:val="24"/>
        </w:rPr>
        <w:t>)</w:t>
      </w:r>
      <w:r w:rsidR="004A6C22" w:rsidRPr="00467C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F1EE4" w:rsidRPr="00467CEC">
        <w:rPr>
          <w:rFonts w:ascii="Times New Roman" w:eastAsia="Calibri" w:hAnsi="Times New Roman" w:cs="Times New Roman"/>
          <w:sz w:val="24"/>
          <w:szCs w:val="24"/>
        </w:rPr>
        <w:t xml:space="preserve">budući se </w:t>
      </w:r>
      <w:r w:rsidR="00F90DE1" w:rsidRPr="00467CEC">
        <w:rPr>
          <w:rFonts w:ascii="Times New Roman" w:eastAsia="Calibri" w:hAnsi="Times New Roman" w:cs="Times New Roman"/>
          <w:sz w:val="24"/>
          <w:szCs w:val="24"/>
        </w:rPr>
        <w:t>takav način financiranja pokazao izrazito efikasnim</w:t>
      </w:r>
      <w:r w:rsidR="00B03C8A" w:rsidRPr="00467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35D3" w:rsidRPr="00467CEC">
        <w:rPr>
          <w:rFonts w:ascii="Times New Roman" w:eastAsia="Calibri" w:hAnsi="Times New Roman" w:cs="Times New Roman"/>
          <w:sz w:val="24"/>
          <w:szCs w:val="24"/>
        </w:rPr>
        <w:t xml:space="preserve">u kriznim i promjenjivim situacijama koje zahtijevaju </w:t>
      </w:r>
      <w:r w:rsidR="00580EED" w:rsidRPr="00467CEC">
        <w:rPr>
          <w:rFonts w:ascii="Times New Roman" w:eastAsia="Calibri" w:hAnsi="Times New Roman" w:cs="Times New Roman"/>
          <w:sz w:val="24"/>
          <w:szCs w:val="24"/>
        </w:rPr>
        <w:t>žuran</w:t>
      </w:r>
      <w:r w:rsidR="00B70A58" w:rsidRPr="00467CEC">
        <w:rPr>
          <w:rFonts w:ascii="Times New Roman" w:eastAsia="Calibri" w:hAnsi="Times New Roman" w:cs="Times New Roman"/>
          <w:sz w:val="24"/>
          <w:szCs w:val="24"/>
        </w:rPr>
        <w:t xml:space="preserve"> humanitar</w:t>
      </w:r>
      <w:r w:rsidR="007913F4" w:rsidRPr="00467CEC">
        <w:rPr>
          <w:rFonts w:ascii="Times New Roman" w:eastAsia="Calibri" w:hAnsi="Times New Roman" w:cs="Times New Roman"/>
          <w:sz w:val="24"/>
          <w:szCs w:val="24"/>
        </w:rPr>
        <w:t>ni</w:t>
      </w:r>
      <w:r w:rsidR="00580EED" w:rsidRPr="00467CEC">
        <w:rPr>
          <w:rFonts w:ascii="Times New Roman" w:eastAsia="Calibri" w:hAnsi="Times New Roman" w:cs="Times New Roman"/>
          <w:sz w:val="24"/>
          <w:szCs w:val="24"/>
        </w:rPr>
        <w:t xml:space="preserve"> odgovor</w:t>
      </w:r>
      <w:r w:rsidR="00467CE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60F2EB" w14:textId="77777777" w:rsidR="00467CEC" w:rsidRPr="00467CEC" w:rsidRDefault="00467CEC" w:rsidP="00467C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9AE2A5" w14:textId="7454289D" w:rsidR="00453C4D" w:rsidRDefault="00B11758" w:rsidP="0046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CEC">
        <w:rPr>
          <w:rFonts w:ascii="Times New Roman" w:eastAsia="Calibri" w:hAnsi="Times New Roman" w:cs="Times New Roman"/>
          <w:sz w:val="24"/>
          <w:szCs w:val="24"/>
        </w:rPr>
        <w:t xml:space="preserve">Nakon donacija 2006. i 2008. godine u ukupnom iznosu od 609.000 CHF, Republika Hrvatska je </w:t>
      </w:r>
      <w:r w:rsidR="00D959DE" w:rsidRPr="00467CEC">
        <w:rPr>
          <w:rFonts w:ascii="Times New Roman" w:eastAsia="Calibri" w:hAnsi="Times New Roman" w:cs="Times New Roman"/>
          <w:sz w:val="24"/>
          <w:szCs w:val="24"/>
        </w:rPr>
        <w:t xml:space="preserve">2018. godine </w:t>
      </w:r>
      <w:r w:rsidRPr="00467CEC">
        <w:rPr>
          <w:rFonts w:ascii="Times New Roman" w:eastAsia="Calibri" w:hAnsi="Times New Roman" w:cs="Times New Roman"/>
          <w:sz w:val="24"/>
          <w:szCs w:val="24"/>
        </w:rPr>
        <w:t>ICRC-u doniral</w:t>
      </w:r>
      <w:r w:rsidR="00D959DE" w:rsidRPr="00467CEC">
        <w:rPr>
          <w:rFonts w:ascii="Times New Roman" w:eastAsia="Calibri" w:hAnsi="Times New Roman" w:cs="Times New Roman"/>
          <w:sz w:val="24"/>
          <w:szCs w:val="24"/>
        </w:rPr>
        <w:t>a</w:t>
      </w:r>
      <w:r w:rsidRPr="00467CEC">
        <w:rPr>
          <w:rFonts w:ascii="Times New Roman" w:eastAsia="Calibri" w:hAnsi="Times New Roman" w:cs="Times New Roman"/>
          <w:sz w:val="24"/>
          <w:szCs w:val="24"/>
        </w:rPr>
        <w:t xml:space="preserve"> 100.000 CHF za ublažavanje posljedica suše i gladi</w:t>
      </w:r>
      <w:r w:rsidR="0078313E" w:rsidRPr="00467CEC">
        <w:rPr>
          <w:rFonts w:ascii="Times New Roman" w:eastAsia="Calibri" w:hAnsi="Times New Roman" w:cs="Times New Roman"/>
          <w:sz w:val="24"/>
          <w:szCs w:val="24"/>
        </w:rPr>
        <w:t xml:space="preserve"> u Somaliji i Južnom Sudanu</w:t>
      </w:r>
      <w:r w:rsidRPr="00467CE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BA709FE" w14:textId="77777777" w:rsidR="00467CEC" w:rsidRPr="00467CEC" w:rsidRDefault="00467CEC" w:rsidP="0046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043D0B" w14:textId="323731F6" w:rsidR="00B11758" w:rsidRDefault="00453C4D" w:rsidP="0046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7CEC">
        <w:rPr>
          <w:rFonts w:ascii="Times New Roman" w:eastAsia="Calibri" w:hAnsi="Times New Roman" w:cs="Times New Roman"/>
          <w:sz w:val="24"/>
          <w:szCs w:val="24"/>
        </w:rPr>
        <w:t xml:space="preserve">Ovom donacijom, prema prijedlogu Odluke, </w:t>
      </w:r>
      <w:r w:rsidRPr="00467C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Republika Hrvatska, kao odgovorna i solidarna članica EU-a i UN-a, aktivno pridonosi kreiranju humanitarnih politika na međunarodnoj razini kao kredibilan donator i partner najranjivijim državama i zajednicama. </w:t>
      </w:r>
    </w:p>
    <w:p w14:paraId="0A84784C" w14:textId="77777777" w:rsidR="00467CEC" w:rsidRPr="00467CEC" w:rsidRDefault="00467CEC" w:rsidP="00467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005CCF" w14:textId="1707AB7E" w:rsidR="00CC7457" w:rsidRDefault="00B50BA8" w:rsidP="00467CE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CEC">
        <w:rPr>
          <w:rFonts w:ascii="Times New Roman" w:hAnsi="Times New Roman" w:cs="Times New Roman"/>
          <w:sz w:val="24"/>
          <w:szCs w:val="24"/>
        </w:rPr>
        <w:t>Slijedom navedenog</w:t>
      </w:r>
      <w:r w:rsidR="002362EB" w:rsidRPr="00467CEC">
        <w:rPr>
          <w:rFonts w:ascii="Times New Roman" w:hAnsi="Times New Roman" w:cs="Times New Roman"/>
          <w:sz w:val="24"/>
          <w:szCs w:val="24"/>
        </w:rPr>
        <w:t xml:space="preserve">, Ministarstvo vanjskih i europskih poslova predlaže da Vlada Republike Hrvatske uputi </w:t>
      </w:r>
      <w:r w:rsidR="00335941" w:rsidRPr="00467CEC">
        <w:rPr>
          <w:rFonts w:ascii="Times New Roman" w:hAnsi="Times New Roman" w:cs="Times New Roman"/>
          <w:sz w:val="24"/>
          <w:szCs w:val="24"/>
        </w:rPr>
        <w:t>financijski</w:t>
      </w:r>
      <w:r w:rsidR="00784792" w:rsidRPr="00467CEC">
        <w:rPr>
          <w:rFonts w:ascii="Times New Roman" w:hAnsi="Times New Roman" w:cs="Times New Roman"/>
          <w:sz w:val="24"/>
          <w:szCs w:val="24"/>
        </w:rPr>
        <w:t xml:space="preserve"> </w:t>
      </w:r>
      <w:r w:rsidR="007B4641" w:rsidRPr="00467CEC">
        <w:rPr>
          <w:rFonts w:ascii="Times New Roman" w:hAnsi="Times New Roman" w:cs="Times New Roman"/>
          <w:sz w:val="24"/>
          <w:szCs w:val="24"/>
        </w:rPr>
        <w:t>doprinos</w:t>
      </w:r>
      <w:r w:rsidR="005B6A83" w:rsidRPr="00467CEC">
        <w:rPr>
          <w:rFonts w:ascii="Times New Roman" w:hAnsi="Times New Roman" w:cs="Times New Roman"/>
          <w:sz w:val="24"/>
          <w:szCs w:val="24"/>
        </w:rPr>
        <w:t xml:space="preserve"> </w:t>
      </w:r>
      <w:r w:rsidR="00335941" w:rsidRPr="00467CEC">
        <w:rPr>
          <w:rFonts w:ascii="Times New Roman" w:hAnsi="Times New Roman" w:cs="Times New Roman"/>
          <w:sz w:val="24"/>
          <w:szCs w:val="24"/>
        </w:rPr>
        <w:t>Međunarodnom odboru</w:t>
      </w:r>
      <w:r w:rsidR="006154AA" w:rsidRPr="00467CEC">
        <w:rPr>
          <w:rFonts w:ascii="Times New Roman" w:hAnsi="Times New Roman" w:cs="Times New Roman"/>
          <w:sz w:val="24"/>
          <w:szCs w:val="24"/>
        </w:rPr>
        <w:t xml:space="preserve"> Crvenog križa</w:t>
      </w:r>
      <w:r w:rsidR="002362EB" w:rsidRPr="00467CEC">
        <w:rPr>
          <w:rFonts w:ascii="Times New Roman" w:hAnsi="Times New Roman" w:cs="Times New Roman"/>
          <w:sz w:val="24"/>
          <w:szCs w:val="24"/>
        </w:rPr>
        <w:t xml:space="preserve"> </w:t>
      </w:r>
      <w:r w:rsidR="006154AA" w:rsidRPr="00467CEC">
        <w:rPr>
          <w:rFonts w:ascii="Times New Roman" w:hAnsi="Times New Roman" w:cs="Times New Roman"/>
          <w:sz w:val="24"/>
          <w:szCs w:val="24"/>
        </w:rPr>
        <w:t>u ukupnom iznosu od 2</w:t>
      </w:r>
      <w:r w:rsidR="002362EB" w:rsidRPr="00467CEC">
        <w:rPr>
          <w:rFonts w:ascii="Times New Roman" w:hAnsi="Times New Roman" w:cs="Times New Roman"/>
          <w:sz w:val="24"/>
          <w:szCs w:val="24"/>
        </w:rPr>
        <w:t xml:space="preserve">00.000,00 </w:t>
      </w:r>
      <w:r w:rsidR="000E3D02" w:rsidRPr="00467CEC">
        <w:rPr>
          <w:rFonts w:ascii="Times New Roman" w:hAnsi="Times New Roman" w:cs="Times New Roman"/>
          <w:sz w:val="24"/>
          <w:szCs w:val="24"/>
        </w:rPr>
        <w:t>CHF</w:t>
      </w:r>
      <w:r w:rsidR="002362EB" w:rsidRPr="00467CEC">
        <w:rPr>
          <w:rFonts w:ascii="Times New Roman" w:hAnsi="Times New Roman" w:cs="Times New Roman"/>
          <w:sz w:val="24"/>
          <w:szCs w:val="24"/>
        </w:rPr>
        <w:t xml:space="preserve"> u kunskoj protuvrijednosti prema srednjem tečaju HNB-a na dan isplate. Prijedlogom Odluke zadužuje se Ministarstvo vanjskih i europskih poslova za pripremu i praćenje stručne provedbe aktivnosti iz prijedloga ove Odluke, te se ovlašćuje ministar vanjskih i europskih poslova za sklapanje </w:t>
      </w:r>
      <w:r w:rsidR="00EC3C4A" w:rsidRPr="00467CEC">
        <w:rPr>
          <w:rFonts w:ascii="Times New Roman" w:hAnsi="Times New Roman" w:cs="Times New Roman"/>
          <w:sz w:val="24"/>
          <w:szCs w:val="24"/>
        </w:rPr>
        <w:t>odgovarajućeg</w:t>
      </w:r>
      <w:r w:rsidR="000300FE" w:rsidRPr="00467CEC">
        <w:rPr>
          <w:rFonts w:ascii="Times New Roman" w:hAnsi="Times New Roman" w:cs="Times New Roman"/>
          <w:sz w:val="24"/>
          <w:szCs w:val="24"/>
        </w:rPr>
        <w:t xml:space="preserve"> sporazuma s</w:t>
      </w:r>
      <w:r w:rsidR="002362EB" w:rsidRPr="00467CEC">
        <w:rPr>
          <w:rFonts w:ascii="Times New Roman" w:hAnsi="Times New Roman" w:cs="Times New Roman"/>
          <w:sz w:val="24"/>
          <w:szCs w:val="24"/>
        </w:rPr>
        <w:t xml:space="preserve"> </w:t>
      </w:r>
      <w:r w:rsidR="007B4641" w:rsidRPr="00467CEC">
        <w:rPr>
          <w:rFonts w:ascii="Times New Roman" w:hAnsi="Times New Roman" w:cs="Times New Roman"/>
          <w:sz w:val="24"/>
          <w:szCs w:val="24"/>
        </w:rPr>
        <w:t>Međunarodnim odborom Crvenog križa</w:t>
      </w:r>
      <w:r w:rsidR="002362EB" w:rsidRPr="00467CEC">
        <w:rPr>
          <w:rFonts w:ascii="Times New Roman" w:hAnsi="Times New Roman" w:cs="Times New Roman"/>
          <w:sz w:val="24"/>
          <w:szCs w:val="24"/>
        </w:rPr>
        <w:t xml:space="preserve"> za provedbu doprinosa.</w:t>
      </w:r>
    </w:p>
    <w:p w14:paraId="1C4AB6E0" w14:textId="77777777" w:rsidR="00467CEC" w:rsidRPr="00467CEC" w:rsidRDefault="00467CEC" w:rsidP="00467CE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EB96EFE" w14:textId="1CF7BE62" w:rsidR="002D0ADD" w:rsidRPr="00467CEC" w:rsidRDefault="00A627DC" w:rsidP="00467CE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CEC">
        <w:rPr>
          <w:rFonts w:ascii="Times New Roman" w:hAnsi="Times New Roman" w:cs="Times New Roman"/>
          <w:sz w:val="24"/>
          <w:szCs w:val="24"/>
        </w:rPr>
        <w:t xml:space="preserve">Financijska sredstva za provedbu ove Odluke osigurana su u Državnom proračunu Republike Hrvatske za 2021. godinu i projekcijama za 2022. i 2023. godinu na pozicijama Ministarstva vanjskih i europskih poslova, aktivnosti </w:t>
      </w:r>
      <w:r w:rsidR="00C369B9" w:rsidRPr="00467CEC">
        <w:rPr>
          <w:rFonts w:ascii="Times New Roman" w:hAnsi="Times New Roman" w:cs="Times New Roman"/>
          <w:sz w:val="24"/>
          <w:szCs w:val="24"/>
        </w:rPr>
        <w:t>K776046 – Razvojna suradnja, poziciji 3</w:t>
      </w:r>
      <w:r w:rsidR="00B50BA8" w:rsidRPr="00467CEC">
        <w:rPr>
          <w:rFonts w:ascii="Times New Roman" w:hAnsi="Times New Roman" w:cs="Times New Roman"/>
          <w:sz w:val="24"/>
          <w:szCs w:val="24"/>
        </w:rPr>
        <w:t>621</w:t>
      </w:r>
      <w:r w:rsidR="00C369B9" w:rsidRPr="00467CEC">
        <w:rPr>
          <w:rFonts w:ascii="Times New Roman" w:hAnsi="Times New Roman" w:cs="Times New Roman"/>
          <w:sz w:val="24"/>
          <w:szCs w:val="24"/>
        </w:rPr>
        <w:t xml:space="preserve"> – </w:t>
      </w:r>
      <w:r w:rsidR="00B50BA8" w:rsidRPr="00467CEC">
        <w:rPr>
          <w:rFonts w:ascii="Times New Roman" w:hAnsi="Times New Roman" w:cs="Times New Roman"/>
          <w:sz w:val="24"/>
          <w:szCs w:val="24"/>
        </w:rPr>
        <w:t>Tekuće pomoći međunarodnim organizacijama te institucijama</w:t>
      </w:r>
      <w:r w:rsidR="00C369B9" w:rsidRPr="00467CEC">
        <w:rPr>
          <w:rFonts w:ascii="Times New Roman" w:hAnsi="Times New Roman" w:cs="Times New Roman"/>
          <w:sz w:val="24"/>
          <w:szCs w:val="24"/>
        </w:rPr>
        <w:t>, izvor financiranja 11 – Opći prihodi i primici.</w:t>
      </w:r>
    </w:p>
    <w:sectPr w:rsidR="002D0ADD" w:rsidRPr="00467CEC">
      <w:pgSz w:w="11906" w:h="16838"/>
      <w:pgMar w:top="993" w:right="1417" w:bottom="127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0EE20" w14:textId="77777777" w:rsidR="005E1E1B" w:rsidRDefault="005E1E1B" w:rsidP="00B11758">
      <w:pPr>
        <w:spacing w:after="0" w:line="240" w:lineRule="auto"/>
      </w:pPr>
      <w:r>
        <w:separator/>
      </w:r>
    </w:p>
  </w:endnote>
  <w:endnote w:type="continuationSeparator" w:id="0">
    <w:p w14:paraId="3AAAD110" w14:textId="77777777" w:rsidR="005E1E1B" w:rsidRDefault="005E1E1B" w:rsidP="00B1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D0879" w14:textId="77777777" w:rsidR="00467CEC" w:rsidRDefault="00467CEC" w:rsidP="00467CEC">
    <w:pPr>
      <w:pStyle w:val="Footer"/>
      <w:pBdr>
        <w:top w:val="single" w:sz="4" w:space="1" w:color="404040"/>
      </w:pBdr>
      <w:jc w:val="center"/>
      <w:rPr>
        <w:rFonts w:ascii="Times New Roman" w:hAnsi="Times New Roman"/>
        <w:color w:val="404040"/>
        <w:spacing w:val="20"/>
        <w:sz w:val="20"/>
      </w:rPr>
    </w:pPr>
    <w:r>
      <w:rPr>
        <w:rFonts w:ascii="Times New Roman" w:hAnsi="Times New Roman"/>
        <w:color w:val="404040"/>
        <w:spacing w:val="20"/>
        <w:sz w:val="20"/>
      </w:rPr>
      <w:t>Banski dvori | Trg Sv. Marka 2 | 10000 Zagreb | tel. 01 4569 222 | vlada.gov.hr</w:t>
    </w:r>
  </w:p>
  <w:p w14:paraId="66860B2C" w14:textId="77777777" w:rsidR="00467CEC" w:rsidRPr="00467CEC" w:rsidRDefault="00467CEC" w:rsidP="00467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65767" w14:textId="77777777" w:rsidR="005E1E1B" w:rsidRDefault="005E1E1B" w:rsidP="00B11758">
      <w:pPr>
        <w:spacing w:after="0" w:line="240" w:lineRule="auto"/>
      </w:pPr>
      <w:r>
        <w:separator/>
      </w:r>
    </w:p>
  </w:footnote>
  <w:footnote w:type="continuationSeparator" w:id="0">
    <w:p w14:paraId="624D92D8" w14:textId="77777777" w:rsidR="005E1E1B" w:rsidRDefault="005E1E1B" w:rsidP="00B11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EB"/>
    <w:rsid w:val="000173A2"/>
    <w:rsid w:val="0001785E"/>
    <w:rsid w:val="000300FE"/>
    <w:rsid w:val="0004404E"/>
    <w:rsid w:val="0004743B"/>
    <w:rsid w:val="0006349F"/>
    <w:rsid w:val="000E3D02"/>
    <w:rsid w:val="00114D6A"/>
    <w:rsid w:val="00134F10"/>
    <w:rsid w:val="001747BB"/>
    <w:rsid w:val="001A1677"/>
    <w:rsid w:val="001A1A0A"/>
    <w:rsid w:val="001A7F89"/>
    <w:rsid w:val="00215697"/>
    <w:rsid w:val="002225A8"/>
    <w:rsid w:val="002362EB"/>
    <w:rsid w:val="00246EAA"/>
    <w:rsid w:val="0025042B"/>
    <w:rsid w:val="00250FB3"/>
    <w:rsid w:val="002A41E7"/>
    <w:rsid w:val="002C28DE"/>
    <w:rsid w:val="002E1AA5"/>
    <w:rsid w:val="003035D3"/>
    <w:rsid w:val="00335941"/>
    <w:rsid w:val="0034454E"/>
    <w:rsid w:val="00373D94"/>
    <w:rsid w:val="00395618"/>
    <w:rsid w:val="003A6184"/>
    <w:rsid w:val="003A7809"/>
    <w:rsid w:val="003D58AE"/>
    <w:rsid w:val="004255F0"/>
    <w:rsid w:val="00444C5B"/>
    <w:rsid w:val="004510F4"/>
    <w:rsid w:val="00452F46"/>
    <w:rsid w:val="00453C4D"/>
    <w:rsid w:val="00467CEC"/>
    <w:rsid w:val="00487BC0"/>
    <w:rsid w:val="004A34E8"/>
    <w:rsid w:val="004A6C22"/>
    <w:rsid w:val="004C432B"/>
    <w:rsid w:val="00502945"/>
    <w:rsid w:val="005207E0"/>
    <w:rsid w:val="00561A79"/>
    <w:rsid w:val="0057407E"/>
    <w:rsid w:val="0057772B"/>
    <w:rsid w:val="00580EED"/>
    <w:rsid w:val="005B2631"/>
    <w:rsid w:val="005B6A83"/>
    <w:rsid w:val="005D2013"/>
    <w:rsid w:val="005D4532"/>
    <w:rsid w:val="005E1E1B"/>
    <w:rsid w:val="005F747E"/>
    <w:rsid w:val="006012EF"/>
    <w:rsid w:val="006120B6"/>
    <w:rsid w:val="006154AA"/>
    <w:rsid w:val="00623D8F"/>
    <w:rsid w:val="00624482"/>
    <w:rsid w:val="00637E4C"/>
    <w:rsid w:val="0069380D"/>
    <w:rsid w:val="006A18A5"/>
    <w:rsid w:val="006C637E"/>
    <w:rsid w:val="006D2E24"/>
    <w:rsid w:val="006F1EE4"/>
    <w:rsid w:val="006F44E1"/>
    <w:rsid w:val="00721AD2"/>
    <w:rsid w:val="00725F17"/>
    <w:rsid w:val="0078313E"/>
    <w:rsid w:val="00784792"/>
    <w:rsid w:val="007913F4"/>
    <w:rsid w:val="007B23A4"/>
    <w:rsid w:val="007B4641"/>
    <w:rsid w:val="007E0182"/>
    <w:rsid w:val="00853665"/>
    <w:rsid w:val="008B1B4E"/>
    <w:rsid w:val="008B30ED"/>
    <w:rsid w:val="008B6116"/>
    <w:rsid w:val="008C252A"/>
    <w:rsid w:val="008F0F91"/>
    <w:rsid w:val="00927764"/>
    <w:rsid w:val="00941F4C"/>
    <w:rsid w:val="009420CE"/>
    <w:rsid w:val="009421EB"/>
    <w:rsid w:val="009F495F"/>
    <w:rsid w:val="00A14E3D"/>
    <w:rsid w:val="00A243AD"/>
    <w:rsid w:val="00A33EC2"/>
    <w:rsid w:val="00A36D61"/>
    <w:rsid w:val="00A3777A"/>
    <w:rsid w:val="00A4648D"/>
    <w:rsid w:val="00A627DC"/>
    <w:rsid w:val="00AA251A"/>
    <w:rsid w:val="00AB572D"/>
    <w:rsid w:val="00AC09FD"/>
    <w:rsid w:val="00AC357E"/>
    <w:rsid w:val="00AC63F0"/>
    <w:rsid w:val="00AD7FD2"/>
    <w:rsid w:val="00AE2104"/>
    <w:rsid w:val="00AF0B34"/>
    <w:rsid w:val="00B0270B"/>
    <w:rsid w:val="00B03C8A"/>
    <w:rsid w:val="00B11758"/>
    <w:rsid w:val="00B42A3D"/>
    <w:rsid w:val="00B50BA8"/>
    <w:rsid w:val="00B55B68"/>
    <w:rsid w:val="00B56DBA"/>
    <w:rsid w:val="00B70A58"/>
    <w:rsid w:val="00B73E9D"/>
    <w:rsid w:val="00B918F2"/>
    <w:rsid w:val="00B91F3D"/>
    <w:rsid w:val="00BA6244"/>
    <w:rsid w:val="00BC3339"/>
    <w:rsid w:val="00BD69C0"/>
    <w:rsid w:val="00BE660A"/>
    <w:rsid w:val="00C305C0"/>
    <w:rsid w:val="00C369B9"/>
    <w:rsid w:val="00C82C5D"/>
    <w:rsid w:val="00CB20EA"/>
    <w:rsid w:val="00CC4FC5"/>
    <w:rsid w:val="00CC7457"/>
    <w:rsid w:val="00CF4527"/>
    <w:rsid w:val="00CF4AFA"/>
    <w:rsid w:val="00D355AC"/>
    <w:rsid w:val="00D72295"/>
    <w:rsid w:val="00D72607"/>
    <w:rsid w:val="00D80639"/>
    <w:rsid w:val="00D959DE"/>
    <w:rsid w:val="00DA054C"/>
    <w:rsid w:val="00DA70AE"/>
    <w:rsid w:val="00E31537"/>
    <w:rsid w:val="00E45123"/>
    <w:rsid w:val="00E6321E"/>
    <w:rsid w:val="00E6473E"/>
    <w:rsid w:val="00E73327"/>
    <w:rsid w:val="00E742C6"/>
    <w:rsid w:val="00EC3C4A"/>
    <w:rsid w:val="00EC3C89"/>
    <w:rsid w:val="00ED7F4F"/>
    <w:rsid w:val="00F15EA7"/>
    <w:rsid w:val="00F22A38"/>
    <w:rsid w:val="00F42272"/>
    <w:rsid w:val="00F4574F"/>
    <w:rsid w:val="00F556BD"/>
    <w:rsid w:val="00F61820"/>
    <w:rsid w:val="00F650AC"/>
    <w:rsid w:val="00F74A3E"/>
    <w:rsid w:val="00F90DE1"/>
    <w:rsid w:val="00FA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A83A"/>
  <w15:chartTrackingRefBased/>
  <w15:docId w15:val="{7F60E871-4E37-4F27-9D5D-1D75AEE5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362EB"/>
    <w:pPr>
      <w:suppressAutoHyphens/>
      <w:autoSpaceDN w:val="0"/>
      <w:spacing w:line="256" w:lineRule="auto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2362E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17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7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175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73D94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4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CEC"/>
  </w:style>
  <w:style w:type="paragraph" w:styleId="Footer">
    <w:name w:val="footer"/>
    <w:basedOn w:val="Normal"/>
    <w:link w:val="FooterChar"/>
    <w:unhideWhenUsed/>
    <w:rsid w:val="0046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67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7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7BDC0524608488A6F0AA2AC437412" ma:contentTypeVersion="0" ma:contentTypeDescription="Stvaranje novog dokumenta." ma:contentTypeScope="" ma:versionID="c3ab98583ad16ee38ed5df71102ce3a4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AZJMDCZ6QSYZ-7492995-5715</_dlc_DocId>
    <_dlc_DocIdUrl xmlns="a494813a-d0d8-4dad-94cb-0d196f36ba15">
      <Url>https://ekoordinacije.vlada.hr/unutarnja-vanjska-politika/_layouts/15/DocIdRedir.aspx?ID=AZJMDCZ6QSYZ-7492995-5715</Url>
      <Description>AZJMDCZ6QSYZ-7492995-5715</Description>
    </_dlc_DocIdUrl>
  </documentManagement>
</p:properties>
</file>

<file path=customXml/itemProps1.xml><?xml version="1.0" encoding="utf-8"?>
<ds:datastoreItem xmlns:ds="http://schemas.openxmlformats.org/officeDocument/2006/customXml" ds:itemID="{131B69B0-3B24-4047-9A6F-947136FF43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2C9E4-C487-48EB-8251-CC96D4E8639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CC2199-E65B-4667-A9BF-2BE0E1839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9E8FD3-D894-4AB4-9939-4A709149D044}">
  <ds:schemaRefs>
    <ds:schemaRef ds:uri="http://schemas.microsoft.com/office/2006/metadata/properties"/>
    <ds:schemaRef ds:uri="http://schemas.microsoft.com/office/infopath/2007/PartnerControls"/>
    <ds:schemaRef ds:uri="a494813a-d0d8-4dad-94cb-0d196f36ba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Koncul</dc:creator>
  <cp:keywords/>
  <dc:description/>
  <cp:lastModifiedBy>Ivana Marinković</cp:lastModifiedBy>
  <cp:revision>53</cp:revision>
  <cp:lastPrinted>2021-11-25T13:56:00Z</cp:lastPrinted>
  <dcterms:created xsi:type="dcterms:W3CDTF">2021-09-22T06:59:00Z</dcterms:created>
  <dcterms:modified xsi:type="dcterms:W3CDTF">2021-12-15T09:51:00Z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0x010100B067BDC0524608488A6F0AA2AC437412</vt:lpwstr>
  </property>
  <property fmtid="{D5CDD505-2E9C-101B-9397-08002B2CF9AE}" pid="3" name="_dlc_DocIdItemGuid">
    <vt:lpwstr>33363143-ae91-44b6-b9a2-ceeaab788c35</vt:lpwstr>
  </property>
</Properties>
</file>