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8C14" w14:textId="77777777" w:rsidR="00416136" w:rsidRDefault="0068673E">
      <w:pPr>
        <w:pStyle w:val="BodyText"/>
        <w:ind w:left="4272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5E34519A" wp14:editId="182B5C6F">
            <wp:extent cx="487557" cy="676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5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A00E" w14:textId="77777777" w:rsidR="00416136" w:rsidRDefault="0068673E">
      <w:pPr>
        <w:spacing w:before="107"/>
        <w:ind w:left="186" w:right="208"/>
        <w:jc w:val="center"/>
        <w:rPr>
          <w:sz w:val="28"/>
        </w:rPr>
      </w:pPr>
      <w:r>
        <w:rPr>
          <w:sz w:val="28"/>
        </w:rPr>
        <w:t>VLADA REPUBLIKE HRVATSKE</w:t>
      </w:r>
    </w:p>
    <w:p w14:paraId="0223E2D3" w14:textId="77777777" w:rsidR="00416136" w:rsidRDefault="00416136">
      <w:pPr>
        <w:pStyle w:val="BodyText"/>
        <w:rPr>
          <w:sz w:val="30"/>
        </w:rPr>
      </w:pPr>
    </w:p>
    <w:p w14:paraId="35C172CC" w14:textId="77777777" w:rsidR="00416136" w:rsidRDefault="00416136">
      <w:pPr>
        <w:pStyle w:val="BodyText"/>
        <w:rPr>
          <w:sz w:val="30"/>
        </w:rPr>
      </w:pPr>
    </w:p>
    <w:p w14:paraId="595DD427" w14:textId="77777777" w:rsidR="00416136" w:rsidRDefault="00416136">
      <w:pPr>
        <w:pStyle w:val="BodyText"/>
        <w:rPr>
          <w:sz w:val="30"/>
        </w:rPr>
      </w:pPr>
    </w:p>
    <w:p w14:paraId="7FA0B70D" w14:textId="77777777" w:rsidR="00416136" w:rsidRDefault="00416136">
      <w:pPr>
        <w:pStyle w:val="BodyText"/>
        <w:rPr>
          <w:sz w:val="30"/>
        </w:rPr>
      </w:pPr>
    </w:p>
    <w:p w14:paraId="539B7A96" w14:textId="77777777" w:rsidR="00416136" w:rsidRDefault="00416136">
      <w:pPr>
        <w:pStyle w:val="BodyText"/>
        <w:spacing w:before="2"/>
        <w:rPr>
          <w:sz w:val="26"/>
        </w:rPr>
      </w:pPr>
    </w:p>
    <w:p w14:paraId="0EBAB8EB" w14:textId="3ECF81F1" w:rsidR="00416136" w:rsidRDefault="0068673E" w:rsidP="005915A7">
      <w:pPr>
        <w:pStyle w:val="BodyText"/>
        <w:ind w:right="134"/>
        <w:jc w:val="right"/>
      </w:pPr>
      <w:r w:rsidRPr="00C84501">
        <w:t>Zagreb,</w:t>
      </w:r>
      <w:r w:rsidR="00C84501">
        <w:t xml:space="preserve"> </w:t>
      </w:r>
      <w:r w:rsidR="005915A7">
        <w:t>23. prosinca 2021.</w:t>
      </w:r>
    </w:p>
    <w:p w14:paraId="2C54BC7B" w14:textId="77777777" w:rsidR="00416136" w:rsidRDefault="00416136">
      <w:pPr>
        <w:pStyle w:val="BodyText"/>
        <w:rPr>
          <w:sz w:val="20"/>
        </w:rPr>
      </w:pPr>
    </w:p>
    <w:p w14:paraId="49CF7B7F" w14:textId="77777777" w:rsidR="00416136" w:rsidRDefault="00416136">
      <w:pPr>
        <w:pStyle w:val="BodyText"/>
        <w:rPr>
          <w:sz w:val="20"/>
        </w:rPr>
      </w:pPr>
    </w:p>
    <w:p w14:paraId="37C1958C" w14:textId="77777777" w:rsidR="00416136" w:rsidRDefault="00416136">
      <w:pPr>
        <w:pStyle w:val="BodyText"/>
        <w:rPr>
          <w:sz w:val="20"/>
        </w:rPr>
      </w:pPr>
    </w:p>
    <w:p w14:paraId="1892F09B" w14:textId="77777777" w:rsidR="00416136" w:rsidRDefault="00416136">
      <w:pPr>
        <w:pStyle w:val="BodyText"/>
        <w:rPr>
          <w:sz w:val="20"/>
        </w:rPr>
      </w:pPr>
    </w:p>
    <w:p w14:paraId="58252E7E" w14:textId="77777777" w:rsidR="00416136" w:rsidRDefault="00416136">
      <w:pPr>
        <w:pStyle w:val="BodyText"/>
        <w:rPr>
          <w:sz w:val="20"/>
        </w:rPr>
      </w:pPr>
    </w:p>
    <w:p w14:paraId="25757CDB" w14:textId="77777777" w:rsidR="00416136" w:rsidRDefault="00416136">
      <w:pPr>
        <w:pStyle w:val="BodyText"/>
        <w:rPr>
          <w:sz w:val="20"/>
        </w:rPr>
      </w:pPr>
    </w:p>
    <w:p w14:paraId="2743924F" w14:textId="77777777" w:rsidR="00416136" w:rsidRDefault="00416136">
      <w:pPr>
        <w:pStyle w:val="BodyText"/>
        <w:rPr>
          <w:sz w:val="20"/>
        </w:rPr>
      </w:pPr>
    </w:p>
    <w:p w14:paraId="6650B5BE" w14:textId="77777777" w:rsidR="00416136" w:rsidRDefault="00416136">
      <w:pPr>
        <w:pStyle w:val="BodyText"/>
        <w:rPr>
          <w:sz w:val="20"/>
        </w:rPr>
      </w:pPr>
    </w:p>
    <w:p w14:paraId="41591A15" w14:textId="77777777" w:rsidR="00416136" w:rsidRDefault="00416136">
      <w:pPr>
        <w:pStyle w:val="BodyText"/>
        <w:rPr>
          <w:sz w:val="20"/>
        </w:rPr>
      </w:pPr>
    </w:p>
    <w:p w14:paraId="124A6C3A" w14:textId="77777777" w:rsidR="00416136" w:rsidRDefault="00416136">
      <w:pPr>
        <w:pStyle w:val="BodyText"/>
        <w:spacing w:before="3"/>
        <w:rPr>
          <w:sz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957"/>
        <w:gridCol w:w="7124"/>
      </w:tblGrid>
      <w:tr w:rsidR="00416136" w14:paraId="195144C1" w14:textId="77777777">
        <w:trPr>
          <w:trHeight w:val="621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</w:tcPr>
          <w:p w14:paraId="4C26A351" w14:textId="77777777" w:rsidR="00416136" w:rsidRDefault="0068673E">
            <w:pPr>
              <w:pStyle w:val="TableParagraph"/>
              <w:spacing w:before="121"/>
              <w:ind w:right="105"/>
              <w:jc w:val="righ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REDLAGATELJ</w:t>
            </w:r>
            <w:r>
              <w:rPr>
                <w:b/>
              </w:rPr>
              <w:t>: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14:paraId="015447C0" w14:textId="45162435" w:rsidR="00416136" w:rsidRDefault="0068673E">
            <w:pPr>
              <w:pStyle w:val="TableParagraph"/>
              <w:spacing w:before="116"/>
              <w:ind w:left="107"/>
            </w:pPr>
            <w:r>
              <w:t xml:space="preserve">Ministarstvo </w:t>
            </w:r>
            <w:r w:rsidR="00832DCA">
              <w:t xml:space="preserve">regionalnoga razvoja i fondova Europske unije </w:t>
            </w:r>
          </w:p>
        </w:tc>
      </w:tr>
      <w:tr w:rsidR="00416136" w14:paraId="5EAE4E43" w14:textId="77777777">
        <w:trPr>
          <w:trHeight w:val="998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</w:tcPr>
          <w:p w14:paraId="5DC755D6" w14:textId="77777777" w:rsidR="00416136" w:rsidRDefault="0068673E">
            <w:pPr>
              <w:pStyle w:val="TableParagraph"/>
              <w:spacing w:before="118"/>
              <w:ind w:right="105"/>
              <w:jc w:val="right"/>
              <w:rPr>
                <w:b/>
              </w:rPr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REDMET</w:t>
            </w:r>
            <w:r>
              <w:rPr>
                <w:b/>
              </w:rPr>
              <w:t>: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14:paraId="4334E126" w14:textId="09A8CC4D" w:rsidR="00416136" w:rsidRDefault="0068673E">
            <w:pPr>
              <w:pStyle w:val="TableParagraph"/>
              <w:spacing w:line="360" w:lineRule="auto"/>
              <w:ind w:left="107"/>
            </w:pPr>
            <w:r>
              <w:t xml:space="preserve">Prijedlog odluke o donošenju Nacionalnog plana razvoja </w:t>
            </w:r>
            <w:r w:rsidR="00832DCA">
              <w:t xml:space="preserve">otoka </w:t>
            </w:r>
            <w:r>
              <w:t>2021.</w:t>
            </w:r>
            <w:r w:rsidR="00832DCA">
              <w:t>-</w:t>
            </w:r>
            <w:r>
              <w:t>2027.</w:t>
            </w:r>
            <w:r w:rsidR="00352123">
              <w:t xml:space="preserve"> i Akcijskog plana 2021.-2023. za provedbu Nacionalnog plana razvoja otoka</w:t>
            </w:r>
            <w:r w:rsidR="009830AA">
              <w:t xml:space="preserve"> 2021.-2027.</w:t>
            </w:r>
            <w:r>
              <w:t xml:space="preserve"> </w:t>
            </w:r>
          </w:p>
        </w:tc>
      </w:tr>
    </w:tbl>
    <w:p w14:paraId="5FFD49EA" w14:textId="77777777" w:rsidR="00416136" w:rsidRDefault="00416136">
      <w:pPr>
        <w:pStyle w:val="BodyText"/>
        <w:rPr>
          <w:sz w:val="20"/>
        </w:rPr>
      </w:pPr>
    </w:p>
    <w:p w14:paraId="13096D3A" w14:textId="77777777" w:rsidR="00416136" w:rsidRDefault="00416136">
      <w:pPr>
        <w:pStyle w:val="BodyText"/>
        <w:rPr>
          <w:sz w:val="20"/>
        </w:rPr>
      </w:pPr>
    </w:p>
    <w:p w14:paraId="6BB00E07" w14:textId="77777777" w:rsidR="00416136" w:rsidRDefault="00416136">
      <w:pPr>
        <w:pStyle w:val="BodyText"/>
        <w:rPr>
          <w:sz w:val="20"/>
        </w:rPr>
      </w:pPr>
    </w:p>
    <w:p w14:paraId="5C171914" w14:textId="77777777" w:rsidR="00416136" w:rsidRDefault="00416136">
      <w:pPr>
        <w:pStyle w:val="BodyText"/>
        <w:rPr>
          <w:sz w:val="20"/>
        </w:rPr>
      </w:pPr>
    </w:p>
    <w:p w14:paraId="7D29FBE3" w14:textId="77777777" w:rsidR="00416136" w:rsidRDefault="00416136">
      <w:pPr>
        <w:pStyle w:val="BodyText"/>
        <w:rPr>
          <w:sz w:val="20"/>
        </w:rPr>
      </w:pPr>
    </w:p>
    <w:p w14:paraId="4EB13BAF" w14:textId="77777777" w:rsidR="00416136" w:rsidRDefault="00416136">
      <w:pPr>
        <w:pStyle w:val="BodyText"/>
        <w:rPr>
          <w:sz w:val="20"/>
        </w:rPr>
      </w:pPr>
    </w:p>
    <w:p w14:paraId="004B8B1C" w14:textId="77777777" w:rsidR="00416136" w:rsidRDefault="00416136">
      <w:pPr>
        <w:pStyle w:val="BodyText"/>
        <w:rPr>
          <w:sz w:val="20"/>
        </w:rPr>
      </w:pPr>
    </w:p>
    <w:p w14:paraId="6D245F2D" w14:textId="77777777" w:rsidR="00416136" w:rsidRDefault="00416136">
      <w:pPr>
        <w:pStyle w:val="BodyText"/>
        <w:rPr>
          <w:sz w:val="20"/>
        </w:rPr>
      </w:pPr>
    </w:p>
    <w:p w14:paraId="27642F6C" w14:textId="77777777" w:rsidR="00416136" w:rsidRDefault="00416136">
      <w:pPr>
        <w:pStyle w:val="BodyText"/>
        <w:rPr>
          <w:sz w:val="20"/>
        </w:rPr>
      </w:pPr>
    </w:p>
    <w:p w14:paraId="497BFDA7" w14:textId="77777777" w:rsidR="00416136" w:rsidRDefault="00416136">
      <w:pPr>
        <w:pStyle w:val="BodyText"/>
        <w:rPr>
          <w:sz w:val="20"/>
        </w:rPr>
      </w:pPr>
    </w:p>
    <w:p w14:paraId="34BECB15" w14:textId="77777777" w:rsidR="00416136" w:rsidRDefault="00416136">
      <w:pPr>
        <w:pStyle w:val="BodyText"/>
        <w:rPr>
          <w:sz w:val="20"/>
        </w:rPr>
      </w:pPr>
    </w:p>
    <w:p w14:paraId="1681AF2F" w14:textId="77777777" w:rsidR="00416136" w:rsidRDefault="00416136">
      <w:pPr>
        <w:pStyle w:val="BodyText"/>
        <w:rPr>
          <w:sz w:val="20"/>
        </w:rPr>
      </w:pPr>
    </w:p>
    <w:p w14:paraId="082A6DA7" w14:textId="77777777" w:rsidR="00416136" w:rsidRDefault="00416136">
      <w:pPr>
        <w:pStyle w:val="BodyText"/>
        <w:rPr>
          <w:sz w:val="20"/>
        </w:rPr>
      </w:pPr>
    </w:p>
    <w:p w14:paraId="5EBD4F65" w14:textId="77777777" w:rsidR="00416136" w:rsidRDefault="00416136">
      <w:pPr>
        <w:pStyle w:val="BodyText"/>
        <w:rPr>
          <w:sz w:val="20"/>
        </w:rPr>
      </w:pPr>
    </w:p>
    <w:p w14:paraId="1F9BCA95" w14:textId="77777777" w:rsidR="00416136" w:rsidRDefault="00416136">
      <w:pPr>
        <w:pStyle w:val="BodyText"/>
        <w:rPr>
          <w:sz w:val="20"/>
        </w:rPr>
      </w:pPr>
    </w:p>
    <w:p w14:paraId="36B77764" w14:textId="77777777" w:rsidR="00416136" w:rsidRDefault="00416136">
      <w:pPr>
        <w:pStyle w:val="BodyText"/>
        <w:rPr>
          <w:sz w:val="20"/>
        </w:rPr>
      </w:pPr>
    </w:p>
    <w:p w14:paraId="376C192F" w14:textId="77777777" w:rsidR="00416136" w:rsidRDefault="00416136">
      <w:pPr>
        <w:pStyle w:val="BodyText"/>
        <w:rPr>
          <w:sz w:val="20"/>
        </w:rPr>
      </w:pPr>
    </w:p>
    <w:p w14:paraId="490F0274" w14:textId="77777777" w:rsidR="00416136" w:rsidRDefault="00416136">
      <w:pPr>
        <w:pStyle w:val="BodyText"/>
        <w:rPr>
          <w:sz w:val="20"/>
        </w:rPr>
      </w:pPr>
    </w:p>
    <w:p w14:paraId="5FDE08EF" w14:textId="77777777" w:rsidR="00416136" w:rsidRDefault="00416136">
      <w:pPr>
        <w:pStyle w:val="BodyText"/>
        <w:rPr>
          <w:sz w:val="20"/>
        </w:rPr>
      </w:pPr>
    </w:p>
    <w:p w14:paraId="6409AF22" w14:textId="77777777" w:rsidR="00416136" w:rsidRDefault="00416136">
      <w:pPr>
        <w:pStyle w:val="BodyText"/>
        <w:rPr>
          <w:sz w:val="20"/>
        </w:rPr>
      </w:pPr>
    </w:p>
    <w:p w14:paraId="6290A449" w14:textId="77777777" w:rsidR="00416136" w:rsidRDefault="00416136">
      <w:pPr>
        <w:pStyle w:val="BodyText"/>
        <w:rPr>
          <w:sz w:val="20"/>
        </w:rPr>
      </w:pPr>
    </w:p>
    <w:p w14:paraId="61FB64CD" w14:textId="77777777" w:rsidR="00416136" w:rsidRDefault="00416136">
      <w:pPr>
        <w:pStyle w:val="BodyText"/>
        <w:rPr>
          <w:sz w:val="20"/>
        </w:rPr>
      </w:pPr>
    </w:p>
    <w:p w14:paraId="0456F5FA" w14:textId="77777777" w:rsidR="00416136" w:rsidRDefault="00416136">
      <w:pPr>
        <w:pStyle w:val="BodyText"/>
        <w:rPr>
          <w:sz w:val="20"/>
        </w:rPr>
      </w:pPr>
    </w:p>
    <w:p w14:paraId="45F2CEC4" w14:textId="2E22652E" w:rsidR="009730B8" w:rsidRPr="009730B8" w:rsidRDefault="009730B8" w:rsidP="009730B8">
      <w:pPr>
        <w:pStyle w:val="BodyText"/>
        <w:spacing w:before="11"/>
        <w:rPr>
          <w:sz w:val="20"/>
        </w:rPr>
        <w:sectPr w:rsidR="009730B8" w:rsidRPr="009730B8">
          <w:footerReference w:type="default" r:id="rId13"/>
          <w:type w:val="continuous"/>
          <w:pgSz w:w="11910" w:h="16840"/>
          <w:pgMar w:top="1540" w:right="1280" w:bottom="280" w:left="1300" w:header="720" w:footer="720" w:gutter="0"/>
          <w:cols w:space="720"/>
        </w:sectPr>
      </w:pPr>
    </w:p>
    <w:p w14:paraId="0EF32261" w14:textId="7798E21D" w:rsidR="00416136" w:rsidRPr="00775949" w:rsidRDefault="0068673E">
      <w:pPr>
        <w:pStyle w:val="Heading1"/>
        <w:spacing w:before="77"/>
        <w:ind w:left="0" w:right="196"/>
        <w:jc w:val="right"/>
      </w:pPr>
      <w:r>
        <w:lastRenderedPageBreak/>
        <w:t xml:space="preserve">P </w:t>
      </w:r>
      <w:r w:rsidR="00775949" w:rsidRPr="00775949">
        <w:t>r i j e d l o g</w:t>
      </w:r>
    </w:p>
    <w:p w14:paraId="207A894E" w14:textId="77777777" w:rsidR="00416136" w:rsidRDefault="00416136">
      <w:pPr>
        <w:pStyle w:val="BodyText"/>
        <w:rPr>
          <w:b/>
          <w:sz w:val="26"/>
        </w:rPr>
      </w:pPr>
    </w:p>
    <w:p w14:paraId="17F2334E" w14:textId="77777777" w:rsidR="00416136" w:rsidRDefault="00416136">
      <w:pPr>
        <w:pStyle w:val="BodyText"/>
        <w:spacing w:before="6"/>
        <w:rPr>
          <w:b/>
          <w:sz w:val="21"/>
        </w:rPr>
      </w:pPr>
    </w:p>
    <w:p w14:paraId="41A6F321" w14:textId="6643F1BE" w:rsidR="00416136" w:rsidRDefault="0068673E">
      <w:pPr>
        <w:pStyle w:val="BodyText"/>
        <w:tabs>
          <w:tab w:val="left" w:pos="4763"/>
        </w:tabs>
        <w:spacing w:before="1"/>
        <w:ind w:left="116" w:right="139" w:firstLine="707"/>
        <w:jc w:val="both"/>
      </w:pPr>
      <w:r>
        <w:t xml:space="preserve">Na temelju </w:t>
      </w:r>
      <w:r w:rsidR="00C84501">
        <w:t xml:space="preserve">članka 31. stavka 2. Zakona o Vladi Republike Hrvatske („Narodne novine“, br. 150/11., 119/14., 93/16. i 116/18.) i </w:t>
      </w:r>
      <w:r w:rsidR="001C20FD">
        <w:t xml:space="preserve">članka 25. stavka 1. Zakona o otocima </w:t>
      </w:r>
      <w:r w:rsidR="001C20FD" w:rsidRPr="001C20FD">
        <w:t>(„Narodne</w:t>
      </w:r>
      <w:r w:rsidR="001C20FD">
        <w:t xml:space="preserve"> novine“, br.</w:t>
      </w:r>
      <w:r w:rsidR="001C20FD" w:rsidRPr="001C20FD">
        <w:t xml:space="preserve"> 116/18.</w:t>
      </w:r>
      <w:r w:rsidR="001C20FD">
        <w:t>,</w:t>
      </w:r>
      <w:r w:rsidR="001C20FD" w:rsidRPr="001C20FD">
        <w:t xml:space="preserve"> 73/20.</w:t>
      </w:r>
      <w:r w:rsidR="001C20FD">
        <w:t xml:space="preserve"> i 70/21.</w:t>
      </w:r>
      <w:r w:rsidR="001C20FD" w:rsidRPr="001C20FD">
        <w:t>)</w:t>
      </w:r>
      <w:r w:rsidR="00772B3B">
        <w:t>,</w:t>
      </w:r>
      <w:r>
        <w:t xml:space="preserve"> Vlada Republike Hrvatske je na</w:t>
      </w:r>
      <w:r>
        <w:rPr>
          <w:spacing w:val="-6"/>
        </w:rPr>
        <w:t xml:space="preserve"> </w:t>
      </w:r>
      <w:r>
        <w:t>sjednici</w:t>
      </w:r>
      <w:r>
        <w:rPr>
          <w:spacing w:val="-2"/>
        </w:rPr>
        <w:t xml:space="preserve"> </w:t>
      </w:r>
      <w:r>
        <w:t>održanoj</w:t>
      </w:r>
      <w:r w:rsidR="0067234A">
        <w:t xml:space="preserve"> </w:t>
      </w:r>
      <w:r w:rsidR="00025527">
        <w:t>__</w:t>
      </w:r>
      <w:r w:rsidR="0067234A">
        <w:t xml:space="preserve">_______ </w:t>
      </w:r>
      <w:r>
        <w:t>2021. godine donijela</w:t>
      </w:r>
    </w:p>
    <w:p w14:paraId="3CCA10E1" w14:textId="77777777" w:rsidR="00416136" w:rsidRDefault="00416136">
      <w:pPr>
        <w:pStyle w:val="BodyText"/>
        <w:spacing w:before="8"/>
        <w:rPr>
          <w:sz w:val="34"/>
        </w:rPr>
      </w:pPr>
    </w:p>
    <w:p w14:paraId="2EF6640D" w14:textId="77777777" w:rsidR="00416136" w:rsidRDefault="0068673E">
      <w:pPr>
        <w:ind w:left="130" w:right="208"/>
        <w:jc w:val="center"/>
        <w:rPr>
          <w:b/>
          <w:sz w:val="28"/>
        </w:rPr>
      </w:pPr>
      <w:r>
        <w:rPr>
          <w:b/>
          <w:sz w:val="28"/>
        </w:rPr>
        <w:t>O D L U K U</w:t>
      </w:r>
    </w:p>
    <w:p w14:paraId="3D69182C" w14:textId="20C3A013" w:rsidR="00416136" w:rsidRDefault="0068673E">
      <w:pPr>
        <w:pStyle w:val="Heading1"/>
        <w:spacing w:before="241"/>
        <w:ind w:right="208"/>
      </w:pPr>
      <w:r>
        <w:t xml:space="preserve">o donošenju Nacionalnog plana razvoja </w:t>
      </w:r>
      <w:r w:rsidR="00352123">
        <w:t xml:space="preserve">otoka </w:t>
      </w:r>
      <w:r>
        <w:t>2021.</w:t>
      </w:r>
      <w:r w:rsidR="004A4EE9">
        <w:t>-</w:t>
      </w:r>
      <w:r>
        <w:t>2027. godine</w:t>
      </w:r>
      <w:r w:rsidR="00352123">
        <w:t xml:space="preserve"> i Akcijskog plana 2021.-2023. za provedbu Nacionalnog plana razvoja otoka 2021.-</w:t>
      </w:r>
      <w:r w:rsidR="00DC138C">
        <w:t>2027</w:t>
      </w:r>
      <w:r w:rsidR="00352123">
        <w:t>.</w:t>
      </w:r>
    </w:p>
    <w:p w14:paraId="03D11479" w14:textId="77777777" w:rsidR="00416136" w:rsidRDefault="0068673E">
      <w:pPr>
        <w:spacing w:before="121"/>
        <w:ind w:left="186" w:right="203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4FF847B4" w14:textId="7FC9E767" w:rsidR="00416136" w:rsidRDefault="0068673E" w:rsidP="00A437FA">
      <w:pPr>
        <w:pStyle w:val="BodyText"/>
        <w:tabs>
          <w:tab w:val="left" w:pos="8320"/>
        </w:tabs>
        <w:spacing w:before="115"/>
        <w:ind w:left="116" w:right="134" w:firstLine="707"/>
        <w:jc w:val="both"/>
      </w:pPr>
      <w:r>
        <w:t xml:space="preserve">Donosi se Nacionalni plan razvoja </w:t>
      </w:r>
      <w:r w:rsidR="00352123">
        <w:t xml:space="preserve">otoka </w:t>
      </w:r>
      <w:r>
        <w:t>2021.</w:t>
      </w:r>
      <w:r w:rsidR="004A4EE9">
        <w:t>-</w:t>
      </w:r>
      <w:r>
        <w:t>2027. godine (u daljnjem tekstu: Nacionalni plan)</w:t>
      </w:r>
      <w:r w:rsidR="00352123">
        <w:t xml:space="preserve"> i Akcijski plan 2021.- 2023. za provedbu Nacionalnog plana razvoja otoka 2021.-2027.</w:t>
      </w:r>
      <w:r w:rsidR="0067234A">
        <w:t xml:space="preserve"> (u daljnjem tekstu: Akcijski plan)</w:t>
      </w:r>
      <w:r w:rsidR="00352123">
        <w:t xml:space="preserve">, </w:t>
      </w:r>
      <w:r>
        <w:t>u tekstu koji je dostavilo</w:t>
      </w:r>
      <w:r w:rsidRPr="00D03494">
        <w:t xml:space="preserve"> </w:t>
      </w:r>
      <w:r>
        <w:t>Ministarstvo</w:t>
      </w:r>
      <w:r w:rsidRPr="00D03494">
        <w:t xml:space="preserve"> </w:t>
      </w:r>
      <w:r w:rsidR="00352123" w:rsidRPr="00D03494">
        <w:t>regionalnoga razvoja i fondova Europske unije</w:t>
      </w:r>
      <w:r>
        <w:t>,</w:t>
      </w:r>
      <w:r w:rsidRPr="00D03494">
        <w:t xml:space="preserve"> </w:t>
      </w:r>
      <w:r>
        <w:t>aktom</w:t>
      </w:r>
      <w:r w:rsidRPr="00D03494">
        <w:t xml:space="preserve"> </w:t>
      </w:r>
      <w:r w:rsidR="00A437FA">
        <w:t>KLAS</w:t>
      </w:r>
      <w:r w:rsidR="00352123">
        <w:t>A</w:t>
      </w:r>
      <w:r>
        <w:t>:</w:t>
      </w:r>
      <w:r w:rsidR="00AA2CC9">
        <w:t xml:space="preserve"> 302-03/20-01/2</w:t>
      </w:r>
      <w:r>
        <w:t>,</w:t>
      </w:r>
      <w:r w:rsidRPr="00D03494">
        <w:t xml:space="preserve"> </w:t>
      </w:r>
      <w:r w:rsidR="00A437FA" w:rsidRPr="00D03494">
        <w:t xml:space="preserve">URBROJ: </w:t>
      </w:r>
      <w:r w:rsidR="00AA2CC9">
        <w:t>538-08-1-1-1/246-21-143</w:t>
      </w:r>
      <w:r>
        <w:t>, od</w:t>
      </w:r>
      <w:r w:rsidR="007D5A8E">
        <w:t xml:space="preserve"> </w:t>
      </w:r>
      <w:r w:rsidR="00AA2CC9">
        <w:t xml:space="preserve">6. prosinca </w:t>
      </w:r>
      <w:bookmarkStart w:id="0" w:name="_GoBack"/>
      <w:bookmarkEnd w:id="0"/>
      <w:r>
        <w:t>2021.</w:t>
      </w:r>
      <w:r w:rsidRPr="00D03494">
        <w:t xml:space="preserve"> </w:t>
      </w:r>
      <w:r>
        <w:t>godine.</w:t>
      </w:r>
    </w:p>
    <w:p w14:paraId="3FA4BCBD" w14:textId="77777777" w:rsidR="00E45BFD" w:rsidRDefault="00E45BFD" w:rsidP="00E45BFD">
      <w:pPr>
        <w:pStyle w:val="Heading1"/>
        <w:ind w:right="205"/>
      </w:pPr>
      <w:r>
        <w:t>II.</w:t>
      </w:r>
    </w:p>
    <w:p w14:paraId="454693E6" w14:textId="2B2915A3" w:rsidR="00E45BFD" w:rsidRPr="00E45BFD" w:rsidRDefault="00E45BFD" w:rsidP="00E45BFD">
      <w:pPr>
        <w:pStyle w:val="BodyText"/>
        <w:spacing w:before="115"/>
        <w:ind w:left="116" w:firstLine="707"/>
        <w:jc w:val="both"/>
        <w:rPr>
          <w:strike/>
        </w:rPr>
      </w:pPr>
      <w:r w:rsidRPr="1010F909">
        <w:t xml:space="preserve">Sufinanciranje i provedba </w:t>
      </w:r>
      <w:r>
        <w:t>Nacionalnog plana</w:t>
      </w:r>
      <w:r w:rsidR="00FD1587">
        <w:t xml:space="preserve"> i Akcijskog plana</w:t>
      </w:r>
      <w:r w:rsidRPr="1010F909">
        <w:t xml:space="preserve"> iz točke I. ove Odluke osigurat će se iz sredstava </w:t>
      </w:r>
      <w:r>
        <w:t>e</w:t>
      </w:r>
      <w:r w:rsidRPr="1010F909">
        <w:t xml:space="preserve">uropskih strukturnih i investicijskih fondova za novo financijsko razdoblje 2021.-2027. godine, </w:t>
      </w:r>
      <w:r>
        <w:t xml:space="preserve">iz sredstava državnog proračuna </w:t>
      </w:r>
      <w:r w:rsidR="004A7E7D">
        <w:t xml:space="preserve">i proračuna jedinica regionalne i lokalne samouprave </w:t>
      </w:r>
      <w:r>
        <w:t xml:space="preserve">te </w:t>
      </w:r>
      <w:r w:rsidRPr="1010F909">
        <w:t>iz vlastitih učešća korisnika</w:t>
      </w:r>
      <w:r>
        <w:t>.</w:t>
      </w:r>
    </w:p>
    <w:p w14:paraId="70BB94CB" w14:textId="4597BC20" w:rsidR="00416136" w:rsidRDefault="0068673E">
      <w:pPr>
        <w:pStyle w:val="Heading1"/>
        <w:ind w:right="205"/>
      </w:pPr>
      <w:r>
        <w:t>I</w:t>
      </w:r>
      <w:r w:rsidR="00E45BFD">
        <w:t>I</w:t>
      </w:r>
      <w:r>
        <w:t>I.</w:t>
      </w:r>
    </w:p>
    <w:p w14:paraId="67482502" w14:textId="1E871033" w:rsidR="00416136" w:rsidRPr="00D03494" w:rsidRDefault="0068673E" w:rsidP="00A437FA">
      <w:pPr>
        <w:pStyle w:val="BodyText"/>
        <w:spacing w:before="115"/>
        <w:ind w:left="116" w:firstLine="707"/>
        <w:jc w:val="both"/>
        <w:rPr>
          <w:strike/>
        </w:rPr>
      </w:pPr>
      <w:r>
        <w:t xml:space="preserve">Zadužuje se Ministarstvo </w:t>
      </w:r>
      <w:r w:rsidR="00352123" w:rsidRPr="00D03494">
        <w:t>regionalnoga razvoja i fondova Europske unije</w:t>
      </w:r>
      <w:r w:rsidR="00352123">
        <w:t xml:space="preserve"> </w:t>
      </w:r>
      <w:r>
        <w:t xml:space="preserve">da o </w:t>
      </w:r>
      <w:r w:rsidR="00D60FAA">
        <w:t>ovoj Odluci izvijesti nadležna tijela</w:t>
      </w:r>
      <w:r>
        <w:t xml:space="preserve"> nositelje mjera i aktivnosti iz</w:t>
      </w:r>
      <w:r w:rsidR="0067234A">
        <w:t xml:space="preserve"> Nacionalnog plana i Akcijskog plana</w:t>
      </w:r>
      <w:r w:rsidR="001C20FD">
        <w:t>.</w:t>
      </w:r>
      <w:r w:rsidR="0067234A">
        <w:t xml:space="preserve"> </w:t>
      </w:r>
    </w:p>
    <w:p w14:paraId="3539E548" w14:textId="2D8659FA" w:rsidR="00B66F59" w:rsidRDefault="0067234A" w:rsidP="00B66F59">
      <w:pPr>
        <w:pStyle w:val="Heading1"/>
      </w:pPr>
      <w:r>
        <w:t>I</w:t>
      </w:r>
      <w:r w:rsidR="00E45BFD">
        <w:t>V</w:t>
      </w:r>
      <w:r w:rsidR="00B66F59">
        <w:t>.</w:t>
      </w:r>
    </w:p>
    <w:p w14:paraId="0519435C" w14:textId="1FAD8799" w:rsidR="00B66F59" w:rsidRDefault="00B66F59" w:rsidP="00B66F59">
      <w:pPr>
        <w:pStyle w:val="BodyText"/>
        <w:spacing w:before="115"/>
        <w:ind w:left="116" w:firstLine="707"/>
        <w:jc w:val="both"/>
      </w:pPr>
      <w:r>
        <w:t xml:space="preserve">Zadužuje se Ministarstvo </w:t>
      </w:r>
      <w:r w:rsidR="0067234A" w:rsidRPr="00D03494">
        <w:t>regionalnoga razvoja i fondova Europske unije</w:t>
      </w:r>
      <w:r w:rsidR="0067234A">
        <w:t xml:space="preserve"> </w:t>
      </w:r>
      <w:r>
        <w:t xml:space="preserve">da </w:t>
      </w:r>
      <w:r w:rsidRPr="00B66F59">
        <w:t>Nacionalni plan</w:t>
      </w:r>
      <w:r w:rsidR="0067234A">
        <w:t xml:space="preserve"> i Akcijski plan </w:t>
      </w:r>
      <w:r w:rsidRPr="00B66F59">
        <w:t>objavi</w:t>
      </w:r>
      <w:r>
        <w:t xml:space="preserve"> na svojim </w:t>
      </w:r>
      <w:r w:rsidR="0067234A">
        <w:t xml:space="preserve">mrežnim </w:t>
      </w:r>
      <w:r>
        <w:t>stranicama.</w:t>
      </w:r>
    </w:p>
    <w:p w14:paraId="7120EAE8" w14:textId="44C6CC62" w:rsidR="00416136" w:rsidRDefault="0068673E">
      <w:pPr>
        <w:pStyle w:val="Heading1"/>
        <w:ind w:right="206"/>
      </w:pPr>
      <w:r>
        <w:t>V.</w:t>
      </w:r>
    </w:p>
    <w:p w14:paraId="681EF8E4" w14:textId="30702D01" w:rsidR="00B66F59" w:rsidRDefault="0068673E" w:rsidP="00D03494">
      <w:pPr>
        <w:pStyle w:val="BodyText"/>
        <w:spacing w:before="115"/>
        <w:ind w:left="116" w:firstLine="707"/>
        <w:jc w:val="both"/>
      </w:pPr>
      <w:r>
        <w:t xml:space="preserve">Ova Odluka stupa na snagu danom donošenja, a objavit će se u </w:t>
      </w:r>
      <w:r w:rsidR="00C13DAC">
        <w:t>„</w:t>
      </w:r>
      <w:r>
        <w:t>Narodnim novinama</w:t>
      </w:r>
      <w:r w:rsidR="00C13DAC">
        <w:t>“</w:t>
      </w:r>
      <w:r w:rsidR="00B66F59">
        <w:t>.</w:t>
      </w:r>
    </w:p>
    <w:p w14:paraId="4919EA22" w14:textId="77777777" w:rsidR="00416136" w:rsidRDefault="00416136">
      <w:pPr>
        <w:pStyle w:val="BodyText"/>
        <w:rPr>
          <w:sz w:val="20"/>
        </w:rPr>
      </w:pPr>
    </w:p>
    <w:p w14:paraId="023804E7" w14:textId="77777777" w:rsidR="00416136" w:rsidRDefault="00416136">
      <w:pPr>
        <w:pStyle w:val="BodyText"/>
        <w:spacing w:before="2"/>
        <w:rPr>
          <w:sz w:val="20"/>
        </w:rPr>
      </w:pPr>
    </w:p>
    <w:p w14:paraId="3A20D0A2" w14:textId="77777777" w:rsidR="00416136" w:rsidRDefault="00416136">
      <w:pPr>
        <w:rPr>
          <w:sz w:val="20"/>
        </w:rPr>
        <w:sectPr w:rsidR="00416136">
          <w:footerReference w:type="default" r:id="rId14"/>
          <w:pgSz w:w="11910" w:h="16840"/>
          <w:pgMar w:top="1320" w:right="1280" w:bottom="280" w:left="1300" w:header="720" w:footer="720" w:gutter="0"/>
          <w:cols w:space="720"/>
        </w:sectPr>
      </w:pPr>
    </w:p>
    <w:p w14:paraId="17F0B1F8" w14:textId="64F0C5DC" w:rsidR="00416136" w:rsidRDefault="0068673E" w:rsidP="00A437FA">
      <w:pPr>
        <w:pStyle w:val="BodyText"/>
        <w:spacing w:before="90"/>
        <w:ind w:left="116" w:right="-241"/>
      </w:pPr>
      <w:r>
        <w:t>K</w:t>
      </w:r>
      <w:r w:rsidR="00A437FA">
        <w:t>LASA</w:t>
      </w:r>
      <w:r>
        <w:t>: U</w:t>
      </w:r>
      <w:r w:rsidR="00A437FA">
        <w:t>RBROJ</w:t>
      </w:r>
      <w:r>
        <w:t>: Zagreb,</w:t>
      </w:r>
    </w:p>
    <w:p w14:paraId="07E83CC8" w14:textId="77777777" w:rsidR="00416136" w:rsidRDefault="0068673E">
      <w:pPr>
        <w:pStyle w:val="BodyText"/>
        <w:rPr>
          <w:sz w:val="26"/>
        </w:rPr>
      </w:pPr>
      <w:r>
        <w:br w:type="column"/>
      </w:r>
    </w:p>
    <w:p w14:paraId="73707548" w14:textId="77777777" w:rsidR="00416136" w:rsidRDefault="00416136">
      <w:pPr>
        <w:pStyle w:val="BodyText"/>
        <w:rPr>
          <w:sz w:val="26"/>
        </w:rPr>
      </w:pPr>
    </w:p>
    <w:p w14:paraId="3C5046F0" w14:textId="77777777" w:rsidR="00416136" w:rsidRDefault="00416136">
      <w:pPr>
        <w:pStyle w:val="BodyText"/>
        <w:spacing w:before="3"/>
        <w:rPr>
          <w:sz w:val="28"/>
        </w:rPr>
      </w:pPr>
    </w:p>
    <w:p w14:paraId="38C07AD2" w14:textId="77777777" w:rsidR="00110035" w:rsidRDefault="00110035">
      <w:pPr>
        <w:pStyle w:val="Heading1"/>
        <w:spacing w:before="0"/>
        <w:ind w:left="663" w:right="0"/>
        <w:jc w:val="left"/>
      </w:pPr>
    </w:p>
    <w:p w14:paraId="28C3CB7D" w14:textId="77777777" w:rsidR="00110035" w:rsidRDefault="00110035">
      <w:pPr>
        <w:pStyle w:val="Heading1"/>
        <w:spacing w:before="0"/>
        <w:ind w:left="663" w:right="0"/>
        <w:jc w:val="left"/>
      </w:pPr>
    </w:p>
    <w:p w14:paraId="6EBE41B9" w14:textId="63B0858E" w:rsidR="00416136" w:rsidRDefault="00110035" w:rsidP="00110035">
      <w:pPr>
        <w:pStyle w:val="Heading1"/>
        <w:spacing w:before="0"/>
        <w:ind w:right="0"/>
        <w:jc w:val="left"/>
      </w:pPr>
      <w:r>
        <w:t xml:space="preserve">     </w:t>
      </w:r>
      <w:r w:rsidR="0068673E">
        <w:t>PREDSJEDNIK</w:t>
      </w:r>
    </w:p>
    <w:p w14:paraId="13EC3C90" w14:textId="77777777" w:rsidR="00416136" w:rsidRDefault="00416136">
      <w:pPr>
        <w:pStyle w:val="BodyText"/>
        <w:rPr>
          <w:b/>
          <w:sz w:val="26"/>
        </w:rPr>
      </w:pPr>
    </w:p>
    <w:p w14:paraId="68DC1895" w14:textId="77777777" w:rsidR="00416136" w:rsidRDefault="00416136">
      <w:pPr>
        <w:pStyle w:val="BodyText"/>
        <w:rPr>
          <w:b/>
          <w:sz w:val="22"/>
        </w:rPr>
      </w:pPr>
    </w:p>
    <w:p w14:paraId="5EA7F5C7" w14:textId="77777777" w:rsidR="00416136" w:rsidRDefault="0068673E">
      <w:pPr>
        <w:ind w:left="116"/>
        <w:rPr>
          <w:b/>
          <w:sz w:val="24"/>
        </w:rPr>
      </w:pPr>
      <w:r>
        <w:rPr>
          <w:b/>
          <w:sz w:val="24"/>
        </w:rPr>
        <w:t>mr. sc. Andrej Plenković</w:t>
      </w:r>
    </w:p>
    <w:p w14:paraId="6C8CB17A" w14:textId="77777777" w:rsidR="00416136" w:rsidRDefault="00416136">
      <w:pPr>
        <w:rPr>
          <w:sz w:val="24"/>
        </w:rPr>
        <w:sectPr w:rsidR="00416136" w:rsidSect="00A437FA">
          <w:type w:val="continuous"/>
          <w:pgSz w:w="11910" w:h="16840"/>
          <w:pgMar w:top="1540" w:right="1280" w:bottom="280" w:left="1300" w:header="720" w:footer="720" w:gutter="0"/>
          <w:cols w:num="2" w:space="152" w:equalWidth="0">
            <w:col w:w="893" w:space="5641"/>
            <w:col w:w="2796"/>
          </w:cols>
        </w:sectPr>
      </w:pPr>
    </w:p>
    <w:p w14:paraId="6C817B85" w14:textId="77777777" w:rsidR="00416136" w:rsidRDefault="0068673E">
      <w:pPr>
        <w:spacing w:before="93"/>
        <w:ind w:left="124" w:right="208"/>
        <w:jc w:val="center"/>
        <w:rPr>
          <w:b/>
          <w:sz w:val="24"/>
        </w:rPr>
      </w:pPr>
      <w:r>
        <w:rPr>
          <w:b/>
          <w:sz w:val="24"/>
        </w:rPr>
        <w:lastRenderedPageBreak/>
        <w:t>O B R A Z L O Ž E N J E</w:t>
      </w:r>
    </w:p>
    <w:p w14:paraId="3E6C943A" w14:textId="77777777" w:rsidR="00416136" w:rsidRDefault="00416136">
      <w:pPr>
        <w:pStyle w:val="BodyText"/>
        <w:spacing w:before="5"/>
        <w:rPr>
          <w:b/>
          <w:sz w:val="20"/>
        </w:rPr>
      </w:pPr>
    </w:p>
    <w:p w14:paraId="208F8587" w14:textId="07E36248" w:rsidR="00F02F1A" w:rsidRDefault="00840B15" w:rsidP="00F02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odredbama Zakona o </w:t>
      </w:r>
      <w:r w:rsidRPr="00F3310D">
        <w:rPr>
          <w:sz w:val="24"/>
          <w:szCs w:val="24"/>
        </w:rPr>
        <w:t>sustavu strateškog planiranja i upravljanja razvojem Republike Hrvatske</w:t>
      </w:r>
      <w:r>
        <w:rPr>
          <w:sz w:val="24"/>
          <w:szCs w:val="24"/>
        </w:rPr>
        <w:t xml:space="preserve"> („Narodne novine“, broj 123/17.), </w:t>
      </w:r>
      <w:r w:rsidR="0068673E" w:rsidRPr="00613F33">
        <w:rPr>
          <w:sz w:val="24"/>
          <w:szCs w:val="24"/>
        </w:rPr>
        <w:t xml:space="preserve">Nacionalni plan razvoja </w:t>
      </w:r>
      <w:r w:rsidR="0067234A" w:rsidRPr="00613F33">
        <w:rPr>
          <w:sz w:val="24"/>
          <w:szCs w:val="24"/>
        </w:rPr>
        <w:t>otoka</w:t>
      </w:r>
      <w:r w:rsidR="0068673E" w:rsidRPr="00613F33">
        <w:rPr>
          <w:sz w:val="24"/>
          <w:szCs w:val="24"/>
        </w:rPr>
        <w:t xml:space="preserve"> 2021.</w:t>
      </w:r>
      <w:r w:rsidR="0018120F">
        <w:rPr>
          <w:sz w:val="24"/>
          <w:szCs w:val="24"/>
        </w:rPr>
        <w:t>-</w:t>
      </w:r>
      <w:r w:rsidR="0068673E" w:rsidRPr="00613F33">
        <w:rPr>
          <w:sz w:val="24"/>
          <w:szCs w:val="24"/>
        </w:rPr>
        <w:t>2027. godine (u daljnjem tekstu: Nacionalni plan)</w:t>
      </w:r>
      <w:r w:rsidR="00613F33" w:rsidRPr="00613F33">
        <w:rPr>
          <w:sz w:val="24"/>
          <w:szCs w:val="24"/>
        </w:rPr>
        <w:t xml:space="preserve"> je srednjoročni akt strateškog planiranja razvoja otoka od nacionalnog značenja. Pravni temelj za izradu Nacionaln</w:t>
      </w:r>
      <w:r w:rsidR="0018120F">
        <w:rPr>
          <w:sz w:val="24"/>
          <w:szCs w:val="24"/>
        </w:rPr>
        <w:t>og</w:t>
      </w:r>
      <w:r w:rsidR="00613F33" w:rsidRPr="00613F33">
        <w:rPr>
          <w:sz w:val="24"/>
          <w:szCs w:val="24"/>
        </w:rPr>
        <w:t xml:space="preserve"> plan</w:t>
      </w:r>
      <w:r w:rsidR="0018120F">
        <w:rPr>
          <w:sz w:val="24"/>
          <w:szCs w:val="24"/>
        </w:rPr>
        <w:t>a</w:t>
      </w:r>
      <w:r w:rsidR="00613F33" w:rsidRPr="00613F33">
        <w:rPr>
          <w:sz w:val="24"/>
          <w:szCs w:val="24"/>
        </w:rPr>
        <w:t xml:space="preserve"> je članak 25. Zakona o otocima</w:t>
      </w:r>
      <w:r w:rsidR="00613F33">
        <w:rPr>
          <w:sz w:val="24"/>
          <w:szCs w:val="24"/>
        </w:rPr>
        <w:t xml:space="preserve"> („Narodne novine“, broj 116/18</w:t>
      </w:r>
      <w:r w:rsidR="00775949">
        <w:rPr>
          <w:sz w:val="24"/>
          <w:szCs w:val="24"/>
        </w:rPr>
        <w:t>.</w:t>
      </w:r>
      <w:r w:rsidR="00683181">
        <w:rPr>
          <w:sz w:val="24"/>
          <w:szCs w:val="24"/>
        </w:rPr>
        <w:t>, 73/20</w:t>
      </w:r>
      <w:r w:rsidR="00775949">
        <w:rPr>
          <w:sz w:val="24"/>
          <w:szCs w:val="24"/>
        </w:rPr>
        <w:t>.</w:t>
      </w:r>
      <w:r w:rsidR="00613F33">
        <w:rPr>
          <w:sz w:val="24"/>
          <w:szCs w:val="24"/>
        </w:rPr>
        <w:t xml:space="preserve"> i 70/21</w:t>
      </w:r>
      <w:r w:rsidR="00775949">
        <w:rPr>
          <w:sz w:val="24"/>
          <w:szCs w:val="24"/>
        </w:rPr>
        <w:t>.</w:t>
      </w:r>
      <w:r w:rsidR="00D00E7D">
        <w:rPr>
          <w:sz w:val="24"/>
          <w:szCs w:val="24"/>
        </w:rPr>
        <w:t xml:space="preserve">, </w:t>
      </w:r>
      <w:r w:rsidR="00D00E7D" w:rsidRPr="00613F33">
        <w:rPr>
          <w:sz w:val="24"/>
          <w:szCs w:val="24"/>
        </w:rPr>
        <w:t>u daljnjem tekstu:</w:t>
      </w:r>
      <w:r w:rsidR="00D00E7D">
        <w:rPr>
          <w:sz w:val="24"/>
          <w:szCs w:val="24"/>
        </w:rPr>
        <w:t xml:space="preserve"> Zakon</w:t>
      </w:r>
      <w:r w:rsidR="00613F33">
        <w:rPr>
          <w:sz w:val="24"/>
          <w:szCs w:val="24"/>
        </w:rPr>
        <w:t>)</w:t>
      </w:r>
      <w:r w:rsidR="00613F33" w:rsidRPr="00613F33">
        <w:rPr>
          <w:sz w:val="24"/>
          <w:szCs w:val="24"/>
        </w:rPr>
        <w:t xml:space="preserve">. </w:t>
      </w:r>
      <w:r w:rsidR="00F02F1A" w:rsidRPr="00F02F1A" w:rsidDel="001D516F">
        <w:rPr>
          <w:sz w:val="24"/>
          <w:szCs w:val="24"/>
        </w:rPr>
        <w:t xml:space="preserve"> </w:t>
      </w:r>
      <w:r w:rsidR="00F02F1A" w:rsidRPr="00613F33" w:rsidDel="00F02F1A">
        <w:rPr>
          <w:sz w:val="24"/>
          <w:szCs w:val="24"/>
        </w:rPr>
        <w:t>Izradom Nacionalnog plana održava se kontinuitet postojanja i provedbe politike razvoja otoka R</w:t>
      </w:r>
      <w:r w:rsidR="00F02F1A" w:rsidDel="00F02F1A">
        <w:rPr>
          <w:sz w:val="24"/>
          <w:szCs w:val="24"/>
        </w:rPr>
        <w:t xml:space="preserve">epublike </w:t>
      </w:r>
      <w:r w:rsidR="00F02F1A" w:rsidRPr="00613F33" w:rsidDel="00F02F1A">
        <w:rPr>
          <w:sz w:val="24"/>
          <w:szCs w:val="24"/>
        </w:rPr>
        <w:t>H</w:t>
      </w:r>
      <w:r w:rsidR="00F02F1A" w:rsidDel="00F02F1A">
        <w:rPr>
          <w:sz w:val="24"/>
          <w:szCs w:val="24"/>
        </w:rPr>
        <w:t>rvatske</w:t>
      </w:r>
      <w:r w:rsidR="00F02F1A" w:rsidRPr="00613F33" w:rsidDel="00F02F1A">
        <w:rPr>
          <w:sz w:val="24"/>
          <w:szCs w:val="24"/>
        </w:rPr>
        <w:t xml:space="preserve"> utemeljene u članku 52. Ustava Republike Hrvatske i Nacionalnom programu razvitka otoka iz 1997. godine, čija je osnovna misija bila izjednačavanje uvjeta i kvalitete života na otocima s onima </w:t>
      </w:r>
      <w:r w:rsidR="005D6501">
        <w:rPr>
          <w:sz w:val="24"/>
          <w:szCs w:val="24"/>
        </w:rPr>
        <w:t xml:space="preserve">na </w:t>
      </w:r>
      <w:r w:rsidR="00F02F1A" w:rsidRPr="00613F33" w:rsidDel="00F02F1A">
        <w:rPr>
          <w:sz w:val="24"/>
          <w:szCs w:val="24"/>
        </w:rPr>
        <w:t xml:space="preserve">kopnu. </w:t>
      </w:r>
    </w:p>
    <w:p w14:paraId="5440D5EF" w14:textId="77777777" w:rsidR="00A475AE" w:rsidRDefault="00A475AE" w:rsidP="00D03494">
      <w:pPr>
        <w:jc w:val="both"/>
        <w:rPr>
          <w:sz w:val="24"/>
          <w:szCs w:val="24"/>
        </w:rPr>
      </w:pPr>
    </w:p>
    <w:p w14:paraId="415F9AEB" w14:textId="46EEDA7D" w:rsidR="00D03494" w:rsidRPr="00613F33" w:rsidRDefault="00D03494" w:rsidP="00D03494">
      <w:pPr>
        <w:jc w:val="both"/>
        <w:rPr>
          <w:sz w:val="24"/>
          <w:szCs w:val="24"/>
        </w:rPr>
      </w:pPr>
      <w:r>
        <w:rPr>
          <w:sz w:val="24"/>
          <w:szCs w:val="24"/>
        </w:rPr>
        <w:t>Nacionalni plan definira provedbu ciljeva iz Nacionalne razvojne strategije Republike Hrvatske do 2030. godine u kojoj su pametni i održivi o</w:t>
      </w:r>
      <w:r w:rsidRPr="00613F33">
        <w:rPr>
          <w:sz w:val="24"/>
          <w:szCs w:val="24"/>
        </w:rPr>
        <w:t xml:space="preserve">toci </w:t>
      </w:r>
      <w:r>
        <w:rPr>
          <w:sz w:val="24"/>
          <w:szCs w:val="24"/>
        </w:rPr>
        <w:t>prepoznati</w:t>
      </w:r>
      <w:r w:rsidRPr="00613F33">
        <w:rPr>
          <w:sz w:val="24"/>
          <w:szCs w:val="24"/>
        </w:rPr>
        <w:t xml:space="preserve"> kao jed</w:t>
      </w:r>
      <w:r>
        <w:rPr>
          <w:sz w:val="24"/>
          <w:szCs w:val="24"/>
        </w:rPr>
        <w:t>no</w:t>
      </w:r>
      <w:r w:rsidRPr="00613F33">
        <w:rPr>
          <w:sz w:val="24"/>
          <w:szCs w:val="24"/>
        </w:rPr>
        <w:t xml:space="preserve"> od prioritetn</w:t>
      </w:r>
      <w:r>
        <w:rPr>
          <w:sz w:val="24"/>
          <w:szCs w:val="24"/>
        </w:rPr>
        <w:t>ih</w:t>
      </w:r>
      <w:r w:rsidRPr="00613F33">
        <w:rPr>
          <w:sz w:val="24"/>
          <w:szCs w:val="24"/>
        </w:rPr>
        <w:t xml:space="preserve"> područja javnih politika Republike Hrvatske</w:t>
      </w:r>
      <w:r>
        <w:rPr>
          <w:sz w:val="24"/>
          <w:szCs w:val="24"/>
        </w:rPr>
        <w:t>.</w:t>
      </w:r>
      <w:r w:rsidRPr="00613F33">
        <w:rPr>
          <w:sz w:val="24"/>
          <w:szCs w:val="24"/>
        </w:rPr>
        <w:t xml:space="preserve"> </w:t>
      </w:r>
    </w:p>
    <w:p w14:paraId="267450B2" w14:textId="77777777" w:rsidR="00A475AE" w:rsidRDefault="00A475AE" w:rsidP="00D03494">
      <w:pPr>
        <w:jc w:val="both"/>
        <w:rPr>
          <w:sz w:val="24"/>
          <w:szCs w:val="24"/>
        </w:rPr>
      </w:pPr>
    </w:p>
    <w:p w14:paraId="46C760AF" w14:textId="565C1A93" w:rsidR="00D03494" w:rsidRPr="007B5188" w:rsidRDefault="00D03494" w:rsidP="00D03494">
      <w:pPr>
        <w:jc w:val="both"/>
        <w:rPr>
          <w:sz w:val="24"/>
          <w:szCs w:val="24"/>
        </w:rPr>
      </w:pPr>
      <w:r w:rsidRPr="00A35A66">
        <w:rPr>
          <w:sz w:val="24"/>
          <w:szCs w:val="24"/>
        </w:rPr>
        <w:t>Nacionalni plan sadrž</w:t>
      </w:r>
      <w:r w:rsidR="005D6501">
        <w:rPr>
          <w:sz w:val="24"/>
          <w:szCs w:val="24"/>
        </w:rPr>
        <w:t>ava</w:t>
      </w:r>
      <w:r w:rsidRPr="00A35A66">
        <w:rPr>
          <w:sz w:val="24"/>
          <w:szCs w:val="24"/>
        </w:rPr>
        <w:t xml:space="preserve"> 17 otočnih programskih područja definiranih</w:t>
      </w:r>
      <w:r>
        <w:rPr>
          <w:sz w:val="24"/>
          <w:szCs w:val="24"/>
        </w:rPr>
        <w:t xml:space="preserve"> člankom 25. stavkom</w:t>
      </w:r>
      <w:r w:rsidRPr="00A35A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Zakona </w:t>
      </w:r>
      <w:r w:rsidRPr="00A35A66">
        <w:rPr>
          <w:sz w:val="24"/>
          <w:szCs w:val="24"/>
        </w:rPr>
        <w:t xml:space="preserve">koja predstavljaju sektorske teme, ili skupine srodnih podsektorskih tema, od posebne važnosti za razvoj otoka u okviru kojih će se planirati buduće aktivnosti na otocima, </w:t>
      </w:r>
      <w:r>
        <w:rPr>
          <w:sz w:val="24"/>
          <w:szCs w:val="24"/>
        </w:rPr>
        <w:t>s posebnim naglaskom na uvažavanje</w:t>
      </w:r>
      <w:r w:rsidRPr="00A35A66">
        <w:rPr>
          <w:sz w:val="24"/>
          <w:szCs w:val="24"/>
        </w:rPr>
        <w:t xml:space="preserve"> odrednic</w:t>
      </w:r>
      <w:r>
        <w:rPr>
          <w:sz w:val="24"/>
          <w:szCs w:val="24"/>
        </w:rPr>
        <w:t>a</w:t>
      </w:r>
      <w:r w:rsidRPr="00A35A66">
        <w:rPr>
          <w:sz w:val="24"/>
          <w:szCs w:val="24"/>
        </w:rPr>
        <w:t xml:space="preserve"> Pametnog otoka. </w:t>
      </w:r>
    </w:p>
    <w:p w14:paraId="14869E46" w14:textId="77777777" w:rsidR="00A475AE" w:rsidRDefault="00A475AE" w:rsidP="00B44B6A">
      <w:pPr>
        <w:jc w:val="both"/>
        <w:rPr>
          <w:sz w:val="24"/>
          <w:szCs w:val="24"/>
        </w:rPr>
      </w:pPr>
    </w:p>
    <w:p w14:paraId="2472F6DE" w14:textId="57488797" w:rsidR="00613F33" w:rsidRPr="00775949" w:rsidDel="001D516F" w:rsidRDefault="00613F33" w:rsidP="00B44B6A">
      <w:pPr>
        <w:jc w:val="both"/>
        <w:rPr>
          <w:sz w:val="24"/>
          <w:szCs w:val="24"/>
        </w:rPr>
      </w:pPr>
      <w:r w:rsidRPr="00613F33" w:rsidDel="001D516F">
        <w:rPr>
          <w:sz w:val="24"/>
          <w:szCs w:val="24"/>
        </w:rPr>
        <w:t xml:space="preserve">Nacionalni plan </w:t>
      </w:r>
      <w:r w:rsidR="005D6501" w:rsidRPr="00613F33" w:rsidDel="001D516F">
        <w:rPr>
          <w:sz w:val="24"/>
          <w:szCs w:val="24"/>
        </w:rPr>
        <w:t>sadrž</w:t>
      </w:r>
      <w:r w:rsidR="005D6501">
        <w:rPr>
          <w:sz w:val="24"/>
          <w:szCs w:val="24"/>
        </w:rPr>
        <w:t>ava</w:t>
      </w:r>
      <w:r w:rsidR="005D6501" w:rsidRPr="00613F33" w:rsidDel="001D516F">
        <w:rPr>
          <w:sz w:val="24"/>
          <w:szCs w:val="24"/>
        </w:rPr>
        <w:t xml:space="preserve"> </w:t>
      </w:r>
      <w:r w:rsidRPr="00613F33" w:rsidDel="001D516F">
        <w:rPr>
          <w:sz w:val="24"/>
          <w:szCs w:val="24"/>
        </w:rPr>
        <w:t>posebne ciljeve povezane s državnim proračunom i predstavlja okvir za oblikovanje programa, projekata, mjera i aktivnosti koji se odnose na otoke u provedbenim programima tijela državne uprave i drugih javnopravnih tijela.</w:t>
      </w:r>
      <w:r w:rsidRPr="00775949" w:rsidDel="001D516F">
        <w:rPr>
          <w:sz w:val="24"/>
          <w:szCs w:val="24"/>
        </w:rPr>
        <w:t xml:space="preserve"> </w:t>
      </w:r>
    </w:p>
    <w:p w14:paraId="482D9BC5" w14:textId="77777777" w:rsidR="00A475AE" w:rsidRDefault="00A475AE" w:rsidP="00B44B6A">
      <w:pPr>
        <w:jc w:val="both"/>
        <w:rPr>
          <w:sz w:val="24"/>
          <w:szCs w:val="24"/>
        </w:rPr>
      </w:pPr>
    </w:p>
    <w:p w14:paraId="461F7FBA" w14:textId="0B72A4EC" w:rsidR="00025651" w:rsidRPr="00775949" w:rsidRDefault="00F02F1A" w:rsidP="00B44B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Nacionalni plan izrađen je i Akcijski plan 2021.-2023. za provedbu </w:t>
      </w:r>
      <w:r w:rsidRPr="00D00E7D">
        <w:rPr>
          <w:sz w:val="24"/>
          <w:szCs w:val="24"/>
        </w:rPr>
        <w:t>Nacionalnog plana razvoja otoka 2021.-2027.</w:t>
      </w:r>
      <w:r>
        <w:rPr>
          <w:sz w:val="24"/>
          <w:szCs w:val="24"/>
        </w:rPr>
        <w:t xml:space="preserve"> (u daljnjem tekstu: Akcijski plan) kao </w:t>
      </w:r>
      <w:r w:rsidRPr="00291D2C">
        <w:rPr>
          <w:sz w:val="24"/>
          <w:szCs w:val="24"/>
        </w:rPr>
        <w:t xml:space="preserve">provedbeni akt </w:t>
      </w:r>
      <w:r>
        <w:rPr>
          <w:sz w:val="24"/>
          <w:szCs w:val="24"/>
        </w:rPr>
        <w:t xml:space="preserve">kojim se </w:t>
      </w:r>
      <w:r w:rsidRPr="00291D2C">
        <w:rPr>
          <w:sz w:val="24"/>
          <w:szCs w:val="24"/>
        </w:rPr>
        <w:t>pobliže definira provedba mjera</w:t>
      </w:r>
      <w:r>
        <w:rPr>
          <w:sz w:val="24"/>
          <w:szCs w:val="24"/>
        </w:rPr>
        <w:t xml:space="preserve"> i </w:t>
      </w:r>
      <w:r w:rsidRPr="00291D2C">
        <w:rPr>
          <w:sz w:val="24"/>
          <w:szCs w:val="24"/>
        </w:rPr>
        <w:t xml:space="preserve">aktivnosti povezanih s ostvarivanjem posebnih ciljeva </w:t>
      </w:r>
      <w:r>
        <w:rPr>
          <w:sz w:val="24"/>
          <w:szCs w:val="24"/>
        </w:rPr>
        <w:t>Nacionalnog plana.</w:t>
      </w:r>
    </w:p>
    <w:p w14:paraId="3F46040D" w14:textId="77777777" w:rsidR="00A475AE" w:rsidRDefault="00A475AE" w:rsidP="00B44B6A">
      <w:pPr>
        <w:jc w:val="both"/>
        <w:rPr>
          <w:sz w:val="24"/>
          <w:szCs w:val="24"/>
        </w:rPr>
      </w:pPr>
    </w:p>
    <w:p w14:paraId="40545973" w14:textId="18BDAA96" w:rsidR="00B44B6A" w:rsidRDefault="000C2EFA" w:rsidP="00B44B6A">
      <w:pPr>
        <w:jc w:val="both"/>
        <w:rPr>
          <w:sz w:val="24"/>
          <w:szCs w:val="24"/>
        </w:rPr>
      </w:pPr>
      <w:r>
        <w:rPr>
          <w:sz w:val="24"/>
          <w:szCs w:val="24"/>
        </w:rPr>
        <w:t>Nacionaln</w:t>
      </w:r>
      <w:r w:rsidR="00D00E7D">
        <w:rPr>
          <w:sz w:val="24"/>
          <w:szCs w:val="24"/>
        </w:rPr>
        <w:t>i</w:t>
      </w:r>
      <w:r>
        <w:rPr>
          <w:sz w:val="24"/>
          <w:szCs w:val="24"/>
        </w:rPr>
        <w:t xml:space="preserve"> plan</w:t>
      </w:r>
      <w:r w:rsidR="00D00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D00E7D">
        <w:rPr>
          <w:sz w:val="24"/>
          <w:szCs w:val="24"/>
        </w:rPr>
        <w:t xml:space="preserve">Akcijski </w:t>
      </w:r>
      <w:r>
        <w:rPr>
          <w:sz w:val="24"/>
          <w:szCs w:val="24"/>
        </w:rPr>
        <w:t>plan</w:t>
      </w:r>
      <w:r w:rsidR="00D00E7D">
        <w:rPr>
          <w:sz w:val="24"/>
          <w:szCs w:val="24"/>
        </w:rPr>
        <w:t xml:space="preserve"> </w:t>
      </w:r>
      <w:r w:rsidR="00683181">
        <w:rPr>
          <w:sz w:val="24"/>
          <w:szCs w:val="24"/>
        </w:rPr>
        <w:t>doprinos</w:t>
      </w:r>
      <w:r w:rsidR="00D00E7D">
        <w:rPr>
          <w:sz w:val="24"/>
          <w:szCs w:val="24"/>
        </w:rPr>
        <w:t>e</w:t>
      </w:r>
      <w:r w:rsidR="006831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jasno </w:t>
      </w:r>
      <w:r w:rsidR="00B44B6A" w:rsidRPr="00B44B6A">
        <w:rPr>
          <w:sz w:val="24"/>
          <w:szCs w:val="24"/>
        </w:rPr>
        <w:t xml:space="preserve">definiranim institucionalnim nadležnostima za provedbu sektorskih tema od važnosti za </w:t>
      </w:r>
      <w:r w:rsidR="00B44B6A">
        <w:rPr>
          <w:sz w:val="24"/>
          <w:szCs w:val="24"/>
        </w:rPr>
        <w:t xml:space="preserve">održivi </w:t>
      </w:r>
      <w:r w:rsidR="00B44B6A" w:rsidRPr="00B44B6A">
        <w:rPr>
          <w:sz w:val="24"/>
          <w:szCs w:val="24"/>
        </w:rPr>
        <w:t>razvoj otoka</w:t>
      </w:r>
      <w:r w:rsidR="00D03494">
        <w:rPr>
          <w:sz w:val="24"/>
          <w:szCs w:val="24"/>
        </w:rPr>
        <w:t>,</w:t>
      </w:r>
      <w:r w:rsidR="00D00E7D">
        <w:rPr>
          <w:sz w:val="24"/>
          <w:szCs w:val="24"/>
        </w:rPr>
        <w:t xml:space="preserve"> p</w:t>
      </w:r>
      <w:r w:rsidR="00D00E7D" w:rsidRPr="00B44B6A">
        <w:rPr>
          <w:sz w:val="24"/>
          <w:szCs w:val="24"/>
        </w:rPr>
        <w:t>odupir</w:t>
      </w:r>
      <w:r w:rsidR="00D03494">
        <w:rPr>
          <w:sz w:val="24"/>
          <w:szCs w:val="24"/>
        </w:rPr>
        <w:t xml:space="preserve">u </w:t>
      </w:r>
      <w:r w:rsidR="00B44B6A" w:rsidRPr="00B44B6A">
        <w:rPr>
          <w:sz w:val="24"/>
          <w:szCs w:val="24"/>
        </w:rPr>
        <w:t>održivi razvoj otoka kroz projekte koji se provode u skladu s jednom ili više odrednica Pametnog otoka</w:t>
      </w:r>
      <w:r w:rsidR="00D03494">
        <w:rPr>
          <w:sz w:val="24"/>
          <w:szCs w:val="24"/>
        </w:rPr>
        <w:t xml:space="preserve"> te o</w:t>
      </w:r>
      <w:r w:rsidR="00B44B6A" w:rsidRPr="00B44B6A">
        <w:rPr>
          <w:sz w:val="24"/>
          <w:szCs w:val="24"/>
        </w:rPr>
        <w:t>tvara</w:t>
      </w:r>
      <w:r w:rsidR="00B44B6A">
        <w:rPr>
          <w:sz w:val="24"/>
          <w:szCs w:val="24"/>
        </w:rPr>
        <w:t>ju</w:t>
      </w:r>
      <w:r w:rsidR="00B44B6A" w:rsidRPr="00B44B6A">
        <w:rPr>
          <w:sz w:val="24"/>
          <w:szCs w:val="24"/>
        </w:rPr>
        <w:t xml:space="preserve"> mogućnost</w:t>
      </w:r>
      <w:r w:rsidR="00B44B6A">
        <w:rPr>
          <w:sz w:val="24"/>
          <w:szCs w:val="24"/>
        </w:rPr>
        <w:t>i</w:t>
      </w:r>
      <w:r w:rsidR="00B44B6A" w:rsidRPr="00B44B6A">
        <w:rPr>
          <w:sz w:val="24"/>
          <w:szCs w:val="24"/>
        </w:rPr>
        <w:t xml:space="preserve"> za provedbu ciljanih intervencija na otocima i korištenje sredstava Europske unije namijenjenih otočnim razvojnim projektima za naredno financijsko razdoblje.</w:t>
      </w:r>
    </w:p>
    <w:p w14:paraId="1188067B" w14:textId="2A6D4DFD" w:rsidR="00DE45CB" w:rsidRDefault="00DE45CB" w:rsidP="00B44B6A">
      <w:pPr>
        <w:jc w:val="both"/>
        <w:rPr>
          <w:sz w:val="24"/>
          <w:szCs w:val="24"/>
        </w:rPr>
      </w:pPr>
    </w:p>
    <w:p w14:paraId="61FA4426" w14:textId="5E105829" w:rsidR="00DE45CB" w:rsidRPr="00CC17A5" w:rsidRDefault="00DE45CB" w:rsidP="00DE45CB">
      <w:pPr>
        <w:jc w:val="both"/>
        <w:outlineLvl w:val="0"/>
        <w:rPr>
          <w:sz w:val="24"/>
          <w:szCs w:val="24"/>
        </w:rPr>
      </w:pPr>
      <w:r w:rsidRPr="00CC17A5">
        <w:rPr>
          <w:sz w:val="24"/>
          <w:szCs w:val="24"/>
        </w:rPr>
        <w:t>Sl</w:t>
      </w:r>
      <w:r w:rsidR="001D516F">
        <w:rPr>
          <w:sz w:val="24"/>
          <w:szCs w:val="24"/>
        </w:rPr>
        <w:t>i</w:t>
      </w:r>
      <w:r w:rsidRPr="00CC17A5">
        <w:rPr>
          <w:sz w:val="24"/>
          <w:szCs w:val="24"/>
        </w:rPr>
        <w:t xml:space="preserve">jedom navedenog, </w:t>
      </w:r>
      <w:r w:rsidR="00F3310D">
        <w:rPr>
          <w:sz w:val="24"/>
          <w:szCs w:val="24"/>
        </w:rPr>
        <w:t xml:space="preserve">predlaže se </w:t>
      </w:r>
      <w:r w:rsidRPr="00CC17A5">
        <w:rPr>
          <w:sz w:val="24"/>
          <w:szCs w:val="24"/>
        </w:rPr>
        <w:t xml:space="preserve">Vladi Republike Hrvatske </w:t>
      </w:r>
      <w:r w:rsidR="00F3310D">
        <w:rPr>
          <w:sz w:val="24"/>
          <w:szCs w:val="24"/>
        </w:rPr>
        <w:t>donošenje ove Odluke.</w:t>
      </w:r>
    </w:p>
    <w:p w14:paraId="59154137" w14:textId="77777777" w:rsidR="00DE45CB" w:rsidRDefault="00DE45CB" w:rsidP="00DE45CB"/>
    <w:p w14:paraId="3E55AA51" w14:textId="77777777" w:rsidR="00DE45CB" w:rsidRDefault="00DE45CB" w:rsidP="00B44B6A">
      <w:pPr>
        <w:jc w:val="both"/>
        <w:rPr>
          <w:sz w:val="24"/>
          <w:szCs w:val="24"/>
        </w:rPr>
      </w:pPr>
    </w:p>
    <w:p w14:paraId="2FDD9A0C" w14:textId="7EF85D0D" w:rsidR="00B44B6A" w:rsidRPr="00B44B6A" w:rsidRDefault="00B44B6A" w:rsidP="00B44B6A">
      <w:pPr>
        <w:spacing w:line="276" w:lineRule="auto"/>
        <w:jc w:val="both"/>
        <w:rPr>
          <w:sz w:val="24"/>
          <w:szCs w:val="24"/>
        </w:rPr>
      </w:pPr>
    </w:p>
    <w:p w14:paraId="50E2DC73" w14:textId="77777777" w:rsidR="000C2EFA" w:rsidRDefault="000C2EFA" w:rsidP="007B5188">
      <w:pPr>
        <w:jc w:val="both"/>
        <w:rPr>
          <w:sz w:val="24"/>
          <w:szCs w:val="24"/>
        </w:rPr>
      </w:pPr>
    </w:p>
    <w:p w14:paraId="11783C85" w14:textId="77777777" w:rsidR="000C2EFA" w:rsidRDefault="000C2EFA" w:rsidP="007B5188">
      <w:pPr>
        <w:jc w:val="both"/>
        <w:rPr>
          <w:sz w:val="24"/>
          <w:szCs w:val="24"/>
        </w:rPr>
      </w:pPr>
    </w:p>
    <w:p w14:paraId="0C57252A" w14:textId="77777777" w:rsidR="000C2EFA" w:rsidRDefault="000C2EFA" w:rsidP="007B5188">
      <w:pPr>
        <w:jc w:val="both"/>
        <w:rPr>
          <w:sz w:val="24"/>
          <w:szCs w:val="24"/>
        </w:rPr>
      </w:pPr>
    </w:p>
    <w:p w14:paraId="65D94173" w14:textId="77777777" w:rsidR="000C2EFA" w:rsidRDefault="000C2EFA" w:rsidP="007B5188">
      <w:pPr>
        <w:jc w:val="both"/>
        <w:rPr>
          <w:sz w:val="24"/>
          <w:szCs w:val="24"/>
        </w:rPr>
      </w:pPr>
    </w:p>
    <w:p w14:paraId="1C13983B" w14:textId="77777777" w:rsidR="007B5188" w:rsidRDefault="007B5188" w:rsidP="006B05C1">
      <w:pPr>
        <w:jc w:val="both"/>
        <w:rPr>
          <w:sz w:val="24"/>
          <w:szCs w:val="24"/>
        </w:rPr>
      </w:pPr>
    </w:p>
    <w:sectPr w:rsidR="007B5188">
      <w:pgSz w:w="11910" w:h="16840"/>
      <w:pgMar w:top="132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87880" w14:textId="77777777" w:rsidR="00AE578E" w:rsidRDefault="00AE578E" w:rsidP="009730B8">
      <w:r>
        <w:separator/>
      </w:r>
    </w:p>
  </w:endnote>
  <w:endnote w:type="continuationSeparator" w:id="0">
    <w:p w14:paraId="33253122" w14:textId="77777777" w:rsidR="00AE578E" w:rsidRDefault="00AE578E" w:rsidP="009730B8">
      <w:r>
        <w:continuationSeparator/>
      </w:r>
    </w:p>
  </w:endnote>
  <w:endnote w:type="continuationNotice" w:id="1">
    <w:p w14:paraId="47B76308" w14:textId="77777777" w:rsidR="00AE578E" w:rsidRDefault="00AE5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6A97" w14:textId="60C1B078" w:rsidR="009730B8" w:rsidRPr="00D7146A" w:rsidRDefault="009730B8" w:rsidP="009730B8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color w:val="404040"/>
        <w:spacing w:val="20"/>
        <w:sz w:val="20"/>
        <w:lang w:eastAsia="zh-CN"/>
      </w:rPr>
    </w:pPr>
    <w:r w:rsidRPr="00D7146A">
      <w:rPr>
        <w:color w:val="404040"/>
        <w:spacing w:val="20"/>
        <w:sz w:val="20"/>
        <w:lang w:eastAsia="zh-CN"/>
      </w:rPr>
      <w:t>Banski dvori | Trg Sv. Marka 2  | 10000 Zagreb | tel. 01 4569 222 | vlada.gov.hr</w:t>
    </w:r>
  </w:p>
  <w:p w14:paraId="2E2906F6" w14:textId="77777777" w:rsidR="009730B8" w:rsidRDefault="009730B8" w:rsidP="009730B8">
    <w:pPr>
      <w:pStyle w:val="Footer"/>
    </w:pPr>
  </w:p>
  <w:p w14:paraId="5C09D5BA" w14:textId="77777777" w:rsidR="009730B8" w:rsidRDefault="00973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C350C" w14:textId="77777777" w:rsidR="00A8027D" w:rsidRDefault="00A8027D" w:rsidP="009730B8">
    <w:pPr>
      <w:pStyle w:val="Footer"/>
    </w:pPr>
  </w:p>
  <w:p w14:paraId="4B7BF49C" w14:textId="77777777" w:rsidR="00A8027D" w:rsidRDefault="00A80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A1D15" w14:textId="77777777" w:rsidR="00AE578E" w:rsidRDefault="00AE578E" w:rsidP="009730B8">
      <w:r>
        <w:separator/>
      </w:r>
    </w:p>
  </w:footnote>
  <w:footnote w:type="continuationSeparator" w:id="0">
    <w:p w14:paraId="6916D6E3" w14:textId="77777777" w:rsidR="00AE578E" w:rsidRDefault="00AE578E" w:rsidP="009730B8">
      <w:r>
        <w:continuationSeparator/>
      </w:r>
    </w:p>
  </w:footnote>
  <w:footnote w:type="continuationNotice" w:id="1">
    <w:p w14:paraId="7E463139" w14:textId="77777777" w:rsidR="00AE578E" w:rsidRDefault="00AE5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0BF"/>
    <w:multiLevelType w:val="multilevel"/>
    <w:tmpl w:val="84F884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23E8"/>
    <w:multiLevelType w:val="hybridMultilevel"/>
    <w:tmpl w:val="8CA88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2C1A"/>
    <w:multiLevelType w:val="hybridMultilevel"/>
    <w:tmpl w:val="3BF0C3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36"/>
    <w:rsid w:val="00025527"/>
    <w:rsid w:val="00025651"/>
    <w:rsid w:val="0006046E"/>
    <w:rsid w:val="0006246B"/>
    <w:rsid w:val="000C2EFA"/>
    <w:rsid w:val="00110035"/>
    <w:rsid w:val="00141B65"/>
    <w:rsid w:val="0018120F"/>
    <w:rsid w:val="001A59A3"/>
    <w:rsid w:val="001C20FD"/>
    <w:rsid w:val="001D516F"/>
    <w:rsid w:val="00237282"/>
    <w:rsid w:val="00237B7F"/>
    <w:rsid w:val="00291D2C"/>
    <w:rsid w:val="002D4D88"/>
    <w:rsid w:val="002E6AB2"/>
    <w:rsid w:val="003132B5"/>
    <w:rsid w:val="0035186A"/>
    <w:rsid w:val="00352123"/>
    <w:rsid w:val="00355CC6"/>
    <w:rsid w:val="003D4448"/>
    <w:rsid w:val="003E5084"/>
    <w:rsid w:val="00405B19"/>
    <w:rsid w:val="00416136"/>
    <w:rsid w:val="004A3A36"/>
    <w:rsid w:val="004A4EE9"/>
    <w:rsid w:val="004A7E7D"/>
    <w:rsid w:val="004C3541"/>
    <w:rsid w:val="004E35F2"/>
    <w:rsid w:val="004E5588"/>
    <w:rsid w:val="004F74F9"/>
    <w:rsid w:val="00521887"/>
    <w:rsid w:val="00552385"/>
    <w:rsid w:val="00571C24"/>
    <w:rsid w:val="0059071F"/>
    <w:rsid w:val="005915A7"/>
    <w:rsid w:val="005D6501"/>
    <w:rsid w:val="005F5C52"/>
    <w:rsid w:val="00613F33"/>
    <w:rsid w:val="00621E44"/>
    <w:rsid w:val="00646C5E"/>
    <w:rsid w:val="0067234A"/>
    <w:rsid w:val="00683181"/>
    <w:rsid w:val="0068673E"/>
    <w:rsid w:val="006B05C1"/>
    <w:rsid w:val="006E7C7D"/>
    <w:rsid w:val="00711623"/>
    <w:rsid w:val="007321B4"/>
    <w:rsid w:val="0074124D"/>
    <w:rsid w:val="00772B3B"/>
    <w:rsid w:val="00775949"/>
    <w:rsid w:val="007B5188"/>
    <w:rsid w:val="007D5A8E"/>
    <w:rsid w:val="007E65AB"/>
    <w:rsid w:val="008227A7"/>
    <w:rsid w:val="00832DCA"/>
    <w:rsid w:val="00840B15"/>
    <w:rsid w:val="00863260"/>
    <w:rsid w:val="009730B8"/>
    <w:rsid w:val="009830AA"/>
    <w:rsid w:val="00A1551D"/>
    <w:rsid w:val="00A301A4"/>
    <w:rsid w:val="00A35A66"/>
    <w:rsid w:val="00A437FA"/>
    <w:rsid w:val="00A475AE"/>
    <w:rsid w:val="00A8027D"/>
    <w:rsid w:val="00AA2CC9"/>
    <w:rsid w:val="00AE578E"/>
    <w:rsid w:val="00B44B6A"/>
    <w:rsid w:val="00B66F59"/>
    <w:rsid w:val="00B86DD8"/>
    <w:rsid w:val="00B92652"/>
    <w:rsid w:val="00B92B25"/>
    <w:rsid w:val="00BC34AF"/>
    <w:rsid w:val="00BF5193"/>
    <w:rsid w:val="00C0510D"/>
    <w:rsid w:val="00C13DAC"/>
    <w:rsid w:val="00C26BB4"/>
    <w:rsid w:val="00C84501"/>
    <w:rsid w:val="00CD6756"/>
    <w:rsid w:val="00CF2B39"/>
    <w:rsid w:val="00D00E7D"/>
    <w:rsid w:val="00D03494"/>
    <w:rsid w:val="00D35460"/>
    <w:rsid w:val="00D51596"/>
    <w:rsid w:val="00D60FAA"/>
    <w:rsid w:val="00D80DEB"/>
    <w:rsid w:val="00D90287"/>
    <w:rsid w:val="00DA1C93"/>
    <w:rsid w:val="00DC05EC"/>
    <w:rsid w:val="00DC138C"/>
    <w:rsid w:val="00DE45CB"/>
    <w:rsid w:val="00E151FA"/>
    <w:rsid w:val="00E24E3E"/>
    <w:rsid w:val="00E45BFD"/>
    <w:rsid w:val="00E83FDF"/>
    <w:rsid w:val="00EC34AE"/>
    <w:rsid w:val="00F02F1A"/>
    <w:rsid w:val="00F1705F"/>
    <w:rsid w:val="00F3310D"/>
    <w:rsid w:val="00F643E8"/>
    <w:rsid w:val="00FD1587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EDFD"/>
  <w15:docId w15:val="{7BAAE954-4454-4C9D-B101-82859EA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125"/>
      <w:ind w:left="186" w:right="20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JASPERS Heading 2,Bullet List,FooterText,Citation List,Recommendation,List Paragraph1,List Paragraph11,List Paragraph2,References,Bullets,List Paragraph (numbered (a)),Numbered List Paragraph,List Paragraph nowy,Liste 1,Numbered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3"/>
    </w:pPr>
  </w:style>
  <w:style w:type="paragraph" w:styleId="Header">
    <w:name w:val="header"/>
    <w:basedOn w:val="Normal"/>
    <w:link w:val="HeaderChar"/>
    <w:uiPriority w:val="99"/>
    <w:unhideWhenUsed/>
    <w:rsid w:val="00973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B8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73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0B8"/>
    <w:rPr>
      <w:rFonts w:ascii="Times New Roman" w:eastAsia="Times New Roman" w:hAnsi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60"/>
    <w:rPr>
      <w:rFonts w:ascii="Segoe UI" w:eastAsia="Times New Roman" w:hAnsi="Segoe UI" w:cs="Segoe UI"/>
      <w:sz w:val="18"/>
      <w:szCs w:val="18"/>
      <w:lang w:val="hr-HR"/>
    </w:rPr>
  </w:style>
  <w:style w:type="paragraph" w:customStyle="1" w:styleId="normalweb">
    <w:name w:val="normalweb"/>
    <w:basedOn w:val="Normal"/>
    <w:rsid w:val="00863260"/>
    <w:pPr>
      <w:widowControl/>
      <w:autoSpaceDE/>
      <w:autoSpaceDN/>
      <w:spacing w:before="100" w:beforeAutospacing="1" w:after="90"/>
      <w:jc w:val="both"/>
    </w:pPr>
    <w:rPr>
      <w:sz w:val="24"/>
      <w:szCs w:val="24"/>
      <w:lang w:eastAsia="hr-HR"/>
    </w:rPr>
  </w:style>
  <w:style w:type="character" w:customStyle="1" w:styleId="defaultparagraphfont-000029">
    <w:name w:val="defaultparagraphfont-000029"/>
    <w:rsid w:val="0086326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F3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F33"/>
    <w:rPr>
      <w:sz w:val="20"/>
      <w:szCs w:val="20"/>
    </w:rPr>
  </w:style>
  <w:style w:type="character" w:customStyle="1" w:styleId="ListParagraphChar">
    <w:name w:val="List Paragraph Char"/>
    <w:aliases w:val="JASPERS Heading 2 Char,Bullet List Char,FooterText Char,Citation List Char,Recommendation Char,List Paragraph1 Char,List Paragraph11 Char,List Paragraph2 Char,References Char,Bullets Char,List Paragraph (numbered (a)) Char"/>
    <w:link w:val="ListParagraph"/>
    <w:uiPriority w:val="34"/>
    <w:qFormat/>
    <w:rsid w:val="0018120F"/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F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F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405B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B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AZJMDCZ6QSYZ-1849078857-12122</_dlc_DocId>
    <_dlc_DocIdUrl xmlns="a494813a-d0d8-4dad-94cb-0d196f36ba15">
      <Url>https://ekoordinacije.vlada.hr/koordinacija-gospodarstvo/_layouts/15/DocIdRedir.aspx?ID=AZJMDCZ6QSYZ-1849078857-12122</Url>
      <Description>AZJMDCZ6QSYZ-1849078857-12122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432F-F440-4DA1-9C6E-F4DE0C5C157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EA8E18-64BA-4322-95D6-BB0407A06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5881C-6BB8-4C08-A7A7-F66B742EA6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52F46B3-9105-4DAB-86AC-B28B1169A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6D18B0-F783-4EED-B080-88E6744E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Maja Lebarović</cp:lastModifiedBy>
  <cp:revision>4</cp:revision>
  <cp:lastPrinted>2021-03-05T09:08:00Z</cp:lastPrinted>
  <dcterms:created xsi:type="dcterms:W3CDTF">2021-12-15T12:37:00Z</dcterms:created>
  <dcterms:modified xsi:type="dcterms:W3CDTF">2021-12-20T12:33:00Z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  <property fmtid="{D5CDD505-2E9C-101B-9397-08002B2CF9AE}" pid="5" name="ContentTypeId">
    <vt:lpwstr>0x010100E9B0585B2CC6B7498492DEAFE3511BDC</vt:lpwstr>
  </property>
  <property fmtid="{D5CDD505-2E9C-101B-9397-08002B2CF9AE}" pid="6" name="_dlc_DocIdItemGuid">
    <vt:lpwstr>4a8b69c6-1b1d-4540-89e4-6d657d19122c</vt:lpwstr>
  </property>
</Properties>
</file>