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35DDC" w14:textId="77777777" w:rsidR="00D62623" w:rsidRPr="00572100" w:rsidRDefault="00D62623" w:rsidP="00D62623">
      <w:pPr>
        <w:ind w:left="3540" w:firstLine="708"/>
      </w:pPr>
      <w:r w:rsidRPr="00572100">
        <w:rPr>
          <w:noProof/>
        </w:rPr>
        <w:drawing>
          <wp:inline distT="0" distB="0" distL="0" distR="0" wp14:anchorId="706CA706" wp14:editId="13507909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00">
        <w:fldChar w:fldCharType="begin"/>
      </w:r>
      <w:r w:rsidRPr="00572100">
        <w:instrText xml:space="preserve"> INCLUDEPICTURE "http://www.inet.hr/~box/images/grb-rh.gif" \* MERGEFORMATINET </w:instrText>
      </w:r>
      <w:r w:rsidRPr="00572100">
        <w:fldChar w:fldCharType="end"/>
      </w:r>
    </w:p>
    <w:p w14:paraId="7074B50F" w14:textId="77777777" w:rsidR="00D62623" w:rsidRPr="002640FF" w:rsidRDefault="00D62623" w:rsidP="00D62623">
      <w:pPr>
        <w:spacing w:before="60" w:after="1680"/>
        <w:jc w:val="center"/>
        <w:rPr>
          <w:sz w:val="28"/>
          <w:szCs w:val="28"/>
        </w:rPr>
      </w:pPr>
      <w:r w:rsidRPr="002640FF">
        <w:rPr>
          <w:sz w:val="28"/>
          <w:szCs w:val="28"/>
        </w:rPr>
        <w:t>VLADA REPUBLIKE HRVATSKE</w:t>
      </w:r>
    </w:p>
    <w:p w14:paraId="4852EF1E" w14:textId="77777777" w:rsidR="00D62623" w:rsidRPr="00572100" w:rsidRDefault="00D62623" w:rsidP="00D62623">
      <w:pPr>
        <w:spacing w:after="2400"/>
        <w:jc w:val="right"/>
      </w:pPr>
      <w:r w:rsidRPr="00572100">
        <w:t xml:space="preserve">Zagreb, </w:t>
      </w:r>
      <w:r w:rsidR="00980276">
        <w:t>2. rujna</w:t>
      </w:r>
      <w:r>
        <w:t xml:space="preserve"> </w:t>
      </w:r>
      <w:r w:rsidRPr="00572100">
        <w:t>20</w:t>
      </w:r>
      <w:r>
        <w:t>21</w:t>
      </w:r>
      <w:r w:rsidRPr="00572100">
        <w:t>.</w:t>
      </w:r>
    </w:p>
    <w:p w14:paraId="16027BE6" w14:textId="77777777" w:rsidR="00D62623" w:rsidRPr="00585904" w:rsidRDefault="00D62623" w:rsidP="00D62623">
      <w:pPr>
        <w:spacing w:line="360" w:lineRule="auto"/>
        <w:sectPr w:rsidR="00D62623" w:rsidRPr="00585904" w:rsidSect="00D62623">
          <w:footerReference w:type="first" r:id="rId9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  <w:r w:rsidRPr="00572100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62623" w:rsidRPr="00572100" w14:paraId="57337441" w14:textId="77777777" w:rsidTr="00830D7F">
        <w:tc>
          <w:tcPr>
            <w:tcW w:w="1951" w:type="dxa"/>
            <w:shd w:val="clear" w:color="auto" w:fill="auto"/>
          </w:tcPr>
          <w:p w14:paraId="7857E2DE" w14:textId="77777777" w:rsidR="00D62623" w:rsidRPr="00572100" w:rsidRDefault="00D62623" w:rsidP="00830D7F">
            <w:pPr>
              <w:spacing w:line="360" w:lineRule="auto"/>
              <w:jc w:val="right"/>
            </w:pPr>
            <w:r w:rsidRPr="00572100">
              <w:rPr>
                <w:b/>
                <w:smallCaps/>
              </w:rPr>
              <w:t>Predlagatelj</w:t>
            </w:r>
            <w:r w:rsidRPr="0057210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EA76751" w14:textId="77777777" w:rsidR="00D62623" w:rsidRPr="00572100" w:rsidRDefault="00D62623" w:rsidP="00830D7F">
            <w:pPr>
              <w:spacing w:line="360" w:lineRule="auto"/>
            </w:pPr>
            <w:r w:rsidRPr="00572100">
              <w:t>Ministarstvo pravosuđa</w:t>
            </w:r>
            <w:r>
              <w:t xml:space="preserve"> i uprave</w:t>
            </w:r>
          </w:p>
        </w:tc>
      </w:tr>
    </w:tbl>
    <w:p w14:paraId="6BFFB5AE" w14:textId="77777777" w:rsidR="00D62623" w:rsidRPr="00572100" w:rsidRDefault="00D62623" w:rsidP="00D62623">
      <w:pPr>
        <w:spacing w:line="360" w:lineRule="auto"/>
      </w:pPr>
      <w:r w:rsidRPr="00572100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7229"/>
      </w:tblGrid>
      <w:tr w:rsidR="00D62623" w:rsidRPr="00572100" w14:paraId="28EDA6E1" w14:textId="77777777" w:rsidTr="00D62623">
        <w:trPr>
          <w:trHeight w:val="66"/>
        </w:trPr>
        <w:tc>
          <w:tcPr>
            <w:tcW w:w="1277" w:type="dxa"/>
            <w:shd w:val="clear" w:color="auto" w:fill="auto"/>
          </w:tcPr>
          <w:p w14:paraId="4BE9CCC5" w14:textId="77777777" w:rsidR="00D62623" w:rsidRPr="00572100" w:rsidRDefault="00D62623" w:rsidP="00830D7F">
            <w:pPr>
              <w:spacing w:line="360" w:lineRule="auto"/>
              <w:jc w:val="right"/>
            </w:pPr>
            <w:r w:rsidRPr="00572100">
              <w:rPr>
                <w:b/>
                <w:smallCaps/>
              </w:rPr>
              <w:t>Predmet</w:t>
            </w:r>
            <w:r w:rsidRPr="0057210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3618572" w14:textId="77777777" w:rsidR="00D62623" w:rsidRDefault="00D62623" w:rsidP="00D62623">
            <w:pPr>
              <w:spacing w:line="360" w:lineRule="auto"/>
              <w:ind w:left="708"/>
              <w:jc w:val="both"/>
            </w:pPr>
            <w:r>
              <w:t>Prijedlog zakona o dopuni Zakona o političkim strankama</w:t>
            </w:r>
          </w:p>
          <w:p w14:paraId="2F494520" w14:textId="77777777" w:rsidR="00D62623" w:rsidRPr="00572100" w:rsidRDefault="00D62623" w:rsidP="00D62623">
            <w:pPr>
              <w:spacing w:line="360" w:lineRule="auto"/>
              <w:ind w:left="708"/>
              <w:jc w:val="both"/>
            </w:pPr>
            <w:r>
              <w:t xml:space="preserve"> – mišljenje Vlade</w:t>
            </w:r>
          </w:p>
        </w:tc>
      </w:tr>
    </w:tbl>
    <w:p w14:paraId="4027DFCD" w14:textId="77777777" w:rsidR="00D62623" w:rsidRDefault="00D62623">
      <w:pPr>
        <w:rPr>
          <w:b/>
          <w:i/>
          <w:color w:val="000000"/>
          <w:spacing w:val="50"/>
        </w:rPr>
      </w:pPr>
      <w:r w:rsidRPr="00572100">
        <w:t>__________________________________________________________________________</w:t>
      </w:r>
    </w:p>
    <w:p w14:paraId="54C1A20C" w14:textId="77777777" w:rsidR="00D62623" w:rsidRDefault="00D62623">
      <w:pPr>
        <w:rPr>
          <w:b/>
          <w:i/>
          <w:color w:val="000000"/>
          <w:spacing w:val="50"/>
        </w:rPr>
      </w:pPr>
      <w:r>
        <w:rPr>
          <w:b/>
          <w:i/>
          <w:color w:val="000000"/>
          <w:spacing w:val="50"/>
        </w:rPr>
        <w:br w:type="page"/>
      </w:r>
    </w:p>
    <w:p w14:paraId="237299C0" w14:textId="77777777" w:rsidR="00D62623" w:rsidRDefault="00D62623" w:rsidP="00564D85">
      <w:pPr>
        <w:autoSpaceDE w:val="0"/>
        <w:autoSpaceDN w:val="0"/>
        <w:adjustRightInd w:val="0"/>
        <w:jc w:val="right"/>
        <w:rPr>
          <w:b/>
          <w:i/>
          <w:color w:val="000000"/>
          <w:spacing w:val="50"/>
        </w:rPr>
      </w:pPr>
    </w:p>
    <w:p w14:paraId="7E812A18" w14:textId="77777777" w:rsidR="00564D85" w:rsidRPr="0049654B" w:rsidRDefault="00564D85" w:rsidP="00564D85">
      <w:pPr>
        <w:autoSpaceDE w:val="0"/>
        <w:autoSpaceDN w:val="0"/>
        <w:adjustRightInd w:val="0"/>
        <w:jc w:val="right"/>
        <w:rPr>
          <w:color w:val="000000"/>
          <w:spacing w:val="50"/>
        </w:rPr>
      </w:pPr>
      <w:r w:rsidRPr="0049654B">
        <w:rPr>
          <w:color w:val="000000"/>
          <w:spacing w:val="50"/>
        </w:rPr>
        <w:t>PRIJEDLOG</w:t>
      </w:r>
    </w:p>
    <w:p w14:paraId="3C38E8A2" w14:textId="77777777" w:rsidR="00564D85" w:rsidRPr="002E4109" w:rsidRDefault="00564D85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E4169E3" w14:textId="77777777" w:rsidR="0084433C" w:rsidRPr="00D62623" w:rsidRDefault="0084433C" w:rsidP="00564D85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E881DE7" w14:textId="77777777" w:rsidR="00564D85" w:rsidRPr="00D62623" w:rsidRDefault="00D62623" w:rsidP="00564D8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62623">
        <w:rPr>
          <w:bCs/>
          <w:color w:val="000000"/>
        </w:rPr>
        <w:t xml:space="preserve">KLASA: </w:t>
      </w:r>
    </w:p>
    <w:p w14:paraId="26F00B40" w14:textId="77777777" w:rsidR="00564D85" w:rsidRPr="00D62623" w:rsidRDefault="00D62623" w:rsidP="00485E6A">
      <w:pPr>
        <w:tabs>
          <w:tab w:val="left" w:pos="308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D62623">
        <w:rPr>
          <w:bCs/>
          <w:color w:val="000000"/>
        </w:rPr>
        <w:t xml:space="preserve">URBROJ: </w:t>
      </w:r>
      <w:r w:rsidRPr="00D62623">
        <w:rPr>
          <w:bCs/>
          <w:color w:val="000000"/>
        </w:rPr>
        <w:tab/>
      </w:r>
    </w:p>
    <w:p w14:paraId="61EC520B" w14:textId="77777777" w:rsidR="00564D85" w:rsidRPr="002E4109" w:rsidRDefault="00564D85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21447E3" w14:textId="77777777" w:rsidR="00564D85" w:rsidRDefault="00564D85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62623">
        <w:rPr>
          <w:bCs/>
          <w:color w:val="000000"/>
        </w:rPr>
        <w:t xml:space="preserve">Zagreb, </w:t>
      </w:r>
    </w:p>
    <w:p w14:paraId="1F16ABC7" w14:textId="77777777" w:rsidR="00684CD6" w:rsidRPr="002E4109" w:rsidRDefault="00684CD6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3C8C2BD" w14:textId="77777777" w:rsidR="00564D85" w:rsidRPr="002E4109" w:rsidRDefault="00564D85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4109">
        <w:rPr>
          <w:b/>
          <w:bCs/>
          <w:color w:val="000000"/>
        </w:rPr>
        <w:tab/>
      </w:r>
      <w:r w:rsidRPr="002E4109">
        <w:rPr>
          <w:b/>
          <w:bCs/>
          <w:color w:val="000000"/>
        </w:rPr>
        <w:tab/>
      </w:r>
      <w:r w:rsidRPr="002E4109">
        <w:rPr>
          <w:b/>
          <w:bCs/>
          <w:color w:val="000000"/>
        </w:rPr>
        <w:tab/>
      </w:r>
      <w:r w:rsidRPr="002E4109">
        <w:rPr>
          <w:b/>
          <w:bCs/>
          <w:color w:val="000000"/>
        </w:rPr>
        <w:tab/>
      </w:r>
      <w:r w:rsidRPr="002E4109">
        <w:rPr>
          <w:b/>
          <w:bCs/>
          <w:color w:val="000000"/>
        </w:rPr>
        <w:tab/>
      </w:r>
      <w:r w:rsidRPr="002E4109">
        <w:rPr>
          <w:b/>
          <w:bCs/>
          <w:color w:val="000000"/>
        </w:rPr>
        <w:tab/>
      </w:r>
    </w:p>
    <w:p w14:paraId="07E3B783" w14:textId="77777777" w:rsidR="00564D85" w:rsidRDefault="00564D85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4109">
        <w:rPr>
          <w:b/>
          <w:bCs/>
          <w:color w:val="000000"/>
        </w:rPr>
        <w:tab/>
      </w:r>
      <w:r w:rsidRPr="002E4109">
        <w:rPr>
          <w:b/>
          <w:bCs/>
          <w:color w:val="000000"/>
        </w:rPr>
        <w:tab/>
      </w:r>
      <w:r w:rsidRPr="002E4109">
        <w:rPr>
          <w:b/>
          <w:bCs/>
          <w:color w:val="000000"/>
        </w:rPr>
        <w:tab/>
      </w:r>
      <w:r w:rsidRPr="002E4109">
        <w:rPr>
          <w:b/>
          <w:bCs/>
          <w:color w:val="000000"/>
        </w:rPr>
        <w:tab/>
      </w:r>
      <w:r w:rsidRPr="002E4109">
        <w:rPr>
          <w:b/>
          <w:bCs/>
          <w:color w:val="000000"/>
        </w:rPr>
        <w:tab/>
      </w:r>
      <w:r w:rsidRPr="002E4109">
        <w:rPr>
          <w:b/>
          <w:bCs/>
          <w:color w:val="000000"/>
        </w:rPr>
        <w:tab/>
      </w:r>
      <w:r w:rsidR="00D62623">
        <w:rPr>
          <w:b/>
          <w:bCs/>
          <w:color w:val="000000"/>
        </w:rPr>
        <w:t xml:space="preserve"> </w:t>
      </w:r>
      <w:r w:rsidRPr="002E4109">
        <w:rPr>
          <w:b/>
          <w:bCs/>
          <w:color w:val="000000"/>
        </w:rPr>
        <w:t>PREDSJEDNIKU HRVATSKOGA SABORA</w:t>
      </w:r>
    </w:p>
    <w:p w14:paraId="4603D0D1" w14:textId="77777777" w:rsidR="00D62623" w:rsidRPr="002E4109" w:rsidRDefault="00D62623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B6EAC8F" w14:textId="77777777" w:rsidR="00564D85" w:rsidRDefault="00564D85" w:rsidP="00564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DE9A20" w14:textId="77777777" w:rsidR="00564D85" w:rsidRPr="00D62623" w:rsidRDefault="00564D85" w:rsidP="00564D85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9CBB5F6" w14:textId="77777777" w:rsidR="00564D85" w:rsidRPr="00564D85" w:rsidRDefault="00564D85" w:rsidP="00D62623">
      <w:pPr>
        <w:ind w:left="1418" w:hanging="1418"/>
        <w:jc w:val="both"/>
        <w:rPr>
          <w:bCs/>
          <w:color w:val="000000"/>
        </w:rPr>
      </w:pPr>
      <w:r w:rsidRPr="00D62623">
        <w:rPr>
          <w:bCs/>
          <w:color w:val="000000"/>
        </w:rPr>
        <w:t>PREDMET:</w:t>
      </w:r>
      <w:r>
        <w:rPr>
          <w:bCs/>
          <w:color w:val="000000"/>
        </w:rPr>
        <w:tab/>
      </w:r>
      <w:r w:rsidRPr="00564D85">
        <w:rPr>
          <w:bCs/>
          <w:color w:val="000000"/>
        </w:rPr>
        <w:t>Prijedl</w:t>
      </w:r>
      <w:r w:rsidR="00E008E8">
        <w:rPr>
          <w:bCs/>
          <w:color w:val="000000"/>
        </w:rPr>
        <w:t>og zak</w:t>
      </w:r>
      <w:r w:rsidR="005A3134">
        <w:rPr>
          <w:bCs/>
          <w:color w:val="000000"/>
        </w:rPr>
        <w:t>ona o dopuni</w:t>
      </w:r>
      <w:r w:rsidR="00E008E8">
        <w:rPr>
          <w:bCs/>
          <w:color w:val="000000"/>
        </w:rPr>
        <w:t xml:space="preserve"> Zakona o</w:t>
      </w:r>
      <w:r w:rsidR="005A3134">
        <w:rPr>
          <w:bCs/>
          <w:color w:val="000000"/>
        </w:rPr>
        <w:t xml:space="preserve"> </w:t>
      </w:r>
      <w:r w:rsidR="00277E3C">
        <w:rPr>
          <w:bCs/>
          <w:color w:val="000000"/>
        </w:rPr>
        <w:t>političkim strankama (</w:t>
      </w:r>
      <w:r w:rsidRPr="00564D85">
        <w:rPr>
          <w:bCs/>
          <w:color w:val="000000"/>
        </w:rPr>
        <w:t xml:space="preserve">predlagatelj: </w:t>
      </w:r>
      <w:r w:rsidR="00277E3C">
        <w:rPr>
          <w:bCs/>
          <w:color w:val="000000"/>
        </w:rPr>
        <w:t>Klub zastupnika Mosta</w:t>
      </w:r>
      <w:r w:rsidR="00D62623">
        <w:rPr>
          <w:bCs/>
          <w:color w:val="000000"/>
        </w:rPr>
        <w:t xml:space="preserve"> u Hrvatskome saboru</w:t>
      </w:r>
      <w:r w:rsidRPr="00564D85">
        <w:rPr>
          <w:bCs/>
          <w:color w:val="000000"/>
        </w:rPr>
        <w:t>)</w:t>
      </w:r>
      <w:r w:rsidR="00D62623">
        <w:rPr>
          <w:bCs/>
          <w:color w:val="000000"/>
        </w:rPr>
        <w:t xml:space="preserve"> </w:t>
      </w:r>
      <w:r w:rsidR="00D57E7F">
        <w:rPr>
          <w:bCs/>
          <w:color w:val="000000"/>
        </w:rPr>
        <w:t xml:space="preserve">– </w:t>
      </w:r>
      <w:r w:rsidRPr="00564D85">
        <w:rPr>
          <w:bCs/>
          <w:color w:val="000000"/>
        </w:rPr>
        <w:t xml:space="preserve">mišljenje Vlade  </w:t>
      </w:r>
    </w:p>
    <w:p w14:paraId="37106D6B" w14:textId="77777777" w:rsidR="00564D85" w:rsidRPr="002E4109" w:rsidRDefault="00564D85" w:rsidP="00564D85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C426D8D" w14:textId="77777777" w:rsidR="00564D85" w:rsidRDefault="00564D85" w:rsidP="00564D85">
      <w:pPr>
        <w:autoSpaceDE w:val="0"/>
        <w:autoSpaceDN w:val="0"/>
        <w:adjustRightInd w:val="0"/>
        <w:ind w:left="1418" w:hanging="1418"/>
        <w:jc w:val="both"/>
        <w:rPr>
          <w:bCs/>
          <w:color w:val="000000"/>
        </w:rPr>
      </w:pPr>
    </w:p>
    <w:p w14:paraId="6B717F3B" w14:textId="77777777" w:rsidR="00564D85" w:rsidRPr="002E4109" w:rsidRDefault="00564D85" w:rsidP="0049654B">
      <w:pPr>
        <w:autoSpaceDE w:val="0"/>
        <w:autoSpaceDN w:val="0"/>
        <w:adjustRightInd w:val="0"/>
        <w:ind w:left="1410" w:hanging="1410"/>
        <w:jc w:val="both"/>
        <w:rPr>
          <w:bCs/>
          <w:color w:val="000000"/>
        </w:rPr>
      </w:pPr>
      <w:r w:rsidRPr="002E4109">
        <w:rPr>
          <w:bCs/>
          <w:color w:val="000000"/>
        </w:rPr>
        <w:t>Veza:</w:t>
      </w:r>
      <w:r w:rsidR="0049654B">
        <w:rPr>
          <w:bCs/>
          <w:color w:val="000000"/>
        </w:rPr>
        <w:tab/>
      </w:r>
      <w:r w:rsidRPr="002E4109">
        <w:rPr>
          <w:bCs/>
          <w:color w:val="000000"/>
        </w:rPr>
        <w:t xml:space="preserve">Pismo Hrvatskoga sabora, </w:t>
      </w:r>
      <w:r w:rsidR="00E008E8">
        <w:rPr>
          <w:bCs/>
          <w:color w:val="000000"/>
        </w:rPr>
        <w:t xml:space="preserve">KLASA: </w:t>
      </w:r>
      <w:r w:rsidR="00AF0AFB">
        <w:rPr>
          <w:bCs/>
          <w:color w:val="000000"/>
        </w:rPr>
        <w:t>006-04/21-01/02</w:t>
      </w:r>
      <w:r w:rsidRPr="00564D85">
        <w:rPr>
          <w:bCs/>
          <w:color w:val="000000"/>
        </w:rPr>
        <w:t>, URBROJ:</w:t>
      </w:r>
      <w:r w:rsidR="00D62623">
        <w:rPr>
          <w:bCs/>
          <w:color w:val="000000"/>
        </w:rPr>
        <w:t xml:space="preserve"> </w:t>
      </w:r>
      <w:r w:rsidR="00AF0AFB">
        <w:rPr>
          <w:bCs/>
          <w:color w:val="000000"/>
        </w:rPr>
        <w:t xml:space="preserve">65-21-03 </w:t>
      </w:r>
      <w:r w:rsidR="00E008E8">
        <w:rPr>
          <w:bCs/>
          <w:color w:val="000000"/>
        </w:rPr>
        <w:t xml:space="preserve">od </w:t>
      </w:r>
      <w:r w:rsidR="00AF0AFB">
        <w:rPr>
          <w:bCs/>
          <w:color w:val="000000"/>
        </w:rPr>
        <w:t>8</w:t>
      </w:r>
      <w:r w:rsidR="00E008E8">
        <w:rPr>
          <w:bCs/>
          <w:color w:val="000000"/>
        </w:rPr>
        <w:t xml:space="preserve">. </w:t>
      </w:r>
      <w:r w:rsidR="00277E3C">
        <w:rPr>
          <w:bCs/>
          <w:color w:val="000000"/>
        </w:rPr>
        <w:t>srpnja</w:t>
      </w:r>
      <w:r w:rsidR="00E008E8">
        <w:rPr>
          <w:bCs/>
          <w:color w:val="000000"/>
        </w:rPr>
        <w:t xml:space="preserve"> 2021</w:t>
      </w:r>
      <w:r w:rsidR="00D62623">
        <w:rPr>
          <w:bCs/>
          <w:color w:val="000000"/>
        </w:rPr>
        <w:t>.</w:t>
      </w:r>
    </w:p>
    <w:p w14:paraId="7C2ADF6F" w14:textId="77777777" w:rsidR="00564D85" w:rsidRPr="002E4109" w:rsidRDefault="00564D85" w:rsidP="00564D85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3CA9FD6" w14:textId="77777777" w:rsidR="00564D85" w:rsidRDefault="00A134C7" w:rsidP="00564D85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14:paraId="5F62879E" w14:textId="77777777" w:rsidR="00684CD6" w:rsidRDefault="00684CD6" w:rsidP="00564D85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1F99F0C" w14:textId="77777777" w:rsidR="00564D85" w:rsidRPr="002E4109" w:rsidRDefault="00564D85" w:rsidP="00BE6022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 w:rsidRPr="00026684">
        <w:rPr>
          <w:bCs/>
        </w:rPr>
        <w:t>Na temelju članka 1</w:t>
      </w:r>
      <w:r>
        <w:rPr>
          <w:bCs/>
        </w:rPr>
        <w:t>22</w:t>
      </w:r>
      <w:r w:rsidRPr="00026684">
        <w:rPr>
          <w:bCs/>
        </w:rPr>
        <w:t>. stavka 2. Poslovnika Hrvatskoga sabora</w:t>
      </w:r>
      <w:r w:rsidRPr="002E4109">
        <w:rPr>
          <w:bCs/>
          <w:color w:val="000000"/>
        </w:rPr>
        <w:t xml:space="preserve"> </w:t>
      </w:r>
      <w:r w:rsidR="00E008E8">
        <w:rPr>
          <w:bCs/>
          <w:color w:val="000000"/>
        </w:rPr>
        <w:t>(„Narodne novine“, br.</w:t>
      </w:r>
      <w:r>
        <w:rPr>
          <w:bCs/>
          <w:color w:val="000000"/>
        </w:rPr>
        <w:t xml:space="preserve"> 81/13</w:t>
      </w:r>
      <w:r w:rsidR="00425625">
        <w:rPr>
          <w:bCs/>
          <w:color w:val="000000"/>
        </w:rPr>
        <w:t>.</w:t>
      </w:r>
      <w:r w:rsidR="00190263">
        <w:rPr>
          <w:bCs/>
          <w:color w:val="000000"/>
        </w:rPr>
        <w:t>, 113/16</w:t>
      </w:r>
      <w:r w:rsidR="00425625">
        <w:rPr>
          <w:bCs/>
          <w:color w:val="000000"/>
        </w:rPr>
        <w:t>.</w:t>
      </w:r>
      <w:r w:rsidR="00190263">
        <w:rPr>
          <w:bCs/>
          <w:color w:val="000000"/>
        </w:rPr>
        <w:t>, 69/17</w:t>
      </w:r>
      <w:r w:rsidR="00425625">
        <w:rPr>
          <w:bCs/>
          <w:color w:val="000000"/>
        </w:rPr>
        <w:t>.</w:t>
      </w:r>
      <w:r w:rsidR="00190263">
        <w:rPr>
          <w:bCs/>
          <w:color w:val="000000"/>
        </w:rPr>
        <w:t>, 29/18</w:t>
      </w:r>
      <w:r w:rsidR="00425625">
        <w:rPr>
          <w:bCs/>
          <w:color w:val="000000"/>
        </w:rPr>
        <w:t>.</w:t>
      </w:r>
      <w:r w:rsidR="00190263">
        <w:rPr>
          <w:bCs/>
          <w:color w:val="000000"/>
        </w:rPr>
        <w:t xml:space="preserve">, </w:t>
      </w:r>
      <w:r w:rsidR="00C165F1">
        <w:rPr>
          <w:bCs/>
          <w:color w:val="000000"/>
        </w:rPr>
        <w:t>53/</w:t>
      </w:r>
      <w:r w:rsidR="00C165F1" w:rsidRPr="00C165F1">
        <w:rPr>
          <w:bCs/>
          <w:color w:val="000000"/>
        </w:rPr>
        <w:t>20</w:t>
      </w:r>
      <w:r w:rsidR="00425625">
        <w:rPr>
          <w:bCs/>
          <w:color w:val="000000"/>
        </w:rPr>
        <w:t>.</w:t>
      </w:r>
      <w:r w:rsidR="00190263">
        <w:rPr>
          <w:bCs/>
          <w:color w:val="000000"/>
        </w:rPr>
        <w:t>, 119/20</w:t>
      </w:r>
      <w:r w:rsidR="006A6463">
        <w:rPr>
          <w:bCs/>
          <w:color w:val="000000"/>
        </w:rPr>
        <w:t>.</w:t>
      </w:r>
      <w:r w:rsidR="00190263">
        <w:rPr>
          <w:bCs/>
          <w:color w:val="000000"/>
        </w:rPr>
        <w:t xml:space="preserve"> – Odluka U</w:t>
      </w:r>
      <w:r w:rsidR="00D62623">
        <w:rPr>
          <w:bCs/>
          <w:color w:val="000000"/>
        </w:rPr>
        <w:t>stavnog suda Republike Hrvatske</w:t>
      </w:r>
      <w:r w:rsidR="00190263">
        <w:rPr>
          <w:bCs/>
          <w:color w:val="000000"/>
        </w:rPr>
        <w:t xml:space="preserve"> i 123/20</w:t>
      </w:r>
      <w:r w:rsidR="006A6463">
        <w:rPr>
          <w:bCs/>
          <w:color w:val="000000"/>
        </w:rPr>
        <w:t>.</w:t>
      </w:r>
      <w:r>
        <w:rPr>
          <w:bCs/>
          <w:color w:val="000000"/>
        </w:rPr>
        <w:t xml:space="preserve">), </w:t>
      </w:r>
      <w:r w:rsidRPr="002E4109">
        <w:rPr>
          <w:bCs/>
          <w:color w:val="000000"/>
        </w:rPr>
        <w:t xml:space="preserve">Vlada Republike Hrvatske o </w:t>
      </w:r>
      <w:r>
        <w:t>Prijedlogu zakon</w:t>
      </w:r>
      <w:r w:rsidR="00B51E04">
        <w:t xml:space="preserve">a o </w:t>
      </w:r>
      <w:r w:rsidR="002D4700">
        <w:rPr>
          <w:bCs/>
          <w:color w:val="000000"/>
        </w:rPr>
        <w:t xml:space="preserve">dopuni Zakona o </w:t>
      </w:r>
      <w:r w:rsidR="00277E3C">
        <w:rPr>
          <w:bCs/>
          <w:color w:val="000000"/>
        </w:rPr>
        <w:t>političkim strankama (</w:t>
      </w:r>
      <w:r w:rsidRPr="002E4109">
        <w:rPr>
          <w:bCs/>
          <w:color w:val="000000"/>
        </w:rPr>
        <w:t>predlagatelj:</w:t>
      </w:r>
      <w:r w:rsidR="00B51E04" w:rsidRPr="00B51E04">
        <w:t xml:space="preserve"> </w:t>
      </w:r>
      <w:r w:rsidR="00277E3C">
        <w:t>Klub zastupnika Mosta</w:t>
      </w:r>
      <w:r w:rsidR="00D62623">
        <w:t xml:space="preserve"> u Hrvatskome saboru</w:t>
      </w:r>
      <w:r w:rsidRPr="002E4109">
        <w:rPr>
          <w:bCs/>
          <w:color w:val="000000"/>
        </w:rPr>
        <w:t xml:space="preserve">), daje sljedeće </w:t>
      </w:r>
    </w:p>
    <w:p w14:paraId="405789B8" w14:textId="77777777" w:rsidR="00564D85" w:rsidRDefault="00564D85" w:rsidP="00564D8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</w:p>
    <w:p w14:paraId="794B2312" w14:textId="77777777" w:rsidR="00564D85" w:rsidRPr="002E4109" w:rsidRDefault="00564D85" w:rsidP="00564D8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</w:p>
    <w:p w14:paraId="528D5177" w14:textId="04904113" w:rsidR="00564D85" w:rsidRDefault="00190263" w:rsidP="00564D85">
      <w:pPr>
        <w:autoSpaceDE w:val="0"/>
        <w:autoSpaceDN w:val="0"/>
        <w:adjustRightInd w:val="0"/>
        <w:jc w:val="center"/>
        <w:rPr>
          <w:b/>
          <w:bCs/>
          <w:color w:val="000000"/>
          <w:spacing w:val="110"/>
        </w:rPr>
      </w:pPr>
      <w:r>
        <w:rPr>
          <w:b/>
          <w:bCs/>
          <w:color w:val="000000"/>
          <w:spacing w:val="110"/>
        </w:rPr>
        <w:t>MIŠLJENJE</w:t>
      </w:r>
    </w:p>
    <w:p w14:paraId="2D1D3A50" w14:textId="77777777" w:rsidR="00351863" w:rsidRPr="002E4109" w:rsidRDefault="00351863" w:rsidP="00564D85">
      <w:pPr>
        <w:autoSpaceDE w:val="0"/>
        <w:autoSpaceDN w:val="0"/>
        <w:adjustRightInd w:val="0"/>
        <w:jc w:val="center"/>
        <w:rPr>
          <w:b/>
          <w:bCs/>
          <w:color w:val="000000"/>
          <w:spacing w:val="110"/>
        </w:rPr>
      </w:pPr>
    </w:p>
    <w:p w14:paraId="127B19AD" w14:textId="77777777" w:rsidR="00564D85" w:rsidRDefault="00564D85" w:rsidP="00564D85">
      <w:pPr>
        <w:jc w:val="both"/>
      </w:pPr>
    </w:p>
    <w:p w14:paraId="3CA6F015" w14:textId="44A8884F" w:rsidR="00351863" w:rsidRDefault="00351863" w:rsidP="00351863">
      <w:pPr>
        <w:ind w:firstLine="1418"/>
        <w:jc w:val="both"/>
      </w:pPr>
      <w:r>
        <w:t>Vlada Republike Hrvatske predlaže Hrvatskome saboru da ne prihvati Prijedlog zakona o dopuni Zakona o političkim strankama koji je predsjedniku Hrvatskoga sabora podnio Klub zastupnika Mosta, aktom od 7. srpnja 2021., iz sljedećih razloga:</w:t>
      </w:r>
    </w:p>
    <w:p w14:paraId="30E50536" w14:textId="77777777" w:rsidR="00351863" w:rsidRDefault="00351863" w:rsidP="00E828C8">
      <w:pPr>
        <w:jc w:val="both"/>
      </w:pPr>
    </w:p>
    <w:p w14:paraId="3ED7A481" w14:textId="19A1C345" w:rsidR="00E96F1F" w:rsidRDefault="00EA7816" w:rsidP="00BE6022">
      <w:pPr>
        <w:ind w:hanging="567"/>
        <w:jc w:val="both"/>
        <w:rPr>
          <w:iCs/>
        </w:rPr>
      </w:pPr>
      <w:r>
        <w:rPr>
          <w:iCs/>
        </w:rPr>
        <w:t xml:space="preserve">         </w:t>
      </w:r>
      <w:r w:rsidR="00BE6022">
        <w:rPr>
          <w:iCs/>
        </w:rPr>
        <w:tab/>
      </w:r>
      <w:r w:rsidR="00BE6022">
        <w:rPr>
          <w:iCs/>
        </w:rPr>
        <w:tab/>
      </w:r>
      <w:r w:rsidR="00BE6022">
        <w:rPr>
          <w:iCs/>
        </w:rPr>
        <w:tab/>
      </w:r>
      <w:r>
        <w:rPr>
          <w:iCs/>
        </w:rPr>
        <w:t>Prijedlogom zakona o dopuni</w:t>
      </w:r>
      <w:r w:rsidRPr="008A7652">
        <w:rPr>
          <w:iCs/>
        </w:rPr>
        <w:t xml:space="preserve"> Z</w:t>
      </w:r>
      <w:r>
        <w:rPr>
          <w:iCs/>
        </w:rPr>
        <w:t xml:space="preserve">akona o </w:t>
      </w:r>
      <w:r w:rsidR="00277E3C">
        <w:rPr>
          <w:iCs/>
        </w:rPr>
        <w:t xml:space="preserve">političkim strankama </w:t>
      </w:r>
      <w:r>
        <w:rPr>
          <w:iCs/>
        </w:rPr>
        <w:t xml:space="preserve">(u </w:t>
      </w:r>
      <w:r w:rsidR="00E37D61">
        <w:rPr>
          <w:iCs/>
        </w:rPr>
        <w:t>daljnjem tekstu</w:t>
      </w:r>
      <w:r>
        <w:rPr>
          <w:iCs/>
        </w:rPr>
        <w:t xml:space="preserve">: Prijedlog zakona) Predlagatelj predlaže dopunu članka </w:t>
      </w:r>
      <w:r w:rsidR="00277E3C">
        <w:rPr>
          <w:iCs/>
        </w:rPr>
        <w:t xml:space="preserve">23. </w:t>
      </w:r>
      <w:r w:rsidR="003E0FE3">
        <w:rPr>
          <w:iCs/>
        </w:rPr>
        <w:t xml:space="preserve">stavka 1. </w:t>
      </w:r>
      <w:r>
        <w:rPr>
          <w:iCs/>
        </w:rPr>
        <w:t xml:space="preserve">Zakona o </w:t>
      </w:r>
      <w:r w:rsidR="00277E3C">
        <w:rPr>
          <w:iCs/>
        </w:rPr>
        <w:t xml:space="preserve">političkim strankama </w:t>
      </w:r>
      <w:r>
        <w:rPr>
          <w:iCs/>
        </w:rPr>
        <w:t>(</w:t>
      </w:r>
      <w:r w:rsidR="00FD52C5">
        <w:rPr>
          <w:iCs/>
        </w:rPr>
        <w:t>„Narodne novine“, br. 76/93., 111/96</w:t>
      </w:r>
      <w:r w:rsidR="00FD631E">
        <w:rPr>
          <w:iCs/>
        </w:rPr>
        <w:t>.</w:t>
      </w:r>
      <w:r w:rsidR="00A576AE">
        <w:rPr>
          <w:iCs/>
        </w:rPr>
        <w:t>, 164/98. i</w:t>
      </w:r>
      <w:bookmarkStart w:id="0" w:name="_GoBack"/>
      <w:bookmarkEnd w:id="0"/>
      <w:r w:rsidR="00FD52C5">
        <w:rPr>
          <w:iCs/>
        </w:rPr>
        <w:t xml:space="preserve"> 36/01.</w:t>
      </w:r>
      <w:r w:rsidR="00CD46F4">
        <w:rPr>
          <w:iCs/>
        </w:rPr>
        <w:t>)</w:t>
      </w:r>
      <w:r w:rsidR="00FD52C5">
        <w:rPr>
          <w:iCs/>
        </w:rPr>
        <w:t xml:space="preserve"> </w:t>
      </w:r>
      <w:r w:rsidR="00277E3C">
        <w:rPr>
          <w:iCs/>
        </w:rPr>
        <w:t>točkom 4.</w:t>
      </w:r>
      <w:r>
        <w:rPr>
          <w:iCs/>
        </w:rPr>
        <w:t xml:space="preserve"> koj</w:t>
      </w:r>
      <w:r w:rsidR="00E96F1F">
        <w:rPr>
          <w:iCs/>
        </w:rPr>
        <w:t xml:space="preserve">om </w:t>
      </w:r>
      <w:r w:rsidR="00E96F1F">
        <w:rPr>
          <w:iCs/>
        </w:rPr>
        <w:lastRenderedPageBreak/>
        <w:t xml:space="preserve">se predlaže </w:t>
      </w:r>
      <w:r>
        <w:rPr>
          <w:iCs/>
        </w:rPr>
        <w:t xml:space="preserve">propisati da </w:t>
      </w:r>
      <w:r w:rsidR="00E96F1F">
        <w:rPr>
          <w:iCs/>
        </w:rPr>
        <w:t xml:space="preserve">politička stranka prestaje ako je pravomoćnom sudskom odlukom proglašena krivom za kazneno djelo koje se progoni po službenoj dužnosti. </w:t>
      </w:r>
    </w:p>
    <w:p w14:paraId="71CED176" w14:textId="77777777" w:rsidR="003E0FE3" w:rsidRDefault="003E0FE3" w:rsidP="00EA7816">
      <w:pPr>
        <w:jc w:val="both"/>
        <w:rPr>
          <w:iCs/>
        </w:rPr>
      </w:pPr>
    </w:p>
    <w:p w14:paraId="26468B96" w14:textId="77777777" w:rsidR="00830B9D" w:rsidRDefault="00830B9D" w:rsidP="00BE6022">
      <w:pPr>
        <w:ind w:firstLine="1416"/>
        <w:jc w:val="both"/>
        <w:rPr>
          <w:iCs/>
        </w:rPr>
      </w:pPr>
      <w:r>
        <w:rPr>
          <w:iCs/>
        </w:rPr>
        <w:t xml:space="preserve">Člankom 23. stavkom 1. </w:t>
      </w:r>
      <w:r w:rsidR="00D62623">
        <w:rPr>
          <w:iCs/>
        </w:rPr>
        <w:t xml:space="preserve">Zakona o političkim strankama </w:t>
      </w:r>
      <w:r>
        <w:rPr>
          <w:iCs/>
        </w:rPr>
        <w:t xml:space="preserve">propisano je da političke stranke prestaju: 1. ako je nadležno upravno tijelo donijelo odluku o prestanku političke stranke, 2. ako se utvrdi da su prestale djelovati, ako je proteklo dvostruko više vremena utvrđenog statutom za održavanje skupa najvišeg upravnog tijela, a sjednica nije održana, 3. ako je njihovo djelovanje zabranjeno odlukom Ustavnog suda Republike Hrvatske.  </w:t>
      </w:r>
    </w:p>
    <w:p w14:paraId="7B65CCBC" w14:textId="77777777" w:rsidR="00BE6022" w:rsidRDefault="00BE6022" w:rsidP="003E0FE3">
      <w:pPr>
        <w:jc w:val="both"/>
        <w:rPr>
          <w:iCs/>
        </w:rPr>
      </w:pPr>
    </w:p>
    <w:p w14:paraId="0B6C40EF" w14:textId="77777777" w:rsidR="00830B9D" w:rsidRDefault="00830B9D" w:rsidP="00BE6022">
      <w:pPr>
        <w:ind w:firstLine="1416"/>
        <w:jc w:val="both"/>
      </w:pPr>
      <w:r>
        <w:rPr>
          <w:iCs/>
        </w:rPr>
        <w:t>S obzirom</w:t>
      </w:r>
      <w:r w:rsidR="00E37D61">
        <w:rPr>
          <w:iCs/>
        </w:rPr>
        <w:t xml:space="preserve"> na to</w:t>
      </w:r>
      <w:r>
        <w:rPr>
          <w:iCs/>
        </w:rPr>
        <w:t xml:space="preserve"> da su </w:t>
      </w:r>
      <w:r>
        <w:t>političke stranke svojim slobodnim osnivanjem izraz demokratskoga višestranačkog sustava</w:t>
      </w:r>
      <w:r>
        <w:rPr>
          <w:iCs/>
        </w:rPr>
        <w:t xml:space="preserve"> te da je </w:t>
      </w:r>
      <w:r>
        <w:t>zakonska odredba o prestanku političkih stranaka</w:t>
      </w:r>
      <w:r w:rsidR="00FD52C5">
        <w:t xml:space="preserve">, koja se predlaže dopuniti, </w:t>
      </w:r>
      <w:r>
        <w:t xml:space="preserve">uređena </w:t>
      </w:r>
      <w:r w:rsidR="00BE6022">
        <w:t>u skladu s</w:t>
      </w:r>
      <w:r>
        <w:t xml:space="preserve"> </w:t>
      </w:r>
      <w:r w:rsidR="00BE6022">
        <w:t>člankom</w:t>
      </w:r>
      <w:r w:rsidR="00FD52C5">
        <w:t xml:space="preserve"> </w:t>
      </w:r>
      <w:r>
        <w:t>6. Ustava</w:t>
      </w:r>
      <w:r w:rsidR="00D62623">
        <w:t xml:space="preserve"> Republike Hrvatske</w:t>
      </w:r>
      <w:r>
        <w:t xml:space="preserve">, Vlada Republike Hrvatske je mišljenja da se </w:t>
      </w:r>
      <w:r w:rsidR="00FD52C5">
        <w:t>Prijedlogom zakona n</w:t>
      </w:r>
      <w:r>
        <w:t>e sagledava na cjelovit način materija koja se odnosi na prestanak</w:t>
      </w:r>
      <w:r w:rsidR="00CD46F4">
        <w:t xml:space="preserve"> </w:t>
      </w:r>
      <w:r>
        <w:t xml:space="preserve">političkih stranaka, već samo jedan partikularni dio, a što ne može biti doprinosom kvalitetnom normiranju toga pitanja. </w:t>
      </w:r>
    </w:p>
    <w:p w14:paraId="5303D562" w14:textId="77777777" w:rsidR="00830B9D" w:rsidRDefault="00830B9D" w:rsidP="003E0FE3">
      <w:pPr>
        <w:jc w:val="both"/>
        <w:rPr>
          <w:iCs/>
        </w:rPr>
      </w:pPr>
      <w:r>
        <w:t xml:space="preserve"> </w:t>
      </w:r>
    </w:p>
    <w:p w14:paraId="551DF228" w14:textId="77777777" w:rsidR="003E0FE3" w:rsidRDefault="00830B9D" w:rsidP="00BE6022">
      <w:pPr>
        <w:ind w:firstLine="1416"/>
        <w:jc w:val="both"/>
      </w:pPr>
      <w:r>
        <w:rPr>
          <w:iCs/>
        </w:rPr>
        <w:t>V</w:t>
      </w:r>
      <w:r w:rsidR="003E0FE3">
        <w:rPr>
          <w:iCs/>
        </w:rPr>
        <w:t xml:space="preserve">lada Republike Hrvatske je mišljenja da </w:t>
      </w:r>
      <w:r w:rsidR="003E0FE3" w:rsidRPr="00AE4807">
        <w:t xml:space="preserve">je predložena </w:t>
      </w:r>
      <w:r w:rsidR="006E1C93">
        <w:t>odredba</w:t>
      </w:r>
      <w:r w:rsidR="003E0FE3" w:rsidRPr="00AE4807">
        <w:t xml:space="preserve"> protivna članku 12. stavku 2. Zakona o odgovornosti pravnih osoba za kaznena djela (</w:t>
      </w:r>
      <w:r w:rsidR="003E0FE3">
        <w:t>„</w:t>
      </w:r>
      <w:r w:rsidR="003E0FE3" w:rsidRPr="00AE4807">
        <w:t>Narodne novine</w:t>
      </w:r>
      <w:r w:rsidR="003E0FE3">
        <w:t>“</w:t>
      </w:r>
      <w:r w:rsidR="003E0FE3" w:rsidRPr="00AE4807">
        <w:t>, br</w:t>
      </w:r>
      <w:r w:rsidR="003E0FE3">
        <w:t>.</w:t>
      </w:r>
      <w:r w:rsidR="003E0FE3" w:rsidRPr="00AE4807">
        <w:t xml:space="preserve"> 151/03</w:t>
      </w:r>
      <w:r w:rsidR="003E0FE3">
        <w:t>.</w:t>
      </w:r>
      <w:r w:rsidR="003E0FE3" w:rsidRPr="00AE4807">
        <w:t>, 110/07</w:t>
      </w:r>
      <w:r w:rsidR="003E0FE3">
        <w:t>.</w:t>
      </w:r>
      <w:r w:rsidR="003E0FE3" w:rsidRPr="00AE4807">
        <w:t>, 45/11</w:t>
      </w:r>
      <w:r w:rsidR="003E0FE3">
        <w:t>.</w:t>
      </w:r>
      <w:r w:rsidR="003E0FE3" w:rsidRPr="00AE4807">
        <w:t xml:space="preserve"> i 143/12</w:t>
      </w:r>
      <w:r w:rsidR="003E0FE3">
        <w:t>.</w:t>
      </w:r>
      <w:r w:rsidR="003E0FE3" w:rsidRPr="00AE4807">
        <w:t>)</w:t>
      </w:r>
      <w:r w:rsidR="003A1244">
        <w:t>,</w:t>
      </w:r>
      <w:r w:rsidR="003E0FE3" w:rsidRPr="00AE4807">
        <w:t xml:space="preserve"> kojim je izrijekom propisana zabrana izricanja kazne ukidanja pravne osobe u odnosu na političke stranke. Ovakva je odredba propisana u cilju izbjegavanja mogućih zlouporaba kojima bi se doveo u pitanje demokratski višestranački sustav kao jedna od najviših ustavnih vrednota Republike Hrvatske</w:t>
      </w:r>
      <w:r w:rsidR="00FD52C5">
        <w:t xml:space="preserve">, </w:t>
      </w:r>
      <w:r w:rsidR="00BE6022">
        <w:t>u skladu s člankom</w:t>
      </w:r>
      <w:r w:rsidR="00FD52C5">
        <w:t xml:space="preserve"> </w:t>
      </w:r>
      <w:r w:rsidR="003E0FE3" w:rsidRPr="00AE4807">
        <w:t>3. Ustava</w:t>
      </w:r>
      <w:r w:rsidR="00BE6022">
        <w:t xml:space="preserve"> Republike Hrvatske</w:t>
      </w:r>
      <w:r w:rsidR="003E0FE3" w:rsidRPr="00AE4807">
        <w:t>.</w:t>
      </w:r>
    </w:p>
    <w:p w14:paraId="78DFD566" w14:textId="77777777" w:rsidR="00FD52C5" w:rsidRDefault="00FD52C5" w:rsidP="00EA7816">
      <w:pPr>
        <w:jc w:val="both"/>
        <w:rPr>
          <w:iCs/>
        </w:rPr>
      </w:pPr>
    </w:p>
    <w:p w14:paraId="3E0AA756" w14:textId="77777777" w:rsidR="008E6605" w:rsidRDefault="008E6605" w:rsidP="00BE6022">
      <w:pPr>
        <w:ind w:firstLine="1416"/>
        <w:jc w:val="both"/>
        <w:rPr>
          <w:iCs/>
        </w:rPr>
      </w:pPr>
      <w:r>
        <w:rPr>
          <w:iCs/>
        </w:rPr>
        <w:t xml:space="preserve">Podredno se navodi da je </w:t>
      </w:r>
      <w:r w:rsidR="00425625">
        <w:rPr>
          <w:iCs/>
        </w:rPr>
        <w:t xml:space="preserve">zakonska odredba koju se predlaže </w:t>
      </w:r>
      <w:r w:rsidR="003072A5">
        <w:rPr>
          <w:iCs/>
        </w:rPr>
        <w:t>dopuniti</w:t>
      </w:r>
      <w:r w:rsidR="00425625">
        <w:rPr>
          <w:iCs/>
        </w:rPr>
        <w:t xml:space="preserve"> stipulirana u množini, dok je predlož</w:t>
      </w:r>
      <w:r w:rsidR="00EF415A">
        <w:rPr>
          <w:iCs/>
        </w:rPr>
        <w:t>e</w:t>
      </w:r>
      <w:r w:rsidR="00425625">
        <w:rPr>
          <w:iCs/>
        </w:rPr>
        <w:t>na odredba stipulirana u jednini</w:t>
      </w:r>
      <w:r w:rsidR="003072A5">
        <w:rPr>
          <w:iCs/>
        </w:rPr>
        <w:t>,</w:t>
      </w:r>
      <w:r w:rsidR="00425625">
        <w:rPr>
          <w:iCs/>
        </w:rPr>
        <w:t xml:space="preserve"> što je protivno nomote</w:t>
      </w:r>
      <w:r w:rsidR="006A6463">
        <w:rPr>
          <w:iCs/>
        </w:rPr>
        <w:t>h</w:t>
      </w:r>
      <w:r w:rsidR="00425625">
        <w:rPr>
          <w:iCs/>
        </w:rPr>
        <w:t xml:space="preserve">ničkim pravilima. </w:t>
      </w:r>
      <w:r w:rsidR="004564EA">
        <w:rPr>
          <w:iCs/>
        </w:rPr>
        <w:t xml:space="preserve"> </w:t>
      </w:r>
    </w:p>
    <w:p w14:paraId="39C25CB1" w14:textId="77777777" w:rsidR="00730E4C" w:rsidRDefault="00730E4C" w:rsidP="00EA7816">
      <w:pPr>
        <w:jc w:val="both"/>
        <w:rPr>
          <w:iCs/>
        </w:rPr>
      </w:pPr>
    </w:p>
    <w:p w14:paraId="706AD2F5" w14:textId="77777777" w:rsidR="00FD52C5" w:rsidRDefault="00730E4C" w:rsidP="00BE6022">
      <w:pPr>
        <w:ind w:firstLine="1416"/>
        <w:jc w:val="both"/>
      </w:pPr>
      <w:r>
        <w:t>Slijedom navedenog</w:t>
      </w:r>
      <w:r w:rsidR="00BE6022">
        <w:t>a,</w:t>
      </w:r>
      <w:r>
        <w:t xml:space="preserve"> Vlada Republike Hrvatske </w:t>
      </w:r>
      <w:r w:rsidR="00FD52C5">
        <w:t>predlaže Hrvatskom</w:t>
      </w:r>
      <w:r w:rsidR="00BE6022">
        <w:t>e</w:t>
      </w:r>
      <w:r w:rsidR="00FD52C5">
        <w:t xml:space="preserve"> saboru da</w:t>
      </w:r>
      <w:r w:rsidR="00BE6022">
        <w:t xml:space="preserve"> ne prihvati</w:t>
      </w:r>
      <w:r w:rsidR="00FD52C5">
        <w:t xml:space="preserve"> predme</w:t>
      </w:r>
      <w:r w:rsidR="00BE6022">
        <w:t>tni Prijedlog</w:t>
      </w:r>
      <w:r w:rsidR="00E37D61">
        <w:t xml:space="preserve"> zakona</w:t>
      </w:r>
      <w:r w:rsidR="00FD52C5">
        <w:t xml:space="preserve">. </w:t>
      </w:r>
    </w:p>
    <w:p w14:paraId="4D2BE6FB" w14:textId="77777777" w:rsidR="00730E4C" w:rsidRDefault="00730E4C" w:rsidP="00FD52C5">
      <w:pPr>
        <w:ind w:firstLine="709"/>
        <w:jc w:val="both"/>
        <w:rPr>
          <w:iCs/>
        </w:rPr>
      </w:pPr>
    </w:p>
    <w:p w14:paraId="28490D44" w14:textId="71758F52" w:rsidR="005E368B" w:rsidRDefault="005E368B" w:rsidP="00E37D61">
      <w:pPr>
        <w:ind w:firstLine="1416"/>
        <w:jc w:val="both"/>
      </w:pPr>
      <w:r>
        <w:t>Za svoje predstavnike, koji će u vezi s iznesenim mišljenjem biti nazočni na sjednicama Hrvatskoga sabora i njegovih radnih tijela, Vlada je odredila ministra pravosuđa i uprav</w:t>
      </w:r>
      <w:r w:rsidR="00F05972">
        <w:t>e</w:t>
      </w:r>
      <w:r w:rsidR="00BE6022" w:rsidRPr="00BE6022">
        <w:t xml:space="preserve"> </w:t>
      </w:r>
      <w:r w:rsidR="00BE6022">
        <w:t xml:space="preserve">dr. sc. Ivana Malenicu i državne tajnike </w:t>
      </w:r>
      <w:r w:rsidR="0017424B">
        <w:t xml:space="preserve">mr. sc. Josipa Salapića, </w:t>
      </w:r>
      <w:r>
        <w:t>Sanjina Rukavinu</w:t>
      </w:r>
      <w:r w:rsidR="0017424B">
        <w:t xml:space="preserve"> i Juru Martinovića</w:t>
      </w:r>
      <w:r w:rsidR="0051153B">
        <w:t>.</w:t>
      </w:r>
    </w:p>
    <w:p w14:paraId="158EBAA1" w14:textId="77777777" w:rsidR="00A134C7" w:rsidRDefault="00A134C7" w:rsidP="00A134C7">
      <w:pPr>
        <w:ind w:firstLine="709"/>
        <w:jc w:val="both"/>
      </w:pPr>
    </w:p>
    <w:p w14:paraId="1F9A6C8F" w14:textId="77777777" w:rsidR="00A134C7" w:rsidRDefault="00A134C7" w:rsidP="00A134C7">
      <w:pPr>
        <w:ind w:firstLine="709"/>
        <w:jc w:val="both"/>
      </w:pPr>
    </w:p>
    <w:p w14:paraId="02437B07" w14:textId="77777777" w:rsidR="00A134C7" w:rsidRPr="00712F82" w:rsidRDefault="00A134C7" w:rsidP="00A134C7">
      <w:pPr>
        <w:ind w:firstLine="709"/>
        <w:jc w:val="both"/>
        <w:rPr>
          <w:i/>
        </w:rPr>
      </w:pPr>
    </w:p>
    <w:p w14:paraId="71D35D2F" w14:textId="77777777" w:rsidR="005E368B" w:rsidRPr="00BE6022" w:rsidRDefault="0049654B" w:rsidP="0049654B">
      <w:pPr>
        <w:ind w:left="5664" w:firstLine="708"/>
        <w:jc w:val="both"/>
      </w:pPr>
      <w:r>
        <w:t xml:space="preserve">        </w:t>
      </w:r>
      <w:r w:rsidR="00BE6022">
        <w:t>PREDSJEDNI</w:t>
      </w:r>
      <w:r w:rsidR="00F05972" w:rsidRPr="00BE6022">
        <w:t>K</w:t>
      </w:r>
    </w:p>
    <w:p w14:paraId="54AAC345" w14:textId="77777777" w:rsidR="00F05972" w:rsidRPr="00BE6022" w:rsidRDefault="00F05972" w:rsidP="00622AB3">
      <w:pPr>
        <w:ind w:firstLine="1418"/>
        <w:jc w:val="both"/>
      </w:pPr>
    </w:p>
    <w:p w14:paraId="36120DE7" w14:textId="77777777" w:rsidR="00F05972" w:rsidRPr="00BE6022" w:rsidRDefault="00F05972" w:rsidP="0049654B">
      <w:pPr>
        <w:ind w:left="4954" w:firstLine="1418"/>
        <w:jc w:val="both"/>
      </w:pPr>
      <w:r w:rsidRPr="00BE6022">
        <w:t>mr. sc. Andrej Plenković</w:t>
      </w:r>
    </w:p>
    <w:p w14:paraId="6DAC169B" w14:textId="77777777" w:rsidR="00E31CC3" w:rsidRDefault="00E31CC3" w:rsidP="00AC3BEB"/>
    <w:sectPr w:rsidR="00E31CC3" w:rsidSect="00426604">
      <w:headerReference w:type="default" r:id="rId10"/>
      <w:headerReference w:type="first" r:id="rId11"/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F9887" w14:textId="77777777" w:rsidR="006B2DB2" w:rsidRDefault="006B2DB2" w:rsidP="0011560A">
      <w:r>
        <w:separator/>
      </w:r>
    </w:p>
  </w:endnote>
  <w:endnote w:type="continuationSeparator" w:id="0">
    <w:p w14:paraId="565B3D72" w14:textId="77777777" w:rsidR="006B2DB2" w:rsidRDefault="006B2DB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A7073" w14:textId="77777777" w:rsidR="00D62623" w:rsidRPr="00C8789A" w:rsidRDefault="00D62623" w:rsidP="00C826E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8789A">
      <w:rPr>
        <w:color w:val="404040"/>
        <w:spacing w:val="20"/>
        <w:sz w:val="20"/>
      </w:rPr>
      <w:t>Banski dvori | Trg Sv. Marka 2  | 10000 Zagreb | tel. 01 4569 222 | vlada.gov.hr</w:t>
    </w:r>
  </w:p>
  <w:p w14:paraId="6078D14E" w14:textId="77777777" w:rsidR="00D62623" w:rsidRDefault="00D62623" w:rsidP="00C826EC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4760" w14:textId="77777777" w:rsidR="006B2DB2" w:rsidRDefault="006B2DB2" w:rsidP="0011560A">
      <w:r>
        <w:separator/>
      </w:r>
    </w:p>
  </w:footnote>
  <w:footnote w:type="continuationSeparator" w:id="0">
    <w:p w14:paraId="1D0A23E4" w14:textId="77777777" w:rsidR="006B2DB2" w:rsidRDefault="006B2DB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214638"/>
      <w:docPartObj>
        <w:docPartGallery w:val="Page Numbers (Top of Page)"/>
        <w:docPartUnique/>
      </w:docPartObj>
    </w:sdtPr>
    <w:sdtEndPr/>
    <w:sdtContent>
      <w:p w14:paraId="66C5B36D" w14:textId="132C29EA" w:rsidR="00426604" w:rsidRDefault="0042660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6AE">
          <w:rPr>
            <w:noProof/>
          </w:rPr>
          <w:t>2</w:t>
        </w:r>
        <w:r>
          <w:fldChar w:fldCharType="end"/>
        </w:r>
      </w:p>
    </w:sdtContent>
  </w:sdt>
  <w:p w14:paraId="49814892" w14:textId="77777777" w:rsidR="00684CD6" w:rsidRDefault="00684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91459" w14:textId="77777777" w:rsidR="00684CD6" w:rsidRDefault="00684CD6">
    <w:pPr>
      <w:pStyle w:val="Header"/>
      <w:jc w:val="center"/>
    </w:pPr>
  </w:p>
  <w:p w14:paraId="74AE9CEE" w14:textId="77777777" w:rsidR="00684CD6" w:rsidRDefault="00684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CAF"/>
    <w:multiLevelType w:val="hybridMultilevel"/>
    <w:tmpl w:val="50F05C46"/>
    <w:lvl w:ilvl="0" w:tplc="5B8C9F0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2254877"/>
    <w:multiLevelType w:val="hybridMultilevel"/>
    <w:tmpl w:val="52A4F350"/>
    <w:lvl w:ilvl="0" w:tplc="9B187A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160067"/>
    <w:multiLevelType w:val="hybridMultilevel"/>
    <w:tmpl w:val="FDCE5CDE"/>
    <w:lvl w:ilvl="0" w:tplc="5324F6A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16A09"/>
    <w:rsid w:val="000350D9"/>
    <w:rsid w:val="0004786F"/>
    <w:rsid w:val="00057310"/>
    <w:rsid w:val="00063520"/>
    <w:rsid w:val="00086A6C"/>
    <w:rsid w:val="00092E1D"/>
    <w:rsid w:val="000946D1"/>
    <w:rsid w:val="000A1D60"/>
    <w:rsid w:val="000A3A3B"/>
    <w:rsid w:val="000C046D"/>
    <w:rsid w:val="000C72CB"/>
    <w:rsid w:val="000D1A50"/>
    <w:rsid w:val="000F1010"/>
    <w:rsid w:val="001002A8"/>
    <w:rsid w:val="001015C6"/>
    <w:rsid w:val="00110E6C"/>
    <w:rsid w:val="0011560A"/>
    <w:rsid w:val="00135F1A"/>
    <w:rsid w:val="00145327"/>
    <w:rsid w:val="00146B79"/>
    <w:rsid w:val="00147DE9"/>
    <w:rsid w:val="00170226"/>
    <w:rsid w:val="001741AA"/>
    <w:rsid w:val="0017424B"/>
    <w:rsid w:val="00176AB4"/>
    <w:rsid w:val="00190263"/>
    <w:rsid w:val="001917B2"/>
    <w:rsid w:val="001924EF"/>
    <w:rsid w:val="001A13E7"/>
    <w:rsid w:val="001B6150"/>
    <w:rsid w:val="001B7A97"/>
    <w:rsid w:val="001D18D6"/>
    <w:rsid w:val="001E6B02"/>
    <w:rsid w:val="001E7218"/>
    <w:rsid w:val="002179F8"/>
    <w:rsid w:val="00220956"/>
    <w:rsid w:val="00234B1F"/>
    <w:rsid w:val="0023763F"/>
    <w:rsid w:val="002462C1"/>
    <w:rsid w:val="00275591"/>
    <w:rsid w:val="00277E3C"/>
    <w:rsid w:val="00277FDA"/>
    <w:rsid w:val="002853F1"/>
    <w:rsid w:val="0028608D"/>
    <w:rsid w:val="0029163B"/>
    <w:rsid w:val="002A1D77"/>
    <w:rsid w:val="002A6230"/>
    <w:rsid w:val="002A69DE"/>
    <w:rsid w:val="002B107A"/>
    <w:rsid w:val="002B6A61"/>
    <w:rsid w:val="002C25AA"/>
    <w:rsid w:val="002D1256"/>
    <w:rsid w:val="002D4700"/>
    <w:rsid w:val="002D6C51"/>
    <w:rsid w:val="002D7C91"/>
    <w:rsid w:val="00300060"/>
    <w:rsid w:val="00302863"/>
    <w:rsid w:val="003033E4"/>
    <w:rsid w:val="00304232"/>
    <w:rsid w:val="003072A5"/>
    <w:rsid w:val="00323C77"/>
    <w:rsid w:val="00336350"/>
    <w:rsid w:val="00336EE7"/>
    <w:rsid w:val="0034351C"/>
    <w:rsid w:val="00351863"/>
    <w:rsid w:val="00360FAB"/>
    <w:rsid w:val="00370E39"/>
    <w:rsid w:val="00381F04"/>
    <w:rsid w:val="0038426B"/>
    <w:rsid w:val="00386FE1"/>
    <w:rsid w:val="003929F5"/>
    <w:rsid w:val="00392D41"/>
    <w:rsid w:val="003A1244"/>
    <w:rsid w:val="003A2F05"/>
    <w:rsid w:val="003C09D8"/>
    <w:rsid w:val="003C1232"/>
    <w:rsid w:val="003C54C4"/>
    <w:rsid w:val="003D0B60"/>
    <w:rsid w:val="003D1FB6"/>
    <w:rsid w:val="003D47D1"/>
    <w:rsid w:val="003E0FE3"/>
    <w:rsid w:val="003F5623"/>
    <w:rsid w:val="003F76BB"/>
    <w:rsid w:val="004039BD"/>
    <w:rsid w:val="004135CA"/>
    <w:rsid w:val="00414593"/>
    <w:rsid w:val="004237D6"/>
    <w:rsid w:val="00425625"/>
    <w:rsid w:val="00426604"/>
    <w:rsid w:val="00440D6D"/>
    <w:rsid w:val="00442367"/>
    <w:rsid w:val="004564EA"/>
    <w:rsid w:val="00461188"/>
    <w:rsid w:val="00485E6A"/>
    <w:rsid w:val="0049654B"/>
    <w:rsid w:val="004A48A6"/>
    <w:rsid w:val="004A776B"/>
    <w:rsid w:val="004C1375"/>
    <w:rsid w:val="004C5354"/>
    <w:rsid w:val="004D052F"/>
    <w:rsid w:val="004E1300"/>
    <w:rsid w:val="004E4E34"/>
    <w:rsid w:val="004E692D"/>
    <w:rsid w:val="00504248"/>
    <w:rsid w:val="0050556E"/>
    <w:rsid w:val="0051153B"/>
    <w:rsid w:val="00513AFE"/>
    <w:rsid w:val="005146D6"/>
    <w:rsid w:val="00535E09"/>
    <w:rsid w:val="00543F0A"/>
    <w:rsid w:val="00562C8C"/>
    <w:rsid w:val="0056365A"/>
    <w:rsid w:val="00564D85"/>
    <w:rsid w:val="00571F6C"/>
    <w:rsid w:val="00577809"/>
    <w:rsid w:val="005861F2"/>
    <w:rsid w:val="005906BB"/>
    <w:rsid w:val="00594E4B"/>
    <w:rsid w:val="005A3134"/>
    <w:rsid w:val="005B5C28"/>
    <w:rsid w:val="005C3A4C"/>
    <w:rsid w:val="005E368B"/>
    <w:rsid w:val="005E7CAB"/>
    <w:rsid w:val="005F2DFA"/>
    <w:rsid w:val="005F3AF0"/>
    <w:rsid w:val="005F4727"/>
    <w:rsid w:val="0060147F"/>
    <w:rsid w:val="006121A5"/>
    <w:rsid w:val="00622AB3"/>
    <w:rsid w:val="00633454"/>
    <w:rsid w:val="00652604"/>
    <w:rsid w:val="0066110E"/>
    <w:rsid w:val="00675B44"/>
    <w:rsid w:val="0068013E"/>
    <w:rsid w:val="00684CD6"/>
    <w:rsid w:val="0068772B"/>
    <w:rsid w:val="00693565"/>
    <w:rsid w:val="00693A4D"/>
    <w:rsid w:val="00694D87"/>
    <w:rsid w:val="006A6463"/>
    <w:rsid w:val="006B2DB2"/>
    <w:rsid w:val="006B7800"/>
    <w:rsid w:val="006C0CC3"/>
    <w:rsid w:val="006E14A9"/>
    <w:rsid w:val="006E1C93"/>
    <w:rsid w:val="006E611E"/>
    <w:rsid w:val="007010C7"/>
    <w:rsid w:val="00703D09"/>
    <w:rsid w:val="00712F82"/>
    <w:rsid w:val="00726165"/>
    <w:rsid w:val="00730E4C"/>
    <w:rsid w:val="00731AC4"/>
    <w:rsid w:val="007638D8"/>
    <w:rsid w:val="00766E91"/>
    <w:rsid w:val="00777CAA"/>
    <w:rsid w:val="0078648A"/>
    <w:rsid w:val="007A1768"/>
    <w:rsid w:val="007A1881"/>
    <w:rsid w:val="007E3965"/>
    <w:rsid w:val="008137B5"/>
    <w:rsid w:val="00830B9D"/>
    <w:rsid w:val="00833808"/>
    <w:rsid w:val="008353A1"/>
    <w:rsid w:val="008365FD"/>
    <w:rsid w:val="0084433C"/>
    <w:rsid w:val="008779BC"/>
    <w:rsid w:val="00881BBB"/>
    <w:rsid w:val="00881E85"/>
    <w:rsid w:val="0089283D"/>
    <w:rsid w:val="008A3A33"/>
    <w:rsid w:val="008B029B"/>
    <w:rsid w:val="008B3B73"/>
    <w:rsid w:val="008C0768"/>
    <w:rsid w:val="008C1D0A"/>
    <w:rsid w:val="008D1E25"/>
    <w:rsid w:val="008D3598"/>
    <w:rsid w:val="008E6605"/>
    <w:rsid w:val="008F0DD4"/>
    <w:rsid w:val="008F7B4C"/>
    <w:rsid w:val="0090200F"/>
    <w:rsid w:val="009047E4"/>
    <w:rsid w:val="009126B3"/>
    <w:rsid w:val="009152C4"/>
    <w:rsid w:val="0095079B"/>
    <w:rsid w:val="00953BA1"/>
    <w:rsid w:val="00954D08"/>
    <w:rsid w:val="00980276"/>
    <w:rsid w:val="009930CA"/>
    <w:rsid w:val="009A2775"/>
    <w:rsid w:val="009B740F"/>
    <w:rsid w:val="009C33E1"/>
    <w:rsid w:val="009C7815"/>
    <w:rsid w:val="00A134C7"/>
    <w:rsid w:val="00A15F08"/>
    <w:rsid w:val="00A175E9"/>
    <w:rsid w:val="00A21819"/>
    <w:rsid w:val="00A423E2"/>
    <w:rsid w:val="00A45CF4"/>
    <w:rsid w:val="00A516DE"/>
    <w:rsid w:val="00A52A71"/>
    <w:rsid w:val="00A5366D"/>
    <w:rsid w:val="00A573DC"/>
    <w:rsid w:val="00A576AE"/>
    <w:rsid w:val="00A6339A"/>
    <w:rsid w:val="00A725A4"/>
    <w:rsid w:val="00A83290"/>
    <w:rsid w:val="00AC25DC"/>
    <w:rsid w:val="00AC3BEB"/>
    <w:rsid w:val="00AD2F06"/>
    <w:rsid w:val="00AD4D7C"/>
    <w:rsid w:val="00AE0849"/>
    <w:rsid w:val="00AE4807"/>
    <w:rsid w:val="00AE59DF"/>
    <w:rsid w:val="00AF0AFB"/>
    <w:rsid w:val="00B02C0A"/>
    <w:rsid w:val="00B0617A"/>
    <w:rsid w:val="00B35BAC"/>
    <w:rsid w:val="00B42E00"/>
    <w:rsid w:val="00B462AB"/>
    <w:rsid w:val="00B504BB"/>
    <w:rsid w:val="00B51E04"/>
    <w:rsid w:val="00B55D6B"/>
    <w:rsid w:val="00B57187"/>
    <w:rsid w:val="00B6403E"/>
    <w:rsid w:val="00B706F8"/>
    <w:rsid w:val="00B908C2"/>
    <w:rsid w:val="00B97B01"/>
    <w:rsid w:val="00BA28CD"/>
    <w:rsid w:val="00BA72BF"/>
    <w:rsid w:val="00BE6022"/>
    <w:rsid w:val="00C163DC"/>
    <w:rsid w:val="00C165F1"/>
    <w:rsid w:val="00C2272B"/>
    <w:rsid w:val="00C337A4"/>
    <w:rsid w:val="00C40288"/>
    <w:rsid w:val="00C412F9"/>
    <w:rsid w:val="00C43A4A"/>
    <w:rsid w:val="00C44327"/>
    <w:rsid w:val="00C4708E"/>
    <w:rsid w:val="00C714EA"/>
    <w:rsid w:val="00C969CC"/>
    <w:rsid w:val="00CA4F84"/>
    <w:rsid w:val="00CD1639"/>
    <w:rsid w:val="00CD3EFA"/>
    <w:rsid w:val="00CD46F4"/>
    <w:rsid w:val="00CD5DD6"/>
    <w:rsid w:val="00CE3D00"/>
    <w:rsid w:val="00CE78D1"/>
    <w:rsid w:val="00CF7BB4"/>
    <w:rsid w:val="00CF7EEC"/>
    <w:rsid w:val="00D07290"/>
    <w:rsid w:val="00D1127C"/>
    <w:rsid w:val="00D14240"/>
    <w:rsid w:val="00D14886"/>
    <w:rsid w:val="00D1614C"/>
    <w:rsid w:val="00D24A20"/>
    <w:rsid w:val="00D32803"/>
    <w:rsid w:val="00D37C41"/>
    <w:rsid w:val="00D51171"/>
    <w:rsid w:val="00D57E7F"/>
    <w:rsid w:val="00D62623"/>
    <w:rsid w:val="00D62C4D"/>
    <w:rsid w:val="00D8016C"/>
    <w:rsid w:val="00D877E5"/>
    <w:rsid w:val="00D92A3D"/>
    <w:rsid w:val="00DA356C"/>
    <w:rsid w:val="00DB0A6B"/>
    <w:rsid w:val="00DB28EB"/>
    <w:rsid w:val="00DB6366"/>
    <w:rsid w:val="00DD3D9B"/>
    <w:rsid w:val="00E008E8"/>
    <w:rsid w:val="00E04969"/>
    <w:rsid w:val="00E16D7C"/>
    <w:rsid w:val="00E25569"/>
    <w:rsid w:val="00E31CC3"/>
    <w:rsid w:val="00E37D61"/>
    <w:rsid w:val="00E601A2"/>
    <w:rsid w:val="00E77198"/>
    <w:rsid w:val="00E828C8"/>
    <w:rsid w:val="00E83E23"/>
    <w:rsid w:val="00E85F5C"/>
    <w:rsid w:val="00E96F1F"/>
    <w:rsid w:val="00EA3AD1"/>
    <w:rsid w:val="00EA3DE3"/>
    <w:rsid w:val="00EA7816"/>
    <w:rsid w:val="00EB1248"/>
    <w:rsid w:val="00EB525E"/>
    <w:rsid w:val="00EB70AB"/>
    <w:rsid w:val="00EC08EF"/>
    <w:rsid w:val="00EC3F28"/>
    <w:rsid w:val="00ED236E"/>
    <w:rsid w:val="00ED5763"/>
    <w:rsid w:val="00ED716B"/>
    <w:rsid w:val="00EE03CA"/>
    <w:rsid w:val="00EE4700"/>
    <w:rsid w:val="00EE7199"/>
    <w:rsid w:val="00EF415A"/>
    <w:rsid w:val="00F05505"/>
    <w:rsid w:val="00F05972"/>
    <w:rsid w:val="00F13269"/>
    <w:rsid w:val="00F3220D"/>
    <w:rsid w:val="00F4210B"/>
    <w:rsid w:val="00F764AD"/>
    <w:rsid w:val="00F81E7D"/>
    <w:rsid w:val="00F905F0"/>
    <w:rsid w:val="00F95A2D"/>
    <w:rsid w:val="00F978E2"/>
    <w:rsid w:val="00F97BA9"/>
    <w:rsid w:val="00FA4E25"/>
    <w:rsid w:val="00FD52C5"/>
    <w:rsid w:val="00FD631E"/>
    <w:rsid w:val="00FE2B63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BBC470"/>
  <w15:docId w15:val="{B4DE9DF1-0785-4BCE-91B5-3242EB17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0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305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18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911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94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49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8F9C-AEEA-4373-97EE-66ED7630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11</cp:revision>
  <cp:lastPrinted>2021-08-06T11:02:00Z</cp:lastPrinted>
  <dcterms:created xsi:type="dcterms:W3CDTF">2021-07-22T12:10:00Z</dcterms:created>
  <dcterms:modified xsi:type="dcterms:W3CDTF">2021-08-30T12:41:00Z</dcterms:modified>
</cp:coreProperties>
</file>