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6E405" w14:textId="77777777" w:rsidR="00FE6CC0" w:rsidRPr="002277AF" w:rsidRDefault="00656E3E" w:rsidP="002277A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2277AF">
        <w:rPr>
          <w:rFonts w:ascii="Times New Roman" w:eastAsia="Calibri" w:hAnsi="Times New Roman" w:cs="Times New Roman"/>
          <w:color w:val="000000"/>
          <w:sz w:val="24"/>
          <w:szCs w:val="24"/>
          <w:lang w:eastAsia="en-US"/>
        </w:rPr>
        <w:tab/>
      </w:r>
    </w:p>
    <w:p w14:paraId="2006736D" w14:textId="77777777" w:rsidR="00FE6CC0" w:rsidRPr="002277AF" w:rsidRDefault="00FE6CC0" w:rsidP="002277AF">
      <w:pPr>
        <w:spacing w:after="0" w:line="240" w:lineRule="auto"/>
        <w:jc w:val="both"/>
        <w:rPr>
          <w:rFonts w:ascii="Times New Roman" w:eastAsia="Times New Roman" w:hAnsi="Times New Roman" w:cs="Times New Roman"/>
          <w:b/>
          <w:sz w:val="24"/>
          <w:szCs w:val="24"/>
          <w:lang w:eastAsia="en-US"/>
        </w:rPr>
      </w:pPr>
      <w:r w:rsidRPr="002277AF">
        <w:rPr>
          <w:rFonts w:ascii="Times New Roman" w:eastAsia="Times New Roman" w:hAnsi="Times New Roman" w:cs="Times New Roman"/>
          <w:b/>
          <w:sz w:val="24"/>
          <w:szCs w:val="24"/>
          <w:lang w:eastAsia="en-US"/>
        </w:rPr>
        <w:t xml:space="preserve">                     </w:t>
      </w:r>
    </w:p>
    <w:p w14:paraId="3286EDBF" w14:textId="77777777" w:rsidR="00FE6CC0" w:rsidRPr="002277AF" w:rsidRDefault="00FE6CC0" w:rsidP="002277AF">
      <w:pPr>
        <w:spacing w:after="0" w:line="240" w:lineRule="auto"/>
        <w:ind w:left="3540" w:firstLine="708"/>
        <w:jc w:val="both"/>
        <w:rPr>
          <w:rFonts w:ascii="Times New Roman" w:eastAsia="Times New Roman" w:hAnsi="Times New Roman" w:cs="Times New Roman"/>
          <w:sz w:val="24"/>
          <w:szCs w:val="24"/>
          <w:lang w:eastAsia="en-US"/>
        </w:rPr>
      </w:pPr>
      <w:r w:rsidRPr="002277AF">
        <w:rPr>
          <w:rFonts w:ascii="Times New Roman" w:eastAsia="Times New Roman" w:hAnsi="Times New Roman" w:cs="Times New Roman"/>
          <w:noProof/>
          <w:sz w:val="24"/>
          <w:szCs w:val="24"/>
        </w:rPr>
        <w:drawing>
          <wp:inline distT="0" distB="0" distL="0" distR="0" wp14:anchorId="587280BB" wp14:editId="3BC15B2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277AF">
        <w:rPr>
          <w:rFonts w:ascii="Times New Roman" w:eastAsia="Times New Roman" w:hAnsi="Times New Roman" w:cs="Times New Roman"/>
          <w:sz w:val="24"/>
          <w:szCs w:val="24"/>
          <w:lang w:eastAsia="en-US"/>
        </w:rPr>
        <w:fldChar w:fldCharType="begin"/>
      </w:r>
      <w:r w:rsidRPr="002277AF">
        <w:rPr>
          <w:rFonts w:ascii="Times New Roman" w:eastAsia="Times New Roman" w:hAnsi="Times New Roman" w:cs="Times New Roman"/>
          <w:sz w:val="24"/>
          <w:szCs w:val="24"/>
          <w:lang w:eastAsia="en-US"/>
        </w:rPr>
        <w:instrText xml:space="preserve"> INCLUDEPICTURE "http://www.inet.hr/~box/images/grb-rh.gif" \* MERGEFORMATINET </w:instrText>
      </w:r>
      <w:r w:rsidRPr="002277AF">
        <w:rPr>
          <w:rFonts w:ascii="Times New Roman" w:eastAsia="Times New Roman" w:hAnsi="Times New Roman" w:cs="Times New Roman"/>
          <w:sz w:val="24"/>
          <w:szCs w:val="24"/>
          <w:lang w:eastAsia="en-US"/>
        </w:rPr>
        <w:fldChar w:fldCharType="end"/>
      </w:r>
    </w:p>
    <w:p w14:paraId="7D5B875C" w14:textId="77777777" w:rsidR="00FE6CC0" w:rsidRPr="002277AF" w:rsidRDefault="00FE6CC0" w:rsidP="002277AF">
      <w:pPr>
        <w:spacing w:before="60" w:after="1680" w:line="240" w:lineRule="auto"/>
        <w:ind w:left="2124" w:firstLine="708"/>
        <w:jc w:val="both"/>
        <w:rPr>
          <w:rFonts w:ascii="Times New Roman" w:eastAsia="Times New Roman" w:hAnsi="Times New Roman" w:cs="Times New Roman"/>
          <w:sz w:val="24"/>
          <w:szCs w:val="24"/>
          <w:lang w:eastAsia="en-US"/>
        </w:rPr>
      </w:pPr>
      <w:r w:rsidRPr="002277AF">
        <w:rPr>
          <w:rFonts w:ascii="Times New Roman" w:eastAsia="Times New Roman" w:hAnsi="Times New Roman" w:cs="Times New Roman"/>
          <w:sz w:val="24"/>
          <w:szCs w:val="24"/>
          <w:lang w:eastAsia="en-US"/>
        </w:rPr>
        <w:t>VLADA REPUBLIKE HRVATSKE</w:t>
      </w:r>
    </w:p>
    <w:p w14:paraId="3B64BF7F" w14:textId="77777777" w:rsidR="00FE6CC0" w:rsidRPr="002277AF" w:rsidRDefault="00FE6CC0" w:rsidP="002277AF">
      <w:pPr>
        <w:spacing w:after="0" w:line="240" w:lineRule="auto"/>
        <w:jc w:val="both"/>
        <w:rPr>
          <w:rFonts w:ascii="Times New Roman" w:eastAsia="Times New Roman" w:hAnsi="Times New Roman" w:cs="Times New Roman"/>
          <w:sz w:val="24"/>
          <w:szCs w:val="24"/>
          <w:lang w:eastAsia="en-US"/>
        </w:rPr>
      </w:pPr>
    </w:p>
    <w:p w14:paraId="23133458" w14:textId="7F5AD14B" w:rsidR="00FE6CC0" w:rsidRPr="002277AF" w:rsidRDefault="00FE6CC0" w:rsidP="002277AF">
      <w:pPr>
        <w:tabs>
          <w:tab w:val="right" w:pos="9070"/>
        </w:tabs>
        <w:spacing w:after="2400" w:line="240" w:lineRule="auto"/>
        <w:jc w:val="both"/>
        <w:rPr>
          <w:rFonts w:ascii="Times New Roman" w:eastAsia="Times New Roman" w:hAnsi="Times New Roman" w:cs="Times New Roman"/>
          <w:b/>
          <w:sz w:val="24"/>
          <w:szCs w:val="24"/>
          <w:lang w:eastAsia="en-US"/>
        </w:rPr>
      </w:pPr>
      <w:r w:rsidRPr="002277AF">
        <w:rPr>
          <w:rFonts w:ascii="Times New Roman" w:eastAsia="Times New Roman" w:hAnsi="Times New Roman" w:cs="Times New Roman"/>
          <w:b/>
          <w:sz w:val="24"/>
          <w:szCs w:val="24"/>
          <w:lang w:eastAsia="en-US"/>
        </w:rPr>
        <w:tab/>
      </w:r>
      <w:r w:rsidRPr="002277AF">
        <w:rPr>
          <w:rFonts w:ascii="Times New Roman" w:eastAsia="Times New Roman" w:hAnsi="Times New Roman" w:cs="Times New Roman"/>
          <w:sz w:val="24"/>
          <w:szCs w:val="24"/>
          <w:lang w:eastAsia="en-US"/>
        </w:rPr>
        <w:t xml:space="preserve">Zagreb, </w:t>
      </w:r>
      <w:r w:rsidR="00226ABA">
        <w:rPr>
          <w:rFonts w:ascii="Times New Roman" w:eastAsia="Times New Roman" w:hAnsi="Times New Roman" w:cs="Times New Roman"/>
          <w:sz w:val="24"/>
          <w:szCs w:val="24"/>
          <w:lang w:eastAsia="en-US"/>
        </w:rPr>
        <w:t xml:space="preserve">30. </w:t>
      </w:r>
      <w:r w:rsidRPr="002277AF">
        <w:rPr>
          <w:rFonts w:ascii="Times New Roman" w:eastAsia="Times New Roman" w:hAnsi="Times New Roman" w:cs="Times New Roman"/>
          <w:sz w:val="24"/>
          <w:szCs w:val="24"/>
          <w:lang w:eastAsia="en-US"/>
        </w:rPr>
        <w:t>rujna  20</w:t>
      </w:r>
      <w:r w:rsidR="00226ABA">
        <w:rPr>
          <w:rFonts w:ascii="Times New Roman" w:eastAsia="Times New Roman" w:hAnsi="Times New Roman" w:cs="Times New Roman"/>
          <w:sz w:val="24"/>
          <w:szCs w:val="24"/>
          <w:lang w:eastAsia="en-US"/>
        </w:rPr>
        <w:t>21</w:t>
      </w:r>
      <w:r w:rsidRPr="002277AF">
        <w:rPr>
          <w:rFonts w:ascii="Times New Roman" w:eastAsia="Times New Roman" w:hAnsi="Times New Roman" w:cs="Times New Roman"/>
          <w:sz w:val="24"/>
          <w:szCs w:val="24"/>
          <w:lang w:eastAsia="en-US"/>
        </w:rPr>
        <w:t>.</w:t>
      </w:r>
    </w:p>
    <w:p w14:paraId="32CBD934" w14:textId="77777777" w:rsidR="00FE6CC0" w:rsidRPr="002277AF" w:rsidRDefault="00FE6CC0" w:rsidP="002277AF">
      <w:pPr>
        <w:spacing w:after="0" w:line="240" w:lineRule="auto"/>
        <w:jc w:val="both"/>
        <w:rPr>
          <w:rFonts w:ascii="Times New Roman" w:eastAsia="Times New Roman" w:hAnsi="Times New Roman" w:cs="Times New Roman"/>
          <w:b/>
          <w:sz w:val="24"/>
          <w:szCs w:val="24"/>
          <w:lang w:eastAsia="en-US"/>
        </w:rPr>
      </w:pPr>
    </w:p>
    <w:p w14:paraId="5158736F" w14:textId="77777777" w:rsidR="00FE6CC0" w:rsidRPr="002277AF" w:rsidRDefault="00FE6CC0" w:rsidP="002277AF">
      <w:pPr>
        <w:spacing w:after="0" w:line="240" w:lineRule="auto"/>
        <w:jc w:val="both"/>
        <w:rPr>
          <w:rFonts w:ascii="Times New Roman" w:eastAsia="Times New Roman" w:hAnsi="Times New Roman" w:cs="Times New Roman"/>
          <w:b/>
          <w:sz w:val="24"/>
          <w:szCs w:val="24"/>
          <w:lang w:eastAsia="en-US"/>
        </w:rPr>
      </w:pPr>
      <w:r w:rsidRPr="002277AF">
        <w:rPr>
          <w:rFonts w:ascii="Times New Roman" w:eastAsia="Times New Roman" w:hAnsi="Times New Roman" w:cs="Times New Roman"/>
          <w:b/>
          <w:sz w:val="24"/>
          <w:szCs w:val="24"/>
          <w:lang w:eastAsia="en-US"/>
        </w:rPr>
        <w:t>PREDLAGATELJ:</w:t>
      </w:r>
      <w:r w:rsidRPr="002277AF">
        <w:rPr>
          <w:rFonts w:ascii="Times New Roman" w:eastAsia="Times New Roman" w:hAnsi="Times New Roman" w:cs="Times New Roman"/>
          <w:b/>
          <w:sz w:val="24"/>
          <w:szCs w:val="24"/>
          <w:lang w:eastAsia="en-US"/>
        </w:rPr>
        <w:tab/>
      </w:r>
      <w:r w:rsidRPr="002277AF">
        <w:rPr>
          <w:rFonts w:ascii="Times New Roman" w:eastAsia="Times New Roman" w:hAnsi="Times New Roman" w:cs="Times New Roman"/>
          <w:sz w:val="24"/>
          <w:szCs w:val="24"/>
          <w:lang w:eastAsia="en-US"/>
        </w:rPr>
        <w:t xml:space="preserve">Ministarstvo gospodarstva i održivoga razvoja </w:t>
      </w:r>
    </w:p>
    <w:p w14:paraId="49515778" w14:textId="77777777" w:rsidR="00FE6CC0" w:rsidRPr="002277AF" w:rsidRDefault="00FE6CC0" w:rsidP="002277AF">
      <w:pPr>
        <w:pBdr>
          <w:bottom w:val="single" w:sz="4" w:space="1" w:color="auto"/>
        </w:pBdr>
        <w:spacing w:after="0" w:line="240" w:lineRule="auto"/>
        <w:jc w:val="both"/>
        <w:rPr>
          <w:rFonts w:ascii="Times New Roman" w:eastAsia="Times New Roman" w:hAnsi="Times New Roman" w:cs="Times New Roman"/>
          <w:b/>
          <w:sz w:val="24"/>
          <w:szCs w:val="24"/>
          <w:lang w:eastAsia="en-US"/>
        </w:rPr>
      </w:pPr>
    </w:p>
    <w:p w14:paraId="509570E2" w14:textId="77777777" w:rsidR="00FE6CC0" w:rsidRPr="002277AF" w:rsidRDefault="00FE6CC0" w:rsidP="002277AF">
      <w:pPr>
        <w:spacing w:after="0" w:line="240" w:lineRule="auto"/>
        <w:ind w:left="2124" w:hanging="1416"/>
        <w:jc w:val="both"/>
        <w:rPr>
          <w:rFonts w:ascii="Times New Roman" w:eastAsia="Times New Roman" w:hAnsi="Times New Roman" w:cs="Times New Roman"/>
          <w:b/>
          <w:sz w:val="24"/>
          <w:szCs w:val="24"/>
          <w:lang w:eastAsia="en-US"/>
        </w:rPr>
      </w:pPr>
    </w:p>
    <w:p w14:paraId="10186339" w14:textId="4FC47330" w:rsidR="00FE6CC0" w:rsidRPr="002277AF" w:rsidRDefault="00FE6CC0" w:rsidP="002277AF">
      <w:pPr>
        <w:spacing w:after="0" w:line="276" w:lineRule="auto"/>
        <w:ind w:left="1276" w:hanging="1276"/>
        <w:jc w:val="both"/>
        <w:rPr>
          <w:rFonts w:ascii="Times New Roman" w:eastAsia="Times New Roman" w:hAnsi="Times New Roman" w:cs="Times New Roman"/>
          <w:b/>
          <w:sz w:val="24"/>
          <w:szCs w:val="24"/>
        </w:rPr>
      </w:pPr>
      <w:r w:rsidRPr="002277AF">
        <w:rPr>
          <w:rFonts w:ascii="Times New Roman" w:eastAsia="Times New Roman" w:hAnsi="Times New Roman" w:cs="Times New Roman"/>
          <w:b/>
          <w:sz w:val="24"/>
          <w:szCs w:val="24"/>
          <w:lang w:eastAsia="en-US"/>
        </w:rPr>
        <w:t>PREDMET:</w:t>
      </w:r>
      <w:r w:rsidR="003C5E6D" w:rsidRPr="002277AF">
        <w:rPr>
          <w:rFonts w:ascii="Times New Roman" w:eastAsia="Times New Roman" w:hAnsi="Times New Roman" w:cs="Times New Roman"/>
          <w:b/>
          <w:sz w:val="24"/>
          <w:szCs w:val="24"/>
          <w:lang w:eastAsia="en-US"/>
        </w:rPr>
        <w:tab/>
      </w:r>
      <w:bookmarkStart w:id="0" w:name="OLE_LINK1"/>
      <w:r w:rsidRPr="002277AF">
        <w:rPr>
          <w:rFonts w:ascii="Times New Roman" w:eastAsia="Times New Roman" w:hAnsi="Times New Roman" w:cs="Times New Roman"/>
          <w:sz w:val="24"/>
          <w:szCs w:val="24"/>
          <w:lang w:eastAsia="en-US"/>
        </w:rPr>
        <w:t>Prijedlog zaključka o postupanju</w:t>
      </w:r>
      <w:r w:rsidR="00A737F7" w:rsidRPr="002277AF">
        <w:rPr>
          <w:rFonts w:ascii="Times New Roman" w:eastAsia="Times New Roman" w:hAnsi="Times New Roman" w:cs="Times New Roman"/>
          <w:sz w:val="24"/>
          <w:szCs w:val="24"/>
          <w:lang w:eastAsia="en-US"/>
        </w:rPr>
        <w:t xml:space="preserve"> radi </w:t>
      </w:r>
      <w:r w:rsidR="00F436C7" w:rsidRPr="002277AF">
        <w:rPr>
          <w:rFonts w:ascii="Times New Roman" w:hAnsi="Times New Roman" w:cs="Times New Roman"/>
          <w:color w:val="231F20"/>
          <w:sz w:val="24"/>
          <w:szCs w:val="24"/>
          <w:shd w:val="clear" w:color="auto" w:fill="FFFFFF"/>
        </w:rPr>
        <w:t>ublažavanja</w:t>
      </w:r>
      <w:r w:rsidR="00A737F7" w:rsidRPr="002277AF">
        <w:rPr>
          <w:rFonts w:ascii="Times New Roman" w:hAnsi="Times New Roman" w:cs="Times New Roman"/>
          <w:color w:val="231F20"/>
          <w:sz w:val="24"/>
          <w:szCs w:val="24"/>
          <w:shd w:val="clear" w:color="auto" w:fill="FFFFFF"/>
        </w:rPr>
        <w:t xml:space="preserve"> posljedica</w:t>
      </w:r>
      <w:r w:rsidR="00A737F7" w:rsidRPr="002277AF">
        <w:rPr>
          <w:rFonts w:ascii="Times New Roman" w:eastAsia="Calibri" w:hAnsi="Times New Roman" w:cs="Times New Roman"/>
          <w:sz w:val="24"/>
          <w:szCs w:val="24"/>
          <w:lang w:eastAsia="en-US"/>
        </w:rPr>
        <w:t xml:space="preserve"> </w:t>
      </w:r>
      <w:r w:rsidR="001D36FF">
        <w:rPr>
          <w:rFonts w:ascii="Times New Roman" w:eastAsia="Calibri" w:hAnsi="Times New Roman" w:cs="Times New Roman"/>
          <w:sz w:val="24"/>
          <w:szCs w:val="24"/>
          <w:lang w:eastAsia="en-US"/>
        </w:rPr>
        <w:t xml:space="preserve">poremećaja cijena </w:t>
      </w:r>
      <w:r w:rsidR="00A737F7" w:rsidRPr="002277AF">
        <w:rPr>
          <w:rFonts w:ascii="Times New Roman" w:eastAsia="Calibri" w:hAnsi="Times New Roman" w:cs="Times New Roman"/>
          <w:sz w:val="24"/>
          <w:szCs w:val="24"/>
          <w:lang w:eastAsia="en-US"/>
        </w:rPr>
        <w:t>građevinskog materijala i proizvoda</w:t>
      </w:r>
      <w:bookmarkEnd w:id="0"/>
    </w:p>
    <w:p w14:paraId="12A34260" w14:textId="77777777" w:rsidR="00FE6CC0" w:rsidRPr="002277AF" w:rsidRDefault="00FE6CC0" w:rsidP="002277AF">
      <w:pPr>
        <w:pBdr>
          <w:bottom w:val="single" w:sz="4" w:space="1" w:color="auto"/>
        </w:pBdr>
        <w:spacing w:after="0" w:line="240" w:lineRule="auto"/>
        <w:jc w:val="both"/>
        <w:rPr>
          <w:rFonts w:ascii="Times New Roman" w:eastAsia="Times New Roman" w:hAnsi="Times New Roman" w:cs="Times New Roman"/>
          <w:b/>
          <w:sz w:val="24"/>
          <w:szCs w:val="24"/>
          <w:lang w:eastAsia="en-US"/>
        </w:rPr>
      </w:pPr>
    </w:p>
    <w:p w14:paraId="1C3606FD" w14:textId="77777777" w:rsidR="00FE6CC0" w:rsidRPr="002277AF" w:rsidRDefault="00FE6CC0" w:rsidP="002277AF">
      <w:pPr>
        <w:spacing w:after="0" w:line="240" w:lineRule="auto"/>
        <w:jc w:val="both"/>
        <w:rPr>
          <w:rFonts w:ascii="Times New Roman" w:eastAsia="Times New Roman" w:hAnsi="Times New Roman" w:cs="Times New Roman"/>
          <w:b/>
          <w:sz w:val="24"/>
          <w:szCs w:val="24"/>
          <w:lang w:eastAsia="en-US"/>
        </w:rPr>
      </w:pPr>
    </w:p>
    <w:p w14:paraId="5FB6CE88" w14:textId="77777777" w:rsidR="00FE6CC0" w:rsidRPr="002277AF" w:rsidRDefault="00FE6CC0" w:rsidP="002277AF">
      <w:pPr>
        <w:spacing w:after="0" w:line="240" w:lineRule="auto"/>
        <w:jc w:val="both"/>
        <w:rPr>
          <w:rFonts w:ascii="Times New Roman" w:eastAsia="Times New Roman" w:hAnsi="Times New Roman" w:cs="Times New Roman"/>
          <w:b/>
          <w:sz w:val="24"/>
          <w:szCs w:val="24"/>
          <w:lang w:eastAsia="en-US"/>
        </w:rPr>
      </w:pPr>
    </w:p>
    <w:p w14:paraId="031E2136" w14:textId="77777777" w:rsidR="00FE6CC0" w:rsidRPr="002277AF" w:rsidRDefault="00FE6CC0" w:rsidP="002277AF">
      <w:pPr>
        <w:spacing w:after="0" w:line="240" w:lineRule="auto"/>
        <w:jc w:val="both"/>
        <w:rPr>
          <w:rFonts w:ascii="Times New Roman" w:eastAsia="Times New Roman" w:hAnsi="Times New Roman" w:cs="Times New Roman"/>
          <w:b/>
          <w:sz w:val="24"/>
          <w:szCs w:val="24"/>
          <w:lang w:eastAsia="en-US"/>
        </w:rPr>
      </w:pPr>
    </w:p>
    <w:p w14:paraId="35ECB403" w14:textId="77777777" w:rsidR="00FE6CC0" w:rsidRPr="002277AF" w:rsidRDefault="00FE6CC0" w:rsidP="002277AF">
      <w:pPr>
        <w:spacing w:after="0" w:line="240" w:lineRule="auto"/>
        <w:jc w:val="both"/>
        <w:rPr>
          <w:rFonts w:ascii="Times New Roman" w:eastAsia="Times New Roman" w:hAnsi="Times New Roman" w:cs="Times New Roman"/>
          <w:b/>
          <w:sz w:val="24"/>
          <w:szCs w:val="24"/>
          <w:lang w:eastAsia="en-US"/>
        </w:rPr>
      </w:pPr>
    </w:p>
    <w:p w14:paraId="54C2B50D" w14:textId="77777777" w:rsidR="00FE6CC0" w:rsidRPr="002277AF" w:rsidRDefault="00FE6CC0" w:rsidP="002277AF">
      <w:pPr>
        <w:spacing w:after="0" w:line="240" w:lineRule="auto"/>
        <w:jc w:val="both"/>
        <w:rPr>
          <w:rFonts w:ascii="Times New Roman" w:eastAsia="Times New Roman" w:hAnsi="Times New Roman" w:cs="Times New Roman"/>
          <w:b/>
          <w:sz w:val="24"/>
          <w:szCs w:val="24"/>
          <w:lang w:eastAsia="en-US"/>
        </w:rPr>
      </w:pPr>
    </w:p>
    <w:p w14:paraId="4CA89C06" w14:textId="77777777" w:rsidR="00FE6CC0" w:rsidRPr="002277AF" w:rsidRDefault="00FE6CC0" w:rsidP="002277AF">
      <w:pPr>
        <w:spacing w:after="0" w:line="240" w:lineRule="auto"/>
        <w:jc w:val="both"/>
        <w:rPr>
          <w:rFonts w:ascii="Times New Roman" w:eastAsia="Times New Roman" w:hAnsi="Times New Roman" w:cs="Times New Roman"/>
          <w:b/>
          <w:sz w:val="24"/>
          <w:szCs w:val="24"/>
          <w:lang w:eastAsia="en-US"/>
        </w:rPr>
      </w:pPr>
    </w:p>
    <w:p w14:paraId="7B766605" w14:textId="77777777" w:rsidR="00FE6CC0" w:rsidRPr="002277AF" w:rsidRDefault="00FE6CC0" w:rsidP="002277AF">
      <w:pPr>
        <w:spacing w:after="0" w:line="240" w:lineRule="auto"/>
        <w:jc w:val="both"/>
        <w:rPr>
          <w:rFonts w:ascii="Times New Roman" w:eastAsia="Times New Roman" w:hAnsi="Times New Roman" w:cs="Times New Roman"/>
          <w:b/>
          <w:sz w:val="24"/>
          <w:szCs w:val="24"/>
          <w:lang w:eastAsia="en-US"/>
        </w:rPr>
      </w:pPr>
    </w:p>
    <w:p w14:paraId="0834D7D7" w14:textId="77777777" w:rsidR="00FE6CC0" w:rsidRPr="002277AF" w:rsidRDefault="00FE6CC0" w:rsidP="002277AF">
      <w:pPr>
        <w:spacing w:after="0" w:line="240" w:lineRule="auto"/>
        <w:jc w:val="both"/>
        <w:rPr>
          <w:rFonts w:ascii="Times New Roman" w:eastAsia="Times New Roman" w:hAnsi="Times New Roman" w:cs="Times New Roman"/>
          <w:b/>
          <w:sz w:val="24"/>
          <w:szCs w:val="24"/>
          <w:lang w:eastAsia="en-US"/>
        </w:rPr>
      </w:pPr>
    </w:p>
    <w:p w14:paraId="6E48F6B2" w14:textId="77777777" w:rsidR="00FE6CC0" w:rsidRPr="002277AF" w:rsidRDefault="00FE6CC0" w:rsidP="002277AF">
      <w:pPr>
        <w:spacing w:after="0" w:line="240" w:lineRule="auto"/>
        <w:jc w:val="both"/>
        <w:rPr>
          <w:rFonts w:ascii="Times New Roman" w:eastAsia="Times New Roman" w:hAnsi="Times New Roman" w:cs="Times New Roman"/>
          <w:b/>
          <w:sz w:val="24"/>
          <w:szCs w:val="24"/>
          <w:lang w:eastAsia="en-US"/>
        </w:rPr>
      </w:pPr>
    </w:p>
    <w:p w14:paraId="002CEF39" w14:textId="77777777" w:rsidR="00FE6CC0" w:rsidRPr="002277AF" w:rsidRDefault="00FE6CC0" w:rsidP="002277AF">
      <w:pPr>
        <w:spacing w:after="0" w:line="240" w:lineRule="auto"/>
        <w:jc w:val="both"/>
        <w:rPr>
          <w:rFonts w:ascii="Times New Roman" w:eastAsia="Times New Roman" w:hAnsi="Times New Roman" w:cs="Times New Roman"/>
          <w:b/>
          <w:sz w:val="24"/>
          <w:szCs w:val="24"/>
          <w:lang w:eastAsia="en-US"/>
        </w:rPr>
      </w:pPr>
    </w:p>
    <w:p w14:paraId="56E20831" w14:textId="77777777" w:rsidR="00FE6CC0" w:rsidRPr="002277AF" w:rsidRDefault="00FE6CC0" w:rsidP="002277AF">
      <w:pPr>
        <w:spacing w:after="0" w:line="240" w:lineRule="auto"/>
        <w:jc w:val="both"/>
        <w:rPr>
          <w:rFonts w:ascii="Times New Roman" w:eastAsia="Times New Roman" w:hAnsi="Times New Roman" w:cs="Times New Roman"/>
          <w:b/>
          <w:sz w:val="24"/>
          <w:szCs w:val="24"/>
          <w:lang w:eastAsia="en-US"/>
        </w:rPr>
      </w:pPr>
    </w:p>
    <w:p w14:paraId="38611944" w14:textId="77777777" w:rsidR="00FE6CC0" w:rsidRPr="002277AF" w:rsidRDefault="00FE6CC0" w:rsidP="002277AF">
      <w:pPr>
        <w:spacing w:after="0" w:line="240" w:lineRule="auto"/>
        <w:jc w:val="both"/>
        <w:rPr>
          <w:rFonts w:ascii="Times New Roman" w:eastAsia="Times New Roman" w:hAnsi="Times New Roman" w:cs="Times New Roman"/>
          <w:b/>
          <w:sz w:val="24"/>
          <w:szCs w:val="24"/>
          <w:lang w:eastAsia="en-US"/>
        </w:rPr>
      </w:pPr>
    </w:p>
    <w:p w14:paraId="00132949" w14:textId="77777777" w:rsidR="00FE6CC0" w:rsidRPr="002277AF" w:rsidRDefault="00FE6CC0" w:rsidP="002277AF">
      <w:pPr>
        <w:spacing w:after="0" w:line="240" w:lineRule="auto"/>
        <w:jc w:val="both"/>
        <w:rPr>
          <w:rFonts w:ascii="Times New Roman" w:eastAsia="Times New Roman" w:hAnsi="Times New Roman" w:cs="Times New Roman"/>
          <w:b/>
          <w:sz w:val="24"/>
          <w:szCs w:val="24"/>
          <w:lang w:eastAsia="en-US"/>
        </w:rPr>
      </w:pPr>
    </w:p>
    <w:p w14:paraId="7A23985A" w14:textId="77777777" w:rsidR="00FE6CC0" w:rsidRPr="002277AF" w:rsidRDefault="00FE6CC0" w:rsidP="002277AF">
      <w:pPr>
        <w:spacing w:after="0" w:line="240" w:lineRule="auto"/>
        <w:jc w:val="both"/>
        <w:rPr>
          <w:rFonts w:ascii="Times New Roman" w:eastAsia="Times New Roman" w:hAnsi="Times New Roman" w:cs="Times New Roman"/>
          <w:b/>
          <w:sz w:val="24"/>
          <w:szCs w:val="24"/>
          <w:lang w:eastAsia="en-US"/>
        </w:rPr>
      </w:pPr>
    </w:p>
    <w:p w14:paraId="4298B5CC" w14:textId="77777777" w:rsidR="00FE6CC0" w:rsidRPr="002277AF" w:rsidRDefault="00FE6CC0" w:rsidP="002277AF">
      <w:pPr>
        <w:spacing w:after="0" w:line="240" w:lineRule="auto"/>
        <w:jc w:val="both"/>
        <w:rPr>
          <w:rFonts w:ascii="Times New Roman" w:eastAsia="Times New Roman" w:hAnsi="Times New Roman" w:cs="Times New Roman"/>
          <w:sz w:val="24"/>
          <w:szCs w:val="24"/>
          <w:lang w:eastAsia="en-US"/>
        </w:rPr>
      </w:pPr>
    </w:p>
    <w:p w14:paraId="77833962" w14:textId="77777777" w:rsidR="00FE6CC0" w:rsidRPr="002277AF" w:rsidRDefault="00FE6CC0" w:rsidP="002277AF">
      <w:pPr>
        <w:pBdr>
          <w:top w:val="single" w:sz="4" w:space="1" w:color="404040"/>
        </w:pBdr>
        <w:tabs>
          <w:tab w:val="center" w:pos="4536"/>
          <w:tab w:val="right" w:pos="9072"/>
        </w:tabs>
        <w:spacing w:after="0" w:line="240" w:lineRule="auto"/>
        <w:jc w:val="both"/>
        <w:rPr>
          <w:rFonts w:ascii="Times New Roman" w:eastAsia="Times New Roman" w:hAnsi="Times New Roman" w:cs="Times New Roman"/>
          <w:color w:val="404040"/>
          <w:spacing w:val="20"/>
          <w:sz w:val="24"/>
          <w:szCs w:val="24"/>
        </w:rPr>
      </w:pPr>
      <w:r w:rsidRPr="002277AF">
        <w:rPr>
          <w:rFonts w:ascii="Times New Roman" w:eastAsia="Times New Roman" w:hAnsi="Times New Roman" w:cs="Times New Roman"/>
          <w:color w:val="404040"/>
          <w:spacing w:val="20"/>
          <w:sz w:val="24"/>
          <w:szCs w:val="24"/>
        </w:rPr>
        <w:t>Banski dvori | Trg Sv. Marka 2  | 10000 Zagreb | tel. 01 4569 222 | vlada.gov.hr</w:t>
      </w:r>
    </w:p>
    <w:p w14:paraId="003D627C" w14:textId="77777777" w:rsidR="00FE6CC0" w:rsidRPr="002277AF" w:rsidRDefault="00FE6CC0" w:rsidP="002277AF">
      <w:pPr>
        <w:spacing w:after="0" w:line="240" w:lineRule="auto"/>
        <w:jc w:val="both"/>
        <w:rPr>
          <w:rFonts w:ascii="Times New Roman" w:eastAsia="Times New Roman" w:hAnsi="Times New Roman" w:cs="Times New Roman"/>
          <w:b/>
          <w:sz w:val="24"/>
          <w:szCs w:val="24"/>
          <w:lang w:eastAsia="en-US"/>
        </w:rPr>
      </w:pPr>
    </w:p>
    <w:p w14:paraId="4DF7E884" w14:textId="77777777" w:rsidR="00FE6CC0" w:rsidRPr="002277AF" w:rsidRDefault="00F436C7" w:rsidP="002277AF">
      <w:pPr>
        <w:pStyle w:val="naslov"/>
        <w:spacing w:before="0" w:after="0"/>
        <w:jc w:val="both"/>
        <w:rPr>
          <w:rStyle w:val="zadanifontodlomka"/>
          <w:sz w:val="24"/>
          <w:szCs w:val="24"/>
        </w:rPr>
      </w:pPr>
      <w:r w:rsidRPr="002277AF">
        <w:rPr>
          <w:rStyle w:val="zadanifontodlomka"/>
          <w:sz w:val="24"/>
          <w:szCs w:val="24"/>
        </w:rPr>
        <w:t xml:space="preserve">                                                                    </w:t>
      </w:r>
      <w:r w:rsidR="00FE6CC0" w:rsidRPr="002277AF">
        <w:rPr>
          <w:rStyle w:val="zadanifontodlomka"/>
          <w:sz w:val="24"/>
          <w:szCs w:val="24"/>
        </w:rPr>
        <w:t>1</w:t>
      </w:r>
    </w:p>
    <w:p w14:paraId="3A9FF602" w14:textId="77777777" w:rsidR="00FE6CC0" w:rsidRPr="002277AF" w:rsidRDefault="00FE6CC0" w:rsidP="002277AF">
      <w:pPr>
        <w:spacing w:after="0" w:line="240" w:lineRule="auto"/>
        <w:jc w:val="both"/>
        <w:rPr>
          <w:rFonts w:ascii="Times New Roman" w:eastAsia="Calibri" w:hAnsi="Times New Roman" w:cs="Times New Roman"/>
          <w:sz w:val="24"/>
          <w:szCs w:val="24"/>
          <w:lang w:eastAsia="en-US"/>
        </w:rPr>
      </w:pPr>
      <w:r w:rsidRPr="002277AF">
        <w:rPr>
          <w:rFonts w:ascii="Times New Roman" w:eastAsia="Calibri" w:hAnsi="Times New Roman" w:cs="Times New Roman"/>
          <w:sz w:val="24"/>
          <w:szCs w:val="24"/>
          <w:lang w:eastAsia="en-US"/>
        </w:rPr>
        <w:tab/>
      </w:r>
      <w:r w:rsidRPr="002277AF">
        <w:rPr>
          <w:rFonts w:ascii="Times New Roman" w:eastAsia="Calibri" w:hAnsi="Times New Roman" w:cs="Times New Roman"/>
          <w:sz w:val="24"/>
          <w:szCs w:val="24"/>
          <w:lang w:eastAsia="en-US"/>
        </w:rPr>
        <w:tab/>
      </w:r>
      <w:r w:rsidRPr="002277AF">
        <w:rPr>
          <w:rFonts w:ascii="Times New Roman" w:eastAsia="Calibri" w:hAnsi="Times New Roman" w:cs="Times New Roman"/>
          <w:sz w:val="24"/>
          <w:szCs w:val="24"/>
          <w:lang w:eastAsia="en-US"/>
        </w:rPr>
        <w:tab/>
      </w:r>
      <w:r w:rsidRPr="002277AF">
        <w:rPr>
          <w:rFonts w:ascii="Times New Roman" w:eastAsia="Calibri" w:hAnsi="Times New Roman" w:cs="Times New Roman"/>
          <w:sz w:val="24"/>
          <w:szCs w:val="24"/>
          <w:lang w:eastAsia="en-US"/>
        </w:rPr>
        <w:tab/>
      </w:r>
      <w:r w:rsidRPr="002277AF">
        <w:rPr>
          <w:rFonts w:ascii="Times New Roman" w:eastAsia="Calibri" w:hAnsi="Times New Roman" w:cs="Times New Roman"/>
          <w:sz w:val="24"/>
          <w:szCs w:val="24"/>
          <w:lang w:eastAsia="en-US"/>
        </w:rPr>
        <w:tab/>
      </w:r>
      <w:r w:rsidRPr="002277AF">
        <w:rPr>
          <w:rFonts w:ascii="Times New Roman" w:eastAsia="Calibri" w:hAnsi="Times New Roman" w:cs="Times New Roman"/>
          <w:sz w:val="24"/>
          <w:szCs w:val="24"/>
          <w:lang w:eastAsia="en-US"/>
        </w:rPr>
        <w:tab/>
      </w:r>
      <w:r w:rsidRPr="002277AF">
        <w:rPr>
          <w:rFonts w:ascii="Times New Roman" w:eastAsia="Calibri" w:hAnsi="Times New Roman" w:cs="Times New Roman"/>
          <w:sz w:val="24"/>
          <w:szCs w:val="24"/>
          <w:lang w:eastAsia="en-US"/>
        </w:rPr>
        <w:tab/>
      </w:r>
      <w:r w:rsidRPr="002277AF">
        <w:rPr>
          <w:rFonts w:ascii="Times New Roman" w:eastAsia="Calibri" w:hAnsi="Times New Roman" w:cs="Times New Roman"/>
          <w:sz w:val="24"/>
          <w:szCs w:val="24"/>
          <w:lang w:eastAsia="en-US"/>
        </w:rPr>
        <w:tab/>
      </w:r>
      <w:r w:rsidRPr="002277AF">
        <w:rPr>
          <w:rFonts w:ascii="Times New Roman" w:eastAsia="Calibri" w:hAnsi="Times New Roman" w:cs="Times New Roman"/>
          <w:sz w:val="24"/>
          <w:szCs w:val="24"/>
          <w:lang w:eastAsia="en-US"/>
        </w:rPr>
        <w:tab/>
      </w:r>
      <w:r w:rsidRPr="002277AF">
        <w:rPr>
          <w:rFonts w:ascii="Times New Roman" w:eastAsia="Calibri" w:hAnsi="Times New Roman" w:cs="Times New Roman"/>
          <w:sz w:val="24"/>
          <w:szCs w:val="24"/>
          <w:lang w:eastAsia="en-US"/>
        </w:rPr>
        <w:tab/>
      </w:r>
      <w:r w:rsidR="00A737F7" w:rsidRPr="002277AF">
        <w:rPr>
          <w:rFonts w:ascii="Times New Roman" w:eastAsia="Calibri" w:hAnsi="Times New Roman" w:cs="Times New Roman"/>
          <w:sz w:val="24"/>
          <w:szCs w:val="24"/>
          <w:lang w:eastAsia="en-US"/>
        </w:rPr>
        <w:t xml:space="preserve">    </w:t>
      </w:r>
      <w:r w:rsidRPr="002277AF">
        <w:rPr>
          <w:rFonts w:ascii="Times New Roman" w:eastAsia="Calibri" w:hAnsi="Times New Roman" w:cs="Times New Roman"/>
          <w:sz w:val="24"/>
          <w:szCs w:val="24"/>
          <w:lang w:eastAsia="en-US"/>
        </w:rPr>
        <w:t xml:space="preserve">PRIJEDLOG </w:t>
      </w:r>
    </w:p>
    <w:p w14:paraId="25AD7BBA" w14:textId="77777777" w:rsidR="00A737F7" w:rsidRPr="002277AF" w:rsidRDefault="00A737F7" w:rsidP="002277AF">
      <w:pPr>
        <w:spacing w:after="0" w:line="240" w:lineRule="auto"/>
        <w:jc w:val="both"/>
        <w:rPr>
          <w:rFonts w:ascii="Times New Roman" w:eastAsia="Calibri" w:hAnsi="Times New Roman" w:cs="Times New Roman"/>
          <w:sz w:val="24"/>
          <w:szCs w:val="24"/>
          <w:lang w:eastAsia="en-US"/>
        </w:rPr>
      </w:pPr>
    </w:p>
    <w:p w14:paraId="0B704F9D" w14:textId="3E83D3A0" w:rsidR="00FE6CC0" w:rsidRPr="002277AF" w:rsidRDefault="00FE6CC0" w:rsidP="002277AF">
      <w:pPr>
        <w:spacing w:after="0" w:line="240" w:lineRule="auto"/>
        <w:jc w:val="both"/>
        <w:rPr>
          <w:rFonts w:ascii="Times New Roman" w:eastAsia="Calibri" w:hAnsi="Times New Roman" w:cs="Times New Roman"/>
          <w:sz w:val="24"/>
          <w:szCs w:val="24"/>
          <w:lang w:eastAsia="en-US"/>
        </w:rPr>
      </w:pPr>
      <w:r w:rsidRPr="002277AF">
        <w:rPr>
          <w:rFonts w:ascii="Times New Roman" w:eastAsia="Calibri" w:hAnsi="Times New Roman" w:cs="Times New Roman"/>
          <w:sz w:val="24"/>
          <w:szCs w:val="24"/>
          <w:lang w:eastAsia="en-US"/>
        </w:rPr>
        <w:t>Na temelju članka 31. stavka 3. Zakona o Vladi Republike Hrvatske („Narodne novine“, br</w:t>
      </w:r>
      <w:r w:rsidR="00226ABA">
        <w:rPr>
          <w:rFonts w:ascii="Times New Roman" w:eastAsia="Calibri" w:hAnsi="Times New Roman" w:cs="Times New Roman"/>
          <w:sz w:val="24"/>
          <w:szCs w:val="24"/>
          <w:lang w:eastAsia="en-US"/>
        </w:rPr>
        <w:t>.</w:t>
      </w:r>
      <w:r w:rsidRPr="002277AF">
        <w:rPr>
          <w:rFonts w:ascii="Times New Roman" w:eastAsia="Calibri" w:hAnsi="Times New Roman" w:cs="Times New Roman"/>
          <w:sz w:val="24"/>
          <w:szCs w:val="24"/>
          <w:lang w:eastAsia="en-US"/>
        </w:rPr>
        <w:t xml:space="preserve"> 150/11., 119/14., 93/16. i 116/18.), Vlada Republike Hrvatske je na sjednici održanoj </w:t>
      </w:r>
      <w:r w:rsidR="007568E0" w:rsidRPr="002277AF">
        <w:rPr>
          <w:rFonts w:ascii="Times New Roman" w:eastAsia="Calibri" w:hAnsi="Times New Roman" w:cs="Times New Roman"/>
          <w:sz w:val="24"/>
          <w:szCs w:val="24"/>
          <w:lang w:eastAsia="en-US"/>
        </w:rPr>
        <w:t>…..</w:t>
      </w:r>
      <w:r w:rsidRPr="002277AF">
        <w:rPr>
          <w:rFonts w:ascii="Times New Roman" w:eastAsia="Calibri" w:hAnsi="Times New Roman" w:cs="Times New Roman"/>
          <w:sz w:val="24"/>
          <w:szCs w:val="24"/>
          <w:lang w:eastAsia="en-US"/>
        </w:rPr>
        <w:t>rujna 2021. donijela</w:t>
      </w:r>
    </w:p>
    <w:p w14:paraId="6EAAE09F" w14:textId="77777777" w:rsidR="00FE6CC0" w:rsidRPr="002277AF" w:rsidRDefault="00FE6CC0" w:rsidP="002277AF">
      <w:pPr>
        <w:jc w:val="both"/>
        <w:rPr>
          <w:rFonts w:ascii="Times New Roman" w:hAnsi="Times New Roman" w:cs="Times New Roman"/>
          <w:sz w:val="24"/>
          <w:szCs w:val="24"/>
        </w:rPr>
      </w:pPr>
    </w:p>
    <w:p w14:paraId="2C782282" w14:textId="22086FBE" w:rsidR="00143D09" w:rsidRPr="002277AF" w:rsidRDefault="00FE6CC0" w:rsidP="002277AF">
      <w:pPr>
        <w:spacing w:after="0" w:line="240" w:lineRule="auto"/>
        <w:jc w:val="center"/>
        <w:rPr>
          <w:rFonts w:ascii="Times New Roman" w:eastAsia="Calibri" w:hAnsi="Times New Roman" w:cs="Times New Roman"/>
          <w:sz w:val="24"/>
          <w:szCs w:val="24"/>
          <w:lang w:eastAsia="en-US"/>
        </w:rPr>
      </w:pPr>
      <w:r w:rsidRPr="002277AF">
        <w:rPr>
          <w:rFonts w:ascii="Times New Roman" w:eastAsia="Calibri" w:hAnsi="Times New Roman" w:cs="Times New Roman"/>
          <w:b/>
          <w:sz w:val="24"/>
          <w:szCs w:val="24"/>
          <w:lang w:eastAsia="en-US"/>
        </w:rPr>
        <w:t>Z A K L</w:t>
      </w:r>
      <w:r w:rsidR="00226ABA">
        <w:rPr>
          <w:rFonts w:ascii="Times New Roman" w:eastAsia="Calibri" w:hAnsi="Times New Roman" w:cs="Times New Roman"/>
          <w:b/>
          <w:sz w:val="24"/>
          <w:szCs w:val="24"/>
          <w:lang w:eastAsia="en-US"/>
        </w:rPr>
        <w:t xml:space="preserve"> </w:t>
      </w:r>
      <w:r w:rsidRPr="002277AF">
        <w:rPr>
          <w:rFonts w:ascii="Times New Roman" w:eastAsia="Calibri" w:hAnsi="Times New Roman" w:cs="Times New Roman"/>
          <w:b/>
          <w:sz w:val="24"/>
          <w:szCs w:val="24"/>
          <w:lang w:eastAsia="en-US"/>
        </w:rPr>
        <w:t>J U Č A K</w:t>
      </w:r>
    </w:p>
    <w:p w14:paraId="17D09AB0" w14:textId="77777777" w:rsidR="00F95DE4" w:rsidRPr="002277AF" w:rsidRDefault="00457C68" w:rsidP="002277AF">
      <w:pPr>
        <w:pStyle w:val="ListParagraph"/>
        <w:spacing w:after="0" w:line="240" w:lineRule="auto"/>
        <w:ind w:left="1068"/>
        <w:jc w:val="both"/>
        <w:rPr>
          <w:rFonts w:ascii="Times New Roman" w:hAnsi="Times New Roman" w:cs="Times New Roman"/>
          <w:sz w:val="24"/>
          <w:szCs w:val="24"/>
        </w:rPr>
      </w:pPr>
      <w:r w:rsidRPr="002277AF" w:rsidDel="00457C68">
        <w:rPr>
          <w:rFonts w:ascii="Times New Roman" w:hAnsi="Times New Roman" w:cs="Times New Roman"/>
          <w:sz w:val="24"/>
          <w:szCs w:val="24"/>
        </w:rPr>
        <w:t xml:space="preserve"> </w:t>
      </w:r>
    </w:p>
    <w:p w14:paraId="38CB1406" w14:textId="77777777" w:rsidR="003C5E6D" w:rsidRPr="002277AF" w:rsidRDefault="003C5E6D" w:rsidP="002277AF">
      <w:pPr>
        <w:pStyle w:val="ListParagraph"/>
        <w:spacing w:after="0" w:line="240" w:lineRule="auto"/>
        <w:ind w:left="1068"/>
        <w:jc w:val="both"/>
        <w:rPr>
          <w:rFonts w:ascii="Times New Roman" w:eastAsia="Calibri" w:hAnsi="Times New Roman" w:cs="Times New Roman"/>
          <w:sz w:val="24"/>
          <w:szCs w:val="24"/>
          <w:lang w:eastAsia="en-US"/>
        </w:rPr>
      </w:pPr>
    </w:p>
    <w:p w14:paraId="61CC0BF6" w14:textId="77777777" w:rsidR="00F95DE4" w:rsidRPr="002277AF" w:rsidRDefault="00F95DE4" w:rsidP="002277AF">
      <w:pPr>
        <w:pStyle w:val="ListParagraph"/>
        <w:spacing w:after="0" w:line="240" w:lineRule="auto"/>
        <w:ind w:left="1068"/>
        <w:jc w:val="both"/>
        <w:rPr>
          <w:rFonts w:ascii="Times New Roman" w:eastAsia="Calibri" w:hAnsi="Times New Roman" w:cs="Times New Roman"/>
          <w:sz w:val="24"/>
          <w:szCs w:val="24"/>
          <w:lang w:eastAsia="en-US"/>
        </w:rPr>
      </w:pPr>
    </w:p>
    <w:p w14:paraId="6BF3B7C7" w14:textId="27BDAD47" w:rsidR="00F12152" w:rsidRPr="002277AF" w:rsidRDefault="00457C68" w:rsidP="002277AF">
      <w:pPr>
        <w:pStyle w:val="ListParagraph"/>
        <w:numPr>
          <w:ilvl w:val="0"/>
          <w:numId w:val="2"/>
        </w:numPr>
        <w:spacing w:after="0" w:line="240" w:lineRule="auto"/>
        <w:ind w:left="360"/>
        <w:jc w:val="both"/>
        <w:rPr>
          <w:rFonts w:ascii="Times New Roman" w:eastAsia="Calibri" w:hAnsi="Times New Roman" w:cs="Times New Roman"/>
          <w:sz w:val="24"/>
          <w:szCs w:val="24"/>
          <w:lang w:eastAsia="en-US"/>
        </w:rPr>
      </w:pPr>
      <w:r w:rsidRPr="002277AF">
        <w:rPr>
          <w:rFonts w:ascii="Times New Roman" w:hAnsi="Times New Roman" w:cs="Times New Roman"/>
          <w:sz w:val="24"/>
          <w:szCs w:val="24"/>
          <w:shd w:val="clear" w:color="auto" w:fill="FFFFFF"/>
        </w:rPr>
        <w:t xml:space="preserve">U cilju ublažavanja posljedica </w:t>
      </w:r>
      <w:r w:rsidRPr="002277AF">
        <w:rPr>
          <w:rFonts w:ascii="Times New Roman" w:eastAsia="Calibri" w:hAnsi="Times New Roman" w:cs="Times New Roman"/>
          <w:sz w:val="24"/>
          <w:szCs w:val="24"/>
          <w:lang w:eastAsia="en-US"/>
        </w:rPr>
        <w:t xml:space="preserve">globalnog </w:t>
      </w:r>
      <w:r w:rsidR="009E76B6">
        <w:rPr>
          <w:rFonts w:ascii="Times New Roman" w:eastAsia="Calibri" w:hAnsi="Times New Roman" w:cs="Times New Roman"/>
          <w:sz w:val="24"/>
          <w:szCs w:val="24"/>
          <w:lang w:eastAsia="en-US"/>
        </w:rPr>
        <w:t xml:space="preserve">poremećaja na tržištima građevinskih </w:t>
      </w:r>
      <w:r w:rsidRPr="002277AF">
        <w:rPr>
          <w:rFonts w:ascii="Times New Roman" w:eastAsia="Calibri" w:hAnsi="Times New Roman" w:cs="Times New Roman"/>
          <w:sz w:val="24"/>
          <w:szCs w:val="24"/>
          <w:lang w:eastAsia="en-US"/>
        </w:rPr>
        <w:t xml:space="preserve">materijala i proizvoda od </w:t>
      </w:r>
      <w:r w:rsidR="00004DF6" w:rsidRPr="002277AF">
        <w:rPr>
          <w:rFonts w:ascii="Times New Roman" w:eastAsia="Calibri" w:hAnsi="Times New Roman" w:cs="Times New Roman"/>
          <w:sz w:val="24"/>
          <w:szCs w:val="24"/>
          <w:lang w:eastAsia="en-US"/>
        </w:rPr>
        <w:t xml:space="preserve">1. </w:t>
      </w:r>
      <w:r w:rsidR="00926EAA">
        <w:rPr>
          <w:rFonts w:ascii="Times New Roman" w:eastAsia="Calibri" w:hAnsi="Times New Roman" w:cs="Times New Roman"/>
          <w:sz w:val="24"/>
          <w:szCs w:val="24"/>
          <w:lang w:eastAsia="en-US"/>
        </w:rPr>
        <w:t>listopada 2020.</w:t>
      </w:r>
      <w:r w:rsidR="003C5E6D" w:rsidRPr="002277AF">
        <w:rPr>
          <w:rFonts w:ascii="Times New Roman" w:hAnsi="Times New Roman" w:cs="Times New Roman"/>
          <w:sz w:val="24"/>
          <w:szCs w:val="24"/>
        </w:rPr>
        <w:t>,</w:t>
      </w:r>
      <w:r w:rsidRPr="002277AF" w:rsidDel="00457C68">
        <w:rPr>
          <w:rFonts w:ascii="Times New Roman" w:eastAsia="Calibri" w:hAnsi="Times New Roman" w:cs="Times New Roman"/>
          <w:sz w:val="24"/>
          <w:szCs w:val="24"/>
          <w:lang w:eastAsia="en-US"/>
        </w:rPr>
        <w:t xml:space="preserve"> </w:t>
      </w:r>
      <w:r w:rsidRPr="002277AF">
        <w:rPr>
          <w:rFonts w:ascii="Times New Roman" w:eastAsia="Calibri" w:hAnsi="Times New Roman" w:cs="Times New Roman"/>
          <w:sz w:val="24"/>
          <w:szCs w:val="24"/>
          <w:lang w:eastAsia="en-US"/>
        </w:rPr>
        <w:t xml:space="preserve">pozivaju </w:t>
      </w:r>
      <w:r w:rsidR="00143D09" w:rsidRPr="002277AF">
        <w:rPr>
          <w:rFonts w:ascii="Times New Roman" w:eastAsia="Calibri" w:hAnsi="Times New Roman" w:cs="Times New Roman"/>
          <w:sz w:val="24"/>
          <w:szCs w:val="24"/>
          <w:lang w:eastAsia="en-US"/>
        </w:rPr>
        <w:t>se</w:t>
      </w:r>
      <w:r w:rsidR="00A61FCA" w:rsidRPr="002277AF">
        <w:rPr>
          <w:rFonts w:ascii="Times New Roman" w:eastAsia="Calibri" w:hAnsi="Times New Roman" w:cs="Times New Roman"/>
          <w:sz w:val="24"/>
          <w:szCs w:val="24"/>
          <w:lang w:eastAsia="en-US"/>
        </w:rPr>
        <w:t xml:space="preserve"> </w:t>
      </w:r>
      <w:r w:rsidR="00143D09" w:rsidRPr="002277AF">
        <w:rPr>
          <w:rFonts w:ascii="Times New Roman" w:eastAsia="Calibri" w:hAnsi="Times New Roman" w:cs="Times New Roman"/>
          <w:sz w:val="24"/>
          <w:szCs w:val="24"/>
          <w:lang w:eastAsia="en-US"/>
        </w:rPr>
        <w:t xml:space="preserve">naručitelji </w:t>
      </w:r>
      <w:r w:rsidR="00331FCF">
        <w:rPr>
          <w:rFonts w:ascii="Times New Roman" w:eastAsia="Calibri" w:hAnsi="Times New Roman" w:cs="Times New Roman"/>
          <w:sz w:val="24"/>
          <w:szCs w:val="24"/>
          <w:lang w:eastAsia="en-US"/>
        </w:rPr>
        <w:t xml:space="preserve">koji imaju ugovore sklopljene </w:t>
      </w:r>
      <w:r w:rsidRPr="002277AF">
        <w:rPr>
          <w:rFonts w:ascii="Times New Roman" w:eastAsia="Calibri" w:hAnsi="Times New Roman" w:cs="Times New Roman"/>
          <w:sz w:val="24"/>
          <w:szCs w:val="24"/>
          <w:lang w:eastAsia="en-US"/>
        </w:rPr>
        <w:t xml:space="preserve">u postupcima javne nabave </w:t>
      </w:r>
      <w:r w:rsidR="00143D09" w:rsidRPr="002277AF">
        <w:rPr>
          <w:rFonts w:ascii="Times New Roman" w:eastAsia="Calibri" w:hAnsi="Times New Roman" w:cs="Times New Roman"/>
          <w:sz w:val="24"/>
          <w:szCs w:val="24"/>
          <w:lang w:eastAsia="en-US"/>
        </w:rPr>
        <w:t xml:space="preserve">da zajedno s ugovarateljima pristupe analizi </w:t>
      </w:r>
      <w:r w:rsidR="00A45339" w:rsidRPr="002277AF">
        <w:rPr>
          <w:rFonts w:ascii="Times New Roman" w:eastAsia="Calibri" w:hAnsi="Times New Roman" w:cs="Times New Roman"/>
          <w:sz w:val="24"/>
          <w:szCs w:val="24"/>
          <w:lang w:eastAsia="en-US"/>
        </w:rPr>
        <w:t>ugovorenih</w:t>
      </w:r>
      <w:r w:rsidR="00143D09" w:rsidRPr="002277AF">
        <w:rPr>
          <w:rFonts w:ascii="Times New Roman" w:eastAsia="Calibri" w:hAnsi="Times New Roman" w:cs="Times New Roman"/>
          <w:sz w:val="24"/>
          <w:szCs w:val="24"/>
          <w:lang w:eastAsia="en-US"/>
        </w:rPr>
        <w:t xml:space="preserve"> </w:t>
      </w:r>
      <w:r w:rsidRPr="002277AF">
        <w:rPr>
          <w:rFonts w:ascii="Times New Roman" w:eastAsia="Calibri" w:hAnsi="Times New Roman" w:cs="Times New Roman"/>
          <w:sz w:val="24"/>
          <w:szCs w:val="24"/>
          <w:lang w:eastAsia="en-US"/>
        </w:rPr>
        <w:t xml:space="preserve">jediničnih </w:t>
      </w:r>
      <w:r w:rsidR="00143D09" w:rsidRPr="002277AF">
        <w:rPr>
          <w:rFonts w:ascii="Times New Roman" w:eastAsia="Calibri" w:hAnsi="Times New Roman" w:cs="Times New Roman"/>
          <w:sz w:val="24"/>
          <w:szCs w:val="24"/>
          <w:lang w:eastAsia="en-US"/>
        </w:rPr>
        <w:t>cijena</w:t>
      </w:r>
      <w:r w:rsidR="00711C6C" w:rsidRPr="002277AF">
        <w:rPr>
          <w:rFonts w:ascii="Times New Roman" w:eastAsia="Calibri" w:hAnsi="Times New Roman" w:cs="Times New Roman"/>
          <w:sz w:val="24"/>
          <w:szCs w:val="24"/>
          <w:lang w:eastAsia="en-US"/>
        </w:rPr>
        <w:t xml:space="preserve"> građevinskih </w:t>
      </w:r>
      <w:r w:rsidR="00A47721" w:rsidRPr="002277AF">
        <w:rPr>
          <w:rFonts w:ascii="Times New Roman" w:eastAsia="Calibri" w:hAnsi="Times New Roman" w:cs="Times New Roman"/>
          <w:sz w:val="24"/>
          <w:szCs w:val="24"/>
          <w:lang w:eastAsia="en-US"/>
        </w:rPr>
        <w:t>materijala i proizvoda</w:t>
      </w:r>
      <w:r w:rsidR="003A69A1" w:rsidRPr="002277AF">
        <w:rPr>
          <w:rFonts w:ascii="Times New Roman" w:eastAsia="Calibri" w:hAnsi="Times New Roman" w:cs="Times New Roman"/>
          <w:sz w:val="24"/>
          <w:szCs w:val="24"/>
          <w:lang w:eastAsia="en-US"/>
        </w:rPr>
        <w:t xml:space="preserve"> za </w:t>
      </w:r>
      <w:r w:rsidR="007568E0" w:rsidRPr="002277AF">
        <w:rPr>
          <w:rFonts w:ascii="Times New Roman" w:eastAsia="Calibri" w:hAnsi="Times New Roman" w:cs="Times New Roman"/>
          <w:sz w:val="24"/>
          <w:szCs w:val="24"/>
          <w:lang w:eastAsia="en-US"/>
        </w:rPr>
        <w:t>neizvršene</w:t>
      </w:r>
      <w:r w:rsidR="003A69A1" w:rsidRPr="002277AF">
        <w:rPr>
          <w:rFonts w:ascii="Times New Roman" w:eastAsia="Calibri" w:hAnsi="Times New Roman" w:cs="Times New Roman"/>
          <w:sz w:val="24"/>
          <w:szCs w:val="24"/>
          <w:lang w:eastAsia="en-US"/>
        </w:rPr>
        <w:t xml:space="preserve"> ugovore</w:t>
      </w:r>
      <w:r w:rsidR="00A45339" w:rsidRPr="002277AF">
        <w:rPr>
          <w:rFonts w:ascii="Times New Roman" w:eastAsia="Calibri" w:hAnsi="Times New Roman" w:cs="Times New Roman"/>
          <w:sz w:val="24"/>
          <w:szCs w:val="24"/>
          <w:lang w:eastAsia="en-US"/>
        </w:rPr>
        <w:t xml:space="preserve"> o </w:t>
      </w:r>
      <w:r w:rsidR="003C5E6D" w:rsidRPr="002277AF">
        <w:rPr>
          <w:rFonts w:ascii="Times New Roman" w:eastAsia="Calibri" w:hAnsi="Times New Roman" w:cs="Times New Roman"/>
          <w:sz w:val="24"/>
          <w:szCs w:val="24"/>
          <w:lang w:eastAsia="en-US"/>
        </w:rPr>
        <w:t>javnoj nabavi</w:t>
      </w:r>
      <w:r w:rsidR="00711C6C" w:rsidRPr="002277AF">
        <w:rPr>
          <w:rFonts w:ascii="Times New Roman" w:eastAsia="Calibri" w:hAnsi="Times New Roman" w:cs="Times New Roman"/>
          <w:sz w:val="24"/>
          <w:szCs w:val="24"/>
          <w:lang w:eastAsia="en-US"/>
        </w:rPr>
        <w:t>, kako bi utvrdili</w:t>
      </w:r>
      <w:r w:rsidR="0080500C" w:rsidRPr="002277AF">
        <w:rPr>
          <w:rFonts w:ascii="Times New Roman" w:eastAsia="Calibri" w:hAnsi="Times New Roman" w:cs="Times New Roman"/>
          <w:sz w:val="24"/>
          <w:szCs w:val="24"/>
          <w:lang w:eastAsia="en-US"/>
        </w:rPr>
        <w:t xml:space="preserve"> one</w:t>
      </w:r>
      <w:r w:rsidR="00711C6C" w:rsidRPr="002277AF">
        <w:rPr>
          <w:rFonts w:ascii="Times New Roman" w:eastAsia="Calibri" w:hAnsi="Times New Roman" w:cs="Times New Roman"/>
          <w:sz w:val="24"/>
          <w:szCs w:val="24"/>
          <w:lang w:eastAsia="en-US"/>
        </w:rPr>
        <w:t xml:space="preserve"> </w:t>
      </w:r>
      <w:r w:rsidR="004A4F53" w:rsidRPr="002277AF">
        <w:rPr>
          <w:rFonts w:ascii="Times New Roman" w:eastAsia="Calibri" w:hAnsi="Times New Roman" w:cs="Times New Roman"/>
          <w:sz w:val="24"/>
          <w:szCs w:val="24"/>
          <w:lang w:eastAsia="en-US"/>
        </w:rPr>
        <w:t xml:space="preserve">stavke </w:t>
      </w:r>
      <w:r w:rsidR="00A45339" w:rsidRPr="002277AF">
        <w:rPr>
          <w:rFonts w:ascii="Times New Roman" w:eastAsia="Calibri" w:hAnsi="Times New Roman" w:cs="Times New Roman"/>
          <w:sz w:val="24"/>
          <w:szCs w:val="24"/>
          <w:lang w:eastAsia="en-US"/>
        </w:rPr>
        <w:t xml:space="preserve">na koje je </w:t>
      </w:r>
      <w:r w:rsidR="009E76B6">
        <w:rPr>
          <w:rFonts w:ascii="Times New Roman" w:eastAsia="Calibri" w:hAnsi="Times New Roman" w:cs="Times New Roman"/>
          <w:sz w:val="24"/>
          <w:szCs w:val="24"/>
          <w:lang w:eastAsia="en-US"/>
        </w:rPr>
        <w:t>promjena</w:t>
      </w:r>
      <w:r w:rsidR="009E76B6" w:rsidRPr="002277AF">
        <w:rPr>
          <w:rFonts w:ascii="Times New Roman" w:eastAsia="Calibri" w:hAnsi="Times New Roman" w:cs="Times New Roman"/>
          <w:sz w:val="24"/>
          <w:szCs w:val="24"/>
          <w:lang w:eastAsia="en-US"/>
        </w:rPr>
        <w:t xml:space="preserve"> </w:t>
      </w:r>
      <w:r w:rsidR="00A45339" w:rsidRPr="002277AF">
        <w:rPr>
          <w:rFonts w:ascii="Times New Roman" w:eastAsia="Calibri" w:hAnsi="Times New Roman" w:cs="Times New Roman"/>
          <w:sz w:val="24"/>
          <w:szCs w:val="24"/>
          <w:lang w:eastAsia="en-US"/>
        </w:rPr>
        <w:t xml:space="preserve">cijena </w:t>
      </w:r>
      <w:r w:rsidR="000C1BFE" w:rsidRPr="002277AF">
        <w:rPr>
          <w:rFonts w:ascii="Times New Roman" w:eastAsia="Calibri" w:hAnsi="Times New Roman" w:cs="Times New Roman"/>
          <w:sz w:val="24"/>
          <w:szCs w:val="24"/>
          <w:lang w:eastAsia="en-US"/>
        </w:rPr>
        <w:t>utjeca</w:t>
      </w:r>
      <w:r w:rsidR="007568E0" w:rsidRPr="002277AF">
        <w:rPr>
          <w:rFonts w:ascii="Times New Roman" w:eastAsia="Calibri" w:hAnsi="Times New Roman" w:cs="Times New Roman"/>
          <w:sz w:val="24"/>
          <w:szCs w:val="24"/>
          <w:lang w:eastAsia="en-US"/>
        </w:rPr>
        <w:t>l</w:t>
      </w:r>
      <w:r w:rsidR="009E76B6">
        <w:rPr>
          <w:rFonts w:ascii="Times New Roman" w:eastAsia="Calibri" w:hAnsi="Times New Roman" w:cs="Times New Roman"/>
          <w:sz w:val="24"/>
          <w:szCs w:val="24"/>
          <w:lang w:eastAsia="en-US"/>
        </w:rPr>
        <w:t>a</w:t>
      </w:r>
      <w:r w:rsidR="000C1BFE" w:rsidRPr="002277AF">
        <w:rPr>
          <w:rFonts w:ascii="Times New Roman" w:eastAsia="Calibri" w:hAnsi="Times New Roman" w:cs="Times New Roman"/>
          <w:sz w:val="24"/>
          <w:szCs w:val="24"/>
          <w:lang w:eastAsia="en-US"/>
        </w:rPr>
        <w:t xml:space="preserve"> više od</w:t>
      </w:r>
      <w:r w:rsidR="00A45339" w:rsidRPr="002277AF">
        <w:rPr>
          <w:rFonts w:ascii="Times New Roman" w:eastAsia="Calibri" w:hAnsi="Times New Roman" w:cs="Times New Roman"/>
          <w:sz w:val="24"/>
          <w:szCs w:val="24"/>
          <w:lang w:eastAsia="en-US"/>
        </w:rPr>
        <w:t xml:space="preserve"> 10 %.</w:t>
      </w:r>
    </w:p>
    <w:p w14:paraId="7FDE3E35" w14:textId="77777777" w:rsidR="00F12152" w:rsidRPr="002277AF" w:rsidRDefault="00F12152" w:rsidP="002277AF">
      <w:pPr>
        <w:pStyle w:val="ListParagraph"/>
        <w:spacing w:after="0" w:line="240" w:lineRule="auto"/>
        <w:ind w:left="360"/>
        <w:jc w:val="both"/>
        <w:rPr>
          <w:rFonts w:ascii="Times New Roman" w:eastAsia="Calibri" w:hAnsi="Times New Roman" w:cs="Times New Roman"/>
          <w:sz w:val="24"/>
          <w:szCs w:val="24"/>
          <w:lang w:eastAsia="en-US"/>
        </w:rPr>
      </w:pPr>
    </w:p>
    <w:p w14:paraId="0C056D45" w14:textId="106F80A6" w:rsidR="00F12152" w:rsidRPr="002277AF" w:rsidRDefault="00F12152" w:rsidP="002277AF">
      <w:pPr>
        <w:pStyle w:val="ListParagraph"/>
        <w:numPr>
          <w:ilvl w:val="0"/>
          <w:numId w:val="2"/>
        </w:numPr>
        <w:spacing w:after="0" w:line="240" w:lineRule="auto"/>
        <w:ind w:left="360"/>
        <w:jc w:val="both"/>
        <w:rPr>
          <w:rFonts w:ascii="Times New Roman" w:eastAsia="Calibri" w:hAnsi="Times New Roman" w:cs="Times New Roman"/>
          <w:sz w:val="24"/>
          <w:szCs w:val="24"/>
          <w:lang w:eastAsia="en-US"/>
        </w:rPr>
      </w:pPr>
      <w:r w:rsidRPr="002277AF">
        <w:rPr>
          <w:rFonts w:ascii="Times New Roman" w:eastAsia="Calibri" w:hAnsi="Times New Roman" w:cs="Times New Roman"/>
          <w:sz w:val="24"/>
          <w:szCs w:val="24"/>
          <w:lang w:eastAsia="en-US"/>
        </w:rPr>
        <w:t xml:space="preserve">Pozivaju se naručitelji </w:t>
      </w:r>
      <w:r w:rsidR="00331FCF">
        <w:rPr>
          <w:rFonts w:ascii="Times New Roman" w:eastAsia="Calibri" w:hAnsi="Times New Roman" w:cs="Times New Roman"/>
          <w:sz w:val="24"/>
          <w:szCs w:val="24"/>
          <w:lang w:eastAsia="en-US"/>
        </w:rPr>
        <w:t>koji imaju ugovore sklopljene u</w:t>
      </w:r>
      <w:r w:rsidRPr="002277AF">
        <w:rPr>
          <w:rFonts w:ascii="Times New Roman" w:eastAsia="Calibri" w:hAnsi="Times New Roman" w:cs="Times New Roman"/>
          <w:sz w:val="24"/>
          <w:szCs w:val="24"/>
          <w:lang w:eastAsia="en-US"/>
        </w:rPr>
        <w:t xml:space="preserve"> postupcima javne nabave na izmjene ugovora temeljem članka 317. Zakona o javnoj nabavi („Narodne novine“, broj 120/16</w:t>
      </w:r>
      <w:r w:rsidR="00226ABA">
        <w:rPr>
          <w:rFonts w:ascii="Times New Roman" w:eastAsia="Calibri" w:hAnsi="Times New Roman" w:cs="Times New Roman"/>
          <w:sz w:val="24"/>
          <w:szCs w:val="24"/>
          <w:lang w:eastAsia="en-US"/>
        </w:rPr>
        <w:t>.</w:t>
      </w:r>
      <w:r w:rsidRPr="002277AF">
        <w:rPr>
          <w:rFonts w:ascii="Times New Roman" w:eastAsia="Calibri" w:hAnsi="Times New Roman" w:cs="Times New Roman"/>
          <w:sz w:val="24"/>
          <w:szCs w:val="24"/>
          <w:lang w:eastAsia="en-US"/>
        </w:rPr>
        <w:t>) u mjeri u kojoj su one opravdane za ublažavanje posljedica aktualne situacije i utvrđene analizom iz točke 1. ovoga Zaključka, uz osiguranje revizijskog traga kojim se opravdava tražena izmjena.</w:t>
      </w:r>
    </w:p>
    <w:p w14:paraId="473DA6D7" w14:textId="77777777" w:rsidR="00036A0B" w:rsidRPr="002277AF" w:rsidRDefault="00036A0B" w:rsidP="002277AF">
      <w:pPr>
        <w:pStyle w:val="ListParagraph"/>
        <w:ind w:left="12"/>
        <w:jc w:val="both"/>
        <w:rPr>
          <w:rFonts w:ascii="Times New Roman" w:eastAsia="Calibri" w:hAnsi="Times New Roman" w:cs="Times New Roman"/>
          <w:sz w:val="24"/>
          <w:szCs w:val="24"/>
          <w:lang w:eastAsia="en-US"/>
        </w:rPr>
      </w:pPr>
    </w:p>
    <w:p w14:paraId="2336577B" w14:textId="77777777" w:rsidR="00036A0B" w:rsidRPr="002277AF" w:rsidRDefault="00036A0B" w:rsidP="002277AF">
      <w:pPr>
        <w:pStyle w:val="ListParagraph"/>
        <w:numPr>
          <w:ilvl w:val="0"/>
          <w:numId w:val="2"/>
        </w:numPr>
        <w:ind w:left="360"/>
        <w:jc w:val="both"/>
        <w:rPr>
          <w:rFonts w:ascii="Times New Roman" w:eastAsia="Calibri" w:hAnsi="Times New Roman" w:cs="Times New Roman"/>
          <w:sz w:val="24"/>
          <w:szCs w:val="24"/>
          <w:lang w:eastAsia="en-US"/>
        </w:rPr>
      </w:pPr>
      <w:r w:rsidRPr="002277AF">
        <w:rPr>
          <w:rFonts w:ascii="Times New Roman" w:eastAsia="Calibri" w:hAnsi="Times New Roman" w:cs="Times New Roman"/>
          <w:sz w:val="24"/>
          <w:szCs w:val="24"/>
          <w:lang w:eastAsia="en-US"/>
        </w:rPr>
        <w:t>Upućuju se naručitelji da izmjene iz točk</w:t>
      </w:r>
      <w:r w:rsidR="003C5E6D" w:rsidRPr="002277AF">
        <w:rPr>
          <w:rFonts w:ascii="Times New Roman" w:eastAsia="Calibri" w:hAnsi="Times New Roman" w:cs="Times New Roman"/>
          <w:sz w:val="24"/>
          <w:szCs w:val="24"/>
          <w:lang w:eastAsia="en-US"/>
        </w:rPr>
        <w:t>e</w:t>
      </w:r>
      <w:r w:rsidRPr="002277AF">
        <w:rPr>
          <w:rFonts w:ascii="Times New Roman" w:eastAsia="Calibri" w:hAnsi="Times New Roman" w:cs="Times New Roman"/>
          <w:sz w:val="24"/>
          <w:szCs w:val="24"/>
          <w:lang w:eastAsia="en-US"/>
        </w:rPr>
        <w:t xml:space="preserve"> </w:t>
      </w:r>
      <w:r w:rsidR="00457C68" w:rsidRPr="002277AF">
        <w:rPr>
          <w:rFonts w:ascii="Times New Roman" w:eastAsia="Calibri" w:hAnsi="Times New Roman" w:cs="Times New Roman"/>
          <w:sz w:val="24"/>
          <w:szCs w:val="24"/>
          <w:lang w:eastAsia="en-US"/>
        </w:rPr>
        <w:t>2</w:t>
      </w:r>
      <w:r w:rsidR="003C5E6D" w:rsidRPr="002277AF">
        <w:rPr>
          <w:rFonts w:ascii="Times New Roman" w:eastAsia="Calibri" w:hAnsi="Times New Roman" w:cs="Times New Roman"/>
          <w:sz w:val="24"/>
          <w:szCs w:val="24"/>
          <w:lang w:eastAsia="en-US"/>
        </w:rPr>
        <w:t xml:space="preserve">. </w:t>
      </w:r>
      <w:r w:rsidRPr="002277AF">
        <w:rPr>
          <w:rFonts w:ascii="Times New Roman" w:eastAsia="Calibri" w:hAnsi="Times New Roman" w:cs="Times New Roman"/>
          <w:sz w:val="24"/>
          <w:szCs w:val="24"/>
          <w:lang w:eastAsia="en-US"/>
        </w:rPr>
        <w:t xml:space="preserve">ovoga Zaključka utvrde isključivo za vrijeme dok traje potreba ublažavanja posljedica situacije iz točke 1. ovoga Zaključka. </w:t>
      </w:r>
    </w:p>
    <w:p w14:paraId="76C6C732" w14:textId="77777777" w:rsidR="0080500C" w:rsidRPr="002277AF" w:rsidRDefault="0080500C" w:rsidP="002277AF">
      <w:pPr>
        <w:pStyle w:val="ListParagraph"/>
        <w:ind w:left="12"/>
        <w:jc w:val="both"/>
        <w:rPr>
          <w:rFonts w:ascii="Times New Roman" w:eastAsia="Calibri" w:hAnsi="Times New Roman" w:cs="Times New Roman"/>
          <w:sz w:val="24"/>
          <w:szCs w:val="24"/>
          <w:lang w:eastAsia="en-US"/>
        </w:rPr>
      </w:pPr>
    </w:p>
    <w:p w14:paraId="42D4CE3D" w14:textId="2A5BAFD7" w:rsidR="0080500C" w:rsidRPr="002277AF" w:rsidRDefault="0080500C" w:rsidP="002277AF">
      <w:pPr>
        <w:pStyle w:val="ListParagraph"/>
        <w:numPr>
          <w:ilvl w:val="0"/>
          <w:numId w:val="2"/>
        </w:numPr>
        <w:ind w:left="360"/>
        <w:jc w:val="both"/>
        <w:rPr>
          <w:rFonts w:ascii="Times New Roman" w:eastAsia="Calibri" w:hAnsi="Times New Roman" w:cs="Times New Roman"/>
          <w:sz w:val="24"/>
          <w:szCs w:val="24"/>
          <w:lang w:eastAsia="en-US"/>
        </w:rPr>
      </w:pPr>
      <w:r w:rsidRPr="002277AF">
        <w:rPr>
          <w:rFonts w:ascii="Times New Roman" w:eastAsiaTheme="minorHAnsi" w:hAnsi="Times New Roman" w:cs="Times New Roman"/>
          <w:sz w:val="24"/>
          <w:szCs w:val="24"/>
          <w:lang w:eastAsia="en-US"/>
        </w:rPr>
        <w:t>Odredbe ovog</w:t>
      </w:r>
      <w:r w:rsidR="00226ABA">
        <w:rPr>
          <w:rFonts w:ascii="Times New Roman" w:eastAsiaTheme="minorHAnsi" w:hAnsi="Times New Roman" w:cs="Times New Roman"/>
          <w:sz w:val="24"/>
          <w:szCs w:val="24"/>
          <w:lang w:eastAsia="en-US"/>
        </w:rPr>
        <w:t>a</w:t>
      </w:r>
      <w:r w:rsidRPr="002277AF">
        <w:rPr>
          <w:rFonts w:ascii="Times New Roman" w:eastAsiaTheme="minorHAnsi" w:hAnsi="Times New Roman" w:cs="Times New Roman"/>
          <w:sz w:val="24"/>
          <w:szCs w:val="24"/>
          <w:lang w:eastAsia="en-US"/>
        </w:rPr>
        <w:t xml:space="preserve"> </w:t>
      </w:r>
      <w:r w:rsidR="00E90DE8">
        <w:rPr>
          <w:rFonts w:ascii="Times New Roman" w:eastAsiaTheme="minorHAnsi" w:hAnsi="Times New Roman" w:cs="Times New Roman"/>
          <w:sz w:val="24"/>
          <w:szCs w:val="24"/>
          <w:lang w:eastAsia="en-US"/>
        </w:rPr>
        <w:t>Z</w:t>
      </w:r>
      <w:r w:rsidRPr="002277AF">
        <w:rPr>
          <w:rFonts w:ascii="Times New Roman" w:eastAsiaTheme="minorHAnsi" w:hAnsi="Times New Roman" w:cs="Times New Roman"/>
          <w:sz w:val="24"/>
          <w:szCs w:val="24"/>
          <w:lang w:eastAsia="en-US"/>
        </w:rPr>
        <w:t>aključka na odgovarajući način primjenjuju se i na</w:t>
      </w:r>
      <w:r w:rsidRPr="002277AF">
        <w:rPr>
          <w:rFonts w:ascii="Times New Roman" w:hAnsi="Times New Roman" w:cs="Times New Roman"/>
          <w:sz w:val="24"/>
          <w:szCs w:val="24"/>
          <w:shd w:val="clear" w:color="auto" w:fill="FFFFFF"/>
        </w:rPr>
        <w:t xml:space="preserve"> izmjene okvirn</w:t>
      </w:r>
      <w:r w:rsidR="00E90DE8">
        <w:rPr>
          <w:rFonts w:ascii="Times New Roman" w:hAnsi="Times New Roman" w:cs="Times New Roman"/>
          <w:sz w:val="24"/>
          <w:szCs w:val="24"/>
          <w:shd w:val="clear" w:color="auto" w:fill="FFFFFF"/>
        </w:rPr>
        <w:t>ih</w:t>
      </w:r>
      <w:r w:rsidRPr="002277AF">
        <w:rPr>
          <w:rFonts w:ascii="Times New Roman" w:hAnsi="Times New Roman" w:cs="Times New Roman"/>
          <w:sz w:val="24"/>
          <w:szCs w:val="24"/>
          <w:shd w:val="clear" w:color="auto" w:fill="FFFFFF"/>
        </w:rPr>
        <w:t xml:space="preserve"> sporazuma</w:t>
      </w:r>
      <w:r w:rsidR="0043711E">
        <w:rPr>
          <w:rFonts w:ascii="Times New Roman" w:hAnsi="Times New Roman" w:cs="Times New Roman"/>
          <w:sz w:val="24"/>
          <w:szCs w:val="24"/>
          <w:shd w:val="clear" w:color="auto" w:fill="FFFFFF"/>
        </w:rPr>
        <w:t xml:space="preserve"> sklopljenih</w:t>
      </w:r>
      <w:r w:rsidR="007E5120">
        <w:rPr>
          <w:rFonts w:ascii="Times New Roman" w:hAnsi="Times New Roman" w:cs="Times New Roman"/>
          <w:sz w:val="24"/>
          <w:szCs w:val="24"/>
          <w:shd w:val="clear" w:color="auto" w:fill="FFFFFF"/>
        </w:rPr>
        <w:t xml:space="preserve"> u postupcima javne nabave</w:t>
      </w:r>
      <w:r w:rsidRPr="002277AF">
        <w:rPr>
          <w:rFonts w:ascii="Times New Roman" w:hAnsi="Times New Roman" w:cs="Times New Roman"/>
          <w:sz w:val="24"/>
          <w:szCs w:val="24"/>
          <w:shd w:val="clear" w:color="auto" w:fill="FFFFFF"/>
        </w:rPr>
        <w:t>.</w:t>
      </w:r>
    </w:p>
    <w:p w14:paraId="78F8C469" w14:textId="77777777" w:rsidR="00405155" w:rsidRPr="002277AF" w:rsidRDefault="00405155" w:rsidP="002277AF">
      <w:pPr>
        <w:pStyle w:val="ListParagraph"/>
        <w:spacing w:line="240" w:lineRule="auto"/>
        <w:ind w:left="12"/>
        <w:jc w:val="both"/>
        <w:rPr>
          <w:rFonts w:ascii="Times New Roman" w:eastAsia="Calibri" w:hAnsi="Times New Roman" w:cs="Times New Roman"/>
          <w:sz w:val="24"/>
          <w:szCs w:val="24"/>
          <w:lang w:eastAsia="en-US"/>
        </w:rPr>
      </w:pPr>
    </w:p>
    <w:p w14:paraId="7A93F092" w14:textId="37244678" w:rsidR="00BB2D58" w:rsidRDefault="00457C68" w:rsidP="002277AF">
      <w:pPr>
        <w:pStyle w:val="ListParagraph"/>
        <w:numPr>
          <w:ilvl w:val="0"/>
          <w:numId w:val="2"/>
        </w:numPr>
        <w:spacing w:after="0" w:line="240" w:lineRule="auto"/>
        <w:ind w:left="360"/>
        <w:jc w:val="both"/>
        <w:rPr>
          <w:rFonts w:ascii="Times New Roman" w:hAnsi="Times New Roman" w:cs="Times New Roman"/>
          <w:sz w:val="24"/>
          <w:szCs w:val="24"/>
        </w:rPr>
      </w:pPr>
      <w:r w:rsidRPr="002277AF">
        <w:rPr>
          <w:rFonts w:ascii="Times New Roman" w:eastAsia="Calibri" w:hAnsi="Times New Roman" w:cs="Times New Roman"/>
          <w:sz w:val="24"/>
          <w:szCs w:val="24"/>
          <w:lang w:eastAsia="en-US"/>
        </w:rPr>
        <w:t xml:space="preserve">Pozivaju </w:t>
      </w:r>
      <w:r w:rsidR="00732B1B" w:rsidRPr="002277AF">
        <w:rPr>
          <w:rFonts w:ascii="Times New Roman" w:eastAsia="Calibri" w:hAnsi="Times New Roman" w:cs="Times New Roman"/>
          <w:sz w:val="24"/>
          <w:szCs w:val="24"/>
          <w:lang w:eastAsia="en-US"/>
        </w:rPr>
        <w:t>se</w:t>
      </w:r>
      <w:r w:rsidR="00A61FCA" w:rsidRPr="002277AF">
        <w:rPr>
          <w:rFonts w:ascii="Times New Roman" w:eastAsia="Calibri" w:hAnsi="Times New Roman" w:cs="Times New Roman"/>
          <w:sz w:val="24"/>
          <w:szCs w:val="24"/>
          <w:lang w:eastAsia="en-US"/>
        </w:rPr>
        <w:t xml:space="preserve"> </w:t>
      </w:r>
      <w:r w:rsidR="00732B1B" w:rsidRPr="002277AF">
        <w:rPr>
          <w:rFonts w:ascii="Times New Roman" w:eastAsia="Calibri" w:hAnsi="Times New Roman" w:cs="Times New Roman"/>
          <w:sz w:val="24"/>
          <w:szCs w:val="24"/>
          <w:lang w:eastAsia="en-US"/>
        </w:rPr>
        <w:t xml:space="preserve">naručitelji </w:t>
      </w:r>
      <w:r w:rsidR="00BB2D58" w:rsidRPr="002277AF">
        <w:rPr>
          <w:rFonts w:ascii="Times New Roman" w:eastAsia="Calibri" w:hAnsi="Times New Roman" w:cs="Times New Roman"/>
          <w:sz w:val="24"/>
          <w:szCs w:val="24"/>
          <w:lang w:eastAsia="en-US"/>
        </w:rPr>
        <w:t>da</w:t>
      </w:r>
      <w:r w:rsidRPr="002277AF">
        <w:rPr>
          <w:rFonts w:ascii="Times New Roman" w:eastAsia="Calibri" w:hAnsi="Times New Roman" w:cs="Times New Roman"/>
          <w:sz w:val="24"/>
          <w:szCs w:val="24"/>
          <w:lang w:eastAsia="en-US"/>
        </w:rPr>
        <w:t>,</w:t>
      </w:r>
      <w:r w:rsidR="00BB2D58" w:rsidRPr="002277AF">
        <w:rPr>
          <w:rFonts w:ascii="Times New Roman" w:hAnsi="Times New Roman" w:cs="Times New Roman"/>
          <w:sz w:val="24"/>
          <w:szCs w:val="24"/>
        </w:rPr>
        <w:t xml:space="preserve"> uvažavajući </w:t>
      </w:r>
      <w:r w:rsidR="007568E0" w:rsidRPr="002277AF">
        <w:rPr>
          <w:rFonts w:ascii="Times New Roman" w:hAnsi="Times New Roman" w:cs="Times New Roman"/>
          <w:sz w:val="24"/>
          <w:szCs w:val="24"/>
        </w:rPr>
        <w:t xml:space="preserve">aktualnu </w:t>
      </w:r>
      <w:r w:rsidR="00BB2D58" w:rsidRPr="002277AF">
        <w:rPr>
          <w:rFonts w:ascii="Times New Roman" w:hAnsi="Times New Roman" w:cs="Times New Roman"/>
          <w:sz w:val="24"/>
          <w:szCs w:val="24"/>
        </w:rPr>
        <w:t>situaciju</w:t>
      </w:r>
      <w:r w:rsidR="00217E0E" w:rsidRPr="002277AF">
        <w:rPr>
          <w:rFonts w:ascii="Times New Roman" w:hAnsi="Times New Roman" w:cs="Times New Roman"/>
          <w:sz w:val="24"/>
          <w:szCs w:val="24"/>
        </w:rPr>
        <w:t xml:space="preserve"> iz točke 1.</w:t>
      </w:r>
      <w:r w:rsidR="00226ABA">
        <w:rPr>
          <w:rFonts w:ascii="Times New Roman" w:hAnsi="Times New Roman" w:cs="Times New Roman"/>
          <w:sz w:val="24"/>
          <w:szCs w:val="24"/>
        </w:rPr>
        <w:t xml:space="preserve"> ovoga Zaključka</w:t>
      </w:r>
      <w:r w:rsidR="00BB2D58" w:rsidRPr="002277AF">
        <w:rPr>
          <w:rFonts w:ascii="Times New Roman" w:hAnsi="Times New Roman" w:cs="Times New Roman"/>
          <w:sz w:val="24"/>
          <w:szCs w:val="24"/>
        </w:rPr>
        <w:t xml:space="preserve"> u dokumentaciji o nabavi</w:t>
      </w:r>
      <w:r w:rsidRPr="002277AF">
        <w:rPr>
          <w:rFonts w:ascii="Times New Roman" w:hAnsi="Times New Roman" w:cs="Times New Roman"/>
          <w:sz w:val="24"/>
          <w:szCs w:val="24"/>
        </w:rPr>
        <w:t>,</w:t>
      </w:r>
      <w:r w:rsidR="00BB2D58" w:rsidRPr="002277AF">
        <w:rPr>
          <w:rFonts w:ascii="Times New Roman" w:hAnsi="Times New Roman" w:cs="Times New Roman"/>
          <w:sz w:val="24"/>
          <w:szCs w:val="24"/>
        </w:rPr>
        <w:t xml:space="preserve"> </w:t>
      </w:r>
      <w:r w:rsidR="008F7D1A" w:rsidRPr="002277AF">
        <w:rPr>
          <w:rFonts w:ascii="Times New Roman" w:hAnsi="Times New Roman" w:cs="Times New Roman"/>
          <w:sz w:val="24"/>
          <w:szCs w:val="24"/>
        </w:rPr>
        <w:t>za postupke</w:t>
      </w:r>
      <w:r w:rsidR="00BB2D58" w:rsidRPr="002277AF">
        <w:rPr>
          <w:rFonts w:ascii="Times New Roman" w:hAnsi="Times New Roman" w:cs="Times New Roman"/>
          <w:sz w:val="24"/>
          <w:szCs w:val="24"/>
        </w:rPr>
        <w:t xml:space="preserve"> javne nabave</w:t>
      </w:r>
      <w:r w:rsidRPr="002277AF">
        <w:rPr>
          <w:rFonts w:ascii="Times New Roman" w:hAnsi="Times New Roman" w:cs="Times New Roman"/>
          <w:sz w:val="24"/>
          <w:szCs w:val="24"/>
        </w:rPr>
        <w:t xml:space="preserve"> koji su u tijeku i koji će tek biti pokrenuti</w:t>
      </w:r>
      <w:r w:rsidR="00BB2D58" w:rsidRPr="002277AF">
        <w:rPr>
          <w:rFonts w:ascii="Times New Roman" w:hAnsi="Times New Roman" w:cs="Times New Roman"/>
          <w:sz w:val="24"/>
          <w:szCs w:val="24"/>
        </w:rPr>
        <w:t xml:space="preserve">, za svaki konkretan slučaj nabave </w:t>
      </w:r>
      <w:r w:rsidR="00B52303" w:rsidRPr="002277AF">
        <w:rPr>
          <w:rFonts w:ascii="Times New Roman" w:hAnsi="Times New Roman" w:cs="Times New Roman"/>
          <w:sz w:val="24"/>
          <w:szCs w:val="24"/>
        </w:rPr>
        <w:t>utvrde</w:t>
      </w:r>
      <w:r w:rsidR="008F7D1A" w:rsidRPr="002277AF">
        <w:rPr>
          <w:rFonts w:ascii="Times New Roman" w:hAnsi="Times New Roman" w:cs="Times New Roman"/>
          <w:sz w:val="24"/>
          <w:szCs w:val="24"/>
        </w:rPr>
        <w:t xml:space="preserve"> </w:t>
      </w:r>
      <w:r w:rsidRPr="002277AF">
        <w:rPr>
          <w:rFonts w:ascii="Times New Roman" w:hAnsi="Times New Roman" w:cs="Times New Roman"/>
          <w:sz w:val="24"/>
          <w:szCs w:val="24"/>
        </w:rPr>
        <w:t xml:space="preserve">mogućnost određivanja promjenjive cijene </w:t>
      </w:r>
      <w:r w:rsidR="0080500C" w:rsidRPr="002277AF">
        <w:rPr>
          <w:rFonts w:ascii="Times New Roman" w:hAnsi="Times New Roman" w:cs="Times New Roman"/>
          <w:sz w:val="24"/>
          <w:szCs w:val="24"/>
        </w:rPr>
        <w:t xml:space="preserve">ponude </w:t>
      </w:r>
      <w:r w:rsidRPr="002277AF">
        <w:rPr>
          <w:rFonts w:ascii="Times New Roman" w:hAnsi="Times New Roman" w:cs="Times New Roman"/>
          <w:sz w:val="24"/>
          <w:szCs w:val="24"/>
        </w:rPr>
        <w:t xml:space="preserve">te </w:t>
      </w:r>
      <w:r w:rsidR="00BB2D58" w:rsidRPr="002277AF">
        <w:rPr>
          <w:rFonts w:ascii="Times New Roman" w:hAnsi="Times New Roman" w:cs="Times New Roman"/>
          <w:sz w:val="24"/>
          <w:szCs w:val="24"/>
        </w:rPr>
        <w:t xml:space="preserve">način </w:t>
      </w:r>
      <w:r w:rsidR="0080500C" w:rsidRPr="002277AF">
        <w:rPr>
          <w:rFonts w:ascii="Times New Roman" w:hAnsi="Times New Roman" w:cs="Times New Roman"/>
          <w:sz w:val="24"/>
          <w:szCs w:val="24"/>
        </w:rPr>
        <w:t xml:space="preserve">i uvjete njene </w:t>
      </w:r>
      <w:r w:rsidR="00BB2D58" w:rsidRPr="002277AF">
        <w:rPr>
          <w:rFonts w:ascii="Times New Roman" w:hAnsi="Times New Roman" w:cs="Times New Roman"/>
          <w:sz w:val="24"/>
          <w:szCs w:val="24"/>
        </w:rPr>
        <w:t>izmjene</w:t>
      </w:r>
      <w:r w:rsidRPr="002277AF">
        <w:rPr>
          <w:rFonts w:ascii="Times New Roman" w:hAnsi="Times New Roman" w:cs="Times New Roman"/>
          <w:sz w:val="24"/>
          <w:szCs w:val="24"/>
        </w:rPr>
        <w:t xml:space="preserve"> </w:t>
      </w:r>
      <w:r w:rsidR="0080500C" w:rsidRPr="002277AF">
        <w:rPr>
          <w:rFonts w:ascii="Times New Roman" w:hAnsi="Times New Roman" w:cs="Times New Roman"/>
          <w:sz w:val="24"/>
          <w:szCs w:val="24"/>
        </w:rPr>
        <w:t>tijekom izvršenja</w:t>
      </w:r>
      <w:r w:rsidRPr="002277AF">
        <w:rPr>
          <w:rFonts w:ascii="Times New Roman" w:hAnsi="Times New Roman" w:cs="Times New Roman"/>
          <w:sz w:val="24"/>
          <w:szCs w:val="24"/>
        </w:rPr>
        <w:t xml:space="preserve"> ugovora</w:t>
      </w:r>
      <w:r w:rsidR="00BB2D58" w:rsidRPr="002277AF">
        <w:rPr>
          <w:rFonts w:ascii="Times New Roman" w:hAnsi="Times New Roman" w:cs="Times New Roman"/>
          <w:sz w:val="24"/>
          <w:szCs w:val="24"/>
        </w:rPr>
        <w:t xml:space="preserve"> </w:t>
      </w:r>
      <w:r w:rsidR="0028736D" w:rsidRPr="002277AF">
        <w:rPr>
          <w:rFonts w:ascii="Times New Roman" w:hAnsi="Times New Roman" w:cs="Times New Roman"/>
          <w:sz w:val="24"/>
          <w:szCs w:val="24"/>
        </w:rPr>
        <w:t xml:space="preserve">sukladno članku 315. Zakona o javnoj nabavi </w:t>
      </w:r>
      <w:r w:rsidR="00D37355" w:rsidRPr="002277AF">
        <w:rPr>
          <w:rFonts w:ascii="Times New Roman" w:hAnsi="Times New Roman" w:cs="Times New Roman"/>
          <w:sz w:val="24"/>
          <w:szCs w:val="24"/>
        </w:rPr>
        <w:t xml:space="preserve">(„Narodne novine“, broj </w:t>
      </w:r>
      <w:r w:rsidR="0028736D" w:rsidRPr="002277AF">
        <w:rPr>
          <w:rFonts w:ascii="Times New Roman" w:hAnsi="Times New Roman" w:cs="Times New Roman"/>
          <w:sz w:val="24"/>
          <w:szCs w:val="24"/>
        </w:rPr>
        <w:t>120/16</w:t>
      </w:r>
      <w:r w:rsidR="00226ABA">
        <w:rPr>
          <w:rFonts w:ascii="Times New Roman" w:hAnsi="Times New Roman" w:cs="Times New Roman"/>
          <w:sz w:val="24"/>
          <w:szCs w:val="24"/>
        </w:rPr>
        <w:t>.</w:t>
      </w:r>
      <w:r w:rsidR="0028736D" w:rsidRPr="002277AF">
        <w:rPr>
          <w:rFonts w:ascii="Times New Roman" w:hAnsi="Times New Roman" w:cs="Times New Roman"/>
          <w:sz w:val="24"/>
          <w:szCs w:val="24"/>
        </w:rPr>
        <w:t xml:space="preserve">), </w:t>
      </w:r>
      <w:r w:rsidR="00BB2D58" w:rsidRPr="002277AF">
        <w:rPr>
          <w:rFonts w:ascii="Times New Roman" w:hAnsi="Times New Roman" w:cs="Times New Roman"/>
          <w:sz w:val="24"/>
          <w:szCs w:val="24"/>
        </w:rPr>
        <w:t>kako bi umanjili ili uklonili</w:t>
      </w:r>
      <w:r w:rsidR="00EA0348" w:rsidRPr="002277AF">
        <w:rPr>
          <w:rFonts w:ascii="Times New Roman" w:hAnsi="Times New Roman" w:cs="Times New Roman"/>
          <w:sz w:val="24"/>
          <w:szCs w:val="24"/>
        </w:rPr>
        <w:t xml:space="preserve"> </w:t>
      </w:r>
      <w:r w:rsidR="00BB2D58" w:rsidRPr="002277AF">
        <w:rPr>
          <w:rFonts w:ascii="Times New Roman" w:hAnsi="Times New Roman" w:cs="Times New Roman"/>
          <w:sz w:val="24"/>
          <w:szCs w:val="24"/>
        </w:rPr>
        <w:t>potencijalne rizike</w:t>
      </w:r>
      <w:r w:rsidR="00EA0348" w:rsidRPr="002277AF">
        <w:rPr>
          <w:rFonts w:ascii="Times New Roman" w:hAnsi="Times New Roman" w:cs="Times New Roman"/>
          <w:sz w:val="24"/>
          <w:szCs w:val="24"/>
        </w:rPr>
        <w:t>.</w:t>
      </w:r>
    </w:p>
    <w:p w14:paraId="1880F7C5" w14:textId="77777777" w:rsidR="00E90DE8" w:rsidRPr="007E5120" w:rsidRDefault="00E90DE8" w:rsidP="007E5120">
      <w:pPr>
        <w:spacing w:after="0" w:line="240" w:lineRule="auto"/>
        <w:jc w:val="both"/>
        <w:rPr>
          <w:rFonts w:ascii="Times New Roman" w:hAnsi="Times New Roman" w:cs="Times New Roman"/>
          <w:sz w:val="24"/>
          <w:szCs w:val="24"/>
        </w:rPr>
      </w:pPr>
    </w:p>
    <w:p w14:paraId="26ADF53E" w14:textId="05B0282A" w:rsidR="00E90DE8" w:rsidRPr="002277AF" w:rsidRDefault="00E90DE8" w:rsidP="002277AF">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Ovaj Zaključak objavit će se u „Narodnim </w:t>
      </w:r>
      <w:r w:rsidR="00226ABA">
        <w:rPr>
          <w:rFonts w:ascii="Times New Roman" w:hAnsi="Times New Roman" w:cs="Times New Roman"/>
          <w:sz w:val="24"/>
          <w:szCs w:val="24"/>
        </w:rPr>
        <w:t>n</w:t>
      </w:r>
      <w:r>
        <w:rPr>
          <w:rFonts w:ascii="Times New Roman" w:hAnsi="Times New Roman" w:cs="Times New Roman"/>
          <w:sz w:val="24"/>
          <w:szCs w:val="24"/>
        </w:rPr>
        <w:t>ovinama</w:t>
      </w:r>
      <w:r w:rsidR="00CB34FA">
        <w:rPr>
          <w:rFonts w:ascii="Times New Roman" w:hAnsi="Times New Roman" w:cs="Times New Roman"/>
          <w:sz w:val="24"/>
          <w:szCs w:val="24"/>
        </w:rPr>
        <w:t>“</w:t>
      </w:r>
      <w:r>
        <w:rPr>
          <w:rFonts w:ascii="Times New Roman" w:hAnsi="Times New Roman" w:cs="Times New Roman"/>
          <w:sz w:val="24"/>
          <w:szCs w:val="24"/>
        </w:rPr>
        <w:t>.</w:t>
      </w:r>
    </w:p>
    <w:p w14:paraId="7AA61998" w14:textId="77777777" w:rsidR="003C5E6D" w:rsidRPr="002277AF" w:rsidRDefault="003C5E6D" w:rsidP="002277AF">
      <w:pPr>
        <w:jc w:val="both"/>
        <w:rPr>
          <w:rFonts w:ascii="Times New Roman" w:hAnsi="Times New Roman" w:cs="Times New Roman"/>
          <w:sz w:val="24"/>
          <w:szCs w:val="24"/>
        </w:rPr>
      </w:pPr>
    </w:p>
    <w:p w14:paraId="5130E6C3" w14:textId="77777777" w:rsidR="00D2264B" w:rsidRPr="002277AF" w:rsidRDefault="00D2264B" w:rsidP="002277AF">
      <w:pPr>
        <w:spacing w:after="0" w:line="240" w:lineRule="auto"/>
        <w:jc w:val="both"/>
        <w:rPr>
          <w:rFonts w:ascii="Times New Roman" w:eastAsia="Calibri" w:hAnsi="Times New Roman" w:cs="Times New Roman"/>
          <w:sz w:val="24"/>
          <w:szCs w:val="24"/>
        </w:rPr>
      </w:pPr>
    </w:p>
    <w:p w14:paraId="5C119B22" w14:textId="77777777" w:rsidR="00143D09" w:rsidRPr="002277AF" w:rsidRDefault="00143D09" w:rsidP="002277AF">
      <w:pPr>
        <w:spacing w:after="0" w:line="240" w:lineRule="auto"/>
        <w:jc w:val="both"/>
        <w:rPr>
          <w:rFonts w:ascii="Times New Roman" w:eastAsia="Calibri" w:hAnsi="Times New Roman" w:cs="Times New Roman"/>
          <w:sz w:val="24"/>
          <w:szCs w:val="24"/>
        </w:rPr>
      </w:pPr>
      <w:r w:rsidRPr="002277AF">
        <w:rPr>
          <w:rFonts w:ascii="Times New Roman" w:eastAsia="Calibri" w:hAnsi="Times New Roman" w:cs="Times New Roman"/>
          <w:sz w:val="24"/>
          <w:szCs w:val="24"/>
        </w:rPr>
        <w:t>KLASA:</w:t>
      </w:r>
      <w:r w:rsidR="006F444C" w:rsidRPr="002277AF">
        <w:rPr>
          <w:rFonts w:ascii="Times New Roman" w:eastAsia="Calibri" w:hAnsi="Times New Roman" w:cs="Times New Roman"/>
          <w:sz w:val="24"/>
          <w:szCs w:val="24"/>
        </w:rPr>
        <w:t xml:space="preserve"> </w:t>
      </w:r>
    </w:p>
    <w:p w14:paraId="2A794E74" w14:textId="77777777" w:rsidR="00143D09" w:rsidRPr="002277AF" w:rsidRDefault="00143D09" w:rsidP="002277AF">
      <w:pPr>
        <w:spacing w:after="0" w:line="240" w:lineRule="auto"/>
        <w:jc w:val="both"/>
        <w:rPr>
          <w:rFonts w:ascii="Times New Roman" w:eastAsia="Calibri" w:hAnsi="Times New Roman" w:cs="Times New Roman"/>
          <w:sz w:val="24"/>
          <w:szCs w:val="24"/>
        </w:rPr>
      </w:pPr>
      <w:r w:rsidRPr="002277AF">
        <w:rPr>
          <w:rFonts w:ascii="Times New Roman" w:eastAsia="Calibri" w:hAnsi="Times New Roman" w:cs="Times New Roman"/>
          <w:sz w:val="24"/>
          <w:szCs w:val="24"/>
        </w:rPr>
        <w:t>URBROJ:</w:t>
      </w:r>
    </w:p>
    <w:p w14:paraId="0AC38F96" w14:textId="77777777" w:rsidR="00143D09" w:rsidRPr="002277AF" w:rsidRDefault="00143D09" w:rsidP="002277AF">
      <w:pPr>
        <w:spacing w:after="0" w:line="240" w:lineRule="auto"/>
        <w:jc w:val="both"/>
        <w:rPr>
          <w:rFonts w:ascii="Times New Roman" w:eastAsia="Calibri" w:hAnsi="Times New Roman" w:cs="Times New Roman"/>
          <w:sz w:val="24"/>
          <w:szCs w:val="24"/>
        </w:rPr>
      </w:pPr>
    </w:p>
    <w:p w14:paraId="0B681FFF" w14:textId="77777777" w:rsidR="00143D09" w:rsidRPr="002277AF" w:rsidRDefault="000C1BFE" w:rsidP="002277AF">
      <w:pPr>
        <w:spacing w:after="0" w:line="240" w:lineRule="auto"/>
        <w:jc w:val="both"/>
        <w:rPr>
          <w:rFonts w:ascii="Times New Roman" w:eastAsia="Calibri" w:hAnsi="Times New Roman" w:cs="Times New Roman"/>
          <w:sz w:val="24"/>
          <w:szCs w:val="24"/>
        </w:rPr>
      </w:pPr>
      <w:r w:rsidRPr="002277AF">
        <w:rPr>
          <w:rFonts w:ascii="Times New Roman" w:eastAsia="Calibri" w:hAnsi="Times New Roman" w:cs="Times New Roman"/>
          <w:sz w:val="24"/>
          <w:szCs w:val="24"/>
        </w:rPr>
        <w:t>Zagreb</w:t>
      </w:r>
      <w:r w:rsidR="006F444C" w:rsidRPr="002277AF">
        <w:rPr>
          <w:rFonts w:ascii="Times New Roman" w:eastAsia="Calibri" w:hAnsi="Times New Roman" w:cs="Times New Roman"/>
          <w:sz w:val="24"/>
          <w:szCs w:val="24"/>
        </w:rPr>
        <w:t>,</w:t>
      </w:r>
    </w:p>
    <w:p w14:paraId="34A03D73" w14:textId="77777777" w:rsidR="006F444C" w:rsidRPr="002277AF" w:rsidRDefault="006F444C" w:rsidP="002277AF">
      <w:pPr>
        <w:spacing w:after="0" w:line="240" w:lineRule="auto"/>
        <w:jc w:val="both"/>
        <w:rPr>
          <w:rFonts w:ascii="Times New Roman" w:eastAsia="Calibri" w:hAnsi="Times New Roman" w:cs="Times New Roman"/>
          <w:sz w:val="24"/>
          <w:szCs w:val="24"/>
        </w:rPr>
      </w:pPr>
    </w:p>
    <w:p w14:paraId="5A70115F" w14:textId="77777777" w:rsidR="00143D09" w:rsidRPr="002277AF" w:rsidRDefault="00143D09" w:rsidP="002277AF">
      <w:pPr>
        <w:spacing w:after="0" w:line="240" w:lineRule="auto"/>
        <w:jc w:val="both"/>
        <w:rPr>
          <w:rFonts w:ascii="Times New Roman" w:eastAsia="Times New Roman" w:hAnsi="Times New Roman" w:cs="Times New Roman"/>
          <w:b/>
          <w:sz w:val="24"/>
          <w:szCs w:val="24"/>
        </w:rPr>
      </w:pPr>
      <w:r w:rsidRPr="002277AF">
        <w:rPr>
          <w:rFonts w:ascii="Times New Roman" w:eastAsia="Times New Roman" w:hAnsi="Times New Roman" w:cs="Times New Roman"/>
          <w:sz w:val="24"/>
          <w:szCs w:val="24"/>
        </w:rPr>
        <w:tab/>
      </w:r>
      <w:r w:rsidRPr="002277AF">
        <w:rPr>
          <w:rFonts w:ascii="Times New Roman" w:eastAsia="Times New Roman" w:hAnsi="Times New Roman" w:cs="Times New Roman"/>
          <w:sz w:val="24"/>
          <w:szCs w:val="24"/>
        </w:rPr>
        <w:tab/>
      </w:r>
      <w:r w:rsidRPr="002277AF">
        <w:rPr>
          <w:rFonts w:ascii="Times New Roman" w:eastAsia="Times New Roman" w:hAnsi="Times New Roman" w:cs="Times New Roman"/>
          <w:sz w:val="24"/>
          <w:szCs w:val="24"/>
        </w:rPr>
        <w:tab/>
      </w:r>
      <w:r w:rsidRPr="002277AF">
        <w:rPr>
          <w:rFonts w:ascii="Times New Roman" w:eastAsia="Times New Roman" w:hAnsi="Times New Roman" w:cs="Times New Roman"/>
          <w:sz w:val="24"/>
          <w:szCs w:val="24"/>
        </w:rPr>
        <w:tab/>
      </w:r>
      <w:r w:rsidRPr="002277AF">
        <w:rPr>
          <w:rFonts w:ascii="Times New Roman" w:eastAsia="Times New Roman" w:hAnsi="Times New Roman" w:cs="Times New Roman"/>
          <w:sz w:val="24"/>
          <w:szCs w:val="24"/>
        </w:rPr>
        <w:tab/>
      </w:r>
      <w:r w:rsidRPr="002277AF">
        <w:rPr>
          <w:rFonts w:ascii="Times New Roman" w:eastAsia="Times New Roman" w:hAnsi="Times New Roman" w:cs="Times New Roman"/>
          <w:sz w:val="24"/>
          <w:szCs w:val="24"/>
        </w:rPr>
        <w:tab/>
      </w:r>
      <w:r w:rsidRPr="002277AF">
        <w:rPr>
          <w:rFonts w:ascii="Times New Roman" w:eastAsia="Times New Roman" w:hAnsi="Times New Roman" w:cs="Times New Roman"/>
          <w:sz w:val="24"/>
          <w:szCs w:val="24"/>
        </w:rPr>
        <w:tab/>
      </w:r>
      <w:r w:rsidRPr="002277AF">
        <w:rPr>
          <w:rFonts w:ascii="Times New Roman" w:eastAsia="Times New Roman" w:hAnsi="Times New Roman" w:cs="Times New Roman"/>
          <w:sz w:val="24"/>
          <w:szCs w:val="24"/>
        </w:rPr>
        <w:tab/>
      </w:r>
      <w:r w:rsidRPr="002277AF">
        <w:rPr>
          <w:rFonts w:ascii="Times New Roman" w:eastAsia="Times New Roman" w:hAnsi="Times New Roman" w:cs="Times New Roman"/>
          <w:sz w:val="24"/>
          <w:szCs w:val="24"/>
        </w:rPr>
        <w:tab/>
      </w:r>
      <w:r w:rsidRPr="002277AF">
        <w:rPr>
          <w:rFonts w:ascii="Times New Roman" w:eastAsia="Times New Roman" w:hAnsi="Times New Roman" w:cs="Times New Roman"/>
          <w:b/>
          <w:sz w:val="24"/>
          <w:szCs w:val="24"/>
        </w:rPr>
        <w:t>PREDSJEDNIK</w:t>
      </w:r>
    </w:p>
    <w:p w14:paraId="18574BD0" w14:textId="77777777" w:rsidR="00143D09" w:rsidRPr="002277AF" w:rsidRDefault="00143D09" w:rsidP="002277AF">
      <w:pPr>
        <w:spacing w:after="0" w:line="240" w:lineRule="auto"/>
        <w:jc w:val="both"/>
        <w:rPr>
          <w:rFonts w:ascii="Times New Roman" w:eastAsia="Times New Roman" w:hAnsi="Times New Roman" w:cs="Times New Roman"/>
          <w:b/>
          <w:sz w:val="24"/>
          <w:szCs w:val="24"/>
        </w:rPr>
      </w:pPr>
    </w:p>
    <w:p w14:paraId="68041ABD" w14:textId="77777777" w:rsidR="00143D09" w:rsidRPr="002277AF" w:rsidRDefault="00143D09" w:rsidP="002277AF">
      <w:pPr>
        <w:spacing w:after="0" w:line="240" w:lineRule="auto"/>
        <w:jc w:val="both"/>
        <w:rPr>
          <w:rFonts w:ascii="Times New Roman" w:eastAsia="Times New Roman" w:hAnsi="Times New Roman" w:cs="Times New Roman"/>
          <w:b/>
          <w:sz w:val="24"/>
          <w:szCs w:val="24"/>
        </w:rPr>
      </w:pPr>
    </w:p>
    <w:p w14:paraId="0082BD00" w14:textId="77777777" w:rsidR="00E97517" w:rsidRPr="002277AF" w:rsidRDefault="00143D09" w:rsidP="007E5120">
      <w:pPr>
        <w:spacing w:after="0" w:line="240" w:lineRule="auto"/>
        <w:jc w:val="both"/>
        <w:rPr>
          <w:rFonts w:ascii="Times New Roman" w:eastAsia="Times New Roman" w:hAnsi="Times New Roman" w:cs="Times New Roman"/>
          <w:sz w:val="24"/>
          <w:szCs w:val="24"/>
        </w:rPr>
      </w:pPr>
      <w:r w:rsidRPr="002277AF">
        <w:rPr>
          <w:rFonts w:ascii="Times New Roman" w:eastAsia="Times New Roman" w:hAnsi="Times New Roman" w:cs="Times New Roman"/>
          <w:b/>
          <w:sz w:val="24"/>
          <w:szCs w:val="24"/>
        </w:rPr>
        <w:tab/>
      </w:r>
      <w:r w:rsidRPr="002277AF">
        <w:rPr>
          <w:rFonts w:ascii="Times New Roman" w:eastAsia="Times New Roman" w:hAnsi="Times New Roman" w:cs="Times New Roman"/>
          <w:b/>
          <w:sz w:val="24"/>
          <w:szCs w:val="24"/>
        </w:rPr>
        <w:tab/>
      </w:r>
      <w:r w:rsidRPr="002277AF">
        <w:rPr>
          <w:rFonts w:ascii="Times New Roman" w:eastAsia="Times New Roman" w:hAnsi="Times New Roman" w:cs="Times New Roman"/>
          <w:b/>
          <w:sz w:val="24"/>
          <w:szCs w:val="24"/>
        </w:rPr>
        <w:tab/>
      </w:r>
      <w:r w:rsidRPr="002277AF">
        <w:rPr>
          <w:rFonts w:ascii="Times New Roman" w:eastAsia="Times New Roman" w:hAnsi="Times New Roman" w:cs="Times New Roman"/>
          <w:b/>
          <w:sz w:val="24"/>
          <w:szCs w:val="24"/>
        </w:rPr>
        <w:tab/>
      </w:r>
      <w:r w:rsidRPr="002277AF">
        <w:rPr>
          <w:rFonts w:ascii="Times New Roman" w:eastAsia="Times New Roman" w:hAnsi="Times New Roman" w:cs="Times New Roman"/>
          <w:b/>
          <w:sz w:val="24"/>
          <w:szCs w:val="24"/>
        </w:rPr>
        <w:tab/>
      </w:r>
      <w:r w:rsidRPr="002277AF">
        <w:rPr>
          <w:rFonts w:ascii="Times New Roman" w:eastAsia="Times New Roman" w:hAnsi="Times New Roman" w:cs="Times New Roman"/>
          <w:b/>
          <w:sz w:val="24"/>
          <w:szCs w:val="24"/>
        </w:rPr>
        <w:tab/>
      </w:r>
      <w:r w:rsidR="000C1BFE" w:rsidRPr="002277AF">
        <w:rPr>
          <w:rFonts w:ascii="Times New Roman" w:eastAsia="Times New Roman" w:hAnsi="Times New Roman" w:cs="Times New Roman"/>
          <w:b/>
          <w:sz w:val="24"/>
          <w:szCs w:val="24"/>
        </w:rPr>
        <w:tab/>
      </w:r>
      <w:r w:rsidR="000C1BFE" w:rsidRPr="002277AF">
        <w:rPr>
          <w:rFonts w:ascii="Times New Roman" w:eastAsia="Times New Roman" w:hAnsi="Times New Roman" w:cs="Times New Roman"/>
          <w:b/>
          <w:sz w:val="24"/>
          <w:szCs w:val="24"/>
        </w:rPr>
        <w:tab/>
        <w:t xml:space="preserve">      mr. sc. Andrej Plenković</w:t>
      </w:r>
    </w:p>
    <w:p w14:paraId="5406942F" w14:textId="77777777" w:rsidR="00926EAA" w:rsidRDefault="00926EAA">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br w:type="page"/>
      </w:r>
    </w:p>
    <w:p w14:paraId="3299518A" w14:textId="080C1ECF" w:rsidR="00E97517" w:rsidRPr="002277AF" w:rsidRDefault="00E97517" w:rsidP="002277AF">
      <w:pPr>
        <w:spacing w:after="0" w:line="276" w:lineRule="auto"/>
        <w:jc w:val="center"/>
        <w:rPr>
          <w:rFonts w:ascii="Times New Roman" w:eastAsiaTheme="minorHAnsi" w:hAnsi="Times New Roman" w:cs="Times New Roman"/>
          <w:b/>
          <w:sz w:val="24"/>
          <w:szCs w:val="24"/>
          <w:lang w:eastAsia="en-US"/>
        </w:rPr>
      </w:pPr>
      <w:r w:rsidRPr="002277AF">
        <w:rPr>
          <w:rFonts w:ascii="Times New Roman" w:eastAsiaTheme="minorHAnsi" w:hAnsi="Times New Roman" w:cs="Times New Roman"/>
          <w:b/>
          <w:sz w:val="24"/>
          <w:szCs w:val="24"/>
          <w:lang w:eastAsia="en-US"/>
        </w:rPr>
        <w:t>O b r a z l o ž e n j e</w:t>
      </w:r>
    </w:p>
    <w:p w14:paraId="3ED9D8E0" w14:textId="77777777" w:rsidR="0080500C" w:rsidRPr="002277AF" w:rsidRDefault="0080500C" w:rsidP="002277AF">
      <w:pPr>
        <w:spacing w:after="0" w:line="276" w:lineRule="auto"/>
        <w:jc w:val="both"/>
        <w:rPr>
          <w:rFonts w:ascii="Times New Roman" w:eastAsiaTheme="minorHAnsi" w:hAnsi="Times New Roman" w:cs="Times New Roman"/>
          <w:b/>
          <w:sz w:val="24"/>
          <w:szCs w:val="24"/>
          <w:lang w:eastAsia="en-US"/>
        </w:rPr>
      </w:pPr>
    </w:p>
    <w:p w14:paraId="4661E221" w14:textId="3F483AF6" w:rsidR="00B33948" w:rsidRPr="002277AF" w:rsidRDefault="00E97517" w:rsidP="002277AF">
      <w:pPr>
        <w:shd w:val="clear" w:color="auto" w:fill="FFFFFF"/>
        <w:spacing w:after="0" w:line="276" w:lineRule="auto"/>
        <w:jc w:val="both"/>
        <w:rPr>
          <w:rFonts w:ascii="Times New Roman" w:eastAsiaTheme="minorHAnsi" w:hAnsi="Times New Roman" w:cs="Times New Roman"/>
          <w:sz w:val="24"/>
          <w:szCs w:val="24"/>
          <w:lang w:eastAsia="en-US"/>
        </w:rPr>
      </w:pPr>
      <w:r w:rsidRPr="002277AF">
        <w:rPr>
          <w:rFonts w:ascii="Times New Roman" w:eastAsiaTheme="minorHAnsi" w:hAnsi="Times New Roman" w:cs="Times New Roman"/>
          <w:sz w:val="24"/>
          <w:szCs w:val="24"/>
          <w:lang w:eastAsia="en-US"/>
        </w:rPr>
        <w:t>Poremećaji u dobavnim lancima u pandemiji COVID</w:t>
      </w:r>
      <w:r w:rsidR="001D36FF">
        <w:rPr>
          <w:rFonts w:ascii="Times New Roman" w:eastAsiaTheme="minorHAnsi" w:hAnsi="Times New Roman" w:cs="Times New Roman"/>
          <w:sz w:val="24"/>
          <w:szCs w:val="24"/>
          <w:lang w:eastAsia="en-US"/>
        </w:rPr>
        <w:t>-</w:t>
      </w:r>
      <w:r w:rsidRPr="002277AF">
        <w:rPr>
          <w:rFonts w:ascii="Times New Roman" w:eastAsiaTheme="minorHAnsi" w:hAnsi="Times New Roman" w:cs="Times New Roman"/>
          <w:sz w:val="24"/>
          <w:szCs w:val="24"/>
          <w:lang w:eastAsia="en-US"/>
        </w:rPr>
        <w:t>19 uzrokovali su poremećaj</w:t>
      </w:r>
      <w:r w:rsidR="00B33948" w:rsidRPr="002277AF">
        <w:rPr>
          <w:rFonts w:ascii="Times New Roman" w:eastAsiaTheme="minorHAnsi" w:hAnsi="Times New Roman" w:cs="Times New Roman"/>
          <w:sz w:val="24"/>
          <w:szCs w:val="24"/>
          <w:lang w:eastAsia="en-US"/>
        </w:rPr>
        <w:t>e</w:t>
      </w:r>
      <w:r w:rsidRPr="002277AF">
        <w:rPr>
          <w:rFonts w:ascii="Times New Roman" w:eastAsiaTheme="minorHAnsi" w:hAnsi="Times New Roman" w:cs="Times New Roman"/>
          <w:sz w:val="24"/>
          <w:szCs w:val="24"/>
          <w:lang w:eastAsia="en-US"/>
        </w:rPr>
        <w:t xml:space="preserve"> na tržištu zbog kojih izvođači trpe eskalacije cijena građevnih proizvoda i materijala čime su primorani u kratkim rokovima ili avansno podmirivati višestruko veće cijene pojedinih materijala nego one po kojima su formirali cijene u ponud</w:t>
      </w:r>
      <w:r w:rsidR="00B33948" w:rsidRPr="002277AF">
        <w:rPr>
          <w:rFonts w:ascii="Times New Roman" w:eastAsiaTheme="minorHAnsi" w:hAnsi="Times New Roman" w:cs="Times New Roman"/>
          <w:sz w:val="24"/>
          <w:szCs w:val="24"/>
          <w:lang w:eastAsia="en-US"/>
        </w:rPr>
        <w:t>ama</w:t>
      </w:r>
      <w:r w:rsidRPr="002277AF">
        <w:rPr>
          <w:rFonts w:ascii="Times New Roman" w:eastAsiaTheme="minorHAnsi" w:hAnsi="Times New Roman" w:cs="Times New Roman"/>
          <w:sz w:val="24"/>
          <w:szCs w:val="24"/>
          <w:lang w:eastAsia="en-US"/>
        </w:rPr>
        <w:t xml:space="preserve">. </w:t>
      </w:r>
      <w:r w:rsidR="005C2725" w:rsidRPr="002277AF">
        <w:rPr>
          <w:rFonts w:ascii="Times New Roman" w:eastAsiaTheme="minorHAnsi" w:hAnsi="Times New Roman" w:cs="Times New Roman"/>
          <w:sz w:val="24"/>
          <w:szCs w:val="24"/>
          <w:lang w:eastAsia="en-US"/>
        </w:rPr>
        <w:t>Rast cijena sirovina u građevinarstvu prijeti zaustavljanju već pokrenutih investicija.</w:t>
      </w:r>
    </w:p>
    <w:p w14:paraId="342CD891" w14:textId="77777777" w:rsidR="0000061C" w:rsidRPr="002277AF" w:rsidRDefault="0000061C" w:rsidP="002277AF">
      <w:pPr>
        <w:spacing w:after="0" w:line="276" w:lineRule="auto"/>
        <w:jc w:val="both"/>
        <w:rPr>
          <w:rFonts w:ascii="Times New Roman" w:eastAsiaTheme="minorHAnsi" w:hAnsi="Times New Roman" w:cs="Times New Roman"/>
          <w:sz w:val="24"/>
          <w:szCs w:val="24"/>
          <w:lang w:eastAsia="en-US"/>
        </w:rPr>
      </w:pPr>
    </w:p>
    <w:p w14:paraId="377CFE94" w14:textId="77777777" w:rsidR="00FD7A34" w:rsidRPr="002277AF" w:rsidRDefault="0000061C" w:rsidP="002277AF">
      <w:pPr>
        <w:spacing w:after="0" w:line="276" w:lineRule="auto"/>
        <w:jc w:val="both"/>
        <w:rPr>
          <w:rFonts w:ascii="Times New Roman" w:eastAsia="Calibri" w:hAnsi="Times New Roman" w:cs="Times New Roman"/>
          <w:sz w:val="24"/>
          <w:szCs w:val="24"/>
          <w:lang w:eastAsia="en-US"/>
        </w:rPr>
      </w:pPr>
      <w:r w:rsidRPr="002277AF">
        <w:rPr>
          <w:rFonts w:ascii="Times New Roman" w:eastAsiaTheme="minorHAnsi" w:hAnsi="Times New Roman" w:cs="Times New Roman"/>
          <w:sz w:val="24"/>
          <w:szCs w:val="24"/>
          <w:lang w:eastAsia="en-US"/>
        </w:rPr>
        <w:t>Prema podacima Londonske burze cijena bakra se u godinu dana povećala</w:t>
      </w:r>
      <w:r w:rsidR="00CC53D9" w:rsidRPr="002277AF">
        <w:rPr>
          <w:rFonts w:ascii="Times New Roman" w:eastAsiaTheme="minorHAnsi" w:hAnsi="Times New Roman" w:cs="Times New Roman"/>
          <w:sz w:val="24"/>
          <w:szCs w:val="24"/>
          <w:lang w:eastAsia="en-US"/>
        </w:rPr>
        <w:t xml:space="preserve"> za 44.</w:t>
      </w:r>
      <w:r w:rsidRPr="002277AF">
        <w:rPr>
          <w:rFonts w:ascii="Times New Roman" w:eastAsiaTheme="minorHAnsi" w:hAnsi="Times New Roman" w:cs="Times New Roman"/>
          <w:sz w:val="24"/>
          <w:szCs w:val="24"/>
          <w:lang w:eastAsia="en-US"/>
        </w:rPr>
        <w:t xml:space="preserve">4%, dok je cijena aluminija </w:t>
      </w:r>
      <w:r w:rsidR="00CC53D9" w:rsidRPr="002277AF">
        <w:rPr>
          <w:rFonts w:ascii="Times New Roman" w:eastAsiaTheme="minorHAnsi" w:hAnsi="Times New Roman" w:cs="Times New Roman"/>
          <w:sz w:val="24"/>
          <w:szCs w:val="24"/>
          <w:lang w:eastAsia="en-US"/>
        </w:rPr>
        <w:t>porasla za 59.</w:t>
      </w:r>
      <w:r w:rsidRPr="002277AF">
        <w:rPr>
          <w:rFonts w:ascii="Times New Roman" w:eastAsiaTheme="minorHAnsi" w:hAnsi="Times New Roman" w:cs="Times New Roman"/>
          <w:sz w:val="24"/>
          <w:szCs w:val="24"/>
          <w:lang w:eastAsia="en-US"/>
        </w:rPr>
        <w:t xml:space="preserve">7%, a čelika za 56%. Na godišnjoj razini indeks cijena bilježi najveći porast za </w:t>
      </w:r>
      <w:r w:rsidR="00CC53D9" w:rsidRPr="002277AF">
        <w:rPr>
          <w:rFonts w:ascii="Times New Roman" w:eastAsiaTheme="minorHAnsi" w:hAnsi="Times New Roman" w:cs="Times New Roman"/>
          <w:sz w:val="24"/>
          <w:szCs w:val="24"/>
          <w:lang w:eastAsia="en-US"/>
        </w:rPr>
        <w:t xml:space="preserve">materijale: šperploča 81.7%, konstrukcijski čelik 64.7% i piljeno drvo 64.2%. </w:t>
      </w:r>
      <w:r w:rsidR="00FD7A34" w:rsidRPr="002277AF">
        <w:rPr>
          <w:rFonts w:ascii="Times New Roman" w:eastAsia="Calibri" w:hAnsi="Times New Roman" w:cs="Times New Roman"/>
          <w:sz w:val="24"/>
          <w:szCs w:val="24"/>
          <w:lang w:eastAsia="en-US"/>
        </w:rPr>
        <w:t>Također na tržištu je krajem 2020 i u 2021. godini došlo do nezapamćeno velikog porasta cijena polimera i nemogućnost</w:t>
      </w:r>
      <w:r w:rsidRPr="002277AF">
        <w:rPr>
          <w:rFonts w:ascii="Times New Roman" w:eastAsia="Calibri" w:hAnsi="Times New Roman" w:cs="Times New Roman"/>
          <w:sz w:val="24"/>
          <w:szCs w:val="24"/>
          <w:lang w:eastAsia="en-US"/>
        </w:rPr>
        <w:t>i</w:t>
      </w:r>
      <w:r w:rsidR="00FD7A34" w:rsidRPr="002277AF">
        <w:rPr>
          <w:rFonts w:ascii="Times New Roman" w:eastAsia="Calibri" w:hAnsi="Times New Roman" w:cs="Times New Roman"/>
          <w:sz w:val="24"/>
          <w:szCs w:val="24"/>
          <w:lang w:eastAsia="en-US"/>
        </w:rPr>
        <w:t xml:space="preserve"> opskrbe tržišta potrebnim količinama sirovina. Takva situacija je izazvala velike probleme na tržištu, posebno u realizaciji ugovorenih poslova kao što je aglomeracija. Neki proizvođači plastičnih cijevi, obustavili su </w:t>
      </w:r>
      <w:r w:rsidRPr="002277AF">
        <w:rPr>
          <w:rFonts w:ascii="Times New Roman" w:eastAsia="Calibri" w:hAnsi="Times New Roman" w:cs="Times New Roman"/>
          <w:sz w:val="24"/>
          <w:szCs w:val="24"/>
          <w:lang w:eastAsia="en-US"/>
        </w:rPr>
        <w:t xml:space="preserve">ugovorene isporuke </w:t>
      </w:r>
      <w:r w:rsidR="00FD7A34" w:rsidRPr="002277AF">
        <w:rPr>
          <w:rFonts w:ascii="Times New Roman" w:eastAsia="Calibri" w:hAnsi="Times New Roman" w:cs="Times New Roman"/>
          <w:sz w:val="24"/>
          <w:szCs w:val="24"/>
          <w:lang w:eastAsia="en-US"/>
        </w:rPr>
        <w:t>po cijenama prije poskupljenja sirovina</w:t>
      </w:r>
      <w:r w:rsidRPr="002277AF">
        <w:rPr>
          <w:rFonts w:ascii="Times New Roman" w:eastAsia="Calibri" w:hAnsi="Times New Roman" w:cs="Times New Roman"/>
          <w:sz w:val="24"/>
          <w:szCs w:val="24"/>
          <w:lang w:eastAsia="en-US"/>
        </w:rPr>
        <w:t>.</w:t>
      </w:r>
    </w:p>
    <w:p w14:paraId="513F4DAE" w14:textId="77777777" w:rsidR="0000061C" w:rsidRPr="002277AF" w:rsidRDefault="0000061C" w:rsidP="002277AF">
      <w:pPr>
        <w:shd w:val="clear" w:color="auto" w:fill="FFFFFF"/>
        <w:spacing w:after="0" w:line="276" w:lineRule="auto"/>
        <w:jc w:val="both"/>
        <w:rPr>
          <w:rFonts w:ascii="Times New Roman" w:eastAsiaTheme="minorHAnsi" w:hAnsi="Times New Roman" w:cs="Times New Roman"/>
          <w:color w:val="000000"/>
          <w:sz w:val="24"/>
          <w:szCs w:val="24"/>
        </w:rPr>
      </w:pPr>
    </w:p>
    <w:p w14:paraId="0493E4DB" w14:textId="77777777" w:rsidR="00B33948" w:rsidRPr="002277AF" w:rsidRDefault="00B33948" w:rsidP="002277AF">
      <w:pPr>
        <w:spacing w:line="276" w:lineRule="auto"/>
        <w:jc w:val="both"/>
        <w:rPr>
          <w:rFonts w:ascii="Times New Roman" w:eastAsiaTheme="minorHAnsi" w:hAnsi="Times New Roman" w:cs="Times New Roman"/>
          <w:color w:val="000000"/>
          <w:sz w:val="24"/>
          <w:szCs w:val="24"/>
          <w:bdr w:val="none" w:sz="0" w:space="0" w:color="auto" w:frame="1"/>
          <w:lang w:eastAsia="en-US"/>
        </w:rPr>
      </w:pPr>
      <w:r w:rsidRPr="002277AF">
        <w:rPr>
          <w:rFonts w:ascii="Times New Roman" w:eastAsiaTheme="minorHAnsi" w:hAnsi="Times New Roman" w:cs="Times New Roman"/>
          <w:color w:val="000000"/>
          <w:sz w:val="24"/>
          <w:szCs w:val="24"/>
          <w:bdr w:val="none" w:sz="0" w:space="0" w:color="auto" w:frame="1"/>
          <w:lang w:eastAsia="en-US"/>
        </w:rPr>
        <w:t>U</w:t>
      </w:r>
      <w:r w:rsidRPr="002277AF">
        <w:rPr>
          <w:rFonts w:ascii="Times New Roman" w:eastAsiaTheme="minorHAnsi" w:hAnsi="Times New Roman" w:cs="Times New Roman"/>
          <w:color w:val="000000"/>
          <w:sz w:val="24"/>
          <w:szCs w:val="24"/>
          <w:bdr w:val="none" w:sz="0" w:space="0" w:color="auto" w:frame="1"/>
          <w:shd w:val="clear" w:color="auto" w:fill="FFFFFF"/>
          <w:lang w:eastAsia="en-US"/>
        </w:rPr>
        <w:t xml:space="preserve"> uvodno</w:t>
      </w:r>
      <w:r w:rsidR="00A2321F" w:rsidRPr="002277AF">
        <w:rPr>
          <w:rFonts w:ascii="Times New Roman" w:eastAsiaTheme="minorHAnsi" w:hAnsi="Times New Roman" w:cs="Times New Roman"/>
          <w:color w:val="000000"/>
          <w:sz w:val="24"/>
          <w:szCs w:val="24"/>
          <w:bdr w:val="none" w:sz="0" w:space="0" w:color="auto" w:frame="1"/>
          <w:shd w:val="clear" w:color="auto" w:fill="FFFFFF"/>
          <w:lang w:eastAsia="en-US"/>
        </w:rPr>
        <w:t>j izjavi 109</w:t>
      </w:r>
      <w:r w:rsidRPr="002277AF">
        <w:rPr>
          <w:rFonts w:ascii="Times New Roman" w:eastAsiaTheme="minorHAnsi" w:hAnsi="Times New Roman" w:cs="Times New Roman"/>
          <w:color w:val="000000"/>
          <w:sz w:val="24"/>
          <w:szCs w:val="24"/>
          <w:bdr w:val="none" w:sz="0" w:space="0" w:color="auto" w:frame="1"/>
          <w:shd w:val="clear" w:color="auto" w:fill="FFFFFF"/>
          <w:lang w:eastAsia="en-US"/>
        </w:rPr>
        <w:t xml:space="preserve"> Direktive 2014/24/EU propisano je da „</w:t>
      </w:r>
      <w:r w:rsidRPr="002277AF">
        <w:rPr>
          <w:rFonts w:ascii="Times New Roman" w:eastAsiaTheme="minorHAnsi" w:hAnsi="Times New Roman" w:cs="Times New Roman"/>
          <w:i/>
          <w:iCs/>
          <w:color w:val="000000"/>
          <w:sz w:val="24"/>
          <w:szCs w:val="24"/>
          <w:bdr w:val="none" w:sz="0" w:space="0" w:color="auto" w:frame="1"/>
          <w:shd w:val="clear" w:color="auto" w:fill="FFFFFF"/>
          <w:lang w:eastAsia="en-US"/>
        </w:rPr>
        <w:t>j</w:t>
      </w:r>
      <w:r w:rsidRPr="002277AF">
        <w:rPr>
          <w:rFonts w:ascii="Times New Roman" w:eastAsiaTheme="minorHAnsi" w:hAnsi="Times New Roman" w:cs="Times New Roman"/>
          <w:i/>
          <w:iCs/>
          <w:color w:val="000000"/>
          <w:sz w:val="24"/>
          <w:szCs w:val="24"/>
          <w:bdr w:val="none" w:sz="0" w:space="0" w:color="auto" w:frame="1"/>
          <w:lang w:eastAsia="en-US"/>
        </w:rPr>
        <w:t xml:space="preserve">avni naručitelji mogu biti suočeni s vanjskim okolnostima koje nisu mogli predvidjeti u trenutku dodjele ugovora, posebno ako će za izvršenje ugovora biti potrebno duže razdoblje. U tom slučaju potreban je određeni stupanj fleksibilnosti kako bi se ugovor prilagodio tim okolnostima bez provođenja novog postupka nabave. Pojam nepredvidivih okolnosti podrazumijeva okolnosti koje nisu mogle biti predviđene usprkos temeljnoj pripremi prvotne dodjele od strane javnog naručitelja, uzimajući u obzir sva dostupna sredstva, narav i obilježja određenog projekta, dobru praksu u određenom području te potrebu osiguravanja prikladnog odnosa između sredstava potrošenih na pripremu dodjele i njezinu predviđenu vrijednost. Međutim, to se ne može primjenjivati u slučajevima u kojima izmjena uzrokuje promjenu naravi cjelokupne nabave, primjerice, </w:t>
      </w:r>
      <w:r w:rsidRPr="002277AF">
        <w:rPr>
          <w:rFonts w:ascii="Times New Roman" w:eastAsiaTheme="minorHAnsi" w:hAnsi="Times New Roman" w:cs="Times New Roman"/>
          <w:i/>
          <w:iCs/>
          <w:color w:val="000000"/>
          <w:sz w:val="24"/>
          <w:szCs w:val="24"/>
          <w:bdr w:val="none" w:sz="0" w:space="0" w:color="auto" w:frame="1"/>
          <w:lang w:eastAsia="en-US"/>
        </w:rPr>
        <w:lastRenderedPageBreak/>
        <w:t>zamjenom radova, robe ili usluga koje je potrebno nabaviti nečim različitim ili temeljnom promjenom vrste nabave, jer se u takvim slučajevima može pretpostaviti mogući utjecaj na rezultat</w:t>
      </w:r>
      <w:r w:rsidRPr="002277AF">
        <w:rPr>
          <w:rFonts w:ascii="Times New Roman" w:eastAsiaTheme="minorHAnsi" w:hAnsi="Times New Roman" w:cs="Times New Roman"/>
          <w:color w:val="000000"/>
          <w:sz w:val="24"/>
          <w:szCs w:val="24"/>
          <w:bdr w:val="none" w:sz="0" w:space="0" w:color="auto" w:frame="1"/>
          <w:lang w:eastAsia="en-US"/>
        </w:rPr>
        <w:t>e.“.</w:t>
      </w:r>
      <w:r w:rsidR="002277AF" w:rsidRPr="002277AF">
        <w:rPr>
          <w:rFonts w:ascii="Times New Roman" w:hAnsi="Times New Roman" w:cs="Times New Roman"/>
          <w:color w:val="000000"/>
          <w:sz w:val="24"/>
          <w:szCs w:val="24"/>
        </w:rPr>
        <w:t xml:space="preserve"> </w:t>
      </w:r>
      <w:r w:rsidR="002277AF" w:rsidRPr="002277AF">
        <w:rPr>
          <w:rFonts w:ascii="Times New Roman" w:eastAsiaTheme="minorHAnsi" w:hAnsi="Times New Roman" w:cs="Times New Roman"/>
          <w:color w:val="000000"/>
          <w:sz w:val="24"/>
          <w:szCs w:val="24"/>
          <w:bdr w:val="none" w:sz="0" w:space="0" w:color="auto" w:frame="1"/>
          <w:lang w:eastAsia="en-US"/>
        </w:rPr>
        <w:t>U odnosu na sektorske naručitelje isto se navodi u uvodnoj izjavi 115 Direktive 2014/25/EU.</w:t>
      </w:r>
    </w:p>
    <w:p w14:paraId="38BF5477" w14:textId="77777777" w:rsidR="00B33948" w:rsidRPr="002277AF" w:rsidRDefault="00B33948" w:rsidP="002277AF">
      <w:pPr>
        <w:shd w:val="clear" w:color="auto" w:fill="FFFFFF"/>
        <w:spacing w:after="0" w:line="276" w:lineRule="auto"/>
        <w:jc w:val="both"/>
        <w:rPr>
          <w:rFonts w:ascii="Times New Roman" w:eastAsiaTheme="minorHAnsi" w:hAnsi="Times New Roman" w:cs="Times New Roman"/>
          <w:color w:val="000000"/>
          <w:sz w:val="24"/>
          <w:szCs w:val="24"/>
        </w:rPr>
      </w:pPr>
    </w:p>
    <w:p w14:paraId="1F1827D5" w14:textId="538029AF" w:rsidR="00B33948" w:rsidRPr="002277AF" w:rsidRDefault="00B33948" w:rsidP="002277AF">
      <w:pPr>
        <w:spacing w:after="0" w:line="240" w:lineRule="auto"/>
        <w:jc w:val="both"/>
        <w:rPr>
          <w:rFonts w:ascii="Times New Roman" w:eastAsia="Calibri" w:hAnsi="Times New Roman" w:cs="Times New Roman"/>
          <w:sz w:val="24"/>
          <w:szCs w:val="24"/>
          <w:lang w:eastAsia="en-US"/>
        </w:rPr>
      </w:pPr>
      <w:r w:rsidRPr="002277AF">
        <w:rPr>
          <w:rFonts w:ascii="Times New Roman" w:hAnsi="Times New Roman" w:cs="Times New Roman"/>
          <w:color w:val="231F20"/>
          <w:sz w:val="24"/>
          <w:szCs w:val="24"/>
          <w:shd w:val="clear" w:color="auto" w:fill="FFFFFF"/>
        </w:rPr>
        <w:t>U cilju ublažavanja posljedica aktualne situacije nastale u</w:t>
      </w:r>
      <w:r w:rsidRPr="002277AF">
        <w:rPr>
          <w:rFonts w:ascii="Times New Roman" w:hAnsi="Times New Roman" w:cs="Times New Roman"/>
          <w:sz w:val="24"/>
          <w:szCs w:val="24"/>
        </w:rPr>
        <w:t>slijed</w:t>
      </w:r>
      <w:r w:rsidR="00E41CE6">
        <w:rPr>
          <w:rFonts w:ascii="Times New Roman" w:hAnsi="Times New Roman" w:cs="Times New Roman"/>
          <w:sz w:val="24"/>
          <w:szCs w:val="24"/>
        </w:rPr>
        <w:t xml:space="preserve"> </w:t>
      </w:r>
      <w:r w:rsidRPr="002277AF">
        <w:rPr>
          <w:rFonts w:ascii="Times New Roman" w:eastAsia="Calibri" w:hAnsi="Times New Roman" w:cs="Times New Roman"/>
          <w:sz w:val="24"/>
          <w:szCs w:val="24"/>
          <w:lang w:eastAsia="en-US"/>
        </w:rPr>
        <w:t>globaln</w:t>
      </w:r>
      <w:r w:rsidR="00E41CE6">
        <w:rPr>
          <w:rFonts w:ascii="Times New Roman" w:eastAsia="Calibri" w:hAnsi="Times New Roman" w:cs="Times New Roman"/>
          <w:sz w:val="24"/>
          <w:szCs w:val="24"/>
          <w:lang w:eastAsia="en-US"/>
        </w:rPr>
        <w:t xml:space="preserve">og </w:t>
      </w:r>
      <w:r w:rsidR="00E41CE6">
        <w:rPr>
          <w:rFonts w:ascii="Times New Roman" w:hAnsi="Times New Roman" w:cs="Times New Roman"/>
          <w:sz w:val="24"/>
          <w:szCs w:val="24"/>
        </w:rPr>
        <w:t>poremećaja na</w:t>
      </w:r>
      <w:r w:rsidR="00E41CE6" w:rsidRPr="002277AF">
        <w:rPr>
          <w:rFonts w:ascii="Times New Roman" w:eastAsia="Calibri" w:hAnsi="Times New Roman" w:cs="Times New Roman"/>
          <w:sz w:val="24"/>
          <w:szCs w:val="24"/>
          <w:lang w:eastAsia="en-US"/>
        </w:rPr>
        <w:t xml:space="preserve"> </w:t>
      </w:r>
      <w:r w:rsidR="00E41CE6">
        <w:rPr>
          <w:rFonts w:ascii="Times New Roman" w:eastAsia="Calibri" w:hAnsi="Times New Roman" w:cs="Times New Roman"/>
          <w:sz w:val="24"/>
          <w:szCs w:val="24"/>
          <w:lang w:eastAsia="en-US"/>
        </w:rPr>
        <w:t>tržištima</w:t>
      </w:r>
      <w:r w:rsidRPr="002277AF">
        <w:rPr>
          <w:rFonts w:ascii="Times New Roman" w:eastAsia="Calibri" w:hAnsi="Times New Roman" w:cs="Times New Roman"/>
          <w:sz w:val="24"/>
          <w:szCs w:val="24"/>
          <w:lang w:eastAsia="en-US"/>
        </w:rPr>
        <w:t xml:space="preserve"> građevinskog materijala i proizvoda od listopada 2020. godine </w:t>
      </w:r>
      <w:r w:rsidRPr="002277AF">
        <w:rPr>
          <w:rFonts w:ascii="Times New Roman" w:hAnsi="Times New Roman" w:cs="Times New Roman"/>
          <w:sz w:val="24"/>
          <w:szCs w:val="24"/>
        </w:rPr>
        <w:t>i eskalacija cijena istih</w:t>
      </w:r>
      <w:r w:rsidRPr="002277AF" w:rsidDel="00457C68">
        <w:rPr>
          <w:rFonts w:ascii="Times New Roman" w:eastAsia="Calibri" w:hAnsi="Times New Roman" w:cs="Times New Roman"/>
          <w:sz w:val="24"/>
          <w:szCs w:val="24"/>
          <w:lang w:eastAsia="en-US"/>
        </w:rPr>
        <w:t xml:space="preserve"> </w:t>
      </w:r>
      <w:r w:rsidRPr="002277AF">
        <w:rPr>
          <w:rFonts w:ascii="Times New Roman" w:eastAsia="Calibri" w:hAnsi="Times New Roman" w:cs="Times New Roman"/>
          <w:sz w:val="24"/>
          <w:szCs w:val="24"/>
          <w:lang w:eastAsia="en-US"/>
        </w:rPr>
        <w:t xml:space="preserve">pozivaju se naručitelji </w:t>
      </w:r>
      <w:r w:rsidR="00331FCF">
        <w:rPr>
          <w:rFonts w:ascii="Times New Roman" w:eastAsia="Calibri" w:hAnsi="Times New Roman" w:cs="Times New Roman"/>
          <w:sz w:val="24"/>
          <w:szCs w:val="24"/>
          <w:lang w:eastAsia="en-US"/>
        </w:rPr>
        <w:t xml:space="preserve">koji imaju ugovore sklopljene </w:t>
      </w:r>
      <w:r w:rsidRPr="002277AF">
        <w:rPr>
          <w:rFonts w:ascii="Times New Roman" w:eastAsia="Calibri" w:hAnsi="Times New Roman" w:cs="Times New Roman"/>
          <w:sz w:val="24"/>
          <w:szCs w:val="24"/>
          <w:lang w:eastAsia="en-US"/>
        </w:rPr>
        <w:t>u postupcima javne nabave</w:t>
      </w:r>
      <w:r w:rsidR="009C36C8">
        <w:rPr>
          <w:rFonts w:ascii="Times New Roman" w:eastAsia="Calibri" w:hAnsi="Times New Roman" w:cs="Times New Roman"/>
          <w:sz w:val="24"/>
          <w:szCs w:val="24"/>
          <w:lang w:eastAsia="en-US"/>
        </w:rPr>
        <w:t xml:space="preserve"> (javni i sektorski naručitelji)</w:t>
      </w:r>
      <w:r w:rsidRPr="002277AF">
        <w:rPr>
          <w:rFonts w:ascii="Times New Roman" w:eastAsia="Calibri" w:hAnsi="Times New Roman" w:cs="Times New Roman"/>
          <w:sz w:val="24"/>
          <w:szCs w:val="24"/>
          <w:lang w:eastAsia="en-US"/>
        </w:rPr>
        <w:t xml:space="preserve"> da zajedno s ugovarateljima pristupe analizi ugovorenih jediničnih cijena građevinskih </w:t>
      </w:r>
      <w:r w:rsidR="00E41CE6" w:rsidRPr="002277AF">
        <w:rPr>
          <w:rFonts w:ascii="Times New Roman" w:eastAsia="Calibri" w:hAnsi="Times New Roman" w:cs="Times New Roman"/>
          <w:sz w:val="24"/>
          <w:szCs w:val="24"/>
          <w:lang w:eastAsia="en-US"/>
        </w:rPr>
        <w:t>materijala</w:t>
      </w:r>
      <w:r w:rsidR="00E41CE6" w:rsidRPr="002277AF" w:rsidDel="00E41CE6">
        <w:rPr>
          <w:rFonts w:ascii="Times New Roman" w:eastAsia="Calibri" w:hAnsi="Times New Roman" w:cs="Times New Roman"/>
          <w:sz w:val="24"/>
          <w:szCs w:val="24"/>
          <w:lang w:eastAsia="en-US"/>
        </w:rPr>
        <w:t xml:space="preserve"> </w:t>
      </w:r>
      <w:r w:rsidRPr="002277AF">
        <w:rPr>
          <w:rFonts w:ascii="Times New Roman" w:eastAsia="Calibri" w:hAnsi="Times New Roman" w:cs="Times New Roman"/>
          <w:sz w:val="24"/>
          <w:szCs w:val="24"/>
          <w:lang w:eastAsia="en-US"/>
        </w:rPr>
        <w:t xml:space="preserve">i </w:t>
      </w:r>
      <w:r w:rsidR="00E41CE6" w:rsidRPr="002277AF">
        <w:rPr>
          <w:rFonts w:ascii="Times New Roman" w:eastAsia="Calibri" w:hAnsi="Times New Roman" w:cs="Times New Roman"/>
          <w:sz w:val="24"/>
          <w:szCs w:val="24"/>
          <w:lang w:eastAsia="en-US"/>
        </w:rPr>
        <w:t xml:space="preserve">proizvoda </w:t>
      </w:r>
      <w:r w:rsidRPr="002277AF">
        <w:rPr>
          <w:rFonts w:ascii="Times New Roman" w:eastAsia="Calibri" w:hAnsi="Times New Roman" w:cs="Times New Roman"/>
          <w:sz w:val="24"/>
          <w:szCs w:val="24"/>
          <w:lang w:eastAsia="en-US"/>
        </w:rPr>
        <w:t xml:space="preserve">za neizvršene ugovore o </w:t>
      </w:r>
      <w:r w:rsidR="003C5E6D" w:rsidRPr="002277AF">
        <w:rPr>
          <w:rFonts w:ascii="Times New Roman" w:eastAsia="Calibri" w:hAnsi="Times New Roman" w:cs="Times New Roman"/>
          <w:sz w:val="24"/>
          <w:szCs w:val="24"/>
          <w:lang w:eastAsia="en-US"/>
        </w:rPr>
        <w:t>javnoj nabavi</w:t>
      </w:r>
      <w:r w:rsidRPr="002277AF">
        <w:rPr>
          <w:rFonts w:ascii="Times New Roman" w:eastAsia="Calibri" w:hAnsi="Times New Roman" w:cs="Times New Roman"/>
          <w:sz w:val="24"/>
          <w:szCs w:val="24"/>
          <w:lang w:eastAsia="en-US"/>
        </w:rPr>
        <w:t xml:space="preserve">, kako bi utvrdili stavke ugovora na koje je </w:t>
      </w:r>
      <w:r w:rsidR="009C36C8">
        <w:rPr>
          <w:rFonts w:ascii="Times New Roman" w:eastAsia="Calibri" w:hAnsi="Times New Roman" w:cs="Times New Roman"/>
          <w:sz w:val="24"/>
          <w:szCs w:val="24"/>
          <w:lang w:eastAsia="en-US"/>
        </w:rPr>
        <w:t>promjena</w:t>
      </w:r>
      <w:r w:rsidR="009C36C8" w:rsidRPr="002277AF">
        <w:rPr>
          <w:rFonts w:ascii="Times New Roman" w:eastAsia="Calibri" w:hAnsi="Times New Roman" w:cs="Times New Roman"/>
          <w:sz w:val="24"/>
          <w:szCs w:val="24"/>
          <w:lang w:eastAsia="en-US"/>
        </w:rPr>
        <w:t xml:space="preserve"> </w:t>
      </w:r>
      <w:r w:rsidRPr="002277AF">
        <w:rPr>
          <w:rFonts w:ascii="Times New Roman" w:eastAsia="Calibri" w:hAnsi="Times New Roman" w:cs="Times New Roman"/>
          <w:sz w:val="24"/>
          <w:szCs w:val="24"/>
          <w:lang w:eastAsia="en-US"/>
        </w:rPr>
        <w:t xml:space="preserve">cijena </w:t>
      </w:r>
      <w:r w:rsidR="00E41CE6">
        <w:rPr>
          <w:rFonts w:ascii="Times New Roman" w:eastAsia="Calibri" w:hAnsi="Times New Roman" w:cs="Times New Roman"/>
          <w:sz w:val="24"/>
          <w:szCs w:val="24"/>
          <w:lang w:eastAsia="en-US"/>
        </w:rPr>
        <w:t xml:space="preserve">(na niže i na više) </w:t>
      </w:r>
      <w:r w:rsidRPr="002277AF">
        <w:rPr>
          <w:rFonts w:ascii="Times New Roman" w:eastAsia="Calibri" w:hAnsi="Times New Roman" w:cs="Times New Roman"/>
          <w:sz w:val="24"/>
          <w:szCs w:val="24"/>
          <w:lang w:eastAsia="en-US"/>
        </w:rPr>
        <w:t>utjecal</w:t>
      </w:r>
      <w:r w:rsidR="009C36C8">
        <w:rPr>
          <w:rFonts w:ascii="Times New Roman" w:eastAsia="Calibri" w:hAnsi="Times New Roman" w:cs="Times New Roman"/>
          <w:sz w:val="24"/>
          <w:szCs w:val="24"/>
          <w:lang w:eastAsia="en-US"/>
        </w:rPr>
        <w:t>a</w:t>
      </w:r>
      <w:r w:rsidRPr="002277AF">
        <w:rPr>
          <w:rFonts w:ascii="Times New Roman" w:eastAsia="Calibri" w:hAnsi="Times New Roman" w:cs="Times New Roman"/>
          <w:sz w:val="24"/>
          <w:szCs w:val="24"/>
          <w:lang w:eastAsia="en-US"/>
        </w:rPr>
        <w:t xml:space="preserve"> više od 10 %.</w:t>
      </w:r>
    </w:p>
    <w:p w14:paraId="7CBCDE9B" w14:textId="77777777" w:rsidR="00B33948" w:rsidRPr="002277AF" w:rsidRDefault="00B33948" w:rsidP="002277AF">
      <w:pPr>
        <w:shd w:val="clear" w:color="auto" w:fill="FFFFFF"/>
        <w:spacing w:after="0" w:line="276" w:lineRule="auto"/>
        <w:jc w:val="both"/>
        <w:rPr>
          <w:rFonts w:ascii="Times New Roman" w:eastAsiaTheme="minorHAnsi" w:hAnsi="Times New Roman" w:cs="Times New Roman"/>
          <w:color w:val="000000"/>
          <w:sz w:val="24"/>
          <w:szCs w:val="24"/>
        </w:rPr>
      </w:pPr>
    </w:p>
    <w:p w14:paraId="74B4E467" w14:textId="4860035D" w:rsidR="00B80864" w:rsidRPr="002277AF" w:rsidRDefault="008803DE" w:rsidP="002277AF">
      <w:pPr>
        <w:shd w:val="clear" w:color="auto" w:fill="FFFFFF"/>
        <w:spacing w:after="0" w:line="276" w:lineRule="auto"/>
        <w:jc w:val="both"/>
        <w:rPr>
          <w:rFonts w:ascii="Times New Roman" w:eastAsiaTheme="minorHAnsi" w:hAnsi="Times New Roman" w:cs="Times New Roman"/>
          <w:bCs/>
          <w:sz w:val="24"/>
          <w:szCs w:val="24"/>
        </w:rPr>
      </w:pPr>
      <w:r w:rsidRPr="002277AF">
        <w:rPr>
          <w:rFonts w:ascii="Times New Roman" w:eastAsiaTheme="minorHAnsi" w:hAnsi="Times New Roman" w:cs="Times New Roman"/>
          <w:color w:val="000000"/>
          <w:sz w:val="24"/>
          <w:szCs w:val="24"/>
          <w:bdr w:val="none" w:sz="0" w:space="0" w:color="auto" w:frame="1"/>
          <w:lang w:eastAsia="en-US"/>
        </w:rPr>
        <w:t>Poštujući odredbe</w:t>
      </w:r>
      <w:r w:rsidR="00E97517" w:rsidRPr="002277AF">
        <w:rPr>
          <w:rFonts w:ascii="Times New Roman" w:eastAsiaTheme="minorHAnsi" w:hAnsi="Times New Roman" w:cs="Times New Roman"/>
          <w:color w:val="231F20"/>
          <w:sz w:val="24"/>
          <w:szCs w:val="24"/>
          <w:shd w:val="clear" w:color="auto" w:fill="FFFFFF"/>
          <w:lang w:eastAsia="en-US"/>
        </w:rPr>
        <w:t xml:space="preserve"> člank</w:t>
      </w:r>
      <w:r w:rsidRPr="002277AF">
        <w:rPr>
          <w:rFonts w:ascii="Times New Roman" w:eastAsiaTheme="minorHAnsi" w:hAnsi="Times New Roman" w:cs="Times New Roman"/>
          <w:color w:val="231F20"/>
          <w:sz w:val="24"/>
          <w:szCs w:val="24"/>
          <w:shd w:val="clear" w:color="auto" w:fill="FFFFFF"/>
          <w:lang w:eastAsia="en-US"/>
        </w:rPr>
        <w:t>a</w:t>
      </w:r>
      <w:r w:rsidR="00E97517" w:rsidRPr="002277AF">
        <w:rPr>
          <w:rFonts w:ascii="Times New Roman" w:eastAsiaTheme="minorHAnsi" w:hAnsi="Times New Roman" w:cs="Times New Roman"/>
          <w:color w:val="231F20"/>
          <w:sz w:val="24"/>
          <w:szCs w:val="24"/>
          <w:shd w:val="clear" w:color="auto" w:fill="FFFFFF"/>
          <w:lang w:eastAsia="en-US"/>
        </w:rPr>
        <w:t xml:space="preserve"> 317. Z</w:t>
      </w:r>
      <w:r w:rsidR="00B33948" w:rsidRPr="002277AF">
        <w:rPr>
          <w:rFonts w:ascii="Times New Roman" w:eastAsiaTheme="minorHAnsi" w:hAnsi="Times New Roman" w:cs="Times New Roman"/>
          <w:color w:val="231F20"/>
          <w:sz w:val="24"/>
          <w:szCs w:val="24"/>
          <w:shd w:val="clear" w:color="auto" w:fill="FFFFFF"/>
          <w:lang w:eastAsia="en-US"/>
        </w:rPr>
        <w:t>akona o javnoj nabavi</w:t>
      </w:r>
      <w:r w:rsidR="00926EAA">
        <w:rPr>
          <w:rFonts w:ascii="Times New Roman" w:eastAsiaTheme="minorHAnsi" w:hAnsi="Times New Roman" w:cs="Times New Roman"/>
          <w:color w:val="231F20"/>
          <w:sz w:val="24"/>
          <w:szCs w:val="24"/>
          <w:shd w:val="clear" w:color="auto" w:fill="FFFFFF"/>
          <w:lang w:eastAsia="en-US"/>
        </w:rPr>
        <w:t xml:space="preserve"> („Narodne novine“, broj 120/</w:t>
      </w:r>
      <w:bookmarkStart w:id="1" w:name="_GoBack"/>
      <w:bookmarkEnd w:id="1"/>
      <w:r w:rsidR="00D37355" w:rsidRPr="002277AF">
        <w:rPr>
          <w:rFonts w:ascii="Times New Roman" w:eastAsiaTheme="minorHAnsi" w:hAnsi="Times New Roman" w:cs="Times New Roman"/>
          <w:color w:val="231F20"/>
          <w:sz w:val="24"/>
          <w:szCs w:val="24"/>
          <w:shd w:val="clear" w:color="auto" w:fill="FFFFFF"/>
          <w:lang w:eastAsia="en-US"/>
        </w:rPr>
        <w:t>16)</w:t>
      </w:r>
      <w:r w:rsidR="00B33948" w:rsidRPr="002277AF">
        <w:rPr>
          <w:rFonts w:ascii="Times New Roman" w:eastAsiaTheme="minorHAnsi" w:hAnsi="Times New Roman" w:cs="Times New Roman"/>
          <w:color w:val="231F20"/>
          <w:sz w:val="24"/>
          <w:szCs w:val="24"/>
          <w:shd w:val="clear" w:color="auto" w:fill="FFFFFF"/>
          <w:lang w:eastAsia="en-US"/>
        </w:rPr>
        <w:t xml:space="preserve">, </w:t>
      </w:r>
      <w:r w:rsidR="00B80864" w:rsidRPr="002277AF">
        <w:rPr>
          <w:rFonts w:ascii="Times New Roman" w:eastAsiaTheme="minorHAnsi" w:hAnsi="Times New Roman" w:cs="Times New Roman"/>
          <w:color w:val="231F20"/>
          <w:sz w:val="24"/>
          <w:szCs w:val="24"/>
          <w:shd w:val="clear" w:color="auto" w:fill="FFFFFF"/>
          <w:lang w:eastAsia="en-US"/>
        </w:rPr>
        <w:t xml:space="preserve">naručitelji </w:t>
      </w:r>
      <w:r w:rsidR="003C5E6D" w:rsidRPr="002277AF">
        <w:rPr>
          <w:rFonts w:ascii="Times New Roman" w:eastAsiaTheme="minorHAnsi" w:hAnsi="Times New Roman" w:cs="Times New Roman"/>
          <w:color w:val="231F20"/>
          <w:sz w:val="24"/>
          <w:szCs w:val="24"/>
          <w:shd w:val="clear" w:color="auto" w:fill="FFFFFF"/>
          <w:lang w:eastAsia="en-US"/>
        </w:rPr>
        <w:t>imaju mogućnost</w:t>
      </w:r>
      <w:r w:rsidR="00B80864" w:rsidRPr="002277AF">
        <w:rPr>
          <w:rFonts w:ascii="Times New Roman" w:eastAsiaTheme="minorHAnsi" w:hAnsi="Times New Roman" w:cs="Times New Roman"/>
          <w:color w:val="231F20"/>
          <w:sz w:val="24"/>
          <w:szCs w:val="24"/>
          <w:shd w:val="clear" w:color="auto" w:fill="FFFFFF"/>
          <w:lang w:eastAsia="en-US"/>
        </w:rPr>
        <w:t xml:space="preserve"> </w:t>
      </w:r>
      <w:r w:rsidR="00B33948" w:rsidRPr="002277AF">
        <w:rPr>
          <w:rFonts w:ascii="Times New Roman" w:eastAsiaTheme="minorHAnsi" w:hAnsi="Times New Roman" w:cs="Times New Roman"/>
          <w:color w:val="231F20"/>
          <w:sz w:val="24"/>
          <w:szCs w:val="24"/>
          <w:shd w:val="clear" w:color="auto" w:fill="FFFFFF"/>
          <w:lang w:eastAsia="en-US"/>
        </w:rPr>
        <w:t>pristup</w:t>
      </w:r>
      <w:r w:rsidR="00B80864" w:rsidRPr="002277AF">
        <w:rPr>
          <w:rFonts w:ascii="Times New Roman" w:eastAsiaTheme="minorHAnsi" w:hAnsi="Times New Roman" w:cs="Times New Roman"/>
          <w:color w:val="231F20"/>
          <w:sz w:val="24"/>
          <w:szCs w:val="24"/>
          <w:shd w:val="clear" w:color="auto" w:fill="FFFFFF"/>
          <w:lang w:eastAsia="en-US"/>
        </w:rPr>
        <w:t>iti</w:t>
      </w:r>
      <w:r w:rsidR="00B33948" w:rsidRPr="002277AF">
        <w:rPr>
          <w:rFonts w:ascii="Times New Roman" w:eastAsiaTheme="minorHAnsi" w:hAnsi="Times New Roman" w:cs="Times New Roman"/>
          <w:color w:val="231F20"/>
          <w:sz w:val="24"/>
          <w:szCs w:val="24"/>
          <w:shd w:val="clear" w:color="auto" w:fill="FFFFFF"/>
          <w:lang w:eastAsia="en-US"/>
        </w:rPr>
        <w:t xml:space="preserve"> izmjenama </w:t>
      </w:r>
      <w:r w:rsidR="00E97517" w:rsidRPr="002277AF">
        <w:rPr>
          <w:rFonts w:ascii="Times New Roman" w:eastAsiaTheme="minorHAnsi" w:hAnsi="Times New Roman" w:cs="Times New Roman"/>
          <w:color w:val="231F20"/>
          <w:sz w:val="24"/>
          <w:szCs w:val="24"/>
          <w:shd w:val="clear" w:color="auto" w:fill="FFFFFF"/>
          <w:lang w:eastAsia="en-US"/>
        </w:rPr>
        <w:t>ugovora u mjeri u kojoj</w:t>
      </w:r>
      <w:r w:rsidR="00B33948" w:rsidRPr="002277AF">
        <w:rPr>
          <w:rFonts w:ascii="Times New Roman" w:eastAsiaTheme="minorHAnsi" w:hAnsi="Times New Roman" w:cs="Times New Roman"/>
          <w:color w:val="231F20"/>
          <w:sz w:val="24"/>
          <w:szCs w:val="24"/>
          <w:shd w:val="clear" w:color="auto" w:fill="FFFFFF"/>
          <w:lang w:eastAsia="en-US"/>
        </w:rPr>
        <w:t xml:space="preserve"> je to</w:t>
      </w:r>
      <w:r w:rsidR="00E97517" w:rsidRPr="002277AF">
        <w:rPr>
          <w:rFonts w:ascii="Times New Roman" w:eastAsiaTheme="minorHAnsi" w:hAnsi="Times New Roman" w:cs="Times New Roman"/>
          <w:color w:val="231F20"/>
          <w:sz w:val="24"/>
          <w:szCs w:val="24"/>
          <w:shd w:val="clear" w:color="auto" w:fill="FFFFFF"/>
          <w:lang w:eastAsia="en-US"/>
        </w:rPr>
        <w:t xml:space="preserve"> </w:t>
      </w:r>
      <w:r w:rsidR="00B33948" w:rsidRPr="002277AF">
        <w:rPr>
          <w:rFonts w:ascii="Times New Roman" w:eastAsiaTheme="minorHAnsi" w:hAnsi="Times New Roman" w:cs="Times New Roman"/>
          <w:color w:val="231F20"/>
          <w:sz w:val="24"/>
          <w:szCs w:val="24"/>
          <w:shd w:val="clear" w:color="auto" w:fill="FFFFFF"/>
          <w:lang w:eastAsia="en-US"/>
        </w:rPr>
        <w:t xml:space="preserve">opravdano </w:t>
      </w:r>
      <w:r w:rsidR="00E97517" w:rsidRPr="002277AF">
        <w:rPr>
          <w:rFonts w:ascii="Times New Roman" w:eastAsiaTheme="minorHAnsi" w:hAnsi="Times New Roman" w:cs="Times New Roman"/>
          <w:color w:val="231F20"/>
          <w:sz w:val="24"/>
          <w:szCs w:val="24"/>
          <w:shd w:val="clear" w:color="auto" w:fill="FFFFFF"/>
          <w:lang w:eastAsia="en-US"/>
        </w:rPr>
        <w:t>za ublažavanje posljedica aktualne situacije</w:t>
      </w:r>
      <w:r w:rsidR="00B80864" w:rsidRPr="002277AF">
        <w:rPr>
          <w:rFonts w:ascii="Times New Roman" w:eastAsiaTheme="minorHAnsi" w:hAnsi="Times New Roman" w:cs="Times New Roman"/>
          <w:color w:val="231F20"/>
          <w:sz w:val="24"/>
          <w:szCs w:val="24"/>
          <w:shd w:val="clear" w:color="auto" w:fill="FFFFFF"/>
          <w:lang w:eastAsia="en-US"/>
        </w:rPr>
        <w:t xml:space="preserve">, koje su se odrazile kroz </w:t>
      </w:r>
      <w:r w:rsidR="00E41CE6">
        <w:rPr>
          <w:rFonts w:ascii="Times New Roman" w:eastAsiaTheme="minorHAnsi" w:hAnsi="Times New Roman" w:cs="Times New Roman"/>
          <w:color w:val="231F20"/>
          <w:sz w:val="24"/>
          <w:szCs w:val="24"/>
          <w:shd w:val="clear" w:color="auto" w:fill="FFFFFF"/>
          <w:lang w:eastAsia="en-US"/>
        </w:rPr>
        <w:t>promjenu</w:t>
      </w:r>
      <w:r w:rsidR="00E41CE6" w:rsidRPr="002277AF">
        <w:rPr>
          <w:rFonts w:ascii="Times New Roman" w:eastAsiaTheme="minorHAnsi" w:hAnsi="Times New Roman" w:cs="Times New Roman"/>
          <w:color w:val="231F20"/>
          <w:sz w:val="24"/>
          <w:szCs w:val="24"/>
          <w:shd w:val="clear" w:color="auto" w:fill="FFFFFF"/>
          <w:lang w:eastAsia="en-US"/>
        </w:rPr>
        <w:t xml:space="preserve"> </w:t>
      </w:r>
      <w:r w:rsidR="00B80864" w:rsidRPr="002277AF">
        <w:rPr>
          <w:rFonts w:ascii="Times New Roman" w:eastAsiaTheme="minorHAnsi" w:hAnsi="Times New Roman" w:cs="Times New Roman"/>
          <w:color w:val="231F20"/>
          <w:sz w:val="24"/>
          <w:szCs w:val="24"/>
          <w:shd w:val="clear" w:color="auto" w:fill="FFFFFF"/>
          <w:lang w:eastAsia="en-US"/>
        </w:rPr>
        <w:t>cijena građevinskih proizvoda i materijala</w:t>
      </w:r>
      <w:r w:rsidR="00E97517" w:rsidRPr="002277AF">
        <w:rPr>
          <w:rFonts w:ascii="Times New Roman" w:eastAsiaTheme="minorHAnsi" w:hAnsi="Times New Roman" w:cs="Times New Roman"/>
          <w:color w:val="231F20"/>
          <w:sz w:val="24"/>
          <w:szCs w:val="24"/>
          <w:shd w:val="clear" w:color="auto" w:fill="FFFFFF"/>
          <w:lang w:eastAsia="en-US"/>
        </w:rPr>
        <w:t>.</w:t>
      </w:r>
      <w:r w:rsidRPr="002277AF">
        <w:rPr>
          <w:rFonts w:ascii="Times New Roman" w:eastAsiaTheme="minorHAnsi" w:hAnsi="Times New Roman" w:cs="Times New Roman"/>
          <w:color w:val="231F20"/>
          <w:sz w:val="24"/>
          <w:szCs w:val="24"/>
          <w:shd w:val="clear" w:color="auto" w:fill="FFFFFF"/>
          <w:lang w:eastAsia="en-US"/>
        </w:rPr>
        <w:t xml:space="preserve"> </w:t>
      </w:r>
      <w:r w:rsidR="00B80864" w:rsidRPr="002277AF">
        <w:rPr>
          <w:rFonts w:ascii="Times New Roman" w:eastAsiaTheme="minorHAnsi" w:hAnsi="Times New Roman" w:cs="Times New Roman"/>
          <w:color w:val="000000"/>
          <w:sz w:val="24"/>
          <w:szCs w:val="24"/>
        </w:rPr>
        <w:t>Pritom</w:t>
      </w:r>
      <w:r w:rsidR="00E97517" w:rsidRPr="002277AF">
        <w:rPr>
          <w:rFonts w:ascii="Times New Roman" w:eastAsiaTheme="minorHAnsi" w:hAnsi="Times New Roman" w:cs="Times New Roman"/>
          <w:color w:val="000000"/>
          <w:sz w:val="24"/>
          <w:szCs w:val="24"/>
        </w:rPr>
        <w:t xml:space="preserve"> svaki ugovor o javnoj nabavi treba </w:t>
      </w:r>
      <w:r w:rsidR="00B80864" w:rsidRPr="002277AF">
        <w:rPr>
          <w:rFonts w:ascii="Times New Roman" w:eastAsiaTheme="minorHAnsi" w:hAnsi="Times New Roman" w:cs="Times New Roman"/>
          <w:color w:val="000000"/>
          <w:sz w:val="24"/>
          <w:szCs w:val="24"/>
        </w:rPr>
        <w:t>sa</w:t>
      </w:r>
      <w:r w:rsidR="00E97517" w:rsidRPr="002277AF">
        <w:rPr>
          <w:rFonts w:ascii="Times New Roman" w:eastAsiaTheme="minorHAnsi" w:hAnsi="Times New Roman" w:cs="Times New Roman"/>
          <w:color w:val="000000"/>
          <w:sz w:val="24"/>
          <w:szCs w:val="24"/>
        </w:rPr>
        <w:t>gledati za sebe te izmjene mo</w:t>
      </w:r>
      <w:r w:rsidR="00B80864" w:rsidRPr="002277AF">
        <w:rPr>
          <w:rFonts w:ascii="Times New Roman" w:eastAsiaTheme="minorHAnsi" w:hAnsi="Times New Roman" w:cs="Times New Roman"/>
          <w:color w:val="000000"/>
          <w:sz w:val="24"/>
          <w:szCs w:val="24"/>
        </w:rPr>
        <w:t xml:space="preserve">gu biti učinjene </w:t>
      </w:r>
      <w:r w:rsidR="00E97517" w:rsidRPr="002277AF">
        <w:rPr>
          <w:rFonts w:ascii="Times New Roman" w:eastAsiaTheme="minorHAnsi" w:hAnsi="Times New Roman" w:cs="Times New Roman"/>
          <w:color w:val="000000"/>
          <w:sz w:val="24"/>
          <w:szCs w:val="24"/>
        </w:rPr>
        <w:t xml:space="preserve">u onoj mjeri u kojoj su potrebne za ublažavanje posljedica krize u izvršavanju </w:t>
      </w:r>
      <w:r w:rsidR="00A2321F" w:rsidRPr="002277AF">
        <w:rPr>
          <w:rFonts w:ascii="Times New Roman" w:eastAsiaTheme="minorHAnsi" w:hAnsi="Times New Roman" w:cs="Times New Roman"/>
          <w:color w:val="000000"/>
          <w:sz w:val="24"/>
          <w:szCs w:val="24"/>
        </w:rPr>
        <w:t>ugovora o javnoj nabavi</w:t>
      </w:r>
      <w:r w:rsidR="00B80864" w:rsidRPr="002277AF">
        <w:rPr>
          <w:rFonts w:ascii="Times New Roman" w:eastAsiaTheme="minorHAnsi" w:hAnsi="Times New Roman" w:cs="Times New Roman"/>
          <w:color w:val="000000"/>
          <w:sz w:val="24"/>
          <w:szCs w:val="24"/>
        </w:rPr>
        <w:t>,</w:t>
      </w:r>
      <w:r w:rsidR="00E97517" w:rsidRPr="002277AF">
        <w:rPr>
          <w:rFonts w:ascii="Times New Roman" w:eastAsiaTheme="minorHAnsi" w:hAnsi="Times New Roman" w:cs="Times New Roman"/>
          <w:color w:val="000000"/>
          <w:sz w:val="24"/>
          <w:szCs w:val="24"/>
        </w:rPr>
        <w:t xml:space="preserve"> </w:t>
      </w:r>
      <w:r w:rsidR="00E97517" w:rsidRPr="002277AF">
        <w:rPr>
          <w:rFonts w:ascii="Times New Roman" w:eastAsiaTheme="minorHAnsi" w:hAnsi="Times New Roman" w:cs="Times New Roman"/>
          <w:bCs/>
          <w:sz w:val="24"/>
          <w:szCs w:val="24"/>
        </w:rPr>
        <w:t xml:space="preserve">te je u slučaju otklanjanja takvih posljedica kada mjere više nisu nužne, potrebno </w:t>
      </w:r>
      <w:r w:rsidRPr="002277AF">
        <w:rPr>
          <w:rFonts w:ascii="Times New Roman" w:eastAsiaTheme="minorHAnsi" w:hAnsi="Times New Roman" w:cs="Times New Roman"/>
          <w:bCs/>
          <w:sz w:val="24"/>
          <w:szCs w:val="24"/>
        </w:rPr>
        <w:t xml:space="preserve">je </w:t>
      </w:r>
      <w:r w:rsidR="00E97517" w:rsidRPr="002277AF">
        <w:rPr>
          <w:rFonts w:ascii="Times New Roman" w:eastAsiaTheme="minorHAnsi" w:hAnsi="Times New Roman" w:cs="Times New Roman"/>
          <w:bCs/>
          <w:sz w:val="24"/>
          <w:szCs w:val="24"/>
        </w:rPr>
        <w:t>vratiti se na početne ugovorne uvjete.</w:t>
      </w:r>
    </w:p>
    <w:p w14:paraId="5AAB4C9C" w14:textId="77777777" w:rsidR="00B80864" w:rsidRPr="002277AF" w:rsidRDefault="00B80864" w:rsidP="002277AF">
      <w:pPr>
        <w:shd w:val="clear" w:color="auto" w:fill="FFFFFF"/>
        <w:spacing w:after="0" w:line="276" w:lineRule="auto"/>
        <w:jc w:val="both"/>
        <w:rPr>
          <w:rFonts w:ascii="Times New Roman" w:eastAsiaTheme="minorHAnsi" w:hAnsi="Times New Roman" w:cs="Times New Roman"/>
          <w:bCs/>
          <w:sz w:val="24"/>
          <w:szCs w:val="24"/>
        </w:rPr>
      </w:pPr>
    </w:p>
    <w:p w14:paraId="78A6ECFC" w14:textId="7BAF1D83" w:rsidR="008803DE" w:rsidRPr="002277AF" w:rsidRDefault="008803DE" w:rsidP="002277AF">
      <w:pPr>
        <w:spacing w:after="0" w:line="276" w:lineRule="auto"/>
        <w:jc w:val="both"/>
        <w:rPr>
          <w:rFonts w:ascii="Times New Roman" w:eastAsiaTheme="minorHAnsi" w:hAnsi="Times New Roman" w:cs="Times New Roman"/>
          <w:sz w:val="24"/>
          <w:szCs w:val="24"/>
          <w:lang w:eastAsia="en-US"/>
        </w:rPr>
      </w:pPr>
      <w:r w:rsidRPr="002277AF">
        <w:rPr>
          <w:rFonts w:ascii="Times New Roman" w:eastAsiaTheme="minorHAnsi" w:hAnsi="Times New Roman" w:cs="Times New Roman"/>
          <w:bCs/>
          <w:sz w:val="24"/>
          <w:szCs w:val="24"/>
        </w:rPr>
        <w:t xml:space="preserve">U slučaju postupaka nabave koji su u tijeku ili tek trebaju biti pokrenuti, naručitelje </w:t>
      </w:r>
      <w:r w:rsidR="00E41CE6">
        <w:rPr>
          <w:rFonts w:ascii="Times New Roman" w:eastAsiaTheme="minorHAnsi" w:hAnsi="Times New Roman" w:cs="Times New Roman"/>
          <w:bCs/>
          <w:sz w:val="24"/>
          <w:szCs w:val="24"/>
        </w:rPr>
        <w:t xml:space="preserve">se </w:t>
      </w:r>
      <w:r w:rsidRPr="002277AF">
        <w:rPr>
          <w:rFonts w:ascii="Times New Roman" w:eastAsiaTheme="minorHAnsi" w:hAnsi="Times New Roman" w:cs="Times New Roman"/>
          <w:bCs/>
          <w:sz w:val="24"/>
          <w:szCs w:val="24"/>
        </w:rPr>
        <w:t xml:space="preserve">poziva utvrditi </w:t>
      </w:r>
      <w:r w:rsidR="0080500C" w:rsidRPr="002277AF">
        <w:rPr>
          <w:rFonts w:ascii="Times New Roman" w:eastAsiaTheme="minorHAnsi" w:hAnsi="Times New Roman" w:cs="Times New Roman"/>
          <w:bCs/>
          <w:sz w:val="24"/>
          <w:szCs w:val="24"/>
        </w:rPr>
        <w:t xml:space="preserve">cijenu ponude kao promjenjivu </w:t>
      </w:r>
      <w:r w:rsidRPr="002277AF">
        <w:rPr>
          <w:rFonts w:ascii="Times New Roman" w:eastAsiaTheme="minorHAnsi" w:hAnsi="Times New Roman" w:cs="Times New Roman"/>
          <w:bCs/>
          <w:sz w:val="24"/>
          <w:szCs w:val="24"/>
        </w:rPr>
        <w:t xml:space="preserve">i </w:t>
      </w:r>
      <w:r w:rsidR="0080500C" w:rsidRPr="002277AF">
        <w:rPr>
          <w:rFonts w:ascii="Times New Roman" w:eastAsiaTheme="minorHAnsi" w:hAnsi="Times New Roman" w:cs="Times New Roman"/>
          <w:bCs/>
          <w:sz w:val="24"/>
          <w:szCs w:val="24"/>
        </w:rPr>
        <w:t xml:space="preserve">odrediti </w:t>
      </w:r>
      <w:r w:rsidRPr="002277AF">
        <w:rPr>
          <w:rFonts w:ascii="Times New Roman" w:eastAsiaTheme="minorHAnsi" w:hAnsi="Times New Roman" w:cs="Times New Roman"/>
          <w:bCs/>
          <w:sz w:val="24"/>
          <w:szCs w:val="24"/>
        </w:rPr>
        <w:t>u dokumentacij</w:t>
      </w:r>
      <w:r w:rsidR="0080500C" w:rsidRPr="002277AF">
        <w:rPr>
          <w:rFonts w:ascii="Times New Roman" w:eastAsiaTheme="minorHAnsi" w:hAnsi="Times New Roman" w:cs="Times New Roman"/>
          <w:bCs/>
          <w:sz w:val="24"/>
          <w:szCs w:val="24"/>
        </w:rPr>
        <w:t>i</w:t>
      </w:r>
      <w:r w:rsidRPr="002277AF">
        <w:rPr>
          <w:rFonts w:ascii="Times New Roman" w:eastAsiaTheme="minorHAnsi" w:hAnsi="Times New Roman" w:cs="Times New Roman"/>
          <w:bCs/>
          <w:sz w:val="24"/>
          <w:szCs w:val="24"/>
        </w:rPr>
        <w:t xml:space="preserve"> </w:t>
      </w:r>
      <w:r w:rsidR="0080500C" w:rsidRPr="002277AF">
        <w:rPr>
          <w:rFonts w:ascii="Times New Roman" w:eastAsiaTheme="minorHAnsi" w:hAnsi="Times New Roman" w:cs="Times New Roman"/>
          <w:bCs/>
          <w:sz w:val="24"/>
          <w:szCs w:val="24"/>
        </w:rPr>
        <w:t xml:space="preserve">o nabavi </w:t>
      </w:r>
      <w:r w:rsidR="00E97517" w:rsidRPr="002277AF">
        <w:rPr>
          <w:rFonts w:ascii="Times New Roman" w:eastAsiaTheme="minorHAnsi" w:hAnsi="Times New Roman" w:cs="Times New Roman"/>
          <w:bCs/>
          <w:sz w:val="24"/>
          <w:szCs w:val="24"/>
        </w:rPr>
        <w:t>način</w:t>
      </w:r>
      <w:r w:rsidR="0080500C" w:rsidRPr="002277AF">
        <w:rPr>
          <w:rFonts w:ascii="Times New Roman" w:eastAsiaTheme="minorHAnsi" w:hAnsi="Times New Roman" w:cs="Times New Roman"/>
          <w:bCs/>
          <w:sz w:val="24"/>
          <w:szCs w:val="24"/>
        </w:rPr>
        <w:t xml:space="preserve"> i uvijete</w:t>
      </w:r>
      <w:r w:rsidR="00E97517" w:rsidRPr="002277AF">
        <w:rPr>
          <w:rFonts w:ascii="Times New Roman" w:eastAsiaTheme="minorHAnsi" w:hAnsi="Times New Roman" w:cs="Times New Roman"/>
          <w:bCs/>
          <w:sz w:val="24"/>
          <w:szCs w:val="24"/>
        </w:rPr>
        <w:t xml:space="preserve"> izmjene cijene</w:t>
      </w:r>
      <w:r w:rsidR="0080500C" w:rsidRPr="002277AF">
        <w:rPr>
          <w:rFonts w:ascii="Times New Roman" w:eastAsiaTheme="minorHAnsi" w:hAnsi="Times New Roman" w:cs="Times New Roman"/>
          <w:bCs/>
          <w:sz w:val="24"/>
          <w:szCs w:val="24"/>
        </w:rPr>
        <w:t xml:space="preserve"> ponude</w:t>
      </w:r>
      <w:r w:rsidR="00E97517" w:rsidRPr="002277AF">
        <w:rPr>
          <w:rFonts w:ascii="Times New Roman" w:eastAsiaTheme="minorHAnsi" w:hAnsi="Times New Roman" w:cs="Times New Roman"/>
          <w:bCs/>
          <w:sz w:val="24"/>
          <w:szCs w:val="24"/>
        </w:rPr>
        <w:t xml:space="preserve"> (klizna skala; valutna klauzula, indeksna klauzula, i sl.) kako bi se umanjili ili uklonili potencijalni </w:t>
      </w:r>
      <w:r w:rsidRPr="002277AF">
        <w:rPr>
          <w:rFonts w:ascii="Times New Roman" w:eastAsiaTheme="minorHAnsi" w:hAnsi="Times New Roman" w:cs="Times New Roman"/>
          <w:bCs/>
          <w:sz w:val="24"/>
          <w:szCs w:val="24"/>
        </w:rPr>
        <w:t xml:space="preserve">slični </w:t>
      </w:r>
      <w:r w:rsidR="00E97517" w:rsidRPr="002277AF">
        <w:rPr>
          <w:rFonts w:ascii="Times New Roman" w:eastAsiaTheme="minorHAnsi" w:hAnsi="Times New Roman" w:cs="Times New Roman"/>
          <w:bCs/>
          <w:sz w:val="24"/>
          <w:szCs w:val="24"/>
        </w:rPr>
        <w:t>rizici.</w:t>
      </w:r>
    </w:p>
    <w:p w14:paraId="36DE8A77" w14:textId="77777777" w:rsidR="008803DE" w:rsidRPr="002277AF" w:rsidRDefault="008803DE" w:rsidP="002277AF">
      <w:pPr>
        <w:spacing w:after="0" w:line="276" w:lineRule="auto"/>
        <w:jc w:val="both"/>
        <w:rPr>
          <w:rFonts w:ascii="Times New Roman" w:eastAsiaTheme="minorHAnsi" w:hAnsi="Times New Roman" w:cs="Times New Roman"/>
          <w:sz w:val="24"/>
          <w:szCs w:val="24"/>
          <w:lang w:eastAsia="en-US"/>
        </w:rPr>
      </w:pPr>
    </w:p>
    <w:p w14:paraId="1272C815" w14:textId="77777777" w:rsidR="00FC5D02" w:rsidRPr="002277AF" w:rsidRDefault="00E97517" w:rsidP="002277AF">
      <w:pPr>
        <w:jc w:val="both"/>
        <w:rPr>
          <w:rFonts w:ascii="Times New Roman" w:hAnsi="Times New Roman" w:cs="Times New Roman"/>
          <w:sz w:val="24"/>
          <w:szCs w:val="24"/>
        </w:rPr>
      </w:pPr>
      <w:r w:rsidRPr="002277AF">
        <w:rPr>
          <w:rFonts w:ascii="Times New Roman" w:eastAsiaTheme="minorHAnsi" w:hAnsi="Times New Roman" w:cs="Times New Roman"/>
          <w:sz w:val="24"/>
          <w:szCs w:val="24"/>
          <w:lang w:eastAsia="en-US"/>
        </w:rPr>
        <w:t xml:space="preserve">Na </w:t>
      </w:r>
      <w:r w:rsidR="008803DE" w:rsidRPr="002277AF">
        <w:rPr>
          <w:rFonts w:ascii="Times New Roman" w:eastAsiaTheme="minorHAnsi" w:hAnsi="Times New Roman" w:cs="Times New Roman"/>
          <w:sz w:val="24"/>
          <w:szCs w:val="24"/>
          <w:lang w:eastAsia="en-US"/>
        </w:rPr>
        <w:t xml:space="preserve">naručiteljima </w:t>
      </w:r>
      <w:r w:rsidRPr="002277AF">
        <w:rPr>
          <w:rFonts w:ascii="Times New Roman" w:eastAsiaTheme="minorHAnsi" w:hAnsi="Times New Roman" w:cs="Times New Roman"/>
          <w:sz w:val="24"/>
          <w:szCs w:val="24"/>
          <w:lang w:eastAsia="en-US"/>
        </w:rPr>
        <w:t>je teret dokazivanja nastalih okolnosti koj</w:t>
      </w:r>
      <w:r w:rsidR="0080500C" w:rsidRPr="002277AF">
        <w:rPr>
          <w:rFonts w:ascii="Times New Roman" w:eastAsiaTheme="minorHAnsi" w:hAnsi="Times New Roman" w:cs="Times New Roman"/>
          <w:sz w:val="24"/>
          <w:szCs w:val="24"/>
          <w:lang w:eastAsia="en-US"/>
        </w:rPr>
        <w:t>e</w:t>
      </w:r>
      <w:r w:rsidRPr="002277AF">
        <w:rPr>
          <w:rFonts w:ascii="Times New Roman" w:eastAsiaTheme="minorHAnsi" w:hAnsi="Times New Roman" w:cs="Times New Roman"/>
          <w:sz w:val="24"/>
          <w:szCs w:val="24"/>
          <w:lang w:eastAsia="en-US"/>
        </w:rPr>
        <w:t xml:space="preserve"> zahtijevaju </w:t>
      </w:r>
      <w:r w:rsidR="008803DE" w:rsidRPr="002277AF">
        <w:rPr>
          <w:rFonts w:ascii="Times New Roman" w:eastAsiaTheme="minorHAnsi" w:hAnsi="Times New Roman" w:cs="Times New Roman"/>
          <w:sz w:val="24"/>
          <w:szCs w:val="24"/>
          <w:lang w:eastAsia="en-US"/>
        </w:rPr>
        <w:t xml:space="preserve">eventualne izmjene ugovora, </w:t>
      </w:r>
      <w:r w:rsidRPr="002277AF">
        <w:rPr>
          <w:rFonts w:ascii="Times New Roman" w:eastAsiaTheme="minorHAnsi" w:hAnsi="Times New Roman" w:cs="Times New Roman"/>
          <w:sz w:val="24"/>
          <w:szCs w:val="24"/>
          <w:lang w:eastAsia="en-US"/>
        </w:rPr>
        <w:t xml:space="preserve">te je potrebno osigurati </w:t>
      </w:r>
      <w:r w:rsidR="008803DE" w:rsidRPr="002277AF">
        <w:rPr>
          <w:rFonts w:ascii="Times New Roman" w:eastAsiaTheme="minorHAnsi" w:hAnsi="Times New Roman" w:cs="Times New Roman"/>
          <w:sz w:val="24"/>
          <w:szCs w:val="24"/>
          <w:lang w:eastAsia="en-US"/>
        </w:rPr>
        <w:t xml:space="preserve">odgovarajući </w:t>
      </w:r>
      <w:r w:rsidRPr="002277AF">
        <w:rPr>
          <w:rFonts w:ascii="Times New Roman" w:eastAsiaTheme="minorHAnsi" w:hAnsi="Times New Roman" w:cs="Times New Roman"/>
          <w:sz w:val="24"/>
          <w:szCs w:val="24"/>
          <w:lang w:eastAsia="en-US"/>
        </w:rPr>
        <w:t xml:space="preserve">revizijski trag </w:t>
      </w:r>
      <w:r w:rsidR="0080500C" w:rsidRPr="002277AF">
        <w:rPr>
          <w:rFonts w:ascii="Times New Roman" w:eastAsiaTheme="minorHAnsi" w:hAnsi="Times New Roman" w:cs="Times New Roman"/>
          <w:sz w:val="24"/>
          <w:szCs w:val="24"/>
          <w:lang w:eastAsia="en-US"/>
        </w:rPr>
        <w:t xml:space="preserve">koji sadrži objektivno utvrđena mjerila </w:t>
      </w:r>
      <w:r w:rsidRPr="002277AF">
        <w:rPr>
          <w:rFonts w:ascii="Times New Roman" w:eastAsiaTheme="minorHAnsi" w:hAnsi="Times New Roman" w:cs="Times New Roman"/>
          <w:sz w:val="24"/>
          <w:szCs w:val="24"/>
          <w:lang w:eastAsia="en-US"/>
        </w:rPr>
        <w:t>koj</w:t>
      </w:r>
      <w:r w:rsidR="0080500C" w:rsidRPr="002277AF">
        <w:rPr>
          <w:rFonts w:ascii="Times New Roman" w:eastAsiaTheme="minorHAnsi" w:hAnsi="Times New Roman" w:cs="Times New Roman"/>
          <w:sz w:val="24"/>
          <w:szCs w:val="24"/>
          <w:lang w:eastAsia="en-US"/>
        </w:rPr>
        <w:t>a</w:t>
      </w:r>
      <w:r w:rsidRPr="002277AF">
        <w:rPr>
          <w:rFonts w:ascii="Times New Roman" w:eastAsiaTheme="minorHAnsi" w:hAnsi="Times New Roman" w:cs="Times New Roman"/>
          <w:sz w:val="24"/>
          <w:szCs w:val="24"/>
          <w:lang w:eastAsia="en-US"/>
        </w:rPr>
        <w:t xml:space="preserve"> opravdava</w:t>
      </w:r>
      <w:r w:rsidR="0080500C" w:rsidRPr="002277AF">
        <w:rPr>
          <w:rFonts w:ascii="Times New Roman" w:eastAsiaTheme="minorHAnsi" w:hAnsi="Times New Roman" w:cs="Times New Roman"/>
          <w:sz w:val="24"/>
          <w:szCs w:val="24"/>
          <w:lang w:eastAsia="en-US"/>
        </w:rPr>
        <w:t>ju učinjenu</w:t>
      </w:r>
      <w:r w:rsidRPr="002277AF">
        <w:rPr>
          <w:rFonts w:ascii="Times New Roman" w:eastAsiaTheme="minorHAnsi" w:hAnsi="Times New Roman" w:cs="Times New Roman"/>
          <w:sz w:val="24"/>
          <w:szCs w:val="24"/>
          <w:lang w:eastAsia="en-US"/>
        </w:rPr>
        <w:t xml:space="preserve"> izmjenu. </w:t>
      </w:r>
    </w:p>
    <w:sectPr w:rsidR="00FC5D02" w:rsidRPr="002277A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D654" w16cex:dateUtc="2021-09-29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EA4DD2" w16cid:durableId="24FED6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91F22"/>
    <w:multiLevelType w:val="hybridMultilevel"/>
    <w:tmpl w:val="45E82E76"/>
    <w:lvl w:ilvl="0" w:tplc="041A000F">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4A8F0D6C"/>
    <w:multiLevelType w:val="hybridMultilevel"/>
    <w:tmpl w:val="45E82E76"/>
    <w:lvl w:ilvl="0" w:tplc="041A000F">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BCC0B6C"/>
    <w:multiLevelType w:val="hybridMultilevel"/>
    <w:tmpl w:val="570A947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9127867"/>
    <w:multiLevelType w:val="hybridMultilevel"/>
    <w:tmpl w:val="62721CFE"/>
    <w:lvl w:ilvl="0" w:tplc="F372FDE8">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FD"/>
    <w:rsid w:val="0000061C"/>
    <w:rsid w:val="00004DF6"/>
    <w:rsid w:val="00022F97"/>
    <w:rsid w:val="00036A0B"/>
    <w:rsid w:val="00094721"/>
    <w:rsid w:val="000A6DDD"/>
    <w:rsid w:val="000C1BFE"/>
    <w:rsid w:val="00123BFD"/>
    <w:rsid w:val="001330ED"/>
    <w:rsid w:val="00143D09"/>
    <w:rsid w:val="00187E14"/>
    <w:rsid w:val="001D36FF"/>
    <w:rsid w:val="00213804"/>
    <w:rsid w:val="00217E0E"/>
    <w:rsid w:val="0022343E"/>
    <w:rsid w:val="00226ABA"/>
    <w:rsid w:val="002277AF"/>
    <w:rsid w:val="002722A2"/>
    <w:rsid w:val="0028736D"/>
    <w:rsid w:val="002F518C"/>
    <w:rsid w:val="00305C9D"/>
    <w:rsid w:val="00331FCF"/>
    <w:rsid w:val="003A69A1"/>
    <w:rsid w:val="003C5E6D"/>
    <w:rsid w:val="00405155"/>
    <w:rsid w:val="0043711E"/>
    <w:rsid w:val="004543E4"/>
    <w:rsid w:val="00457C68"/>
    <w:rsid w:val="00473713"/>
    <w:rsid w:val="004820A8"/>
    <w:rsid w:val="004A4F53"/>
    <w:rsid w:val="00551F69"/>
    <w:rsid w:val="005C2725"/>
    <w:rsid w:val="006129D3"/>
    <w:rsid w:val="00656E3E"/>
    <w:rsid w:val="006969D7"/>
    <w:rsid w:val="006F444C"/>
    <w:rsid w:val="006F7D20"/>
    <w:rsid w:val="00711C6C"/>
    <w:rsid w:val="00732B1B"/>
    <w:rsid w:val="007568E0"/>
    <w:rsid w:val="00774DB5"/>
    <w:rsid w:val="007E5120"/>
    <w:rsid w:val="0080500C"/>
    <w:rsid w:val="00812D82"/>
    <w:rsid w:val="008803DE"/>
    <w:rsid w:val="008F7D1A"/>
    <w:rsid w:val="00920E8E"/>
    <w:rsid w:val="00926EAA"/>
    <w:rsid w:val="009C36C8"/>
    <w:rsid w:val="009E76B6"/>
    <w:rsid w:val="00A114C7"/>
    <w:rsid w:val="00A2321F"/>
    <w:rsid w:val="00A45339"/>
    <w:rsid w:val="00A47721"/>
    <w:rsid w:val="00A61FCA"/>
    <w:rsid w:val="00A737F7"/>
    <w:rsid w:val="00A75A58"/>
    <w:rsid w:val="00AC63F2"/>
    <w:rsid w:val="00B33948"/>
    <w:rsid w:val="00B52303"/>
    <w:rsid w:val="00B646A8"/>
    <w:rsid w:val="00B80864"/>
    <w:rsid w:val="00BB2D58"/>
    <w:rsid w:val="00BC23EE"/>
    <w:rsid w:val="00C208CC"/>
    <w:rsid w:val="00C35FDB"/>
    <w:rsid w:val="00C43788"/>
    <w:rsid w:val="00C66BB2"/>
    <w:rsid w:val="00CB34FA"/>
    <w:rsid w:val="00CC53D9"/>
    <w:rsid w:val="00D2264B"/>
    <w:rsid w:val="00D37355"/>
    <w:rsid w:val="00D53F13"/>
    <w:rsid w:val="00D9654C"/>
    <w:rsid w:val="00DC45CC"/>
    <w:rsid w:val="00E100CE"/>
    <w:rsid w:val="00E30302"/>
    <w:rsid w:val="00E41CE6"/>
    <w:rsid w:val="00E56901"/>
    <w:rsid w:val="00E90DE8"/>
    <w:rsid w:val="00E97517"/>
    <w:rsid w:val="00EA0348"/>
    <w:rsid w:val="00ED2282"/>
    <w:rsid w:val="00F12152"/>
    <w:rsid w:val="00F255D0"/>
    <w:rsid w:val="00F436C7"/>
    <w:rsid w:val="00F6774C"/>
    <w:rsid w:val="00F95DE4"/>
    <w:rsid w:val="00FD7A34"/>
    <w:rsid w:val="00FE6C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481E"/>
  <w15:chartTrackingRefBased/>
  <w15:docId w15:val="{B730E2CA-8C9C-4DAA-91FE-5DEB8F4A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C0"/>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FE6CC0"/>
    <w:pPr>
      <w:spacing w:before="100" w:beforeAutospacing="1" w:after="105" w:line="240" w:lineRule="auto"/>
      <w:jc w:val="center"/>
    </w:pPr>
    <w:rPr>
      <w:rFonts w:ascii="Times New Roman" w:hAnsi="Times New Roman" w:cs="Times New Roman"/>
      <w:sz w:val="32"/>
      <w:szCs w:val="32"/>
    </w:rPr>
  </w:style>
  <w:style w:type="character" w:customStyle="1" w:styleId="zadanifontodlomka">
    <w:name w:val="zadanifontodlomka"/>
    <w:basedOn w:val="DefaultParagraphFont"/>
    <w:rsid w:val="00FE6CC0"/>
    <w:rPr>
      <w:rFonts w:ascii="Times New Roman" w:hAnsi="Times New Roman" w:cs="Times New Roman" w:hint="default"/>
      <w:b w:val="0"/>
      <w:bCs w:val="0"/>
      <w:sz w:val="32"/>
      <w:szCs w:val="32"/>
    </w:rPr>
  </w:style>
  <w:style w:type="paragraph" w:styleId="ListParagraph">
    <w:name w:val="List Paragraph"/>
    <w:basedOn w:val="Normal"/>
    <w:uiPriority w:val="34"/>
    <w:qFormat/>
    <w:rsid w:val="00143D09"/>
    <w:pPr>
      <w:ind w:left="720"/>
      <w:contextualSpacing/>
    </w:pPr>
  </w:style>
  <w:style w:type="character" w:styleId="CommentReference">
    <w:name w:val="annotation reference"/>
    <w:basedOn w:val="DefaultParagraphFont"/>
    <w:uiPriority w:val="99"/>
    <w:semiHidden/>
    <w:unhideWhenUsed/>
    <w:rsid w:val="00A45339"/>
    <w:rPr>
      <w:sz w:val="16"/>
      <w:szCs w:val="16"/>
    </w:rPr>
  </w:style>
  <w:style w:type="paragraph" w:styleId="CommentText">
    <w:name w:val="annotation text"/>
    <w:basedOn w:val="Normal"/>
    <w:link w:val="CommentTextChar"/>
    <w:uiPriority w:val="99"/>
    <w:semiHidden/>
    <w:unhideWhenUsed/>
    <w:rsid w:val="00A45339"/>
    <w:pPr>
      <w:spacing w:line="240" w:lineRule="auto"/>
    </w:pPr>
    <w:rPr>
      <w:sz w:val="20"/>
      <w:szCs w:val="20"/>
    </w:rPr>
  </w:style>
  <w:style w:type="character" w:customStyle="1" w:styleId="CommentTextChar">
    <w:name w:val="Comment Text Char"/>
    <w:basedOn w:val="DefaultParagraphFont"/>
    <w:link w:val="CommentText"/>
    <w:uiPriority w:val="99"/>
    <w:semiHidden/>
    <w:rsid w:val="00A45339"/>
    <w:rPr>
      <w:rFonts w:eastAsiaTheme="minorEastAsia"/>
      <w:sz w:val="20"/>
      <w:szCs w:val="20"/>
      <w:lang w:eastAsia="hr-HR"/>
    </w:rPr>
  </w:style>
  <w:style w:type="paragraph" w:styleId="CommentSubject">
    <w:name w:val="annotation subject"/>
    <w:basedOn w:val="CommentText"/>
    <w:next w:val="CommentText"/>
    <w:link w:val="CommentSubjectChar"/>
    <w:uiPriority w:val="99"/>
    <w:semiHidden/>
    <w:unhideWhenUsed/>
    <w:rsid w:val="00A45339"/>
    <w:rPr>
      <w:b/>
      <w:bCs/>
    </w:rPr>
  </w:style>
  <w:style w:type="character" w:customStyle="1" w:styleId="CommentSubjectChar">
    <w:name w:val="Comment Subject Char"/>
    <w:basedOn w:val="CommentTextChar"/>
    <w:link w:val="CommentSubject"/>
    <w:uiPriority w:val="99"/>
    <w:semiHidden/>
    <w:rsid w:val="00A45339"/>
    <w:rPr>
      <w:rFonts w:eastAsiaTheme="minorEastAsia"/>
      <w:b/>
      <w:bCs/>
      <w:sz w:val="20"/>
      <w:szCs w:val="20"/>
      <w:lang w:eastAsia="hr-HR"/>
    </w:rPr>
  </w:style>
  <w:style w:type="paragraph" w:styleId="BalloonText">
    <w:name w:val="Balloon Text"/>
    <w:basedOn w:val="Normal"/>
    <w:link w:val="BalloonTextChar"/>
    <w:uiPriority w:val="99"/>
    <w:semiHidden/>
    <w:unhideWhenUsed/>
    <w:rsid w:val="00A45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339"/>
    <w:rPr>
      <w:rFonts w:ascii="Segoe UI" w:eastAsiaTheme="minorEastAsia" w:hAnsi="Segoe UI" w:cs="Segoe UI"/>
      <w:sz w:val="18"/>
      <w:szCs w:val="18"/>
      <w:lang w:eastAsia="hr-HR"/>
    </w:rPr>
  </w:style>
  <w:style w:type="paragraph" w:customStyle="1" w:styleId="Normal1">
    <w:name w:val="Normal1"/>
    <w:basedOn w:val="Normal"/>
    <w:rsid w:val="00A232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590521">
      <w:bodyDiv w:val="1"/>
      <w:marLeft w:val="0"/>
      <w:marRight w:val="0"/>
      <w:marTop w:val="0"/>
      <w:marBottom w:val="0"/>
      <w:divBdr>
        <w:top w:val="none" w:sz="0" w:space="0" w:color="auto"/>
        <w:left w:val="none" w:sz="0" w:space="0" w:color="auto"/>
        <w:bottom w:val="none" w:sz="0" w:space="0" w:color="auto"/>
        <w:right w:val="none" w:sz="0" w:space="0" w:color="auto"/>
      </w:divBdr>
    </w:div>
    <w:div w:id="14107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C8E1-1511-4F5C-8ECF-B6FF6D92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971</Words>
  <Characters>5536</Characters>
  <Application>Microsoft Office Word</Application>
  <DocSecurity>0</DocSecurity>
  <Lines>46</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Larisa Petrić</cp:lastModifiedBy>
  <cp:revision>4</cp:revision>
  <cp:lastPrinted>2021-09-28T14:04:00Z</cp:lastPrinted>
  <dcterms:created xsi:type="dcterms:W3CDTF">2021-09-29T10:34:00Z</dcterms:created>
  <dcterms:modified xsi:type="dcterms:W3CDTF">2021-09-29T12:27:00Z</dcterms:modified>
</cp:coreProperties>
</file>