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7EF99" w14:textId="77777777" w:rsidR="00276430" w:rsidRPr="00276430" w:rsidRDefault="00276430" w:rsidP="00276430">
      <w:pPr>
        <w:spacing w:before="100" w:beforeAutospacing="1" w:after="100" w:afterAutospacing="1" w:line="240" w:lineRule="auto"/>
        <w:jc w:val="center"/>
        <w:rPr>
          <w:rFonts w:ascii="Times New Roman" w:eastAsia="Arial" w:hAnsi="Times New Roman" w:cs="Arial"/>
          <w:sz w:val="24"/>
          <w:szCs w:val="24"/>
          <w:lang w:val="hr-HR" w:eastAsia="hr-HR"/>
        </w:rPr>
      </w:pPr>
      <w:r w:rsidRPr="00276430">
        <w:rPr>
          <w:rFonts w:ascii="Arial" w:eastAsia="Arial" w:hAnsi="Arial" w:cs="Arial"/>
          <w:noProof/>
          <w:lang w:val="hr-HR" w:eastAsia="hr-HR"/>
        </w:rPr>
        <w:drawing>
          <wp:inline distT="0" distB="0" distL="0" distR="0" wp14:anchorId="3A27B65A" wp14:editId="208B682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A3F0" w14:textId="77777777" w:rsidR="00276430" w:rsidRPr="00276430" w:rsidRDefault="00276430" w:rsidP="00276430">
      <w:pPr>
        <w:spacing w:before="100" w:beforeAutospacing="1" w:after="100" w:afterAutospacing="1" w:line="240" w:lineRule="auto"/>
        <w:jc w:val="center"/>
        <w:rPr>
          <w:rFonts w:ascii="Times New Roman" w:eastAsia="Arial" w:hAnsi="Times New Roman" w:cs="Arial"/>
          <w:sz w:val="24"/>
          <w:szCs w:val="24"/>
          <w:lang w:val="hr-HR" w:eastAsia="hr-HR"/>
        </w:rPr>
      </w:pPr>
      <w:r w:rsidRPr="00276430">
        <w:rPr>
          <w:rFonts w:ascii="Times New Roman" w:eastAsia="Arial" w:hAnsi="Times New Roman" w:cs="Arial"/>
          <w:sz w:val="24"/>
          <w:szCs w:val="24"/>
          <w:lang w:val="hr-HR" w:eastAsia="hr-HR"/>
        </w:rPr>
        <w:t>VLADA REPUBLIKE HRVATSKE</w:t>
      </w:r>
    </w:p>
    <w:p w14:paraId="6E81027B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66490FC8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1BEF6977" w14:textId="77FD9BD3" w:rsidR="00276430" w:rsidRPr="00276430" w:rsidRDefault="00276430" w:rsidP="00276430">
      <w:pPr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val="hr-HR" w:eastAsia="hr-HR"/>
        </w:rPr>
      </w:pPr>
      <w:r w:rsidRPr="00276430">
        <w:rPr>
          <w:rFonts w:ascii="Times New Roman" w:eastAsia="Arial" w:hAnsi="Times New Roman" w:cs="Arial"/>
          <w:sz w:val="24"/>
          <w:szCs w:val="24"/>
          <w:lang w:val="hr-HR" w:eastAsia="hr-HR"/>
        </w:rPr>
        <w:t xml:space="preserve">Zagreb, </w:t>
      </w:r>
      <w:r w:rsidR="005A0F9F">
        <w:rPr>
          <w:rFonts w:ascii="Times New Roman" w:eastAsia="Arial" w:hAnsi="Times New Roman" w:cs="Arial"/>
          <w:sz w:val="24"/>
          <w:szCs w:val="24"/>
          <w:lang w:val="hr-HR" w:eastAsia="hr-HR"/>
        </w:rPr>
        <w:t>7. siječnja 2021</w:t>
      </w:r>
      <w:r w:rsidRPr="00276430">
        <w:rPr>
          <w:rFonts w:ascii="Times New Roman" w:eastAsia="Arial" w:hAnsi="Times New Roman" w:cs="Arial"/>
          <w:sz w:val="24"/>
          <w:szCs w:val="24"/>
          <w:lang w:val="hr-HR" w:eastAsia="hr-HR"/>
        </w:rPr>
        <w:t>.</w:t>
      </w:r>
    </w:p>
    <w:p w14:paraId="4AADACBB" w14:textId="77777777" w:rsidR="00276430" w:rsidRPr="00276430" w:rsidRDefault="00276430" w:rsidP="00276430">
      <w:pPr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03C86C1C" w14:textId="77777777" w:rsidR="00276430" w:rsidRPr="00276430" w:rsidRDefault="00276430" w:rsidP="00276430">
      <w:pPr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3AE83069" w14:textId="77777777" w:rsidR="00276430" w:rsidRPr="00276430" w:rsidRDefault="00276430" w:rsidP="00276430">
      <w:pPr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7895F57F" w14:textId="77777777" w:rsidR="00276430" w:rsidRPr="00276430" w:rsidRDefault="00276430" w:rsidP="00276430">
      <w:pPr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2BF802AC" w14:textId="77777777" w:rsidR="00276430" w:rsidRPr="00276430" w:rsidRDefault="00276430" w:rsidP="00276430">
      <w:pPr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648B4BEF" w14:textId="77777777" w:rsidR="00276430" w:rsidRPr="00276430" w:rsidRDefault="00276430" w:rsidP="00276430">
      <w:pPr>
        <w:spacing w:after="0" w:line="240" w:lineRule="auto"/>
        <w:jc w:val="right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4EED0CA7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770B5408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08A3B04B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  <w:r w:rsidRPr="00276430">
        <w:rPr>
          <w:rFonts w:ascii="Times New Roman" w:eastAsia="Arial" w:hAnsi="Times New Roman" w:cs="Arial"/>
          <w:sz w:val="24"/>
          <w:szCs w:val="24"/>
          <w:lang w:val="hr-HR" w:eastAsia="hr-HR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76430" w:rsidRPr="00276430" w14:paraId="78612CB1" w14:textId="77777777" w:rsidTr="008E452F">
        <w:tc>
          <w:tcPr>
            <w:tcW w:w="1951" w:type="dxa"/>
          </w:tcPr>
          <w:p w14:paraId="0AAEEA9E" w14:textId="77777777" w:rsidR="00276430" w:rsidRPr="00276430" w:rsidRDefault="00276430" w:rsidP="00276430">
            <w:pPr>
              <w:spacing w:line="360" w:lineRule="auto"/>
              <w:jc w:val="right"/>
              <w:rPr>
                <w:szCs w:val="24"/>
              </w:rPr>
            </w:pPr>
            <w:r w:rsidRPr="00276430">
              <w:rPr>
                <w:b/>
                <w:smallCaps/>
                <w:szCs w:val="24"/>
              </w:rPr>
              <w:t>Predlagatelj</w:t>
            </w:r>
            <w:r w:rsidRPr="00276430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736B59CE" w14:textId="77777777" w:rsidR="00276430" w:rsidRPr="00276430" w:rsidRDefault="00276430" w:rsidP="00276430">
            <w:pPr>
              <w:spacing w:line="360" w:lineRule="auto"/>
              <w:rPr>
                <w:szCs w:val="24"/>
              </w:rPr>
            </w:pPr>
            <w:r w:rsidRPr="00276430">
              <w:rPr>
                <w:szCs w:val="24"/>
              </w:rPr>
              <w:t>Ministarstvo mora, prometa i infrastrukture</w:t>
            </w:r>
          </w:p>
        </w:tc>
      </w:tr>
    </w:tbl>
    <w:p w14:paraId="42FC820E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  <w:r w:rsidRPr="00276430">
        <w:rPr>
          <w:rFonts w:ascii="Times New Roman" w:eastAsia="Arial" w:hAnsi="Times New Roman" w:cs="Arial"/>
          <w:sz w:val="24"/>
          <w:szCs w:val="24"/>
          <w:lang w:val="hr-HR" w:eastAsia="hr-HR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76430" w:rsidRPr="00276430" w14:paraId="61E018CB" w14:textId="77777777" w:rsidTr="008E452F">
        <w:tc>
          <w:tcPr>
            <w:tcW w:w="1939" w:type="dxa"/>
          </w:tcPr>
          <w:p w14:paraId="6C162162" w14:textId="77777777" w:rsidR="00276430" w:rsidRPr="00276430" w:rsidRDefault="00276430" w:rsidP="00276430">
            <w:pPr>
              <w:spacing w:line="360" w:lineRule="auto"/>
              <w:jc w:val="right"/>
              <w:rPr>
                <w:b/>
                <w:szCs w:val="24"/>
              </w:rPr>
            </w:pPr>
            <w:r w:rsidRPr="00276430">
              <w:rPr>
                <w:b/>
                <w:smallCaps/>
                <w:szCs w:val="24"/>
              </w:rPr>
              <w:t>Predmet</w:t>
            </w:r>
            <w:r w:rsidRPr="00276430">
              <w:rPr>
                <w:b/>
                <w:szCs w:val="24"/>
              </w:rPr>
              <w:t>:</w:t>
            </w:r>
          </w:p>
        </w:tc>
        <w:tc>
          <w:tcPr>
            <w:tcW w:w="7133" w:type="dxa"/>
          </w:tcPr>
          <w:p w14:paraId="280BA5B0" w14:textId="77777777" w:rsidR="00276430" w:rsidRPr="00276430" w:rsidRDefault="00276430" w:rsidP="00276430">
            <w:pPr>
              <w:spacing w:line="360" w:lineRule="auto"/>
              <w:jc w:val="both"/>
              <w:rPr>
                <w:szCs w:val="24"/>
                <w:highlight w:val="yellow"/>
              </w:rPr>
            </w:pPr>
            <w:r w:rsidRPr="00276430">
              <w:rPr>
                <w:szCs w:val="24"/>
              </w:rPr>
              <w:t xml:space="preserve">Prijedlog </w:t>
            </w:r>
            <w:r>
              <w:rPr>
                <w:szCs w:val="24"/>
              </w:rPr>
              <w:t xml:space="preserve">odluke </w:t>
            </w:r>
            <w:r w:rsidRPr="00276430">
              <w:rPr>
                <w:szCs w:val="24"/>
              </w:rPr>
              <w:t>o d</w:t>
            </w:r>
            <w:r>
              <w:rPr>
                <w:szCs w:val="24"/>
              </w:rPr>
              <w:t>avanju naknadne suglasnosti na S</w:t>
            </w:r>
            <w:r w:rsidRPr="00276430">
              <w:rPr>
                <w:szCs w:val="24"/>
              </w:rPr>
              <w:t>tatut</w:t>
            </w:r>
            <w:r>
              <w:rPr>
                <w:szCs w:val="24"/>
              </w:rPr>
              <w:t xml:space="preserve">  H</w:t>
            </w:r>
            <w:r w:rsidRPr="00276430">
              <w:rPr>
                <w:szCs w:val="24"/>
              </w:rPr>
              <w:t>rvatskog registra brodova</w:t>
            </w:r>
          </w:p>
        </w:tc>
      </w:tr>
    </w:tbl>
    <w:p w14:paraId="6D240500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  <w:r w:rsidRPr="00276430">
        <w:rPr>
          <w:rFonts w:ascii="Times New Roman" w:eastAsia="Arial" w:hAnsi="Times New Roman" w:cs="Arial"/>
          <w:sz w:val="24"/>
          <w:szCs w:val="24"/>
          <w:lang w:val="hr-HR" w:eastAsia="hr-HR"/>
        </w:rPr>
        <w:t>________________________________________________________________________</w:t>
      </w:r>
    </w:p>
    <w:p w14:paraId="19E0C85D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5F7358E5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67264379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41F76395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4AB410D0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78F5D28D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099B6702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29CB6DE7" w14:textId="77777777" w:rsidR="00276430" w:rsidRPr="00276430" w:rsidRDefault="00276430" w:rsidP="00276430">
      <w:pPr>
        <w:tabs>
          <w:tab w:val="left" w:pos="5715"/>
        </w:tabs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7C43F6E7" w14:textId="77777777" w:rsidR="00276430" w:rsidRPr="00276430" w:rsidRDefault="00276430" w:rsidP="00276430">
      <w:pPr>
        <w:tabs>
          <w:tab w:val="left" w:pos="5715"/>
        </w:tabs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566400C4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557E3AFD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66A9E94E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1F6836AC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7C061615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108A2D47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1FF7A3D5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7A54EE34" w14:textId="77777777" w:rsidR="00276430" w:rsidRPr="00276430" w:rsidRDefault="00276430" w:rsidP="00276430">
      <w:pPr>
        <w:spacing w:after="0" w:line="240" w:lineRule="auto"/>
        <w:rPr>
          <w:rFonts w:ascii="Times New Roman" w:eastAsia="Arial" w:hAnsi="Times New Roman" w:cs="Arial"/>
          <w:sz w:val="24"/>
          <w:szCs w:val="24"/>
          <w:lang w:val="hr-HR" w:eastAsia="hr-HR"/>
        </w:rPr>
      </w:pPr>
    </w:p>
    <w:p w14:paraId="27433A34" w14:textId="77777777" w:rsidR="00276430" w:rsidRPr="00276430" w:rsidRDefault="00276430" w:rsidP="00276430">
      <w:pPr>
        <w:pBdr>
          <w:top w:val="single" w:sz="4" w:space="1" w:color="auto"/>
        </w:pBdr>
        <w:spacing w:before="60" w:after="6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hr-HR" w:eastAsia="hr-HR"/>
        </w:rPr>
      </w:pPr>
      <w:r w:rsidRPr="00276430">
        <w:rPr>
          <w:rFonts w:ascii="Times New Roman" w:eastAsia="Arial" w:hAnsi="Times New Roman" w:cs="Arial"/>
          <w:color w:val="404040"/>
          <w:spacing w:val="20"/>
          <w:lang w:val="hr-HR" w:eastAsia="hr-HR"/>
        </w:rPr>
        <w:t>Banski dvori | Trg Sv. Marka 2 | 10000 Zagreb | tel. 01 4569 222 | vlada.gov.hr</w:t>
      </w:r>
    </w:p>
    <w:p w14:paraId="591C935D" w14:textId="77777777" w:rsidR="00DC3904" w:rsidRDefault="00DC3904"/>
    <w:p w14:paraId="384E32A6" w14:textId="77777777" w:rsidR="00276430" w:rsidRDefault="00276430"/>
    <w:p w14:paraId="2AF9D84F" w14:textId="77777777" w:rsidR="00276430" w:rsidRPr="00276430" w:rsidRDefault="00276430" w:rsidP="002764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27643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PRIJEDLOG</w:t>
      </w:r>
    </w:p>
    <w:p w14:paraId="4DEC058C" w14:textId="77777777" w:rsidR="00276430" w:rsidRPr="00276430" w:rsidRDefault="00276430" w:rsidP="00276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29DA432" w14:textId="77777777" w:rsidR="00276430" w:rsidRPr="00276430" w:rsidRDefault="00276430" w:rsidP="00276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27643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VLADA REPUBLIKE HRVATSKE</w:t>
      </w:r>
    </w:p>
    <w:p w14:paraId="24B1184A" w14:textId="77777777" w:rsidR="00276430" w:rsidRDefault="00276430"/>
    <w:p w14:paraId="38FD87C1" w14:textId="63D8EED6" w:rsidR="00276430" w:rsidRPr="00276430" w:rsidRDefault="00276430" w:rsidP="002764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27643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Na temelju članka 31. stavka 2. Zakona o Vladi Republike Hrvatske (»Narodne novine«, broj 150/2011, 119/14 i 116/18)) i članka 15. Zakona o Hrvatskom registru brodova (»Narodne novine«, broj 81/96, 76/13 i 62/20), Vlada Republike Hrvatske je na sje</w:t>
      </w:r>
      <w:r w:rsidR="00744CB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dnici održanoj _____________2021</w:t>
      </w:r>
      <w:bookmarkStart w:id="0" w:name="_GoBack"/>
      <w:bookmarkEnd w:id="0"/>
      <w:r w:rsidRPr="0027643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godine donijela</w:t>
      </w:r>
    </w:p>
    <w:p w14:paraId="714DCBC8" w14:textId="77777777" w:rsidR="00276430" w:rsidRPr="00276430" w:rsidRDefault="00276430" w:rsidP="002764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08F9B3C" w14:textId="77777777" w:rsidR="00276430" w:rsidRPr="00276430" w:rsidRDefault="00276430" w:rsidP="002764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27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ODLUKU</w:t>
      </w:r>
    </w:p>
    <w:p w14:paraId="30433613" w14:textId="77777777" w:rsidR="00276430" w:rsidRPr="00276430" w:rsidRDefault="00276430" w:rsidP="002764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27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 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avanju naknadne suglasnosti na S</w:t>
      </w:r>
      <w:r w:rsidRPr="0027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tatut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H</w:t>
      </w:r>
      <w:r w:rsidRPr="0027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rvatskog registra brodova</w:t>
      </w:r>
    </w:p>
    <w:p w14:paraId="1D7E323F" w14:textId="77777777" w:rsidR="00276430" w:rsidRPr="00276430" w:rsidRDefault="00276430" w:rsidP="002764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27643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I.</w:t>
      </w:r>
    </w:p>
    <w:p w14:paraId="0D5A6F56" w14:textId="77777777" w:rsidR="00276430" w:rsidRPr="00276430" w:rsidRDefault="00276430" w:rsidP="002764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27643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Daje se naknadna suglasnost na Statut Hrvatskog registra brodova, u tekstu koji je donijelo Upravno vijeće Hrvatskog registra brodova, na 92. sjednici održanoj, 17. rujna 2020. godine.</w:t>
      </w:r>
    </w:p>
    <w:p w14:paraId="616DDE8D" w14:textId="77777777" w:rsidR="00276430" w:rsidRPr="00276430" w:rsidRDefault="00276430" w:rsidP="002764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27643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II.</w:t>
      </w:r>
    </w:p>
    <w:p w14:paraId="4EFFBCC9" w14:textId="77777777" w:rsidR="00276430" w:rsidRPr="00276430" w:rsidRDefault="00276430" w:rsidP="002764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27643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Ova Odluka stupa na snagu danom donošenja, a objavit će se u »Narodnim novinama«.</w:t>
      </w:r>
    </w:p>
    <w:p w14:paraId="43FA44A2" w14:textId="77777777" w:rsidR="00276430" w:rsidRPr="00276430" w:rsidRDefault="00276430" w:rsidP="002764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27643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Klasa: </w:t>
      </w:r>
    </w:p>
    <w:p w14:paraId="7327DDFB" w14:textId="77777777" w:rsidR="00276430" w:rsidRPr="00276430" w:rsidRDefault="00276430" w:rsidP="002764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27643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Urbroj: </w:t>
      </w:r>
    </w:p>
    <w:p w14:paraId="5B7BCBEF" w14:textId="77777777" w:rsidR="00276430" w:rsidRPr="00276430" w:rsidRDefault="00276430" w:rsidP="002764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27643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Zagreb, </w:t>
      </w:r>
    </w:p>
    <w:p w14:paraId="374B8370" w14:textId="77777777" w:rsidR="00276430" w:rsidRPr="00276430" w:rsidRDefault="00276430" w:rsidP="00276430">
      <w:pPr>
        <w:spacing w:before="100" w:beforeAutospacing="1" w:after="100" w:afterAutospacing="1" w:line="240" w:lineRule="auto"/>
        <w:ind w:left="73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27643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PREDSJEDNIK</w:t>
      </w:r>
      <w:r w:rsidRPr="0027643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br/>
      </w:r>
      <w:r w:rsidRPr="0027643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br/>
      </w:r>
      <w:r w:rsidRPr="00276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Andrej Plenković</w:t>
      </w:r>
    </w:p>
    <w:p w14:paraId="66FE43F1" w14:textId="77777777" w:rsidR="00276430" w:rsidRDefault="00276430"/>
    <w:p w14:paraId="43814FBD" w14:textId="77777777" w:rsidR="00276430" w:rsidRDefault="00276430"/>
    <w:p w14:paraId="52DCE1AC" w14:textId="77777777" w:rsidR="00276430" w:rsidRDefault="00276430"/>
    <w:p w14:paraId="7ECA5F6B" w14:textId="77777777" w:rsidR="00276430" w:rsidRDefault="00276430"/>
    <w:p w14:paraId="34BB8734" w14:textId="77777777" w:rsidR="00276430" w:rsidRDefault="00276430"/>
    <w:p w14:paraId="193EAF22" w14:textId="77777777" w:rsidR="00276430" w:rsidRDefault="00276430"/>
    <w:p w14:paraId="14D16BA5" w14:textId="77777777" w:rsidR="00276430" w:rsidRDefault="00276430"/>
    <w:p w14:paraId="411B4693" w14:textId="77777777" w:rsidR="00276430" w:rsidRDefault="00276430" w:rsidP="0027643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76430">
        <w:rPr>
          <w:rFonts w:ascii="Times New Roman" w:hAnsi="Times New Roman" w:cs="Times New Roman"/>
          <w:b/>
          <w:sz w:val="24"/>
          <w:szCs w:val="24"/>
          <w:lang w:val="hr-HR"/>
        </w:rPr>
        <w:t>Obrazloženje</w:t>
      </w:r>
    </w:p>
    <w:p w14:paraId="4E6F40A1" w14:textId="77777777" w:rsidR="00276430" w:rsidRDefault="00276430" w:rsidP="0027643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D0F486B" w14:textId="77777777" w:rsidR="00276430" w:rsidRPr="00276430" w:rsidRDefault="00276430" w:rsidP="0027643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6430">
        <w:rPr>
          <w:rFonts w:ascii="Times New Roman" w:hAnsi="Times New Roman" w:cs="Times New Roman"/>
          <w:sz w:val="24"/>
          <w:szCs w:val="24"/>
          <w:lang w:val="hr-HR"/>
        </w:rPr>
        <w:t xml:space="preserve">Zakonom o izmjenama i dopunama Pomorskog zakonika („Narodne novine“ broj 17/2019), a radi usklađenja s odredbama Uredbe (EZ) br. 391/2009 Europskog parlamenta i Vijeća od 23. travnja 2009. o zajedničkim pravilima i normama za organizacije koje obavljaju pregled i nadzor brodova (SL L 131, 28.5.2009., str. 11-23), definirano je kako poslove statutarne certifikacije i baždarenja određenih pomorskih objekata hrvatske državne pripadnosti u međunarodnoj plovidbi, osim Hrvatskog registra brodova obavljaju i druge priznate organizacije, slijedom čega je, radi usklađivanja s odredbama Pomorskog zakonika, donesen Zakon o izmjenama i dopunama Zakona o Hrvatskom registru brodova („Narodne novine“ broj 62/2020). </w:t>
      </w:r>
    </w:p>
    <w:p w14:paraId="6E59E1DF" w14:textId="77777777" w:rsidR="00276430" w:rsidRPr="00276430" w:rsidRDefault="00276430" w:rsidP="0027643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6430">
        <w:rPr>
          <w:rFonts w:ascii="Times New Roman" w:hAnsi="Times New Roman" w:cs="Times New Roman"/>
          <w:sz w:val="24"/>
          <w:szCs w:val="24"/>
          <w:lang w:val="hr-HR"/>
        </w:rPr>
        <w:t>Temeljem odredbi članka 2. Zakona o izmjenama i dopunama Zakona o Hrvatskom registru brodova u članku 12. Statuta HRB-a izmijenjeni su poslovi od posebnog interesa koje Hrvatski registar brodova obavlja za Republiku Hrvatsku, dok su, temeljem odredbi članka 3. Zakona o izmjenama i dopunama Zakona o Hrvatskom registru brodova, obzirom na stečene ovlasti verifikacije u skladu s Uredbom (EU) 2015/757 o praćenju emisija ugljikova dioksida iz pomorskog prometa, izvješćivanju o njima i njihovoj verifikaciji i Uredbom (EU) br. 1257/2013 o recikliranju brodova, te ovlasti obavljanja ocjene sukladnosti u skladu s Direktivom 2013/53/EU o rekreacijskim plovilima i osobnim plovilima na vodomlazni pogon, Direktivom 2014/90/EU o pomorskoj opremi, Direktivom 2014/68/EU o usklađivanju zakonodavstava država članica o stavljanju na raspolaganje na tržištu tlačne opreme i Direktivom 2014/29/EU o usklađivanju zakonodavstava država članica u odnosu na stavljanje na raspolaganje na tržištu jednostavnih tlačnih posuda, izmijene odredbe članka 14. Statuta HRB-a.</w:t>
      </w:r>
    </w:p>
    <w:p w14:paraId="093B2046" w14:textId="77777777" w:rsidR="00276430" w:rsidRPr="00276430" w:rsidRDefault="00276430" w:rsidP="0027643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6430">
        <w:rPr>
          <w:rFonts w:ascii="Times New Roman" w:hAnsi="Times New Roman" w:cs="Times New Roman"/>
          <w:sz w:val="24"/>
          <w:szCs w:val="24"/>
          <w:lang w:val="hr-HR"/>
        </w:rPr>
        <w:t xml:space="preserve">Jednako tako, člankom 5. Zakona o izmjenama i dopunama Zakona o Hrvatskom registru brodova izmijenjen su odredbe o članovima Upravnog vijeća HRB-a slijedom čega je bilo nužno izmijeniti članak 24. Statuta HRB-a. </w:t>
      </w:r>
    </w:p>
    <w:p w14:paraId="3C51E570" w14:textId="77777777" w:rsidR="00276430" w:rsidRPr="00276430" w:rsidRDefault="00276430" w:rsidP="0027643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6430">
        <w:rPr>
          <w:rFonts w:ascii="Times New Roman" w:hAnsi="Times New Roman" w:cs="Times New Roman"/>
          <w:sz w:val="24"/>
          <w:szCs w:val="24"/>
          <w:lang w:val="hr-HR"/>
        </w:rPr>
        <w:t xml:space="preserve">Osim navedenog sačinjene su i druge manje izmjene Statuta Hrvatskog registra brodova a u cilju preciznijeg izričaja. </w:t>
      </w:r>
    </w:p>
    <w:p w14:paraId="2CDBC285" w14:textId="77777777" w:rsidR="00276430" w:rsidRPr="00276430" w:rsidRDefault="00276430" w:rsidP="0027643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6430">
        <w:rPr>
          <w:rFonts w:ascii="Times New Roman" w:hAnsi="Times New Roman" w:cs="Times New Roman"/>
          <w:sz w:val="24"/>
          <w:szCs w:val="24"/>
          <w:lang w:val="hr-HR"/>
        </w:rPr>
        <w:t xml:space="preserve">Sukladno odredbama članka 6., stavak 2., Zakona o izmjenama i dopunama Zakona o Hrvatskom registru brodova Upravno vijeće HRB-a, na svojoj 92. sjednici održanoj 17. rujna 2020. godine, usvojilo je Statut HRB-a koji je kao takav uz prijedlog Odluke o davanju naknadne suglasnosti upućen na mišljenje Uredu za zakonodavstvo Vlade </w:t>
      </w:r>
      <w:r w:rsidRPr="00276430">
        <w:rPr>
          <w:rFonts w:ascii="Times New Roman" w:hAnsi="Times New Roman" w:cs="Times New Roman"/>
          <w:sz w:val="24"/>
          <w:szCs w:val="24"/>
          <w:lang w:val="hr-HR"/>
        </w:rPr>
        <w:lastRenderedPageBreak/>
        <w:t>Republike Hrvatske, Ministarstvu vanjskih i europskih poslova, Ministarstvu financija, Ministarstvu pravosuđa i uprave i Ministarstvu gospodarstva i održivog razvoja, koji nisu imali primjedbi na tekst Statuta odnosno Odluke.</w:t>
      </w:r>
    </w:p>
    <w:sectPr w:rsidR="00276430" w:rsidRPr="002764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30"/>
    <w:rsid w:val="00084AE0"/>
    <w:rsid w:val="00276430"/>
    <w:rsid w:val="005A0F9F"/>
    <w:rsid w:val="00744CB8"/>
    <w:rsid w:val="00C205E1"/>
    <w:rsid w:val="00D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12BF"/>
  <w15:chartTrackingRefBased/>
  <w15:docId w15:val="{45D82717-9D39-41C1-BA1C-413A6DF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6430"/>
    <w:pPr>
      <w:spacing w:after="0" w:line="240" w:lineRule="auto"/>
    </w:pPr>
    <w:rPr>
      <w:rFonts w:ascii="Times New Roman" w:eastAsia="Calibri" w:hAnsi="Times New Roman" w:cs="Times New Roman"/>
      <w:sz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Košta</dc:creator>
  <cp:keywords/>
  <dc:description/>
  <cp:lastModifiedBy>Ines Uglešić</cp:lastModifiedBy>
  <cp:revision>4</cp:revision>
  <cp:lastPrinted>2020-12-23T10:22:00Z</cp:lastPrinted>
  <dcterms:created xsi:type="dcterms:W3CDTF">2020-12-14T14:13:00Z</dcterms:created>
  <dcterms:modified xsi:type="dcterms:W3CDTF">2021-01-05T13:26:00Z</dcterms:modified>
</cp:coreProperties>
</file>