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39AA" w14:textId="77777777" w:rsidR="004B1AED" w:rsidRPr="00C208B8" w:rsidRDefault="004B1AED" w:rsidP="004B1AED">
      <w:pPr>
        <w:jc w:val="center"/>
      </w:pPr>
      <w:r>
        <w:rPr>
          <w:noProof/>
          <w:lang w:eastAsia="hr-HR"/>
        </w:rPr>
        <w:drawing>
          <wp:inline distT="0" distB="0" distL="0" distR="0" wp14:anchorId="62017A5D" wp14:editId="6DC024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45B0EC0D" w14:textId="77777777" w:rsidR="004B1AED" w:rsidRPr="0023763F" w:rsidRDefault="004B1AED" w:rsidP="004B1AED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F5C7887" w14:textId="77777777" w:rsidR="004B1AED" w:rsidRDefault="004B1AED" w:rsidP="004B1AED"/>
    <w:p w14:paraId="0988A9AA" w14:textId="77777777" w:rsidR="004B1AED" w:rsidRPr="003A2F05" w:rsidRDefault="004B1AED" w:rsidP="004B1AED">
      <w:pPr>
        <w:spacing w:after="2400"/>
        <w:jc w:val="right"/>
      </w:pPr>
      <w:r w:rsidRPr="004B1AED">
        <w:t>Zagreb, 14. siječnja 2021.</w:t>
      </w:r>
    </w:p>
    <w:p w14:paraId="5AE19155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B1AED" w14:paraId="06B43458" w14:textId="77777777" w:rsidTr="00594615">
        <w:tc>
          <w:tcPr>
            <w:tcW w:w="1951" w:type="dxa"/>
          </w:tcPr>
          <w:p w14:paraId="1A915B06" w14:textId="77777777" w:rsidR="004B1AED" w:rsidRDefault="004B1AED" w:rsidP="0059461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55DB34B" w14:textId="77777777" w:rsidR="004B1AED" w:rsidRDefault="004B1AED" w:rsidP="00594615">
            <w:pPr>
              <w:spacing w:line="360" w:lineRule="auto"/>
            </w:pPr>
            <w:r>
              <w:t>Predsjednik Vlade Republike Hrvatske</w:t>
            </w:r>
          </w:p>
        </w:tc>
      </w:tr>
    </w:tbl>
    <w:p w14:paraId="4A48BD41" w14:textId="77777777" w:rsidR="004B1AED" w:rsidRPr="002179F8" w:rsidRDefault="004B1AED" w:rsidP="004B1AED">
      <w:pPr>
        <w:spacing w:line="360" w:lineRule="auto"/>
      </w:pPr>
      <w:r w:rsidRPr="002179F8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4B1AED" w14:paraId="1FD59541" w14:textId="77777777" w:rsidTr="00594615">
        <w:tc>
          <w:tcPr>
            <w:tcW w:w="1951" w:type="dxa"/>
          </w:tcPr>
          <w:p w14:paraId="639143AC" w14:textId="77777777" w:rsidR="004B1AED" w:rsidRDefault="004B1AED" w:rsidP="0059461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6DE0E40" w14:textId="77777777" w:rsidR="004B1AED" w:rsidRDefault="004B1AED" w:rsidP="00594615">
            <w:pPr>
              <w:spacing w:line="360" w:lineRule="auto"/>
            </w:pPr>
            <w:r w:rsidRPr="00CC3789">
              <w:t>Izvješće predsjednika Vlade Republike Hrvatske o održanim sas</w:t>
            </w:r>
            <w:r>
              <w:t>tancima Europskoga vijeća u 2020</w:t>
            </w:r>
            <w:r w:rsidRPr="00CC3789">
              <w:t>. godini</w:t>
            </w:r>
          </w:p>
        </w:tc>
      </w:tr>
    </w:tbl>
    <w:p w14:paraId="5FCB9695" w14:textId="77777777" w:rsidR="004B1AED" w:rsidRPr="002179F8" w:rsidRDefault="004B1AED" w:rsidP="004B1AED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5CC645" w14:textId="77777777" w:rsidR="004B1AED" w:rsidRDefault="004B1AED" w:rsidP="004B1AED"/>
    <w:p w14:paraId="222F0D60" w14:textId="77777777" w:rsidR="004B1AED" w:rsidRPr="00CE78D1" w:rsidRDefault="004B1AED" w:rsidP="004B1AED"/>
    <w:p w14:paraId="0220DA38" w14:textId="77777777" w:rsidR="004B1AED" w:rsidRPr="00CE78D1" w:rsidRDefault="004B1AED" w:rsidP="004B1AED"/>
    <w:p w14:paraId="41604E9D" w14:textId="77777777" w:rsidR="004B1AED" w:rsidRPr="00CE78D1" w:rsidRDefault="004B1AED" w:rsidP="004B1AED"/>
    <w:p w14:paraId="26B4C6B0" w14:textId="77777777" w:rsidR="004B1AED" w:rsidRPr="00CE78D1" w:rsidRDefault="004B1AED" w:rsidP="004B1AED"/>
    <w:p w14:paraId="00371CC4" w14:textId="77777777" w:rsidR="004B1AED" w:rsidRPr="00CE78D1" w:rsidRDefault="004B1AED" w:rsidP="004B1AED"/>
    <w:p w14:paraId="5D5741F9" w14:textId="77777777" w:rsidR="004B1AED" w:rsidRPr="00CE78D1" w:rsidRDefault="004B1AED" w:rsidP="004B1AED"/>
    <w:p w14:paraId="778AE531" w14:textId="77777777" w:rsidR="004B1AED" w:rsidRPr="00CE78D1" w:rsidRDefault="004B1AED" w:rsidP="004B1AED"/>
    <w:p w14:paraId="26877B11" w14:textId="77777777" w:rsidR="004B1AED" w:rsidRPr="00CE78D1" w:rsidRDefault="004B1AED" w:rsidP="004B1AED"/>
    <w:p w14:paraId="3689152A" w14:textId="77777777" w:rsidR="004B1AED" w:rsidRPr="00CE78D1" w:rsidRDefault="004B1AED" w:rsidP="004B1AED"/>
    <w:p w14:paraId="43FDCBDE" w14:textId="77777777" w:rsidR="004B1AED" w:rsidRPr="00CE78D1" w:rsidRDefault="004B1AED" w:rsidP="004B1AED"/>
    <w:p w14:paraId="7A82D4CB" w14:textId="77777777" w:rsidR="004B1AED" w:rsidRPr="00CE78D1" w:rsidRDefault="004B1AED" w:rsidP="004B1AED"/>
    <w:p w14:paraId="082A6516" w14:textId="77777777" w:rsidR="004B1AED" w:rsidRPr="00CE78D1" w:rsidRDefault="004B1AED" w:rsidP="004B1AED"/>
    <w:p w14:paraId="5D74C1DA" w14:textId="77777777" w:rsidR="004B1AED" w:rsidRDefault="004B1AED" w:rsidP="004B1AED"/>
    <w:p w14:paraId="633D9F43" w14:textId="77777777" w:rsidR="004B1AED" w:rsidRDefault="004B1AED" w:rsidP="004B1AED"/>
    <w:p w14:paraId="4E13A9BA" w14:textId="77777777" w:rsidR="004B1AED" w:rsidRPr="00CE78D1" w:rsidRDefault="004B1AED" w:rsidP="004B1AED"/>
    <w:p w14:paraId="63631CFC" w14:textId="77777777" w:rsidR="004B1AED" w:rsidRDefault="004B1AED" w:rsidP="00FD658D">
      <w:pPr>
        <w:jc w:val="right"/>
        <w:rPr>
          <w:i/>
        </w:rPr>
      </w:pPr>
    </w:p>
    <w:p w14:paraId="466950D6" w14:textId="77777777" w:rsidR="004B1AED" w:rsidRDefault="004B1AED" w:rsidP="00FD658D">
      <w:pPr>
        <w:jc w:val="right"/>
        <w:rPr>
          <w:i/>
        </w:rPr>
        <w:sectPr w:rsidR="004B1AED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14EFD4E" w14:textId="77777777" w:rsidR="004B1AED" w:rsidRDefault="004B1AED" w:rsidP="00FD658D">
      <w:pPr>
        <w:jc w:val="right"/>
        <w:rPr>
          <w:i/>
        </w:rPr>
      </w:pPr>
    </w:p>
    <w:p w14:paraId="5E5871D3" w14:textId="77777777" w:rsidR="005831FC" w:rsidRPr="0087213A" w:rsidRDefault="00FD183D" w:rsidP="00FD658D">
      <w:pPr>
        <w:jc w:val="right"/>
        <w:rPr>
          <w:i/>
        </w:rPr>
      </w:pPr>
      <w:r w:rsidRPr="0087213A">
        <w:rPr>
          <w:i/>
        </w:rPr>
        <w:t>PRIJEDLOG</w:t>
      </w:r>
    </w:p>
    <w:p w14:paraId="0213995A" w14:textId="77777777" w:rsidR="005831FC" w:rsidRPr="002526DE" w:rsidRDefault="005831FC" w:rsidP="005831FC"/>
    <w:p w14:paraId="44EEC22D" w14:textId="77777777" w:rsidR="005831FC" w:rsidRPr="002526DE" w:rsidRDefault="005831FC" w:rsidP="005831FC"/>
    <w:p w14:paraId="169BFFD6" w14:textId="77777777" w:rsidR="005831FC" w:rsidRPr="002526DE" w:rsidRDefault="000F36E1" w:rsidP="0077480C">
      <w:pPr>
        <w:tabs>
          <w:tab w:val="left" w:pos="851"/>
        </w:tabs>
        <w:jc w:val="both"/>
        <w:rPr>
          <w:b/>
          <w:u w:val="single"/>
        </w:rPr>
      </w:pPr>
      <w:r>
        <w:tab/>
      </w:r>
      <w:r>
        <w:tab/>
      </w:r>
      <w:r w:rsidR="00FD183D">
        <w:t>Na temelju članka 31. stavka 3. Zakona o Vladi Republike Hrvat</w:t>
      </w:r>
      <w:r w:rsidR="0052780F">
        <w:t>ske (Narodne novine, br</w:t>
      </w:r>
      <w:r w:rsidR="0087213A">
        <w:t>.</w:t>
      </w:r>
      <w:r w:rsidR="0052780F">
        <w:t xml:space="preserve"> 150/</w:t>
      </w:r>
      <w:r w:rsidR="00FD183D">
        <w:t>11</w:t>
      </w:r>
      <w:r w:rsidR="00C44A03">
        <w:t xml:space="preserve">, 119/14, </w:t>
      </w:r>
      <w:r w:rsidR="0087213A">
        <w:t>93/16</w:t>
      </w:r>
      <w:r w:rsidR="00C44A03">
        <w:t xml:space="preserve"> i 116/18</w:t>
      </w:r>
      <w:r w:rsidR="00FD658D">
        <w:t xml:space="preserve">) </w:t>
      </w:r>
      <w:r w:rsidR="00CC3789">
        <w:t>i članka 11. stavka 1</w:t>
      </w:r>
      <w:r w:rsidR="0077480C">
        <w:t xml:space="preserve">. </w:t>
      </w:r>
      <w:r w:rsidR="00CC3789">
        <w:t>Zakona o suradnji Hrvatskoga sabora i Vlade Republike Hrvatske u europskim poslovima</w:t>
      </w:r>
      <w:r w:rsidR="0052780F">
        <w:t xml:space="preserve"> (Narodne novine, broj </w:t>
      </w:r>
      <w:r w:rsidR="00CC3789">
        <w:t>81/13</w:t>
      </w:r>
      <w:r w:rsidR="0077480C">
        <w:t xml:space="preserve">), </w:t>
      </w:r>
      <w:r w:rsidR="00FD183D">
        <w:t xml:space="preserve">Vlada Republike Hrvatske je </w:t>
      </w:r>
      <w:r w:rsidR="00FD183D" w:rsidRPr="00F322D6">
        <w:t>na sjednici održanoj</w:t>
      </w:r>
      <w:r w:rsidR="00E1795A">
        <w:t xml:space="preserve"> </w:t>
      </w:r>
      <w:r w:rsidR="0087213A">
        <w:t>_______________</w:t>
      </w:r>
      <w:r w:rsidR="00FD183D">
        <w:t xml:space="preserve"> donijela</w:t>
      </w:r>
    </w:p>
    <w:p w14:paraId="79B263CB" w14:textId="77777777" w:rsidR="005831FC" w:rsidRPr="002526DE" w:rsidRDefault="005831FC" w:rsidP="005831FC"/>
    <w:p w14:paraId="4BAB65A5" w14:textId="77777777" w:rsidR="005831FC" w:rsidRDefault="005831FC" w:rsidP="005831FC"/>
    <w:p w14:paraId="0967515F" w14:textId="77777777" w:rsidR="00EE065D" w:rsidRDefault="00EE065D" w:rsidP="005831FC"/>
    <w:p w14:paraId="5BA9689A" w14:textId="77777777" w:rsidR="00FD183D" w:rsidRDefault="00FD183D" w:rsidP="005831FC"/>
    <w:p w14:paraId="0D1EB38A" w14:textId="77777777" w:rsidR="004C6CF5" w:rsidRDefault="004C6CF5" w:rsidP="005831FC"/>
    <w:p w14:paraId="6DDA7592" w14:textId="77777777" w:rsidR="00FD183D" w:rsidRDefault="00FD183D" w:rsidP="005831FC"/>
    <w:p w14:paraId="70DD43F8" w14:textId="77777777" w:rsidR="00FD183D" w:rsidRPr="00FD183D" w:rsidRDefault="00FD183D" w:rsidP="00FD183D">
      <w:pPr>
        <w:jc w:val="center"/>
        <w:rPr>
          <w:b/>
        </w:rPr>
      </w:pPr>
      <w:r w:rsidRPr="00FD183D">
        <w:rPr>
          <w:b/>
        </w:rPr>
        <w:t>Z A K L</w:t>
      </w:r>
      <w:r w:rsidR="004B1AED">
        <w:rPr>
          <w:b/>
        </w:rPr>
        <w:t xml:space="preserve"> </w:t>
      </w:r>
      <w:r w:rsidRPr="00FD183D">
        <w:rPr>
          <w:b/>
        </w:rPr>
        <w:t>J U Č A K</w:t>
      </w:r>
    </w:p>
    <w:p w14:paraId="73856A84" w14:textId="77777777" w:rsidR="00FD183D" w:rsidRDefault="00FD183D" w:rsidP="005831FC"/>
    <w:p w14:paraId="605439AB" w14:textId="77777777" w:rsidR="00FD183D" w:rsidRDefault="00FD183D" w:rsidP="005831FC"/>
    <w:p w14:paraId="1A354EBB" w14:textId="77777777" w:rsidR="00FD183D" w:rsidRDefault="00FD183D" w:rsidP="005831FC"/>
    <w:p w14:paraId="0A1A2E35" w14:textId="77777777" w:rsidR="004C6CF5" w:rsidRDefault="004C6CF5" w:rsidP="005831FC"/>
    <w:p w14:paraId="296B6BAA" w14:textId="77777777" w:rsidR="00FD183D" w:rsidRDefault="00FD183D" w:rsidP="005831FC"/>
    <w:p w14:paraId="190E2C61" w14:textId="77777777" w:rsidR="004820F9" w:rsidRDefault="004820F9" w:rsidP="0077480C">
      <w:pPr>
        <w:jc w:val="both"/>
      </w:pPr>
    </w:p>
    <w:p w14:paraId="4FC953FD" w14:textId="77777777" w:rsidR="00CC3789" w:rsidRPr="00CC3789" w:rsidRDefault="00CC3789" w:rsidP="00F4089F">
      <w:pPr>
        <w:ind w:firstLine="1418"/>
        <w:jc w:val="both"/>
      </w:pPr>
      <w:r w:rsidRPr="00CC3789">
        <w:t xml:space="preserve">Prihvaća </w:t>
      </w:r>
      <w:r w:rsidR="004820F9" w:rsidRPr="00CC3789">
        <w:t xml:space="preserve">se </w:t>
      </w:r>
      <w:r w:rsidR="004C0120">
        <w:t>Izvješće predsjednika Vlade Republike Hrvatske o održanim sastancima Europskoga vijeća u 2020. godini</w:t>
      </w:r>
      <w:r w:rsidRPr="00CC3789">
        <w:t>, u tekstu koji je prilog ovoga Zaključka i čini njegov sastavni dio.</w:t>
      </w:r>
    </w:p>
    <w:p w14:paraId="79A7E713" w14:textId="77777777" w:rsidR="00CC3789" w:rsidRDefault="00CC3789" w:rsidP="00A53A81">
      <w:pPr>
        <w:ind w:firstLine="709"/>
        <w:jc w:val="both"/>
      </w:pPr>
    </w:p>
    <w:p w14:paraId="3958BFC2" w14:textId="77777777" w:rsidR="00CC3789" w:rsidRDefault="005B506C" w:rsidP="00A53A81">
      <w:pPr>
        <w:ind w:firstLine="709"/>
        <w:jc w:val="both"/>
      </w:pPr>
      <w:r>
        <w:tab/>
        <w:t>Izvješće će se, sukladno članku 11. stavku 1. Zakona o suradnji Hrvatskoga sabora i Vlade Republike Hrvatske u europskim poslovima (Narodne novine, broj 81/13) dostaviti Hrvatskome saboru.</w:t>
      </w:r>
    </w:p>
    <w:p w14:paraId="1CC1590F" w14:textId="77777777" w:rsidR="00CC3789" w:rsidRDefault="00CC3789" w:rsidP="00A53A81">
      <w:pPr>
        <w:ind w:firstLine="709"/>
        <w:jc w:val="both"/>
      </w:pPr>
    </w:p>
    <w:p w14:paraId="40825749" w14:textId="77777777" w:rsidR="00CC3789" w:rsidRDefault="00CC3789" w:rsidP="00A53A81">
      <w:pPr>
        <w:ind w:firstLine="709"/>
        <w:jc w:val="both"/>
      </w:pPr>
    </w:p>
    <w:p w14:paraId="635B6642" w14:textId="77777777" w:rsidR="005831FC" w:rsidRPr="002526DE" w:rsidRDefault="005831FC" w:rsidP="005831FC">
      <w:pPr>
        <w:tabs>
          <w:tab w:val="left" w:pos="5103"/>
        </w:tabs>
        <w:rPr>
          <w:b/>
        </w:rPr>
      </w:pPr>
    </w:p>
    <w:p w14:paraId="446ECA8B" w14:textId="77777777" w:rsidR="00FD183D" w:rsidRPr="00CC22D7" w:rsidRDefault="00FD183D" w:rsidP="00FD183D">
      <w:pPr>
        <w:tabs>
          <w:tab w:val="left" w:pos="851"/>
        </w:tabs>
      </w:pPr>
      <w:r w:rsidRPr="002526DE">
        <w:t xml:space="preserve">Klasa: </w:t>
      </w:r>
      <w:r w:rsidRPr="002526DE">
        <w:tab/>
      </w:r>
    </w:p>
    <w:p w14:paraId="695D04CB" w14:textId="77777777" w:rsidR="00FD183D" w:rsidRPr="002526DE" w:rsidRDefault="00FD183D" w:rsidP="00FD183D">
      <w:pPr>
        <w:tabs>
          <w:tab w:val="left" w:pos="851"/>
        </w:tabs>
      </w:pPr>
      <w:r w:rsidRPr="002526DE">
        <w:t xml:space="preserve">Urbroj: </w:t>
      </w:r>
      <w:r w:rsidRPr="002526DE">
        <w:tab/>
      </w:r>
    </w:p>
    <w:p w14:paraId="308DD8D5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4CC42B3C" w14:textId="77777777" w:rsidR="00FD183D" w:rsidRDefault="00E1795A" w:rsidP="005831FC">
      <w:pPr>
        <w:pStyle w:val="Naslov"/>
        <w:spacing w:before="0" w:after="0"/>
        <w:ind w:right="480"/>
        <w:rPr>
          <w:szCs w:val="24"/>
        </w:rPr>
      </w:pPr>
      <w:r>
        <w:rPr>
          <w:szCs w:val="24"/>
        </w:rPr>
        <w:t xml:space="preserve">Zagreb, </w:t>
      </w:r>
      <w:r w:rsidR="0087213A">
        <w:rPr>
          <w:szCs w:val="24"/>
        </w:rPr>
        <w:t>_______________</w:t>
      </w:r>
    </w:p>
    <w:p w14:paraId="1CBB7E0E" w14:textId="77777777" w:rsidR="00FD183D" w:rsidRDefault="00FD183D" w:rsidP="005831FC">
      <w:pPr>
        <w:pStyle w:val="Naslov"/>
        <w:spacing w:before="0" w:after="0"/>
        <w:ind w:right="480"/>
        <w:rPr>
          <w:szCs w:val="24"/>
        </w:rPr>
      </w:pPr>
    </w:p>
    <w:p w14:paraId="5FDFB015" w14:textId="77777777" w:rsidR="005831FC" w:rsidRPr="002526DE" w:rsidRDefault="005831FC" w:rsidP="005831FC"/>
    <w:p w14:paraId="2372FD08" w14:textId="77777777" w:rsidR="005831FC" w:rsidRPr="001832CA" w:rsidRDefault="005831FC" w:rsidP="005831FC">
      <w:pPr>
        <w:jc w:val="both"/>
      </w:pPr>
    </w:p>
    <w:p w14:paraId="0D61E8DC" w14:textId="77777777" w:rsidR="005831FC" w:rsidRPr="001832CA" w:rsidRDefault="005831FC" w:rsidP="00F345E7"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Pr="001832CA">
        <w:tab/>
      </w:r>
      <w:r w:rsidR="00FD183D" w:rsidRPr="001832CA">
        <w:tab/>
        <w:t>PREDSJEDNIK</w:t>
      </w:r>
    </w:p>
    <w:p w14:paraId="002F084F" w14:textId="77777777" w:rsidR="005831FC" w:rsidRPr="001832CA" w:rsidRDefault="005831FC" w:rsidP="005831FC"/>
    <w:p w14:paraId="275E5DA5" w14:textId="77777777" w:rsidR="005831FC" w:rsidRPr="001832CA" w:rsidRDefault="005831FC" w:rsidP="005831FC">
      <w:pPr>
        <w:pStyle w:val="Naslov"/>
        <w:spacing w:before="0" w:after="0"/>
        <w:rPr>
          <w:szCs w:val="24"/>
        </w:rPr>
      </w:pPr>
    </w:p>
    <w:p w14:paraId="6A3B5D74" w14:textId="77777777" w:rsidR="005831FC" w:rsidRPr="001832CA" w:rsidRDefault="005831FC" w:rsidP="005831FC">
      <w:pPr>
        <w:pStyle w:val="Naslov"/>
        <w:spacing w:before="0" w:after="0"/>
        <w:outlineLvl w:val="0"/>
        <w:rPr>
          <w:szCs w:val="24"/>
        </w:rPr>
      </w:pPr>
      <w:r w:rsidRPr="001832CA">
        <w:rPr>
          <w:szCs w:val="24"/>
        </w:rPr>
        <w:lastRenderedPageBreak/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Pr="001832CA">
        <w:rPr>
          <w:szCs w:val="24"/>
        </w:rPr>
        <w:tab/>
      </w:r>
      <w:r w:rsidR="0087213A" w:rsidRPr="001832CA">
        <w:rPr>
          <w:szCs w:val="24"/>
        </w:rPr>
        <w:t xml:space="preserve">      mr. sc. </w:t>
      </w:r>
      <w:r w:rsidR="00E1795A" w:rsidRPr="001832CA">
        <w:rPr>
          <w:szCs w:val="24"/>
        </w:rPr>
        <w:t>Andrej Plenković</w:t>
      </w:r>
    </w:p>
    <w:p w14:paraId="027D238E" w14:textId="77777777" w:rsidR="00FD4E76" w:rsidRPr="001832CA" w:rsidRDefault="00FD4E76" w:rsidP="005831FC"/>
    <w:p w14:paraId="15C9AE18" w14:textId="77777777" w:rsidR="00393BCD" w:rsidRDefault="00393BCD" w:rsidP="005831FC"/>
    <w:p w14:paraId="75288857" w14:textId="77777777" w:rsidR="00CE74E3" w:rsidRDefault="00CE74E3">
      <w:pPr>
        <w:spacing w:after="200" w:line="276" w:lineRule="auto"/>
      </w:pPr>
      <w:r>
        <w:br w:type="page"/>
      </w:r>
    </w:p>
    <w:p w14:paraId="2F03563C" w14:textId="77777777" w:rsidR="00CE74E3" w:rsidRDefault="00CE74E3" w:rsidP="00CE74E3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2E10138A" w14:textId="77777777" w:rsidR="00CE74E3" w:rsidRDefault="00CE74E3" w:rsidP="00CE74E3"/>
    <w:p w14:paraId="39CA6382" w14:textId="77777777" w:rsidR="00CC3789" w:rsidRDefault="00DC20FA" w:rsidP="00DC20FA">
      <w:pPr>
        <w:tabs>
          <w:tab w:val="left" w:pos="851"/>
        </w:tabs>
        <w:jc w:val="both"/>
      </w:pPr>
      <w:r>
        <w:t xml:space="preserve">Na temelju </w:t>
      </w:r>
      <w:r w:rsidR="00CC3789">
        <w:t>članka 11. stavka 1. Zakona o suradnji Hrvatskoga sabora i Vlade Republike Hrvatske u europskim poslovima (Narodne novine, broj 81/13), predsjednik Vlade Republike Hrvatske jednom godišnje na početku prvog godišnjeg zasjedanja Sabora podnosi Izvješće Saboru o održanim sastancima Europskoga vijeća u protekloj godini.</w:t>
      </w:r>
    </w:p>
    <w:p w14:paraId="24584BEB" w14:textId="77777777" w:rsidR="00CC3789" w:rsidRDefault="00CC3789" w:rsidP="00DC20FA">
      <w:pPr>
        <w:tabs>
          <w:tab w:val="left" w:pos="851"/>
        </w:tabs>
        <w:jc w:val="both"/>
      </w:pPr>
    </w:p>
    <w:p w14:paraId="6A653A1B" w14:textId="77777777" w:rsidR="008F403E" w:rsidRDefault="00CC3789" w:rsidP="00DC20FA">
      <w:pPr>
        <w:tabs>
          <w:tab w:val="left" w:pos="851"/>
        </w:tabs>
        <w:jc w:val="both"/>
      </w:pPr>
      <w:r>
        <w:t xml:space="preserve">U </w:t>
      </w:r>
      <w:r w:rsidR="00C44A03">
        <w:t>20</w:t>
      </w:r>
      <w:r w:rsidR="004C0120">
        <w:t>20</w:t>
      </w:r>
      <w:r>
        <w:t xml:space="preserve">. </w:t>
      </w:r>
      <w:r w:rsidR="008F403E">
        <w:t xml:space="preserve">održano je pet sastanaka Europskoga vijeća: </w:t>
      </w:r>
      <w:r w:rsidR="008F403E" w:rsidRPr="002C16F2">
        <w:t>20. i 21. veljače;</w:t>
      </w:r>
      <w:r w:rsidR="008F403E">
        <w:t xml:space="preserve"> od 17. do 21. srpnja 2020.; 1. i 2. listopada 2020.; 15. i 16. listopada 2020. te </w:t>
      </w:r>
      <w:r w:rsidR="008F403E" w:rsidRPr="00A66D33">
        <w:t>10. i 11. prosinca 2020.</w:t>
      </w:r>
      <w:r w:rsidR="008F403E">
        <w:t xml:space="preserve"> Predsjednik Vlade Republike Hrvatske Andrej Plenković bio je na čelu izaslanstva Republike Hrvatske na svim sastancima Europskoga vijeća, osim na posljednjem, </w:t>
      </w:r>
      <w:r w:rsidR="008F403E" w:rsidRPr="00A66D33">
        <w:t>10. i 11. prosinca</w:t>
      </w:r>
      <w:r w:rsidR="008F403E">
        <w:t xml:space="preserve"> 2020.,</w:t>
      </w:r>
      <w:r w:rsidR="008F403E" w:rsidRPr="00A66D33">
        <w:t xml:space="preserve"> </w:t>
      </w:r>
      <w:r w:rsidR="008F403E">
        <w:t xml:space="preserve">kada zbog zdravstvenih razloga nije mogao osobno sudjelovati te je </w:t>
      </w:r>
      <w:r w:rsidR="008F403E" w:rsidRPr="00076B9E">
        <w:t xml:space="preserve">Republiku </w:t>
      </w:r>
      <w:r w:rsidR="008F403E">
        <w:t>Hrvatsku, sukladno Poslovniku Europskoga vijeća</w:t>
      </w:r>
      <w:r w:rsidR="008F403E" w:rsidRPr="00076B9E">
        <w:t xml:space="preserve"> i na temelju </w:t>
      </w:r>
      <w:r w:rsidR="008F403E">
        <w:t>međusobnog dogovora dvojice</w:t>
      </w:r>
      <w:r w:rsidR="008F403E" w:rsidRPr="00076B9E">
        <w:t xml:space="preserve"> predsjednika vlada, predstavljao predsjednik Vlade Republike Slovenije Janez Janša</w:t>
      </w:r>
      <w:r w:rsidR="008F403E">
        <w:t>.</w:t>
      </w:r>
    </w:p>
    <w:p w14:paraId="4872FF71" w14:textId="77777777" w:rsidR="008F403E" w:rsidRDefault="008F403E" w:rsidP="00DC20FA">
      <w:pPr>
        <w:tabs>
          <w:tab w:val="left" w:pos="851"/>
        </w:tabs>
        <w:jc w:val="both"/>
      </w:pPr>
    </w:p>
    <w:p w14:paraId="7EBE5F86" w14:textId="77777777" w:rsidR="008F403E" w:rsidRDefault="008F403E" w:rsidP="00DC20FA">
      <w:pPr>
        <w:tabs>
          <w:tab w:val="left" w:pos="851"/>
        </w:tabs>
        <w:jc w:val="both"/>
      </w:pPr>
      <w:r>
        <w:t>Također, od kraja veljače do polovine srpnja nije bilo fizičkih sastanaka Europskog vijeća te je istovremeno održano više neformalnih video-konferencija: 10. ožujka; 17. ožujka; 26. ožujka; 23. travnja; 19. lipnja; 29. listopada i 19. studenog. Glavna tema bila je koordinacija mjera odgovora država članica i EU-a na izazove izazvane pandemijom COVID-19, uz povremenu temu usuglašavanja pitanja vezanih uz sljedeći Višegodišnji financijski okvir EU.</w:t>
      </w:r>
    </w:p>
    <w:p w14:paraId="686390D6" w14:textId="77777777" w:rsidR="008F403E" w:rsidRDefault="008F403E" w:rsidP="00DC20FA">
      <w:pPr>
        <w:tabs>
          <w:tab w:val="left" w:pos="851"/>
        </w:tabs>
        <w:jc w:val="both"/>
      </w:pPr>
    </w:p>
    <w:p w14:paraId="4EB85701" w14:textId="67E58D70" w:rsidR="00CC439C" w:rsidRDefault="00C44A03" w:rsidP="00DC20FA">
      <w:pPr>
        <w:tabs>
          <w:tab w:val="left" w:pos="851"/>
        </w:tabs>
        <w:jc w:val="both"/>
      </w:pPr>
      <w:r>
        <w:t>U prvoj polovici 20</w:t>
      </w:r>
      <w:r w:rsidR="004C0120">
        <w:t>20</w:t>
      </w:r>
      <w:r w:rsidR="008F403E">
        <w:t xml:space="preserve">., </w:t>
      </w:r>
      <w:r w:rsidR="005978CA">
        <w:t>Vijećem Europske unije</w:t>
      </w:r>
      <w:r w:rsidR="00473103">
        <w:t xml:space="preserve"> je predsjedala </w:t>
      </w:r>
      <w:r w:rsidR="004C0120">
        <w:t>Hrvatska</w:t>
      </w:r>
      <w:r w:rsidR="00473103">
        <w:t xml:space="preserve">, a u drugoj polovici </w:t>
      </w:r>
      <w:r w:rsidR="00B923D0">
        <w:t xml:space="preserve">2020. </w:t>
      </w:r>
      <w:bookmarkStart w:id="0" w:name="_GoBack"/>
      <w:bookmarkEnd w:id="0"/>
      <w:r w:rsidR="004C0120">
        <w:t>Njemačka</w:t>
      </w:r>
      <w:r w:rsidR="00473103" w:rsidRPr="00473103">
        <w:t>.</w:t>
      </w:r>
      <w:r w:rsidR="00473103">
        <w:t xml:space="preserve"> </w:t>
      </w:r>
    </w:p>
    <w:p w14:paraId="10EEA578" w14:textId="77777777" w:rsidR="00CC439C" w:rsidRDefault="00CC439C" w:rsidP="00DC20FA">
      <w:pPr>
        <w:tabs>
          <w:tab w:val="left" w:pos="851"/>
        </w:tabs>
        <w:jc w:val="both"/>
      </w:pPr>
    </w:p>
    <w:p w14:paraId="2E4EB9D9" w14:textId="77777777" w:rsidR="00333CF5" w:rsidRPr="00333CF5" w:rsidRDefault="00473103" w:rsidP="00DC20FA">
      <w:pPr>
        <w:tabs>
          <w:tab w:val="left" w:pos="851"/>
        </w:tabs>
        <w:jc w:val="both"/>
      </w:pPr>
      <w:r>
        <w:t xml:space="preserve">Na dnevnom redu </w:t>
      </w:r>
      <w:r w:rsidR="00CC439C">
        <w:t xml:space="preserve">sastanaka </w:t>
      </w:r>
      <w:r>
        <w:t xml:space="preserve">su bile prisutne </w:t>
      </w:r>
      <w:r w:rsidRPr="00333CF5">
        <w:t xml:space="preserve">teme koje se odnose </w:t>
      </w:r>
      <w:r w:rsidR="00CC439C" w:rsidRPr="00333CF5">
        <w:t xml:space="preserve">na najvažnije izazove s kojima se suočava Europska unija: </w:t>
      </w:r>
      <w:r w:rsidR="008F403E">
        <w:t xml:space="preserve">borba protiv pandemije i koordinacija mjera odgovora na pandemiju država članica i institucija EU, dogovor o Višegodišnjem financijskom okviru </w:t>
      </w:r>
      <w:r w:rsidR="008F403E" w:rsidRPr="00716102">
        <w:t>za razdoblje 2021.-2027.</w:t>
      </w:r>
      <w:r w:rsidR="008F403E">
        <w:t xml:space="preserve">, klimatske promjene, jedinstveno tržište, industrijska politika i digitalna tranzicija te vanjski odnosi (Turska, Bjelarus, Kina, Gorski Karabah, Južno susjedstvo, vanjski aspekti migracija, odnosi EU-Afrika, odnosi EU-SAD). Također, redovna tema je </w:t>
      </w:r>
      <w:r w:rsidR="009F70C2">
        <w:t>bio</w:t>
      </w:r>
      <w:r w:rsidR="008F403E">
        <w:t xml:space="preserve"> i tijek provedbe Sporazuma o povlačenju </w:t>
      </w:r>
      <w:r w:rsidR="009F70C2">
        <w:t xml:space="preserve">između Europske unije i </w:t>
      </w:r>
      <w:r w:rsidR="008F403E">
        <w:t>Ujedinjene Kraljevine kao i tijek pregovora između EU i UK o budućim odnosima.</w:t>
      </w:r>
    </w:p>
    <w:sectPr w:rsidR="00333CF5" w:rsidRPr="0033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631B4" w14:textId="77777777" w:rsidR="00F41B58" w:rsidRDefault="00F41B58">
      <w:r>
        <w:separator/>
      </w:r>
    </w:p>
  </w:endnote>
  <w:endnote w:type="continuationSeparator" w:id="0">
    <w:p w14:paraId="344DA254" w14:textId="77777777" w:rsidR="00F41B58" w:rsidRDefault="00F4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A5BE9" w14:textId="77777777" w:rsidR="000350D9" w:rsidRPr="00CE78D1" w:rsidRDefault="004B1AED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C77BA" w14:textId="77777777" w:rsidR="00F41B58" w:rsidRDefault="00F41B58">
      <w:r>
        <w:separator/>
      </w:r>
    </w:p>
  </w:footnote>
  <w:footnote w:type="continuationSeparator" w:id="0">
    <w:p w14:paraId="33C9CF65" w14:textId="77777777" w:rsidR="00F41B58" w:rsidRDefault="00F4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D3F"/>
    <w:multiLevelType w:val="hybridMultilevel"/>
    <w:tmpl w:val="2250D312"/>
    <w:lvl w:ilvl="0" w:tplc="EA345C2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BC63B7"/>
    <w:multiLevelType w:val="hybridMultilevel"/>
    <w:tmpl w:val="9CCA7FE6"/>
    <w:lvl w:ilvl="0" w:tplc="F1E6C80A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98B4F8B"/>
    <w:multiLevelType w:val="hybridMultilevel"/>
    <w:tmpl w:val="F99EEDA8"/>
    <w:lvl w:ilvl="0" w:tplc="4D9E0B62">
      <w:start w:val="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5345484A"/>
    <w:multiLevelType w:val="hybridMultilevel"/>
    <w:tmpl w:val="175C6E6C"/>
    <w:lvl w:ilvl="0" w:tplc="2180832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51B3A18"/>
    <w:multiLevelType w:val="hybridMultilevel"/>
    <w:tmpl w:val="14A690CE"/>
    <w:lvl w:ilvl="0" w:tplc="5EC05262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A4"/>
    <w:rsid w:val="00045F5B"/>
    <w:rsid w:val="00067556"/>
    <w:rsid w:val="000B0FDC"/>
    <w:rsid w:val="000B2013"/>
    <w:rsid w:val="000B3D34"/>
    <w:rsid w:val="000D038F"/>
    <w:rsid w:val="000F36E1"/>
    <w:rsid w:val="000F3B4B"/>
    <w:rsid w:val="001079AC"/>
    <w:rsid w:val="00115928"/>
    <w:rsid w:val="00131C02"/>
    <w:rsid w:val="00143236"/>
    <w:rsid w:val="001521CB"/>
    <w:rsid w:val="00182162"/>
    <w:rsid w:val="001832CA"/>
    <w:rsid w:val="00193361"/>
    <w:rsid w:val="001D0E00"/>
    <w:rsid w:val="001D7503"/>
    <w:rsid w:val="001D751B"/>
    <w:rsid w:val="001E7D2D"/>
    <w:rsid w:val="00220D8A"/>
    <w:rsid w:val="00257B33"/>
    <w:rsid w:val="0026736D"/>
    <w:rsid w:val="002C3D80"/>
    <w:rsid w:val="002E2E65"/>
    <w:rsid w:val="00316ADA"/>
    <w:rsid w:val="003238BF"/>
    <w:rsid w:val="00333CF5"/>
    <w:rsid w:val="00355172"/>
    <w:rsid w:val="003656EB"/>
    <w:rsid w:val="003801B2"/>
    <w:rsid w:val="003917F2"/>
    <w:rsid w:val="00393BCD"/>
    <w:rsid w:val="00452B6C"/>
    <w:rsid w:val="00452BDC"/>
    <w:rsid w:val="00473103"/>
    <w:rsid w:val="004820F9"/>
    <w:rsid w:val="004B1AED"/>
    <w:rsid w:val="004B61D1"/>
    <w:rsid w:val="004C0120"/>
    <w:rsid w:val="004C6CF5"/>
    <w:rsid w:val="00515AC8"/>
    <w:rsid w:val="0052780F"/>
    <w:rsid w:val="00532D3E"/>
    <w:rsid w:val="005831FC"/>
    <w:rsid w:val="005978CA"/>
    <w:rsid w:val="005B506C"/>
    <w:rsid w:val="006016A6"/>
    <w:rsid w:val="006052E9"/>
    <w:rsid w:val="006113F5"/>
    <w:rsid w:val="0061475E"/>
    <w:rsid w:val="006479C2"/>
    <w:rsid w:val="00651B72"/>
    <w:rsid w:val="00660BCB"/>
    <w:rsid w:val="00684893"/>
    <w:rsid w:val="006920B5"/>
    <w:rsid w:val="006953C2"/>
    <w:rsid w:val="006B68BA"/>
    <w:rsid w:val="006E06A7"/>
    <w:rsid w:val="0070023D"/>
    <w:rsid w:val="0073263C"/>
    <w:rsid w:val="007563BA"/>
    <w:rsid w:val="007570B4"/>
    <w:rsid w:val="00757842"/>
    <w:rsid w:val="00760291"/>
    <w:rsid w:val="0077480C"/>
    <w:rsid w:val="007959A4"/>
    <w:rsid w:val="007B5170"/>
    <w:rsid w:val="0087213A"/>
    <w:rsid w:val="008E29C2"/>
    <w:rsid w:val="008F403E"/>
    <w:rsid w:val="008F42D0"/>
    <w:rsid w:val="00903624"/>
    <w:rsid w:val="009E07C4"/>
    <w:rsid w:val="009F70C2"/>
    <w:rsid w:val="00A27C38"/>
    <w:rsid w:val="00A53A81"/>
    <w:rsid w:val="00A63AB2"/>
    <w:rsid w:val="00A646A3"/>
    <w:rsid w:val="00A903D2"/>
    <w:rsid w:val="00AD00ED"/>
    <w:rsid w:val="00AD263E"/>
    <w:rsid w:val="00AE62D6"/>
    <w:rsid w:val="00B17F54"/>
    <w:rsid w:val="00B54C59"/>
    <w:rsid w:val="00B923D0"/>
    <w:rsid w:val="00C00744"/>
    <w:rsid w:val="00C12FD4"/>
    <w:rsid w:val="00C44A03"/>
    <w:rsid w:val="00C60DAB"/>
    <w:rsid w:val="00C92BE9"/>
    <w:rsid w:val="00CA5B9B"/>
    <w:rsid w:val="00CC3789"/>
    <w:rsid w:val="00CC439C"/>
    <w:rsid w:val="00CE74E3"/>
    <w:rsid w:val="00D04483"/>
    <w:rsid w:val="00D25940"/>
    <w:rsid w:val="00D400AF"/>
    <w:rsid w:val="00D61319"/>
    <w:rsid w:val="00D701D9"/>
    <w:rsid w:val="00D74C45"/>
    <w:rsid w:val="00DC20FA"/>
    <w:rsid w:val="00DC2F28"/>
    <w:rsid w:val="00E0172D"/>
    <w:rsid w:val="00E1795A"/>
    <w:rsid w:val="00E30B05"/>
    <w:rsid w:val="00E602B9"/>
    <w:rsid w:val="00E76A1A"/>
    <w:rsid w:val="00EB34DA"/>
    <w:rsid w:val="00EC222D"/>
    <w:rsid w:val="00EC3C1B"/>
    <w:rsid w:val="00EE065D"/>
    <w:rsid w:val="00EF2FC5"/>
    <w:rsid w:val="00EF6401"/>
    <w:rsid w:val="00F322D6"/>
    <w:rsid w:val="00F345E7"/>
    <w:rsid w:val="00F4089F"/>
    <w:rsid w:val="00F41B58"/>
    <w:rsid w:val="00F51F23"/>
    <w:rsid w:val="00F67E8A"/>
    <w:rsid w:val="00F81490"/>
    <w:rsid w:val="00F85D4B"/>
    <w:rsid w:val="00FC479E"/>
    <w:rsid w:val="00FD1246"/>
    <w:rsid w:val="00FD183D"/>
    <w:rsid w:val="00FD4E76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8607"/>
  <w15:docId w15:val="{0684AC82-0008-408D-8EE3-0CA7775F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uiPriority w:val="99"/>
    <w:rsid w:val="00131C02"/>
    <w:pPr>
      <w:spacing w:before="240" w:after="120"/>
      <w:jc w:val="both"/>
    </w:pPr>
    <w:rPr>
      <w:rFonts w:eastAsia="MS Mincho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393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103"/>
    <w:rPr>
      <w:rFonts w:ascii="Tahoma" w:eastAsia="Times New Roman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HeaderChar">
    <w:name w:val="Header Char"/>
    <w:basedOn w:val="DefaultParagraphFont"/>
    <w:link w:val="Header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4B1AED"/>
    <w:pPr>
      <w:tabs>
        <w:tab w:val="center" w:pos="4536"/>
        <w:tab w:val="right" w:pos="9072"/>
      </w:tabs>
    </w:pPr>
    <w:rPr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4B1AE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4B1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Marinković</dc:creator>
  <cp:lastModifiedBy>Ivana Marinković</cp:lastModifiedBy>
  <cp:revision>62</cp:revision>
  <cp:lastPrinted>2018-01-10T07:43:00Z</cp:lastPrinted>
  <dcterms:created xsi:type="dcterms:W3CDTF">2016-12-07T08:54:00Z</dcterms:created>
  <dcterms:modified xsi:type="dcterms:W3CDTF">2021-01-12T09:33:00Z</dcterms:modified>
</cp:coreProperties>
</file>