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3E0B36B" wp14:editId="0E5010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592B80">
        <w:rPr>
          <w:rFonts w:ascii="Times New Roman" w:hAnsi="Times New Roman" w:cs="Times New Roman"/>
          <w:sz w:val="24"/>
          <w:szCs w:val="24"/>
        </w:rPr>
        <w:t xml:space="preserve">14. </w:t>
      </w:r>
      <w:r w:rsidR="00263C1A">
        <w:rPr>
          <w:rFonts w:ascii="Times New Roman" w:hAnsi="Times New Roman" w:cs="Times New Roman"/>
          <w:sz w:val="24"/>
          <w:szCs w:val="24"/>
        </w:rPr>
        <w:t>siječnj</w:t>
      </w:r>
      <w:r w:rsidR="00592B80">
        <w:rPr>
          <w:rFonts w:ascii="Times New Roman" w:hAnsi="Times New Roman" w:cs="Times New Roman"/>
          <w:sz w:val="24"/>
          <w:szCs w:val="24"/>
        </w:rPr>
        <w:t>a</w:t>
      </w:r>
      <w:r w:rsidR="00263C1A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:rsidTr="00040CBF">
        <w:tc>
          <w:tcPr>
            <w:tcW w:w="1942" w:type="dxa"/>
          </w:tcPr>
          <w:p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:rsidTr="00040CBF">
        <w:tc>
          <w:tcPr>
            <w:tcW w:w="1937" w:type="dxa"/>
          </w:tcPr>
          <w:p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:rsidR="005479CB" w:rsidRPr="005479CB" w:rsidRDefault="00827353" w:rsidP="00547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479CB" w:rsidRPr="005479CB">
              <w:rPr>
                <w:sz w:val="24"/>
                <w:szCs w:val="24"/>
              </w:rPr>
              <w:t xml:space="preserve">zvješće o radu </w:t>
            </w:r>
            <w:r w:rsidR="00263C1A">
              <w:rPr>
                <w:sz w:val="24"/>
                <w:szCs w:val="24"/>
              </w:rPr>
              <w:t>Hrvatske energetske regulatorne agencije za 2019. godinu i Izvješće o ostvarenju proračuna Hrvatske energetske regulatorne agencije za 2019. godinu</w:t>
            </w:r>
            <w:r w:rsidR="009B3C5D">
              <w:rPr>
                <w:sz w:val="24"/>
                <w:szCs w:val="24"/>
              </w:rPr>
              <w:t xml:space="preserve"> - mišljenje Vlade</w:t>
            </w:r>
          </w:p>
          <w:p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63C1A" w:rsidRPr="00263C1A" w:rsidRDefault="00411789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  <w:t>I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zvješće o radu Hrvatske energetske regul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atorne agencije za 2019. godinu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i Izvješće o ostvarenju proračuna Hrvatske energetske regulatorne agencije za 2019. godinu</w:t>
      </w:r>
      <w:r w:rsidR="009B3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C5D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:rsidR="00147299" w:rsidRPr="00147299" w:rsidRDefault="00263C1A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 021-12/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47299">
        <w:rPr>
          <w:rFonts w:ascii="Times New Roman" w:eastAsia="Calibri" w:hAnsi="Times New Roman" w:cs="Times New Roman"/>
          <w:sz w:val="24"/>
          <w:szCs w:val="24"/>
        </w:rPr>
        <w:t>-09/</w:t>
      </w:r>
      <w:r w:rsidR="00263C1A">
        <w:rPr>
          <w:rFonts w:ascii="Times New Roman" w:eastAsia="Calibri" w:hAnsi="Times New Roman" w:cs="Times New Roman"/>
          <w:sz w:val="24"/>
          <w:szCs w:val="24"/>
        </w:rPr>
        <w:t>39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7299">
        <w:rPr>
          <w:rFonts w:ascii="Times New Roman" w:eastAsia="Calibri" w:hAnsi="Times New Roman" w:cs="Times New Roman"/>
          <w:sz w:val="24"/>
          <w:szCs w:val="24"/>
        </w:rPr>
        <w:t>urbroja</w:t>
      </w:r>
      <w:proofErr w:type="spellEnd"/>
      <w:r w:rsidRPr="00147299">
        <w:rPr>
          <w:rFonts w:ascii="Times New Roman" w:eastAsia="Calibri" w:hAnsi="Times New Roman" w:cs="Times New Roman"/>
          <w:sz w:val="24"/>
          <w:szCs w:val="24"/>
        </w:rPr>
        <w:t>: 65-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263C1A">
        <w:rPr>
          <w:rFonts w:ascii="Times New Roman" w:eastAsia="Calibri" w:hAnsi="Times New Roman" w:cs="Times New Roman"/>
          <w:sz w:val="24"/>
          <w:szCs w:val="24"/>
        </w:rPr>
        <w:t>-06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263C1A">
        <w:rPr>
          <w:rFonts w:ascii="Times New Roman" w:eastAsia="Calibri" w:hAnsi="Times New Roman" w:cs="Times New Roman"/>
          <w:sz w:val="24"/>
          <w:szCs w:val="24"/>
        </w:rPr>
        <w:t>14. rujna 2020. godine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263C1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 Poslovnika Hrvatskog sabora (Narodne novine, br. 81/13, 113/16, 69/17</w:t>
      </w:r>
      <w:r w:rsidR="007667E2">
        <w:rPr>
          <w:rFonts w:ascii="Times New Roman" w:eastAsia="Calibri" w:hAnsi="Times New Roman" w:cs="Times New Roman"/>
          <w:sz w:val="24"/>
          <w:szCs w:val="24"/>
        </w:rPr>
        <w:t>,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29/18</w:t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i 53/20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 w:rsidR="00263C1A">
        <w:rPr>
          <w:rFonts w:ascii="Times New Roman" w:eastAsia="Calibri" w:hAnsi="Times New Roman" w:cs="Times New Roman"/>
          <w:sz w:val="24"/>
          <w:szCs w:val="24"/>
        </w:rPr>
        <w:t>m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radu Hrvatske energetske regulatorne agencije za 2019. godinu </w:t>
      </w:r>
      <w:r w:rsidR="00263C1A">
        <w:rPr>
          <w:rFonts w:ascii="Times New Roman" w:eastAsia="Calibri" w:hAnsi="Times New Roman" w:cs="Times New Roman"/>
          <w:sz w:val="24"/>
          <w:szCs w:val="24"/>
        </w:rPr>
        <w:t>i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ostvarenju proračuna Hrvatske energetske regulatorne agencije za 2019. godinu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99" w:rsidRDefault="001B4B00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51575">
        <w:rPr>
          <w:rFonts w:ascii="Times New Roman" w:eastAsia="Calibri" w:hAnsi="Times New Roman" w:cs="Times New Roman"/>
          <w:sz w:val="24"/>
          <w:szCs w:val="24"/>
        </w:rPr>
        <w:t>Hrvatska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energetska regulatorna agencija (u daljnjem tekstu: HERA) je neovisno regulatorno tijelo s javnim ovlastima, </w:t>
      </w:r>
      <w:r w:rsidRPr="00F5458A">
        <w:rPr>
          <w:rFonts w:ascii="Times New Roman" w:eastAsia="Calibri" w:hAnsi="Times New Roman" w:cs="Times New Roman"/>
          <w:sz w:val="24"/>
          <w:szCs w:val="24"/>
        </w:rPr>
        <w:t>s temeljnom zadaćom provođenja regulacije energetskih djelatnosti u Republici Hrvatskoj s obvezama propisanim relevantnim zakonodavnim okvirom.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F80">
        <w:rPr>
          <w:rFonts w:ascii="Times New Roman" w:eastAsia="Calibri" w:hAnsi="Times New Roman" w:cs="Times New Roman"/>
          <w:sz w:val="24"/>
          <w:szCs w:val="24"/>
        </w:rPr>
        <w:t xml:space="preserve">Sukladno članku 33. stavku 1. Zakona o regulaciji energetskih djelatnosti (Narodne novine, br. 120/12 i 68/18) HERA je dužna jedanput godišnje podnijeti Hrvatskome saboru Izvješće o radu, koje između ostalog sadrži i ostvarenje proračuna. </w:t>
      </w:r>
    </w:p>
    <w:p w:rsidR="00FD2F80" w:rsidRDefault="00FD2F80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D2F80" w:rsidRDefault="00FD2F80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6AB">
        <w:rPr>
          <w:rFonts w:ascii="Times New Roman" w:eastAsia="Calibri" w:hAnsi="Times New Roman" w:cs="Times New Roman"/>
          <w:sz w:val="24"/>
          <w:szCs w:val="24"/>
        </w:rPr>
        <w:t>Godišnje izvješće predstavlja pregled izvršenja zakonski propisanih obveza regulatornog tijela, rezultata i statističkih pokazatelja poslovanja reguliranih subjekata energetskog sektora u Republici Hrvatskoj</w:t>
      </w:r>
      <w:r w:rsidR="00423F6D">
        <w:rPr>
          <w:rFonts w:ascii="Times New Roman" w:eastAsia="Calibri" w:hAnsi="Times New Roman" w:cs="Times New Roman"/>
          <w:sz w:val="24"/>
          <w:szCs w:val="24"/>
        </w:rPr>
        <w:t xml:space="preserve"> te ocjena i zapažanja vezano uz razvoj energetskih tržišta Republike Hrvatske.</w:t>
      </w:r>
    </w:p>
    <w:p w:rsidR="00423F6D" w:rsidRDefault="00423F6D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23F6D" w:rsidRDefault="00423F6D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 2019. godini regulirani energetski sustavi u Republici Hrvatskoj su funkcionirali stabilno i pouzdano. Izgrađeno je nekoliko važnih energetskih objekata </w:t>
      </w:r>
      <w:r w:rsidR="00AB5B86">
        <w:rPr>
          <w:rFonts w:ascii="Times New Roman" w:eastAsia="Calibri" w:hAnsi="Times New Roman" w:cs="Times New Roman"/>
          <w:sz w:val="24"/>
          <w:szCs w:val="24"/>
        </w:rPr>
        <w:t xml:space="preserve">te su donesene značajne investicijske odluke vezane uz proširenje elektroenergetske infrastrukture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(npr. Prva plinska kompresorska stanica). </w:t>
      </w:r>
    </w:p>
    <w:p w:rsidR="005C5BBE" w:rsidRDefault="005C5BBE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C5BBE" w:rsidRDefault="005C5BBE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E4A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Veleprodajna tržišta u 2019. godini su pratila kretanja u regiji i Europi, dok su maloprodajna tržišta bilježila manji rast cijena koji je posljedica tržišnog rasta cijena energije. </w:t>
      </w:r>
    </w:p>
    <w:p w:rsidR="00113D2B" w:rsidRDefault="00113D2B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13D2B" w:rsidRDefault="00113D2B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3E4A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Kontinuirani porast udjela proizvodnje električne energije iz obnovljivih izvora zahtijevaju pažljivo i kontinuirano praćenje </w:t>
      </w:r>
      <w:r w:rsidR="00325C6A">
        <w:rPr>
          <w:rFonts w:ascii="Times New Roman" w:eastAsia="Calibri" w:hAnsi="Times New Roman" w:cs="Times New Roman"/>
          <w:sz w:val="24"/>
          <w:szCs w:val="24"/>
        </w:rPr>
        <w:t>regulatora kako bi se omogućila jasna transparentna i financijski optimalna nisko ugljična energetska tranzicija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3F6D" w:rsidRDefault="00423F6D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F36DE" w:rsidRPr="006F36DE" w:rsidRDefault="00423F6D" w:rsidP="006F36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36DE">
        <w:rPr>
          <w:rFonts w:ascii="Times New Roman" w:eastAsia="Calibri" w:hAnsi="Times New Roman" w:cs="Times New Roman"/>
          <w:sz w:val="24"/>
          <w:szCs w:val="24"/>
        </w:rPr>
        <w:t>Sukladno članku 7. stavku 4. Zakona o regulaciji energetskih djelatnosti HERA vodi financijsko poslovanje i računovodstvo u skladu s propisima za proračunske korisnike sukladno članku 32. HERA</w:t>
      </w:r>
      <w:r w:rsidR="006F36DE" w:rsidRPr="006F36DE">
        <w:rPr>
          <w:rFonts w:ascii="Times New Roman" w:eastAsia="Calibri" w:hAnsi="Times New Roman" w:cs="Times New Roman"/>
          <w:sz w:val="24"/>
          <w:szCs w:val="24"/>
        </w:rPr>
        <w:t xml:space="preserve"> ima proračun čiji su prihod naknade za obavljanje poslova regu</w:t>
      </w:r>
      <w:r w:rsidR="006F36DE">
        <w:rPr>
          <w:rFonts w:ascii="Times New Roman" w:eastAsia="Calibri" w:hAnsi="Times New Roman" w:cs="Times New Roman"/>
          <w:sz w:val="24"/>
          <w:szCs w:val="24"/>
        </w:rPr>
        <w:t xml:space="preserve">lacije energetskih djelatnosti te </w:t>
      </w:r>
      <w:r w:rsidR="006F36DE" w:rsidRPr="006F36DE">
        <w:rPr>
          <w:rFonts w:ascii="Times New Roman" w:eastAsia="Calibri" w:hAnsi="Times New Roman" w:cs="Times New Roman"/>
          <w:sz w:val="24"/>
          <w:szCs w:val="24"/>
        </w:rPr>
        <w:t>je samostalna u raspoređivanju svog proračuna radi ostvarivanja funkcije regulatora energetskih djelatnosti.</w:t>
      </w:r>
      <w:r w:rsidR="006F36DE">
        <w:rPr>
          <w:rFonts w:ascii="Times New Roman" w:eastAsia="Calibri" w:hAnsi="Times New Roman" w:cs="Times New Roman"/>
          <w:sz w:val="24"/>
          <w:szCs w:val="24"/>
        </w:rPr>
        <w:t xml:space="preserve"> Izvješće o ostvarenju proračuna HERA za 2019. odgovaraju podacima iz sustava državne riznice te su dostavljeni podaci u skladu s podacima iz financijskih izvještaja za razdoblje 1. siječnja do 31. prosinca 2019. </w:t>
      </w:r>
      <w:r w:rsidR="00F5458A">
        <w:rPr>
          <w:rFonts w:ascii="Times New Roman" w:eastAsia="Calibri" w:hAnsi="Times New Roman" w:cs="Times New Roman"/>
          <w:sz w:val="24"/>
          <w:szCs w:val="24"/>
        </w:rPr>
        <w:t xml:space="preserve">Također, HERA je postupila sukladno obvezi koju ima </w:t>
      </w:r>
      <w:r w:rsidR="00273029">
        <w:rPr>
          <w:rFonts w:ascii="Times New Roman" w:eastAsia="Calibri" w:hAnsi="Times New Roman" w:cs="Times New Roman"/>
          <w:sz w:val="24"/>
          <w:szCs w:val="24"/>
        </w:rPr>
        <w:t xml:space="preserve">temeljem Zakona o fiskalnoj odgovornosti (Narodne novine, broj 111/18) i Uredbe o sastavljanju i predaji Izjave o fiskalnoj odgovornosti i izvještaja o primjeni fiskalnih pravila (Narodne novine, broj 95/19). </w:t>
      </w:r>
      <w:r w:rsidR="00F545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2F80" w:rsidRPr="00147299" w:rsidRDefault="00FD2F80" w:rsidP="00FD2F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9426A" w:rsidRPr="00B9426A" w:rsidRDefault="003E4AAC" w:rsidP="00F5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dr. </w:t>
      </w:r>
      <w:proofErr w:type="spellStart"/>
      <w:r w:rsidR="00B9426A" w:rsidRPr="00B9426A">
        <w:rPr>
          <w:rFonts w:ascii="Times New Roman" w:eastAsia="Calibri" w:hAnsi="Times New Roman"/>
          <w:sz w:val="24"/>
          <w:szCs w:val="24"/>
        </w:rPr>
        <w:t>sc</w:t>
      </w:r>
      <w:proofErr w:type="spellEnd"/>
      <w:r w:rsidR="00B9426A" w:rsidRPr="00B9426A">
        <w:rPr>
          <w:rFonts w:ascii="Times New Roman" w:eastAsia="Calibri" w:hAnsi="Times New Roman"/>
          <w:sz w:val="24"/>
          <w:szCs w:val="24"/>
        </w:rPr>
        <w:t xml:space="preserve">. Tomislava Ćorića, ministra gospodarstva i održivog razvoja, </w:t>
      </w:r>
      <w:r w:rsidR="00C87734" w:rsidRPr="00C87734">
        <w:rPr>
          <w:rFonts w:ascii="Times New Roman" w:eastAsia="Calibri" w:hAnsi="Times New Roman"/>
          <w:sz w:val="24"/>
          <w:szCs w:val="24"/>
        </w:rPr>
        <w:t xml:space="preserve">Ivu </w:t>
      </w:r>
      <w:proofErr w:type="spellStart"/>
      <w:r w:rsidR="00C87734" w:rsidRPr="00C87734">
        <w:rPr>
          <w:rFonts w:ascii="Times New Roman" w:eastAsia="Calibri" w:hAnsi="Times New Roman"/>
          <w:sz w:val="24"/>
          <w:szCs w:val="24"/>
        </w:rPr>
        <w:t>Milatića</w:t>
      </w:r>
      <w:proofErr w:type="spellEnd"/>
      <w:r w:rsidR="00C87734">
        <w:rPr>
          <w:rFonts w:ascii="Times New Roman" w:eastAsia="Calibri" w:hAnsi="Times New Roman"/>
          <w:sz w:val="24"/>
          <w:szCs w:val="24"/>
        </w:rPr>
        <w:t xml:space="preserve">, 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Natašu </w:t>
      </w:r>
      <w:proofErr w:type="spellStart"/>
      <w:r w:rsidR="00B9426A" w:rsidRPr="00B9426A">
        <w:rPr>
          <w:rFonts w:ascii="Times New Roman" w:eastAsia="Calibri" w:hAnsi="Times New Roman"/>
          <w:sz w:val="24"/>
          <w:szCs w:val="24"/>
        </w:rPr>
        <w:t>Mikuš</w:t>
      </w:r>
      <w:proofErr w:type="spellEnd"/>
      <w:r w:rsidR="00B9426A" w:rsidRPr="00B9426A">
        <w:rPr>
          <w:rFonts w:ascii="Times New Roman" w:eastAsia="Calibri" w:hAnsi="Times New Roman"/>
          <w:sz w:val="24"/>
          <w:szCs w:val="24"/>
        </w:rPr>
        <w:t xml:space="preserve"> Žigman, dr. </w:t>
      </w:r>
      <w:proofErr w:type="spellStart"/>
      <w:r w:rsidR="00B9426A" w:rsidRPr="00B9426A">
        <w:rPr>
          <w:rFonts w:ascii="Times New Roman" w:eastAsia="Calibri" w:hAnsi="Times New Roman"/>
          <w:sz w:val="24"/>
          <w:szCs w:val="24"/>
        </w:rPr>
        <w:t>sc</w:t>
      </w:r>
      <w:proofErr w:type="spellEnd"/>
      <w:r w:rsidR="00B9426A" w:rsidRPr="00B9426A">
        <w:rPr>
          <w:rFonts w:ascii="Times New Roman" w:eastAsia="Calibri" w:hAnsi="Times New Roman"/>
          <w:sz w:val="24"/>
          <w:szCs w:val="24"/>
        </w:rPr>
        <w:t xml:space="preserve">. Marija </w:t>
      </w:r>
      <w:proofErr w:type="spellStart"/>
      <w:r w:rsidR="00B9426A" w:rsidRPr="00B9426A">
        <w:rPr>
          <w:rFonts w:ascii="Times New Roman" w:eastAsia="Calibri" w:hAnsi="Times New Roman"/>
          <w:sz w:val="24"/>
          <w:szCs w:val="24"/>
        </w:rPr>
        <w:t>Šiljega</w:t>
      </w:r>
      <w:proofErr w:type="spellEnd"/>
      <w:r w:rsidR="00B9426A" w:rsidRPr="00B9426A">
        <w:rPr>
          <w:rFonts w:ascii="Times New Roman" w:eastAsia="Calibri" w:hAnsi="Times New Roman"/>
          <w:sz w:val="24"/>
          <w:szCs w:val="24"/>
        </w:rPr>
        <w:t xml:space="preserve"> i Milu Horvata</w:t>
      </w:r>
      <w:r w:rsidR="008A0D50">
        <w:rPr>
          <w:rFonts w:ascii="Times New Roman" w:eastAsia="Calibri" w:hAnsi="Times New Roman"/>
          <w:sz w:val="24"/>
          <w:szCs w:val="24"/>
        </w:rPr>
        <w:t>,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 državne tajnike u Ministarstvu </w:t>
      </w:r>
      <w:r w:rsidR="00C87734">
        <w:rPr>
          <w:rFonts w:ascii="Times New Roman" w:eastAsia="Calibri" w:hAnsi="Times New Roman"/>
          <w:sz w:val="24"/>
          <w:szCs w:val="24"/>
        </w:rPr>
        <w:t>gospodarstva i održivog razvoja.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mr.sc. Andrej Plenković</w:t>
      </w:r>
    </w:p>
    <w:p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92" w:rsidRDefault="002D6692" w:rsidP="00F23A41">
      <w:pPr>
        <w:spacing w:after="0" w:line="240" w:lineRule="auto"/>
      </w:pPr>
      <w:r>
        <w:separator/>
      </w:r>
    </w:p>
  </w:endnote>
  <w:endnote w:type="continuationSeparator" w:id="0">
    <w:p w:rsidR="002D6692" w:rsidRDefault="002D6692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3731FD" w:rsidRPr="00E14F24" w:rsidRDefault="002D6692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92" w:rsidRDefault="002D6692" w:rsidP="00F23A41">
      <w:pPr>
        <w:spacing w:after="0" w:line="240" w:lineRule="auto"/>
      </w:pPr>
      <w:r>
        <w:separator/>
      </w:r>
    </w:p>
  </w:footnote>
  <w:footnote w:type="continuationSeparator" w:id="0">
    <w:p w:rsidR="002D6692" w:rsidRDefault="002D6692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60324"/>
    <w:rsid w:val="00086902"/>
    <w:rsid w:val="00095787"/>
    <w:rsid w:val="000B3C44"/>
    <w:rsid w:val="00113D2B"/>
    <w:rsid w:val="00147299"/>
    <w:rsid w:val="001B4B00"/>
    <w:rsid w:val="00234BE2"/>
    <w:rsid w:val="00263C1A"/>
    <w:rsid w:val="00271ABB"/>
    <w:rsid w:val="00273029"/>
    <w:rsid w:val="0027360F"/>
    <w:rsid w:val="002D6692"/>
    <w:rsid w:val="003106AB"/>
    <w:rsid w:val="00325C6A"/>
    <w:rsid w:val="00392220"/>
    <w:rsid w:val="003B3ED2"/>
    <w:rsid w:val="003E4AAC"/>
    <w:rsid w:val="003F3141"/>
    <w:rsid w:val="00411789"/>
    <w:rsid w:val="00423F6D"/>
    <w:rsid w:val="005479CB"/>
    <w:rsid w:val="00560748"/>
    <w:rsid w:val="00592B80"/>
    <w:rsid w:val="005B5932"/>
    <w:rsid w:val="005C2F54"/>
    <w:rsid w:val="005C5BBE"/>
    <w:rsid w:val="0062537B"/>
    <w:rsid w:val="00637D02"/>
    <w:rsid w:val="006E6508"/>
    <w:rsid w:val="006F36DE"/>
    <w:rsid w:val="007667E2"/>
    <w:rsid w:val="007676B1"/>
    <w:rsid w:val="00777894"/>
    <w:rsid w:val="00804A42"/>
    <w:rsid w:val="00827353"/>
    <w:rsid w:val="00874266"/>
    <w:rsid w:val="00880D1E"/>
    <w:rsid w:val="008867AA"/>
    <w:rsid w:val="008A0D50"/>
    <w:rsid w:val="008A505C"/>
    <w:rsid w:val="00912BFA"/>
    <w:rsid w:val="00951575"/>
    <w:rsid w:val="00966062"/>
    <w:rsid w:val="009B3C5D"/>
    <w:rsid w:val="00A70943"/>
    <w:rsid w:val="00AA18EC"/>
    <w:rsid w:val="00AB5B86"/>
    <w:rsid w:val="00B936CB"/>
    <w:rsid w:val="00B9426A"/>
    <w:rsid w:val="00B9775C"/>
    <w:rsid w:val="00BB4268"/>
    <w:rsid w:val="00BE4EE3"/>
    <w:rsid w:val="00C472FE"/>
    <w:rsid w:val="00C563D9"/>
    <w:rsid w:val="00C64455"/>
    <w:rsid w:val="00C76430"/>
    <w:rsid w:val="00C87734"/>
    <w:rsid w:val="00CB44D7"/>
    <w:rsid w:val="00CF0459"/>
    <w:rsid w:val="00D0151C"/>
    <w:rsid w:val="00D03138"/>
    <w:rsid w:val="00D355E3"/>
    <w:rsid w:val="00D8559E"/>
    <w:rsid w:val="00D86C15"/>
    <w:rsid w:val="00DA032F"/>
    <w:rsid w:val="00DA0A97"/>
    <w:rsid w:val="00DC261E"/>
    <w:rsid w:val="00DD2B08"/>
    <w:rsid w:val="00DD638F"/>
    <w:rsid w:val="00E03210"/>
    <w:rsid w:val="00E14CE5"/>
    <w:rsid w:val="00E16A25"/>
    <w:rsid w:val="00E23BD8"/>
    <w:rsid w:val="00E8666E"/>
    <w:rsid w:val="00EC32C2"/>
    <w:rsid w:val="00EE674F"/>
    <w:rsid w:val="00F20466"/>
    <w:rsid w:val="00F23A41"/>
    <w:rsid w:val="00F5458A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C38A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B501-1F19-4680-8E0E-820B46A1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7</cp:revision>
  <cp:lastPrinted>2020-03-16T14:35:00Z</cp:lastPrinted>
  <dcterms:created xsi:type="dcterms:W3CDTF">2021-01-08T11:23:00Z</dcterms:created>
  <dcterms:modified xsi:type="dcterms:W3CDTF">2021-01-11T09:08:00Z</dcterms:modified>
</cp:coreProperties>
</file>