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4475" w14:textId="77777777" w:rsidR="00AE5E0F" w:rsidRPr="005E7160" w:rsidRDefault="00AE5E0F" w:rsidP="00AE5E0F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240AA27" wp14:editId="15CC8A30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1A86038A" w14:textId="77777777" w:rsidR="00AE5E0F" w:rsidRPr="005E7160" w:rsidRDefault="00AE5E0F" w:rsidP="00AE5E0F">
      <w:pPr>
        <w:spacing w:before="60" w:after="1680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 w:rsidRPr="005E7160">
        <w:rPr>
          <w:rFonts w:ascii="Times New Roman" w:eastAsia="Times New Roman" w:hAnsi="Times New Roman"/>
          <w:sz w:val="28"/>
          <w:szCs w:val="28"/>
          <w:lang w:eastAsia="hr-HR"/>
        </w:rPr>
        <w:t>VLADA REPUBLIKE HRVATSKE</w:t>
      </w:r>
    </w:p>
    <w:p w14:paraId="2242801B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393D69" w14:textId="77777777" w:rsidR="00AE5E0F" w:rsidRPr="005E7160" w:rsidRDefault="00AE5E0F" w:rsidP="00AE5E0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. siječnja 2021.</w:t>
      </w:r>
    </w:p>
    <w:p w14:paraId="6AF5C86C" w14:textId="77777777" w:rsidR="00AE5E0F" w:rsidRPr="005E7160" w:rsidRDefault="00AE5E0F" w:rsidP="00AE5E0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16CAFF" w14:textId="77777777" w:rsidR="00AE5E0F" w:rsidRPr="005E7160" w:rsidRDefault="00AE5E0F" w:rsidP="00AE5E0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768AE6" w14:textId="77777777" w:rsidR="00AE5E0F" w:rsidRPr="005E7160" w:rsidRDefault="00AE5E0F" w:rsidP="00AE5E0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BB99E8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E5E0F" w:rsidRPr="005E7160" w14:paraId="26BBD6B0" w14:textId="77777777" w:rsidTr="00A104A7">
        <w:tc>
          <w:tcPr>
            <w:tcW w:w="1951" w:type="dxa"/>
          </w:tcPr>
          <w:p w14:paraId="050C38F8" w14:textId="77777777" w:rsidR="00AE5E0F" w:rsidRPr="005E7160" w:rsidRDefault="00AE5E0F" w:rsidP="00A104A7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7160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E716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F233D9" w14:textId="77777777" w:rsidR="00AE5E0F" w:rsidRPr="005E7160" w:rsidRDefault="00AE5E0F" w:rsidP="00A104A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>Ministarstvo financija</w:t>
            </w:r>
          </w:p>
        </w:tc>
      </w:tr>
    </w:tbl>
    <w:p w14:paraId="0F27E306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E5E0F" w:rsidRPr="005E7160" w14:paraId="56FAC252" w14:textId="77777777" w:rsidTr="00A104A7">
        <w:tc>
          <w:tcPr>
            <w:tcW w:w="1951" w:type="dxa"/>
          </w:tcPr>
          <w:p w14:paraId="083D22CB" w14:textId="77777777" w:rsidR="00AE5E0F" w:rsidRPr="005E7160" w:rsidRDefault="00AE5E0F" w:rsidP="00A104A7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5E716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6C6F68" w14:textId="77777777" w:rsidR="00AE5E0F" w:rsidRPr="005E7160" w:rsidRDefault="00AE5E0F" w:rsidP="00A104A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zakona o</w:t>
            </w:r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dopuni </w:t>
            </w:r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Zakona o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osobnom identifikacijskom broju</w:t>
            </w:r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(predlagatelj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ica</w:t>
            </w:r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Anka Mrak-Taritaš, zastupnica u Hrvatskome</w:t>
            </w:r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saboru</w:t>
            </w: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>) – davanje mišljenja Hrvatskome saboru</w:t>
            </w:r>
          </w:p>
        </w:tc>
      </w:tr>
    </w:tbl>
    <w:p w14:paraId="6CFD9FF3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8EE1726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FAFFF8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3AADE6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2E4477" w14:textId="77777777" w:rsidR="00AE5E0F" w:rsidRPr="005E7160" w:rsidRDefault="00AE5E0F" w:rsidP="00AE5E0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05896F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763911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7847E5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6B0CD0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D73B56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0C3FC9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F7F171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F6336D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F98FD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3D0B30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E2EBC8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7C2C1A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B4B01F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D56477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7BDC7B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C63DD0" w14:textId="77777777" w:rsidR="00AE5E0F" w:rsidRPr="005E7160" w:rsidRDefault="00AE5E0F" w:rsidP="00AE5E0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3E3A50" w14:textId="77777777" w:rsidR="00AE5E0F" w:rsidRPr="005E7160" w:rsidRDefault="00AE5E0F" w:rsidP="00AE5E0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Cs w:val="24"/>
          <w:lang w:eastAsia="hr-HR"/>
        </w:rPr>
      </w:pPr>
      <w:r w:rsidRPr="005E7160">
        <w:rPr>
          <w:rFonts w:ascii="Times New Roman" w:eastAsia="Times New Roman" w:hAnsi="Times New Roman"/>
          <w:color w:val="404040"/>
          <w:spacing w:val="20"/>
          <w:szCs w:val="24"/>
          <w:lang w:eastAsia="hr-HR"/>
        </w:rPr>
        <w:lastRenderedPageBreak/>
        <w:t>Banski dvori | Trg Sv. Marka 2 | 10000 Zagreb | tel. 01 4569 222 | vlada.gov.hr</w:t>
      </w:r>
    </w:p>
    <w:p w14:paraId="71500286" w14:textId="77777777" w:rsidR="00880822" w:rsidRPr="00F30D6D" w:rsidRDefault="00880822" w:rsidP="00880822">
      <w:pPr>
        <w:ind w:firstLine="5245"/>
        <w:jc w:val="both"/>
        <w:rPr>
          <w:rFonts w:ascii="Times New Roman" w:hAnsi="Times New Roman"/>
          <w:sz w:val="24"/>
          <w:szCs w:val="24"/>
        </w:rPr>
      </w:pPr>
    </w:p>
    <w:p w14:paraId="257DCB5D" w14:textId="77777777" w:rsidR="00880822" w:rsidRDefault="00880822" w:rsidP="008808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5EF6BDA" w14:textId="77777777" w:rsidR="004E5037" w:rsidRDefault="004E5037" w:rsidP="008808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D096576" w14:textId="77777777" w:rsidR="004E5037" w:rsidRDefault="004E5037" w:rsidP="008808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C861C7C" w14:textId="77777777" w:rsidR="004E5037" w:rsidRPr="00F30D6D" w:rsidRDefault="004E5037" w:rsidP="00880822">
      <w:pPr>
        <w:spacing w:after="160" w:line="259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FFF98DD" w14:textId="77777777" w:rsidR="00880822" w:rsidRPr="00F30D6D" w:rsidRDefault="00880822" w:rsidP="00880822">
      <w:pPr>
        <w:spacing w:line="276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Prijedlog</w:t>
      </w:r>
    </w:p>
    <w:p w14:paraId="2B982BA1" w14:textId="77777777" w:rsidR="00880822" w:rsidRPr="00F30D6D" w:rsidRDefault="00880822" w:rsidP="00880822">
      <w:pPr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07CE950F" w14:textId="77777777" w:rsidR="00880822" w:rsidRPr="00F30D6D" w:rsidRDefault="00880822" w:rsidP="00880822">
      <w:pPr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KLASA: </w:t>
      </w: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14:paraId="1B392490" w14:textId="77777777" w:rsidR="00880822" w:rsidRPr="00F30D6D" w:rsidRDefault="00880822" w:rsidP="00880822">
      <w:pPr>
        <w:tabs>
          <w:tab w:val="left" w:pos="709"/>
          <w:tab w:val="left" w:pos="1418"/>
          <w:tab w:val="center" w:pos="4536"/>
        </w:tabs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URBROJ: </w:t>
      </w: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14:paraId="7A3C600E" w14:textId="77777777" w:rsidR="00880822" w:rsidRPr="00F30D6D" w:rsidRDefault="00880822" w:rsidP="00880822">
      <w:pPr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793DFEAE" w14:textId="77777777" w:rsidR="00880822" w:rsidRPr="00F30D6D" w:rsidRDefault="00880822" w:rsidP="00880822">
      <w:pPr>
        <w:spacing w:line="276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Zagreb,</w:t>
      </w:r>
    </w:p>
    <w:p w14:paraId="5A605451" w14:textId="77777777" w:rsidR="00880822" w:rsidRPr="00F30D6D" w:rsidRDefault="00880822" w:rsidP="00880822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C8F920D" w14:textId="77777777" w:rsidR="00880822" w:rsidRPr="00F30D6D" w:rsidRDefault="00880822" w:rsidP="00880822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6AE2C267" w14:textId="77777777" w:rsidR="00880822" w:rsidRPr="00F30D6D" w:rsidRDefault="00880822" w:rsidP="00880822">
      <w:pPr>
        <w:spacing w:line="276" w:lineRule="auto"/>
        <w:ind w:left="4253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PREDSJEDNIKU HRVATSKOG SABORA</w:t>
      </w:r>
    </w:p>
    <w:p w14:paraId="1848E6C7" w14:textId="77777777" w:rsidR="00880822" w:rsidRPr="00F30D6D" w:rsidRDefault="00880822" w:rsidP="00880822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FCA0F6C" w14:textId="77777777" w:rsidR="00880822" w:rsidRPr="00F30D6D" w:rsidRDefault="00880822" w:rsidP="00880822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45BE85BD" w14:textId="77777777" w:rsidR="00880822" w:rsidRPr="00F30D6D" w:rsidRDefault="00880822" w:rsidP="00880822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91D85E4" w14:textId="77777777" w:rsidR="00880822" w:rsidRPr="00F30D6D" w:rsidRDefault="00880822" w:rsidP="00880822">
      <w:pPr>
        <w:ind w:left="1418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Predmet: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Prijedlog zakona o </w:t>
      </w:r>
      <w:r w:rsidR="004A7FCE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dopuni 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Zakona o </w:t>
      </w:r>
      <w:r w:rsidR="004A7FCE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osobnom identifikacijskom broju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(predlagatelj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ica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: 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Anka Mrak-Taritaš, zastupnica u Hrvatskom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saboru) – davanje mišljenja Hrvatskome saboru - mišljenje Vlade Republike Hrvatske</w:t>
      </w:r>
    </w:p>
    <w:p w14:paraId="3CA65AB0" w14:textId="77777777" w:rsidR="00880822" w:rsidRPr="00F30D6D" w:rsidRDefault="00880822" w:rsidP="00880822">
      <w:pP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4F1EA21" w14:textId="77777777" w:rsidR="00880822" w:rsidRPr="00F30D6D" w:rsidRDefault="00880822" w:rsidP="00880822">
      <w:pPr>
        <w:ind w:left="1418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Veza: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Pismo Hrvatskog sabora, KLASA: 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221-01/20-01/01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, URBROJ: 65-20-03, od 12. studenoga 2020. godine</w:t>
      </w:r>
    </w:p>
    <w:p w14:paraId="5FAFC5CF" w14:textId="77777777" w:rsidR="00880822" w:rsidRPr="00F30D6D" w:rsidRDefault="00880822" w:rsidP="00880822">
      <w:pPr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75447D86" w14:textId="77777777" w:rsidR="00880822" w:rsidRPr="00F30D6D" w:rsidRDefault="00880822" w:rsidP="00880822">
      <w:pPr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F906A06" w14:textId="77777777" w:rsidR="00880822" w:rsidRPr="00F30D6D" w:rsidRDefault="00880822" w:rsidP="00880822">
      <w:pPr>
        <w:ind w:left="1" w:hanging="1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Na temelju članka 122. stavka 2. Poslovnika Hrvatskog sabora (Narodne novine, broj 81/13, 113/16, 69/17 i 291/18), Vlada Republike Hrvatske o Prijedlogu zakona o 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dopuni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Zakona o 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osobnom identifikacijskom broju 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(predlagatelj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ica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: </w:t>
      </w:r>
      <w:r w:rsidR="00836D0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Anka Mrak-Taritaš, zastupnica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u Hrvatskom saboru), daje sljedeće</w:t>
      </w:r>
    </w:p>
    <w:p w14:paraId="42405B32" w14:textId="77777777" w:rsidR="00880822" w:rsidRPr="00F30D6D" w:rsidRDefault="00880822" w:rsidP="00880822">
      <w:pPr>
        <w:spacing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9F76009" w14:textId="77777777" w:rsidR="00880822" w:rsidRPr="00F30D6D" w:rsidRDefault="00880822" w:rsidP="00880822">
      <w:pPr>
        <w:spacing w:line="276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M I Š L J E N J E</w:t>
      </w:r>
    </w:p>
    <w:p w14:paraId="622C0F10" w14:textId="77777777" w:rsidR="00880822" w:rsidRPr="00F30D6D" w:rsidRDefault="00880822" w:rsidP="00880822">
      <w:pPr>
        <w:spacing w:line="276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4F4AB1D4" w14:textId="77777777" w:rsidR="00880822" w:rsidRPr="00F30D6D" w:rsidRDefault="00880822" w:rsidP="00880822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Vlada Republike Hrvatske predlaže Hrvatskom saboru da ne prihvati Prijedlog zakona o </w:t>
      </w:r>
      <w:r w:rsidR="00836D08">
        <w:rPr>
          <w:rFonts w:ascii="Times New Roman" w:eastAsia="Times New Roman" w:hAnsi="Times New Roman"/>
          <w:sz w:val="24"/>
          <w:szCs w:val="24"/>
          <w:lang w:eastAsia="x-none"/>
        </w:rPr>
        <w:t xml:space="preserve">dopuni 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 xml:space="preserve">Zakona o </w:t>
      </w:r>
      <w:r w:rsidR="00836D08">
        <w:rPr>
          <w:rFonts w:ascii="Times New Roman" w:eastAsia="Times New Roman" w:hAnsi="Times New Roman"/>
          <w:sz w:val="24"/>
          <w:szCs w:val="24"/>
          <w:lang w:eastAsia="x-none"/>
        </w:rPr>
        <w:t xml:space="preserve">osobnom identifikacijskom broju 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>(predlagatelj</w:t>
      </w:r>
      <w:r w:rsidR="00836D08">
        <w:rPr>
          <w:rFonts w:ascii="Times New Roman" w:eastAsia="Times New Roman" w:hAnsi="Times New Roman"/>
          <w:sz w:val="24"/>
          <w:szCs w:val="24"/>
          <w:lang w:eastAsia="x-none"/>
        </w:rPr>
        <w:t>ica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836D08">
        <w:rPr>
          <w:rFonts w:ascii="Times New Roman" w:eastAsia="Times New Roman" w:hAnsi="Times New Roman"/>
          <w:sz w:val="24"/>
          <w:szCs w:val="24"/>
          <w:lang w:eastAsia="x-none"/>
        </w:rPr>
        <w:t xml:space="preserve">Anka Mrak-Taritaš, zastupnica u 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>Hrvatskom saboru), upućenog aktom od 12. studenoga 2020. godine, iz sljedećih razloga.</w:t>
      </w:r>
    </w:p>
    <w:p w14:paraId="7F94E3C2" w14:textId="77777777" w:rsidR="00880822" w:rsidRPr="00F30D6D" w:rsidRDefault="00880822" w:rsidP="00880822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DF29033" w14:textId="77777777" w:rsidR="00880822" w:rsidRDefault="00880822" w:rsidP="00880822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 xml:space="preserve">Ovim Prijedlogom zakona o </w:t>
      </w:r>
      <w:r w:rsidR="00836D08">
        <w:rPr>
          <w:rFonts w:ascii="Times New Roman" w:eastAsia="Times New Roman" w:hAnsi="Times New Roman"/>
          <w:sz w:val="24"/>
          <w:szCs w:val="24"/>
          <w:lang w:eastAsia="hr-HR"/>
        </w:rPr>
        <w:t xml:space="preserve">dopuni </w:t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 xml:space="preserve">Zakona o </w:t>
      </w:r>
      <w:r w:rsidR="00836D08">
        <w:rPr>
          <w:rFonts w:ascii="Times New Roman" w:eastAsia="Times New Roman" w:hAnsi="Times New Roman"/>
          <w:sz w:val="24"/>
          <w:szCs w:val="24"/>
          <w:lang w:eastAsia="hr-HR"/>
        </w:rPr>
        <w:t>osobnom identifikacijskom broju</w:t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 xml:space="preserve"> predlagatelj</w:t>
      </w:r>
      <w:r w:rsidR="00836D08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836D08">
        <w:rPr>
          <w:rFonts w:ascii="Times New Roman" w:eastAsia="Times New Roman" w:hAnsi="Times New Roman"/>
          <w:sz w:val="24"/>
          <w:szCs w:val="24"/>
          <w:lang w:eastAsia="hr-HR"/>
        </w:rPr>
        <w:t xml:space="preserve">Anka Mrak-Taritaš, zastupnica </w:t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>u Hrvatskom saboru, predlaže</w:t>
      </w:r>
      <w:r w:rsidR="00836D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36D08" w:rsidRPr="00BE3C7F">
        <w:rPr>
          <w:rFonts w:ascii="Times New Roman" w:hAnsi="Times New Roman"/>
          <w:sz w:val="24"/>
          <w:szCs w:val="24"/>
        </w:rPr>
        <w:t>dodjel</w:t>
      </w:r>
      <w:r w:rsidR="00E772CB">
        <w:rPr>
          <w:rFonts w:ascii="Times New Roman" w:hAnsi="Times New Roman"/>
          <w:sz w:val="24"/>
          <w:szCs w:val="24"/>
        </w:rPr>
        <w:t>u</w:t>
      </w:r>
      <w:r w:rsidR="00836D08" w:rsidRPr="00BE3C7F">
        <w:rPr>
          <w:rFonts w:ascii="Times New Roman" w:hAnsi="Times New Roman"/>
          <w:sz w:val="24"/>
          <w:szCs w:val="24"/>
        </w:rPr>
        <w:t xml:space="preserve"> novog osobnog identifikacijskog broja posvojenom djetetu kao i njegovo poništenje</w:t>
      </w:r>
      <w:r w:rsidR="00026854">
        <w:rPr>
          <w:rFonts w:ascii="Times New Roman" w:hAnsi="Times New Roman"/>
          <w:sz w:val="24"/>
          <w:szCs w:val="24"/>
        </w:rPr>
        <w:t>.</w:t>
      </w:r>
    </w:p>
    <w:p w14:paraId="2D92BEC8" w14:textId="77777777" w:rsidR="00836D08" w:rsidRDefault="00880822" w:rsidP="00880822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71ADD8B8" w14:textId="77777777" w:rsidR="00026854" w:rsidRPr="00BE3C7F" w:rsidRDefault="00026854" w:rsidP="00F00B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3C7F">
        <w:rPr>
          <w:rFonts w:ascii="Times New Roman" w:hAnsi="Times New Roman"/>
          <w:sz w:val="24"/>
          <w:szCs w:val="24"/>
        </w:rPr>
        <w:t>Zakonom o osobnom identifikacijskom broju (</w:t>
      </w:r>
      <w:r w:rsidRPr="00BE3C7F">
        <w:rPr>
          <w:rFonts w:ascii="Times New Roman" w:hAnsi="Times New Roman"/>
          <w:color w:val="000000"/>
          <w:sz w:val="24"/>
          <w:szCs w:val="24"/>
        </w:rPr>
        <w:t xml:space="preserve">Narodne novine broj 60/08; dalje: Zakon o OIB-u) koji je stupio na snagu i primjenjuje se od 1. siječnja 2009. godine uređuje, među ostalim, postupak uvođenja, određivanja, dodjeljivanja, korištenja i poništenja OIB-a. U vrijeme stupanja na snagu  Zakona o OIB-u, na snazi je bio Obiteljski zakon (dalje: OBZ) iz 2003. kao propis </w:t>
      </w:r>
      <w:r w:rsidRPr="00BE3C7F">
        <w:rPr>
          <w:rFonts w:ascii="Times New Roman" w:hAnsi="Times New Roman"/>
          <w:color w:val="000000"/>
          <w:sz w:val="24"/>
          <w:szCs w:val="24"/>
        </w:rPr>
        <w:lastRenderedPageBreak/>
        <w:t>kojim se primarno uređuje pitanje posvojenja te zaštite prava i interesa djeteta.</w:t>
      </w:r>
      <w:r w:rsidR="00B65C7C" w:rsidRPr="00B65C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52C5">
        <w:rPr>
          <w:rFonts w:ascii="Times New Roman" w:hAnsi="Times New Roman"/>
          <w:color w:val="000000"/>
          <w:sz w:val="24"/>
          <w:szCs w:val="24"/>
        </w:rPr>
        <w:t xml:space="preserve">Sukladno odredbama Zakona o OIB-u, </w:t>
      </w:r>
      <w:r w:rsidR="00B65C7C" w:rsidRPr="00BE3C7F">
        <w:rPr>
          <w:rFonts w:ascii="Times New Roman" w:hAnsi="Times New Roman"/>
          <w:color w:val="000000"/>
          <w:sz w:val="24"/>
          <w:szCs w:val="24"/>
        </w:rPr>
        <w:t xml:space="preserve">OIB </w:t>
      </w:r>
      <w:r w:rsidR="00D152C5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B65C7C" w:rsidRPr="00BE3C7F">
        <w:rPr>
          <w:rFonts w:ascii="Times New Roman" w:hAnsi="Times New Roman"/>
          <w:color w:val="000000"/>
          <w:sz w:val="24"/>
          <w:szCs w:val="24"/>
        </w:rPr>
        <w:t>jedinstven, nekazujući, nepromjenjiv i neponovljiv</w:t>
      </w:r>
      <w:r w:rsidR="00D152C5">
        <w:rPr>
          <w:rFonts w:ascii="Times New Roman" w:hAnsi="Times New Roman"/>
          <w:color w:val="000000"/>
          <w:sz w:val="24"/>
          <w:szCs w:val="24"/>
        </w:rPr>
        <w:t xml:space="preserve"> te se isti </w:t>
      </w:r>
      <w:r w:rsidR="00B65C7C" w:rsidRPr="00BE3C7F">
        <w:rPr>
          <w:rFonts w:ascii="Times New Roman" w:hAnsi="Times New Roman"/>
          <w:color w:val="000000"/>
          <w:sz w:val="24"/>
          <w:szCs w:val="24"/>
        </w:rPr>
        <w:t xml:space="preserve">određuje i dodjeljuje </w:t>
      </w:r>
      <w:r w:rsidR="00D152C5">
        <w:rPr>
          <w:rFonts w:ascii="Times New Roman" w:hAnsi="Times New Roman"/>
          <w:color w:val="000000"/>
          <w:sz w:val="24"/>
          <w:szCs w:val="24"/>
        </w:rPr>
        <w:t xml:space="preserve">osobi </w:t>
      </w:r>
      <w:r w:rsidR="00B65C7C" w:rsidRPr="00BE3C7F">
        <w:rPr>
          <w:rFonts w:ascii="Times New Roman" w:hAnsi="Times New Roman"/>
          <w:color w:val="000000"/>
          <w:sz w:val="24"/>
          <w:szCs w:val="24"/>
        </w:rPr>
        <w:t xml:space="preserve">i ne mijenja se bez obzira na promjene koje prate </w:t>
      </w:r>
      <w:r w:rsidR="00D152C5">
        <w:rPr>
          <w:rFonts w:ascii="Times New Roman" w:hAnsi="Times New Roman"/>
          <w:color w:val="000000"/>
          <w:sz w:val="24"/>
          <w:szCs w:val="24"/>
        </w:rPr>
        <w:t>osobu</w:t>
      </w:r>
      <w:r w:rsidR="00B65C7C" w:rsidRPr="00BE3C7F">
        <w:rPr>
          <w:rFonts w:ascii="Times New Roman" w:hAnsi="Times New Roman"/>
          <w:color w:val="000000"/>
          <w:sz w:val="24"/>
          <w:szCs w:val="24"/>
        </w:rPr>
        <w:t>.</w:t>
      </w:r>
      <w:r w:rsidR="00F00B51">
        <w:rPr>
          <w:rFonts w:ascii="Times New Roman" w:hAnsi="Times New Roman"/>
          <w:sz w:val="24"/>
          <w:szCs w:val="24"/>
        </w:rPr>
        <w:t xml:space="preserve"> </w:t>
      </w:r>
      <w:r w:rsidR="00B65C7C" w:rsidRPr="00BE3C7F">
        <w:rPr>
          <w:rFonts w:ascii="Times New Roman" w:hAnsi="Times New Roman"/>
          <w:sz w:val="24"/>
          <w:szCs w:val="24"/>
        </w:rPr>
        <w:t>Navedeno znači da se OIB određuje i dodjeljuje osobi te prati osobu za vrijeme cijelog „životnoga ciklusa“ (od rođenja do smrt</w:t>
      </w:r>
      <w:r w:rsidR="00B65C7C">
        <w:rPr>
          <w:rFonts w:ascii="Times New Roman" w:hAnsi="Times New Roman"/>
          <w:sz w:val="24"/>
          <w:szCs w:val="24"/>
        </w:rPr>
        <w:t>i</w:t>
      </w:r>
      <w:r w:rsidR="00B65C7C" w:rsidRPr="00BE3C7F">
        <w:rPr>
          <w:rFonts w:ascii="Times New Roman" w:hAnsi="Times New Roman"/>
          <w:sz w:val="24"/>
          <w:szCs w:val="24"/>
        </w:rPr>
        <w:t>, od stjecanja do prestanka hrvatskog državljanstva i ostalo).</w:t>
      </w:r>
      <w:r w:rsidR="00D152C5">
        <w:rPr>
          <w:rFonts w:ascii="Times New Roman" w:hAnsi="Times New Roman"/>
          <w:sz w:val="24"/>
          <w:szCs w:val="24"/>
        </w:rPr>
        <w:t xml:space="preserve"> </w:t>
      </w:r>
      <w:r w:rsidR="00B65C7C" w:rsidRPr="00BE3C7F">
        <w:rPr>
          <w:rFonts w:ascii="Times New Roman" w:hAnsi="Times New Roman"/>
          <w:sz w:val="24"/>
          <w:szCs w:val="24"/>
        </w:rPr>
        <w:t xml:space="preserve">OIB se ne mijenja bez obzira na promjene koje prate osobu kojoj je taj broj dodijeljen (primjerice bez obzira na promjenu imena, prezimena, adrese prebivališta i ostalo). </w:t>
      </w:r>
    </w:p>
    <w:p w14:paraId="355FF16C" w14:textId="77777777" w:rsidR="00026854" w:rsidRPr="00BE3C7F" w:rsidRDefault="00026854" w:rsidP="0002685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BD8956" w14:textId="77777777" w:rsidR="00B65C7C" w:rsidRDefault="00026854" w:rsidP="00D152C5">
      <w:pPr>
        <w:pStyle w:val="NoSpacing"/>
        <w:spacing w:line="276" w:lineRule="auto"/>
        <w:ind w:firstLine="708"/>
        <w:jc w:val="both"/>
        <w:rPr>
          <w:color w:val="000000"/>
        </w:rPr>
      </w:pPr>
      <w:r w:rsidRPr="00BE3C7F">
        <w:rPr>
          <w:color w:val="000000"/>
        </w:rPr>
        <w:t xml:space="preserve">Zakon o OIB-u </w:t>
      </w:r>
      <w:r w:rsidR="00D152C5">
        <w:rPr>
          <w:color w:val="000000"/>
        </w:rPr>
        <w:t xml:space="preserve">je </w:t>
      </w:r>
      <w:r w:rsidRPr="00BE3C7F">
        <w:rPr>
          <w:color w:val="000000"/>
        </w:rPr>
        <w:t xml:space="preserve">opći zakon kojim se uređuje pitanje određivanja i dodjeljivanja OIB-a osobama, dok se OBZ-om uređuju pitanja posvojenja djece te zaštite prava i interesa djeteta te se isti primjenjuje u postupcima određivanja i dodjeljivanja OIB-a isključivo za posvojenju djecu. </w:t>
      </w:r>
    </w:p>
    <w:p w14:paraId="4E4A7E8F" w14:textId="77777777" w:rsidR="00B65C7C" w:rsidRDefault="00B65C7C" w:rsidP="00026854">
      <w:pPr>
        <w:pStyle w:val="NoSpacing"/>
        <w:spacing w:line="276" w:lineRule="auto"/>
        <w:jc w:val="both"/>
        <w:rPr>
          <w:color w:val="000000"/>
        </w:rPr>
      </w:pPr>
    </w:p>
    <w:p w14:paraId="1AE61762" w14:textId="3EB6F34A" w:rsidR="00026854" w:rsidRPr="006511A4" w:rsidRDefault="00026854" w:rsidP="00D152C5">
      <w:pPr>
        <w:pStyle w:val="NoSpacing"/>
        <w:spacing w:line="276" w:lineRule="auto"/>
        <w:ind w:firstLine="708"/>
        <w:jc w:val="both"/>
      </w:pPr>
      <w:r w:rsidRPr="006511A4">
        <w:t>S</w:t>
      </w:r>
      <w:r w:rsidR="00B65C7C">
        <w:t>lijedom navedenog</w:t>
      </w:r>
      <w:r w:rsidRPr="006511A4">
        <w:t xml:space="preserve">, </w:t>
      </w:r>
      <w:r w:rsidR="00B65C7C">
        <w:t xml:space="preserve">uzimajući u obzir da postupak određivanja i dodjeljivanja OIB-a kao i njegovo poništenje isključivo za posvojenu djecu </w:t>
      </w:r>
      <w:r w:rsidRPr="006511A4">
        <w:t>sp</w:t>
      </w:r>
      <w:r>
        <w:t xml:space="preserve">ada u domenu </w:t>
      </w:r>
      <w:r w:rsidR="00E772CB">
        <w:t>OBZ-a</w:t>
      </w:r>
      <w:bookmarkStart w:id="0" w:name="_GoBack"/>
      <w:bookmarkEnd w:id="0"/>
      <w:r w:rsidR="00B65C7C">
        <w:t xml:space="preserve">, nije moguće prihvatiti </w:t>
      </w:r>
      <w:r w:rsidR="00D152C5">
        <w:t xml:space="preserve">da se isto propiše u predmetnom Prijedlogu </w:t>
      </w:r>
      <w:r w:rsidR="00B65C7C">
        <w:t>zakona o dopuni Zakona o osobnom identifikacijskom broju.</w:t>
      </w:r>
    </w:p>
    <w:p w14:paraId="081BBF81" w14:textId="77777777" w:rsidR="00B65C7C" w:rsidRPr="00F30D6D" w:rsidRDefault="00B65C7C" w:rsidP="00880822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B8E747B" w14:textId="77777777" w:rsidR="00880822" w:rsidRPr="00F30D6D" w:rsidRDefault="00880822" w:rsidP="00B65C7C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13176A81" w14:textId="77777777" w:rsidR="00880822" w:rsidRPr="00F30D6D" w:rsidRDefault="00880822" w:rsidP="00880822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14:paraId="045D85D9" w14:textId="77777777" w:rsidR="00880822" w:rsidRPr="00F30D6D" w:rsidRDefault="00880822" w:rsidP="00880822">
      <w:pPr>
        <w:tabs>
          <w:tab w:val="center" w:pos="7371"/>
        </w:tabs>
        <w:spacing w:line="276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       PREDSJEDNIK</w:t>
      </w:r>
    </w:p>
    <w:p w14:paraId="12E4850A" w14:textId="77777777" w:rsidR="00880822" w:rsidRPr="00F30D6D" w:rsidRDefault="00880822" w:rsidP="00880822">
      <w:pPr>
        <w:tabs>
          <w:tab w:val="center" w:pos="7371"/>
        </w:tabs>
        <w:spacing w:line="276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63D094BE" w14:textId="77777777" w:rsidR="00880822" w:rsidRPr="00F30D6D" w:rsidRDefault="00880822" w:rsidP="00880822">
      <w:pPr>
        <w:tabs>
          <w:tab w:val="center" w:pos="7371"/>
        </w:tabs>
        <w:spacing w:line="276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3E71B22" w14:textId="77777777" w:rsidR="00880822" w:rsidRPr="00F30D6D" w:rsidRDefault="00880822" w:rsidP="00880822">
      <w:pPr>
        <w:tabs>
          <w:tab w:val="center" w:pos="7371"/>
        </w:tabs>
        <w:spacing w:line="276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6408C695" w14:textId="77777777" w:rsidR="00880822" w:rsidRPr="00F30D6D" w:rsidRDefault="00880822" w:rsidP="00880822">
      <w:pPr>
        <w:tabs>
          <w:tab w:val="center" w:pos="7371"/>
        </w:tabs>
        <w:spacing w:line="276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FB73D29" w14:textId="77777777" w:rsidR="00880822" w:rsidRPr="00F30D6D" w:rsidRDefault="00880822" w:rsidP="00880822">
      <w:pPr>
        <w:tabs>
          <w:tab w:val="center" w:pos="7371"/>
        </w:tabs>
        <w:spacing w:line="276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tbl>
      <w:tblPr>
        <w:tblW w:w="9642" w:type="dxa"/>
        <w:tblInd w:w="360" w:type="dxa"/>
        <w:tblLook w:val="04A0" w:firstRow="1" w:lastRow="0" w:firstColumn="1" w:lastColumn="0" w:noHBand="0" w:noVBand="1"/>
      </w:tblPr>
      <w:tblGrid>
        <w:gridCol w:w="5135"/>
        <w:gridCol w:w="4507"/>
      </w:tblGrid>
      <w:tr w:rsidR="00880822" w:rsidRPr="00F30D6D" w14:paraId="7FED90C4" w14:textId="77777777" w:rsidTr="00CE1539">
        <w:tc>
          <w:tcPr>
            <w:tcW w:w="5135" w:type="dxa"/>
          </w:tcPr>
          <w:p w14:paraId="73B23179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1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1620D829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05115146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04679CA3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15F0C128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502EC7E3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2DB73DB0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69C643D4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76251360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ind w:left="774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14:paraId="07653148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</w:tc>
        <w:tc>
          <w:tcPr>
            <w:tcW w:w="4507" w:type="dxa"/>
          </w:tcPr>
          <w:p w14:paraId="50203DBE" w14:textId="77777777" w:rsidR="00880822" w:rsidRPr="00F30D6D" w:rsidRDefault="00880822" w:rsidP="00CE153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</w:tc>
      </w:tr>
    </w:tbl>
    <w:p w14:paraId="57D79AE0" w14:textId="77777777" w:rsidR="005F7F0E" w:rsidRPr="00BE3C7F" w:rsidRDefault="005F7F0E" w:rsidP="00B65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5F7F0E" w:rsidRPr="00BE3C7F" w:rsidSect="004A7FCE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F"/>
    <w:rsid w:val="00026854"/>
    <w:rsid w:val="00182170"/>
    <w:rsid w:val="002E0D24"/>
    <w:rsid w:val="004242DC"/>
    <w:rsid w:val="004A7FCE"/>
    <w:rsid w:val="004E5037"/>
    <w:rsid w:val="004F1C80"/>
    <w:rsid w:val="005D69E9"/>
    <w:rsid w:val="005F5BC1"/>
    <w:rsid w:val="005F7F0E"/>
    <w:rsid w:val="006511A4"/>
    <w:rsid w:val="00764980"/>
    <w:rsid w:val="00836D08"/>
    <w:rsid w:val="00880822"/>
    <w:rsid w:val="009605A0"/>
    <w:rsid w:val="009C1321"/>
    <w:rsid w:val="00A01A23"/>
    <w:rsid w:val="00AE5E0F"/>
    <w:rsid w:val="00B65C7C"/>
    <w:rsid w:val="00BE3C7F"/>
    <w:rsid w:val="00C24EDD"/>
    <w:rsid w:val="00C6404D"/>
    <w:rsid w:val="00D152C5"/>
    <w:rsid w:val="00D95EEE"/>
    <w:rsid w:val="00DB4FF0"/>
    <w:rsid w:val="00E772CB"/>
    <w:rsid w:val="00E8487F"/>
    <w:rsid w:val="00F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8C14"/>
  <w15:docId w15:val="{7737D23F-17DE-4936-9249-188A533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7F"/>
    <w:pPr>
      <w:suppressAutoHyphens/>
      <w:spacing w:after="0" w:line="240" w:lineRule="auto"/>
    </w:pPr>
    <w:rPr>
      <w:rFonts w:ascii="Arial" w:eastAsia="Calibri" w:hAnsi="Arial" w:cs="Times New Roman"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7F"/>
    <w:pPr>
      <w:suppressAutoHyphens w:val="0"/>
      <w:ind w:left="720"/>
      <w:contextualSpacing/>
    </w:pPr>
    <w:rPr>
      <w:kern w:val="0"/>
    </w:rPr>
  </w:style>
  <w:style w:type="paragraph" w:styleId="NoSpacing">
    <w:name w:val="No Spacing"/>
    <w:basedOn w:val="Normal"/>
    <w:uiPriority w:val="1"/>
    <w:qFormat/>
    <w:rsid w:val="00BE3C7F"/>
    <w:pPr>
      <w:suppressAutoHyphens w:val="0"/>
    </w:pPr>
    <w:rPr>
      <w:rFonts w:ascii="Times New Roman" w:eastAsiaTheme="minorHAnsi" w:hAnsi="Times New Roman"/>
      <w:kern w:val="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E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Ciglević</dc:creator>
  <cp:lastModifiedBy>Maja Bartolić</cp:lastModifiedBy>
  <cp:revision>4</cp:revision>
  <dcterms:created xsi:type="dcterms:W3CDTF">2020-12-31T07:51:00Z</dcterms:created>
  <dcterms:modified xsi:type="dcterms:W3CDTF">2021-01-08T11:10:00Z</dcterms:modified>
</cp:coreProperties>
</file>