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9BE" w:rsidRDefault="00B339BE" w:rsidP="00B339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39BE" w:rsidRDefault="00B339BE" w:rsidP="00B339BE">
      <w:pPr>
        <w:jc w:val="center"/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8E4EF70" wp14:editId="71C2590D">
            <wp:extent cx="502938" cy="683998"/>
            <wp:effectExtent l="0" t="0" r="0" b="1802"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938" cy="6839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339BE" w:rsidRDefault="00B339BE" w:rsidP="00B339BE">
      <w:pPr>
        <w:spacing w:before="60" w:after="168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VLADA REPUBLIKE HRVATSKE</w:t>
      </w:r>
    </w:p>
    <w:p w:rsidR="00B339BE" w:rsidRDefault="00B339BE" w:rsidP="00B339BE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339BE" w:rsidRDefault="0051256D" w:rsidP="00B339BE">
      <w:pPr>
        <w:spacing w:after="240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 4. studenoga</w:t>
      </w:r>
      <w:r w:rsidR="00B339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2021.</w:t>
      </w:r>
    </w:p>
    <w:p w:rsidR="00B339BE" w:rsidRDefault="00B339BE" w:rsidP="00B339B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:rsidR="00B339BE" w:rsidRDefault="00B339BE" w:rsidP="00B339BE">
      <w:pPr>
        <w:sectPr w:rsidR="00B339BE">
          <w:footerReference w:type="default" r:id="rId8"/>
          <w:pgSz w:w="11906" w:h="16838"/>
          <w:pgMar w:top="993" w:right="1417" w:bottom="1417" w:left="1417" w:header="709" w:footer="658" w:gutter="0"/>
          <w:cols w:space="720"/>
        </w:sectPr>
      </w:pPr>
    </w:p>
    <w:tbl>
      <w:tblPr>
        <w:tblW w:w="9180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7229"/>
      </w:tblGrid>
      <w:tr w:rsidR="00B339BE" w:rsidTr="0034026E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9BE" w:rsidRDefault="00B339BE" w:rsidP="0034026E">
            <w:pPr>
              <w:spacing w:line="36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9BE" w:rsidRDefault="00B339BE" w:rsidP="0034026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Ministarstvo vanjskih i europskih poslova</w:t>
            </w:r>
          </w:p>
        </w:tc>
      </w:tr>
    </w:tbl>
    <w:p w:rsidR="00B339BE" w:rsidRDefault="00B339BE" w:rsidP="00B339B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W w:w="9180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7229"/>
      </w:tblGrid>
      <w:tr w:rsidR="00B339BE" w:rsidTr="0034026E">
        <w:tc>
          <w:tcPr>
            <w:tcW w:w="19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9BE" w:rsidRDefault="00B339BE" w:rsidP="0034026E">
            <w:pPr>
              <w:spacing w:line="36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9BE" w:rsidRDefault="00B339BE" w:rsidP="0034026E">
            <w:pPr>
              <w:spacing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Prijedlog odluke </w:t>
            </w:r>
            <w:r w:rsidR="00B5311B" w:rsidRPr="00B531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 upućivanju humanitarne pomoći</w:t>
            </w:r>
            <w:r w:rsidR="00B5311B" w:rsidRPr="00B5311B">
              <w:t xml:space="preserve"> </w:t>
            </w:r>
            <w:r w:rsidR="00B5311B" w:rsidRPr="00B531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najpotrebitijim državama sukladno procjeni mehanizma COVAX donacijom cjepiva protiv bolesti COVID-19</w:t>
            </w:r>
          </w:p>
        </w:tc>
      </w:tr>
    </w:tbl>
    <w:p w:rsidR="00B339BE" w:rsidRDefault="00B339BE" w:rsidP="00B339BE">
      <w:pPr>
        <w:tabs>
          <w:tab w:val="left" w:pos="1843"/>
        </w:tabs>
        <w:spacing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:rsidR="00B339BE" w:rsidRDefault="00B339BE" w:rsidP="00B339BE">
      <w:pPr>
        <w:sectPr w:rsidR="00B339BE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</w:p>
    <w:p w:rsidR="0051256D" w:rsidRDefault="0051256D" w:rsidP="0051256D">
      <w:pPr>
        <w:pStyle w:val="Standard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Na temelju članka 31. stavka 2. Zakona o Vladi Republike Hrvatske (Narodne novine, broj 150/11, 119/14, 93/16 i 116/18), a u vezi sa člankom 8., podstavkom 5. Zakona o razvojnoj suradnji i humanitarnoj pomoći inozemstvu (Narodne novine, broj 146/08), Vlada Republike Hrvatske je na sjednici održanoj __________ donijela</w:t>
      </w:r>
    </w:p>
    <w:p w:rsidR="0051256D" w:rsidRDefault="0051256D" w:rsidP="0051256D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D L U K U</w:t>
      </w:r>
    </w:p>
    <w:p w:rsidR="0051256D" w:rsidRDefault="0051256D" w:rsidP="0051256D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56D" w:rsidRDefault="0051256D" w:rsidP="0051256D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Hlk70684611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</w:t>
      </w:r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upućivanju humanitarne pomoći</w:t>
      </w:r>
      <w: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najpotrebitijim državama sukladno procjeni mehanizma COVAX donacijom cjepiva protiv bolesti COVID-19</w:t>
      </w:r>
    </w:p>
    <w:p w:rsidR="0051256D" w:rsidRDefault="0051256D" w:rsidP="0051256D">
      <w:pPr>
        <w:pStyle w:val="Standard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56D" w:rsidRDefault="0051256D" w:rsidP="0051256D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:rsidR="0051256D" w:rsidRDefault="0051256D" w:rsidP="005125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Prihvaća se prijedlog Ministarstva vanjskih i europskih poslova dostavljen Vladi Republike Hrvatske dopisom KLASA: 018-04/21-19/3,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URBROJ: 521-VIII-03-21-44, od 29. listopada 2021. godine, o upućivanju humanitarne pomoći najpotrebitijim državama sukladno procjeni mehanizma COVAX donacijom cjepiva protiv bolesti COVID-19. </w:t>
      </w:r>
    </w:p>
    <w:p w:rsidR="0051256D" w:rsidRDefault="0051256D" w:rsidP="005125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256D" w:rsidRDefault="0051256D" w:rsidP="005125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Donacija sadrži 379.401 doza cjepiva protiv bolesti COVID-19. </w:t>
      </w:r>
    </w:p>
    <w:p w:rsidR="0051256D" w:rsidRDefault="0051256D" w:rsidP="0051256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256D" w:rsidRDefault="0051256D" w:rsidP="0051256D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:rsidR="0051256D" w:rsidRDefault="0051256D" w:rsidP="005125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Zadužuju se Ministarstvo zdravstva zajedno s Hrvatskim zavodom za javno zdravstvo za pripremu izvršenja i provedbu donacije iz točke I. ove Odluke te sklapanje odgovarajućih sporazuma i primopredajnih aranžmana u skladu sa smjernicama Mehanizma Europske unije za dijeljenje cjepiva protiv bolesti COVID-19.</w:t>
      </w:r>
    </w:p>
    <w:p w:rsidR="0051256D" w:rsidRDefault="0051256D" w:rsidP="0051256D">
      <w:pPr>
        <w:pStyle w:val="Standard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56D" w:rsidRDefault="0051256D" w:rsidP="0051256D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</w:p>
    <w:p w:rsidR="0051256D" w:rsidRDefault="0051256D" w:rsidP="0051256D">
      <w:pPr>
        <w:pStyle w:val="Standard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Ovlašćuje se ministar zdravstva da u ime Vlade Republike Hrvatske potpiše sporazume iz točke II. ove Odluke.</w:t>
      </w:r>
    </w:p>
    <w:p w:rsidR="0051256D" w:rsidRDefault="0051256D" w:rsidP="0051256D">
      <w:pPr>
        <w:pStyle w:val="Standar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Zadužuje se Ministarstvo vanjskih i europskih poslova za koordinaciju aktivnosti iz točke II. ove Odluke.</w:t>
      </w:r>
    </w:p>
    <w:p w:rsidR="0051256D" w:rsidRDefault="0051256D" w:rsidP="0051256D">
      <w:pPr>
        <w:pStyle w:val="Standard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56D" w:rsidRDefault="0051256D" w:rsidP="0051256D">
      <w:pPr>
        <w:pStyle w:val="Standard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</w:t>
      </w:r>
    </w:p>
    <w:p w:rsidR="0051256D" w:rsidRDefault="0051256D" w:rsidP="0051256D">
      <w:pPr>
        <w:pStyle w:val="Standard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Financijska sredstva za provedbu ove Odluke osigurana su u Državnom proračunu Republike Hrvatske za 2021. godinu i projekcijama za 2022. i 2023. godinu na Razdjelu 096 u okviru redovite djelatnosti Ministarstva zdravstva. </w:t>
      </w:r>
    </w:p>
    <w:p w:rsidR="0051256D" w:rsidRDefault="0051256D" w:rsidP="0051256D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</w:t>
      </w:r>
    </w:p>
    <w:p w:rsidR="0051256D" w:rsidRDefault="0051256D" w:rsidP="0051256D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 Odluka stupa na snagu danom donošenja.</w:t>
      </w:r>
    </w:p>
    <w:p w:rsidR="0051256D" w:rsidRDefault="0051256D" w:rsidP="0051256D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256D" w:rsidRDefault="0051256D" w:rsidP="0051256D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:rsidR="0051256D" w:rsidRDefault="0051256D" w:rsidP="0051256D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</w:p>
    <w:p w:rsidR="0051256D" w:rsidRDefault="0051256D" w:rsidP="0051256D">
      <w:pPr>
        <w:pStyle w:val="Standard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</w:t>
      </w:r>
      <w:r>
        <w:rPr>
          <w:rFonts w:ascii="Times New Roman" w:hAnsi="Times New Roman" w:cs="Times New Roman"/>
          <w:sz w:val="24"/>
          <w:szCs w:val="24"/>
        </w:rPr>
        <w:tab/>
        <w:t>______ 2021.</w:t>
      </w:r>
    </w:p>
    <w:p w:rsidR="0051256D" w:rsidRDefault="0051256D" w:rsidP="0051256D">
      <w:pPr>
        <w:pStyle w:val="Standard"/>
        <w:ind w:left="5664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 R E D S J E D N I K</w:t>
      </w:r>
    </w:p>
    <w:p w:rsidR="0051256D" w:rsidRDefault="0051256D" w:rsidP="0051256D">
      <w:pPr>
        <w:pStyle w:val="Standard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Andrej Plenković</w:t>
      </w:r>
    </w:p>
    <w:p w:rsidR="0051256D" w:rsidRDefault="0051256D" w:rsidP="0051256D">
      <w:pPr>
        <w:pStyle w:val="Standard"/>
        <w:tabs>
          <w:tab w:val="center" w:pos="73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:rsidR="0051256D" w:rsidRDefault="0051256D" w:rsidP="0051256D">
      <w:pPr>
        <w:pStyle w:val="Standard"/>
        <w:tabs>
          <w:tab w:val="center" w:pos="73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51256D" w:rsidRDefault="0051256D" w:rsidP="0051256D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Ministarstvo vanjskih i europskih poslova pripremilo je prijedlog Odluke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o upućivanju humanitarne pomoći najpotrebitijim državama sukladno procjeni mehanizma COVAX</w:t>
      </w:r>
      <w: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donacijom cjepiva protiv bolesti COVID-19 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ju</w:t>
      </w:r>
      <w:r>
        <w:rPr>
          <w:rFonts w:ascii="Times New Roman" w:hAnsi="Times New Roman" w:cs="Times New Roman"/>
          <w:sz w:val="24"/>
          <w:szCs w:val="24"/>
        </w:rPr>
        <w:t xml:space="preserve"> upućuje Vladi Republike Hrvatske na donošenje sukladno članku 31. stavka 2. Zakona o Vladi Republike Hrvatske (Narodne novine, br. 150/11, 119/14, 93/16 i 116/18). </w:t>
      </w:r>
    </w:p>
    <w:p w:rsidR="0051256D" w:rsidRDefault="0051256D" w:rsidP="005125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256D" w:rsidRDefault="0051256D" w:rsidP="005125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Donacija cjepiva protiv bolesti COVID-19 sadrži 379.401 doza cjepiva te će se rasporediti najpotrebitijim državama sukladno procjeni mehanizma COVAX. </w:t>
      </w:r>
    </w:p>
    <w:p w:rsidR="0051256D" w:rsidRDefault="0051256D" w:rsidP="0051256D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51256D" w:rsidRDefault="0051256D" w:rsidP="0051256D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Kao odgovorna članica Europske unije i Ujedinjenih naroda Republika Hrvatska na ovaj način  aktivno pridonosi širem globalnom odgovoru na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pandemiju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i iskazuje solidarnost prema državama u potrebi te pruža humanitarnu pomoć najpotrebitijim dijelovima stanovništva tih zemalja.</w:t>
      </w:r>
    </w:p>
    <w:p w:rsidR="0051256D" w:rsidRDefault="0051256D" w:rsidP="005125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256D" w:rsidRDefault="0051256D" w:rsidP="005125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Odlukom se zadužuju Ministarstvo zdravstva i Hrvatski zavod za javno zdravstvo za pripremu izvršenja i provedbu donacije te sklapanje odgovarajućih sporazuma i primopredajnih aranžmana u skladu sa smjernicama Mehanizma Europske unije za dijeljenje cjepiva te Ugovora o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prednaručenim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količinama (APA) koje je Europska komisija u ime država članica Europske unije sklopila s proizvođačima cjepiva protiv bolesti COVID-19.  </w:t>
      </w:r>
    </w:p>
    <w:p w:rsidR="0051256D" w:rsidRDefault="0051256D" w:rsidP="005125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256D" w:rsidRDefault="0051256D" w:rsidP="005125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Odlukom se zadužuje Ministarstvo vanjskih i europskih poslova za koordinaciju provedbe Odluke Vlade Republike Hrvatske.</w:t>
      </w:r>
    </w:p>
    <w:p w:rsidR="0051256D" w:rsidRDefault="0051256D" w:rsidP="005125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256D" w:rsidRDefault="0051256D" w:rsidP="005125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Financijska sredstva za provedbu aktivnosti iz ove Odluke u okviru redovite djelatnosti iz nadležnosti Ministarstva zdravstva osigurana su u Državnom proračunu Republike Hrvatske za 2021. godinu i projekcijama za 2022. i 2023. godinu na Razdjelu 096 – Ministarstvo zdravstva, aktivnosti A618207, odnosno, u okviru redovite djelatnosti iz nadležnosti Hrvatskog zavoda za javno zdravstvo, na Razdjelu 096 – Ministarstvo zdravstva, RKP – 26346 – Hrvatski zavod za javno zdravstvo, aktivnosti A884001. </w:t>
      </w:r>
    </w:p>
    <w:p w:rsidR="000802CF" w:rsidRPr="00B339BE" w:rsidRDefault="000802CF" w:rsidP="0051256D">
      <w:pPr>
        <w:pStyle w:val="Standard"/>
        <w:ind w:firstLine="708"/>
        <w:jc w:val="both"/>
        <w:rPr>
          <w:rFonts w:ascii="Times New Roman" w:hAnsi="Times New Roman" w:cs="Times New Roman"/>
        </w:rPr>
      </w:pPr>
    </w:p>
    <w:sectPr w:rsidR="000802CF" w:rsidRPr="00B339BE" w:rsidSect="00B339BE">
      <w:pgSz w:w="11906" w:h="16838"/>
      <w:pgMar w:top="1276" w:right="1418" w:bottom="127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CB6" w:rsidRDefault="00EC2CB6">
      <w:r>
        <w:separator/>
      </w:r>
    </w:p>
  </w:endnote>
  <w:endnote w:type="continuationSeparator" w:id="0">
    <w:p w:rsidR="00EC2CB6" w:rsidRDefault="00EC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9BE" w:rsidRDefault="00B339BE">
    <w:pPr>
      <w:pStyle w:val="Footer"/>
      <w:pBdr>
        <w:top w:val="single" w:sz="4" w:space="1" w:color="404040"/>
      </w:pBdr>
      <w:jc w:val="center"/>
      <w:rPr>
        <w:rFonts w:ascii="Times New Roman" w:hAnsi="Times New Roman"/>
        <w:color w:val="404040"/>
        <w:spacing w:val="20"/>
        <w:sz w:val="20"/>
      </w:rPr>
    </w:pPr>
    <w:r>
      <w:rPr>
        <w:rFonts w:ascii="Times New Roman" w:hAnsi="Times New Roman"/>
        <w:color w:val="404040"/>
        <w:spacing w:val="20"/>
        <w:sz w:val="20"/>
      </w:rPr>
      <w:t>Banski dvori | Trg Sv. Marka 2 | 10000 Zagreb | tel. 01 4569 222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CB6" w:rsidRDefault="00EC2CB6">
      <w:r>
        <w:rPr>
          <w:color w:val="000000"/>
        </w:rPr>
        <w:separator/>
      </w:r>
    </w:p>
  </w:footnote>
  <w:footnote w:type="continuationSeparator" w:id="0">
    <w:p w:rsidR="00EC2CB6" w:rsidRDefault="00EC2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D1C7C"/>
    <w:multiLevelType w:val="hybridMultilevel"/>
    <w:tmpl w:val="7220D7E6"/>
    <w:lvl w:ilvl="0" w:tplc="6A166306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4F22E2C"/>
    <w:multiLevelType w:val="multilevel"/>
    <w:tmpl w:val="F2D45D72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2CF"/>
    <w:rsid w:val="00021DB0"/>
    <w:rsid w:val="0004118B"/>
    <w:rsid w:val="000610F4"/>
    <w:rsid w:val="000802CF"/>
    <w:rsid w:val="00086A19"/>
    <w:rsid w:val="000A32AC"/>
    <w:rsid w:val="0010272C"/>
    <w:rsid w:val="001034A0"/>
    <w:rsid w:val="00124548"/>
    <w:rsid w:val="00147F55"/>
    <w:rsid w:val="00181F21"/>
    <w:rsid w:val="001B0B52"/>
    <w:rsid w:val="001D2F04"/>
    <w:rsid w:val="001E275A"/>
    <w:rsid w:val="00214E3D"/>
    <w:rsid w:val="00215F82"/>
    <w:rsid w:val="0025445D"/>
    <w:rsid w:val="0025794E"/>
    <w:rsid w:val="002624C6"/>
    <w:rsid w:val="00264021"/>
    <w:rsid w:val="00265468"/>
    <w:rsid w:val="00281C33"/>
    <w:rsid w:val="002C742E"/>
    <w:rsid w:val="002E548E"/>
    <w:rsid w:val="002F599E"/>
    <w:rsid w:val="00327189"/>
    <w:rsid w:val="00347655"/>
    <w:rsid w:val="003543E6"/>
    <w:rsid w:val="003A1BAB"/>
    <w:rsid w:val="003E489F"/>
    <w:rsid w:val="004160E9"/>
    <w:rsid w:val="00416684"/>
    <w:rsid w:val="0042444F"/>
    <w:rsid w:val="004336B7"/>
    <w:rsid w:val="004469ED"/>
    <w:rsid w:val="00446F3B"/>
    <w:rsid w:val="00455C99"/>
    <w:rsid w:val="0047345A"/>
    <w:rsid w:val="004B356B"/>
    <w:rsid w:val="004D3132"/>
    <w:rsid w:val="004F2A86"/>
    <w:rsid w:val="004F4747"/>
    <w:rsid w:val="0051256D"/>
    <w:rsid w:val="00522F5B"/>
    <w:rsid w:val="00526E72"/>
    <w:rsid w:val="00562151"/>
    <w:rsid w:val="005964C5"/>
    <w:rsid w:val="005B2A11"/>
    <w:rsid w:val="005B7082"/>
    <w:rsid w:val="005B75B8"/>
    <w:rsid w:val="005C14DC"/>
    <w:rsid w:val="005C49F6"/>
    <w:rsid w:val="005F13BB"/>
    <w:rsid w:val="00622A60"/>
    <w:rsid w:val="0064314C"/>
    <w:rsid w:val="0064479B"/>
    <w:rsid w:val="0064586C"/>
    <w:rsid w:val="00646725"/>
    <w:rsid w:val="00671B03"/>
    <w:rsid w:val="006A07DD"/>
    <w:rsid w:val="006E504F"/>
    <w:rsid w:val="007042E8"/>
    <w:rsid w:val="00757410"/>
    <w:rsid w:val="00757C29"/>
    <w:rsid w:val="00765543"/>
    <w:rsid w:val="007815F9"/>
    <w:rsid w:val="007A53AF"/>
    <w:rsid w:val="007C23D9"/>
    <w:rsid w:val="00825107"/>
    <w:rsid w:val="00867DAF"/>
    <w:rsid w:val="00872C87"/>
    <w:rsid w:val="008C4BCE"/>
    <w:rsid w:val="008D585A"/>
    <w:rsid w:val="009946E9"/>
    <w:rsid w:val="009F5664"/>
    <w:rsid w:val="009F7638"/>
    <w:rsid w:val="00A033A8"/>
    <w:rsid w:val="00A239F1"/>
    <w:rsid w:val="00A33925"/>
    <w:rsid w:val="00A64CE0"/>
    <w:rsid w:val="00A90C25"/>
    <w:rsid w:val="00AB0FF9"/>
    <w:rsid w:val="00AD2311"/>
    <w:rsid w:val="00AE5047"/>
    <w:rsid w:val="00B04A3E"/>
    <w:rsid w:val="00B2048A"/>
    <w:rsid w:val="00B339BE"/>
    <w:rsid w:val="00B42DF5"/>
    <w:rsid w:val="00B5269C"/>
    <w:rsid w:val="00B5311B"/>
    <w:rsid w:val="00B62FF8"/>
    <w:rsid w:val="00B65F52"/>
    <w:rsid w:val="00B86E3C"/>
    <w:rsid w:val="00B934F9"/>
    <w:rsid w:val="00BB4131"/>
    <w:rsid w:val="00C00358"/>
    <w:rsid w:val="00C26F13"/>
    <w:rsid w:val="00C519E9"/>
    <w:rsid w:val="00C94828"/>
    <w:rsid w:val="00CC5CA0"/>
    <w:rsid w:val="00CD342A"/>
    <w:rsid w:val="00D00906"/>
    <w:rsid w:val="00D1124A"/>
    <w:rsid w:val="00D17B0C"/>
    <w:rsid w:val="00D27C7C"/>
    <w:rsid w:val="00D45C8A"/>
    <w:rsid w:val="00DD59EA"/>
    <w:rsid w:val="00DF2639"/>
    <w:rsid w:val="00DF6E7A"/>
    <w:rsid w:val="00E010E2"/>
    <w:rsid w:val="00E2490D"/>
    <w:rsid w:val="00EC091A"/>
    <w:rsid w:val="00EC2CB6"/>
    <w:rsid w:val="00EF39C7"/>
    <w:rsid w:val="00F151BF"/>
    <w:rsid w:val="00F15C71"/>
    <w:rsid w:val="00F468BE"/>
    <w:rsid w:val="00F51B4B"/>
    <w:rsid w:val="00F70CAB"/>
    <w:rsid w:val="00F751E2"/>
    <w:rsid w:val="00F8315A"/>
    <w:rsid w:val="00FB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11EEB"/>
  <w15:docId w15:val="{DC365FA2-DE3B-4376-A90A-D1062B09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hr-H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Arial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BalloonText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styleId="CommentText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Standarduser">
    <w:name w:val="Standard (user)"/>
    <w:pPr>
      <w:widowControl/>
      <w:spacing w:after="200" w:line="276" w:lineRule="auto"/>
    </w:pPr>
    <w:rPr>
      <w:rFonts w:cs="Arial"/>
    </w:rPr>
  </w:style>
  <w:style w:type="character" w:customStyle="1" w:styleId="BalloonTextChar">
    <w:name w:val="Balloon Text Char"/>
    <w:basedOn w:val="DefaultParagraphFont"/>
    <w:rPr>
      <w:rFonts w:ascii="Segoe UI" w:eastAsia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paragraph" w:styleId="BodyText">
    <w:name w:val="Body Text"/>
    <w:basedOn w:val="Normal"/>
    <w:link w:val="BodyTextChar"/>
    <w:uiPriority w:val="1"/>
    <w:qFormat/>
    <w:rsid w:val="00D00906"/>
    <w:pPr>
      <w:suppressAutoHyphens w:val="0"/>
      <w:autoSpaceDE w:val="0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00906"/>
    <w:rPr>
      <w:rFonts w:ascii="Times New Roman" w:eastAsia="Times New Roman" w:hAnsi="Times New Roman" w:cs="Times New Roman"/>
      <w:sz w:val="24"/>
      <w:szCs w:val="24"/>
    </w:rPr>
  </w:style>
  <w:style w:type="character" w:customStyle="1" w:styleId="longtext1">
    <w:name w:val="longtext1"/>
    <w:basedOn w:val="DefaultParagraphFont"/>
    <w:rsid w:val="0042444F"/>
  </w:style>
  <w:style w:type="paragraph" w:styleId="Footer">
    <w:name w:val="footer"/>
    <w:basedOn w:val="Normal"/>
    <w:link w:val="FooterChar"/>
    <w:rsid w:val="00B339BE"/>
    <w:pPr>
      <w:widowControl/>
      <w:tabs>
        <w:tab w:val="center" w:pos="4536"/>
        <w:tab w:val="right" w:pos="9072"/>
      </w:tabs>
      <w:suppressAutoHyphens w:val="0"/>
      <w:textAlignment w:val="auto"/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rsid w:val="00B339B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5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MVEP</dc:creator>
  <cp:lastModifiedBy>Ivana Marinković</cp:lastModifiedBy>
  <cp:revision>34</cp:revision>
  <cp:lastPrinted>2021-05-10T15:25:00Z</cp:lastPrinted>
  <dcterms:created xsi:type="dcterms:W3CDTF">2021-04-20T12:56:00Z</dcterms:created>
  <dcterms:modified xsi:type="dcterms:W3CDTF">2021-11-02T10:10:00Z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MUP RH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