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146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E39A8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DABB7C2" w14:textId="77777777" w:rsidR="00CD3EFA" w:rsidRDefault="00CD3EFA"/>
    <w:p w14:paraId="1FB56658" w14:textId="587E3C56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6524F">
        <w:t>11</w:t>
      </w:r>
      <w:bookmarkStart w:id="0" w:name="_GoBack"/>
      <w:bookmarkEnd w:id="0"/>
      <w:r w:rsidRPr="003A2F05">
        <w:t>.</w:t>
      </w:r>
      <w:r w:rsidR="007D750B">
        <w:t xml:space="preserve"> </w:t>
      </w:r>
      <w:r w:rsidR="00D460F6">
        <w:t>studenog</w:t>
      </w:r>
      <w:r w:rsidR="007D750B">
        <w:t>a</w:t>
      </w:r>
      <w:r w:rsidR="00143137">
        <w:t xml:space="preserve"> </w:t>
      </w:r>
      <w:r w:rsidR="007D750B">
        <w:t>2021</w:t>
      </w:r>
      <w:r w:rsidRPr="003A2F05">
        <w:t>.</w:t>
      </w:r>
    </w:p>
    <w:p w14:paraId="0D2401C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96517E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D08B15D" w14:textId="77777777" w:rsidTr="000350D9">
        <w:tc>
          <w:tcPr>
            <w:tcW w:w="1951" w:type="dxa"/>
          </w:tcPr>
          <w:p w14:paraId="7652758B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4744F07" w14:textId="77777777" w:rsidR="000350D9" w:rsidRDefault="00143137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2188ECE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CF4B1D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1658EDE" w14:textId="77777777" w:rsidTr="000350D9">
        <w:tc>
          <w:tcPr>
            <w:tcW w:w="1951" w:type="dxa"/>
          </w:tcPr>
          <w:p w14:paraId="72570B6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05D2BCA" w14:textId="77777777" w:rsidR="000350D9" w:rsidRDefault="00D460F6" w:rsidP="000350D9">
            <w:pPr>
              <w:spacing w:line="360" w:lineRule="auto"/>
            </w:pPr>
            <w:r>
              <w:t>Prijedlog o</w:t>
            </w:r>
            <w:r w:rsidR="007D750B">
              <w:t>dluke o raspolaganju viškom prihoda nad rashodima Hrvatskog hidrografskog instituta u 2021. godini</w:t>
            </w:r>
          </w:p>
        </w:tc>
      </w:tr>
    </w:tbl>
    <w:p w14:paraId="1026B41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7D891BB" w14:textId="77777777" w:rsidR="00CE78D1" w:rsidRDefault="00CE78D1" w:rsidP="008F0DD4"/>
    <w:p w14:paraId="0A5B7A92" w14:textId="77777777" w:rsidR="00CE78D1" w:rsidRPr="00CE78D1" w:rsidRDefault="00CE78D1" w:rsidP="00CE78D1"/>
    <w:p w14:paraId="7279D906" w14:textId="77777777" w:rsidR="00CE78D1" w:rsidRPr="00CE78D1" w:rsidRDefault="00CE78D1" w:rsidP="00CE78D1"/>
    <w:p w14:paraId="4787BEE7" w14:textId="77777777" w:rsidR="00CE78D1" w:rsidRPr="00CE78D1" w:rsidRDefault="00CE78D1" w:rsidP="00CE78D1"/>
    <w:p w14:paraId="3DB38A58" w14:textId="77777777" w:rsidR="00CE78D1" w:rsidRPr="00CE78D1" w:rsidRDefault="00CE78D1" w:rsidP="00CE78D1"/>
    <w:p w14:paraId="2BCF376C" w14:textId="77777777" w:rsidR="00CE78D1" w:rsidRPr="00CE78D1" w:rsidRDefault="00CE78D1" w:rsidP="00CE78D1"/>
    <w:p w14:paraId="478E01D3" w14:textId="77777777" w:rsidR="00CE78D1" w:rsidRPr="00CE78D1" w:rsidRDefault="00CE78D1" w:rsidP="00CE78D1"/>
    <w:p w14:paraId="2DE8E275" w14:textId="77777777" w:rsidR="00CE78D1" w:rsidRPr="00CE78D1" w:rsidRDefault="00CE78D1" w:rsidP="00CE78D1"/>
    <w:p w14:paraId="5A445E12" w14:textId="77777777" w:rsidR="00CE78D1" w:rsidRPr="00CE78D1" w:rsidRDefault="00CE78D1" w:rsidP="00CE78D1"/>
    <w:p w14:paraId="0BD9C1E4" w14:textId="77777777" w:rsidR="00CE78D1" w:rsidRPr="00CE78D1" w:rsidRDefault="00CE78D1" w:rsidP="00CE78D1"/>
    <w:p w14:paraId="3BF00A24" w14:textId="77777777" w:rsidR="00CE78D1" w:rsidRPr="00CE78D1" w:rsidRDefault="00CE78D1" w:rsidP="00CE78D1"/>
    <w:p w14:paraId="02C1D768" w14:textId="77777777" w:rsidR="00CE78D1" w:rsidRPr="00CE78D1" w:rsidRDefault="00CE78D1" w:rsidP="00CE78D1"/>
    <w:p w14:paraId="61715977" w14:textId="77777777" w:rsidR="00CE78D1" w:rsidRPr="00CE78D1" w:rsidRDefault="00CE78D1" w:rsidP="00CE78D1"/>
    <w:p w14:paraId="54821C46" w14:textId="77777777" w:rsidR="00CE78D1" w:rsidRDefault="00CE78D1" w:rsidP="00CE78D1"/>
    <w:p w14:paraId="1E838572" w14:textId="77777777" w:rsidR="00CE78D1" w:rsidRDefault="00CE78D1" w:rsidP="00CE78D1"/>
    <w:p w14:paraId="36A31BFD" w14:textId="77777777" w:rsidR="008F0DD4" w:rsidRDefault="008F0DD4" w:rsidP="00CE78D1"/>
    <w:p w14:paraId="2A758DE1" w14:textId="77777777" w:rsidR="004A4146" w:rsidRDefault="004A4146" w:rsidP="00CE78D1"/>
    <w:p w14:paraId="7AD0C9D3" w14:textId="77777777" w:rsidR="004A4146" w:rsidRDefault="004A4146" w:rsidP="00CE78D1"/>
    <w:p w14:paraId="36DBA2BB" w14:textId="77777777" w:rsidR="004A4146" w:rsidRDefault="004A4146" w:rsidP="00CE78D1"/>
    <w:p w14:paraId="22FEBC2C" w14:textId="77777777" w:rsidR="004A4146" w:rsidRDefault="004A4146" w:rsidP="00CE78D1"/>
    <w:p w14:paraId="2185AE77" w14:textId="77777777" w:rsidR="00D460F6" w:rsidRPr="00CE78D1" w:rsidRDefault="00D460F6" w:rsidP="00D460F6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082D3D7" w14:textId="77777777" w:rsidR="004A4146" w:rsidRDefault="004A4146" w:rsidP="00CE78D1"/>
    <w:p w14:paraId="560592F4" w14:textId="77777777" w:rsidR="004A4146" w:rsidRPr="00BE46A9" w:rsidRDefault="00BE46A9" w:rsidP="00D460F6">
      <w:pPr>
        <w:pStyle w:val="NoSpacing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A4146" w:rsidRPr="00BE46A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A4146" w:rsidRPr="00BE46A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Prijedlog </w:t>
      </w:r>
    </w:p>
    <w:p w14:paraId="2EE38F28" w14:textId="77777777" w:rsidR="004A4146" w:rsidRPr="00BE46A9" w:rsidRDefault="004A4146" w:rsidP="004A414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14:paraId="6AF7B650" w14:textId="77777777" w:rsidR="004A4146" w:rsidRPr="00BE46A9" w:rsidRDefault="004A4146" w:rsidP="004A414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 xml:space="preserve">Na temelju članka 37. Zakona o hidrografskoj djelatnosti („Narodne novine“, br. 68/98, 110/98 – ispravak, 163/03, 71/14) i članka 52. stavka 6. Zakona o proračunu („Narodne novine“, br. 87/08, 136/12 i 15/15), Vlada Republike Hrvatske je na sjednici održanoj _________________ 2021. godine donijela </w:t>
      </w:r>
    </w:p>
    <w:p w14:paraId="3C1A1186" w14:textId="77777777" w:rsidR="004A4146" w:rsidRPr="00BE46A9" w:rsidRDefault="004A4146" w:rsidP="004A414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E46A9">
        <w:rPr>
          <w:rFonts w:eastAsia="Calibri"/>
          <w:b/>
          <w:lang w:eastAsia="en-US"/>
        </w:rPr>
        <w:t>ODLUKU</w:t>
      </w:r>
    </w:p>
    <w:p w14:paraId="4F1F2243" w14:textId="77777777" w:rsidR="004A4146" w:rsidRPr="00BE46A9" w:rsidRDefault="004A4146" w:rsidP="004A414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E46A9">
        <w:rPr>
          <w:rFonts w:eastAsia="Calibri"/>
          <w:b/>
          <w:lang w:eastAsia="en-US"/>
        </w:rPr>
        <w:t xml:space="preserve">o raspolaganju viškom prihoda nad rashodima </w:t>
      </w:r>
    </w:p>
    <w:p w14:paraId="78724359" w14:textId="77777777" w:rsidR="004A4146" w:rsidRPr="00BE46A9" w:rsidRDefault="004A4146" w:rsidP="004A414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E46A9">
        <w:rPr>
          <w:rFonts w:eastAsia="Calibri"/>
          <w:b/>
          <w:lang w:eastAsia="en-US"/>
        </w:rPr>
        <w:t>Hrvatskog hidrografskog instituta u 2021. godini</w:t>
      </w:r>
    </w:p>
    <w:p w14:paraId="528E9375" w14:textId="77777777" w:rsidR="004A4146" w:rsidRPr="00BE46A9" w:rsidRDefault="004A4146" w:rsidP="004A4146">
      <w:pPr>
        <w:spacing w:after="200" w:line="276" w:lineRule="auto"/>
        <w:ind w:left="3540" w:firstLine="708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>I.</w:t>
      </w:r>
    </w:p>
    <w:p w14:paraId="42BBDF86" w14:textId="77777777" w:rsidR="004A4146" w:rsidRPr="00BE46A9" w:rsidRDefault="004A4146" w:rsidP="004A414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 xml:space="preserve">Utvrđuje se višak prihoda nad rashodima Hrvatskog hidrografskog instituta ostvaren u 2020. godini u iznosu od 2.693.164,42 kune. </w:t>
      </w:r>
    </w:p>
    <w:p w14:paraId="3C7AE05C" w14:textId="77777777" w:rsidR="004A4146" w:rsidRPr="00BE46A9" w:rsidRDefault="004A4146" w:rsidP="004A414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>Utvrđuje se ukupan višak prihoda nad rashodima Hrvatskog hidrografskog instituta u iznosu od 8.279.923,24 kuna, što predstavlja zbroj prenesenog viška prihoda iz 2019. i ranijih godina u ukupnom iznosu od 5.586.758,82 kuna i viška iz stavka 1. ove točke.</w:t>
      </w:r>
    </w:p>
    <w:p w14:paraId="50FE0A9A" w14:textId="77777777" w:rsidR="004A4146" w:rsidRPr="00BE46A9" w:rsidRDefault="004A4146" w:rsidP="004A4146">
      <w:pPr>
        <w:spacing w:after="200" w:line="276" w:lineRule="auto"/>
        <w:ind w:left="3540" w:firstLine="708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>II.</w:t>
      </w:r>
    </w:p>
    <w:p w14:paraId="3CE9A657" w14:textId="77777777" w:rsidR="004A4146" w:rsidRPr="00BE46A9" w:rsidRDefault="004A4146" w:rsidP="004A4146">
      <w:pPr>
        <w:spacing w:after="200" w:line="276" w:lineRule="auto"/>
        <w:ind w:firstLine="708"/>
        <w:jc w:val="both"/>
      </w:pPr>
      <w:r w:rsidRPr="00BE46A9">
        <w:rPr>
          <w:rFonts w:eastAsia="Calibri"/>
          <w:lang w:eastAsia="en-US"/>
        </w:rPr>
        <w:t>Višak prihoda nad rashodima iz točke I. ove Odluke, u ukupnom iznosu od 8.279.923,24 kuna daje se na raspolaganje Hrvatskom hidrog</w:t>
      </w:r>
      <w:r w:rsidRPr="00BE46A9">
        <w:t xml:space="preserve">rafskom institutu na način da je: </w:t>
      </w:r>
    </w:p>
    <w:p w14:paraId="6A9F1CC3" w14:textId="77777777" w:rsidR="004A4146" w:rsidRPr="00BE46A9" w:rsidRDefault="004A4146" w:rsidP="004A4146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ind w:left="284"/>
        <w:jc w:val="both"/>
      </w:pPr>
    </w:p>
    <w:p w14:paraId="751F57C7" w14:textId="77777777" w:rsidR="004A4146" w:rsidRPr="00BE46A9" w:rsidRDefault="004A4146" w:rsidP="004A4146">
      <w:pPr>
        <w:pStyle w:val="ListParagraph"/>
        <w:numPr>
          <w:ilvl w:val="0"/>
          <w:numId w:val="3"/>
        </w:numPr>
        <w:tabs>
          <w:tab w:val="left" w:pos="142"/>
        </w:tabs>
        <w:jc w:val="both"/>
        <w:rPr>
          <w:sz w:val="24"/>
          <w:szCs w:val="24"/>
          <w:lang w:val="hr-HR"/>
        </w:rPr>
      </w:pPr>
      <w:r w:rsidRPr="00BE46A9">
        <w:rPr>
          <w:sz w:val="24"/>
          <w:szCs w:val="24"/>
          <w:lang w:val="hr-HR"/>
        </w:rPr>
        <w:t>4.570.923,24 kuna prihoda namijenjeno za materijalne rashode poslovanja – nastavak sustavne hidrografske izmjere akvatorija Srednjeg i Južnog Jadrana približne površine 380 km</w:t>
      </w:r>
      <w:r w:rsidRPr="00BE46A9">
        <w:rPr>
          <w:sz w:val="24"/>
          <w:szCs w:val="24"/>
          <w:vertAlign w:val="superscript"/>
          <w:lang w:val="hr-HR"/>
        </w:rPr>
        <w:t>2</w:t>
      </w:r>
      <w:r w:rsidRPr="00BE46A9">
        <w:rPr>
          <w:sz w:val="24"/>
          <w:szCs w:val="24"/>
          <w:lang w:val="hr-HR"/>
        </w:rPr>
        <w:t>.</w:t>
      </w:r>
    </w:p>
    <w:p w14:paraId="4E775F8F" w14:textId="77777777" w:rsidR="004A4146" w:rsidRPr="00BE46A9" w:rsidRDefault="004A4146" w:rsidP="004A4146">
      <w:pPr>
        <w:pStyle w:val="ListParagraph"/>
        <w:tabs>
          <w:tab w:val="left" w:pos="142"/>
        </w:tabs>
        <w:ind w:left="1004"/>
        <w:jc w:val="both"/>
        <w:rPr>
          <w:sz w:val="24"/>
          <w:szCs w:val="24"/>
          <w:lang w:val="hr-HR"/>
        </w:rPr>
      </w:pPr>
    </w:p>
    <w:p w14:paraId="5499CAF0" w14:textId="77777777" w:rsidR="004A4146" w:rsidRPr="00BE46A9" w:rsidRDefault="004A4146" w:rsidP="004A4146">
      <w:pPr>
        <w:pStyle w:val="ListParagraph"/>
        <w:numPr>
          <w:ilvl w:val="0"/>
          <w:numId w:val="3"/>
        </w:numPr>
        <w:tabs>
          <w:tab w:val="left" w:pos="142"/>
        </w:tabs>
        <w:jc w:val="both"/>
        <w:rPr>
          <w:sz w:val="24"/>
          <w:szCs w:val="24"/>
          <w:lang w:val="hr-HR"/>
        </w:rPr>
      </w:pPr>
      <w:r w:rsidRPr="00BE46A9">
        <w:rPr>
          <w:sz w:val="24"/>
          <w:szCs w:val="24"/>
          <w:lang w:val="hr-HR"/>
        </w:rPr>
        <w:t>3.709.000,00 kuna prihoda namijenjeno za nastavak nabave nefinancijske imovine potrebne za uspostavu Hidrografskog informacijskog sustava (HIS).</w:t>
      </w:r>
    </w:p>
    <w:p w14:paraId="2B0B38CC" w14:textId="77777777" w:rsidR="004A4146" w:rsidRPr="00BE46A9" w:rsidRDefault="004A4146" w:rsidP="004A4146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ind w:left="357"/>
        <w:rPr>
          <w:rFonts w:eastAsia="Calibri"/>
          <w:lang w:eastAsia="en-US"/>
        </w:rPr>
      </w:pPr>
    </w:p>
    <w:p w14:paraId="688EBB41" w14:textId="77777777" w:rsidR="004A4146" w:rsidRPr="00BE46A9" w:rsidRDefault="004A4146" w:rsidP="004A4146">
      <w:pPr>
        <w:spacing w:after="200" w:line="276" w:lineRule="auto"/>
        <w:ind w:left="3540" w:firstLine="708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lastRenderedPageBreak/>
        <w:t xml:space="preserve"> III.</w:t>
      </w:r>
    </w:p>
    <w:p w14:paraId="46B2A1F3" w14:textId="77777777" w:rsidR="004A4146" w:rsidRPr="00BE46A9" w:rsidRDefault="004A4146" w:rsidP="004A414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 xml:space="preserve">Obvezuje se Hrvatski hidrografski institut da izvrši raspodjelu viška prihoda nad rashodima u 2021. godini na način utvrđen u točki II. ove Odluke. </w:t>
      </w:r>
    </w:p>
    <w:p w14:paraId="4DFBD259" w14:textId="77777777" w:rsidR="004A4146" w:rsidRPr="00BE46A9" w:rsidRDefault="004A4146" w:rsidP="004A4146">
      <w:pPr>
        <w:spacing w:after="200" w:line="276" w:lineRule="auto"/>
        <w:ind w:left="3540" w:firstLine="708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>IV.</w:t>
      </w:r>
    </w:p>
    <w:p w14:paraId="50C18FD3" w14:textId="77777777" w:rsidR="004A4146" w:rsidRPr="00BE46A9" w:rsidRDefault="004A4146" w:rsidP="004A414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 xml:space="preserve">Ova Odluka stupa na snagu danom donošenja. </w:t>
      </w:r>
    </w:p>
    <w:p w14:paraId="2CB77648" w14:textId="77777777" w:rsidR="004A4146" w:rsidRPr="00BE46A9" w:rsidRDefault="004A4146" w:rsidP="004A4146">
      <w:pPr>
        <w:spacing w:after="200" w:line="276" w:lineRule="auto"/>
        <w:ind w:left="5664"/>
        <w:jc w:val="center"/>
        <w:rPr>
          <w:rFonts w:eastAsia="Calibri"/>
          <w:b/>
          <w:lang w:eastAsia="en-US"/>
        </w:rPr>
      </w:pPr>
      <w:r w:rsidRPr="00BE46A9">
        <w:rPr>
          <w:rFonts w:eastAsia="Calibri"/>
          <w:b/>
          <w:lang w:eastAsia="en-US"/>
        </w:rPr>
        <w:t>PREDSJEDNIK VLADE</w:t>
      </w:r>
    </w:p>
    <w:p w14:paraId="15417FD3" w14:textId="77777777" w:rsidR="004A4146" w:rsidRPr="00BE46A9" w:rsidRDefault="004A4146" w:rsidP="004A4146">
      <w:pPr>
        <w:spacing w:after="200" w:line="276" w:lineRule="auto"/>
        <w:ind w:left="5664"/>
        <w:jc w:val="center"/>
        <w:rPr>
          <w:rFonts w:eastAsia="Calibri"/>
          <w:b/>
          <w:lang w:eastAsia="en-US"/>
        </w:rPr>
      </w:pPr>
      <w:r w:rsidRPr="00BE46A9">
        <w:rPr>
          <w:rFonts w:eastAsia="Calibri"/>
          <w:b/>
          <w:lang w:eastAsia="en-US"/>
        </w:rPr>
        <w:t>mr.sc. Andrej Plenković</w:t>
      </w:r>
    </w:p>
    <w:p w14:paraId="0CD18910" w14:textId="77777777" w:rsidR="004A4146" w:rsidRPr="00BE46A9" w:rsidRDefault="004A4146" w:rsidP="004A4146">
      <w:pPr>
        <w:spacing w:after="120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 xml:space="preserve">Klasa: </w:t>
      </w:r>
    </w:p>
    <w:p w14:paraId="5D83E242" w14:textId="77777777" w:rsidR="004A4146" w:rsidRPr="00BE46A9" w:rsidRDefault="004A4146" w:rsidP="004A4146">
      <w:pPr>
        <w:spacing w:after="120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 xml:space="preserve">Urbroj: </w:t>
      </w:r>
    </w:p>
    <w:p w14:paraId="278BE7B4" w14:textId="77777777" w:rsidR="004A4146" w:rsidRPr="00BE46A9" w:rsidRDefault="004A4146" w:rsidP="004A4146">
      <w:pPr>
        <w:spacing w:after="120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 xml:space="preserve">Zagreb, ______________ 2021. godine </w:t>
      </w:r>
    </w:p>
    <w:p w14:paraId="3D44A32E" w14:textId="77777777" w:rsidR="004A4146" w:rsidRPr="00BE46A9" w:rsidRDefault="004A4146" w:rsidP="00BE46A9">
      <w:pPr>
        <w:spacing w:after="200" w:line="276" w:lineRule="auto"/>
        <w:rPr>
          <w:rFonts w:eastAsia="Calibri"/>
          <w:b/>
          <w:lang w:eastAsia="en-US"/>
        </w:rPr>
      </w:pPr>
    </w:p>
    <w:p w14:paraId="0D34FDCC" w14:textId="77777777" w:rsidR="004A4146" w:rsidRPr="00BE46A9" w:rsidRDefault="004A4146" w:rsidP="00BE46A9">
      <w:pPr>
        <w:spacing w:after="200" w:line="276" w:lineRule="auto"/>
        <w:ind w:left="2832" w:firstLine="708"/>
        <w:rPr>
          <w:rFonts w:eastAsia="Calibri"/>
          <w:b/>
          <w:lang w:eastAsia="en-US"/>
        </w:rPr>
      </w:pPr>
      <w:r w:rsidRPr="00BE46A9">
        <w:rPr>
          <w:rFonts w:eastAsia="Calibri"/>
          <w:b/>
          <w:lang w:eastAsia="en-US"/>
        </w:rPr>
        <w:t>Obrazloženje</w:t>
      </w:r>
    </w:p>
    <w:p w14:paraId="44F925AB" w14:textId="77777777" w:rsidR="004A4146" w:rsidRPr="00BE46A9" w:rsidRDefault="004A4146" w:rsidP="004A4146">
      <w:pPr>
        <w:rPr>
          <w:color w:val="000000"/>
        </w:rPr>
      </w:pPr>
    </w:p>
    <w:p w14:paraId="2526F18E" w14:textId="77777777" w:rsidR="004A4146" w:rsidRPr="00BE46A9" w:rsidRDefault="004A4146" w:rsidP="004A4146">
      <w:pPr>
        <w:spacing w:line="276" w:lineRule="auto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>Hrvatski hidrografski institut je javna ustanova osnovana u svrhu obavljanja hidrografske djelatnosti od interesa za Republiku Hrvatsku u skladu s odredbama Pomorskog zakonika i Zakona o hidrografskoj djelatnosti s ciljem obavljanja poslova vezanih za sigurnost plovidbe u području hidrografske djelatnosti.</w:t>
      </w:r>
    </w:p>
    <w:p w14:paraId="620DA5A8" w14:textId="77777777" w:rsidR="004A4146" w:rsidRPr="00BE46A9" w:rsidRDefault="004A4146" w:rsidP="004A4146">
      <w:pPr>
        <w:spacing w:line="276" w:lineRule="auto"/>
        <w:jc w:val="both"/>
        <w:rPr>
          <w:rFonts w:eastAsia="Calibri"/>
          <w:lang w:eastAsia="en-US"/>
        </w:rPr>
      </w:pPr>
    </w:p>
    <w:p w14:paraId="40990C67" w14:textId="77777777" w:rsidR="004A4146" w:rsidRPr="00BE46A9" w:rsidRDefault="004A4146" w:rsidP="004A4146">
      <w:pPr>
        <w:spacing w:after="200" w:line="276" w:lineRule="auto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 xml:space="preserve">Člankom 37. Zakona o hidrografskoj djelatnosti (NN 68/98, 110/98, 163/03, 71/14) propisano je da ukoliko u obavljanju svoje djelatnosti Hrvatski hidrografski institut ostvari višak ili manjak prihoda nad rashodima, odluku o raspolaganju viškom, kao i način snošenja manjka nastalog u poslovanju Instituta donosi Vlada Republike Hrvatske na prijedlog Upravnog vijeća. </w:t>
      </w:r>
    </w:p>
    <w:p w14:paraId="4A7D943F" w14:textId="77777777" w:rsidR="004A4146" w:rsidRPr="00BE46A9" w:rsidRDefault="004A4146" w:rsidP="004A4146">
      <w:pPr>
        <w:spacing w:after="200" w:line="276" w:lineRule="auto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 xml:space="preserve">Člankom 52. stavkom 6. Zakona o proračunu (NN 87/08, 136/12 i 15/15) propisano je da vlastiti prihodi koji nisu iskorišteni u prethodnoj godini, prenose se u proračun za slijedeću godinu.    </w:t>
      </w:r>
    </w:p>
    <w:p w14:paraId="4EAD2401" w14:textId="77777777" w:rsidR="004A4146" w:rsidRPr="00BE46A9" w:rsidRDefault="004A4146" w:rsidP="004A4146">
      <w:pPr>
        <w:spacing w:after="200" w:line="276" w:lineRule="auto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>Upravno vijeće Hrvatskog hidrografskog instituta donijelo je na 29. sjednici održanoj 11. ožujka 2021. godine Odluku kojom se Vladi Republike Hrvatske predlaže donošenje Odluke o raspolaganju viškom prihoda nad rashodima Hrvatskog hidrografskog instituta.</w:t>
      </w:r>
    </w:p>
    <w:p w14:paraId="634B2283" w14:textId="77777777" w:rsidR="004A4146" w:rsidRPr="00BE46A9" w:rsidRDefault="004A4146" w:rsidP="004A4146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jc w:val="both"/>
      </w:pPr>
      <w:r w:rsidRPr="00BE46A9">
        <w:t xml:space="preserve">Hrvatski hidrografski institut u razdoblju od 1. siječnja 2020. do 31. prosinca 2020. godine ostvario je višak prihoda i primitaka u iznosu od 2.693.164,42 kuna, koji iznos predstavlja višak prihoda nad rashodima u 2020. godini kao razlika između ukupnih vlastitih prihoda ostvarenih u 2020. godini u iznosu od 7.725.664,02 kuna i ukupnih rashoda vlastitih prihoda u 2020. godini u iznosu 5.032.499,60 kuna. </w:t>
      </w:r>
    </w:p>
    <w:p w14:paraId="5477E7DC" w14:textId="77777777" w:rsidR="004A4146" w:rsidRPr="00BE46A9" w:rsidRDefault="004A4146" w:rsidP="004A4146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jc w:val="both"/>
      </w:pPr>
    </w:p>
    <w:p w14:paraId="1706CED2" w14:textId="77777777" w:rsidR="004A4146" w:rsidRPr="00BE46A9" w:rsidRDefault="004A4146" w:rsidP="004A4146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jc w:val="both"/>
      </w:pPr>
      <w:r w:rsidRPr="00BE46A9">
        <w:t xml:space="preserve">Preneseni višak prihoda i primitaka iz 2019. i ranijih godina iznosi 5.586.758,82 kuna, što sa viškom prihoda i primitaka iz 2020. godine, na dan 31. prosinca 2020. godine iznosi ukupno 8.279.923,24 kuna, koji iznos se u 2021. godini raspoređuje na način utvrđen u točki II. ove Odluke. </w:t>
      </w:r>
    </w:p>
    <w:p w14:paraId="7B391757" w14:textId="77777777" w:rsidR="004A4146" w:rsidRPr="00BE46A9" w:rsidRDefault="004A4146" w:rsidP="004A4146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jc w:val="both"/>
      </w:pPr>
    </w:p>
    <w:p w14:paraId="584168A1" w14:textId="77777777" w:rsidR="004A4146" w:rsidRPr="00BE46A9" w:rsidRDefault="004A4146" w:rsidP="004A4146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jc w:val="both"/>
      </w:pPr>
      <w:r w:rsidRPr="00BE46A9">
        <w:t xml:space="preserve">Vlada Republike Hrvatske donijela je na sjednici održanoj 30. srpnja 2020. godine Odluku o raspolaganju viškom prihoda nad rashodima Hrvatskog hidrografskog instituta u 2020. godini, a koji je ostvaren u 2019. i prenesenim viškom prihoda iz 2018. i ranijih godina, u ukupnom iznosu od 5.586.758,82 kuna. Sredstva su raspoređena u iznosu od 2.871.758,82 kuna za financiranje materijalnih rashoda poslovanja – nastavak sustavne hidrografske izmjere akvatorija Istre, te Srednjeg i Južnog Jadrana približne površine 280 km² i u iznosu od 2.715.000,00 kuna namijenjenom nabavi nefinancijske imovine potrebne za uspostavu Hidrografskog informacijskog sustava (HIS). </w:t>
      </w:r>
    </w:p>
    <w:p w14:paraId="6057C46C" w14:textId="77777777" w:rsidR="004A4146" w:rsidRPr="00BE46A9" w:rsidRDefault="004A4146" w:rsidP="004A4146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jc w:val="both"/>
      </w:pPr>
    </w:p>
    <w:p w14:paraId="22175E92" w14:textId="77777777" w:rsidR="004A4146" w:rsidRPr="00BE46A9" w:rsidRDefault="004A4146" w:rsidP="004A4146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jc w:val="both"/>
      </w:pPr>
      <w:r w:rsidRPr="00BE46A9">
        <w:t>U odnosu na sredstva koja je Vlada Republike Hrvatske dala na raspolaganje Hrvatskom hidrografskom institutu, tijekom 2020. godine stvarno su utrošena sredstva u iznosu od 2.983.739 kn, od čega 2.679.960 kuna za sustavnu hidrografsku izmjeru, a 303.779 kn za nabavu nefinancijske imovine potrebne za uspostavu HIS-a. U dijelu hidrografske izmjere premjereno je ukupno 376,23 km² u odnosu na planiranih 280 km². U dijelu namijenjenom za uspostavu HIS-a nabavljen je dio planirane dugotrajne nefinancijske imovine neophodne za uspostavu HIS-a u ukupnom iznosu od 303.779 kn. Utrošena sredstva u manjem iznosu od predviđenog razlog su što u postupku javne nabave za nabavu potrebne opreme nije pristigla niti jedna valjana ponuda.</w:t>
      </w:r>
    </w:p>
    <w:p w14:paraId="7593B9C3" w14:textId="77777777" w:rsidR="004A4146" w:rsidRPr="00BE46A9" w:rsidRDefault="004A4146" w:rsidP="004A4146">
      <w:pPr>
        <w:spacing w:line="276" w:lineRule="auto"/>
        <w:jc w:val="both"/>
        <w:rPr>
          <w:rFonts w:eastAsia="Calibri"/>
          <w:lang w:eastAsia="en-US"/>
        </w:rPr>
      </w:pPr>
    </w:p>
    <w:p w14:paraId="3F4A6CEB" w14:textId="77777777" w:rsidR="004A4146" w:rsidRPr="00BE46A9" w:rsidRDefault="004A4146" w:rsidP="004A4146">
      <w:pPr>
        <w:spacing w:line="276" w:lineRule="auto"/>
        <w:jc w:val="both"/>
        <w:rPr>
          <w:rFonts w:eastAsia="Calibri"/>
          <w:lang w:eastAsia="en-US"/>
        </w:rPr>
      </w:pPr>
      <w:r w:rsidRPr="00BE46A9">
        <w:rPr>
          <w:rFonts w:eastAsia="Calibri"/>
          <w:lang w:eastAsia="en-US"/>
        </w:rPr>
        <w:t>Ova Odluka nema fiskalni učinak na Državni proračun Republike Hrvatske.</w:t>
      </w:r>
    </w:p>
    <w:p w14:paraId="25414F9C" w14:textId="77777777" w:rsidR="004A4146" w:rsidRPr="00BE46A9" w:rsidRDefault="004A4146" w:rsidP="004A4146">
      <w:pPr>
        <w:rPr>
          <w:color w:val="000000"/>
        </w:rPr>
      </w:pPr>
    </w:p>
    <w:p w14:paraId="5597DE26" w14:textId="77777777" w:rsidR="004A4146" w:rsidRPr="00BE46A9" w:rsidRDefault="004A4146" w:rsidP="004A4146">
      <w:pPr>
        <w:rPr>
          <w:color w:val="000000"/>
        </w:rPr>
      </w:pPr>
    </w:p>
    <w:p w14:paraId="3E3246C6" w14:textId="77777777" w:rsidR="004A4146" w:rsidRPr="00BE46A9" w:rsidRDefault="004A4146" w:rsidP="004A4146">
      <w:pPr>
        <w:rPr>
          <w:color w:val="000000"/>
        </w:rPr>
      </w:pPr>
    </w:p>
    <w:p w14:paraId="29D1F425" w14:textId="77777777" w:rsidR="004A4146" w:rsidRPr="00BE46A9" w:rsidRDefault="004A4146" w:rsidP="004A4146">
      <w:pPr>
        <w:rPr>
          <w:color w:val="000000"/>
        </w:rPr>
      </w:pPr>
    </w:p>
    <w:p w14:paraId="768FFD97" w14:textId="77777777" w:rsidR="004A4146" w:rsidRPr="00BE46A9" w:rsidRDefault="004A4146" w:rsidP="004A4146">
      <w:pPr>
        <w:ind w:left="3540"/>
        <w:jc w:val="center"/>
        <w:rPr>
          <w:color w:val="000000"/>
        </w:rPr>
      </w:pPr>
      <w:r w:rsidRPr="00BE46A9">
        <w:rPr>
          <w:color w:val="000000"/>
        </w:rPr>
        <w:br/>
      </w:r>
    </w:p>
    <w:p w14:paraId="0D007502" w14:textId="77777777" w:rsidR="004A4146" w:rsidRDefault="004A4146" w:rsidP="004A4146">
      <w:pPr>
        <w:rPr>
          <w:color w:val="000000"/>
          <w:sz w:val="22"/>
          <w:szCs w:val="22"/>
        </w:rPr>
      </w:pPr>
    </w:p>
    <w:p w14:paraId="6595779C" w14:textId="77777777" w:rsidR="004A4146" w:rsidRDefault="004A4146" w:rsidP="004A4146">
      <w:pPr>
        <w:rPr>
          <w:color w:val="000000"/>
          <w:sz w:val="22"/>
          <w:szCs w:val="22"/>
        </w:rPr>
      </w:pPr>
    </w:p>
    <w:p w14:paraId="321A8A1E" w14:textId="77777777" w:rsidR="004A4146" w:rsidRDefault="004A4146" w:rsidP="004A4146">
      <w:pPr>
        <w:rPr>
          <w:color w:val="000000"/>
          <w:sz w:val="22"/>
          <w:szCs w:val="22"/>
        </w:rPr>
      </w:pPr>
    </w:p>
    <w:p w14:paraId="3F3170B3" w14:textId="77777777" w:rsidR="004A4146" w:rsidRDefault="004A4146" w:rsidP="004A4146">
      <w:pPr>
        <w:rPr>
          <w:color w:val="000000"/>
          <w:sz w:val="22"/>
          <w:szCs w:val="22"/>
        </w:rPr>
      </w:pPr>
    </w:p>
    <w:p w14:paraId="66BD47A9" w14:textId="77777777" w:rsidR="004A4146" w:rsidRDefault="004A4146" w:rsidP="004A4146">
      <w:pPr>
        <w:rPr>
          <w:color w:val="000000"/>
          <w:sz w:val="22"/>
          <w:szCs w:val="22"/>
        </w:rPr>
      </w:pPr>
    </w:p>
    <w:p w14:paraId="067306EC" w14:textId="77777777" w:rsidR="004A4146" w:rsidRDefault="004A4146" w:rsidP="004A4146">
      <w:pPr>
        <w:rPr>
          <w:color w:val="000000"/>
          <w:sz w:val="22"/>
          <w:szCs w:val="22"/>
        </w:rPr>
      </w:pPr>
    </w:p>
    <w:p w14:paraId="05DD4E20" w14:textId="77777777" w:rsidR="004A4146" w:rsidRDefault="004A4146" w:rsidP="004A4146">
      <w:pPr>
        <w:rPr>
          <w:color w:val="000000"/>
          <w:sz w:val="22"/>
          <w:szCs w:val="22"/>
        </w:rPr>
      </w:pPr>
    </w:p>
    <w:p w14:paraId="160AD28E" w14:textId="77777777" w:rsidR="004A4146" w:rsidRDefault="004A4146" w:rsidP="004A4146">
      <w:pPr>
        <w:rPr>
          <w:color w:val="000000"/>
          <w:sz w:val="22"/>
          <w:szCs w:val="22"/>
        </w:rPr>
      </w:pPr>
    </w:p>
    <w:p w14:paraId="383C5C84" w14:textId="77777777" w:rsidR="004A4146" w:rsidRDefault="004A4146" w:rsidP="004A4146">
      <w:pPr>
        <w:rPr>
          <w:color w:val="000000"/>
          <w:sz w:val="22"/>
          <w:szCs w:val="22"/>
        </w:rPr>
      </w:pPr>
    </w:p>
    <w:p w14:paraId="7EB60000" w14:textId="77777777" w:rsidR="004A4146" w:rsidRDefault="004A4146" w:rsidP="004A4146">
      <w:pPr>
        <w:rPr>
          <w:color w:val="000000"/>
          <w:sz w:val="22"/>
          <w:szCs w:val="22"/>
        </w:rPr>
      </w:pPr>
    </w:p>
    <w:p w14:paraId="272B0E37" w14:textId="77777777" w:rsidR="004A4146" w:rsidRDefault="004A4146" w:rsidP="004A4146">
      <w:pPr>
        <w:rPr>
          <w:color w:val="000000"/>
          <w:sz w:val="22"/>
          <w:szCs w:val="22"/>
        </w:rPr>
      </w:pPr>
    </w:p>
    <w:p w14:paraId="39CD2487" w14:textId="77777777" w:rsidR="004A4146" w:rsidRDefault="004A4146" w:rsidP="004A4146">
      <w:pPr>
        <w:rPr>
          <w:color w:val="000000"/>
          <w:sz w:val="22"/>
          <w:szCs w:val="22"/>
        </w:rPr>
      </w:pPr>
    </w:p>
    <w:p w14:paraId="0DFF3300" w14:textId="77777777" w:rsidR="004A4146" w:rsidRDefault="004A4146" w:rsidP="00CE78D1"/>
    <w:p w14:paraId="12544651" w14:textId="77777777" w:rsidR="004A4146" w:rsidRPr="00CE78D1" w:rsidRDefault="004A4146" w:rsidP="00CE78D1"/>
    <w:sectPr w:rsidR="004A4146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93004" w14:textId="77777777" w:rsidR="00C52F55" w:rsidRDefault="00C52F55" w:rsidP="0011560A">
      <w:r>
        <w:separator/>
      </w:r>
    </w:p>
  </w:endnote>
  <w:endnote w:type="continuationSeparator" w:id="0">
    <w:p w14:paraId="0E240EC1" w14:textId="77777777" w:rsidR="00C52F55" w:rsidRDefault="00C52F5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A578F" w14:textId="77777777" w:rsidR="00C52F55" w:rsidRDefault="00C52F55" w:rsidP="0011560A">
      <w:r>
        <w:separator/>
      </w:r>
    </w:p>
  </w:footnote>
  <w:footnote w:type="continuationSeparator" w:id="0">
    <w:p w14:paraId="7B9DE362" w14:textId="77777777" w:rsidR="00C52F55" w:rsidRDefault="00C52F5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8D5"/>
    <w:multiLevelType w:val="hybridMultilevel"/>
    <w:tmpl w:val="A1804D0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E115B0A"/>
    <w:multiLevelType w:val="hybridMultilevel"/>
    <w:tmpl w:val="8FA094F2"/>
    <w:lvl w:ilvl="0" w:tplc="93F6A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3137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B28B2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4146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6524F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4B1F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D261E"/>
    <w:rsid w:val="007D750B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0B0B"/>
    <w:rsid w:val="00AE59DF"/>
    <w:rsid w:val="00B42E00"/>
    <w:rsid w:val="00B462AB"/>
    <w:rsid w:val="00B57187"/>
    <w:rsid w:val="00B706F8"/>
    <w:rsid w:val="00B908C2"/>
    <w:rsid w:val="00BA28CD"/>
    <w:rsid w:val="00BA72BF"/>
    <w:rsid w:val="00BE46A9"/>
    <w:rsid w:val="00C337A4"/>
    <w:rsid w:val="00C44327"/>
    <w:rsid w:val="00C52F55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60F6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05D4ED"/>
  <w15:docId w15:val="{05135131-0B15-4EB0-B9C6-B28ABF9F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414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A4146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AZJMDCZ6QSYZ-1849078857-10732</_dlc_DocId>
    <_dlc_DocIdUrl xmlns="a494813a-d0d8-4dad-94cb-0d196f36ba15">
      <Url>https://ekoordinacije.vlada.hr/koordinacija-gospodarstvo/_layouts/15/DocIdRedir.aspx?ID=AZJMDCZ6QSYZ-1849078857-10732</Url>
      <Description>AZJMDCZ6QSYZ-1849078857-10732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7DC6-6002-43A7-8449-31832CF0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4B6CA-CD9A-451F-80EA-5247D6574860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9B7D8A-7456-460E-AA79-614465902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ACAF8-A8E2-4719-A644-3AA6E4B0CF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1B4699-E08F-4F4C-A1F9-ADB85CE3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Domagoj Dodig</cp:lastModifiedBy>
  <cp:revision>4</cp:revision>
  <cp:lastPrinted>2019-01-21T11:06:00Z</cp:lastPrinted>
  <dcterms:created xsi:type="dcterms:W3CDTF">2021-11-03T09:20:00Z</dcterms:created>
  <dcterms:modified xsi:type="dcterms:W3CDTF">2021-11-04T13:01:00Z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d1366dfe-1ed7-44da-a587-1d83ab548589</vt:lpwstr>
  </property>
</Properties>
</file>