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66" w:rsidRPr="008A3E66" w:rsidRDefault="008A3E66" w:rsidP="008A3E66">
      <w:pPr>
        <w:jc w:val="center"/>
        <w:rPr>
          <w:lang w:val="hr-HR"/>
        </w:rPr>
      </w:pPr>
      <w:r w:rsidRPr="008A3E66">
        <w:rPr>
          <w:noProof/>
          <w:lang w:val="hr-HR" w:eastAsia="hr-HR"/>
        </w:rPr>
        <w:drawing>
          <wp:inline distT="0" distB="0" distL="0" distR="0" wp14:anchorId="73C92416" wp14:editId="73C9241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A3E66">
        <w:rPr>
          <w:lang w:val="hr-HR"/>
        </w:rPr>
        <w:fldChar w:fldCharType="begin"/>
      </w:r>
      <w:r w:rsidRPr="008A3E66">
        <w:rPr>
          <w:lang w:val="hr-HR"/>
        </w:rPr>
        <w:instrText xml:space="preserve"> INCLUDEPICTURE "http://www.inet.hr/~box/images/grb-rh.gif" \* MERGEFORMATINET </w:instrText>
      </w:r>
      <w:r w:rsidRPr="008A3E66">
        <w:rPr>
          <w:lang w:val="hr-HR"/>
        </w:rPr>
        <w:fldChar w:fldCharType="end"/>
      </w:r>
    </w:p>
    <w:p w:rsidR="008A3E66" w:rsidRPr="008A3E66" w:rsidRDefault="008A3E66" w:rsidP="008A3E66">
      <w:pPr>
        <w:spacing w:before="60" w:after="1680"/>
        <w:jc w:val="center"/>
        <w:rPr>
          <w:rFonts w:ascii="Times New Roman" w:hAnsi="Times New Roman" w:cs="Times New Roman"/>
          <w:sz w:val="28"/>
          <w:lang w:val="hr-HR"/>
        </w:rPr>
      </w:pPr>
      <w:r w:rsidRPr="008A3E66">
        <w:rPr>
          <w:rFonts w:ascii="Times New Roman" w:hAnsi="Times New Roman" w:cs="Times New Roman"/>
          <w:sz w:val="28"/>
          <w:lang w:val="hr-HR"/>
        </w:rPr>
        <w:t>VLADA REPUBLIKE HRVATSKE</w:t>
      </w:r>
    </w:p>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jc w:val="right"/>
        <w:rPr>
          <w:rFonts w:ascii="Times New Roman" w:hAnsi="Times New Roman" w:cs="Times New Roman"/>
          <w:sz w:val="24"/>
          <w:szCs w:val="24"/>
          <w:lang w:val="hr-HR"/>
        </w:rPr>
      </w:pPr>
      <w:r w:rsidRPr="008A3E66">
        <w:rPr>
          <w:rFonts w:ascii="Times New Roman" w:hAnsi="Times New Roman" w:cs="Times New Roman"/>
          <w:sz w:val="24"/>
          <w:szCs w:val="24"/>
          <w:lang w:val="hr-HR"/>
        </w:rPr>
        <w:t xml:space="preserve">Zagreb, </w:t>
      </w:r>
      <w:r>
        <w:rPr>
          <w:rFonts w:ascii="Times New Roman" w:hAnsi="Times New Roman" w:cs="Times New Roman"/>
          <w:sz w:val="24"/>
          <w:szCs w:val="24"/>
          <w:lang w:val="hr-HR"/>
        </w:rPr>
        <w:t>28</w:t>
      </w:r>
      <w:r w:rsidRPr="008A3E66">
        <w:rPr>
          <w:rFonts w:ascii="Times New Roman" w:hAnsi="Times New Roman" w:cs="Times New Roman"/>
          <w:sz w:val="24"/>
          <w:szCs w:val="24"/>
          <w:lang w:val="hr-HR"/>
        </w:rPr>
        <w:t xml:space="preserve">. </w:t>
      </w:r>
      <w:r>
        <w:rPr>
          <w:rFonts w:ascii="Times New Roman" w:hAnsi="Times New Roman" w:cs="Times New Roman"/>
          <w:sz w:val="24"/>
          <w:szCs w:val="24"/>
          <w:lang w:val="hr-HR"/>
        </w:rPr>
        <w:t>svibnja</w:t>
      </w:r>
      <w:r w:rsidRPr="008A3E66">
        <w:rPr>
          <w:rFonts w:ascii="Times New Roman" w:hAnsi="Times New Roman" w:cs="Times New Roman"/>
          <w:sz w:val="24"/>
          <w:szCs w:val="24"/>
          <w:lang w:val="hr-HR"/>
        </w:rPr>
        <w:t xml:space="preserve"> 202</w:t>
      </w:r>
      <w:r>
        <w:rPr>
          <w:rFonts w:ascii="Times New Roman" w:hAnsi="Times New Roman" w:cs="Times New Roman"/>
          <w:sz w:val="24"/>
          <w:szCs w:val="24"/>
          <w:lang w:val="hr-HR"/>
        </w:rPr>
        <w:t>1</w:t>
      </w:r>
      <w:r w:rsidRPr="008A3E66">
        <w:rPr>
          <w:rFonts w:ascii="Times New Roman" w:hAnsi="Times New Roman" w:cs="Times New Roman"/>
          <w:sz w:val="24"/>
          <w:szCs w:val="24"/>
          <w:lang w:val="hr-HR"/>
        </w:rPr>
        <w:t>.</w:t>
      </w:r>
    </w:p>
    <w:p w:rsidR="008A3E66" w:rsidRPr="008A3E66" w:rsidRDefault="008A3E66" w:rsidP="008A3E66">
      <w:pPr>
        <w:jc w:val="right"/>
        <w:rPr>
          <w:rFonts w:ascii="Times New Roman" w:hAnsi="Times New Roman" w:cs="Times New Roman"/>
          <w:sz w:val="24"/>
          <w:szCs w:val="24"/>
          <w:lang w:val="hr-HR"/>
        </w:rPr>
      </w:pPr>
    </w:p>
    <w:p w:rsidR="008A3E66" w:rsidRPr="008A3E66" w:rsidRDefault="008A3E66" w:rsidP="008A3E66">
      <w:pPr>
        <w:jc w:val="right"/>
        <w:rPr>
          <w:rFonts w:ascii="Times New Roman" w:hAnsi="Times New Roman" w:cs="Times New Roman"/>
          <w:sz w:val="24"/>
          <w:szCs w:val="24"/>
          <w:lang w:val="hr-HR"/>
        </w:rPr>
      </w:pPr>
    </w:p>
    <w:p w:rsidR="008A3E66" w:rsidRPr="008A3E66" w:rsidRDefault="008A3E66" w:rsidP="008A3E66">
      <w:pPr>
        <w:jc w:val="right"/>
        <w:rPr>
          <w:rFonts w:ascii="Times New Roman" w:hAnsi="Times New Roman" w:cs="Times New Roman"/>
          <w:sz w:val="24"/>
          <w:szCs w:val="24"/>
          <w:lang w:val="hr-HR"/>
        </w:rPr>
      </w:pPr>
    </w:p>
    <w:p w:rsidR="008A3E66" w:rsidRPr="008A3E66" w:rsidRDefault="008A3E66" w:rsidP="008A3E66">
      <w:pPr>
        <w:jc w:val="both"/>
        <w:rPr>
          <w:rFonts w:ascii="Times New Roman" w:hAnsi="Times New Roman" w:cs="Times New Roman"/>
          <w:sz w:val="24"/>
          <w:szCs w:val="24"/>
          <w:lang w:val="hr-HR"/>
        </w:rPr>
      </w:pPr>
      <w:r w:rsidRPr="008A3E66">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A3E66" w:rsidRPr="008A3E66" w:rsidTr="0003250D">
        <w:tc>
          <w:tcPr>
            <w:tcW w:w="1951" w:type="dxa"/>
          </w:tcPr>
          <w:p w:rsidR="008A3E66" w:rsidRPr="008A3E66" w:rsidRDefault="008A3E66" w:rsidP="008A3E66">
            <w:pPr>
              <w:spacing w:line="360" w:lineRule="auto"/>
              <w:jc w:val="right"/>
              <w:rPr>
                <w:sz w:val="24"/>
                <w:szCs w:val="24"/>
                <w:lang w:val="hr-HR"/>
              </w:rPr>
            </w:pPr>
            <w:r w:rsidRPr="008A3E66">
              <w:rPr>
                <w:sz w:val="24"/>
                <w:szCs w:val="24"/>
                <w:lang w:val="hr-HR"/>
              </w:rPr>
              <w:t xml:space="preserve"> </w:t>
            </w:r>
            <w:r w:rsidRPr="008A3E66">
              <w:rPr>
                <w:b/>
                <w:smallCaps/>
                <w:sz w:val="24"/>
                <w:szCs w:val="24"/>
                <w:lang w:val="hr-HR"/>
              </w:rPr>
              <w:t>Predlagatelj</w:t>
            </w:r>
            <w:r w:rsidRPr="008A3E66">
              <w:rPr>
                <w:b/>
                <w:sz w:val="24"/>
                <w:szCs w:val="24"/>
                <w:lang w:val="hr-HR"/>
              </w:rPr>
              <w:t>:</w:t>
            </w:r>
          </w:p>
        </w:tc>
        <w:tc>
          <w:tcPr>
            <w:tcW w:w="7229" w:type="dxa"/>
          </w:tcPr>
          <w:p w:rsidR="008A3E66" w:rsidRPr="008A3E66" w:rsidRDefault="008A3E66" w:rsidP="008A3E66">
            <w:pPr>
              <w:spacing w:line="360" w:lineRule="auto"/>
              <w:rPr>
                <w:sz w:val="24"/>
                <w:szCs w:val="24"/>
                <w:lang w:val="hr-HR"/>
              </w:rPr>
            </w:pPr>
            <w:r w:rsidRPr="008A3E66">
              <w:rPr>
                <w:sz w:val="24"/>
                <w:szCs w:val="24"/>
                <w:lang w:val="hr-HR"/>
              </w:rPr>
              <w:t xml:space="preserve">Ministarstvo </w:t>
            </w:r>
            <w:r>
              <w:rPr>
                <w:sz w:val="24"/>
                <w:szCs w:val="24"/>
                <w:lang w:val="hr-HR"/>
              </w:rPr>
              <w:t>obrane</w:t>
            </w:r>
            <w:r w:rsidRPr="008A3E66">
              <w:rPr>
                <w:sz w:val="24"/>
                <w:szCs w:val="24"/>
                <w:lang w:val="hr-HR"/>
              </w:rPr>
              <w:t xml:space="preserve"> </w:t>
            </w:r>
          </w:p>
        </w:tc>
      </w:tr>
    </w:tbl>
    <w:p w:rsidR="008A3E66" w:rsidRPr="008A3E66" w:rsidRDefault="008A3E66" w:rsidP="008A3E66">
      <w:pPr>
        <w:jc w:val="both"/>
        <w:rPr>
          <w:rFonts w:ascii="Times New Roman" w:hAnsi="Times New Roman" w:cs="Times New Roman"/>
          <w:sz w:val="24"/>
          <w:szCs w:val="24"/>
          <w:lang w:val="hr-HR"/>
        </w:rPr>
      </w:pPr>
      <w:r w:rsidRPr="008A3E66">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A3E66" w:rsidRPr="008A3E66" w:rsidTr="0003250D">
        <w:tc>
          <w:tcPr>
            <w:tcW w:w="1951" w:type="dxa"/>
          </w:tcPr>
          <w:p w:rsidR="008A3E66" w:rsidRPr="008A3E66" w:rsidRDefault="008A3E66" w:rsidP="008A3E66">
            <w:pPr>
              <w:spacing w:line="360" w:lineRule="auto"/>
              <w:jc w:val="right"/>
              <w:rPr>
                <w:sz w:val="24"/>
                <w:szCs w:val="24"/>
                <w:lang w:val="hr-HR"/>
              </w:rPr>
            </w:pPr>
            <w:r w:rsidRPr="008A3E66">
              <w:rPr>
                <w:b/>
                <w:smallCaps/>
                <w:sz w:val="24"/>
                <w:szCs w:val="24"/>
                <w:lang w:val="hr-HR"/>
              </w:rPr>
              <w:t>Predmet</w:t>
            </w:r>
            <w:r w:rsidRPr="008A3E66">
              <w:rPr>
                <w:b/>
                <w:sz w:val="24"/>
                <w:szCs w:val="24"/>
                <w:lang w:val="hr-HR"/>
              </w:rPr>
              <w:t>:</w:t>
            </w:r>
          </w:p>
        </w:tc>
        <w:tc>
          <w:tcPr>
            <w:tcW w:w="7229" w:type="dxa"/>
          </w:tcPr>
          <w:p w:rsidR="008A3E66" w:rsidRPr="008A3E66" w:rsidRDefault="008A3E66" w:rsidP="008A3E66">
            <w:pPr>
              <w:jc w:val="both"/>
              <w:rPr>
                <w:sz w:val="24"/>
                <w:szCs w:val="24"/>
                <w:lang w:val="hr-HR"/>
              </w:rPr>
            </w:pPr>
            <w:r w:rsidRPr="008A3E66">
              <w:rPr>
                <w:sz w:val="24"/>
                <w:szCs w:val="24"/>
                <w:lang w:val="hr-HR"/>
              </w:rPr>
              <w:t xml:space="preserve">Prijedlog </w:t>
            </w:r>
            <w:r>
              <w:rPr>
                <w:sz w:val="24"/>
                <w:szCs w:val="24"/>
                <w:lang w:val="hr-HR"/>
              </w:rPr>
              <w:t xml:space="preserve">odluke </w:t>
            </w:r>
            <w:r w:rsidRPr="008A3E66">
              <w:rPr>
                <w:sz w:val="24"/>
                <w:szCs w:val="24"/>
                <w:lang w:val="hr-HR"/>
              </w:rPr>
              <w:t>o nabavi višenamjenskoga borbenog aviona</w:t>
            </w:r>
          </w:p>
          <w:p w:rsidR="008A3E66" w:rsidRPr="008A3E66" w:rsidRDefault="008A3E66" w:rsidP="008A3E66">
            <w:pPr>
              <w:jc w:val="both"/>
              <w:rPr>
                <w:sz w:val="24"/>
                <w:szCs w:val="24"/>
                <w:lang w:val="hr-HR"/>
              </w:rPr>
            </w:pPr>
          </w:p>
          <w:p w:rsidR="008A3E66" w:rsidRPr="008A3E66" w:rsidRDefault="008A3E66" w:rsidP="008A3E66">
            <w:pPr>
              <w:jc w:val="both"/>
              <w:rPr>
                <w:sz w:val="24"/>
                <w:szCs w:val="24"/>
                <w:lang w:val="hr-HR"/>
              </w:rPr>
            </w:pPr>
          </w:p>
        </w:tc>
      </w:tr>
    </w:tbl>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jc w:val="both"/>
        <w:rPr>
          <w:rFonts w:ascii="Times New Roman" w:hAnsi="Times New Roman" w:cs="Times New Roman"/>
          <w:sz w:val="24"/>
          <w:szCs w:val="24"/>
          <w:lang w:val="hr-HR"/>
        </w:rPr>
      </w:pPr>
    </w:p>
    <w:p w:rsidR="008A3E66" w:rsidRPr="008A3E66" w:rsidRDefault="008A3E66" w:rsidP="008A3E66">
      <w:pPr>
        <w:tabs>
          <w:tab w:val="center" w:pos="4536"/>
          <w:tab w:val="right" w:pos="9072"/>
        </w:tabs>
        <w:spacing w:after="0" w:line="240" w:lineRule="auto"/>
        <w:rPr>
          <w:lang w:val="hr-HR"/>
        </w:rPr>
      </w:pPr>
    </w:p>
    <w:p w:rsidR="008A3E66" w:rsidRPr="008A3E66" w:rsidRDefault="008A3E66" w:rsidP="008A3E66">
      <w:pPr>
        <w:rPr>
          <w:lang w:val="hr-HR"/>
        </w:rPr>
      </w:pPr>
    </w:p>
    <w:p w:rsidR="008A3E66" w:rsidRPr="008A3E66" w:rsidRDefault="008A3E66" w:rsidP="008A3E66">
      <w:pPr>
        <w:rPr>
          <w:lang w:val="hr-HR"/>
        </w:rPr>
      </w:pPr>
    </w:p>
    <w:p w:rsidR="008A3E66" w:rsidRPr="008A3E66" w:rsidRDefault="008A3E66" w:rsidP="008A3E66">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lang w:val="hr-HR"/>
        </w:rPr>
      </w:pPr>
      <w:r w:rsidRPr="008A3E66">
        <w:rPr>
          <w:rFonts w:ascii="Times New Roman" w:hAnsi="Times New Roman" w:cs="Times New Roman"/>
          <w:color w:val="404040" w:themeColor="text1" w:themeTint="BF"/>
          <w:spacing w:val="20"/>
          <w:sz w:val="20"/>
          <w:lang w:val="hr-HR"/>
        </w:rPr>
        <w:t>Banski dvori | Trg Sv. Marka 2  | 10000 Zagreb | tel. 01 4569 222 | vlada.gov.hr</w:t>
      </w:r>
    </w:p>
    <w:p w:rsidR="008A3E66" w:rsidRPr="008A3E66" w:rsidRDefault="008A3E66" w:rsidP="008A3E66">
      <w:pPr>
        <w:rPr>
          <w:lang w:val="hr-HR"/>
        </w:rPr>
      </w:pPr>
    </w:p>
    <w:p w:rsidR="008A3E66" w:rsidRDefault="008A3E66" w:rsidP="000107F0">
      <w:pPr>
        <w:spacing w:before="204" w:after="0" w:line="252" w:lineRule="auto"/>
        <w:jc w:val="right"/>
        <w:rPr>
          <w:rFonts w:ascii="Times New Roman Bold" w:hAnsi="Times New Roman Bold" w:cs="Times New Roman Bold"/>
          <w:b/>
          <w:color w:val="000000"/>
          <w:spacing w:val="40"/>
          <w:sz w:val="24"/>
          <w:szCs w:val="24"/>
          <w:lang w:val="hr-HR"/>
        </w:rPr>
      </w:pPr>
    </w:p>
    <w:p w:rsidR="008A3E66" w:rsidRDefault="008A3E66" w:rsidP="000107F0">
      <w:pPr>
        <w:spacing w:before="204" w:after="0" w:line="252" w:lineRule="auto"/>
        <w:jc w:val="right"/>
        <w:rPr>
          <w:rFonts w:ascii="Times New Roman Bold" w:hAnsi="Times New Roman Bold" w:cs="Times New Roman Bold"/>
          <w:b/>
          <w:color w:val="000000"/>
          <w:spacing w:val="40"/>
          <w:sz w:val="24"/>
          <w:szCs w:val="24"/>
          <w:lang w:val="hr-HR"/>
        </w:rPr>
      </w:pPr>
    </w:p>
    <w:p w:rsidR="004F2CF0" w:rsidRPr="000107F0" w:rsidRDefault="004F2CF0" w:rsidP="000107F0">
      <w:pPr>
        <w:spacing w:before="204" w:after="0" w:line="252" w:lineRule="auto"/>
        <w:jc w:val="right"/>
        <w:rPr>
          <w:rFonts w:ascii="Times New Roman Bold" w:hAnsi="Times New Roman Bold" w:cs="Times New Roman Bold"/>
          <w:b/>
          <w:color w:val="000000"/>
          <w:spacing w:val="40"/>
          <w:sz w:val="24"/>
          <w:szCs w:val="24"/>
          <w:lang w:val="hr-HR"/>
        </w:rPr>
      </w:pPr>
      <w:r w:rsidRPr="00A440DD">
        <w:rPr>
          <w:rFonts w:ascii="Times New Roman Bold" w:hAnsi="Times New Roman Bold" w:cs="Times New Roman Bold"/>
          <w:b/>
          <w:color w:val="000000"/>
          <w:spacing w:val="40"/>
          <w:sz w:val="24"/>
          <w:szCs w:val="24"/>
          <w:lang w:val="hr-HR"/>
        </w:rPr>
        <w:lastRenderedPageBreak/>
        <w:t>Prijedlog</w:t>
      </w:r>
    </w:p>
    <w:p w:rsidR="00C05F42" w:rsidRPr="004F2CF0" w:rsidRDefault="00C05F42" w:rsidP="00C05F42">
      <w:pPr>
        <w:spacing w:before="204" w:after="0" w:line="276" w:lineRule="exact"/>
        <w:rPr>
          <w:b/>
          <w:lang w:val="hr-HR"/>
        </w:rPr>
      </w:pPr>
      <w:r w:rsidRPr="004F2CF0">
        <w:rPr>
          <w:rFonts w:ascii="Times New Roman Bold" w:hAnsi="Times New Roman Bold" w:cs="Times New Roman Bold"/>
          <w:b/>
          <w:color w:val="000000"/>
          <w:sz w:val="24"/>
          <w:szCs w:val="24"/>
          <w:lang w:val="hr-HR"/>
        </w:rPr>
        <w:t>VLADA REPUBLIKE HRVATSKE</w:t>
      </w:r>
    </w:p>
    <w:p w:rsidR="00C05F42" w:rsidRPr="00C05F42" w:rsidRDefault="00C05F42" w:rsidP="00C05F42">
      <w:pPr>
        <w:spacing w:after="0" w:line="273" w:lineRule="exact"/>
        <w:rPr>
          <w:sz w:val="24"/>
          <w:szCs w:val="24"/>
          <w:lang w:val="hr-HR"/>
        </w:rPr>
      </w:pPr>
    </w:p>
    <w:p w:rsidR="003F303D" w:rsidRPr="003F303D" w:rsidRDefault="00C05F42" w:rsidP="000107F0">
      <w:pPr>
        <w:spacing w:after="0" w:line="273" w:lineRule="exact"/>
        <w:ind w:firstLine="708"/>
        <w:jc w:val="both"/>
        <w:rPr>
          <w:lang w:val="hr-HR"/>
        </w:rPr>
      </w:pPr>
      <w:r w:rsidRPr="003F303D">
        <w:rPr>
          <w:rFonts w:ascii="Times New Roman" w:hAnsi="Times New Roman" w:cs="Times New Roman"/>
          <w:w w:val="108"/>
          <w:sz w:val="24"/>
          <w:szCs w:val="24"/>
          <w:lang w:val="hr-HR"/>
        </w:rPr>
        <w:t xml:space="preserve">Na temelju članka 8. i članka 31. stavka 2. Zakona o Vladi Republike Hrvatske </w:t>
      </w:r>
      <w:r w:rsidRPr="003F303D">
        <w:rPr>
          <w:rFonts w:ascii="Times New Roman" w:hAnsi="Times New Roman" w:cs="Times New Roman"/>
          <w:spacing w:val="1"/>
          <w:sz w:val="24"/>
          <w:szCs w:val="24"/>
          <w:lang w:val="hr-HR"/>
        </w:rPr>
        <w:t>(Narod</w:t>
      </w:r>
      <w:r w:rsidR="003F303D" w:rsidRPr="003F303D">
        <w:rPr>
          <w:rFonts w:ascii="Times New Roman" w:hAnsi="Times New Roman" w:cs="Times New Roman"/>
          <w:spacing w:val="1"/>
          <w:sz w:val="24"/>
          <w:szCs w:val="24"/>
          <w:lang w:val="hr-HR"/>
        </w:rPr>
        <w:t xml:space="preserve">ne novine, br. 150/11, 119/14, </w:t>
      </w:r>
      <w:r w:rsidRPr="003F303D">
        <w:rPr>
          <w:rFonts w:ascii="Times New Roman" w:hAnsi="Times New Roman" w:cs="Times New Roman"/>
          <w:spacing w:val="1"/>
          <w:sz w:val="24"/>
          <w:szCs w:val="24"/>
          <w:lang w:val="hr-HR"/>
        </w:rPr>
        <w:t>93/16</w:t>
      </w:r>
      <w:r w:rsidR="003F303D" w:rsidRPr="003F303D">
        <w:rPr>
          <w:rFonts w:ascii="Times New Roman" w:hAnsi="Times New Roman" w:cs="Times New Roman"/>
          <w:spacing w:val="1"/>
          <w:sz w:val="24"/>
          <w:szCs w:val="24"/>
          <w:lang w:val="hr-HR"/>
        </w:rPr>
        <w:t xml:space="preserve"> i 116/18</w:t>
      </w:r>
      <w:r w:rsidRPr="003F303D">
        <w:rPr>
          <w:rFonts w:ascii="Times New Roman" w:hAnsi="Times New Roman" w:cs="Times New Roman"/>
          <w:spacing w:val="1"/>
          <w:sz w:val="24"/>
          <w:szCs w:val="24"/>
          <w:lang w:val="hr-HR"/>
        </w:rPr>
        <w:t xml:space="preserve">) i </w:t>
      </w:r>
      <w:r w:rsidRPr="00FF75E8">
        <w:rPr>
          <w:rFonts w:ascii="Times New Roman" w:hAnsi="Times New Roman" w:cs="Times New Roman"/>
          <w:spacing w:val="1"/>
          <w:sz w:val="24"/>
          <w:szCs w:val="24"/>
          <w:lang w:val="hr-HR"/>
        </w:rPr>
        <w:t xml:space="preserve">članka 41. stavka 1. točke 10. Zakona o javnoj </w:t>
      </w:r>
      <w:r w:rsidRPr="00FF75E8">
        <w:rPr>
          <w:rFonts w:ascii="Times New Roman" w:hAnsi="Times New Roman" w:cs="Times New Roman"/>
          <w:w w:val="106"/>
          <w:sz w:val="24"/>
          <w:szCs w:val="24"/>
          <w:lang w:val="hr-HR"/>
        </w:rPr>
        <w:t>nabavi</w:t>
      </w:r>
      <w:r w:rsidRPr="009F113F">
        <w:rPr>
          <w:rFonts w:ascii="Times New Roman" w:hAnsi="Times New Roman" w:cs="Times New Roman"/>
          <w:color w:val="4F81BD" w:themeColor="accent1"/>
          <w:w w:val="106"/>
          <w:sz w:val="24"/>
          <w:szCs w:val="24"/>
          <w:lang w:val="hr-HR"/>
        </w:rPr>
        <w:t xml:space="preserve"> </w:t>
      </w:r>
      <w:r w:rsidRPr="00FF75E8">
        <w:rPr>
          <w:rFonts w:ascii="Times New Roman" w:hAnsi="Times New Roman" w:cs="Times New Roman"/>
          <w:w w:val="106"/>
          <w:sz w:val="24"/>
          <w:szCs w:val="24"/>
          <w:lang w:val="hr-HR"/>
        </w:rPr>
        <w:t>(Narodne novine, br. 1</w:t>
      </w:r>
      <w:bookmarkStart w:id="0" w:name="_GoBack"/>
      <w:bookmarkEnd w:id="0"/>
      <w:r w:rsidRPr="00FF75E8">
        <w:rPr>
          <w:rFonts w:ascii="Times New Roman" w:hAnsi="Times New Roman" w:cs="Times New Roman"/>
          <w:w w:val="106"/>
          <w:sz w:val="24"/>
          <w:szCs w:val="24"/>
          <w:lang w:val="hr-HR"/>
        </w:rPr>
        <w:t xml:space="preserve">20/16), Vlada Republike Hrvatske je na sjednici održanoj </w:t>
      </w:r>
      <w:r w:rsidR="00B97463">
        <w:rPr>
          <w:rFonts w:ascii="Times New Roman" w:hAnsi="Times New Roman" w:cs="Times New Roman"/>
          <w:sz w:val="24"/>
          <w:szCs w:val="24"/>
          <w:lang w:val="hr-HR"/>
        </w:rPr>
        <w:t xml:space="preserve">28. svibnja 2021. </w:t>
      </w:r>
      <w:r w:rsidRPr="00FF75E8">
        <w:rPr>
          <w:rFonts w:ascii="Times New Roman" w:hAnsi="Times New Roman" w:cs="Times New Roman"/>
          <w:sz w:val="24"/>
          <w:szCs w:val="24"/>
          <w:lang w:val="hr-HR"/>
        </w:rPr>
        <w:t>donijela</w:t>
      </w:r>
    </w:p>
    <w:p w:rsidR="00C05F42" w:rsidRPr="0099686A" w:rsidRDefault="00C05F42" w:rsidP="00C05F42">
      <w:pPr>
        <w:spacing w:before="287" w:after="0" w:line="322" w:lineRule="exact"/>
        <w:jc w:val="center"/>
        <w:rPr>
          <w:spacing w:val="40"/>
          <w:sz w:val="24"/>
          <w:szCs w:val="24"/>
          <w:lang w:val="hr-HR"/>
        </w:rPr>
      </w:pPr>
      <w:r w:rsidRPr="0099686A">
        <w:rPr>
          <w:rFonts w:ascii="Times New Roman Bold" w:hAnsi="Times New Roman Bold" w:cs="Times New Roman Bold"/>
          <w:color w:val="000000"/>
          <w:spacing w:val="40"/>
          <w:sz w:val="24"/>
          <w:szCs w:val="24"/>
          <w:lang w:val="hr-HR"/>
        </w:rPr>
        <w:t>ODLUKU</w:t>
      </w:r>
    </w:p>
    <w:p w:rsidR="00C05F42" w:rsidRPr="0099686A" w:rsidRDefault="00C05F42" w:rsidP="001A5B5A">
      <w:pPr>
        <w:spacing w:before="118" w:after="0" w:line="322" w:lineRule="exact"/>
        <w:jc w:val="center"/>
        <w:rPr>
          <w:sz w:val="24"/>
          <w:szCs w:val="24"/>
          <w:lang w:val="hr-HR"/>
        </w:rPr>
      </w:pPr>
      <w:r w:rsidRPr="0099686A">
        <w:rPr>
          <w:rFonts w:ascii="Times New Roman Bold" w:hAnsi="Times New Roman Bold" w:cs="Times New Roman Bold"/>
          <w:color w:val="000000"/>
          <w:sz w:val="24"/>
          <w:szCs w:val="24"/>
          <w:lang w:val="hr-HR"/>
        </w:rPr>
        <w:t>o nabavi višenamjenskoga borbenog aviona</w:t>
      </w:r>
    </w:p>
    <w:p w:rsidR="00C05F42" w:rsidRPr="0099686A" w:rsidRDefault="00C05F42" w:rsidP="001A5B5A">
      <w:pPr>
        <w:spacing w:before="360" w:after="120" w:line="276" w:lineRule="exact"/>
        <w:jc w:val="center"/>
        <w:rPr>
          <w:sz w:val="24"/>
          <w:szCs w:val="24"/>
          <w:lang w:val="hr-HR"/>
        </w:rPr>
      </w:pPr>
      <w:r w:rsidRPr="0099686A">
        <w:rPr>
          <w:rFonts w:ascii="Times New Roman Bold" w:hAnsi="Times New Roman Bold" w:cs="Times New Roman Bold"/>
          <w:color w:val="000000"/>
          <w:sz w:val="24"/>
          <w:szCs w:val="24"/>
          <w:lang w:val="hr-HR"/>
        </w:rPr>
        <w:t>I.</w:t>
      </w:r>
    </w:p>
    <w:p w:rsidR="00C05F42" w:rsidRPr="00B97463" w:rsidRDefault="00D94EFA" w:rsidP="001A7FB1">
      <w:pPr>
        <w:spacing w:before="240" w:after="120" w:line="280" w:lineRule="exact"/>
        <w:ind w:firstLine="707"/>
        <w:jc w:val="both"/>
        <w:rPr>
          <w:rFonts w:ascii="Times New Roman" w:hAnsi="Times New Roman" w:cs="Times New Roman"/>
          <w:color w:val="000000"/>
          <w:w w:val="105"/>
          <w:sz w:val="24"/>
          <w:szCs w:val="24"/>
          <w:lang w:val="hr-HR"/>
        </w:rPr>
      </w:pPr>
      <w:r w:rsidRPr="00C05F42">
        <w:rPr>
          <w:rFonts w:ascii="Times New Roman" w:hAnsi="Times New Roman" w:cs="Times New Roman"/>
          <w:color w:val="000000"/>
          <w:w w:val="105"/>
          <w:sz w:val="24"/>
          <w:szCs w:val="24"/>
          <w:lang w:val="hr-HR"/>
        </w:rPr>
        <w:t>Vlada Republike Hrvatske</w:t>
      </w:r>
      <w:r>
        <w:rPr>
          <w:rFonts w:ascii="Times New Roman" w:hAnsi="Times New Roman" w:cs="Times New Roman"/>
          <w:color w:val="000000"/>
          <w:w w:val="105"/>
          <w:sz w:val="24"/>
          <w:szCs w:val="24"/>
          <w:lang w:val="hr-HR"/>
        </w:rPr>
        <w:t>, n</w:t>
      </w:r>
      <w:r w:rsidR="00180B41">
        <w:rPr>
          <w:rFonts w:ascii="Times New Roman" w:hAnsi="Times New Roman" w:cs="Times New Roman"/>
          <w:color w:val="000000"/>
          <w:w w:val="105"/>
          <w:sz w:val="24"/>
          <w:szCs w:val="24"/>
          <w:lang w:val="hr-HR"/>
        </w:rPr>
        <w:t>akon temeljite evaluacije svih ponuda pristiglih Međuresornom povjerenstvu za nabavu višenamjenskoga borbenog aviona</w:t>
      </w:r>
      <w:r>
        <w:rPr>
          <w:rFonts w:ascii="Times New Roman" w:hAnsi="Times New Roman" w:cs="Times New Roman"/>
          <w:color w:val="000000"/>
          <w:w w:val="105"/>
          <w:sz w:val="24"/>
          <w:szCs w:val="24"/>
          <w:lang w:val="hr-HR"/>
        </w:rPr>
        <w:t xml:space="preserve"> koje je jednoglasno</w:t>
      </w:r>
      <w:r w:rsidR="00EF6360">
        <w:rPr>
          <w:rFonts w:ascii="Times New Roman" w:hAnsi="Times New Roman" w:cs="Times New Roman"/>
          <w:color w:val="000000"/>
          <w:w w:val="107"/>
          <w:sz w:val="24"/>
          <w:szCs w:val="24"/>
          <w:lang w:val="hr-HR"/>
        </w:rPr>
        <w:t xml:space="preserve"> </w:t>
      </w:r>
      <w:r w:rsidR="00EF6360" w:rsidRPr="00C36A23">
        <w:rPr>
          <w:rFonts w:ascii="Times New Roman" w:hAnsi="Times New Roman" w:cs="Times New Roman"/>
          <w:w w:val="105"/>
          <w:sz w:val="24"/>
          <w:szCs w:val="24"/>
          <w:lang w:val="hr-HR"/>
        </w:rPr>
        <w:t xml:space="preserve">usvojilo Studiju izvedivosti za nabavu višenamjenskog borbenog aviona </w:t>
      </w:r>
      <w:r>
        <w:rPr>
          <w:rFonts w:ascii="Times New Roman" w:hAnsi="Times New Roman" w:cs="Times New Roman"/>
          <w:w w:val="105"/>
          <w:sz w:val="24"/>
          <w:szCs w:val="24"/>
          <w:lang w:val="hr-HR"/>
        </w:rPr>
        <w:t xml:space="preserve">i </w:t>
      </w:r>
      <w:r w:rsidR="00EF6360" w:rsidRPr="00C36A23">
        <w:rPr>
          <w:rFonts w:ascii="Times New Roman" w:hAnsi="Times New Roman" w:cs="Times New Roman"/>
          <w:w w:val="105"/>
          <w:sz w:val="24"/>
          <w:szCs w:val="24"/>
          <w:lang w:val="hr-HR"/>
        </w:rPr>
        <w:t>koju je predalo Vladi</w:t>
      </w:r>
      <w:r w:rsidR="00B97463">
        <w:rPr>
          <w:rFonts w:ascii="Times New Roman" w:hAnsi="Times New Roman" w:cs="Times New Roman"/>
          <w:w w:val="105"/>
          <w:sz w:val="24"/>
          <w:szCs w:val="24"/>
          <w:lang w:val="hr-HR"/>
        </w:rPr>
        <w:t>,</w:t>
      </w:r>
      <w:r w:rsidR="00B97463">
        <w:rPr>
          <w:rFonts w:ascii="Times New Roman" w:hAnsi="Times New Roman" w:cs="Times New Roman"/>
          <w:color w:val="000000"/>
          <w:w w:val="105"/>
          <w:sz w:val="24"/>
          <w:szCs w:val="24"/>
          <w:lang w:val="hr-HR"/>
        </w:rPr>
        <w:t xml:space="preserve"> </w:t>
      </w:r>
      <w:r w:rsidR="00C05F42" w:rsidRPr="00C05F42">
        <w:rPr>
          <w:rFonts w:ascii="Times New Roman" w:hAnsi="Times New Roman" w:cs="Times New Roman"/>
          <w:color w:val="000000"/>
          <w:sz w:val="24"/>
          <w:szCs w:val="24"/>
          <w:lang w:val="hr-HR"/>
        </w:rPr>
        <w:t xml:space="preserve">određuje da je </w:t>
      </w:r>
      <w:r w:rsidR="00FA5537">
        <w:rPr>
          <w:rFonts w:ascii="Times New Roman" w:hAnsi="Times New Roman" w:cs="Times New Roman"/>
          <w:color w:val="000000"/>
          <w:sz w:val="24"/>
          <w:szCs w:val="24"/>
          <w:lang w:val="hr-HR"/>
        </w:rPr>
        <w:t>najpovoljnija</w:t>
      </w:r>
      <w:r w:rsidR="00FA5537" w:rsidRPr="00C05F42">
        <w:rPr>
          <w:rFonts w:ascii="Times New Roman" w:hAnsi="Times New Roman" w:cs="Times New Roman"/>
          <w:color w:val="000000"/>
          <w:sz w:val="24"/>
          <w:szCs w:val="24"/>
          <w:lang w:val="hr-HR"/>
        </w:rPr>
        <w:t xml:space="preserve"> ponuda </w:t>
      </w:r>
      <w:r w:rsidR="00FA5537">
        <w:rPr>
          <w:rFonts w:ascii="Times New Roman" w:hAnsi="Times New Roman" w:cs="Times New Roman"/>
          <w:color w:val="000000"/>
          <w:sz w:val="24"/>
          <w:szCs w:val="24"/>
          <w:lang w:val="hr-HR"/>
        </w:rPr>
        <w:t>Francuske Republike</w:t>
      </w:r>
      <w:r w:rsidR="00C05F42" w:rsidRPr="00C05F42">
        <w:rPr>
          <w:rFonts w:ascii="Times New Roman" w:hAnsi="Times New Roman" w:cs="Times New Roman"/>
          <w:color w:val="000000"/>
          <w:sz w:val="24"/>
          <w:szCs w:val="24"/>
          <w:lang w:val="hr-HR"/>
        </w:rPr>
        <w:t>.</w:t>
      </w:r>
    </w:p>
    <w:p w:rsidR="00C05F42" w:rsidRPr="00C05F42" w:rsidRDefault="00C05F42" w:rsidP="001A5B5A">
      <w:pPr>
        <w:spacing w:before="240" w:after="120" w:line="276" w:lineRule="exact"/>
        <w:jc w:val="center"/>
        <w:rPr>
          <w:lang w:val="hr-HR"/>
        </w:rPr>
      </w:pPr>
      <w:r w:rsidRPr="00C05F42">
        <w:rPr>
          <w:rFonts w:ascii="Times New Roman Bold" w:hAnsi="Times New Roman Bold" w:cs="Times New Roman Bold"/>
          <w:color w:val="000000"/>
          <w:sz w:val="24"/>
          <w:szCs w:val="24"/>
          <w:lang w:val="hr-HR"/>
        </w:rPr>
        <w:t>II.</w:t>
      </w:r>
    </w:p>
    <w:p w:rsidR="00C05F42" w:rsidRPr="001A5B5A" w:rsidRDefault="00C05F42" w:rsidP="001A5B5A">
      <w:pPr>
        <w:spacing w:before="240" w:after="120" w:line="280" w:lineRule="exact"/>
        <w:ind w:firstLine="707"/>
        <w:jc w:val="both"/>
        <w:rPr>
          <w:rFonts w:ascii="Times New Roman" w:hAnsi="Times New Roman" w:cs="Times New Roman"/>
          <w:color w:val="000000"/>
          <w:w w:val="105"/>
          <w:sz w:val="24"/>
          <w:szCs w:val="24"/>
          <w:lang w:val="hr-HR"/>
        </w:rPr>
      </w:pPr>
      <w:r w:rsidRPr="00C05F42">
        <w:rPr>
          <w:rFonts w:ascii="Times New Roman" w:hAnsi="Times New Roman" w:cs="Times New Roman"/>
          <w:color w:val="000000"/>
          <w:w w:val="105"/>
          <w:sz w:val="24"/>
          <w:szCs w:val="24"/>
          <w:lang w:val="hr-HR"/>
        </w:rPr>
        <w:t xml:space="preserve">Vlada Republike Hrvatske zadužuje Ministarstvo obrane da provede sve potrebne </w:t>
      </w:r>
      <w:r w:rsidRPr="001A5B5A">
        <w:rPr>
          <w:rFonts w:ascii="Times New Roman" w:hAnsi="Times New Roman" w:cs="Times New Roman"/>
          <w:color w:val="000000"/>
          <w:w w:val="105"/>
          <w:sz w:val="24"/>
          <w:szCs w:val="24"/>
          <w:lang w:val="hr-HR"/>
        </w:rPr>
        <w:br/>
        <w:t xml:space="preserve">radnje u vezi sa sklapanjem ugovora između Republike Hrvatske i </w:t>
      </w:r>
      <w:r w:rsidR="004F2CF0" w:rsidRPr="001A5B5A">
        <w:rPr>
          <w:rFonts w:ascii="Times New Roman" w:hAnsi="Times New Roman" w:cs="Times New Roman"/>
          <w:color w:val="000000"/>
          <w:w w:val="105"/>
          <w:sz w:val="24"/>
          <w:szCs w:val="24"/>
          <w:lang w:val="hr-HR"/>
        </w:rPr>
        <w:t>Francuske Republike</w:t>
      </w:r>
      <w:r w:rsidRPr="001A5B5A">
        <w:rPr>
          <w:rFonts w:ascii="Times New Roman" w:hAnsi="Times New Roman" w:cs="Times New Roman"/>
          <w:color w:val="000000"/>
          <w:w w:val="105"/>
          <w:sz w:val="24"/>
          <w:szCs w:val="24"/>
          <w:lang w:val="hr-HR"/>
        </w:rPr>
        <w:t xml:space="preserve"> o nabavi</w:t>
      </w:r>
      <w:r w:rsidR="004F2CF0" w:rsidRPr="001A5B5A">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višenamjenskoga borbeno</w:t>
      </w:r>
      <w:r w:rsidR="004F2CF0" w:rsidRPr="001A5B5A">
        <w:rPr>
          <w:rFonts w:ascii="Times New Roman" w:hAnsi="Times New Roman" w:cs="Times New Roman"/>
          <w:color w:val="000000"/>
          <w:w w:val="105"/>
          <w:sz w:val="24"/>
          <w:szCs w:val="24"/>
          <w:lang w:val="hr-HR"/>
        </w:rPr>
        <w:t>g aviona iz točke I. ove Odluke.</w:t>
      </w:r>
    </w:p>
    <w:p w:rsidR="00C05F42" w:rsidRPr="00C05F42" w:rsidRDefault="00C05F42" w:rsidP="001A5B5A">
      <w:pPr>
        <w:spacing w:before="240" w:after="120" w:line="276" w:lineRule="exact"/>
        <w:jc w:val="center"/>
        <w:rPr>
          <w:lang w:val="hr-HR"/>
        </w:rPr>
      </w:pPr>
      <w:r w:rsidRPr="00C05F42">
        <w:rPr>
          <w:rFonts w:ascii="Times New Roman Bold" w:hAnsi="Times New Roman Bold" w:cs="Times New Roman Bold"/>
          <w:color w:val="000000"/>
          <w:sz w:val="24"/>
          <w:szCs w:val="24"/>
          <w:lang w:val="hr-HR"/>
        </w:rPr>
        <w:t>III.</w:t>
      </w:r>
    </w:p>
    <w:p w:rsidR="00C05F42" w:rsidRPr="001A5B5A" w:rsidRDefault="00C05F42" w:rsidP="001A5B5A">
      <w:pPr>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Za </w:t>
      </w:r>
      <w:r w:rsidR="004F2CF0" w:rsidRPr="001A5B5A">
        <w:rPr>
          <w:rFonts w:ascii="Times New Roman" w:hAnsi="Times New Roman" w:cs="Times New Roman"/>
          <w:color w:val="000000"/>
          <w:w w:val="105"/>
          <w:sz w:val="24"/>
          <w:szCs w:val="24"/>
          <w:lang w:val="hr-HR"/>
        </w:rPr>
        <w:t xml:space="preserve">koordinaciju i </w:t>
      </w:r>
      <w:r w:rsidRPr="001A5B5A">
        <w:rPr>
          <w:rFonts w:ascii="Times New Roman" w:hAnsi="Times New Roman" w:cs="Times New Roman"/>
          <w:color w:val="000000"/>
          <w:w w:val="105"/>
          <w:sz w:val="24"/>
          <w:szCs w:val="24"/>
          <w:lang w:val="hr-HR"/>
        </w:rPr>
        <w:t xml:space="preserve">praćenje aktivnosti </w:t>
      </w:r>
      <w:r w:rsidR="004F2CF0" w:rsidRPr="001A5B5A">
        <w:rPr>
          <w:rFonts w:ascii="Times New Roman" w:hAnsi="Times New Roman" w:cs="Times New Roman"/>
          <w:color w:val="000000"/>
          <w:w w:val="105"/>
          <w:sz w:val="24"/>
          <w:szCs w:val="24"/>
          <w:lang w:val="hr-HR"/>
        </w:rPr>
        <w:t>iz točke I</w:t>
      </w:r>
      <w:r w:rsidRPr="001A5B5A">
        <w:rPr>
          <w:rFonts w:ascii="Times New Roman" w:hAnsi="Times New Roman" w:cs="Times New Roman"/>
          <w:color w:val="000000"/>
          <w:w w:val="105"/>
          <w:sz w:val="24"/>
          <w:szCs w:val="24"/>
          <w:lang w:val="hr-HR"/>
        </w:rPr>
        <w:t xml:space="preserve">I. ove Odluke i njezine realizacije osniva se </w:t>
      </w:r>
      <w:r w:rsidR="004F2CF0" w:rsidRPr="001A5B5A">
        <w:rPr>
          <w:rFonts w:ascii="Times New Roman" w:hAnsi="Times New Roman" w:cs="Times New Roman"/>
          <w:color w:val="000000"/>
          <w:w w:val="105"/>
          <w:sz w:val="24"/>
          <w:szCs w:val="24"/>
          <w:lang w:val="hr-HR"/>
        </w:rPr>
        <w:t>Radna skupina</w:t>
      </w:r>
      <w:r w:rsidRPr="001A5B5A">
        <w:rPr>
          <w:rFonts w:ascii="Times New Roman" w:hAnsi="Times New Roman" w:cs="Times New Roman"/>
          <w:color w:val="000000"/>
          <w:w w:val="105"/>
          <w:sz w:val="24"/>
          <w:szCs w:val="24"/>
          <w:lang w:val="hr-HR"/>
        </w:rPr>
        <w:t xml:space="preserve"> u </w:t>
      </w:r>
      <w:r w:rsidR="00FA5537">
        <w:rPr>
          <w:rFonts w:ascii="Times New Roman" w:hAnsi="Times New Roman" w:cs="Times New Roman"/>
          <w:color w:val="000000"/>
          <w:w w:val="105"/>
          <w:sz w:val="24"/>
          <w:szCs w:val="24"/>
          <w:lang w:val="hr-HR"/>
        </w:rPr>
        <w:t xml:space="preserve">sljedećem </w:t>
      </w:r>
      <w:r w:rsidRPr="001A5B5A">
        <w:rPr>
          <w:rFonts w:ascii="Times New Roman" w:hAnsi="Times New Roman" w:cs="Times New Roman"/>
          <w:color w:val="000000"/>
          <w:w w:val="105"/>
          <w:sz w:val="24"/>
          <w:szCs w:val="24"/>
          <w:lang w:val="hr-HR"/>
        </w:rPr>
        <w:t>sastavu:</w:t>
      </w:r>
    </w:p>
    <w:p w:rsidR="004F2CF0" w:rsidRPr="004F2CF0" w:rsidRDefault="004F2CF0" w:rsidP="001A5B5A">
      <w:pPr>
        <w:pStyle w:val="ListParagraph"/>
        <w:numPr>
          <w:ilvl w:val="0"/>
          <w:numId w:val="2"/>
        </w:numPr>
        <w:tabs>
          <w:tab w:val="left" w:pos="1134"/>
        </w:tabs>
        <w:spacing w:before="120" w:after="120" w:line="280" w:lineRule="exact"/>
        <w:ind w:left="709" w:firstLine="0"/>
        <w:jc w:val="both"/>
        <w:rPr>
          <w:rFonts w:ascii="Times New Roman" w:hAnsi="Times New Roman" w:cs="Times New Roman"/>
          <w:color w:val="000000"/>
          <w:sz w:val="24"/>
          <w:szCs w:val="24"/>
          <w:lang w:val="hr-HR"/>
        </w:rPr>
      </w:pPr>
      <w:r w:rsidRPr="004F2CF0">
        <w:rPr>
          <w:rFonts w:ascii="Times New Roman" w:hAnsi="Times New Roman" w:cs="Times New Roman"/>
          <w:color w:val="000000"/>
          <w:sz w:val="24"/>
          <w:szCs w:val="24"/>
          <w:lang w:val="hr-HR"/>
        </w:rPr>
        <w:t xml:space="preserve">predstojnik Ureda predsjednika Vlade </w:t>
      </w:r>
      <w:r w:rsidR="00DD2EC7">
        <w:rPr>
          <w:rFonts w:ascii="Times New Roman" w:hAnsi="Times New Roman" w:cs="Times New Roman"/>
          <w:color w:val="000000"/>
          <w:sz w:val="24"/>
          <w:szCs w:val="24"/>
          <w:lang w:val="hr-HR"/>
        </w:rPr>
        <w:t xml:space="preserve">Republike Hrvatske </w:t>
      </w:r>
    </w:p>
    <w:p w:rsidR="004F2CF0" w:rsidRDefault="004F2CF0" w:rsidP="001A5B5A">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sidRPr="004F2CF0">
        <w:rPr>
          <w:rFonts w:ascii="Times New Roman" w:hAnsi="Times New Roman" w:cs="Times New Roman"/>
          <w:color w:val="000000"/>
          <w:sz w:val="24"/>
          <w:szCs w:val="24"/>
          <w:lang w:val="hr-HR"/>
        </w:rPr>
        <w:t>glavna tajnica Vlade</w:t>
      </w:r>
      <w:r w:rsidR="00DD2EC7">
        <w:rPr>
          <w:rFonts w:ascii="Times New Roman" w:hAnsi="Times New Roman" w:cs="Times New Roman"/>
          <w:color w:val="000000"/>
          <w:sz w:val="24"/>
          <w:szCs w:val="24"/>
          <w:lang w:val="hr-HR"/>
        </w:rPr>
        <w:t xml:space="preserve"> Republike Hrvatske </w:t>
      </w:r>
    </w:p>
    <w:p w:rsidR="004F2CF0" w:rsidRDefault="00A6055E" w:rsidP="001A5B5A">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državna tajnica u Ministarstvu vanjskih i europskih poslova</w:t>
      </w:r>
    </w:p>
    <w:p w:rsidR="00926B98" w:rsidRDefault="00926B98" w:rsidP="00926B98">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državna tajnica u Ministarstvu gospodarstva i održivog razvoja </w:t>
      </w:r>
    </w:p>
    <w:p w:rsidR="004C49D1" w:rsidRDefault="00926B98" w:rsidP="001A5B5A">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državni tajnik u Ministarstvu obrane</w:t>
      </w:r>
    </w:p>
    <w:p w:rsidR="004C49D1" w:rsidRDefault="004C49D1" w:rsidP="004C49D1">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zamjenik glavne tajnice Vlade Republike Hrvatske</w:t>
      </w:r>
    </w:p>
    <w:p w:rsidR="004C49D1" w:rsidRDefault="004C49D1" w:rsidP="004C49D1">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sidRPr="004F2CF0">
        <w:rPr>
          <w:rFonts w:ascii="Times New Roman" w:hAnsi="Times New Roman" w:cs="Times New Roman"/>
          <w:color w:val="000000"/>
          <w:sz w:val="24"/>
          <w:szCs w:val="24"/>
          <w:lang w:val="hr-HR"/>
        </w:rPr>
        <w:t>glavni državni rizničar</w:t>
      </w:r>
    </w:p>
    <w:p w:rsidR="004C49D1" w:rsidRPr="004C49D1" w:rsidRDefault="004C49D1" w:rsidP="004C49D1">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sidRPr="004C49D1">
        <w:rPr>
          <w:rFonts w:ascii="Times New Roman" w:hAnsi="Times New Roman" w:cs="Times New Roman"/>
          <w:color w:val="000000"/>
          <w:sz w:val="24"/>
          <w:szCs w:val="24"/>
          <w:lang w:val="hr-HR"/>
        </w:rPr>
        <w:t>savjetnica predsjednika Vlade Republike Hrvatske</w:t>
      </w:r>
    </w:p>
    <w:p w:rsidR="00926B98" w:rsidRPr="004F2CF0" w:rsidRDefault="004C49D1" w:rsidP="001A5B5A">
      <w:pPr>
        <w:pStyle w:val="ListParagraph"/>
        <w:numPr>
          <w:ilvl w:val="0"/>
          <w:numId w:val="2"/>
        </w:numPr>
        <w:tabs>
          <w:tab w:val="left" w:pos="1134"/>
        </w:tabs>
        <w:spacing w:before="240" w:after="120" w:line="280" w:lineRule="exact"/>
        <w:ind w:left="709" w:firstLine="0"/>
        <w:jc w:val="both"/>
        <w:rPr>
          <w:rFonts w:ascii="Times New Roman" w:hAnsi="Times New Roman" w:cs="Times New Roman"/>
          <w:color w:val="000000"/>
          <w:sz w:val="24"/>
          <w:szCs w:val="24"/>
          <w:lang w:val="hr-HR"/>
        </w:rPr>
      </w:pPr>
      <w:r w:rsidRPr="004C49D1">
        <w:rPr>
          <w:rFonts w:ascii="Times New Roman" w:hAnsi="Times New Roman" w:cs="Times New Roman"/>
          <w:color w:val="000000"/>
          <w:sz w:val="24"/>
          <w:szCs w:val="24"/>
          <w:lang w:val="hr-HR"/>
        </w:rPr>
        <w:t>načelnik Sektora za naoružanje i opremu u Ministarstvu obrane</w:t>
      </w:r>
      <w:r>
        <w:rPr>
          <w:rFonts w:ascii="Times New Roman" w:hAnsi="Times New Roman" w:cs="Times New Roman"/>
          <w:color w:val="000000"/>
          <w:sz w:val="24"/>
          <w:szCs w:val="24"/>
          <w:lang w:val="hr-HR"/>
        </w:rPr>
        <w:t>.</w:t>
      </w:r>
    </w:p>
    <w:p w:rsidR="00C05F42" w:rsidRPr="00C05F42" w:rsidRDefault="004F2CF0" w:rsidP="001A5B5A">
      <w:pPr>
        <w:spacing w:before="240" w:after="120" w:line="276" w:lineRule="exact"/>
        <w:jc w:val="center"/>
        <w:rPr>
          <w:lang w:val="hr-HR"/>
        </w:rPr>
      </w:pPr>
      <w:r>
        <w:rPr>
          <w:rFonts w:ascii="Times New Roman Bold" w:hAnsi="Times New Roman Bold" w:cs="Times New Roman Bold"/>
          <w:color w:val="000000"/>
          <w:sz w:val="24"/>
          <w:szCs w:val="24"/>
          <w:lang w:val="hr-HR"/>
        </w:rPr>
        <w:t>I</w:t>
      </w:r>
      <w:r w:rsidR="00C05F42" w:rsidRPr="00C05F42">
        <w:rPr>
          <w:rFonts w:ascii="Times New Roman Bold" w:hAnsi="Times New Roman Bold" w:cs="Times New Roman Bold"/>
          <w:color w:val="000000"/>
          <w:sz w:val="24"/>
          <w:szCs w:val="24"/>
          <w:lang w:val="hr-HR"/>
        </w:rPr>
        <w:t>V.</w:t>
      </w:r>
    </w:p>
    <w:p w:rsidR="004F2CF0" w:rsidRPr="000107F0" w:rsidRDefault="00C05F42" w:rsidP="000107F0">
      <w:pPr>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Ova Odluka stupa na snagu danom donošenja.</w:t>
      </w:r>
    </w:p>
    <w:p w:rsidR="00C05F42" w:rsidRDefault="00D60FD7" w:rsidP="000107F0">
      <w:pPr>
        <w:tabs>
          <w:tab w:val="center" w:pos="7371"/>
        </w:tabs>
        <w:spacing w:after="0" w:line="240" w:lineRule="auto"/>
        <w:rPr>
          <w:rFonts w:ascii="Times New Roman Bold" w:hAnsi="Times New Roman Bold" w:cs="Times New Roman Bold"/>
          <w:color w:val="000000"/>
          <w:spacing w:val="40"/>
          <w:sz w:val="24"/>
          <w:szCs w:val="24"/>
          <w:lang w:val="hr-HR"/>
        </w:rPr>
      </w:pPr>
      <w:r w:rsidRPr="00D60FD7">
        <w:rPr>
          <w:rFonts w:ascii="Times New Roman Bold" w:hAnsi="Times New Roman Bold" w:cs="Times New Roman Bold"/>
          <w:color w:val="000000"/>
          <w:spacing w:val="40"/>
          <w:sz w:val="24"/>
          <w:szCs w:val="24"/>
          <w:lang w:val="hr-HR"/>
        </w:rPr>
        <w:tab/>
      </w:r>
      <w:r w:rsidR="00C05F42" w:rsidRPr="00D60FD7">
        <w:rPr>
          <w:rFonts w:ascii="Times New Roman Bold" w:hAnsi="Times New Roman Bold" w:cs="Times New Roman Bold"/>
          <w:color w:val="000000"/>
          <w:spacing w:val="40"/>
          <w:sz w:val="24"/>
          <w:szCs w:val="24"/>
          <w:lang w:val="hr-HR"/>
        </w:rPr>
        <w:t>PREDSJEDNIK</w:t>
      </w:r>
    </w:p>
    <w:p w:rsidR="000107F0" w:rsidRPr="00D60FD7" w:rsidRDefault="000107F0" w:rsidP="000107F0">
      <w:pPr>
        <w:tabs>
          <w:tab w:val="center" w:pos="7371"/>
        </w:tabs>
        <w:spacing w:after="0" w:line="240" w:lineRule="auto"/>
        <w:rPr>
          <w:spacing w:val="40"/>
          <w:lang w:val="hr-HR"/>
        </w:rPr>
      </w:pPr>
    </w:p>
    <w:p w:rsidR="000107F0" w:rsidRDefault="00D60FD7" w:rsidP="000107F0">
      <w:pPr>
        <w:tabs>
          <w:tab w:val="center" w:pos="7371"/>
        </w:tabs>
        <w:spacing w:after="0" w:line="276" w:lineRule="exact"/>
        <w:rPr>
          <w:lang w:val="hr-HR"/>
        </w:rPr>
      </w:pPr>
      <w:r>
        <w:rPr>
          <w:rFonts w:ascii="Times New Roman Bold" w:hAnsi="Times New Roman Bold" w:cs="Times New Roman Bold"/>
          <w:color w:val="000000"/>
          <w:sz w:val="24"/>
          <w:szCs w:val="24"/>
          <w:lang w:val="hr-HR"/>
        </w:rPr>
        <w:tab/>
      </w:r>
      <w:r w:rsidR="00C05F42" w:rsidRPr="00C05F42">
        <w:rPr>
          <w:rFonts w:ascii="Times New Roman Bold" w:hAnsi="Times New Roman Bold" w:cs="Times New Roman Bold"/>
          <w:color w:val="000000"/>
          <w:sz w:val="24"/>
          <w:szCs w:val="24"/>
          <w:lang w:val="hr-HR"/>
        </w:rPr>
        <w:t xml:space="preserve">mr. </w:t>
      </w:r>
      <w:proofErr w:type="spellStart"/>
      <w:r w:rsidR="00C05F42" w:rsidRPr="00C05F42">
        <w:rPr>
          <w:rFonts w:ascii="Times New Roman Bold" w:hAnsi="Times New Roman Bold" w:cs="Times New Roman Bold"/>
          <w:color w:val="000000"/>
          <w:sz w:val="24"/>
          <w:szCs w:val="24"/>
          <w:lang w:val="hr-HR"/>
        </w:rPr>
        <w:t>sc</w:t>
      </w:r>
      <w:proofErr w:type="spellEnd"/>
      <w:r w:rsidR="00C05F42" w:rsidRPr="00C05F42">
        <w:rPr>
          <w:rFonts w:ascii="Times New Roman Bold" w:hAnsi="Times New Roman Bold" w:cs="Times New Roman Bold"/>
          <w:color w:val="000000"/>
          <w:sz w:val="24"/>
          <w:szCs w:val="24"/>
          <w:lang w:val="hr-HR"/>
        </w:rPr>
        <w:t>. Andrej Plenković</w:t>
      </w:r>
    </w:p>
    <w:p w:rsidR="000107F0" w:rsidRPr="000107F0" w:rsidRDefault="000107F0" w:rsidP="000107F0">
      <w:pPr>
        <w:tabs>
          <w:tab w:val="center" w:pos="7371"/>
        </w:tabs>
        <w:spacing w:after="0" w:line="276" w:lineRule="exact"/>
        <w:rPr>
          <w:lang w:val="hr-HR"/>
        </w:rPr>
      </w:pPr>
      <w:r w:rsidRPr="000107F0">
        <w:rPr>
          <w:rFonts w:ascii="Times New Roman Bold" w:hAnsi="Times New Roman Bold" w:cs="Times New Roman Bold"/>
          <w:color w:val="000000"/>
          <w:spacing w:val="2"/>
        </w:rPr>
        <w:t>KLASA:</w:t>
      </w:r>
      <w:r w:rsidR="00DD2EC7">
        <w:rPr>
          <w:rFonts w:ascii="Times New Roman Bold" w:hAnsi="Times New Roman Bold" w:cs="Times New Roman Bold"/>
          <w:color w:val="000000"/>
          <w:spacing w:val="2"/>
        </w:rPr>
        <w:t xml:space="preserve"> 022-03/21-04/205</w:t>
      </w:r>
      <w:r w:rsidR="00DD2EC7">
        <w:rPr>
          <w:rFonts w:ascii="Times New Roman Bold" w:hAnsi="Times New Roman Bold" w:cs="Times New Roman Bold"/>
          <w:color w:val="000000"/>
          <w:spacing w:val="2"/>
        </w:rPr>
        <w:tab/>
      </w:r>
    </w:p>
    <w:p w:rsidR="000107F0" w:rsidRPr="000107F0" w:rsidRDefault="000107F0" w:rsidP="000107F0">
      <w:pPr>
        <w:tabs>
          <w:tab w:val="center" w:pos="7371"/>
        </w:tabs>
        <w:spacing w:after="0" w:line="276" w:lineRule="exact"/>
        <w:rPr>
          <w:lang w:val="hr-HR"/>
        </w:rPr>
      </w:pPr>
      <w:r w:rsidRPr="00915E0D">
        <w:rPr>
          <w:rFonts w:ascii="Times New Roman Bold" w:hAnsi="Times New Roman Bold" w:cs="Times New Roman Bold"/>
          <w:color w:val="000000"/>
          <w:spacing w:val="2"/>
          <w:lang w:val="hr-HR"/>
        </w:rPr>
        <w:t>URBROJ:</w:t>
      </w:r>
      <w:r w:rsidR="00DD2EC7" w:rsidRPr="00915E0D">
        <w:rPr>
          <w:rFonts w:ascii="Times New Roman Bold" w:hAnsi="Times New Roman Bold" w:cs="Times New Roman Bold"/>
          <w:color w:val="000000"/>
          <w:spacing w:val="2"/>
          <w:lang w:val="hr-HR"/>
        </w:rPr>
        <w:t xml:space="preserve"> 50301-29/09-21-1</w:t>
      </w:r>
    </w:p>
    <w:p w:rsidR="000107F0" w:rsidRPr="000107F0" w:rsidRDefault="000107F0" w:rsidP="000107F0">
      <w:pPr>
        <w:tabs>
          <w:tab w:val="center" w:pos="7371"/>
        </w:tabs>
        <w:spacing w:after="0" w:line="276" w:lineRule="exact"/>
        <w:rPr>
          <w:lang w:val="hr-HR"/>
        </w:rPr>
      </w:pPr>
    </w:p>
    <w:p w:rsidR="000107F0" w:rsidRPr="000107F0" w:rsidRDefault="000107F0" w:rsidP="000107F0">
      <w:pPr>
        <w:tabs>
          <w:tab w:val="center" w:pos="7371"/>
        </w:tabs>
        <w:spacing w:after="0" w:line="276" w:lineRule="exact"/>
        <w:rPr>
          <w:lang w:val="hr-HR"/>
        </w:rPr>
        <w:sectPr w:rsidR="000107F0" w:rsidRPr="000107F0" w:rsidSect="004F2CF0">
          <w:footerReference w:type="default" r:id="rId9"/>
          <w:pgSz w:w="11906" w:h="16838"/>
          <w:pgMar w:top="1276" w:right="1417" w:bottom="1702" w:left="1417" w:header="708" w:footer="0" w:gutter="0"/>
          <w:cols w:space="708"/>
          <w:docGrid w:linePitch="360"/>
        </w:sectPr>
      </w:pPr>
      <w:r w:rsidRPr="00915E0D">
        <w:rPr>
          <w:rFonts w:ascii="Times New Roman Bold" w:hAnsi="Times New Roman Bold" w:cs="Times New Roman Bold"/>
          <w:color w:val="000000"/>
          <w:spacing w:val="2"/>
          <w:lang w:val="hr-HR"/>
        </w:rPr>
        <w:t>Zagreb,</w:t>
      </w:r>
      <w:r w:rsidR="00DD2EC7" w:rsidRPr="00915E0D">
        <w:rPr>
          <w:rFonts w:ascii="Times New Roman Bold" w:hAnsi="Times New Roman Bold" w:cs="Times New Roman Bold"/>
          <w:color w:val="000000"/>
          <w:spacing w:val="2"/>
          <w:lang w:val="hr-HR"/>
        </w:rPr>
        <w:t xml:space="preserve"> 28. svibnja 2021.</w:t>
      </w:r>
      <w:r w:rsidRPr="00915E0D">
        <w:rPr>
          <w:rFonts w:ascii="Times New Roman Bold" w:hAnsi="Times New Roman Bold" w:cs="Times New Roman Bold"/>
          <w:color w:val="000000"/>
          <w:spacing w:val="2"/>
          <w:lang w:val="hr-HR"/>
        </w:rPr>
        <w:t xml:space="preserve"> </w:t>
      </w:r>
    </w:p>
    <w:p w:rsidR="00C05F42" w:rsidRPr="00915E0D" w:rsidRDefault="00C05F42" w:rsidP="0031120D">
      <w:pPr>
        <w:spacing w:after="360" w:line="322" w:lineRule="exact"/>
        <w:jc w:val="center"/>
        <w:rPr>
          <w:rFonts w:ascii="Times New Roman Bold" w:hAnsi="Times New Roman Bold" w:cs="Times New Roman Bold"/>
          <w:color w:val="000000"/>
          <w:spacing w:val="40"/>
          <w:sz w:val="28"/>
          <w:szCs w:val="28"/>
          <w:lang w:val="hr-HR"/>
        </w:rPr>
      </w:pPr>
      <w:r w:rsidRPr="00915E0D">
        <w:rPr>
          <w:rFonts w:ascii="Times New Roman Bold" w:hAnsi="Times New Roman Bold" w:cs="Times New Roman Bold"/>
          <w:color w:val="000000"/>
          <w:spacing w:val="40"/>
          <w:sz w:val="28"/>
          <w:szCs w:val="28"/>
          <w:lang w:val="hr-HR"/>
        </w:rPr>
        <w:lastRenderedPageBreak/>
        <w:t>OBRAZLOŽEN</w:t>
      </w:r>
      <w:r w:rsidR="00D60FD7" w:rsidRPr="00915E0D">
        <w:rPr>
          <w:rFonts w:ascii="Times New Roman Bold" w:hAnsi="Times New Roman Bold" w:cs="Times New Roman Bold"/>
          <w:color w:val="000000"/>
          <w:spacing w:val="40"/>
          <w:sz w:val="28"/>
          <w:szCs w:val="28"/>
          <w:lang w:val="hr-HR"/>
        </w:rPr>
        <w:t>J</w:t>
      </w:r>
      <w:r w:rsidRPr="00915E0D">
        <w:rPr>
          <w:rFonts w:ascii="Times New Roman Bold" w:hAnsi="Times New Roman Bold" w:cs="Times New Roman Bold"/>
          <w:color w:val="000000"/>
          <w:spacing w:val="40"/>
          <w:sz w:val="28"/>
          <w:szCs w:val="28"/>
          <w:lang w:val="hr-HR"/>
        </w:rPr>
        <w:t>E</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Potreba donošenja odluke o zadržavanju i razvoju sposobnosti zaštite zračnog prostora Republike Hrvatske nacionalnim sposobnostima izražena je u temeljnim dokumentima na području obrane: Dugoročnim planom razvoja Oružanih snaga Republike Hrvatske od 2015. do 2024. godine i Strateškim pregledom obrane iz studenoga 2018. godine, kao i Strategijom nacionalne sigurnosti </w:t>
      </w:r>
      <w:r w:rsidR="005D62DA">
        <w:rPr>
          <w:rFonts w:ascii="Times New Roman" w:hAnsi="Times New Roman" w:cs="Times New Roman"/>
          <w:color w:val="000000"/>
          <w:w w:val="105"/>
          <w:sz w:val="24"/>
          <w:szCs w:val="24"/>
          <w:lang w:val="hr-HR"/>
        </w:rPr>
        <w:t xml:space="preserve">Republike Hrvatske </w:t>
      </w:r>
      <w:r w:rsidRPr="001A5B5A">
        <w:rPr>
          <w:rFonts w:ascii="Times New Roman" w:hAnsi="Times New Roman" w:cs="Times New Roman"/>
          <w:color w:val="000000"/>
          <w:w w:val="105"/>
          <w:sz w:val="24"/>
          <w:szCs w:val="24"/>
          <w:lang w:val="hr-HR"/>
        </w:rPr>
        <w:t>iz srpnja 2017. godine.</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Na XII. sjednici Vijeća za obranu održanoj 14. siječnja 2019., Vijeće je preporučilo Vladi da definira novi postupak nabave višenamjenskog</w:t>
      </w:r>
      <w:r w:rsidR="005F5C92">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borbenog aviona </w:t>
      </w:r>
      <w:r w:rsidR="00895C11">
        <w:rPr>
          <w:rFonts w:ascii="Times New Roman" w:hAnsi="Times New Roman" w:cs="Times New Roman"/>
          <w:color w:val="000000"/>
          <w:w w:val="105"/>
          <w:sz w:val="24"/>
          <w:szCs w:val="24"/>
          <w:lang w:val="hr-HR"/>
        </w:rPr>
        <w:t xml:space="preserve">(VBA) </w:t>
      </w:r>
      <w:r w:rsidRPr="001A5B5A">
        <w:rPr>
          <w:rFonts w:ascii="Times New Roman" w:hAnsi="Times New Roman" w:cs="Times New Roman"/>
          <w:color w:val="000000"/>
          <w:w w:val="105"/>
          <w:sz w:val="24"/>
          <w:szCs w:val="24"/>
          <w:lang w:val="hr-HR"/>
        </w:rPr>
        <w:t>za potrebe Oružanih snaga Republike Hrvatske.</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Vijeće za obranu je 28. lipnja 2019. održalo XIII. sjednicu na kojoj je potvrdilo potrebu očuvanja sposobnosti zaštite zračnog prostora vlastitim višenamjenskim borbenim avionima. Slijedom toga, Vijeće za obranu predložilo je Vladi osnivanje međuresornog povjerenstva </w:t>
      </w:r>
      <w:r w:rsidR="00D703AE">
        <w:rPr>
          <w:rFonts w:ascii="Times New Roman" w:hAnsi="Times New Roman" w:cs="Times New Roman"/>
          <w:color w:val="000000"/>
          <w:w w:val="105"/>
          <w:sz w:val="24"/>
          <w:szCs w:val="24"/>
          <w:lang w:val="hr-HR"/>
        </w:rPr>
        <w:t>radi</w:t>
      </w:r>
      <w:r w:rsidRPr="001A5B5A">
        <w:rPr>
          <w:rFonts w:ascii="Times New Roman" w:hAnsi="Times New Roman" w:cs="Times New Roman"/>
          <w:color w:val="000000"/>
          <w:w w:val="105"/>
          <w:sz w:val="24"/>
          <w:szCs w:val="24"/>
          <w:lang w:val="hr-HR"/>
        </w:rPr>
        <w:t xml:space="preserve"> provedbe svih aktivnosti </w:t>
      </w:r>
      <w:r w:rsidR="00D703AE">
        <w:rPr>
          <w:rFonts w:ascii="Times New Roman" w:hAnsi="Times New Roman" w:cs="Times New Roman"/>
          <w:color w:val="000000"/>
          <w:w w:val="105"/>
          <w:sz w:val="24"/>
          <w:szCs w:val="24"/>
          <w:lang w:val="hr-HR"/>
        </w:rPr>
        <w:t>koje se odnose na</w:t>
      </w:r>
      <w:r w:rsidRPr="001A5B5A">
        <w:rPr>
          <w:rFonts w:ascii="Times New Roman" w:hAnsi="Times New Roman" w:cs="Times New Roman"/>
          <w:color w:val="000000"/>
          <w:w w:val="105"/>
          <w:sz w:val="24"/>
          <w:szCs w:val="24"/>
          <w:lang w:val="hr-HR"/>
        </w:rPr>
        <w:t xml:space="preserve"> nabavu višenamjenskog borbenog aviona.</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Odbor za obranu Hrvatskog </w:t>
      </w:r>
      <w:r w:rsidR="00D703AE">
        <w:rPr>
          <w:rFonts w:ascii="Times New Roman" w:hAnsi="Times New Roman" w:cs="Times New Roman"/>
          <w:color w:val="000000"/>
          <w:w w:val="105"/>
          <w:sz w:val="24"/>
          <w:szCs w:val="24"/>
          <w:lang w:val="hr-HR"/>
        </w:rPr>
        <w:t>s</w:t>
      </w:r>
      <w:r w:rsidRPr="001A5B5A">
        <w:rPr>
          <w:rFonts w:ascii="Times New Roman" w:hAnsi="Times New Roman" w:cs="Times New Roman"/>
          <w:color w:val="000000"/>
          <w:w w:val="105"/>
          <w:sz w:val="24"/>
          <w:szCs w:val="24"/>
          <w:lang w:val="hr-HR"/>
        </w:rPr>
        <w:t xml:space="preserve">abora na sjednici održanoj 3. srpnja 2019. jednoglasno je dao pozitivno mišljenje </w:t>
      </w:r>
      <w:r w:rsidR="00D703AE">
        <w:rPr>
          <w:rFonts w:ascii="Times New Roman" w:hAnsi="Times New Roman" w:cs="Times New Roman"/>
          <w:color w:val="000000"/>
          <w:w w:val="105"/>
          <w:sz w:val="24"/>
          <w:szCs w:val="24"/>
          <w:lang w:val="hr-HR"/>
        </w:rPr>
        <w:t>o</w:t>
      </w:r>
      <w:r w:rsidRPr="001A5B5A">
        <w:rPr>
          <w:rFonts w:ascii="Times New Roman" w:hAnsi="Times New Roman" w:cs="Times New Roman"/>
          <w:color w:val="000000"/>
          <w:w w:val="105"/>
          <w:sz w:val="24"/>
          <w:szCs w:val="24"/>
          <w:lang w:val="hr-HR"/>
        </w:rPr>
        <w:t xml:space="preserve"> pokretanj</w:t>
      </w:r>
      <w:r w:rsidR="00D703AE">
        <w:rPr>
          <w:rFonts w:ascii="Times New Roman" w:hAnsi="Times New Roman" w:cs="Times New Roman"/>
          <w:color w:val="000000"/>
          <w:w w:val="105"/>
          <w:sz w:val="24"/>
          <w:szCs w:val="24"/>
          <w:lang w:val="hr-HR"/>
        </w:rPr>
        <w:t>u</w:t>
      </w:r>
      <w:r w:rsidRPr="001A5B5A">
        <w:rPr>
          <w:rFonts w:ascii="Times New Roman" w:hAnsi="Times New Roman" w:cs="Times New Roman"/>
          <w:color w:val="000000"/>
          <w:w w:val="105"/>
          <w:sz w:val="24"/>
          <w:szCs w:val="24"/>
          <w:lang w:val="hr-HR"/>
        </w:rPr>
        <w:t xml:space="preserve"> novog procesa nabave višenamjenskoga borbenog aviona</w:t>
      </w:r>
      <w:r w:rsidR="00D703AE">
        <w:rPr>
          <w:rFonts w:ascii="Times New Roman" w:hAnsi="Times New Roman" w:cs="Times New Roman"/>
          <w:color w:val="000000"/>
          <w:w w:val="105"/>
          <w:sz w:val="24"/>
          <w:szCs w:val="24"/>
          <w:lang w:val="hr-HR"/>
        </w:rPr>
        <w:t xml:space="preserve"> i o</w:t>
      </w:r>
      <w:r w:rsidRPr="001A5B5A">
        <w:rPr>
          <w:rFonts w:ascii="Times New Roman" w:hAnsi="Times New Roman" w:cs="Times New Roman"/>
          <w:color w:val="000000"/>
          <w:w w:val="105"/>
          <w:sz w:val="24"/>
          <w:szCs w:val="24"/>
          <w:lang w:val="hr-HR"/>
        </w:rPr>
        <w:t xml:space="preserve"> osn</w:t>
      </w:r>
      <w:r w:rsidR="00D703AE">
        <w:rPr>
          <w:rFonts w:ascii="Times New Roman" w:hAnsi="Times New Roman" w:cs="Times New Roman"/>
          <w:color w:val="000000"/>
          <w:w w:val="105"/>
          <w:sz w:val="24"/>
          <w:szCs w:val="24"/>
          <w:lang w:val="hr-HR"/>
        </w:rPr>
        <w:t>ivanju</w:t>
      </w:r>
      <w:r w:rsidRPr="001A5B5A">
        <w:rPr>
          <w:rFonts w:ascii="Times New Roman" w:hAnsi="Times New Roman" w:cs="Times New Roman"/>
          <w:color w:val="000000"/>
          <w:w w:val="105"/>
          <w:sz w:val="24"/>
          <w:szCs w:val="24"/>
          <w:lang w:val="hr-HR"/>
        </w:rPr>
        <w:t xml:space="preserve"> </w:t>
      </w:r>
      <w:r w:rsidR="00D703AE">
        <w:rPr>
          <w:rFonts w:ascii="Times New Roman" w:hAnsi="Times New Roman" w:cs="Times New Roman"/>
          <w:color w:val="000000"/>
          <w:w w:val="105"/>
          <w:sz w:val="24"/>
          <w:szCs w:val="24"/>
          <w:lang w:val="hr-HR"/>
        </w:rPr>
        <w:t>M</w:t>
      </w:r>
      <w:r w:rsidRPr="001A5B5A">
        <w:rPr>
          <w:rFonts w:ascii="Times New Roman" w:hAnsi="Times New Roman" w:cs="Times New Roman"/>
          <w:color w:val="000000"/>
          <w:w w:val="105"/>
          <w:sz w:val="24"/>
          <w:szCs w:val="24"/>
          <w:lang w:val="hr-HR"/>
        </w:rPr>
        <w:t>eđuresorno</w:t>
      </w:r>
      <w:r w:rsidR="00D703AE">
        <w:rPr>
          <w:rFonts w:ascii="Times New Roman" w:hAnsi="Times New Roman" w:cs="Times New Roman"/>
          <w:color w:val="000000"/>
          <w:w w:val="105"/>
          <w:sz w:val="24"/>
          <w:szCs w:val="24"/>
          <w:lang w:val="hr-HR"/>
        </w:rPr>
        <w:t>g</w:t>
      </w:r>
      <w:r w:rsidRPr="001A5B5A">
        <w:rPr>
          <w:rFonts w:ascii="Times New Roman" w:hAnsi="Times New Roman" w:cs="Times New Roman"/>
          <w:color w:val="000000"/>
          <w:w w:val="105"/>
          <w:sz w:val="24"/>
          <w:szCs w:val="24"/>
          <w:lang w:val="hr-HR"/>
        </w:rPr>
        <w:t xml:space="preserve"> povjerenstv</w:t>
      </w:r>
      <w:r w:rsidR="00D703AE">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za nabavu višenamjenskoga borbenog aviona.</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Vlada je na sjednici održanoj 4. srpnja 2019., u skladu sa zaključcima Vijeća za obranu i Odbora za obranu Hrvatskoga sabora, donijela Odluku o osnivanju Međuresornog povjerenstva za nabavu višenamjenskoga borbenog aviona (u daljnjem tekstu: Međuresorno povjerenstvo) </w:t>
      </w:r>
      <w:r w:rsidR="00D703AE">
        <w:rPr>
          <w:rFonts w:ascii="Times New Roman" w:hAnsi="Times New Roman" w:cs="Times New Roman"/>
          <w:color w:val="000000"/>
          <w:w w:val="105"/>
          <w:sz w:val="24"/>
          <w:szCs w:val="24"/>
          <w:lang w:val="hr-HR"/>
        </w:rPr>
        <w:t>radi</w:t>
      </w:r>
      <w:r w:rsidRPr="001A5B5A">
        <w:rPr>
          <w:rFonts w:ascii="Times New Roman" w:hAnsi="Times New Roman" w:cs="Times New Roman"/>
          <w:color w:val="000000"/>
          <w:w w:val="105"/>
          <w:sz w:val="24"/>
          <w:szCs w:val="24"/>
          <w:lang w:val="hr-HR"/>
        </w:rPr>
        <w:t xml:space="preserve"> pokretanja novog procesa nabave višenamjenskoga borbenog aviona.</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Sukladno navedenom, Međuresorno povjerenstvo </w:t>
      </w:r>
      <w:r w:rsidR="00D703AE" w:rsidRPr="001A5B5A">
        <w:rPr>
          <w:rFonts w:ascii="Times New Roman" w:hAnsi="Times New Roman" w:cs="Times New Roman"/>
          <w:color w:val="000000"/>
          <w:w w:val="105"/>
          <w:sz w:val="24"/>
          <w:szCs w:val="24"/>
          <w:lang w:val="hr-HR"/>
        </w:rPr>
        <w:t xml:space="preserve">utvrdilo </w:t>
      </w:r>
      <w:r w:rsidRPr="001A5B5A">
        <w:rPr>
          <w:rFonts w:ascii="Times New Roman" w:hAnsi="Times New Roman" w:cs="Times New Roman"/>
          <w:color w:val="000000"/>
          <w:w w:val="105"/>
          <w:sz w:val="24"/>
          <w:szCs w:val="24"/>
          <w:lang w:val="hr-HR"/>
        </w:rPr>
        <w:t xml:space="preserve">je temeljna načela i polazne zahtjeve procesa nabave višenamjenskoga borbenog aviona. </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Polazni dokument </w:t>
      </w:r>
      <w:r w:rsidR="00D703AE">
        <w:rPr>
          <w:rFonts w:ascii="Times New Roman" w:hAnsi="Times New Roman" w:cs="Times New Roman"/>
          <w:color w:val="000000"/>
          <w:w w:val="105"/>
          <w:sz w:val="24"/>
          <w:szCs w:val="24"/>
          <w:lang w:val="hr-HR"/>
        </w:rPr>
        <w:t>je</w:t>
      </w:r>
      <w:r w:rsidRPr="001A5B5A">
        <w:rPr>
          <w:rFonts w:ascii="Times New Roman" w:hAnsi="Times New Roman" w:cs="Times New Roman"/>
          <w:color w:val="000000"/>
          <w:w w:val="105"/>
          <w:sz w:val="24"/>
          <w:szCs w:val="24"/>
          <w:lang w:val="hr-HR"/>
        </w:rPr>
        <w:t xml:space="preserve"> Taktičko-tehnička studija za višenamjenski borbeni avion iz 2017. godine kojom su detaljno analizirane vlastite sposobnosti, čime je određena razina ambicije te određeni kvantitativni i kvalitativni zahtjevi</w:t>
      </w:r>
      <w:r w:rsidR="00D703AE">
        <w:rPr>
          <w:rFonts w:ascii="Times New Roman" w:hAnsi="Times New Roman" w:cs="Times New Roman"/>
          <w:color w:val="000000"/>
          <w:w w:val="105"/>
          <w:sz w:val="24"/>
          <w:szCs w:val="24"/>
          <w:lang w:val="hr-HR"/>
        </w:rPr>
        <w:t>,</w:t>
      </w:r>
      <w:r w:rsidRPr="001A5B5A">
        <w:rPr>
          <w:rFonts w:ascii="Times New Roman" w:hAnsi="Times New Roman" w:cs="Times New Roman"/>
          <w:color w:val="000000"/>
          <w:w w:val="105"/>
          <w:sz w:val="24"/>
          <w:szCs w:val="24"/>
          <w:lang w:val="hr-HR"/>
        </w:rPr>
        <w:t xml:space="preserve"> što uključuje traženje sveobuhvatne ponude</w:t>
      </w:r>
      <w:r w:rsidR="001A5B5A" w:rsidRPr="001A5B5A">
        <w:rPr>
          <w:rFonts w:ascii="Times New Roman" w:hAnsi="Times New Roman" w:cs="Times New Roman"/>
          <w:color w:val="000000"/>
          <w:w w:val="105"/>
          <w:sz w:val="24"/>
          <w:szCs w:val="24"/>
          <w:lang w:val="hr-HR"/>
        </w:rPr>
        <w:t>.</w:t>
      </w:r>
    </w:p>
    <w:p w:rsidR="001A5B5A" w:rsidRPr="001A5B5A" w:rsidRDefault="00187670" w:rsidP="0031120D">
      <w:pPr>
        <w:keepLines/>
        <w:spacing w:before="240" w:after="120" w:line="280" w:lineRule="exact"/>
        <w:ind w:firstLine="709"/>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Zbog složenosti opremanja, dugoročne operativne uporabe i ukupnog održavanja sposobnosti borbenog zrakoplovstva </w:t>
      </w:r>
      <w:r w:rsidR="00D703AE">
        <w:rPr>
          <w:rFonts w:ascii="Times New Roman" w:hAnsi="Times New Roman" w:cs="Times New Roman"/>
          <w:color w:val="000000"/>
          <w:w w:val="105"/>
          <w:sz w:val="24"/>
          <w:szCs w:val="24"/>
          <w:lang w:val="hr-HR"/>
        </w:rPr>
        <w:t xml:space="preserve">utvrđena je </w:t>
      </w:r>
      <w:r w:rsidRPr="001A5B5A">
        <w:rPr>
          <w:rFonts w:ascii="Times New Roman" w:hAnsi="Times New Roman" w:cs="Times New Roman"/>
          <w:color w:val="000000"/>
          <w:w w:val="105"/>
          <w:sz w:val="24"/>
          <w:szCs w:val="24"/>
          <w:lang w:val="hr-HR"/>
        </w:rPr>
        <w:t>nužno</w:t>
      </w:r>
      <w:r w:rsidR="00D703AE">
        <w:rPr>
          <w:rFonts w:ascii="Times New Roman" w:hAnsi="Times New Roman" w:cs="Times New Roman"/>
          <w:color w:val="000000"/>
          <w:w w:val="105"/>
          <w:sz w:val="24"/>
          <w:szCs w:val="24"/>
          <w:lang w:val="hr-HR"/>
        </w:rPr>
        <w:t>st</w:t>
      </w:r>
      <w:r w:rsidRPr="001A5B5A">
        <w:rPr>
          <w:rFonts w:ascii="Times New Roman" w:hAnsi="Times New Roman" w:cs="Times New Roman"/>
          <w:color w:val="000000"/>
          <w:w w:val="105"/>
          <w:sz w:val="24"/>
          <w:szCs w:val="24"/>
          <w:lang w:val="hr-HR"/>
        </w:rPr>
        <w:t xml:space="preserve"> partnerstv</w:t>
      </w:r>
      <w:r w:rsidR="00D703AE">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s državom </w:t>
      </w:r>
      <w:proofErr w:type="spellStart"/>
      <w:r w:rsidRPr="001A5B5A">
        <w:rPr>
          <w:rFonts w:ascii="Times New Roman" w:hAnsi="Times New Roman" w:cs="Times New Roman"/>
          <w:color w:val="000000"/>
          <w:w w:val="105"/>
          <w:sz w:val="24"/>
          <w:szCs w:val="24"/>
          <w:lang w:val="hr-HR"/>
        </w:rPr>
        <w:t>ponuditelj</w:t>
      </w:r>
      <w:r w:rsidR="00D703AE">
        <w:rPr>
          <w:rFonts w:ascii="Times New Roman" w:hAnsi="Times New Roman" w:cs="Times New Roman"/>
          <w:color w:val="000000"/>
          <w:w w:val="105"/>
          <w:sz w:val="24"/>
          <w:szCs w:val="24"/>
          <w:lang w:val="hr-HR"/>
        </w:rPr>
        <w:t>icom</w:t>
      </w:r>
      <w:proofErr w:type="spellEnd"/>
      <w:r w:rsidRPr="001A5B5A">
        <w:rPr>
          <w:rFonts w:ascii="Times New Roman" w:hAnsi="Times New Roman" w:cs="Times New Roman"/>
          <w:color w:val="000000"/>
          <w:w w:val="105"/>
          <w:sz w:val="24"/>
          <w:szCs w:val="24"/>
          <w:lang w:val="hr-HR"/>
        </w:rPr>
        <w:t xml:space="preserve">, a ne samo s proizvođačem aviona, što je moguće </w:t>
      </w:r>
      <w:r w:rsidR="00D703AE">
        <w:rPr>
          <w:rFonts w:ascii="Times New Roman" w:hAnsi="Times New Roman" w:cs="Times New Roman"/>
          <w:color w:val="000000"/>
          <w:w w:val="105"/>
          <w:sz w:val="24"/>
          <w:szCs w:val="24"/>
          <w:lang w:val="hr-HR"/>
        </w:rPr>
        <w:t>samo ostvarivanjem</w:t>
      </w:r>
      <w:r w:rsidRPr="001A5B5A">
        <w:rPr>
          <w:rFonts w:ascii="Times New Roman" w:hAnsi="Times New Roman" w:cs="Times New Roman"/>
          <w:color w:val="000000"/>
          <w:w w:val="105"/>
          <w:sz w:val="24"/>
          <w:szCs w:val="24"/>
          <w:lang w:val="hr-HR"/>
        </w:rPr>
        <w:t xml:space="preserve"> projekta na razini vlada</w:t>
      </w:r>
      <w:r w:rsidR="001A5B5A" w:rsidRPr="001A5B5A">
        <w:rPr>
          <w:rFonts w:ascii="Times New Roman" w:hAnsi="Times New Roman" w:cs="Times New Roman"/>
          <w:color w:val="000000"/>
          <w:w w:val="105"/>
          <w:sz w:val="24"/>
          <w:szCs w:val="24"/>
          <w:lang w:val="hr-HR"/>
        </w:rPr>
        <w:t xml:space="preserve"> </w:t>
      </w:r>
      <w:r w:rsidR="00D703AE">
        <w:rPr>
          <w:rFonts w:ascii="Times New Roman" w:hAnsi="Times New Roman" w:cs="Times New Roman"/>
          <w:color w:val="000000"/>
          <w:w w:val="105"/>
          <w:sz w:val="24"/>
          <w:szCs w:val="24"/>
          <w:lang w:val="hr-HR"/>
        </w:rPr>
        <w:t>(</w:t>
      </w:r>
      <w:proofErr w:type="spellStart"/>
      <w:r w:rsidRPr="00D703AE">
        <w:rPr>
          <w:rFonts w:ascii="Times New Roman" w:hAnsi="Times New Roman" w:cs="Times New Roman"/>
          <w:i/>
          <w:color w:val="000000"/>
          <w:w w:val="105"/>
          <w:sz w:val="24"/>
          <w:szCs w:val="24"/>
          <w:lang w:val="hr-HR"/>
        </w:rPr>
        <w:t>Government</w:t>
      </w:r>
      <w:proofErr w:type="spellEnd"/>
      <w:r w:rsidRPr="00D703AE">
        <w:rPr>
          <w:rFonts w:ascii="Times New Roman" w:hAnsi="Times New Roman" w:cs="Times New Roman"/>
          <w:i/>
          <w:color w:val="000000"/>
          <w:w w:val="105"/>
          <w:sz w:val="24"/>
          <w:szCs w:val="24"/>
          <w:lang w:val="hr-HR"/>
        </w:rPr>
        <w:t xml:space="preserve"> to </w:t>
      </w:r>
      <w:proofErr w:type="spellStart"/>
      <w:r w:rsidRPr="00D703AE">
        <w:rPr>
          <w:rFonts w:ascii="Times New Roman" w:hAnsi="Times New Roman" w:cs="Times New Roman"/>
          <w:i/>
          <w:color w:val="000000"/>
          <w:w w:val="105"/>
          <w:sz w:val="24"/>
          <w:szCs w:val="24"/>
          <w:lang w:val="hr-HR"/>
        </w:rPr>
        <w:t>Government</w:t>
      </w:r>
      <w:proofErr w:type="spellEnd"/>
      <w:r w:rsidR="001A5B5A" w:rsidRPr="001A5B5A">
        <w:rPr>
          <w:rFonts w:ascii="Times New Roman" w:hAnsi="Times New Roman" w:cs="Times New Roman"/>
          <w:color w:val="000000"/>
          <w:w w:val="105"/>
          <w:sz w:val="24"/>
          <w:szCs w:val="24"/>
          <w:lang w:val="hr-HR"/>
        </w:rPr>
        <w:t xml:space="preserve"> </w:t>
      </w:r>
      <w:r w:rsidR="00D703AE">
        <w:rPr>
          <w:rFonts w:ascii="Times New Roman" w:hAnsi="Times New Roman" w:cs="Times New Roman"/>
          <w:color w:val="000000"/>
          <w:w w:val="105"/>
          <w:sz w:val="24"/>
          <w:szCs w:val="24"/>
          <w:lang w:val="hr-HR"/>
        </w:rPr>
        <w:t xml:space="preserve">– </w:t>
      </w:r>
      <w:r w:rsidR="001A5B5A" w:rsidRPr="001A5B5A">
        <w:rPr>
          <w:rFonts w:ascii="Times New Roman" w:hAnsi="Times New Roman" w:cs="Times New Roman"/>
          <w:color w:val="000000"/>
          <w:w w:val="105"/>
          <w:sz w:val="24"/>
          <w:szCs w:val="24"/>
          <w:lang w:val="hr-HR"/>
        </w:rPr>
        <w:t>G2G).</w:t>
      </w:r>
    </w:p>
    <w:p w:rsidR="00BF6950" w:rsidRPr="001A5B5A" w:rsidRDefault="00BF6950" w:rsidP="00BF6950">
      <w:pPr>
        <w:keepLines/>
        <w:spacing w:before="240" w:after="120" w:line="280" w:lineRule="exact"/>
        <w:ind w:firstLine="709"/>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S obzirom na strateške interese Republike Hrvatske u procesu nabave razmatrani su višenamjenski borbeni avioni 4. generacije, zapadne tehnologije, proizvedeni isključivo u državama članicama EU i/ili NATO-a i OECD</w:t>
      </w:r>
      <w:r>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w:t>
      </w:r>
    </w:p>
    <w:p w:rsidR="00187670" w:rsidRPr="001A5B5A" w:rsidRDefault="00D703AE"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t>Slijedom</w:t>
      </w:r>
      <w:r w:rsidR="00187670" w:rsidRPr="001A5B5A">
        <w:rPr>
          <w:rFonts w:ascii="Times New Roman" w:hAnsi="Times New Roman" w:cs="Times New Roman"/>
          <w:color w:val="000000"/>
          <w:w w:val="105"/>
          <w:sz w:val="24"/>
          <w:szCs w:val="24"/>
          <w:lang w:val="hr-HR"/>
        </w:rPr>
        <w:t xml:space="preserve"> navedeno</w:t>
      </w:r>
      <w:r>
        <w:rPr>
          <w:rFonts w:ascii="Times New Roman" w:hAnsi="Times New Roman" w:cs="Times New Roman"/>
          <w:color w:val="000000"/>
          <w:w w:val="105"/>
          <w:sz w:val="24"/>
          <w:szCs w:val="24"/>
          <w:lang w:val="hr-HR"/>
        </w:rPr>
        <w:t>g</w:t>
      </w:r>
      <w:r w:rsidR="00187670" w:rsidRPr="001A5B5A">
        <w:rPr>
          <w:rFonts w:ascii="Times New Roman" w:hAnsi="Times New Roman" w:cs="Times New Roman"/>
          <w:color w:val="000000"/>
          <w:w w:val="105"/>
          <w:sz w:val="24"/>
          <w:szCs w:val="24"/>
          <w:lang w:val="hr-HR"/>
        </w:rPr>
        <w:t>, 2. kolovoza 2019. prema 2</w:t>
      </w:r>
      <w:r>
        <w:rPr>
          <w:rFonts w:ascii="Times New Roman" w:hAnsi="Times New Roman" w:cs="Times New Roman"/>
          <w:color w:val="000000"/>
          <w:w w:val="105"/>
          <w:sz w:val="24"/>
          <w:szCs w:val="24"/>
          <w:lang w:val="hr-HR"/>
        </w:rPr>
        <w:t>6 potencijalnih ponuditelja (25 </w:t>
      </w:r>
      <w:r w:rsidR="00187670" w:rsidRPr="001A5B5A">
        <w:rPr>
          <w:rFonts w:ascii="Times New Roman" w:hAnsi="Times New Roman" w:cs="Times New Roman"/>
          <w:color w:val="000000"/>
          <w:w w:val="105"/>
          <w:sz w:val="24"/>
          <w:szCs w:val="24"/>
          <w:lang w:val="hr-HR"/>
        </w:rPr>
        <w:t>država i NETMA) poslano je Pismo namjere radi dobivanja inicijalnih informacija o raspoloživosti višenamjenskih borbenih aviona za prodaju Republici Hrvatskoj.</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lastRenderedPageBreak/>
        <w:t xml:space="preserve">Nakon što je ukupno dvanaest subjekata (11 država i </w:t>
      </w:r>
      <w:r w:rsidR="00895C11">
        <w:rPr>
          <w:rFonts w:ascii="Times New Roman" w:hAnsi="Times New Roman" w:cs="Times New Roman"/>
          <w:color w:val="000000"/>
          <w:w w:val="105"/>
          <w:sz w:val="24"/>
          <w:szCs w:val="24"/>
          <w:lang w:val="hr-HR"/>
        </w:rPr>
        <w:t>NETMA</w:t>
      </w:r>
      <w:r w:rsidRPr="001A5B5A">
        <w:rPr>
          <w:rFonts w:ascii="Times New Roman" w:hAnsi="Times New Roman" w:cs="Times New Roman"/>
          <w:color w:val="000000"/>
          <w:w w:val="105"/>
          <w:sz w:val="24"/>
          <w:szCs w:val="24"/>
          <w:lang w:val="hr-HR"/>
        </w:rPr>
        <w:t>) isk</w:t>
      </w:r>
      <w:r w:rsidR="00895C11">
        <w:rPr>
          <w:rFonts w:ascii="Times New Roman" w:hAnsi="Times New Roman" w:cs="Times New Roman"/>
          <w:color w:val="000000"/>
          <w:w w:val="105"/>
          <w:sz w:val="24"/>
          <w:szCs w:val="24"/>
          <w:lang w:val="hr-HR"/>
        </w:rPr>
        <w:t xml:space="preserve">azalo interes za ponudu, u </w:t>
      </w:r>
      <w:proofErr w:type="spellStart"/>
      <w:r w:rsidR="00895C11">
        <w:rPr>
          <w:rFonts w:ascii="Times New Roman" w:hAnsi="Times New Roman" w:cs="Times New Roman"/>
          <w:color w:val="000000"/>
          <w:w w:val="105"/>
          <w:sz w:val="24"/>
          <w:szCs w:val="24"/>
          <w:lang w:val="hr-HR"/>
        </w:rPr>
        <w:t>pred</w:t>
      </w:r>
      <w:r w:rsidRPr="001A5B5A">
        <w:rPr>
          <w:rFonts w:ascii="Times New Roman" w:hAnsi="Times New Roman" w:cs="Times New Roman"/>
          <w:color w:val="000000"/>
          <w:w w:val="105"/>
          <w:sz w:val="24"/>
          <w:szCs w:val="24"/>
          <w:lang w:val="hr-HR"/>
        </w:rPr>
        <w:t>selekcijskom</w:t>
      </w:r>
      <w:proofErr w:type="spellEnd"/>
      <w:r w:rsidRPr="001A5B5A">
        <w:rPr>
          <w:rFonts w:ascii="Times New Roman" w:hAnsi="Times New Roman" w:cs="Times New Roman"/>
          <w:color w:val="000000"/>
          <w:w w:val="105"/>
          <w:sz w:val="24"/>
          <w:szCs w:val="24"/>
          <w:lang w:val="hr-HR"/>
        </w:rPr>
        <w:t xml:space="preserve"> procesu analizirani su odgovori na Pismo namjere, uključujući i provedene razgovore s potencijalnim ponuditeljima, </w:t>
      </w:r>
      <w:r w:rsidR="00895C11">
        <w:rPr>
          <w:rFonts w:ascii="Times New Roman" w:hAnsi="Times New Roman" w:cs="Times New Roman"/>
          <w:color w:val="000000"/>
          <w:w w:val="105"/>
          <w:sz w:val="24"/>
          <w:szCs w:val="24"/>
          <w:lang w:val="hr-HR"/>
        </w:rPr>
        <w:t>radi</w:t>
      </w:r>
      <w:r w:rsidRPr="001A5B5A">
        <w:rPr>
          <w:rFonts w:ascii="Times New Roman" w:hAnsi="Times New Roman" w:cs="Times New Roman"/>
          <w:color w:val="000000"/>
          <w:w w:val="105"/>
          <w:sz w:val="24"/>
          <w:szCs w:val="24"/>
          <w:lang w:val="hr-HR"/>
        </w:rPr>
        <w:t xml:space="preserve"> odabira država prema kojima bi se uputio formalni Zahtjev za ponudu. </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Zahtjevom za ponudu izraženi su kvantitativni i kvalitativni zahtjevi, pravni i vremenski okvir, modalitet razmjene i zaštite informacija te objašnjenje ciljeva, rasporeda i ishoda prema jasno definiranim uvjetima i proceduri.</w:t>
      </w:r>
    </w:p>
    <w:p w:rsidR="00187670" w:rsidRPr="001A5B5A" w:rsidRDefault="00895C11"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t>Slijedom toga</w:t>
      </w:r>
      <w:r w:rsidR="00187670" w:rsidRPr="001A5B5A">
        <w:rPr>
          <w:rFonts w:ascii="Times New Roman" w:hAnsi="Times New Roman" w:cs="Times New Roman"/>
          <w:color w:val="000000"/>
          <w:w w:val="105"/>
          <w:sz w:val="24"/>
          <w:szCs w:val="24"/>
          <w:lang w:val="hr-HR"/>
        </w:rPr>
        <w:t xml:space="preserve">, Zahtjev za ponudu za novi (JAS-39C/D </w:t>
      </w:r>
      <w:proofErr w:type="spellStart"/>
      <w:r w:rsidR="00187670" w:rsidRPr="001A5B5A">
        <w:rPr>
          <w:rFonts w:ascii="Times New Roman" w:hAnsi="Times New Roman" w:cs="Times New Roman"/>
          <w:color w:val="000000"/>
          <w:w w:val="105"/>
          <w:sz w:val="24"/>
          <w:szCs w:val="24"/>
          <w:lang w:val="hr-HR"/>
        </w:rPr>
        <w:t>Gripen</w:t>
      </w:r>
      <w:proofErr w:type="spellEnd"/>
      <w:r w:rsidR="00187670" w:rsidRPr="001A5B5A">
        <w:rPr>
          <w:rFonts w:ascii="Times New Roman" w:hAnsi="Times New Roman" w:cs="Times New Roman"/>
          <w:color w:val="000000"/>
          <w:w w:val="105"/>
          <w:sz w:val="24"/>
          <w:szCs w:val="24"/>
          <w:lang w:val="hr-HR"/>
        </w:rPr>
        <w:t xml:space="preserve"> i F-16C/D </w:t>
      </w:r>
      <w:proofErr w:type="spellStart"/>
      <w:r w:rsidR="00187670" w:rsidRPr="001A5B5A">
        <w:rPr>
          <w:rFonts w:ascii="Times New Roman" w:hAnsi="Times New Roman" w:cs="Times New Roman"/>
          <w:color w:val="000000"/>
          <w:w w:val="105"/>
          <w:sz w:val="24"/>
          <w:szCs w:val="24"/>
          <w:lang w:val="hr-HR"/>
        </w:rPr>
        <w:t>Block</w:t>
      </w:r>
      <w:proofErr w:type="spellEnd"/>
      <w:r w:rsidR="00187670" w:rsidRPr="001A5B5A">
        <w:rPr>
          <w:rFonts w:ascii="Times New Roman" w:hAnsi="Times New Roman" w:cs="Times New Roman"/>
          <w:color w:val="000000"/>
          <w:w w:val="105"/>
          <w:sz w:val="24"/>
          <w:szCs w:val="24"/>
          <w:lang w:val="hr-HR"/>
        </w:rPr>
        <w:t xml:space="preserve"> 70) i korišteni (Rafale, EF-2000, F-16A/B </w:t>
      </w:r>
      <w:proofErr w:type="spellStart"/>
      <w:r w:rsidR="00187670" w:rsidRPr="001A5B5A">
        <w:rPr>
          <w:rFonts w:ascii="Times New Roman" w:hAnsi="Times New Roman" w:cs="Times New Roman"/>
          <w:color w:val="000000"/>
          <w:w w:val="105"/>
          <w:sz w:val="24"/>
          <w:szCs w:val="24"/>
          <w:lang w:val="hr-HR"/>
        </w:rPr>
        <w:t>Block</w:t>
      </w:r>
      <w:proofErr w:type="spellEnd"/>
      <w:r w:rsidR="00187670" w:rsidRPr="001A5B5A">
        <w:rPr>
          <w:rFonts w:ascii="Times New Roman" w:hAnsi="Times New Roman" w:cs="Times New Roman"/>
          <w:color w:val="000000"/>
          <w:w w:val="105"/>
          <w:sz w:val="24"/>
          <w:szCs w:val="24"/>
          <w:lang w:val="hr-HR"/>
        </w:rPr>
        <w:t xml:space="preserve"> 15 i F-16C/D </w:t>
      </w:r>
      <w:proofErr w:type="spellStart"/>
      <w:r w:rsidR="00187670" w:rsidRPr="001A5B5A">
        <w:rPr>
          <w:rFonts w:ascii="Times New Roman" w:hAnsi="Times New Roman" w:cs="Times New Roman"/>
          <w:color w:val="000000"/>
          <w:w w:val="105"/>
          <w:sz w:val="24"/>
          <w:szCs w:val="24"/>
          <w:lang w:val="hr-HR"/>
        </w:rPr>
        <w:t>Block</w:t>
      </w:r>
      <w:proofErr w:type="spellEnd"/>
      <w:r w:rsidR="00187670" w:rsidRPr="001A5B5A">
        <w:rPr>
          <w:rFonts w:ascii="Times New Roman" w:hAnsi="Times New Roman" w:cs="Times New Roman"/>
          <w:color w:val="000000"/>
          <w:w w:val="105"/>
          <w:sz w:val="24"/>
          <w:szCs w:val="24"/>
          <w:lang w:val="hr-HR"/>
        </w:rPr>
        <w:t xml:space="preserve"> 30) višenamjenski borbeni avion poslan je potencijalnim ponuditeljima (Kraljevina Švedska, </w:t>
      </w:r>
      <w:r>
        <w:rPr>
          <w:rFonts w:ascii="Times New Roman" w:hAnsi="Times New Roman" w:cs="Times New Roman"/>
          <w:color w:val="000000"/>
          <w:w w:val="105"/>
          <w:sz w:val="24"/>
          <w:szCs w:val="24"/>
          <w:lang w:val="hr-HR"/>
        </w:rPr>
        <w:t>Sjedinjene Američke Države</w:t>
      </w:r>
      <w:r w:rsidR="00187670" w:rsidRPr="001A5B5A">
        <w:rPr>
          <w:rFonts w:ascii="Times New Roman" w:hAnsi="Times New Roman" w:cs="Times New Roman"/>
          <w:color w:val="000000"/>
          <w:w w:val="105"/>
          <w:sz w:val="24"/>
          <w:szCs w:val="24"/>
          <w:lang w:val="hr-HR"/>
        </w:rPr>
        <w:t xml:space="preserve">, Francuska Republika, Talijanska Republika/NETMA, Kraljevina Norveška, Helenska Republika i Država Izrael) 14. siječnja 2020. s rokom za odgovor na Zahtjev za ponudu najkasnije do 7. svibnja 2020. </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Međutim, zbog </w:t>
      </w:r>
      <w:proofErr w:type="spellStart"/>
      <w:r w:rsidRPr="001A5B5A">
        <w:rPr>
          <w:rFonts w:ascii="Times New Roman" w:hAnsi="Times New Roman" w:cs="Times New Roman"/>
          <w:color w:val="000000"/>
          <w:w w:val="105"/>
          <w:sz w:val="24"/>
          <w:szCs w:val="24"/>
          <w:lang w:val="hr-HR"/>
        </w:rPr>
        <w:t>pandemije</w:t>
      </w:r>
      <w:proofErr w:type="spellEnd"/>
      <w:r w:rsidRPr="001A5B5A">
        <w:rPr>
          <w:rFonts w:ascii="Times New Roman" w:hAnsi="Times New Roman" w:cs="Times New Roman"/>
          <w:color w:val="000000"/>
          <w:w w:val="105"/>
          <w:sz w:val="24"/>
          <w:szCs w:val="24"/>
          <w:lang w:val="hr-HR"/>
        </w:rPr>
        <w:t xml:space="preserve"> uzrokovane bolešću COVID-19 i utjecaja koji ima na život ljudi i poslovanje diljem svijeta, datum za dosta</w:t>
      </w:r>
      <w:r w:rsidR="00895C11">
        <w:rPr>
          <w:rFonts w:ascii="Times New Roman" w:hAnsi="Times New Roman" w:cs="Times New Roman"/>
          <w:color w:val="000000"/>
          <w:w w:val="105"/>
          <w:sz w:val="24"/>
          <w:szCs w:val="24"/>
          <w:lang w:val="hr-HR"/>
        </w:rPr>
        <w:t>vljanje ponuda odgođen je na 9. </w:t>
      </w:r>
      <w:r w:rsidRPr="001A5B5A">
        <w:rPr>
          <w:rFonts w:ascii="Times New Roman" w:hAnsi="Times New Roman" w:cs="Times New Roman"/>
          <w:color w:val="000000"/>
          <w:w w:val="105"/>
          <w:sz w:val="24"/>
          <w:szCs w:val="24"/>
          <w:lang w:val="hr-HR"/>
        </w:rPr>
        <w:t xml:space="preserve">rujna 2020., a </w:t>
      </w:r>
      <w:proofErr w:type="spellStart"/>
      <w:r w:rsidRPr="001A5B5A">
        <w:rPr>
          <w:rFonts w:ascii="Times New Roman" w:hAnsi="Times New Roman" w:cs="Times New Roman"/>
          <w:color w:val="000000"/>
          <w:w w:val="105"/>
          <w:sz w:val="24"/>
          <w:szCs w:val="24"/>
          <w:lang w:val="hr-HR"/>
        </w:rPr>
        <w:t>vremenik</w:t>
      </w:r>
      <w:proofErr w:type="spellEnd"/>
      <w:r w:rsidRPr="001A5B5A">
        <w:rPr>
          <w:rFonts w:ascii="Times New Roman" w:hAnsi="Times New Roman" w:cs="Times New Roman"/>
          <w:color w:val="000000"/>
          <w:w w:val="105"/>
          <w:sz w:val="24"/>
          <w:szCs w:val="24"/>
          <w:lang w:val="hr-HR"/>
        </w:rPr>
        <w:t xml:space="preserve"> je prilagođen novom roku za dostavljanje odgovora na Zahtjev za ponudu.</w:t>
      </w:r>
    </w:p>
    <w:p w:rsidR="00A440DD" w:rsidRDefault="00A440DD" w:rsidP="00A440DD">
      <w:pPr>
        <w:keepLines/>
        <w:spacing w:before="240" w:after="120" w:line="280" w:lineRule="exact"/>
        <w:ind w:firstLine="709"/>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U predviđenom roku, 9. rujna 2020., ponude su dostavile Kraljevina Švedska za novi avion JAS-39C/D </w:t>
      </w:r>
      <w:proofErr w:type="spellStart"/>
      <w:r w:rsidRPr="001A5B5A">
        <w:rPr>
          <w:rFonts w:ascii="Times New Roman" w:hAnsi="Times New Roman" w:cs="Times New Roman"/>
          <w:color w:val="000000"/>
          <w:w w:val="105"/>
          <w:sz w:val="24"/>
          <w:szCs w:val="24"/>
          <w:lang w:val="hr-HR"/>
        </w:rPr>
        <w:t>Gripen</w:t>
      </w:r>
      <w:proofErr w:type="spellEnd"/>
      <w:r w:rsidRPr="001A5B5A">
        <w:rPr>
          <w:rFonts w:ascii="Times New Roman" w:hAnsi="Times New Roman" w:cs="Times New Roman"/>
          <w:color w:val="000000"/>
          <w:w w:val="105"/>
          <w:sz w:val="24"/>
          <w:szCs w:val="24"/>
          <w:lang w:val="hr-HR"/>
        </w:rPr>
        <w:t xml:space="preserve">, </w:t>
      </w:r>
      <w:r>
        <w:rPr>
          <w:rFonts w:ascii="Times New Roman" w:hAnsi="Times New Roman" w:cs="Times New Roman"/>
          <w:color w:val="000000"/>
          <w:w w:val="105"/>
          <w:sz w:val="24"/>
          <w:szCs w:val="24"/>
          <w:lang w:val="hr-HR"/>
        </w:rPr>
        <w:t>Sjedinjene Američke Države</w:t>
      </w:r>
      <w:r w:rsidRPr="001A5B5A">
        <w:rPr>
          <w:rFonts w:ascii="Times New Roman" w:hAnsi="Times New Roman" w:cs="Times New Roman"/>
          <w:color w:val="000000"/>
          <w:w w:val="105"/>
          <w:sz w:val="24"/>
          <w:szCs w:val="24"/>
          <w:lang w:val="hr-HR"/>
        </w:rPr>
        <w:t xml:space="preserve"> za novi avion F-16C/D </w:t>
      </w:r>
      <w:proofErr w:type="spellStart"/>
      <w:r w:rsidRPr="001A5B5A">
        <w:rPr>
          <w:rFonts w:ascii="Times New Roman" w:hAnsi="Times New Roman" w:cs="Times New Roman"/>
          <w:color w:val="000000"/>
          <w:w w:val="105"/>
          <w:sz w:val="24"/>
          <w:szCs w:val="24"/>
          <w:lang w:val="hr-HR"/>
        </w:rPr>
        <w:t>Block</w:t>
      </w:r>
      <w:proofErr w:type="spellEnd"/>
      <w:r w:rsidRPr="001A5B5A">
        <w:rPr>
          <w:rFonts w:ascii="Times New Roman" w:hAnsi="Times New Roman" w:cs="Times New Roman"/>
          <w:color w:val="000000"/>
          <w:w w:val="105"/>
          <w:sz w:val="24"/>
          <w:szCs w:val="24"/>
          <w:lang w:val="hr-HR"/>
        </w:rPr>
        <w:t xml:space="preserve"> 70 i dopunu ponude Države Izrael za korišteni avion F-16C/D </w:t>
      </w:r>
      <w:proofErr w:type="spellStart"/>
      <w:r w:rsidRPr="001A5B5A">
        <w:rPr>
          <w:rFonts w:ascii="Times New Roman" w:hAnsi="Times New Roman" w:cs="Times New Roman"/>
          <w:color w:val="000000"/>
          <w:w w:val="105"/>
          <w:sz w:val="24"/>
          <w:szCs w:val="24"/>
          <w:lang w:val="hr-HR"/>
        </w:rPr>
        <w:t>Block</w:t>
      </w:r>
      <w:proofErr w:type="spellEnd"/>
      <w:r w:rsidRPr="001A5B5A">
        <w:rPr>
          <w:rFonts w:ascii="Times New Roman" w:hAnsi="Times New Roman" w:cs="Times New Roman"/>
          <w:color w:val="000000"/>
          <w:w w:val="105"/>
          <w:sz w:val="24"/>
          <w:szCs w:val="24"/>
          <w:lang w:val="hr-HR"/>
        </w:rPr>
        <w:t xml:space="preserve"> 30, Francuska Republika za korišteni avion Rafale i Država Izrael za korišteni avion F-16C/D </w:t>
      </w:r>
      <w:proofErr w:type="spellStart"/>
      <w:r w:rsidRPr="001A5B5A">
        <w:rPr>
          <w:rFonts w:ascii="Times New Roman" w:hAnsi="Times New Roman" w:cs="Times New Roman"/>
          <w:color w:val="000000"/>
          <w:w w:val="105"/>
          <w:sz w:val="24"/>
          <w:szCs w:val="24"/>
          <w:lang w:val="hr-HR"/>
        </w:rPr>
        <w:t>Block</w:t>
      </w:r>
      <w:proofErr w:type="spellEnd"/>
      <w:r w:rsidRPr="001A5B5A">
        <w:rPr>
          <w:rFonts w:ascii="Times New Roman" w:hAnsi="Times New Roman" w:cs="Times New Roman"/>
          <w:color w:val="000000"/>
          <w:w w:val="105"/>
          <w:sz w:val="24"/>
          <w:szCs w:val="24"/>
          <w:lang w:val="hr-HR"/>
        </w:rPr>
        <w:t xml:space="preserve"> 30</w:t>
      </w:r>
      <w:r>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Kraljevina Norveška, Helenska Republika</w:t>
      </w:r>
      <w:r>
        <w:rPr>
          <w:rFonts w:ascii="Times New Roman" w:hAnsi="Times New Roman" w:cs="Times New Roman"/>
          <w:color w:val="000000"/>
          <w:w w:val="105"/>
          <w:sz w:val="24"/>
          <w:szCs w:val="24"/>
          <w:lang w:val="hr-HR"/>
        </w:rPr>
        <w:t xml:space="preserve"> i</w:t>
      </w:r>
      <w:r w:rsidRPr="001A5B5A">
        <w:rPr>
          <w:rFonts w:ascii="Times New Roman" w:hAnsi="Times New Roman" w:cs="Times New Roman"/>
          <w:color w:val="000000"/>
          <w:w w:val="105"/>
          <w:sz w:val="24"/>
          <w:szCs w:val="24"/>
          <w:lang w:val="hr-HR"/>
        </w:rPr>
        <w:t xml:space="preserve"> Talijanska Republika</w:t>
      </w:r>
      <w:r>
        <w:rPr>
          <w:rFonts w:ascii="Times New Roman" w:hAnsi="Times New Roman" w:cs="Times New Roman"/>
          <w:color w:val="000000"/>
          <w:w w:val="105"/>
          <w:sz w:val="24"/>
          <w:szCs w:val="24"/>
          <w:lang w:val="hr-HR"/>
        </w:rPr>
        <w:t xml:space="preserve"> (uime </w:t>
      </w:r>
      <w:r w:rsidRPr="001A5B5A">
        <w:rPr>
          <w:rFonts w:ascii="Times New Roman" w:hAnsi="Times New Roman" w:cs="Times New Roman"/>
          <w:color w:val="000000"/>
          <w:w w:val="105"/>
          <w:sz w:val="24"/>
          <w:szCs w:val="24"/>
          <w:lang w:val="hr-HR"/>
        </w:rPr>
        <w:t>NETMA</w:t>
      </w:r>
      <w:r>
        <w:rPr>
          <w:rFonts w:ascii="Times New Roman" w:hAnsi="Times New Roman" w:cs="Times New Roman"/>
          <w:color w:val="000000"/>
          <w:w w:val="105"/>
          <w:sz w:val="24"/>
          <w:szCs w:val="24"/>
          <w:lang w:val="hr-HR"/>
        </w:rPr>
        <w:t xml:space="preserve">-e, </w:t>
      </w:r>
      <w:r w:rsidRPr="00D703AE">
        <w:rPr>
          <w:rFonts w:ascii="Times New Roman" w:hAnsi="Times New Roman" w:cs="Times New Roman"/>
          <w:i/>
          <w:color w:val="000000"/>
          <w:w w:val="105"/>
          <w:sz w:val="24"/>
          <w:szCs w:val="24"/>
          <w:lang w:val="hr-HR"/>
        </w:rPr>
        <w:t xml:space="preserve">NATO </w:t>
      </w:r>
      <w:proofErr w:type="spellStart"/>
      <w:r w:rsidRPr="00D703AE">
        <w:rPr>
          <w:rFonts w:ascii="Times New Roman" w:hAnsi="Times New Roman" w:cs="Times New Roman"/>
          <w:i/>
          <w:color w:val="000000"/>
          <w:w w:val="105"/>
          <w:sz w:val="24"/>
          <w:szCs w:val="24"/>
          <w:lang w:val="hr-HR"/>
        </w:rPr>
        <w:t>Eurofighter</w:t>
      </w:r>
      <w:proofErr w:type="spellEnd"/>
      <w:r w:rsidRPr="00D703AE">
        <w:rPr>
          <w:rFonts w:ascii="Times New Roman" w:hAnsi="Times New Roman" w:cs="Times New Roman"/>
          <w:i/>
          <w:color w:val="000000"/>
          <w:w w:val="105"/>
          <w:sz w:val="24"/>
          <w:szCs w:val="24"/>
          <w:lang w:val="hr-HR"/>
        </w:rPr>
        <w:t xml:space="preserve"> </w:t>
      </w:r>
      <w:proofErr w:type="spellStart"/>
      <w:r w:rsidRPr="00D703AE">
        <w:rPr>
          <w:rFonts w:ascii="Times New Roman" w:hAnsi="Times New Roman" w:cs="Times New Roman"/>
          <w:i/>
          <w:color w:val="000000"/>
          <w:w w:val="105"/>
          <w:sz w:val="24"/>
          <w:szCs w:val="24"/>
          <w:lang w:val="hr-HR"/>
        </w:rPr>
        <w:t>and</w:t>
      </w:r>
      <w:proofErr w:type="spellEnd"/>
      <w:r w:rsidRPr="00D703AE">
        <w:rPr>
          <w:rFonts w:ascii="Times New Roman" w:hAnsi="Times New Roman" w:cs="Times New Roman"/>
          <w:i/>
          <w:color w:val="000000"/>
          <w:w w:val="105"/>
          <w:sz w:val="24"/>
          <w:szCs w:val="24"/>
          <w:lang w:val="hr-HR"/>
        </w:rPr>
        <w:t xml:space="preserve"> Tornado Development </w:t>
      </w:r>
      <w:proofErr w:type="spellStart"/>
      <w:r w:rsidRPr="00D703AE">
        <w:rPr>
          <w:rFonts w:ascii="Times New Roman" w:hAnsi="Times New Roman" w:cs="Times New Roman"/>
          <w:i/>
          <w:color w:val="000000"/>
          <w:w w:val="105"/>
          <w:sz w:val="24"/>
          <w:szCs w:val="24"/>
          <w:lang w:val="hr-HR"/>
        </w:rPr>
        <w:t>and</w:t>
      </w:r>
      <w:proofErr w:type="spellEnd"/>
      <w:r w:rsidRPr="00D703AE">
        <w:rPr>
          <w:rFonts w:ascii="Times New Roman" w:hAnsi="Times New Roman" w:cs="Times New Roman"/>
          <w:i/>
          <w:color w:val="000000"/>
          <w:w w:val="105"/>
          <w:sz w:val="24"/>
          <w:szCs w:val="24"/>
          <w:lang w:val="hr-HR"/>
        </w:rPr>
        <w:t xml:space="preserve"> </w:t>
      </w:r>
      <w:proofErr w:type="spellStart"/>
      <w:r w:rsidRPr="00D703AE">
        <w:rPr>
          <w:rFonts w:ascii="Times New Roman" w:hAnsi="Times New Roman" w:cs="Times New Roman"/>
          <w:i/>
          <w:color w:val="000000"/>
          <w:w w:val="105"/>
          <w:sz w:val="24"/>
          <w:szCs w:val="24"/>
          <w:lang w:val="hr-HR"/>
        </w:rPr>
        <w:t>Logistic</w:t>
      </w:r>
      <w:proofErr w:type="spellEnd"/>
      <w:r w:rsidRPr="00D703AE">
        <w:rPr>
          <w:rFonts w:ascii="Times New Roman" w:hAnsi="Times New Roman" w:cs="Times New Roman"/>
          <w:i/>
          <w:color w:val="000000"/>
          <w:w w:val="105"/>
          <w:sz w:val="24"/>
          <w:szCs w:val="24"/>
          <w:lang w:val="hr-HR"/>
        </w:rPr>
        <w:t xml:space="preserve"> Management </w:t>
      </w:r>
      <w:proofErr w:type="spellStart"/>
      <w:r w:rsidRPr="00D703AE">
        <w:rPr>
          <w:rFonts w:ascii="Times New Roman" w:hAnsi="Times New Roman" w:cs="Times New Roman"/>
          <w:i/>
          <w:color w:val="000000"/>
          <w:w w:val="105"/>
          <w:sz w:val="24"/>
          <w:szCs w:val="24"/>
          <w:lang w:val="hr-HR"/>
        </w:rPr>
        <w:t>Agency</w:t>
      </w:r>
      <w:proofErr w:type="spellEnd"/>
      <w:r>
        <w:rPr>
          <w:rFonts w:ascii="Times New Roman" w:hAnsi="Times New Roman" w:cs="Times New Roman"/>
          <w:color w:val="000000"/>
          <w:w w:val="105"/>
          <w:sz w:val="24"/>
          <w:szCs w:val="24"/>
          <w:lang w:val="hr-HR"/>
        </w:rPr>
        <w:t>)</w:t>
      </w:r>
      <w:r w:rsidRPr="001A5B5A">
        <w:rPr>
          <w:rFonts w:ascii="Times New Roman" w:hAnsi="Times New Roman" w:cs="Times New Roman"/>
          <w:color w:val="000000"/>
          <w:w w:val="105"/>
          <w:sz w:val="24"/>
          <w:szCs w:val="24"/>
          <w:lang w:val="hr-HR"/>
        </w:rPr>
        <w:t xml:space="preserve"> nisu dostavile svoje ponude. </w:t>
      </w:r>
    </w:p>
    <w:p w:rsidR="00187670" w:rsidRPr="001A5B5A" w:rsidRDefault="00895C11"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t>S</w:t>
      </w:r>
      <w:r w:rsidR="00187670" w:rsidRPr="001A5B5A">
        <w:rPr>
          <w:rFonts w:ascii="Times New Roman" w:hAnsi="Times New Roman" w:cs="Times New Roman"/>
          <w:color w:val="000000"/>
          <w:w w:val="105"/>
          <w:sz w:val="24"/>
          <w:szCs w:val="24"/>
          <w:lang w:val="hr-HR"/>
        </w:rPr>
        <w:t xml:space="preserve">vim ponuditeljima </w:t>
      </w:r>
      <w:r>
        <w:rPr>
          <w:rFonts w:ascii="Times New Roman" w:hAnsi="Times New Roman" w:cs="Times New Roman"/>
          <w:color w:val="000000"/>
          <w:w w:val="105"/>
          <w:sz w:val="24"/>
          <w:szCs w:val="24"/>
          <w:lang w:val="hr-HR"/>
        </w:rPr>
        <w:t>t</w:t>
      </w:r>
      <w:r w:rsidRPr="001A5B5A">
        <w:rPr>
          <w:rFonts w:ascii="Times New Roman" w:hAnsi="Times New Roman" w:cs="Times New Roman"/>
          <w:color w:val="000000"/>
          <w:w w:val="105"/>
          <w:sz w:val="24"/>
          <w:szCs w:val="24"/>
          <w:lang w:val="hr-HR"/>
        </w:rPr>
        <w:t xml:space="preserve">akođer je </w:t>
      </w:r>
      <w:r w:rsidR="00187670" w:rsidRPr="001A5B5A">
        <w:rPr>
          <w:rFonts w:ascii="Times New Roman" w:hAnsi="Times New Roman" w:cs="Times New Roman"/>
          <w:color w:val="000000"/>
          <w:w w:val="105"/>
          <w:sz w:val="24"/>
          <w:szCs w:val="24"/>
          <w:lang w:val="hr-HR"/>
        </w:rPr>
        <w:t>omogućeno dostavljanje Najbolje i konačne ponude do 11. studenog</w:t>
      </w:r>
      <w:r w:rsidR="00C77493">
        <w:rPr>
          <w:rFonts w:ascii="Times New Roman" w:hAnsi="Times New Roman" w:cs="Times New Roman"/>
          <w:color w:val="000000"/>
          <w:w w:val="105"/>
          <w:sz w:val="24"/>
          <w:szCs w:val="24"/>
          <w:lang w:val="hr-HR"/>
        </w:rPr>
        <w:t>a</w:t>
      </w:r>
      <w:r w:rsidR="00187670" w:rsidRPr="001A5B5A">
        <w:rPr>
          <w:rFonts w:ascii="Times New Roman" w:hAnsi="Times New Roman" w:cs="Times New Roman"/>
          <w:color w:val="000000"/>
          <w:w w:val="105"/>
          <w:sz w:val="24"/>
          <w:szCs w:val="24"/>
          <w:lang w:val="hr-HR"/>
        </w:rPr>
        <w:t xml:space="preserve"> 2020., koju su u zadanom roku predale Kraljevina Švedska</w:t>
      </w:r>
      <w:r>
        <w:rPr>
          <w:rFonts w:ascii="Times New Roman" w:hAnsi="Times New Roman" w:cs="Times New Roman"/>
          <w:color w:val="000000"/>
          <w:w w:val="105"/>
          <w:sz w:val="24"/>
          <w:szCs w:val="24"/>
          <w:lang w:val="hr-HR"/>
        </w:rPr>
        <w:t xml:space="preserve"> (za </w:t>
      </w:r>
      <w:r w:rsidRPr="001A5B5A">
        <w:rPr>
          <w:rFonts w:ascii="Times New Roman" w:hAnsi="Times New Roman" w:cs="Times New Roman"/>
          <w:color w:val="000000"/>
          <w:w w:val="105"/>
          <w:sz w:val="24"/>
          <w:szCs w:val="24"/>
          <w:lang w:val="hr-HR"/>
        </w:rPr>
        <w:t xml:space="preserve">JAS-39C/D </w:t>
      </w:r>
      <w:proofErr w:type="spellStart"/>
      <w:r w:rsidRPr="001A5B5A">
        <w:rPr>
          <w:rFonts w:ascii="Times New Roman" w:hAnsi="Times New Roman" w:cs="Times New Roman"/>
          <w:color w:val="000000"/>
          <w:w w:val="105"/>
          <w:sz w:val="24"/>
          <w:szCs w:val="24"/>
          <w:lang w:val="hr-HR"/>
        </w:rPr>
        <w:t>Gripen</w:t>
      </w:r>
      <w:proofErr w:type="spellEnd"/>
      <w:r>
        <w:rPr>
          <w:rFonts w:ascii="Times New Roman" w:hAnsi="Times New Roman" w:cs="Times New Roman"/>
          <w:color w:val="000000"/>
          <w:w w:val="105"/>
          <w:sz w:val="24"/>
          <w:szCs w:val="24"/>
          <w:lang w:val="hr-HR"/>
        </w:rPr>
        <w:t>)</w:t>
      </w:r>
      <w:r w:rsidR="00187670" w:rsidRPr="001A5B5A">
        <w:rPr>
          <w:rFonts w:ascii="Times New Roman" w:hAnsi="Times New Roman" w:cs="Times New Roman"/>
          <w:color w:val="000000"/>
          <w:w w:val="105"/>
          <w:sz w:val="24"/>
          <w:szCs w:val="24"/>
          <w:lang w:val="hr-HR"/>
        </w:rPr>
        <w:t xml:space="preserve">, Francuska Republika </w:t>
      </w:r>
      <w:r>
        <w:rPr>
          <w:rFonts w:ascii="Times New Roman" w:hAnsi="Times New Roman" w:cs="Times New Roman"/>
          <w:color w:val="000000"/>
          <w:w w:val="105"/>
          <w:sz w:val="24"/>
          <w:szCs w:val="24"/>
          <w:lang w:val="hr-HR"/>
        </w:rPr>
        <w:t>(</w:t>
      </w:r>
      <w:r w:rsidRPr="001A5B5A">
        <w:rPr>
          <w:rFonts w:ascii="Times New Roman" w:hAnsi="Times New Roman" w:cs="Times New Roman"/>
          <w:color w:val="000000"/>
          <w:w w:val="105"/>
          <w:sz w:val="24"/>
          <w:szCs w:val="24"/>
          <w:lang w:val="hr-HR"/>
        </w:rPr>
        <w:t>Rafale</w:t>
      </w:r>
      <w:r>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 xml:space="preserve">i </w:t>
      </w:r>
      <w:r>
        <w:rPr>
          <w:rFonts w:ascii="Times New Roman" w:hAnsi="Times New Roman" w:cs="Times New Roman"/>
          <w:color w:val="000000"/>
          <w:w w:val="105"/>
          <w:sz w:val="24"/>
          <w:szCs w:val="24"/>
          <w:lang w:val="hr-HR"/>
        </w:rPr>
        <w:t>Sjedinjene Američke Države</w:t>
      </w:r>
      <w:r w:rsidRPr="001A5B5A">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w:t>
      </w:r>
      <w:r>
        <w:rPr>
          <w:rFonts w:ascii="Times New Roman" w:hAnsi="Times New Roman" w:cs="Times New Roman"/>
          <w:color w:val="000000"/>
          <w:w w:val="105"/>
          <w:sz w:val="24"/>
          <w:szCs w:val="24"/>
          <w:lang w:val="hr-HR"/>
        </w:rPr>
        <w:t xml:space="preserve">istodobno </w:t>
      </w:r>
      <w:r w:rsidR="00187670" w:rsidRPr="001A5B5A">
        <w:rPr>
          <w:rFonts w:ascii="Times New Roman" w:hAnsi="Times New Roman" w:cs="Times New Roman"/>
          <w:color w:val="000000"/>
          <w:w w:val="105"/>
          <w:sz w:val="24"/>
          <w:szCs w:val="24"/>
          <w:lang w:val="hr-HR"/>
        </w:rPr>
        <w:t xml:space="preserve">za novi avion F-16C/D </w:t>
      </w:r>
      <w:proofErr w:type="spellStart"/>
      <w:r w:rsidR="00187670" w:rsidRPr="001A5B5A">
        <w:rPr>
          <w:rFonts w:ascii="Times New Roman" w:hAnsi="Times New Roman" w:cs="Times New Roman"/>
          <w:color w:val="000000"/>
          <w:w w:val="105"/>
          <w:sz w:val="24"/>
          <w:szCs w:val="24"/>
          <w:lang w:val="hr-HR"/>
        </w:rPr>
        <w:t>Block</w:t>
      </w:r>
      <w:proofErr w:type="spellEnd"/>
      <w:r w:rsidR="00187670" w:rsidRPr="001A5B5A">
        <w:rPr>
          <w:rFonts w:ascii="Times New Roman" w:hAnsi="Times New Roman" w:cs="Times New Roman"/>
          <w:color w:val="000000"/>
          <w:w w:val="105"/>
          <w:sz w:val="24"/>
          <w:szCs w:val="24"/>
          <w:lang w:val="hr-HR"/>
        </w:rPr>
        <w:t xml:space="preserve"> 70 i </w:t>
      </w:r>
      <w:r>
        <w:rPr>
          <w:rFonts w:ascii="Times New Roman" w:hAnsi="Times New Roman" w:cs="Times New Roman"/>
          <w:color w:val="000000"/>
          <w:w w:val="105"/>
          <w:sz w:val="24"/>
          <w:szCs w:val="24"/>
          <w:lang w:val="hr-HR"/>
        </w:rPr>
        <w:t xml:space="preserve">za </w:t>
      </w:r>
      <w:r w:rsidR="00187670" w:rsidRPr="001A5B5A">
        <w:rPr>
          <w:rFonts w:ascii="Times New Roman" w:hAnsi="Times New Roman" w:cs="Times New Roman"/>
          <w:color w:val="000000"/>
          <w:w w:val="105"/>
          <w:sz w:val="24"/>
          <w:szCs w:val="24"/>
          <w:lang w:val="hr-HR"/>
        </w:rPr>
        <w:t xml:space="preserve">korišteni izraelski avion F-16C/D </w:t>
      </w:r>
      <w:proofErr w:type="spellStart"/>
      <w:r w:rsidR="00187670" w:rsidRPr="001A5B5A">
        <w:rPr>
          <w:rFonts w:ascii="Times New Roman" w:hAnsi="Times New Roman" w:cs="Times New Roman"/>
          <w:color w:val="000000"/>
          <w:w w:val="105"/>
          <w:sz w:val="24"/>
          <w:szCs w:val="24"/>
          <w:lang w:val="hr-HR"/>
        </w:rPr>
        <w:t>Block</w:t>
      </w:r>
      <w:proofErr w:type="spellEnd"/>
      <w:r w:rsidR="00187670" w:rsidRPr="001A5B5A">
        <w:rPr>
          <w:rFonts w:ascii="Times New Roman" w:hAnsi="Times New Roman" w:cs="Times New Roman"/>
          <w:color w:val="000000"/>
          <w:w w:val="105"/>
          <w:sz w:val="24"/>
          <w:szCs w:val="24"/>
          <w:lang w:val="hr-HR"/>
        </w:rPr>
        <w:t xml:space="preserve"> 30). </w:t>
      </w:r>
    </w:p>
    <w:p w:rsidR="00187670" w:rsidRPr="001A5B5A" w:rsidRDefault="0018767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Prije dostavljanja odgovora na Zahtjev za ponudu, izrađena je Metodologija validacije i evaluacije odgovora na Zahtjev za ponudu za VBA kojom su određeni načini i kriteriji objektivnog procjenjivanja ponuda njihovom međusobnom usporedbom, prilagođen specifičnim zahtjevima procesa nabave višenamjenskog borbenog aviona kako bi dobiveni rezultati omogućili završni poredak (rangiranje) ponuda, </w:t>
      </w:r>
      <w:r w:rsidR="00895C11">
        <w:rPr>
          <w:rFonts w:ascii="Times New Roman" w:hAnsi="Times New Roman" w:cs="Times New Roman"/>
          <w:color w:val="000000"/>
          <w:w w:val="105"/>
          <w:sz w:val="24"/>
          <w:szCs w:val="24"/>
          <w:lang w:val="hr-HR"/>
        </w:rPr>
        <w:t>radi</w:t>
      </w:r>
      <w:r w:rsidRPr="001A5B5A">
        <w:rPr>
          <w:rFonts w:ascii="Times New Roman" w:hAnsi="Times New Roman" w:cs="Times New Roman"/>
          <w:color w:val="000000"/>
          <w:w w:val="105"/>
          <w:sz w:val="24"/>
          <w:szCs w:val="24"/>
          <w:lang w:val="hr-HR"/>
        </w:rPr>
        <w:t xml:space="preserve"> izrade Studije izvedivosti.</w:t>
      </w:r>
    </w:p>
    <w:p w:rsidR="00814838" w:rsidRPr="00814838" w:rsidRDefault="00814838" w:rsidP="00814838">
      <w:pPr>
        <w:keepLines/>
        <w:spacing w:before="240" w:after="120" w:line="280" w:lineRule="exact"/>
        <w:ind w:firstLine="707"/>
        <w:jc w:val="both"/>
        <w:rPr>
          <w:rFonts w:ascii="Times New Roman" w:hAnsi="Times New Roman" w:cs="Times New Roman"/>
          <w:w w:val="105"/>
          <w:sz w:val="24"/>
          <w:szCs w:val="24"/>
          <w:lang w:val="hr-HR"/>
        </w:rPr>
      </w:pPr>
      <w:r w:rsidRPr="00814838">
        <w:rPr>
          <w:rFonts w:ascii="Times New Roman" w:hAnsi="Times New Roman" w:cs="Times New Roman"/>
          <w:w w:val="105"/>
          <w:sz w:val="24"/>
          <w:szCs w:val="24"/>
          <w:lang w:val="hr-HR"/>
        </w:rPr>
        <w:t xml:space="preserve">Proces validacije i evaluacije ponuda počeo je 9. rujna 2020. i završio je 12. prosinca 2020. izradom detaljnog Zapisnika o validaciji i evaluaciji odgovora na Zahtjev za ponudu za VBA, na temelju kojeg je završena Studija izvedivosti za višenamjenski borbeni avion. </w:t>
      </w:r>
    </w:p>
    <w:p w:rsidR="00C36A23" w:rsidRDefault="00187670" w:rsidP="00C36A23">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Studija izvedivosti sastoji se od komparativne analize i evaluacije svih ponuda sa završnim rangiranjem, analizom rizika i projekcijom ukupnih troškova uvođenja u operativnu uporabu višenamjenskog</w:t>
      </w:r>
      <w:r w:rsidR="00032450">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borbenog aviona.</w:t>
      </w:r>
      <w:r w:rsidR="00C36A23">
        <w:rPr>
          <w:rFonts w:ascii="Times New Roman" w:hAnsi="Times New Roman" w:cs="Times New Roman"/>
          <w:color w:val="000000"/>
          <w:w w:val="105"/>
          <w:sz w:val="24"/>
          <w:szCs w:val="24"/>
          <w:lang w:val="hr-HR"/>
        </w:rPr>
        <w:t xml:space="preserve"> </w:t>
      </w:r>
    </w:p>
    <w:p w:rsidR="00C36A23" w:rsidRPr="00C36A23" w:rsidRDefault="00C36A23" w:rsidP="00C36A23">
      <w:pPr>
        <w:keepLines/>
        <w:spacing w:before="240" w:after="120" w:line="280" w:lineRule="exact"/>
        <w:ind w:firstLine="707"/>
        <w:jc w:val="both"/>
        <w:rPr>
          <w:rFonts w:ascii="Times New Roman" w:hAnsi="Times New Roman" w:cs="Times New Roman"/>
          <w:color w:val="000000"/>
          <w:w w:val="105"/>
          <w:sz w:val="24"/>
          <w:szCs w:val="24"/>
          <w:lang w:val="hr-HR"/>
        </w:rPr>
      </w:pPr>
      <w:r w:rsidRPr="00C36A23">
        <w:rPr>
          <w:rFonts w:ascii="Times New Roman" w:hAnsi="Times New Roman" w:cs="Times New Roman"/>
          <w:w w:val="105"/>
          <w:sz w:val="24"/>
          <w:szCs w:val="24"/>
          <w:lang w:val="hr-HR"/>
        </w:rPr>
        <w:lastRenderedPageBreak/>
        <w:t>Međuresorno povjerenstvo temeljito je evaluiralo pristigle ponude i jednoglasno usvojilo Studiju izvedivosti za nabavu višenamjenskog borbenog aviona koju je predalo Vladi.</w:t>
      </w:r>
      <w:r w:rsidRPr="00A470D6">
        <w:rPr>
          <w:rFonts w:ascii="Times New Roman" w:hAnsi="Times New Roman" w:cs="Times New Roman"/>
          <w:w w:val="105"/>
          <w:sz w:val="24"/>
          <w:szCs w:val="24"/>
          <w:lang w:val="hr-HR"/>
        </w:rPr>
        <w:t xml:space="preserve"> </w:t>
      </w:r>
    </w:p>
    <w:p w:rsidR="00D60FD7" w:rsidRDefault="0031120D" w:rsidP="0031120D">
      <w:pPr>
        <w:keepLines/>
        <w:spacing w:before="240" w:after="120" w:line="280" w:lineRule="exact"/>
        <w:ind w:firstLine="707"/>
        <w:jc w:val="both"/>
        <w:rPr>
          <w:rFonts w:ascii="Times New Roman" w:hAnsi="Times New Roman" w:cs="Times New Roman"/>
          <w:w w:val="105"/>
          <w:sz w:val="24"/>
          <w:szCs w:val="24"/>
          <w:lang w:val="hr-HR"/>
        </w:rPr>
      </w:pPr>
      <w:r w:rsidRPr="00BF6950">
        <w:rPr>
          <w:rFonts w:ascii="Times New Roman" w:hAnsi="Times New Roman" w:cs="Times New Roman"/>
          <w:w w:val="105"/>
          <w:sz w:val="24"/>
          <w:szCs w:val="24"/>
          <w:lang w:val="hr-HR"/>
        </w:rPr>
        <w:t xml:space="preserve">Vijeće za obranu je 20. svibnja 2021. održalo XIV. sjednicu na kojoj je </w:t>
      </w:r>
      <w:r w:rsidR="00BF6950" w:rsidRPr="00BF6950">
        <w:rPr>
          <w:rFonts w:ascii="Times New Roman" w:hAnsi="Times New Roman" w:cs="Times New Roman"/>
          <w:w w:val="105"/>
          <w:sz w:val="24"/>
          <w:szCs w:val="24"/>
          <w:lang w:val="hr-HR"/>
        </w:rPr>
        <w:t>razmotrilo zaključke Međuresornog povjerenstva za nabavu višenamjenskog</w:t>
      </w:r>
      <w:r w:rsidR="00032450">
        <w:rPr>
          <w:rFonts w:ascii="Times New Roman" w:hAnsi="Times New Roman" w:cs="Times New Roman"/>
          <w:w w:val="105"/>
          <w:sz w:val="24"/>
          <w:szCs w:val="24"/>
          <w:lang w:val="hr-HR"/>
        </w:rPr>
        <w:t>a</w:t>
      </w:r>
      <w:r w:rsidR="00BF6950" w:rsidRPr="00BF6950">
        <w:rPr>
          <w:rFonts w:ascii="Times New Roman" w:hAnsi="Times New Roman" w:cs="Times New Roman"/>
          <w:w w:val="105"/>
          <w:sz w:val="24"/>
          <w:szCs w:val="24"/>
          <w:lang w:val="hr-HR"/>
        </w:rPr>
        <w:t xml:space="preserve"> borbenog aviona te dalo potporu Vladi u dovršetku postupka odabira višenamjenskog</w:t>
      </w:r>
      <w:r w:rsidR="00032450">
        <w:rPr>
          <w:rFonts w:ascii="Times New Roman" w:hAnsi="Times New Roman" w:cs="Times New Roman"/>
          <w:w w:val="105"/>
          <w:sz w:val="24"/>
          <w:szCs w:val="24"/>
          <w:lang w:val="hr-HR"/>
        </w:rPr>
        <w:t>a</w:t>
      </w:r>
      <w:r w:rsidR="00BF6950" w:rsidRPr="00BF6950">
        <w:rPr>
          <w:rFonts w:ascii="Times New Roman" w:hAnsi="Times New Roman" w:cs="Times New Roman"/>
          <w:w w:val="105"/>
          <w:sz w:val="24"/>
          <w:szCs w:val="24"/>
          <w:lang w:val="hr-HR"/>
        </w:rPr>
        <w:t xml:space="preserve"> borbenog aviona</w:t>
      </w:r>
      <w:r w:rsidRPr="00BF6950">
        <w:rPr>
          <w:rFonts w:ascii="Times New Roman" w:hAnsi="Times New Roman" w:cs="Times New Roman"/>
          <w:w w:val="105"/>
          <w:sz w:val="24"/>
          <w:szCs w:val="24"/>
          <w:lang w:val="hr-HR"/>
        </w:rPr>
        <w:t>.</w:t>
      </w:r>
      <w:r w:rsidR="00D60FD7" w:rsidRPr="00BF6950">
        <w:rPr>
          <w:rFonts w:ascii="Times New Roman" w:hAnsi="Times New Roman" w:cs="Times New Roman"/>
          <w:w w:val="105"/>
          <w:sz w:val="24"/>
          <w:szCs w:val="24"/>
          <w:lang w:val="hr-HR"/>
        </w:rPr>
        <w:t xml:space="preserve"> </w:t>
      </w:r>
    </w:p>
    <w:p w:rsidR="00826EB6" w:rsidRPr="00761D12" w:rsidRDefault="00B07180" w:rsidP="0031120D">
      <w:pPr>
        <w:keepLines/>
        <w:spacing w:before="240" w:after="120" w:line="280" w:lineRule="exact"/>
        <w:ind w:firstLine="707"/>
        <w:jc w:val="both"/>
        <w:rPr>
          <w:rFonts w:ascii="Times New Roman" w:hAnsi="Times New Roman" w:cs="Times New Roman"/>
          <w:w w:val="105"/>
          <w:sz w:val="24"/>
          <w:szCs w:val="24"/>
          <w:lang w:val="hr-HR"/>
        </w:rPr>
      </w:pPr>
      <w:r>
        <w:rPr>
          <w:rFonts w:ascii="Times New Roman" w:hAnsi="Times New Roman" w:cs="Times New Roman"/>
          <w:w w:val="105"/>
          <w:sz w:val="24"/>
          <w:szCs w:val="24"/>
          <w:lang w:val="hr-HR"/>
        </w:rPr>
        <w:t xml:space="preserve">Premda je </w:t>
      </w:r>
      <w:r w:rsidR="00826EB6" w:rsidRPr="001A5B5A">
        <w:rPr>
          <w:rFonts w:ascii="Times New Roman" w:hAnsi="Times New Roman" w:cs="Times New Roman"/>
          <w:color w:val="000000"/>
          <w:w w:val="105"/>
          <w:sz w:val="24"/>
          <w:szCs w:val="24"/>
          <w:lang w:val="hr-HR"/>
        </w:rPr>
        <w:t>Odbor za obranu Hrvatskog</w:t>
      </w:r>
      <w:r w:rsidR="00032450">
        <w:rPr>
          <w:rFonts w:ascii="Times New Roman" w:hAnsi="Times New Roman" w:cs="Times New Roman"/>
          <w:color w:val="000000"/>
          <w:w w:val="105"/>
          <w:sz w:val="24"/>
          <w:szCs w:val="24"/>
          <w:lang w:val="hr-HR"/>
        </w:rPr>
        <w:t>a</w:t>
      </w:r>
      <w:r w:rsidR="00826EB6" w:rsidRPr="001A5B5A">
        <w:rPr>
          <w:rFonts w:ascii="Times New Roman" w:hAnsi="Times New Roman" w:cs="Times New Roman"/>
          <w:color w:val="000000"/>
          <w:w w:val="105"/>
          <w:sz w:val="24"/>
          <w:szCs w:val="24"/>
          <w:lang w:val="hr-HR"/>
        </w:rPr>
        <w:t xml:space="preserve"> </w:t>
      </w:r>
      <w:r w:rsidR="00826EB6">
        <w:rPr>
          <w:rFonts w:ascii="Times New Roman" w:hAnsi="Times New Roman" w:cs="Times New Roman"/>
          <w:color w:val="000000"/>
          <w:w w:val="105"/>
          <w:sz w:val="24"/>
          <w:szCs w:val="24"/>
          <w:lang w:val="hr-HR"/>
        </w:rPr>
        <w:t>s</w:t>
      </w:r>
      <w:r w:rsidR="00826EB6" w:rsidRPr="001A5B5A">
        <w:rPr>
          <w:rFonts w:ascii="Times New Roman" w:hAnsi="Times New Roman" w:cs="Times New Roman"/>
          <w:color w:val="000000"/>
          <w:w w:val="105"/>
          <w:sz w:val="24"/>
          <w:szCs w:val="24"/>
          <w:lang w:val="hr-HR"/>
        </w:rPr>
        <w:t>abora</w:t>
      </w:r>
      <w:r w:rsidR="00826EB6">
        <w:rPr>
          <w:rFonts w:ascii="Times New Roman" w:hAnsi="Times New Roman" w:cs="Times New Roman"/>
          <w:color w:val="000000"/>
          <w:w w:val="105"/>
          <w:sz w:val="24"/>
          <w:szCs w:val="24"/>
          <w:lang w:val="hr-HR"/>
        </w:rPr>
        <w:t xml:space="preserve"> </w:t>
      </w:r>
      <w:r w:rsidR="00116BE5">
        <w:rPr>
          <w:rFonts w:ascii="Times New Roman" w:hAnsi="Times New Roman" w:cs="Times New Roman"/>
          <w:color w:val="000000"/>
          <w:w w:val="105"/>
          <w:sz w:val="24"/>
          <w:szCs w:val="24"/>
          <w:lang w:val="hr-HR"/>
        </w:rPr>
        <w:t xml:space="preserve">dao </w:t>
      </w:r>
      <w:r w:rsidR="00826EB6" w:rsidRPr="001A5B5A">
        <w:rPr>
          <w:rFonts w:ascii="Times New Roman" w:hAnsi="Times New Roman" w:cs="Times New Roman"/>
          <w:color w:val="000000"/>
          <w:w w:val="105"/>
          <w:sz w:val="24"/>
          <w:szCs w:val="24"/>
          <w:lang w:val="hr-HR"/>
        </w:rPr>
        <w:t>pozitivno mišljenje</w:t>
      </w:r>
      <w:r>
        <w:rPr>
          <w:rFonts w:ascii="Times New Roman" w:hAnsi="Times New Roman" w:cs="Times New Roman"/>
          <w:color w:val="000000"/>
          <w:w w:val="105"/>
          <w:sz w:val="24"/>
          <w:szCs w:val="24"/>
          <w:lang w:val="hr-HR"/>
        </w:rPr>
        <w:t xml:space="preserve"> </w:t>
      </w:r>
      <w:r w:rsidRPr="00826EB6">
        <w:rPr>
          <w:rFonts w:ascii="Times New Roman" w:hAnsi="Times New Roman" w:cs="Times New Roman"/>
          <w:w w:val="105"/>
          <w:sz w:val="24"/>
          <w:szCs w:val="24"/>
          <w:lang w:val="hr-HR"/>
        </w:rPr>
        <w:t>prije pokretanja</w:t>
      </w:r>
      <w:r>
        <w:rPr>
          <w:rFonts w:ascii="Times New Roman" w:hAnsi="Times New Roman" w:cs="Times New Roman"/>
          <w:w w:val="105"/>
          <w:sz w:val="24"/>
          <w:szCs w:val="24"/>
          <w:lang w:val="hr-HR"/>
        </w:rPr>
        <w:t xml:space="preserve"> postupka</w:t>
      </w:r>
      <w:r>
        <w:rPr>
          <w:rFonts w:ascii="Times New Roman" w:hAnsi="Times New Roman" w:cs="Times New Roman"/>
          <w:color w:val="000000"/>
          <w:w w:val="105"/>
          <w:sz w:val="24"/>
          <w:szCs w:val="24"/>
          <w:lang w:val="hr-HR"/>
        </w:rPr>
        <w:t xml:space="preserve"> </w:t>
      </w:r>
      <w:r w:rsidR="00826EB6" w:rsidRPr="00826EB6">
        <w:rPr>
          <w:rFonts w:ascii="Times New Roman" w:hAnsi="Times New Roman" w:cs="Times New Roman"/>
          <w:w w:val="105"/>
          <w:sz w:val="24"/>
          <w:szCs w:val="24"/>
          <w:lang w:val="hr-HR"/>
        </w:rPr>
        <w:t xml:space="preserve">nabave </w:t>
      </w:r>
      <w:r w:rsidR="00826EB6" w:rsidRPr="00BF6950">
        <w:rPr>
          <w:rFonts w:ascii="Times New Roman" w:hAnsi="Times New Roman" w:cs="Times New Roman"/>
          <w:w w:val="105"/>
          <w:sz w:val="24"/>
          <w:szCs w:val="24"/>
          <w:lang w:val="hr-HR"/>
        </w:rPr>
        <w:t>višenamjenskog</w:t>
      </w:r>
      <w:r w:rsidR="00032450">
        <w:rPr>
          <w:rFonts w:ascii="Times New Roman" w:hAnsi="Times New Roman" w:cs="Times New Roman"/>
          <w:w w:val="105"/>
          <w:sz w:val="24"/>
          <w:szCs w:val="24"/>
          <w:lang w:val="hr-HR"/>
        </w:rPr>
        <w:t>a</w:t>
      </w:r>
      <w:r w:rsidR="00826EB6" w:rsidRPr="00BF6950">
        <w:rPr>
          <w:rFonts w:ascii="Times New Roman" w:hAnsi="Times New Roman" w:cs="Times New Roman"/>
          <w:w w:val="105"/>
          <w:sz w:val="24"/>
          <w:szCs w:val="24"/>
          <w:lang w:val="hr-HR"/>
        </w:rPr>
        <w:t xml:space="preserve"> borbenog aviona</w:t>
      </w:r>
      <w:r>
        <w:rPr>
          <w:rFonts w:ascii="Times New Roman" w:hAnsi="Times New Roman" w:cs="Times New Roman"/>
          <w:w w:val="105"/>
          <w:sz w:val="24"/>
          <w:szCs w:val="24"/>
          <w:lang w:val="hr-HR"/>
        </w:rPr>
        <w:t xml:space="preserve">, sukladno Zakonu o obrani, radi transparentnosti cijelog procesa Vlada je odlučila da se članove </w:t>
      </w:r>
      <w:r w:rsidRPr="001A5B5A">
        <w:rPr>
          <w:rFonts w:ascii="Times New Roman" w:hAnsi="Times New Roman" w:cs="Times New Roman"/>
          <w:color w:val="000000"/>
          <w:w w:val="105"/>
          <w:sz w:val="24"/>
          <w:szCs w:val="24"/>
          <w:lang w:val="hr-HR"/>
        </w:rPr>
        <w:t>Odbor</w:t>
      </w:r>
      <w:r w:rsidR="00116BE5">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za obranu</w:t>
      </w:r>
      <w:r>
        <w:rPr>
          <w:rFonts w:ascii="Times New Roman" w:hAnsi="Times New Roman" w:cs="Times New Roman"/>
          <w:color w:val="000000"/>
          <w:w w:val="105"/>
          <w:sz w:val="24"/>
          <w:szCs w:val="24"/>
          <w:lang w:val="hr-HR"/>
        </w:rPr>
        <w:t>,</w:t>
      </w:r>
      <w:r w:rsidRPr="001A5B5A">
        <w:rPr>
          <w:rFonts w:ascii="Times New Roman" w:hAnsi="Times New Roman" w:cs="Times New Roman"/>
          <w:color w:val="000000"/>
          <w:w w:val="105"/>
          <w:sz w:val="24"/>
          <w:szCs w:val="24"/>
          <w:lang w:val="hr-HR"/>
        </w:rPr>
        <w:t xml:space="preserve"> </w:t>
      </w:r>
      <w:r>
        <w:rPr>
          <w:rFonts w:ascii="Times New Roman" w:hAnsi="Times New Roman" w:cs="Times New Roman"/>
          <w:w w:val="105"/>
          <w:sz w:val="24"/>
          <w:szCs w:val="24"/>
          <w:lang w:val="hr-HR"/>
        </w:rPr>
        <w:t>na zatvorenoj sjednici zbog klasificiranih podataka,</w:t>
      </w:r>
      <w:r>
        <w:rPr>
          <w:rFonts w:ascii="Times New Roman" w:hAnsi="Times New Roman" w:cs="Times New Roman"/>
          <w:color w:val="000000"/>
          <w:w w:val="105"/>
          <w:sz w:val="24"/>
          <w:szCs w:val="24"/>
          <w:lang w:val="hr-HR"/>
        </w:rPr>
        <w:t xml:space="preserve"> upozna s</w:t>
      </w:r>
      <w:r w:rsidR="00792CC9">
        <w:rPr>
          <w:rFonts w:ascii="Times New Roman" w:hAnsi="Times New Roman" w:cs="Times New Roman"/>
          <w:color w:val="000000"/>
          <w:w w:val="105"/>
          <w:sz w:val="24"/>
          <w:szCs w:val="24"/>
          <w:lang w:val="hr-HR"/>
        </w:rPr>
        <w:t>a završnim prijedlogom</w:t>
      </w:r>
      <w:r>
        <w:rPr>
          <w:rFonts w:ascii="Times New Roman" w:hAnsi="Times New Roman" w:cs="Times New Roman"/>
          <w:w w:val="105"/>
          <w:sz w:val="24"/>
          <w:szCs w:val="24"/>
          <w:lang w:val="hr-HR"/>
        </w:rPr>
        <w:t xml:space="preserve"> </w:t>
      </w:r>
      <w:r w:rsidRPr="001A5B5A">
        <w:rPr>
          <w:rFonts w:ascii="Times New Roman" w:hAnsi="Times New Roman" w:cs="Times New Roman"/>
          <w:color w:val="000000"/>
          <w:w w:val="105"/>
          <w:sz w:val="24"/>
          <w:szCs w:val="24"/>
          <w:lang w:val="hr-HR"/>
        </w:rPr>
        <w:t>Međuresorno</w:t>
      </w:r>
      <w:r>
        <w:rPr>
          <w:rFonts w:ascii="Times New Roman" w:hAnsi="Times New Roman" w:cs="Times New Roman"/>
          <w:color w:val="000000"/>
          <w:w w:val="105"/>
          <w:sz w:val="24"/>
          <w:szCs w:val="24"/>
          <w:lang w:val="hr-HR"/>
        </w:rPr>
        <w:t>g</w:t>
      </w:r>
      <w:r w:rsidRPr="001A5B5A">
        <w:rPr>
          <w:rFonts w:ascii="Times New Roman" w:hAnsi="Times New Roman" w:cs="Times New Roman"/>
          <w:color w:val="000000"/>
          <w:w w:val="105"/>
          <w:sz w:val="24"/>
          <w:szCs w:val="24"/>
          <w:lang w:val="hr-HR"/>
        </w:rPr>
        <w:t xml:space="preserve"> povjerenstv</w:t>
      </w:r>
      <w:r>
        <w:rPr>
          <w:rFonts w:ascii="Times New Roman" w:hAnsi="Times New Roman" w:cs="Times New Roman"/>
          <w:color w:val="000000"/>
          <w:w w:val="105"/>
          <w:sz w:val="24"/>
          <w:szCs w:val="24"/>
          <w:lang w:val="hr-HR"/>
        </w:rPr>
        <w:t>a.</w:t>
      </w:r>
      <w:r w:rsidR="00761D12">
        <w:rPr>
          <w:rFonts w:ascii="Times New Roman" w:hAnsi="Times New Roman" w:cs="Times New Roman"/>
          <w:color w:val="000000"/>
          <w:w w:val="105"/>
          <w:sz w:val="24"/>
          <w:szCs w:val="24"/>
          <w:lang w:val="hr-HR"/>
        </w:rPr>
        <w:t xml:space="preserve"> Odbor za obranu Hrvatskoga sabora održao je sjednicu 26. svibnja 2021. i jednoglasno je donio zaključak kojim se p</w:t>
      </w:r>
      <w:r w:rsidR="00761D12" w:rsidRPr="00761D12">
        <w:rPr>
          <w:rFonts w:ascii="Times New Roman" w:hAnsi="Times New Roman" w:cs="Times New Roman"/>
          <w:color w:val="000000"/>
          <w:w w:val="105"/>
          <w:sz w:val="24"/>
          <w:szCs w:val="24"/>
          <w:lang w:val="hr-HR"/>
        </w:rPr>
        <w:t>održava Vlada Republike Hrvatske da nastavi postupak nabave višenamjenskog</w:t>
      </w:r>
      <w:r w:rsidR="00761D12">
        <w:rPr>
          <w:rFonts w:ascii="Times New Roman" w:hAnsi="Times New Roman" w:cs="Times New Roman"/>
          <w:color w:val="000000"/>
          <w:w w:val="105"/>
          <w:sz w:val="24"/>
          <w:szCs w:val="24"/>
          <w:lang w:val="hr-HR"/>
        </w:rPr>
        <w:t>a</w:t>
      </w:r>
      <w:r w:rsidR="00761D12" w:rsidRPr="00761D12">
        <w:rPr>
          <w:rFonts w:ascii="Times New Roman" w:hAnsi="Times New Roman" w:cs="Times New Roman"/>
          <w:color w:val="000000"/>
          <w:w w:val="105"/>
          <w:sz w:val="24"/>
          <w:szCs w:val="24"/>
          <w:lang w:val="hr-HR"/>
        </w:rPr>
        <w:t xml:space="preserve"> borbenog aviona za potrebe opremanja Oružanih snaga Republike Hrvatske.</w:t>
      </w:r>
    </w:p>
    <w:p w:rsidR="00D60FD7" w:rsidRPr="001A5B5A" w:rsidRDefault="00D60FD7"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t>S</w:t>
      </w:r>
      <w:r w:rsidRPr="00D60FD7">
        <w:rPr>
          <w:rFonts w:ascii="Times New Roman" w:hAnsi="Times New Roman" w:cs="Times New Roman"/>
          <w:color w:val="000000"/>
          <w:w w:val="105"/>
          <w:sz w:val="24"/>
          <w:szCs w:val="24"/>
          <w:lang w:val="hr-HR"/>
        </w:rPr>
        <w:t xml:space="preserve">ukladno članku 7. stavku 1. </w:t>
      </w:r>
      <w:r w:rsidR="00915E0D">
        <w:rPr>
          <w:rFonts w:ascii="Times New Roman" w:hAnsi="Times New Roman" w:cs="Times New Roman"/>
          <w:color w:val="000000"/>
          <w:w w:val="105"/>
          <w:sz w:val="24"/>
          <w:szCs w:val="24"/>
          <w:lang w:val="hr-HR"/>
        </w:rPr>
        <w:t>točki 14. Zakona o obrani (Narodne novine</w:t>
      </w:r>
      <w:r w:rsidRPr="00D60FD7">
        <w:rPr>
          <w:rFonts w:ascii="Times New Roman" w:hAnsi="Times New Roman" w:cs="Times New Roman"/>
          <w:color w:val="000000"/>
          <w:w w:val="105"/>
          <w:sz w:val="24"/>
          <w:szCs w:val="24"/>
          <w:lang w:val="hr-HR"/>
        </w:rPr>
        <w:t>, br.</w:t>
      </w:r>
      <w:r>
        <w:rPr>
          <w:rFonts w:ascii="Times New Roman" w:hAnsi="Times New Roman" w:cs="Times New Roman"/>
          <w:color w:val="000000"/>
          <w:w w:val="105"/>
          <w:sz w:val="24"/>
          <w:szCs w:val="24"/>
          <w:lang w:val="hr-HR"/>
        </w:rPr>
        <w:t> </w:t>
      </w:r>
      <w:r w:rsidR="00915E0D">
        <w:rPr>
          <w:rFonts w:ascii="Times New Roman" w:hAnsi="Times New Roman" w:cs="Times New Roman"/>
          <w:color w:val="000000"/>
          <w:w w:val="105"/>
          <w:sz w:val="24"/>
          <w:szCs w:val="24"/>
          <w:lang w:val="hr-HR"/>
        </w:rPr>
        <w:t>73/13, 75/15, 27/16, 110/17, 30/18 i 70/19</w:t>
      </w:r>
      <w:r w:rsidRPr="00D60FD7">
        <w:rPr>
          <w:rFonts w:ascii="Times New Roman" w:hAnsi="Times New Roman" w:cs="Times New Roman"/>
          <w:color w:val="000000"/>
          <w:w w:val="105"/>
          <w:sz w:val="24"/>
          <w:szCs w:val="24"/>
          <w:lang w:val="hr-HR"/>
        </w:rPr>
        <w:t>)</w:t>
      </w:r>
      <w:r>
        <w:rPr>
          <w:rFonts w:ascii="Times New Roman" w:hAnsi="Times New Roman" w:cs="Times New Roman"/>
          <w:color w:val="000000"/>
          <w:w w:val="105"/>
          <w:sz w:val="24"/>
          <w:szCs w:val="24"/>
          <w:lang w:val="hr-HR"/>
        </w:rPr>
        <w:t xml:space="preserve"> </w:t>
      </w:r>
      <w:r w:rsidR="00915E0D">
        <w:rPr>
          <w:rFonts w:ascii="Times New Roman" w:hAnsi="Times New Roman" w:cs="Times New Roman"/>
          <w:color w:val="000000"/>
          <w:w w:val="105"/>
          <w:sz w:val="24"/>
          <w:szCs w:val="24"/>
          <w:lang w:val="hr-HR"/>
        </w:rPr>
        <w:t>predsjednik Republike</w:t>
      </w:r>
      <w:r w:rsidR="00915E0D" w:rsidRPr="00915E0D">
        <w:rPr>
          <w:rFonts w:ascii="Times New Roman" w:hAnsi="Times New Roman" w:cs="Times New Roman"/>
          <w:color w:val="000000"/>
          <w:w w:val="105"/>
          <w:sz w:val="24"/>
          <w:szCs w:val="24"/>
          <w:lang w:val="hr-HR"/>
        </w:rPr>
        <w:t xml:space="preserve"> </w:t>
      </w:r>
      <w:r w:rsidR="0050555A">
        <w:rPr>
          <w:rFonts w:ascii="Times New Roman" w:hAnsi="Times New Roman" w:cs="Times New Roman"/>
          <w:color w:val="000000"/>
          <w:w w:val="105"/>
          <w:sz w:val="24"/>
          <w:szCs w:val="24"/>
          <w:lang w:val="hr-HR"/>
        </w:rPr>
        <w:t xml:space="preserve">Hrvatske </w:t>
      </w:r>
      <w:r w:rsidR="00915E0D">
        <w:rPr>
          <w:rFonts w:ascii="Times New Roman" w:hAnsi="Times New Roman" w:cs="Times New Roman"/>
          <w:color w:val="000000"/>
          <w:w w:val="105"/>
          <w:sz w:val="24"/>
          <w:szCs w:val="24"/>
          <w:lang w:val="hr-HR"/>
        </w:rPr>
        <w:t xml:space="preserve">i vrhovni zapovjednik Oružanih snaga daje prethodno mišljenje na prijedloge akata iz područja obrane koje donosi Vlada Republika Hrvatska. </w:t>
      </w:r>
      <w:r w:rsidR="00C30FB2">
        <w:rPr>
          <w:rFonts w:ascii="Times New Roman" w:hAnsi="Times New Roman" w:cs="Times New Roman"/>
          <w:color w:val="000000"/>
          <w:w w:val="105"/>
          <w:sz w:val="24"/>
          <w:szCs w:val="24"/>
          <w:lang w:val="hr-HR"/>
        </w:rPr>
        <w:t>U skladu s tim</w:t>
      </w:r>
      <w:r w:rsidR="00291AF4">
        <w:rPr>
          <w:rFonts w:ascii="Times New Roman" w:hAnsi="Times New Roman" w:cs="Times New Roman"/>
          <w:color w:val="000000"/>
          <w:w w:val="105"/>
          <w:sz w:val="24"/>
          <w:szCs w:val="24"/>
          <w:lang w:val="hr-HR"/>
        </w:rPr>
        <w:t>,</w:t>
      </w:r>
      <w:r w:rsidR="0050555A">
        <w:rPr>
          <w:rFonts w:ascii="Times New Roman" w:hAnsi="Times New Roman" w:cs="Times New Roman"/>
          <w:color w:val="000000"/>
          <w:w w:val="105"/>
          <w:sz w:val="24"/>
          <w:szCs w:val="24"/>
          <w:lang w:val="hr-HR"/>
        </w:rPr>
        <w:t xml:space="preserve"> Ministar</w:t>
      </w:r>
      <w:r w:rsidR="00915E0D">
        <w:rPr>
          <w:rFonts w:ascii="Times New Roman" w:hAnsi="Times New Roman" w:cs="Times New Roman"/>
          <w:color w:val="000000"/>
          <w:w w:val="105"/>
          <w:sz w:val="24"/>
          <w:szCs w:val="24"/>
          <w:lang w:val="hr-HR"/>
        </w:rPr>
        <w:t>s</w:t>
      </w:r>
      <w:r w:rsidR="0050555A">
        <w:rPr>
          <w:rFonts w:ascii="Times New Roman" w:hAnsi="Times New Roman" w:cs="Times New Roman"/>
          <w:color w:val="000000"/>
          <w:w w:val="105"/>
          <w:sz w:val="24"/>
          <w:szCs w:val="24"/>
          <w:lang w:val="hr-HR"/>
        </w:rPr>
        <w:t>t</w:t>
      </w:r>
      <w:r w:rsidR="00915E0D">
        <w:rPr>
          <w:rFonts w:ascii="Times New Roman" w:hAnsi="Times New Roman" w:cs="Times New Roman"/>
          <w:color w:val="000000"/>
          <w:w w:val="105"/>
          <w:sz w:val="24"/>
          <w:szCs w:val="24"/>
          <w:lang w:val="hr-HR"/>
        </w:rPr>
        <w:t>vo obrane je</w:t>
      </w:r>
      <w:r w:rsidR="0050555A">
        <w:rPr>
          <w:rFonts w:ascii="Times New Roman" w:hAnsi="Times New Roman" w:cs="Times New Roman"/>
          <w:color w:val="000000"/>
          <w:w w:val="105"/>
          <w:sz w:val="24"/>
          <w:szCs w:val="24"/>
          <w:lang w:val="hr-HR"/>
        </w:rPr>
        <w:t xml:space="preserve"> 24. svibnja 2021., Klasa: 803-05/21-08/6, </w:t>
      </w:r>
      <w:proofErr w:type="spellStart"/>
      <w:r w:rsidR="0050555A">
        <w:rPr>
          <w:rFonts w:ascii="Times New Roman" w:hAnsi="Times New Roman" w:cs="Times New Roman"/>
          <w:color w:val="000000"/>
          <w:w w:val="105"/>
          <w:sz w:val="24"/>
          <w:szCs w:val="24"/>
          <w:lang w:val="hr-HR"/>
        </w:rPr>
        <w:t>Urbroj</w:t>
      </w:r>
      <w:proofErr w:type="spellEnd"/>
      <w:r w:rsidR="0050555A">
        <w:rPr>
          <w:rFonts w:ascii="Times New Roman" w:hAnsi="Times New Roman" w:cs="Times New Roman"/>
          <w:color w:val="000000"/>
          <w:w w:val="105"/>
          <w:sz w:val="24"/>
          <w:szCs w:val="24"/>
          <w:lang w:val="hr-HR"/>
        </w:rPr>
        <w:t xml:space="preserve">: 512-01-21-1, </w:t>
      </w:r>
      <w:r w:rsidR="00291AF4">
        <w:rPr>
          <w:rFonts w:ascii="Times New Roman" w:hAnsi="Times New Roman" w:cs="Times New Roman"/>
          <w:color w:val="000000"/>
          <w:w w:val="105"/>
          <w:sz w:val="24"/>
          <w:szCs w:val="24"/>
          <w:lang w:val="hr-HR"/>
        </w:rPr>
        <w:t xml:space="preserve">dostavilo </w:t>
      </w:r>
      <w:r>
        <w:rPr>
          <w:rFonts w:ascii="Times New Roman" w:hAnsi="Times New Roman" w:cs="Times New Roman"/>
          <w:color w:val="000000"/>
          <w:w w:val="105"/>
          <w:sz w:val="24"/>
          <w:szCs w:val="24"/>
          <w:lang w:val="hr-HR"/>
        </w:rPr>
        <w:t>predsjednik</w:t>
      </w:r>
      <w:r w:rsidR="00291AF4">
        <w:rPr>
          <w:rFonts w:ascii="Times New Roman" w:hAnsi="Times New Roman" w:cs="Times New Roman"/>
          <w:color w:val="000000"/>
          <w:w w:val="105"/>
          <w:sz w:val="24"/>
          <w:szCs w:val="24"/>
          <w:lang w:val="hr-HR"/>
        </w:rPr>
        <w:t>u</w:t>
      </w:r>
      <w:r>
        <w:rPr>
          <w:rFonts w:ascii="Times New Roman" w:hAnsi="Times New Roman" w:cs="Times New Roman"/>
          <w:color w:val="000000"/>
          <w:w w:val="105"/>
          <w:sz w:val="24"/>
          <w:szCs w:val="24"/>
          <w:lang w:val="hr-HR"/>
        </w:rPr>
        <w:t xml:space="preserve"> Republike</w:t>
      </w:r>
      <w:r w:rsidR="0050555A">
        <w:rPr>
          <w:rFonts w:ascii="Times New Roman" w:hAnsi="Times New Roman" w:cs="Times New Roman"/>
          <w:color w:val="000000"/>
          <w:w w:val="105"/>
          <w:sz w:val="24"/>
          <w:szCs w:val="24"/>
          <w:lang w:val="hr-HR"/>
        </w:rPr>
        <w:t xml:space="preserve"> Hrvatske i vrhovn</w:t>
      </w:r>
      <w:r w:rsidR="00291AF4">
        <w:rPr>
          <w:rFonts w:ascii="Times New Roman" w:hAnsi="Times New Roman" w:cs="Times New Roman"/>
          <w:color w:val="000000"/>
          <w:w w:val="105"/>
          <w:sz w:val="24"/>
          <w:szCs w:val="24"/>
          <w:lang w:val="hr-HR"/>
        </w:rPr>
        <w:t>om</w:t>
      </w:r>
      <w:r>
        <w:rPr>
          <w:rFonts w:ascii="Times New Roman" w:hAnsi="Times New Roman" w:cs="Times New Roman"/>
          <w:color w:val="000000"/>
          <w:w w:val="105"/>
          <w:sz w:val="24"/>
          <w:szCs w:val="24"/>
          <w:lang w:val="hr-HR"/>
        </w:rPr>
        <w:t xml:space="preserve"> zapovjednik</w:t>
      </w:r>
      <w:r w:rsidR="00291AF4">
        <w:rPr>
          <w:rFonts w:ascii="Times New Roman" w:hAnsi="Times New Roman" w:cs="Times New Roman"/>
          <w:color w:val="000000"/>
          <w:w w:val="105"/>
          <w:sz w:val="24"/>
          <w:szCs w:val="24"/>
          <w:lang w:val="hr-HR"/>
        </w:rPr>
        <w:t>u</w:t>
      </w:r>
      <w:r>
        <w:rPr>
          <w:rFonts w:ascii="Times New Roman" w:hAnsi="Times New Roman" w:cs="Times New Roman"/>
          <w:color w:val="000000"/>
          <w:w w:val="105"/>
          <w:sz w:val="24"/>
          <w:szCs w:val="24"/>
          <w:lang w:val="hr-HR"/>
        </w:rPr>
        <w:t xml:space="preserve"> Oružanih snaga</w:t>
      </w:r>
      <w:r w:rsidR="0050555A">
        <w:rPr>
          <w:rFonts w:ascii="Times New Roman" w:hAnsi="Times New Roman" w:cs="Times New Roman"/>
          <w:color w:val="000000"/>
          <w:w w:val="105"/>
          <w:sz w:val="24"/>
          <w:szCs w:val="24"/>
          <w:lang w:val="hr-HR"/>
        </w:rPr>
        <w:t xml:space="preserve"> </w:t>
      </w:r>
      <w:r w:rsidR="00C30FB2">
        <w:rPr>
          <w:rFonts w:ascii="Times New Roman" w:hAnsi="Times New Roman" w:cs="Times New Roman"/>
          <w:color w:val="000000"/>
          <w:w w:val="105"/>
          <w:sz w:val="24"/>
          <w:szCs w:val="24"/>
          <w:lang w:val="hr-HR"/>
        </w:rPr>
        <w:t xml:space="preserve">na </w:t>
      </w:r>
      <w:r w:rsidR="00C30FB2" w:rsidRPr="00D60FD7">
        <w:rPr>
          <w:rFonts w:ascii="Times New Roman" w:hAnsi="Times New Roman" w:cs="Times New Roman"/>
          <w:color w:val="000000"/>
          <w:w w:val="105"/>
          <w:sz w:val="24"/>
          <w:szCs w:val="24"/>
          <w:lang w:val="hr-HR"/>
        </w:rPr>
        <w:t>prethodno mišljenj</w:t>
      </w:r>
      <w:r w:rsidR="00C30FB2">
        <w:rPr>
          <w:rFonts w:ascii="Times New Roman" w:hAnsi="Times New Roman" w:cs="Times New Roman"/>
          <w:color w:val="000000"/>
          <w:w w:val="105"/>
          <w:sz w:val="24"/>
          <w:szCs w:val="24"/>
          <w:lang w:val="hr-HR"/>
        </w:rPr>
        <w:t xml:space="preserve">e </w:t>
      </w:r>
      <w:r w:rsidR="0040302E">
        <w:rPr>
          <w:rFonts w:ascii="Times New Roman" w:hAnsi="Times New Roman" w:cs="Times New Roman"/>
          <w:color w:val="000000"/>
          <w:w w:val="105"/>
          <w:sz w:val="24"/>
          <w:szCs w:val="24"/>
          <w:lang w:val="hr-HR"/>
        </w:rPr>
        <w:t xml:space="preserve">Prijedlog </w:t>
      </w:r>
      <w:r w:rsidR="00291AF4">
        <w:rPr>
          <w:rFonts w:ascii="Times New Roman" w:hAnsi="Times New Roman" w:cs="Times New Roman"/>
          <w:color w:val="000000"/>
          <w:w w:val="105"/>
          <w:sz w:val="24"/>
          <w:szCs w:val="24"/>
          <w:lang w:val="hr-HR"/>
        </w:rPr>
        <w:t>odluke o nabavi višenamjenskoga</w:t>
      </w:r>
      <w:r w:rsidR="0040302E">
        <w:rPr>
          <w:rFonts w:ascii="Times New Roman" w:hAnsi="Times New Roman" w:cs="Times New Roman"/>
          <w:color w:val="000000"/>
          <w:w w:val="105"/>
          <w:sz w:val="24"/>
          <w:szCs w:val="24"/>
          <w:lang w:val="hr-HR"/>
        </w:rPr>
        <w:t xml:space="preserve"> </w:t>
      </w:r>
      <w:r w:rsidR="0050555A">
        <w:rPr>
          <w:rFonts w:ascii="Times New Roman" w:hAnsi="Times New Roman" w:cs="Times New Roman"/>
          <w:color w:val="000000"/>
          <w:w w:val="105"/>
          <w:sz w:val="24"/>
          <w:szCs w:val="24"/>
          <w:lang w:val="hr-HR"/>
        </w:rPr>
        <w:t>borbenog aviona.</w:t>
      </w:r>
    </w:p>
    <w:p w:rsidR="00187670" w:rsidRPr="001A5B5A" w:rsidRDefault="00792CC9"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t>Postupak n</w:t>
      </w:r>
      <w:r w:rsidR="00187670" w:rsidRPr="001A5B5A">
        <w:rPr>
          <w:rFonts w:ascii="Times New Roman" w:hAnsi="Times New Roman" w:cs="Times New Roman"/>
          <w:color w:val="000000"/>
          <w:w w:val="105"/>
          <w:sz w:val="24"/>
          <w:szCs w:val="24"/>
          <w:lang w:val="hr-HR"/>
        </w:rPr>
        <w:t>abav</w:t>
      </w:r>
      <w:r>
        <w:rPr>
          <w:rFonts w:ascii="Times New Roman" w:hAnsi="Times New Roman" w:cs="Times New Roman"/>
          <w:color w:val="000000"/>
          <w:w w:val="105"/>
          <w:sz w:val="24"/>
          <w:szCs w:val="24"/>
          <w:lang w:val="hr-HR"/>
        </w:rPr>
        <w:t>e</w:t>
      </w:r>
      <w:r w:rsidR="00187670" w:rsidRPr="001A5B5A">
        <w:rPr>
          <w:rFonts w:ascii="Times New Roman" w:hAnsi="Times New Roman" w:cs="Times New Roman"/>
          <w:color w:val="000000"/>
          <w:w w:val="105"/>
          <w:sz w:val="24"/>
          <w:szCs w:val="24"/>
          <w:lang w:val="hr-HR"/>
        </w:rPr>
        <w:t xml:space="preserve"> višenamjenskoga borbenog aviona proveden je u skladu s člankom 41.</w:t>
      </w:r>
      <w:r w:rsidR="00580A49" w:rsidRPr="001A5B5A">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stavkom 1. točkom 10. Zakona o javnoj nabavi (Narodne novine, br. 120/16) kojim je</w:t>
      </w:r>
      <w:r w:rsidR="00580A49" w:rsidRPr="001A5B5A">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propisano da se taj Zakon ne primjenjuje na sklapanje ugovora o javnoj nabavi koji uključuje</w:t>
      </w:r>
      <w:r w:rsidR="00580A49" w:rsidRPr="001A5B5A">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 xml:space="preserve">obrambene ili sigurnosne značajke, </w:t>
      </w:r>
      <w:r w:rsidR="00895C11">
        <w:rPr>
          <w:rFonts w:ascii="Times New Roman" w:hAnsi="Times New Roman" w:cs="Times New Roman"/>
          <w:color w:val="000000"/>
          <w:w w:val="105"/>
          <w:sz w:val="24"/>
          <w:szCs w:val="24"/>
          <w:lang w:val="hr-HR"/>
        </w:rPr>
        <w:t xml:space="preserve">a </w:t>
      </w:r>
      <w:r w:rsidR="00187670" w:rsidRPr="001A5B5A">
        <w:rPr>
          <w:rFonts w:ascii="Times New Roman" w:hAnsi="Times New Roman" w:cs="Times New Roman"/>
          <w:color w:val="000000"/>
          <w:w w:val="105"/>
          <w:sz w:val="24"/>
          <w:szCs w:val="24"/>
          <w:lang w:val="hr-HR"/>
        </w:rPr>
        <w:t>koje sklapaju državna tijela ili jedinice lokalne i područne (regionalne) samouprave Republike Hrvatske s državnim tijelima ili  tijelima regionalne ili lokane vlasti države članice ili treće države, a odnose se na: nabavu vojne opreme ili sigurnosno osjetljive opreme; radove i usluge izravno povezane s takvom opremom,</w:t>
      </w:r>
      <w:r w:rsidR="00580A49" w:rsidRPr="001A5B5A">
        <w:rPr>
          <w:rFonts w:ascii="Times New Roman" w:hAnsi="Times New Roman" w:cs="Times New Roman"/>
          <w:color w:val="000000"/>
          <w:w w:val="105"/>
          <w:sz w:val="24"/>
          <w:szCs w:val="24"/>
          <w:lang w:val="hr-HR"/>
        </w:rPr>
        <w:t xml:space="preserve"> </w:t>
      </w:r>
      <w:r w:rsidR="00187670" w:rsidRPr="001A5B5A">
        <w:rPr>
          <w:rFonts w:ascii="Times New Roman" w:hAnsi="Times New Roman" w:cs="Times New Roman"/>
          <w:color w:val="000000"/>
          <w:w w:val="105"/>
          <w:sz w:val="24"/>
          <w:szCs w:val="24"/>
          <w:lang w:val="hr-HR"/>
        </w:rPr>
        <w:t xml:space="preserve">ili radove i usluge za izričito vojne namjene, ili sigurnosno osjetljive radove i sigurnosno osjetljive usluge. Navedena nabava dugoročno je </w:t>
      </w:r>
      <w:r w:rsidR="004C49D1">
        <w:rPr>
          <w:rFonts w:ascii="Times New Roman" w:hAnsi="Times New Roman" w:cs="Times New Roman"/>
          <w:color w:val="000000"/>
          <w:w w:val="105"/>
          <w:sz w:val="24"/>
          <w:szCs w:val="24"/>
          <w:lang w:val="hr-HR"/>
        </w:rPr>
        <w:t xml:space="preserve">sigurnosno, obrambeno-politički </w:t>
      </w:r>
      <w:r w:rsidR="00187670" w:rsidRPr="001A5B5A">
        <w:rPr>
          <w:rFonts w:ascii="Times New Roman" w:hAnsi="Times New Roman" w:cs="Times New Roman"/>
          <w:color w:val="000000"/>
          <w:w w:val="105"/>
          <w:sz w:val="24"/>
          <w:szCs w:val="24"/>
          <w:lang w:val="hr-HR"/>
        </w:rPr>
        <w:t>i gospodarski važna za Republiku Hrvatsku.</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Ponuda Francuske Republike predviđa isporuku 12 </w:t>
      </w:r>
      <w:r w:rsidR="001F1724" w:rsidRPr="001A5B5A">
        <w:rPr>
          <w:rFonts w:ascii="Times New Roman" w:hAnsi="Times New Roman" w:cs="Times New Roman"/>
          <w:color w:val="000000"/>
          <w:w w:val="105"/>
          <w:sz w:val="24"/>
          <w:szCs w:val="24"/>
          <w:lang w:val="hr-HR"/>
        </w:rPr>
        <w:t xml:space="preserve">dvomotornih </w:t>
      </w:r>
      <w:r w:rsidRPr="001A5B5A">
        <w:rPr>
          <w:rFonts w:ascii="Times New Roman" w:hAnsi="Times New Roman" w:cs="Times New Roman"/>
          <w:color w:val="000000"/>
          <w:w w:val="105"/>
          <w:sz w:val="24"/>
          <w:szCs w:val="24"/>
          <w:lang w:val="hr-HR"/>
        </w:rPr>
        <w:t xml:space="preserve">aviona (deset jednosjeda i dva </w:t>
      </w:r>
      <w:r w:rsidR="0055490B">
        <w:rPr>
          <w:rFonts w:ascii="Times New Roman" w:hAnsi="Times New Roman" w:cs="Times New Roman"/>
          <w:color w:val="000000"/>
          <w:w w:val="105"/>
          <w:sz w:val="24"/>
          <w:szCs w:val="24"/>
          <w:lang w:val="hr-HR"/>
        </w:rPr>
        <w:t>dvosjeda) Rafale u standardu F3-</w:t>
      </w:r>
      <w:r w:rsidRPr="001A5B5A">
        <w:rPr>
          <w:rFonts w:ascii="Times New Roman" w:hAnsi="Times New Roman" w:cs="Times New Roman"/>
          <w:color w:val="000000"/>
          <w:w w:val="105"/>
          <w:sz w:val="24"/>
          <w:szCs w:val="24"/>
          <w:lang w:val="hr-HR"/>
        </w:rPr>
        <w:t>R, s preostalim resursom oko 3800 sati od 7000 sat</w:t>
      </w:r>
      <w:r w:rsidR="005A2E32">
        <w:rPr>
          <w:rFonts w:ascii="Times New Roman" w:hAnsi="Times New Roman" w:cs="Times New Roman"/>
          <w:color w:val="000000"/>
          <w:w w:val="105"/>
          <w:sz w:val="24"/>
          <w:szCs w:val="24"/>
          <w:lang w:val="hr-HR"/>
        </w:rPr>
        <w:t xml:space="preserve">i i s potencijalnim produženjem </w:t>
      </w:r>
      <w:r w:rsidRPr="001A5B5A">
        <w:rPr>
          <w:rFonts w:ascii="Times New Roman" w:hAnsi="Times New Roman" w:cs="Times New Roman"/>
          <w:color w:val="000000"/>
          <w:w w:val="105"/>
          <w:sz w:val="24"/>
          <w:szCs w:val="24"/>
          <w:lang w:val="hr-HR"/>
        </w:rPr>
        <w:t xml:space="preserve">vijeka uporabe do 9000 sati. </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Prema stručnim projekcijama korištenja u Hrvatskom</w:t>
      </w:r>
      <w:r w:rsidR="00BB0723">
        <w:rPr>
          <w:rFonts w:ascii="Times New Roman" w:hAnsi="Times New Roman" w:cs="Times New Roman"/>
          <w:color w:val="000000"/>
          <w:w w:val="105"/>
          <w:sz w:val="24"/>
          <w:szCs w:val="24"/>
          <w:lang w:val="hr-HR"/>
        </w:rPr>
        <w:t>e</w:t>
      </w:r>
      <w:r w:rsidRPr="001A5B5A">
        <w:rPr>
          <w:rFonts w:ascii="Times New Roman" w:hAnsi="Times New Roman" w:cs="Times New Roman"/>
          <w:color w:val="000000"/>
          <w:w w:val="105"/>
          <w:sz w:val="24"/>
          <w:szCs w:val="24"/>
          <w:lang w:val="hr-HR"/>
        </w:rPr>
        <w:t xml:space="preserve"> ratnom zrakoplovstvu, nabava tih 12</w:t>
      </w:r>
      <w:r w:rsidR="001F1724" w:rsidRPr="001A5B5A">
        <w:rPr>
          <w:rFonts w:ascii="Times New Roman" w:hAnsi="Times New Roman" w:cs="Times New Roman"/>
          <w:color w:val="000000"/>
          <w:w w:val="105"/>
          <w:sz w:val="24"/>
          <w:szCs w:val="24"/>
          <w:lang w:val="hr-HR"/>
        </w:rPr>
        <w:t>,</w:t>
      </w:r>
      <w:r w:rsidR="00595D99" w:rsidRPr="001A5B5A">
        <w:rPr>
          <w:rFonts w:ascii="Times New Roman" w:hAnsi="Times New Roman" w:cs="Times New Roman"/>
          <w:color w:val="000000"/>
          <w:w w:val="105"/>
          <w:sz w:val="24"/>
          <w:szCs w:val="24"/>
          <w:lang w:val="hr-HR"/>
        </w:rPr>
        <w:t xml:space="preserve"> u potpunosti NATO kompatibilnih</w:t>
      </w:r>
      <w:r w:rsidRPr="001A5B5A">
        <w:rPr>
          <w:rFonts w:ascii="Times New Roman" w:hAnsi="Times New Roman" w:cs="Times New Roman"/>
          <w:color w:val="000000"/>
          <w:w w:val="105"/>
          <w:sz w:val="24"/>
          <w:szCs w:val="24"/>
          <w:lang w:val="hr-HR"/>
        </w:rPr>
        <w:t xml:space="preserve"> aviona</w:t>
      </w:r>
      <w:r w:rsidR="00116BE5">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 xml:space="preserve">dostatna </w:t>
      </w:r>
      <w:r w:rsidR="00594608" w:rsidRPr="001A5B5A">
        <w:rPr>
          <w:rFonts w:ascii="Times New Roman" w:hAnsi="Times New Roman" w:cs="Times New Roman"/>
          <w:color w:val="000000"/>
          <w:w w:val="105"/>
          <w:sz w:val="24"/>
          <w:szCs w:val="24"/>
          <w:lang w:val="hr-HR"/>
        </w:rPr>
        <w:t xml:space="preserve">je </w:t>
      </w:r>
      <w:r w:rsidR="00116BE5">
        <w:rPr>
          <w:rFonts w:ascii="Times New Roman" w:hAnsi="Times New Roman" w:cs="Times New Roman"/>
          <w:color w:val="000000"/>
          <w:w w:val="105"/>
          <w:sz w:val="24"/>
          <w:szCs w:val="24"/>
          <w:lang w:val="hr-HR"/>
        </w:rPr>
        <w:t xml:space="preserve">za idućih 30 i više godina. </w:t>
      </w:r>
      <w:r w:rsidR="001F1724" w:rsidRPr="001A5B5A">
        <w:rPr>
          <w:rFonts w:ascii="Times New Roman" w:hAnsi="Times New Roman" w:cs="Times New Roman"/>
          <w:color w:val="000000"/>
          <w:w w:val="105"/>
          <w:sz w:val="24"/>
          <w:szCs w:val="24"/>
          <w:lang w:val="hr-HR"/>
        </w:rPr>
        <w:t>O</w:t>
      </w:r>
      <w:r w:rsidRPr="001A5B5A">
        <w:rPr>
          <w:rFonts w:ascii="Times New Roman" w:hAnsi="Times New Roman" w:cs="Times New Roman"/>
          <w:color w:val="000000"/>
          <w:w w:val="105"/>
          <w:sz w:val="24"/>
          <w:szCs w:val="24"/>
          <w:lang w:val="hr-HR"/>
        </w:rPr>
        <w:t xml:space="preserve">perativna uporaba </w:t>
      </w:r>
      <w:r w:rsidR="001F1724" w:rsidRPr="001A5B5A">
        <w:rPr>
          <w:rFonts w:ascii="Times New Roman" w:hAnsi="Times New Roman" w:cs="Times New Roman"/>
          <w:color w:val="000000"/>
          <w:w w:val="105"/>
          <w:sz w:val="24"/>
          <w:szCs w:val="24"/>
          <w:lang w:val="hr-HR"/>
        </w:rPr>
        <w:t>višenamjenskog</w:t>
      </w:r>
      <w:r w:rsidR="00BA33BE">
        <w:rPr>
          <w:rFonts w:ascii="Times New Roman" w:hAnsi="Times New Roman" w:cs="Times New Roman"/>
          <w:color w:val="000000"/>
          <w:w w:val="105"/>
          <w:sz w:val="24"/>
          <w:szCs w:val="24"/>
          <w:lang w:val="hr-HR"/>
        </w:rPr>
        <w:t>a</w:t>
      </w:r>
      <w:r w:rsidR="001F1724" w:rsidRPr="001A5B5A">
        <w:rPr>
          <w:rFonts w:ascii="Times New Roman" w:hAnsi="Times New Roman" w:cs="Times New Roman"/>
          <w:color w:val="000000"/>
          <w:w w:val="105"/>
          <w:sz w:val="24"/>
          <w:szCs w:val="24"/>
          <w:lang w:val="hr-HR"/>
        </w:rPr>
        <w:t xml:space="preserve"> borbenog aviona Rafale </w:t>
      </w:r>
      <w:r w:rsidRPr="001A5B5A">
        <w:rPr>
          <w:rFonts w:ascii="Times New Roman" w:hAnsi="Times New Roman" w:cs="Times New Roman"/>
          <w:color w:val="000000"/>
          <w:w w:val="105"/>
          <w:sz w:val="24"/>
          <w:szCs w:val="24"/>
          <w:lang w:val="hr-HR"/>
        </w:rPr>
        <w:t>u Ratnom zrakoplovstvu Francuske Republike</w:t>
      </w:r>
      <w:r w:rsidR="001F1724" w:rsidRPr="001A5B5A">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planira</w:t>
      </w:r>
      <w:r w:rsidR="001F1724" w:rsidRPr="001A5B5A">
        <w:rPr>
          <w:rFonts w:ascii="Times New Roman" w:hAnsi="Times New Roman" w:cs="Times New Roman"/>
          <w:color w:val="000000"/>
          <w:w w:val="105"/>
          <w:sz w:val="24"/>
          <w:szCs w:val="24"/>
          <w:lang w:val="hr-HR"/>
        </w:rPr>
        <w:t xml:space="preserve"> se</w:t>
      </w:r>
      <w:r w:rsidRPr="001A5B5A">
        <w:rPr>
          <w:rFonts w:ascii="Times New Roman" w:hAnsi="Times New Roman" w:cs="Times New Roman"/>
          <w:color w:val="000000"/>
          <w:w w:val="105"/>
          <w:sz w:val="24"/>
          <w:szCs w:val="24"/>
          <w:lang w:val="hr-HR"/>
        </w:rPr>
        <w:t xml:space="preserve"> do 2060. godine. </w:t>
      </w:r>
    </w:p>
    <w:p w:rsidR="00EA3DA0" w:rsidRPr="001A5B5A" w:rsidRDefault="00895C11" w:rsidP="0031120D">
      <w:pPr>
        <w:keepLines/>
        <w:spacing w:before="240" w:after="120" w:line="280" w:lineRule="exact"/>
        <w:ind w:firstLine="707"/>
        <w:jc w:val="both"/>
        <w:rPr>
          <w:rFonts w:ascii="Times New Roman" w:hAnsi="Times New Roman" w:cs="Times New Roman"/>
          <w:color w:val="000000"/>
          <w:w w:val="105"/>
          <w:sz w:val="24"/>
          <w:szCs w:val="24"/>
          <w:lang w:val="hr-HR"/>
        </w:rPr>
      </w:pPr>
      <w:r>
        <w:rPr>
          <w:rFonts w:ascii="Times New Roman" w:hAnsi="Times New Roman" w:cs="Times New Roman"/>
          <w:color w:val="000000"/>
          <w:w w:val="105"/>
          <w:sz w:val="24"/>
          <w:szCs w:val="24"/>
          <w:lang w:val="hr-HR"/>
        </w:rPr>
        <w:lastRenderedPageBreak/>
        <w:t>O</w:t>
      </w:r>
      <w:r w:rsidRPr="001A5B5A">
        <w:rPr>
          <w:rFonts w:ascii="Times New Roman" w:hAnsi="Times New Roman" w:cs="Times New Roman"/>
          <w:color w:val="000000"/>
          <w:w w:val="105"/>
          <w:sz w:val="24"/>
          <w:szCs w:val="24"/>
          <w:lang w:val="hr-HR"/>
        </w:rPr>
        <w:t>sim samih aviona</w:t>
      </w:r>
      <w:r>
        <w:rPr>
          <w:rFonts w:ascii="Times New Roman" w:hAnsi="Times New Roman" w:cs="Times New Roman"/>
          <w:color w:val="000000"/>
          <w:w w:val="105"/>
          <w:sz w:val="24"/>
          <w:szCs w:val="24"/>
          <w:lang w:val="hr-HR"/>
        </w:rPr>
        <w:t>, p</w:t>
      </w:r>
      <w:r w:rsidR="00EA3DA0" w:rsidRPr="001A5B5A">
        <w:rPr>
          <w:rFonts w:ascii="Times New Roman" w:hAnsi="Times New Roman" w:cs="Times New Roman"/>
          <w:color w:val="000000"/>
          <w:w w:val="105"/>
          <w:sz w:val="24"/>
          <w:szCs w:val="24"/>
          <w:lang w:val="hr-HR"/>
        </w:rPr>
        <w:t xml:space="preserve">onuda uključuje i simulator letenja, osnovni paket naoružanja, zemaljsku i ispitnu opremu, pričuvne dijelove, obuku osoblja prema načelu „obuka obučavatelja“, sveobuhvatnu podršku ovlaštenih predstavnika tvrtki proizvođača u razdoblju od </w:t>
      </w:r>
      <w:r>
        <w:rPr>
          <w:rFonts w:ascii="Times New Roman" w:hAnsi="Times New Roman" w:cs="Times New Roman"/>
          <w:color w:val="000000"/>
          <w:w w:val="105"/>
          <w:sz w:val="24"/>
          <w:szCs w:val="24"/>
          <w:lang w:val="hr-HR"/>
        </w:rPr>
        <w:t>tri</w:t>
      </w:r>
      <w:r w:rsidR="00EA3DA0" w:rsidRPr="001A5B5A">
        <w:rPr>
          <w:rFonts w:ascii="Times New Roman" w:hAnsi="Times New Roman" w:cs="Times New Roman"/>
          <w:color w:val="000000"/>
          <w:w w:val="105"/>
          <w:sz w:val="24"/>
          <w:szCs w:val="24"/>
          <w:lang w:val="hr-HR"/>
        </w:rPr>
        <w:t xml:space="preserve"> godine i jamstvo u trajanju od 12 mjeseci po isporučenom avionu, motoru, opremi i pričuvnim dijelovima. Isporuka robe i usluga odgovara zahtijevanoj dinamici.</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Predloženi koncept obuke letačkog i zrakoplovno-tehničkog osoblja u skladu je sa zahtjevima te bi se obuka provodila u Francuskoj i Hrvatskoj.</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Od iznimne važnosti je potencijal Francuske u potpori i razvoju sposobnosti i održivosti višenamjenskog</w:t>
      </w:r>
      <w:r w:rsidR="00F1642C">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borbenog aviona. Programi potpore su visoko razvijeni s mogućnošću ugovaranja različitih oblika paketa logističke potpore tijekom cijelog vijeka uporabe, </w:t>
      </w:r>
      <w:r w:rsidR="00792CC9">
        <w:rPr>
          <w:rFonts w:ascii="Times New Roman" w:hAnsi="Times New Roman" w:cs="Times New Roman"/>
          <w:color w:val="000000"/>
          <w:w w:val="105"/>
          <w:sz w:val="24"/>
          <w:szCs w:val="24"/>
          <w:lang w:val="hr-HR"/>
        </w:rPr>
        <w:t>pri čemu je</w:t>
      </w:r>
      <w:r w:rsidRPr="001A5B5A">
        <w:rPr>
          <w:rFonts w:ascii="Times New Roman" w:hAnsi="Times New Roman" w:cs="Times New Roman"/>
          <w:color w:val="000000"/>
          <w:w w:val="105"/>
          <w:sz w:val="24"/>
          <w:szCs w:val="24"/>
          <w:lang w:val="hr-HR"/>
        </w:rPr>
        <w:t xml:space="preserve"> prednost i relativno mala geografska udaljenost</w:t>
      </w:r>
      <w:r w:rsidR="00F1642C">
        <w:rPr>
          <w:rFonts w:ascii="Times New Roman" w:hAnsi="Times New Roman" w:cs="Times New Roman"/>
          <w:color w:val="000000"/>
          <w:w w:val="105"/>
          <w:sz w:val="24"/>
          <w:szCs w:val="24"/>
          <w:lang w:val="hr-HR"/>
        </w:rPr>
        <w:t xml:space="preserve"> Francuske što pojednostavljuje </w:t>
      </w:r>
      <w:r w:rsidRPr="001A5B5A">
        <w:rPr>
          <w:rFonts w:ascii="Times New Roman" w:hAnsi="Times New Roman" w:cs="Times New Roman"/>
          <w:color w:val="000000"/>
          <w:w w:val="105"/>
          <w:sz w:val="24"/>
          <w:szCs w:val="24"/>
          <w:lang w:val="hr-HR"/>
        </w:rPr>
        <w:t>logističku i operativnu potporu.</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Također, ponuda Francuske uključuje procjenu troškova i prijedlog za projektiranje i izgrad</w:t>
      </w:r>
      <w:r w:rsidR="00895C11">
        <w:rPr>
          <w:rFonts w:ascii="Times New Roman" w:hAnsi="Times New Roman" w:cs="Times New Roman"/>
          <w:color w:val="000000"/>
          <w:w w:val="105"/>
          <w:sz w:val="24"/>
          <w:szCs w:val="24"/>
          <w:lang w:val="hr-HR"/>
        </w:rPr>
        <w:t>nju objekata i infrastrukture s</w:t>
      </w:r>
      <w:r w:rsidR="00F1642C">
        <w:rPr>
          <w:rFonts w:ascii="Times New Roman" w:hAnsi="Times New Roman" w:cs="Times New Roman"/>
          <w:color w:val="000000"/>
          <w:w w:val="105"/>
          <w:sz w:val="24"/>
          <w:szCs w:val="24"/>
          <w:lang w:val="hr-HR"/>
        </w:rPr>
        <w:t xml:space="preserve"> detaljnim tehničkim poda</w:t>
      </w:r>
      <w:r w:rsidRPr="001A5B5A">
        <w:rPr>
          <w:rFonts w:ascii="Times New Roman" w:hAnsi="Times New Roman" w:cs="Times New Roman"/>
          <w:color w:val="000000"/>
          <w:w w:val="105"/>
          <w:sz w:val="24"/>
          <w:szCs w:val="24"/>
          <w:lang w:val="hr-HR"/>
        </w:rPr>
        <w:t>cima.</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Ponuda sadrži nacrt ugovora koji bi definirao ključna područja i načela upravljanja buduće partnerske suradnje te osigurao potporu operativne uporabe višenamjenskog</w:t>
      </w:r>
      <w:r w:rsidR="00F1642C">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borbenog aviona. U ponudi je predložena vojna suradnja, školovanje i održavanje zajedničkih vježbi. Francuska Republika predložila je programe školovanja i mogućnos</w:t>
      </w:r>
      <w:r w:rsidR="00A43F77">
        <w:rPr>
          <w:rFonts w:ascii="Times New Roman" w:hAnsi="Times New Roman" w:cs="Times New Roman"/>
          <w:color w:val="000000"/>
          <w:w w:val="105"/>
          <w:sz w:val="24"/>
          <w:szCs w:val="24"/>
          <w:lang w:val="hr-HR"/>
        </w:rPr>
        <w:t>ti usavršavanja pripadnika Oružanih snaga Republike Hrvatske</w:t>
      </w:r>
      <w:r w:rsidRPr="001A5B5A">
        <w:rPr>
          <w:rFonts w:ascii="Times New Roman" w:hAnsi="Times New Roman" w:cs="Times New Roman"/>
          <w:color w:val="000000"/>
          <w:w w:val="105"/>
          <w:sz w:val="24"/>
          <w:szCs w:val="24"/>
          <w:lang w:val="hr-HR"/>
        </w:rPr>
        <w:t xml:space="preserve"> u svojim centrima za obuku. </w:t>
      </w:r>
    </w:p>
    <w:p w:rsidR="00EA3DA0" w:rsidRPr="001A5B5A"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 xml:space="preserve">Produbljivanje strateškog partnerstva s Francuskom, osigurava okvire ne samo </w:t>
      </w:r>
      <w:r w:rsidR="0031120D" w:rsidRPr="001A5B5A">
        <w:rPr>
          <w:rFonts w:ascii="Times New Roman" w:hAnsi="Times New Roman" w:cs="Times New Roman"/>
          <w:color w:val="000000"/>
          <w:w w:val="105"/>
          <w:sz w:val="24"/>
          <w:szCs w:val="24"/>
          <w:lang w:val="hr-HR"/>
        </w:rPr>
        <w:t xml:space="preserve">za </w:t>
      </w:r>
      <w:r w:rsidRPr="001A5B5A">
        <w:rPr>
          <w:rFonts w:ascii="Times New Roman" w:hAnsi="Times New Roman" w:cs="Times New Roman"/>
          <w:color w:val="000000"/>
          <w:w w:val="105"/>
          <w:sz w:val="24"/>
          <w:szCs w:val="24"/>
          <w:lang w:val="hr-HR"/>
        </w:rPr>
        <w:t xml:space="preserve">obrambenu nego i </w:t>
      </w:r>
      <w:r w:rsidR="0031120D">
        <w:rPr>
          <w:rFonts w:ascii="Times New Roman" w:hAnsi="Times New Roman" w:cs="Times New Roman"/>
          <w:color w:val="000000"/>
          <w:w w:val="105"/>
          <w:sz w:val="24"/>
          <w:szCs w:val="24"/>
          <w:lang w:val="hr-HR"/>
        </w:rPr>
        <w:t xml:space="preserve">za </w:t>
      </w:r>
      <w:r w:rsidRPr="001A5B5A">
        <w:rPr>
          <w:rFonts w:ascii="Times New Roman" w:hAnsi="Times New Roman" w:cs="Times New Roman"/>
          <w:color w:val="000000"/>
          <w:w w:val="105"/>
          <w:sz w:val="24"/>
          <w:szCs w:val="24"/>
          <w:lang w:val="hr-HR"/>
        </w:rPr>
        <w:t>širu gospodarsko-industrijsku suradnju, kako između dvij</w:t>
      </w:r>
      <w:r w:rsidR="0031120D">
        <w:rPr>
          <w:rFonts w:ascii="Times New Roman" w:hAnsi="Times New Roman" w:cs="Times New Roman"/>
          <w:color w:val="000000"/>
          <w:w w:val="105"/>
          <w:sz w:val="24"/>
          <w:szCs w:val="24"/>
          <w:lang w:val="hr-HR"/>
        </w:rPr>
        <w:t>u</w:t>
      </w:r>
      <w:r w:rsidRPr="001A5B5A">
        <w:rPr>
          <w:rFonts w:ascii="Times New Roman" w:hAnsi="Times New Roman" w:cs="Times New Roman"/>
          <w:color w:val="000000"/>
          <w:w w:val="105"/>
          <w:sz w:val="24"/>
          <w:szCs w:val="24"/>
          <w:lang w:val="hr-HR"/>
        </w:rPr>
        <w:t xml:space="preserve"> držav</w:t>
      </w:r>
      <w:r w:rsidR="0031120D">
        <w:rPr>
          <w:rFonts w:ascii="Times New Roman" w:hAnsi="Times New Roman" w:cs="Times New Roman"/>
          <w:color w:val="000000"/>
          <w:w w:val="105"/>
          <w:sz w:val="24"/>
          <w:szCs w:val="24"/>
          <w:lang w:val="hr-HR"/>
        </w:rPr>
        <w:t>a</w:t>
      </w:r>
      <w:r w:rsidRPr="001A5B5A">
        <w:rPr>
          <w:rFonts w:ascii="Times New Roman" w:hAnsi="Times New Roman" w:cs="Times New Roman"/>
          <w:color w:val="000000"/>
          <w:w w:val="105"/>
          <w:sz w:val="24"/>
          <w:szCs w:val="24"/>
          <w:lang w:val="hr-HR"/>
        </w:rPr>
        <w:t xml:space="preserve">, tako i na razini Europske unije, čime </w:t>
      </w:r>
      <w:r w:rsidR="0031120D">
        <w:rPr>
          <w:rFonts w:ascii="Times New Roman" w:hAnsi="Times New Roman" w:cs="Times New Roman"/>
          <w:color w:val="000000"/>
          <w:w w:val="105"/>
          <w:sz w:val="24"/>
          <w:szCs w:val="24"/>
          <w:lang w:val="hr-HR"/>
        </w:rPr>
        <w:t xml:space="preserve">se </w:t>
      </w:r>
      <w:r w:rsidRPr="001A5B5A">
        <w:rPr>
          <w:rFonts w:ascii="Times New Roman" w:hAnsi="Times New Roman" w:cs="Times New Roman"/>
          <w:color w:val="000000"/>
          <w:w w:val="105"/>
          <w:sz w:val="24"/>
          <w:szCs w:val="24"/>
          <w:lang w:val="hr-HR"/>
        </w:rPr>
        <w:t>podupir</w:t>
      </w:r>
      <w:r w:rsidR="0031120D">
        <w:rPr>
          <w:rFonts w:ascii="Times New Roman" w:hAnsi="Times New Roman" w:cs="Times New Roman"/>
          <w:color w:val="000000"/>
          <w:w w:val="105"/>
          <w:sz w:val="24"/>
          <w:szCs w:val="24"/>
          <w:lang w:val="hr-HR"/>
        </w:rPr>
        <w:t>u</w:t>
      </w:r>
      <w:r w:rsidRPr="001A5B5A">
        <w:rPr>
          <w:rFonts w:ascii="Times New Roman" w:hAnsi="Times New Roman" w:cs="Times New Roman"/>
          <w:color w:val="000000"/>
          <w:w w:val="105"/>
          <w:sz w:val="24"/>
          <w:szCs w:val="24"/>
          <w:lang w:val="hr-HR"/>
        </w:rPr>
        <w:t xml:space="preserve"> usuglašen</w:t>
      </w:r>
      <w:r w:rsidR="0031120D">
        <w:rPr>
          <w:rFonts w:ascii="Times New Roman" w:hAnsi="Times New Roman" w:cs="Times New Roman"/>
          <w:color w:val="000000"/>
          <w:w w:val="105"/>
          <w:sz w:val="24"/>
          <w:szCs w:val="24"/>
          <w:lang w:val="hr-HR"/>
        </w:rPr>
        <w:t>i</w:t>
      </w:r>
      <w:r w:rsidRPr="001A5B5A">
        <w:rPr>
          <w:rFonts w:ascii="Times New Roman" w:hAnsi="Times New Roman" w:cs="Times New Roman"/>
          <w:color w:val="000000"/>
          <w:w w:val="105"/>
          <w:sz w:val="24"/>
          <w:szCs w:val="24"/>
          <w:lang w:val="hr-HR"/>
        </w:rPr>
        <w:t xml:space="preserve"> napor</w:t>
      </w:r>
      <w:r w:rsidR="0031120D">
        <w:rPr>
          <w:rFonts w:ascii="Times New Roman" w:hAnsi="Times New Roman" w:cs="Times New Roman"/>
          <w:color w:val="000000"/>
          <w:w w:val="105"/>
          <w:sz w:val="24"/>
          <w:szCs w:val="24"/>
          <w:lang w:val="hr-HR"/>
        </w:rPr>
        <w:t>i</w:t>
      </w:r>
      <w:r w:rsidRPr="001A5B5A">
        <w:rPr>
          <w:rFonts w:ascii="Times New Roman" w:hAnsi="Times New Roman" w:cs="Times New Roman"/>
          <w:color w:val="000000"/>
          <w:w w:val="105"/>
          <w:sz w:val="24"/>
          <w:szCs w:val="24"/>
          <w:lang w:val="hr-HR"/>
        </w:rPr>
        <w:t xml:space="preserve"> u očuvanju i razvoju europskih obrambenih industrija.</w:t>
      </w:r>
    </w:p>
    <w:p w:rsidR="00EA3DA0" w:rsidRDefault="00EA3DA0"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Uk</w:t>
      </w:r>
      <w:r w:rsidR="004C49D1">
        <w:rPr>
          <w:rFonts w:ascii="Times New Roman" w:hAnsi="Times New Roman" w:cs="Times New Roman"/>
          <w:color w:val="000000"/>
          <w:w w:val="105"/>
          <w:sz w:val="24"/>
          <w:szCs w:val="24"/>
          <w:lang w:val="hr-HR"/>
        </w:rPr>
        <w:t xml:space="preserve">upna </w:t>
      </w:r>
      <w:r w:rsidRPr="001A5B5A">
        <w:rPr>
          <w:rFonts w:ascii="Times New Roman" w:hAnsi="Times New Roman" w:cs="Times New Roman"/>
          <w:color w:val="000000"/>
          <w:w w:val="105"/>
          <w:sz w:val="24"/>
          <w:szCs w:val="24"/>
          <w:lang w:val="hr-HR"/>
        </w:rPr>
        <w:t>vrij</w:t>
      </w:r>
      <w:r w:rsidR="004C49D1">
        <w:rPr>
          <w:rFonts w:ascii="Times New Roman" w:hAnsi="Times New Roman" w:cs="Times New Roman"/>
          <w:color w:val="000000"/>
          <w:w w:val="105"/>
          <w:sz w:val="24"/>
          <w:szCs w:val="24"/>
          <w:lang w:val="hr-HR"/>
        </w:rPr>
        <w:t xml:space="preserve">ednost </w:t>
      </w:r>
      <w:r w:rsidRPr="001A5B5A">
        <w:rPr>
          <w:rFonts w:ascii="Times New Roman" w:hAnsi="Times New Roman" w:cs="Times New Roman"/>
          <w:color w:val="000000"/>
          <w:w w:val="105"/>
          <w:sz w:val="24"/>
          <w:szCs w:val="24"/>
          <w:lang w:val="hr-HR"/>
        </w:rPr>
        <w:t>pon</w:t>
      </w:r>
      <w:r w:rsidR="00C36A23">
        <w:rPr>
          <w:rFonts w:ascii="Times New Roman" w:hAnsi="Times New Roman" w:cs="Times New Roman"/>
          <w:color w:val="000000"/>
          <w:w w:val="105"/>
          <w:sz w:val="24"/>
          <w:szCs w:val="24"/>
          <w:lang w:val="hr-HR"/>
        </w:rPr>
        <w:t xml:space="preserve">ude s </w:t>
      </w:r>
      <w:r w:rsidRPr="001A5B5A">
        <w:rPr>
          <w:rFonts w:ascii="Times New Roman" w:hAnsi="Times New Roman" w:cs="Times New Roman"/>
          <w:color w:val="000000"/>
          <w:w w:val="105"/>
          <w:sz w:val="24"/>
          <w:szCs w:val="24"/>
          <w:lang w:val="hr-HR"/>
        </w:rPr>
        <w:t xml:space="preserve">otplatnim rokom od šest godina je najpovoljnija od svih ponuda. Ponuda Francuske Republike </w:t>
      </w:r>
      <w:r w:rsidR="0031120D" w:rsidRPr="001A5B5A">
        <w:rPr>
          <w:rFonts w:ascii="Times New Roman" w:hAnsi="Times New Roman" w:cs="Times New Roman"/>
          <w:color w:val="000000"/>
          <w:w w:val="105"/>
          <w:sz w:val="24"/>
          <w:szCs w:val="24"/>
          <w:lang w:val="hr-HR"/>
        </w:rPr>
        <w:t xml:space="preserve">sveobuhvatna </w:t>
      </w:r>
      <w:r w:rsidRPr="001A5B5A">
        <w:rPr>
          <w:rFonts w:ascii="Times New Roman" w:hAnsi="Times New Roman" w:cs="Times New Roman"/>
          <w:color w:val="000000"/>
          <w:w w:val="105"/>
          <w:sz w:val="24"/>
          <w:szCs w:val="24"/>
          <w:lang w:val="hr-HR"/>
        </w:rPr>
        <w:t>je i sadrži najveći broj elemenata cjelokupnog paketa roba i usluga izraženih</w:t>
      </w:r>
      <w:r w:rsidR="00116BE5">
        <w:rPr>
          <w:rFonts w:ascii="Times New Roman" w:hAnsi="Times New Roman" w:cs="Times New Roman"/>
          <w:color w:val="000000"/>
          <w:w w:val="105"/>
          <w:sz w:val="24"/>
          <w:szCs w:val="24"/>
          <w:lang w:val="hr-HR"/>
        </w:rPr>
        <w:t xml:space="preserve"> Taktičko-tehničkom studijom i Z</w:t>
      </w:r>
      <w:r w:rsidRPr="001A5B5A">
        <w:rPr>
          <w:rFonts w:ascii="Times New Roman" w:hAnsi="Times New Roman" w:cs="Times New Roman"/>
          <w:color w:val="000000"/>
          <w:w w:val="105"/>
          <w:sz w:val="24"/>
          <w:szCs w:val="24"/>
          <w:lang w:val="hr-HR"/>
        </w:rPr>
        <w:t>ahtjevom za ponudom.</w:t>
      </w:r>
    </w:p>
    <w:p w:rsidR="00C36A23" w:rsidRPr="001A5B5A" w:rsidRDefault="00C36A23" w:rsidP="00C36A23">
      <w:pPr>
        <w:keepLines/>
        <w:spacing w:before="240" w:after="120" w:line="280" w:lineRule="exact"/>
        <w:ind w:firstLine="707"/>
        <w:jc w:val="both"/>
        <w:rPr>
          <w:rFonts w:ascii="Times New Roman" w:hAnsi="Times New Roman" w:cs="Times New Roman"/>
          <w:color w:val="000000"/>
          <w:w w:val="105"/>
          <w:sz w:val="24"/>
          <w:szCs w:val="24"/>
          <w:lang w:val="hr-HR"/>
        </w:rPr>
      </w:pPr>
      <w:r w:rsidRPr="00C36A23">
        <w:rPr>
          <w:rFonts w:ascii="Times New Roman" w:hAnsi="Times New Roman" w:cs="Times New Roman"/>
          <w:color w:val="000000"/>
          <w:w w:val="105"/>
          <w:sz w:val="24"/>
          <w:szCs w:val="24"/>
          <w:lang w:val="hr-HR"/>
        </w:rPr>
        <w:t xml:space="preserve">Vlada je ocijenila da je ponuda Francuske najbolja i donijela odluku o nabavi 12 višenamjenskih borbenih aviona Rafale (10 jednosjeda i 2 dvosjeda). </w:t>
      </w:r>
    </w:p>
    <w:p w:rsidR="009F113F" w:rsidRDefault="00C05F42" w:rsidP="0031120D">
      <w:pPr>
        <w:keepLines/>
        <w:spacing w:before="240" w:after="120" w:line="280" w:lineRule="exact"/>
        <w:ind w:firstLine="707"/>
        <w:jc w:val="both"/>
        <w:rPr>
          <w:rFonts w:ascii="Times New Roman" w:hAnsi="Times New Roman" w:cs="Times New Roman"/>
          <w:color w:val="000000"/>
          <w:w w:val="105"/>
          <w:sz w:val="24"/>
          <w:szCs w:val="24"/>
          <w:lang w:val="hr-HR"/>
        </w:rPr>
      </w:pPr>
      <w:r w:rsidRPr="001A5B5A">
        <w:rPr>
          <w:rFonts w:ascii="Times New Roman" w:hAnsi="Times New Roman" w:cs="Times New Roman"/>
          <w:color w:val="000000"/>
          <w:w w:val="105"/>
          <w:sz w:val="24"/>
          <w:szCs w:val="24"/>
          <w:lang w:val="hr-HR"/>
        </w:rPr>
        <w:t>Vlada zadužuje Ministarstvo obrane da provede sve potrebne</w:t>
      </w:r>
      <w:r w:rsidR="00E817AD" w:rsidRPr="001A5B5A">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 xml:space="preserve">radnje u vezi sa sklapanjem ugovora </w:t>
      </w:r>
      <w:r w:rsidR="00E817AD" w:rsidRPr="001A5B5A">
        <w:rPr>
          <w:rFonts w:ascii="Times New Roman" w:hAnsi="Times New Roman" w:cs="Times New Roman"/>
          <w:color w:val="000000"/>
          <w:w w:val="105"/>
          <w:sz w:val="24"/>
          <w:szCs w:val="24"/>
          <w:lang w:val="hr-HR"/>
        </w:rPr>
        <w:t>između</w:t>
      </w:r>
      <w:r w:rsidRPr="001A5B5A">
        <w:rPr>
          <w:rFonts w:ascii="Times New Roman" w:hAnsi="Times New Roman" w:cs="Times New Roman"/>
          <w:color w:val="000000"/>
          <w:w w:val="105"/>
          <w:sz w:val="24"/>
          <w:szCs w:val="24"/>
          <w:lang w:val="hr-HR"/>
        </w:rPr>
        <w:t xml:space="preserve"> Republike Hrvatske i </w:t>
      </w:r>
      <w:r w:rsidR="009F113F">
        <w:rPr>
          <w:rFonts w:ascii="Times New Roman" w:hAnsi="Times New Roman" w:cs="Times New Roman"/>
          <w:color w:val="000000"/>
          <w:w w:val="105"/>
          <w:sz w:val="24"/>
          <w:szCs w:val="24"/>
          <w:lang w:val="hr-HR"/>
        </w:rPr>
        <w:t>Francuske Republike</w:t>
      </w:r>
      <w:r w:rsidRPr="001A5B5A">
        <w:rPr>
          <w:rFonts w:ascii="Times New Roman" w:hAnsi="Times New Roman" w:cs="Times New Roman"/>
          <w:color w:val="000000"/>
          <w:w w:val="105"/>
          <w:sz w:val="24"/>
          <w:szCs w:val="24"/>
          <w:lang w:val="hr-HR"/>
        </w:rPr>
        <w:t xml:space="preserve"> o nabavi</w:t>
      </w:r>
      <w:r w:rsidR="00E817AD" w:rsidRPr="001A5B5A">
        <w:rPr>
          <w:rFonts w:ascii="Times New Roman" w:hAnsi="Times New Roman" w:cs="Times New Roman"/>
          <w:color w:val="000000"/>
          <w:w w:val="105"/>
          <w:sz w:val="24"/>
          <w:szCs w:val="24"/>
          <w:lang w:val="hr-HR"/>
        </w:rPr>
        <w:t xml:space="preserve"> </w:t>
      </w:r>
      <w:r w:rsidRPr="001A5B5A">
        <w:rPr>
          <w:rFonts w:ascii="Times New Roman" w:hAnsi="Times New Roman" w:cs="Times New Roman"/>
          <w:color w:val="000000"/>
          <w:w w:val="105"/>
          <w:sz w:val="24"/>
          <w:szCs w:val="24"/>
          <w:lang w:val="hr-HR"/>
        </w:rPr>
        <w:t>višenamjenskoga borbenog aviona</w:t>
      </w:r>
      <w:r w:rsidR="009F113F">
        <w:rPr>
          <w:rFonts w:ascii="Times New Roman" w:hAnsi="Times New Roman" w:cs="Times New Roman"/>
          <w:color w:val="000000"/>
          <w:w w:val="105"/>
          <w:sz w:val="24"/>
          <w:szCs w:val="24"/>
          <w:lang w:val="hr-HR"/>
        </w:rPr>
        <w:t>.</w:t>
      </w:r>
    </w:p>
    <w:p w:rsidR="00F745FD" w:rsidRPr="00B97463" w:rsidRDefault="009F113F" w:rsidP="00B97463">
      <w:pPr>
        <w:keepLines/>
        <w:spacing w:before="240" w:after="120" w:line="280" w:lineRule="exact"/>
        <w:ind w:firstLine="707"/>
        <w:jc w:val="both"/>
        <w:rPr>
          <w:rFonts w:ascii="Times New Roman" w:hAnsi="Times New Roman" w:cs="Times New Roman"/>
          <w:color w:val="000000"/>
          <w:sz w:val="24"/>
          <w:szCs w:val="24"/>
          <w:lang w:val="hr-HR"/>
        </w:rPr>
      </w:pPr>
      <w:r>
        <w:rPr>
          <w:rFonts w:ascii="Times New Roman" w:hAnsi="Times New Roman" w:cs="Times New Roman"/>
          <w:color w:val="000000"/>
          <w:w w:val="105"/>
          <w:sz w:val="24"/>
          <w:szCs w:val="24"/>
          <w:lang w:val="hr-HR"/>
        </w:rPr>
        <w:t xml:space="preserve"> </w:t>
      </w:r>
      <w:r w:rsidR="00E817AD" w:rsidRPr="001A5B5A">
        <w:rPr>
          <w:rFonts w:ascii="Times New Roman" w:hAnsi="Times New Roman" w:cs="Times New Roman"/>
          <w:color w:val="000000"/>
          <w:w w:val="105"/>
          <w:sz w:val="24"/>
          <w:szCs w:val="24"/>
          <w:lang w:val="hr-HR"/>
        </w:rPr>
        <w:t xml:space="preserve">Za </w:t>
      </w:r>
      <w:r w:rsidRPr="001A5B5A">
        <w:rPr>
          <w:rFonts w:ascii="Times New Roman" w:hAnsi="Times New Roman" w:cs="Times New Roman"/>
          <w:color w:val="000000"/>
          <w:w w:val="105"/>
          <w:sz w:val="24"/>
          <w:szCs w:val="24"/>
          <w:lang w:val="hr-HR"/>
        </w:rPr>
        <w:t xml:space="preserve">koordinaciju i praćenje aktivnosti </w:t>
      </w:r>
      <w:r w:rsidR="00C05F42" w:rsidRPr="001A5B5A">
        <w:rPr>
          <w:rFonts w:ascii="Times New Roman" w:hAnsi="Times New Roman" w:cs="Times New Roman"/>
          <w:color w:val="000000"/>
          <w:w w:val="105"/>
          <w:sz w:val="24"/>
          <w:szCs w:val="24"/>
          <w:lang w:val="hr-HR"/>
        </w:rPr>
        <w:t>iz ove Odluke</w:t>
      </w:r>
      <w:r w:rsidR="00E817AD" w:rsidRPr="001A5B5A">
        <w:rPr>
          <w:rFonts w:ascii="Times New Roman" w:hAnsi="Times New Roman" w:cs="Times New Roman"/>
          <w:color w:val="000000"/>
          <w:w w:val="105"/>
          <w:sz w:val="24"/>
          <w:szCs w:val="24"/>
          <w:lang w:val="hr-HR"/>
        </w:rPr>
        <w:t xml:space="preserve"> </w:t>
      </w:r>
      <w:r w:rsidR="00C05F42" w:rsidRPr="001A5B5A">
        <w:rPr>
          <w:rFonts w:ascii="Times New Roman" w:hAnsi="Times New Roman" w:cs="Times New Roman"/>
          <w:color w:val="000000"/>
          <w:w w:val="105"/>
          <w:sz w:val="24"/>
          <w:szCs w:val="24"/>
          <w:lang w:val="hr-HR"/>
        </w:rPr>
        <w:t>i njezine</w:t>
      </w:r>
      <w:r w:rsidR="00E817AD" w:rsidRPr="001A5B5A">
        <w:rPr>
          <w:rFonts w:ascii="Times New Roman" w:hAnsi="Times New Roman" w:cs="Times New Roman"/>
          <w:color w:val="000000"/>
          <w:w w:val="105"/>
          <w:sz w:val="24"/>
          <w:szCs w:val="24"/>
          <w:lang w:val="hr-HR"/>
        </w:rPr>
        <w:t xml:space="preserve"> </w:t>
      </w:r>
      <w:r w:rsidR="00C05F42" w:rsidRPr="001A5B5A">
        <w:rPr>
          <w:rFonts w:ascii="Times New Roman" w:hAnsi="Times New Roman" w:cs="Times New Roman"/>
          <w:color w:val="000000"/>
          <w:w w:val="105"/>
          <w:sz w:val="24"/>
          <w:szCs w:val="24"/>
          <w:lang w:val="hr-HR"/>
        </w:rPr>
        <w:t xml:space="preserve">realizacije osniva se </w:t>
      </w:r>
      <w:r w:rsidRPr="001A5B5A">
        <w:rPr>
          <w:rFonts w:ascii="Times New Roman" w:hAnsi="Times New Roman" w:cs="Times New Roman"/>
          <w:color w:val="000000"/>
          <w:w w:val="105"/>
          <w:sz w:val="24"/>
          <w:szCs w:val="24"/>
          <w:lang w:val="hr-HR"/>
        </w:rPr>
        <w:t xml:space="preserve">Radna skupina u </w:t>
      </w:r>
      <w:r w:rsidR="0031120D">
        <w:rPr>
          <w:rFonts w:ascii="Times New Roman" w:hAnsi="Times New Roman" w:cs="Times New Roman"/>
          <w:color w:val="000000"/>
          <w:w w:val="105"/>
          <w:sz w:val="24"/>
          <w:szCs w:val="24"/>
          <w:lang w:val="hr-HR"/>
        </w:rPr>
        <w:t xml:space="preserve">sljedećem </w:t>
      </w:r>
      <w:r w:rsidRPr="001A5B5A">
        <w:rPr>
          <w:rFonts w:ascii="Times New Roman" w:hAnsi="Times New Roman" w:cs="Times New Roman"/>
          <w:color w:val="000000"/>
          <w:w w:val="105"/>
          <w:sz w:val="24"/>
          <w:szCs w:val="24"/>
          <w:lang w:val="hr-HR"/>
        </w:rPr>
        <w:t>sastavu:</w:t>
      </w:r>
      <w:r>
        <w:rPr>
          <w:rFonts w:ascii="Times New Roman" w:hAnsi="Times New Roman" w:cs="Times New Roman"/>
          <w:color w:val="000000"/>
          <w:w w:val="105"/>
          <w:sz w:val="24"/>
          <w:szCs w:val="24"/>
          <w:lang w:val="hr-HR"/>
        </w:rPr>
        <w:t xml:space="preserve"> </w:t>
      </w:r>
      <w:r w:rsidRPr="004F2CF0">
        <w:rPr>
          <w:rFonts w:ascii="Times New Roman" w:hAnsi="Times New Roman" w:cs="Times New Roman"/>
          <w:color w:val="000000"/>
          <w:sz w:val="24"/>
          <w:szCs w:val="24"/>
          <w:lang w:val="hr-HR"/>
        </w:rPr>
        <w:t>predstojnik Ureda predsjednika Vlade</w:t>
      </w:r>
      <w:r w:rsidR="00831D6A">
        <w:rPr>
          <w:rFonts w:ascii="Times New Roman" w:hAnsi="Times New Roman" w:cs="Times New Roman"/>
          <w:color w:val="000000"/>
          <w:sz w:val="24"/>
          <w:szCs w:val="24"/>
          <w:lang w:val="hr-HR"/>
        </w:rPr>
        <w:t xml:space="preserve"> Republike Hrvatske</w:t>
      </w:r>
      <w:r>
        <w:rPr>
          <w:rFonts w:ascii="Times New Roman" w:hAnsi="Times New Roman" w:cs="Times New Roman"/>
          <w:color w:val="000000"/>
          <w:sz w:val="24"/>
          <w:szCs w:val="24"/>
          <w:lang w:val="hr-HR"/>
        </w:rPr>
        <w:t xml:space="preserve">, </w:t>
      </w:r>
      <w:r w:rsidRPr="004F2CF0">
        <w:rPr>
          <w:rFonts w:ascii="Times New Roman" w:hAnsi="Times New Roman" w:cs="Times New Roman"/>
          <w:color w:val="000000"/>
          <w:sz w:val="24"/>
          <w:szCs w:val="24"/>
          <w:lang w:val="hr-HR"/>
        </w:rPr>
        <w:t>glavna tajnica Vlade</w:t>
      </w:r>
      <w:r w:rsidR="00831D6A">
        <w:rPr>
          <w:rFonts w:ascii="Times New Roman" w:hAnsi="Times New Roman" w:cs="Times New Roman"/>
          <w:color w:val="000000"/>
          <w:sz w:val="24"/>
          <w:szCs w:val="24"/>
          <w:lang w:val="hr-HR"/>
        </w:rPr>
        <w:t xml:space="preserve"> Republike Hrvatske</w:t>
      </w:r>
      <w:r w:rsidRPr="004F2CF0">
        <w:rPr>
          <w:rFonts w:ascii="Times New Roman" w:hAnsi="Times New Roman" w:cs="Times New Roman"/>
          <w:color w:val="000000"/>
          <w:sz w:val="24"/>
          <w:szCs w:val="24"/>
          <w:lang w:val="hr-HR"/>
        </w:rPr>
        <w:t>,</w:t>
      </w:r>
      <w:r>
        <w:rPr>
          <w:rFonts w:ascii="Times New Roman" w:hAnsi="Times New Roman" w:cs="Times New Roman"/>
          <w:color w:val="000000"/>
          <w:sz w:val="24"/>
          <w:szCs w:val="24"/>
          <w:lang w:val="hr-HR"/>
        </w:rPr>
        <w:t xml:space="preserve"> </w:t>
      </w:r>
      <w:r w:rsidR="00F745FD">
        <w:rPr>
          <w:rFonts w:ascii="Times New Roman" w:hAnsi="Times New Roman" w:cs="Times New Roman"/>
          <w:color w:val="000000"/>
          <w:sz w:val="24"/>
          <w:szCs w:val="24"/>
          <w:lang w:val="hr-HR"/>
        </w:rPr>
        <w:t>državna tajnica u Ministarstvu vanjskih i europskih poslova, državna tajnica u Ministarstvu gospodarstva i održivog razvoja, državni tajnik</w:t>
      </w:r>
      <w:r w:rsidRPr="004F2CF0">
        <w:rPr>
          <w:rFonts w:ascii="Times New Roman" w:hAnsi="Times New Roman" w:cs="Times New Roman"/>
          <w:color w:val="000000"/>
          <w:sz w:val="24"/>
          <w:szCs w:val="24"/>
          <w:lang w:val="hr-HR"/>
        </w:rPr>
        <w:t xml:space="preserve"> </w:t>
      </w:r>
      <w:r w:rsidR="00F745FD">
        <w:rPr>
          <w:rFonts w:ascii="Times New Roman" w:hAnsi="Times New Roman" w:cs="Times New Roman"/>
          <w:color w:val="000000"/>
          <w:sz w:val="24"/>
          <w:szCs w:val="24"/>
          <w:lang w:val="hr-HR"/>
        </w:rPr>
        <w:t xml:space="preserve">u Ministarstvu obrane, </w:t>
      </w:r>
      <w:r w:rsidR="004C49D1">
        <w:rPr>
          <w:rFonts w:ascii="Times New Roman" w:hAnsi="Times New Roman" w:cs="Times New Roman"/>
          <w:color w:val="000000"/>
          <w:sz w:val="24"/>
          <w:szCs w:val="24"/>
          <w:lang w:val="hr-HR"/>
        </w:rPr>
        <w:t xml:space="preserve">zamjenik glavne tajnice Vlade Republike Hrvatske, </w:t>
      </w:r>
      <w:r w:rsidR="004C49D1" w:rsidRPr="004F2CF0">
        <w:rPr>
          <w:rFonts w:ascii="Times New Roman" w:hAnsi="Times New Roman" w:cs="Times New Roman"/>
          <w:color w:val="000000"/>
          <w:sz w:val="24"/>
          <w:szCs w:val="24"/>
          <w:lang w:val="hr-HR"/>
        </w:rPr>
        <w:t>glavni državni rizničar</w:t>
      </w:r>
      <w:r w:rsidR="004C49D1">
        <w:rPr>
          <w:rFonts w:ascii="Times New Roman" w:hAnsi="Times New Roman" w:cs="Times New Roman"/>
          <w:color w:val="000000"/>
          <w:sz w:val="24"/>
          <w:szCs w:val="24"/>
          <w:lang w:val="hr-HR"/>
        </w:rPr>
        <w:t>, savjetnica predsjednika Vlade Republike Hrvatske</w:t>
      </w:r>
      <w:r w:rsidR="004C49D1" w:rsidRPr="004F2CF0">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lang w:val="hr-HR"/>
        </w:rPr>
        <w:t xml:space="preserve">i </w:t>
      </w:r>
      <w:r w:rsidR="00831D6A">
        <w:rPr>
          <w:rFonts w:ascii="Times New Roman" w:hAnsi="Times New Roman" w:cs="Times New Roman"/>
          <w:color w:val="000000"/>
          <w:sz w:val="24"/>
          <w:szCs w:val="24"/>
          <w:lang w:val="hr-HR"/>
        </w:rPr>
        <w:t>načelnik S</w:t>
      </w:r>
      <w:r w:rsidR="0031120D">
        <w:rPr>
          <w:rFonts w:ascii="Times New Roman" w:hAnsi="Times New Roman" w:cs="Times New Roman"/>
          <w:color w:val="000000"/>
          <w:sz w:val="24"/>
          <w:szCs w:val="24"/>
          <w:lang w:val="hr-HR"/>
        </w:rPr>
        <w:t>ektora za naoružanje i opremu</w:t>
      </w:r>
      <w:r w:rsidR="0031120D" w:rsidRPr="004F2CF0">
        <w:rPr>
          <w:rFonts w:ascii="Times New Roman" w:hAnsi="Times New Roman" w:cs="Times New Roman"/>
          <w:color w:val="000000"/>
          <w:sz w:val="24"/>
          <w:szCs w:val="24"/>
          <w:lang w:val="hr-HR"/>
        </w:rPr>
        <w:t xml:space="preserve"> </w:t>
      </w:r>
      <w:r w:rsidR="00831D6A">
        <w:rPr>
          <w:rFonts w:ascii="Times New Roman" w:hAnsi="Times New Roman" w:cs="Times New Roman"/>
          <w:color w:val="000000"/>
          <w:sz w:val="24"/>
          <w:szCs w:val="24"/>
          <w:lang w:val="hr-HR"/>
        </w:rPr>
        <w:t xml:space="preserve">u </w:t>
      </w:r>
      <w:r w:rsidR="0031120D">
        <w:rPr>
          <w:rFonts w:ascii="Times New Roman" w:hAnsi="Times New Roman" w:cs="Times New Roman"/>
          <w:color w:val="000000"/>
          <w:sz w:val="24"/>
          <w:szCs w:val="24"/>
          <w:lang w:val="hr-HR"/>
        </w:rPr>
        <w:t>M</w:t>
      </w:r>
      <w:r w:rsidR="00831D6A">
        <w:rPr>
          <w:rFonts w:ascii="Times New Roman" w:hAnsi="Times New Roman" w:cs="Times New Roman"/>
          <w:color w:val="000000"/>
          <w:sz w:val="24"/>
          <w:szCs w:val="24"/>
          <w:lang w:val="hr-HR"/>
        </w:rPr>
        <w:t>inistarstvu</w:t>
      </w:r>
      <w:r w:rsidRPr="004F2CF0">
        <w:rPr>
          <w:rFonts w:ascii="Times New Roman" w:hAnsi="Times New Roman" w:cs="Times New Roman"/>
          <w:color w:val="000000"/>
          <w:sz w:val="24"/>
          <w:szCs w:val="24"/>
          <w:lang w:val="hr-HR"/>
        </w:rPr>
        <w:t xml:space="preserve"> obrane.</w:t>
      </w:r>
    </w:p>
    <w:sectPr w:rsidR="00F745FD" w:rsidRPr="00B97463" w:rsidSect="001A5B5A">
      <w:pgSz w:w="11906" w:h="16838"/>
      <w:pgMar w:top="1276" w:right="1417" w:bottom="1985" w:left="1417" w:header="708"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80" w:rsidRDefault="00DB5080" w:rsidP="001C2A77">
      <w:pPr>
        <w:spacing w:after="0" w:line="240" w:lineRule="auto"/>
      </w:pPr>
      <w:r>
        <w:separator/>
      </w:r>
    </w:p>
  </w:endnote>
  <w:endnote w:type="continuationSeparator" w:id="0">
    <w:p w:rsidR="00DB5080" w:rsidRDefault="00DB5080" w:rsidP="001C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64884"/>
      <w:docPartObj>
        <w:docPartGallery w:val="Page Numbers (Bottom of Page)"/>
        <w:docPartUnique/>
      </w:docPartObj>
    </w:sdtPr>
    <w:sdtEndPr/>
    <w:sdtContent>
      <w:p w:rsidR="00DA517C" w:rsidRDefault="001C2A77" w:rsidP="001A5B5A">
        <w:pPr>
          <w:pStyle w:val="Footer"/>
          <w:tabs>
            <w:tab w:val="clear" w:pos="9072"/>
          </w:tabs>
          <w:ind w:right="-426"/>
          <w:jc w:val="right"/>
        </w:pPr>
        <w:r>
          <w:fldChar w:fldCharType="begin"/>
        </w:r>
        <w:r>
          <w:instrText>PAGE   \* MERGEFORMAT</w:instrText>
        </w:r>
        <w:r>
          <w:fldChar w:fldCharType="separate"/>
        </w:r>
        <w:r w:rsidR="0099686A" w:rsidRPr="0099686A">
          <w:rPr>
            <w:noProof/>
            <w:lang w:val="hr-HR"/>
          </w:rPr>
          <w:t>4</w:t>
        </w:r>
        <w:r>
          <w:fldChar w:fldCharType="end"/>
        </w:r>
      </w:p>
    </w:sdtContent>
  </w:sdt>
  <w:p w:rsidR="00DA517C" w:rsidRDefault="00DA517C"/>
  <w:p w:rsidR="001A5B5A" w:rsidRDefault="001A5B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80" w:rsidRDefault="00DB5080" w:rsidP="001C2A77">
      <w:pPr>
        <w:spacing w:after="0" w:line="240" w:lineRule="auto"/>
      </w:pPr>
      <w:r>
        <w:separator/>
      </w:r>
    </w:p>
  </w:footnote>
  <w:footnote w:type="continuationSeparator" w:id="0">
    <w:p w:rsidR="00DB5080" w:rsidRDefault="00DB5080" w:rsidP="001C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E4E"/>
    <w:multiLevelType w:val="hybridMultilevel"/>
    <w:tmpl w:val="335CD56E"/>
    <w:lvl w:ilvl="0" w:tplc="FF1C62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722333B"/>
    <w:multiLevelType w:val="hybridMultilevel"/>
    <w:tmpl w:val="26503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70"/>
    <w:rsid w:val="000107F0"/>
    <w:rsid w:val="00032450"/>
    <w:rsid w:val="000C3BA1"/>
    <w:rsid w:val="000D5133"/>
    <w:rsid w:val="00116BE5"/>
    <w:rsid w:val="0012183E"/>
    <w:rsid w:val="00131E58"/>
    <w:rsid w:val="00141AC4"/>
    <w:rsid w:val="00180B41"/>
    <w:rsid w:val="00187670"/>
    <w:rsid w:val="001A5B5A"/>
    <w:rsid w:val="001A7FB1"/>
    <w:rsid w:val="001C2A77"/>
    <w:rsid w:val="001D30EB"/>
    <w:rsid w:val="001F1724"/>
    <w:rsid w:val="00234E26"/>
    <w:rsid w:val="00291AF4"/>
    <w:rsid w:val="002A21BB"/>
    <w:rsid w:val="002A42A2"/>
    <w:rsid w:val="002D7673"/>
    <w:rsid w:val="00303A55"/>
    <w:rsid w:val="003059B9"/>
    <w:rsid w:val="0031120D"/>
    <w:rsid w:val="00361ADB"/>
    <w:rsid w:val="003D3AC2"/>
    <w:rsid w:val="003F303D"/>
    <w:rsid w:val="003F4D0B"/>
    <w:rsid w:val="0040302E"/>
    <w:rsid w:val="00476CA6"/>
    <w:rsid w:val="004C49D1"/>
    <w:rsid w:val="004F2CF0"/>
    <w:rsid w:val="0050555A"/>
    <w:rsid w:val="0051620F"/>
    <w:rsid w:val="0055490B"/>
    <w:rsid w:val="00580A49"/>
    <w:rsid w:val="00591504"/>
    <w:rsid w:val="00593809"/>
    <w:rsid w:val="00594608"/>
    <w:rsid w:val="00595D99"/>
    <w:rsid w:val="005A2E32"/>
    <w:rsid w:val="005D62DA"/>
    <w:rsid w:val="005E5B24"/>
    <w:rsid w:val="005F08BA"/>
    <w:rsid w:val="005F5C92"/>
    <w:rsid w:val="006422E4"/>
    <w:rsid w:val="006812CE"/>
    <w:rsid w:val="00702679"/>
    <w:rsid w:val="00713D21"/>
    <w:rsid w:val="00761D12"/>
    <w:rsid w:val="00792CC9"/>
    <w:rsid w:val="00814838"/>
    <w:rsid w:val="00826EB6"/>
    <w:rsid w:val="00831D6A"/>
    <w:rsid w:val="00895C11"/>
    <w:rsid w:val="008A3E66"/>
    <w:rsid w:val="008D13B1"/>
    <w:rsid w:val="00915E0D"/>
    <w:rsid w:val="00926B98"/>
    <w:rsid w:val="009952E0"/>
    <w:rsid w:val="0099686A"/>
    <w:rsid w:val="009F113F"/>
    <w:rsid w:val="009F7488"/>
    <w:rsid w:val="00A43F77"/>
    <w:rsid w:val="00A440DD"/>
    <w:rsid w:val="00A5755E"/>
    <w:rsid w:val="00A6055E"/>
    <w:rsid w:val="00AE3E80"/>
    <w:rsid w:val="00B061F7"/>
    <w:rsid w:val="00B07180"/>
    <w:rsid w:val="00B50291"/>
    <w:rsid w:val="00B95ED1"/>
    <w:rsid w:val="00B97463"/>
    <w:rsid w:val="00BA33BE"/>
    <w:rsid w:val="00BB0723"/>
    <w:rsid w:val="00BC285E"/>
    <w:rsid w:val="00BD0C78"/>
    <w:rsid w:val="00BD36DF"/>
    <w:rsid w:val="00BF6950"/>
    <w:rsid w:val="00C01BE9"/>
    <w:rsid w:val="00C05F42"/>
    <w:rsid w:val="00C30FB2"/>
    <w:rsid w:val="00C36A23"/>
    <w:rsid w:val="00C55551"/>
    <w:rsid w:val="00C77493"/>
    <w:rsid w:val="00CF1FC1"/>
    <w:rsid w:val="00CF2458"/>
    <w:rsid w:val="00D15172"/>
    <w:rsid w:val="00D60FD7"/>
    <w:rsid w:val="00D703AE"/>
    <w:rsid w:val="00D94EFA"/>
    <w:rsid w:val="00DA517C"/>
    <w:rsid w:val="00DB5080"/>
    <w:rsid w:val="00DC0C8C"/>
    <w:rsid w:val="00DD2EC7"/>
    <w:rsid w:val="00DF24D5"/>
    <w:rsid w:val="00E05E5B"/>
    <w:rsid w:val="00E4061C"/>
    <w:rsid w:val="00E538EF"/>
    <w:rsid w:val="00E5523D"/>
    <w:rsid w:val="00E817AD"/>
    <w:rsid w:val="00EA3DA0"/>
    <w:rsid w:val="00EB6706"/>
    <w:rsid w:val="00EF1A56"/>
    <w:rsid w:val="00EF6360"/>
    <w:rsid w:val="00F1642C"/>
    <w:rsid w:val="00F35F82"/>
    <w:rsid w:val="00F43630"/>
    <w:rsid w:val="00F745FD"/>
    <w:rsid w:val="00FA5537"/>
    <w:rsid w:val="00FF6498"/>
    <w:rsid w:val="00FF75E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F0821-06D0-4C07-BFC2-A2DDA8B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70"/>
    <w:pPr>
      <w:ind w:left="720"/>
      <w:contextualSpacing/>
    </w:pPr>
  </w:style>
  <w:style w:type="paragraph" w:styleId="Header">
    <w:name w:val="header"/>
    <w:basedOn w:val="Normal"/>
    <w:link w:val="HeaderChar"/>
    <w:uiPriority w:val="99"/>
    <w:unhideWhenUsed/>
    <w:rsid w:val="001C2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2A77"/>
    <w:rPr>
      <w:lang w:val="en-US"/>
    </w:rPr>
  </w:style>
  <w:style w:type="paragraph" w:styleId="Footer">
    <w:name w:val="footer"/>
    <w:basedOn w:val="Normal"/>
    <w:link w:val="FooterChar"/>
    <w:uiPriority w:val="99"/>
    <w:unhideWhenUsed/>
    <w:rsid w:val="001C2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2A77"/>
    <w:rPr>
      <w:lang w:val="en-US"/>
    </w:rPr>
  </w:style>
  <w:style w:type="character" w:customStyle="1" w:styleId="fontstyle01">
    <w:name w:val="fontstyle01"/>
    <w:basedOn w:val="DefaultParagraphFont"/>
    <w:uiPriority w:val="99"/>
    <w:rsid w:val="00EA3DA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8D1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B1"/>
    <w:rPr>
      <w:rFonts w:ascii="Segoe UI" w:hAnsi="Segoe UI" w:cs="Segoe UI"/>
      <w:sz w:val="18"/>
      <w:szCs w:val="18"/>
      <w:lang w:val="en-US"/>
    </w:rPr>
  </w:style>
  <w:style w:type="character" w:styleId="Hyperlink">
    <w:name w:val="Hyperlink"/>
    <w:basedOn w:val="DefaultParagraphFont"/>
    <w:uiPriority w:val="99"/>
    <w:semiHidden/>
    <w:unhideWhenUsed/>
    <w:rsid w:val="003F303D"/>
    <w:rPr>
      <w:color w:val="0000FF"/>
      <w:u w:val="single"/>
    </w:rPr>
  </w:style>
  <w:style w:type="table" w:styleId="TableGrid">
    <w:name w:val="Table Grid"/>
    <w:basedOn w:val="TableNormal"/>
    <w:rsid w:val="008A3E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42FB-9951-4A35-AA1A-258C0229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TRETINJAK</dc:creator>
  <cp:lastModifiedBy>Nina Ban Glasnović</cp:lastModifiedBy>
  <cp:revision>4</cp:revision>
  <cp:lastPrinted>2021-05-19T23:37:00Z</cp:lastPrinted>
  <dcterms:created xsi:type="dcterms:W3CDTF">2021-05-28T08:45:00Z</dcterms:created>
  <dcterms:modified xsi:type="dcterms:W3CDTF">2021-05-28T11:36:00Z</dcterms:modified>
</cp:coreProperties>
</file>