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C4B8" w14:textId="5F504187" w:rsidR="00944F2C" w:rsidRPr="00D44EA2" w:rsidRDefault="00AF42A8" w:rsidP="0098791D">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44F2C" w:rsidRPr="00D44EA2">
        <w:rPr>
          <w:rFonts w:ascii="Times New Roman" w:eastAsia="Times New Roman" w:hAnsi="Times New Roman" w:cs="Times New Roman"/>
          <w:noProof/>
          <w:sz w:val="24"/>
          <w:szCs w:val="24"/>
          <w:lang w:eastAsia="hr-HR"/>
        </w:rPr>
        <w:drawing>
          <wp:inline distT="0" distB="0" distL="0" distR="0" wp14:anchorId="2A33BDFE" wp14:editId="1E0C7D3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944F2C" w:rsidRPr="00D44EA2">
        <w:rPr>
          <w:rFonts w:ascii="Times New Roman" w:eastAsia="Times New Roman" w:hAnsi="Times New Roman" w:cs="Times New Roman"/>
          <w:sz w:val="24"/>
          <w:szCs w:val="24"/>
          <w:lang w:eastAsia="hr-HR"/>
        </w:rPr>
        <w:fldChar w:fldCharType="begin"/>
      </w:r>
      <w:r w:rsidR="00944F2C" w:rsidRPr="00D44EA2">
        <w:rPr>
          <w:rFonts w:ascii="Times New Roman" w:eastAsia="Times New Roman" w:hAnsi="Times New Roman" w:cs="Times New Roman"/>
          <w:sz w:val="24"/>
          <w:szCs w:val="24"/>
          <w:lang w:eastAsia="hr-HR"/>
        </w:rPr>
        <w:instrText xml:space="preserve"> INCLUDEPICTURE "http://www.inet.hr/~box/images/grb-rh.gif" \* MERGEFORMATINET </w:instrText>
      </w:r>
      <w:r w:rsidR="00944F2C" w:rsidRPr="00D44EA2">
        <w:rPr>
          <w:rFonts w:ascii="Times New Roman" w:eastAsia="Times New Roman" w:hAnsi="Times New Roman" w:cs="Times New Roman"/>
          <w:sz w:val="24"/>
          <w:szCs w:val="24"/>
          <w:lang w:eastAsia="hr-HR"/>
        </w:rPr>
        <w:fldChar w:fldCharType="end"/>
      </w:r>
    </w:p>
    <w:p w14:paraId="4FFCCB64" w14:textId="77777777" w:rsidR="00944F2C" w:rsidRPr="00D44EA2" w:rsidRDefault="00944F2C" w:rsidP="0098791D">
      <w:pPr>
        <w:spacing w:before="60" w:after="1680"/>
        <w:jc w:val="center"/>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VLADA REPUBLIKE HRVATSKE</w:t>
      </w:r>
    </w:p>
    <w:p w14:paraId="3013A19B" w14:textId="77777777" w:rsidR="00944F2C" w:rsidRPr="00D44EA2" w:rsidRDefault="00944F2C" w:rsidP="0098791D">
      <w:pPr>
        <w:spacing w:after="0"/>
        <w:rPr>
          <w:rFonts w:ascii="Times New Roman" w:eastAsia="Times New Roman" w:hAnsi="Times New Roman" w:cs="Times New Roman"/>
          <w:sz w:val="24"/>
          <w:szCs w:val="24"/>
          <w:lang w:eastAsia="hr-HR"/>
        </w:rPr>
      </w:pPr>
    </w:p>
    <w:p w14:paraId="7C2B8ED2" w14:textId="1904F109" w:rsidR="00944F2C" w:rsidRPr="00D44EA2" w:rsidRDefault="00944F2C" w:rsidP="0098791D">
      <w:pPr>
        <w:tabs>
          <w:tab w:val="center" w:pos="4536"/>
          <w:tab w:val="right" w:pos="9072"/>
        </w:tabs>
        <w:spacing w:after="2400"/>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ab/>
      </w:r>
      <w:r w:rsidRPr="00D44EA2">
        <w:rPr>
          <w:rFonts w:ascii="Times New Roman" w:eastAsia="Times New Roman" w:hAnsi="Times New Roman" w:cs="Times New Roman"/>
          <w:sz w:val="24"/>
          <w:szCs w:val="24"/>
          <w:lang w:eastAsia="hr-HR"/>
        </w:rPr>
        <w:tab/>
        <w:t xml:space="preserve">Zagreb, </w:t>
      </w:r>
      <w:r w:rsidR="003968A9">
        <w:rPr>
          <w:rFonts w:ascii="Times New Roman" w:eastAsia="Times New Roman" w:hAnsi="Times New Roman" w:cs="Times New Roman"/>
          <w:sz w:val="24"/>
          <w:szCs w:val="24"/>
          <w:lang w:eastAsia="hr-HR"/>
        </w:rPr>
        <w:t>2</w:t>
      </w:r>
      <w:r w:rsidR="00E01541">
        <w:rPr>
          <w:rFonts w:ascii="Times New Roman" w:eastAsia="Times New Roman" w:hAnsi="Times New Roman" w:cs="Times New Roman"/>
          <w:sz w:val="24"/>
          <w:szCs w:val="24"/>
          <w:lang w:eastAsia="hr-HR"/>
        </w:rPr>
        <w:t>8</w:t>
      </w:r>
      <w:bookmarkStart w:id="0" w:name="_GoBack"/>
      <w:bookmarkEnd w:id="0"/>
      <w:r w:rsidR="0009283A">
        <w:rPr>
          <w:rFonts w:ascii="Times New Roman" w:eastAsia="Times New Roman" w:hAnsi="Times New Roman" w:cs="Times New Roman"/>
          <w:sz w:val="24"/>
          <w:szCs w:val="24"/>
          <w:lang w:eastAsia="hr-HR"/>
        </w:rPr>
        <w:t xml:space="preserve">. </w:t>
      </w:r>
      <w:r w:rsidR="00125669">
        <w:rPr>
          <w:rFonts w:ascii="Times New Roman" w:eastAsia="Times New Roman" w:hAnsi="Times New Roman" w:cs="Times New Roman"/>
          <w:sz w:val="24"/>
          <w:szCs w:val="24"/>
          <w:lang w:eastAsia="hr-HR"/>
        </w:rPr>
        <w:t>svibnj</w:t>
      </w:r>
      <w:r w:rsidR="000050AC">
        <w:rPr>
          <w:rFonts w:ascii="Times New Roman" w:eastAsia="Times New Roman" w:hAnsi="Times New Roman" w:cs="Times New Roman"/>
          <w:sz w:val="24"/>
          <w:szCs w:val="24"/>
          <w:lang w:eastAsia="hr-HR"/>
        </w:rPr>
        <w:t>a</w:t>
      </w:r>
      <w:r w:rsidR="00AE1D29" w:rsidRPr="00D44EA2">
        <w:rPr>
          <w:rFonts w:ascii="Times New Roman" w:eastAsia="Times New Roman" w:hAnsi="Times New Roman" w:cs="Times New Roman"/>
          <w:sz w:val="24"/>
          <w:szCs w:val="24"/>
          <w:lang w:eastAsia="hr-HR"/>
        </w:rPr>
        <w:t xml:space="preserve"> 202</w:t>
      </w:r>
      <w:r w:rsidR="00681736">
        <w:rPr>
          <w:rFonts w:ascii="Times New Roman" w:eastAsia="Times New Roman" w:hAnsi="Times New Roman" w:cs="Times New Roman"/>
          <w:sz w:val="24"/>
          <w:szCs w:val="24"/>
          <w:lang w:eastAsia="hr-HR"/>
        </w:rPr>
        <w:t>1</w:t>
      </w:r>
      <w:r w:rsidRPr="00D44EA2">
        <w:rPr>
          <w:rFonts w:ascii="Times New Roman" w:eastAsia="Times New Roman" w:hAnsi="Times New Roman" w:cs="Times New Roman"/>
          <w:sz w:val="24"/>
          <w:szCs w:val="24"/>
          <w:lang w:eastAsia="hr-HR"/>
        </w:rPr>
        <w:t>.</w:t>
      </w:r>
    </w:p>
    <w:p w14:paraId="2E13147D" w14:textId="77777777" w:rsidR="00944F2C" w:rsidRPr="00D44EA2" w:rsidRDefault="00944F2C" w:rsidP="0098791D">
      <w:pPr>
        <w:spacing w:after="0"/>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__________________________________________________________________________</w:t>
      </w:r>
    </w:p>
    <w:p w14:paraId="2D05BF2D" w14:textId="77777777" w:rsidR="00944F2C" w:rsidRPr="00D44EA2" w:rsidRDefault="00944F2C" w:rsidP="0098791D">
      <w:pPr>
        <w:tabs>
          <w:tab w:val="right" w:pos="1701"/>
          <w:tab w:val="left" w:pos="1843"/>
        </w:tabs>
        <w:spacing w:after="0"/>
        <w:ind w:left="1843" w:hanging="1843"/>
        <w:rPr>
          <w:rFonts w:ascii="Times New Roman" w:eastAsia="Times New Roman" w:hAnsi="Times New Roman" w:cs="Times New Roman"/>
          <w:b/>
          <w:smallCaps/>
          <w:sz w:val="24"/>
          <w:szCs w:val="24"/>
          <w:lang w:eastAsia="hr-HR"/>
        </w:rPr>
        <w:sectPr w:rsidR="00944F2C" w:rsidRPr="00D44EA2" w:rsidSect="00A8262D">
          <w:footerReference w:type="default" r:id="rId13"/>
          <w:pgSz w:w="11906" w:h="16838" w:code="9"/>
          <w:pgMar w:top="992" w:right="1418" w:bottom="1418" w:left="1418" w:header="709" w:footer="658" w:gutter="0"/>
          <w:paperSrc w:first="1" w:other="1"/>
          <w:cols w:space="708"/>
          <w:docGrid w:linePitch="360"/>
        </w:sect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944F2C" w:rsidRPr="00D44EA2" w14:paraId="55CE21D0" w14:textId="77777777" w:rsidTr="00CC030E">
        <w:tc>
          <w:tcPr>
            <w:tcW w:w="1945" w:type="dxa"/>
          </w:tcPr>
          <w:p w14:paraId="5083EAED" w14:textId="77777777" w:rsidR="00944F2C" w:rsidRPr="00D44EA2" w:rsidRDefault="00944F2C" w:rsidP="0098791D">
            <w:pPr>
              <w:spacing w:line="276" w:lineRule="auto"/>
              <w:jc w:val="right"/>
              <w:rPr>
                <w:b/>
                <w:smallCaps/>
                <w:sz w:val="24"/>
                <w:szCs w:val="24"/>
              </w:rPr>
            </w:pPr>
          </w:p>
          <w:p w14:paraId="6FD86E2C" w14:textId="77777777" w:rsidR="00944F2C" w:rsidRPr="00D44EA2" w:rsidRDefault="00944F2C" w:rsidP="0098791D">
            <w:pPr>
              <w:spacing w:line="276" w:lineRule="auto"/>
              <w:jc w:val="right"/>
              <w:rPr>
                <w:sz w:val="24"/>
                <w:szCs w:val="24"/>
              </w:rPr>
            </w:pPr>
            <w:r w:rsidRPr="00D44EA2">
              <w:rPr>
                <w:b/>
                <w:smallCaps/>
                <w:sz w:val="24"/>
                <w:szCs w:val="24"/>
              </w:rPr>
              <w:t>Predlagatelj</w:t>
            </w:r>
            <w:r w:rsidRPr="00D44EA2">
              <w:rPr>
                <w:b/>
                <w:sz w:val="24"/>
                <w:szCs w:val="24"/>
              </w:rPr>
              <w:t>:</w:t>
            </w:r>
          </w:p>
        </w:tc>
        <w:tc>
          <w:tcPr>
            <w:tcW w:w="7127" w:type="dxa"/>
          </w:tcPr>
          <w:p w14:paraId="5D077349" w14:textId="77777777" w:rsidR="00944F2C" w:rsidRPr="00D44EA2" w:rsidRDefault="00944F2C" w:rsidP="0098791D">
            <w:pPr>
              <w:spacing w:line="276" w:lineRule="auto"/>
              <w:rPr>
                <w:sz w:val="24"/>
                <w:szCs w:val="24"/>
              </w:rPr>
            </w:pPr>
          </w:p>
          <w:p w14:paraId="01DEA78B" w14:textId="77777777" w:rsidR="00944F2C" w:rsidRPr="00D44EA2" w:rsidRDefault="00944F2C" w:rsidP="0098791D">
            <w:pPr>
              <w:spacing w:line="276" w:lineRule="auto"/>
              <w:rPr>
                <w:sz w:val="24"/>
                <w:szCs w:val="24"/>
              </w:rPr>
            </w:pPr>
            <w:r w:rsidRPr="00D44EA2">
              <w:rPr>
                <w:sz w:val="24"/>
                <w:szCs w:val="24"/>
              </w:rPr>
              <w:t xml:space="preserve">Ministarstvo </w:t>
            </w:r>
            <w:r w:rsidR="00ED0F0B" w:rsidRPr="00D44EA2">
              <w:rPr>
                <w:sz w:val="24"/>
                <w:szCs w:val="24"/>
              </w:rPr>
              <w:t>regionalnoga razvoja i fondova Europske unije</w:t>
            </w:r>
          </w:p>
        </w:tc>
      </w:tr>
    </w:tbl>
    <w:tbl>
      <w:tblPr>
        <w:tblStyle w:val="Reetkatablice1"/>
        <w:tblpPr w:leftFromText="180" w:rightFromText="180" w:vertAnchor="text" w:horzAnchor="margin" w:tblpY="88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944F2C" w:rsidRPr="00D44EA2" w14:paraId="49F85633" w14:textId="77777777" w:rsidTr="00782982">
        <w:trPr>
          <w:trHeight w:val="284"/>
        </w:trPr>
        <w:tc>
          <w:tcPr>
            <w:tcW w:w="1937" w:type="dxa"/>
          </w:tcPr>
          <w:p w14:paraId="5FF409BF" w14:textId="77777777" w:rsidR="00944F2C" w:rsidRPr="00D44EA2" w:rsidRDefault="00944F2C" w:rsidP="0098791D">
            <w:pPr>
              <w:spacing w:line="276" w:lineRule="auto"/>
              <w:jc w:val="right"/>
              <w:rPr>
                <w:sz w:val="24"/>
                <w:szCs w:val="24"/>
              </w:rPr>
            </w:pPr>
            <w:r w:rsidRPr="00D44EA2">
              <w:rPr>
                <w:b/>
                <w:smallCaps/>
                <w:sz w:val="24"/>
                <w:szCs w:val="24"/>
              </w:rPr>
              <w:t>Predmet</w:t>
            </w:r>
            <w:r w:rsidRPr="00D44EA2">
              <w:rPr>
                <w:b/>
                <w:sz w:val="24"/>
                <w:szCs w:val="24"/>
              </w:rPr>
              <w:t>:</w:t>
            </w:r>
          </w:p>
        </w:tc>
        <w:tc>
          <w:tcPr>
            <w:tcW w:w="7129" w:type="dxa"/>
          </w:tcPr>
          <w:p w14:paraId="3026C56C" w14:textId="4F725072" w:rsidR="00681736" w:rsidRDefault="00944F2C" w:rsidP="0098791D">
            <w:pPr>
              <w:spacing w:line="276" w:lineRule="auto"/>
              <w:rPr>
                <w:sz w:val="24"/>
                <w:szCs w:val="24"/>
              </w:rPr>
            </w:pPr>
            <w:r w:rsidRPr="00D44EA2">
              <w:rPr>
                <w:sz w:val="24"/>
                <w:szCs w:val="24"/>
              </w:rPr>
              <w:t xml:space="preserve">Nacrt </w:t>
            </w:r>
            <w:r w:rsidR="007B2761">
              <w:rPr>
                <w:sz w:val="24"/>
                <w:szCs w:val="24"/>
              </w:rPr>
              <w:t>k</w:t>
            </w:r>
            <w:r w:rsidR="00681736">
              <w:rPr>
                <w:sz w:val="24"/>
                <w:szCs w:val="24"/>
              </w:rPr>
              <w:t xml:space="preserve">onačnog </w:t>
            </w:r>
            <w:r w:rsidRPr="00D44EA2">
              <w:rPr>
                <w:sz w:val="24"/>
                <w:szCs w:val="24"/>
              </w:rPr>
              <w:t xml:space="preserve">prijedloga zakona o </w:t>
            </w:r>
            <w:r w:rsidR="00ED0F0B" w:rsidRPr="00D44EA2">
              <w:rPr>
                <w:sz w:val="24"/>
                <w:szCs w:val="24"/>
              </w:rPr>
              <w:t xml:space="preserve">izmjenama i dopunama </w:t>
            </w:r>
          </w:p>
          <w:p w14:paraId="5A707C53" w14:textId="77777777" w:rsidR="00944F2C" w:rsidRDefault="00ED0F0B" w:rsidP="0098791D">
            <w:pPr>
              <w:spacing w:line="276" w:lineRule="auto"/>
              <w:rPr>
                <w:sz w:val="24"/>
                <w:szCs w:val="24"/>
              </w:rPr>
            </w:pPr>
            <w:r w:rsidRPr="00D44EA2">
              <w:rPr>
                <w:sz w:val="24"/>
                <w:szCs w:val="24"/>
              </w:rPr>
              <w:t>Zakona o otocima</w:t>
            </w:r>
            <w:r w:rsidR="00944F2C" w:rsidRPr="00D44EA2">
              <w:rPr>
                <w:sz w:val="24"/>
                <w:szCs w:val="24"/>
              </w:rPr>
              <w:t xml:space="preserve"> </w:t>
            </w:r>
          </w:p>
          <w:p w14:paraId="285E6FEB" w14:textId="77777777" w:rsidR="00782982" w:rsidRPr="00D44EA2" w:rsidRDefault="00782982" w:rsidP="0098791D">
            <w:pPr>
              <w:spacing w:line="276" w:lineRule="auto"/>
              <w:rPr>
                <w:sz w:val="24"/>
                <w:szCs w:val="24"/>
              </w:rPr>
            </w:pPr>
          </w:p>
        </w:tc>
      </w:tr>
    </w:tbl>
    <w:p w14:paraId="570FB579" w14:textId="77777777" w:rsidR="00944F2C" w:rsidRPr="00D44EA2" w:rsidRDefault="00944F2C" w:rsidP="0098791D">
      <w:pPr>
        <w:spacing w:after="0"/>
        <w:rPr>
          <w:rFonts w:ascii="Times New Roman" w:eastAsia="Times New Roman" w:hAnsi="Times New Roman" w:cs="Times New Roman"/>
          <w:b/>
          <w:smallCaps/>
          <w:sz w:val="24"/>
          <w:szCs w:val="24"/>
          <w:lang w:eastAsia="hr-HR"/>
        </w:rPr>
        <w:sectPr w:rsidR="00944F2C" w:rsidRPr="00D44EA2" w:rsidSect="00CC030E">
          <w:type w:val="continuous"/>
          <w:pgSz w:w="11906" w:h="16838"/>
          <w:pgMar w:top="993" w:right="1417" w:bottom="1417" w:left="1417" w:header="709" w:footer="658" w:gutter="0"/>
          <w:cols w:space="708"/>
          <w:docGrid w:linePitch="360"/>
        </w:sectPr>
      </w:pPr>
      <w:r w:rsidRPr="00D44EA2">
        <w:rPr>
          <w:rFonts w:ascii="Times New Roman" w:eastAsia="Times New Roman" w:hAnsi="Times New Roman" w:cs="Times New Roman"/>
          <w:sz w:val="24"/>
          <w:szCs w:val="24"/>
          <w:lang w:eastAsia="hr-HR"/>
        </w:rPr>
        <w:t>__________________________________________________________________________</w:t>
      </w:r>
    </w:p>
    <w:p w14:paraId="10B1BFB9" w14:textId="77777777" w:rsidR="00782982" w:rsidRPr="00782982" w:rsidRDefault="00782982" w:rsidP="0098791D">
      <w:pPr>
        <w:pStyle w:val="Normal1"/>
        <w:spacing w:after="0" w:line="276" w:lineRule="auto"/>
        <w:rPr>
          <w:rStyle w:val="zadanifontodlomka-000000"/>
          <w:rFonts w:ascii="Times New Roman" w:hAnsi="Times New Roman"/>
          <w:sz w:val="24"/>
          <w:szCs w:val="24"/>
        </w:rPr>
      </w:pPr>
      <w:r w:rsidRPr="00782982">
        <w:rPr>
          <w:rStyle w:val="zadanifontodlomka-000000"/>
          <w:rFonts w:ascii="Times New Roman" w:hAnsi="Times New Roman"/>
          <w:sz w:val="24"/>
          <w:szCs w:val="24"/>
        </w:rPr>
        <w:lastRenderedPageBreak/>
        <w:t xml:space="preserve">REPUBLIKA HRVATSKA </w:t>
      </w:r>
    </w:p>
    <w:p w14:paraId="0E14CABE" w14:textId="77777777" w:rsidR="00782982" w:rsidRPr="00782982" w:rsidRDefault="00782982" w:rsidP="0098791D">
      <w:pPr>
        <w:pStyle w:val="Normal1"/>
        <w:spacing w:after="0" w:line="276" w:lineRule="auto"/>
        <w:rPr>
          <w:rStyle w:val="zadanifontodlomka-000000"/>
          <w:rFonts w:ascii="Times New Roman" w:hAnsi="Times New Roman"/>
          <w:sz w:val="24"/>
          <w:szCs w:val="24"/>
        </w:rPr>
      </w:pPr>
      <w:r w:rsidRPr="00782982">
        <w:rPr>
          <w:rStyle w:val="zadanifontodlomka-000000"/>
          <w:rFonts w:ascii="Times New Roman" w:hAnsi="Times New Roman"/>
          <w:sz w:val="24"/>
          <w:szCs w:val="24"/>
        </w:rPr>
        <w:t xml:space="preserve">MINISTARSTVO </w:t>
      </w:r>
      <w:r>
        <w:rPr>
          <w:rStyle w:val="zadanifontodlomka-000000"/>
          <w:rFonts w:ascii="Times New Roman" w:hAnsi="Times New Roman"/>
          <w:sz w:val="24"/>
          <w:szCs w:val="24"/>
        </w:rPr>
        <w:t>REGIONALNOGA RAZVOJA I FONDOVA EUROPSKE UNIJE</w:t>
      </w:r>
      <w:r w:rsidRPr="00782982">
        <w:rPr>
          <w:rStyle w:val="zadanifontodlomka-000000"/>
          <w:rFonts w:ascii="Times New Roman" w:hAnsi="Times New Roman"/>
          <w:sz w:val="24"/>
          <w:szCs w:val="24"/>
        </w:rPr>
        <w:t xml:space="preserve"> </w:t>
      </w:r>
    </w:p>
    <w:p w14:paraId="4EB286C8" w14:textId="77777777" w:rsidR="00782982" w:rsidRPr="007E6E3D" w:rsidRDefault="00782982" w:rsidP="0098791D">
      <w:pPr>
        <w:pStyle w:val="Normal1"/>
        <w:spacing w:after="0" w:line="276" w:lineRule="auto"/>
      </w:pPr>
      <w:r w:rsidRPr="007E6E3D">
        <w:rPr>
          <w:rStyle w:val="zadanifontodlomka"/>
        </w:rPr>
        <w:t xml:space="preserve">__________________________________________________________________________ </w:t>
      </w:r>
    </w:p>
    <w:p w14:paraId="31E9837E" w14:textId="77777777" w:rsidR="00782982" w:rsidRPr="007E6E3D" w:rsidRDefault="00782982" w:rsidP="0098791D">
      <w:pPr>
        <w:jc w:val="both"/>
        <w:rPr>
          <w:rStyle w:val="zadanifontodlomka-000000"/>
          <w:rFonts w:ascii="Times New Roman" w:hAnsi="Times New Roman" w:cs="Times New Roman"/>
          <w:sz w:val="24"/>
          <w:szCs w:val="24"/>
        </w:rPr>
      </w:pPr>
    </w:p>
    <w:p w14:paraId="666654A2" w14:textId="77777777" w:rsidR="00782982" w:rsidRPr="007E6E3D" w:rsidRDefault="00782982" w:rsidP="0098791D">
      <w:pPr>
        <w:jc w:val="right"/>
        <w:rPr>
          <w:rFonts w:ascii="Times New Roman" w:hAnsi="Times New Roman" w:cs="Times New Roman"/>
          <w:b/>
          <w:sz w:val="24"/>
          <w:szCs w:val="24"/>
        </w:rPr>
      </w:pPr>
      <w:r w:rsidRPr="007E6E3D">
        <w:rPr>
          <w:rFonts w:ascii="Times New Roman" w:hAnsi="Times New Roman" w:cs="Times New Roman"/>
          <w:b/>
          <w:sz w:val="24"/>
          <w:szCs w:val="24"/>
        </w:rPr>
        <w:t xml:space="preserve">                                                                                                                                       NACRT</w:t>
      </w:r>
    </w:p>
    <w:p w14:paraId="7EC9BF36" w14:textId="77777777" w:rsidR="00782982" w:rsidRPr="007E6E3D" w:rsidRDefault="00782982" w:rsidP="0098791D">
      <w:pPr>
        <w:rPr>
          <w:rFonts w:ascii="Times New Roman" w:hAnsi="Times New Roman" w:cs="Times New Roman"/>
          <w:b/>
          <w:sz w:val="24"/>
          <w:szCs w:val="24"/>
        </w:rPr>
      </w:pPr>
    </w:p>
    <w:p w14:paraId="1CB97E32" w14:textId="77777777" w:rsidR="00782982" w:rsidRPr="007E6E3D" w:rsidRDefault="00782982" w:rsidP="0098791D">
      <w:pPr>
        <w:rPr>
          <w:rFonts w:ascii="Times New Roman" w:hAnsi="Times New Roman" w:cs="Times New Roman"/>
          <w:b/>
          <w:sz w:val="24"/>
          <w:szCs w:val="24"/>
        </w:rPr>
      </w:pPr>
    </w:p>
    <w:p w14:paraId="132AF625" w14:textId="77777777" w:rsidR="00782982" w:rsidRPr="007E6E3D" w:rsidRDefault="00782982" w:rsidP="0098791D">
      <w:pPr>
        <w:rPr>
          <w:rFonts w:ascii="Times New Roman" w:hAnsi="Times New Roman" w:cs="Times New Roman"/>
          <w:b/>
          <w:sz w:val="24"/>
          <w:szCs w:val="24"/>
        </w:rPr>
      </w:pPr>
    </w:p>
    <w:p w14:paraId="7231A2D5" w14:textId="77777777" w:rsidR="00782982" w:rsidRPr="007E6E3D" w:rsidRDefault="00782982" w:rsidP="0098791D">
      <w:pPr>
        <w:rPr>
          <w:rFonts w:ascii="Times New Roman" w:hAnsi="Times New Roman" w:cs="Times New Roman"/>
          <w:b/>
          <w:sz w:val="24"/>
          <w:szCs w:val="24"/>
        </w:rPr>
      </w:pPr>
    </w:p>
    <w:p w14:paraId="7540CAD3" w14:textId="77777777" w:rsidR="00782982" w:rsidRPr="007E6E3D" w:rsidRDefault="00782982" w:rsidP="0098791D">
      <w:pPr>
        <w:rPr>
          <w:rFonts w:ascii="Times New Roman" w:hAnsi="Times New Roman" w:cs="Times New Roman"/>
          <w:b/>
          <w:sz w:val="24"/>
          <w:szCs w:val="24"/>
        </w:rPr>
      </w:pPr>
    </w:p>
    <w:p w14:paraId="51B1EDD2" w14:textId="77777777" w:rsidR="00782982" w:rsidRPr="007E6E3D" w:rsidRDefault="00782982" w:rsidP="0098791D">
      <w:pPr>
        <w:rPr>
          <w:rFonts w:ascii="Times New Roman" w:hAnsi="Times New Roman" w:cs="Times New Roman"/>
          <w:b/>
          <w:sz w:val="24"/>
          <w:szCs w:val="24"/>
        </w:rPr>
      </w:pPr>
    </w:p>
    <w:p w14:paraId="31FD8428" w14:textId="77777777" w:rsidR="00782982" w:rsidRPr="007E6E3D" w:rsidRDefault="00782982" w:rsidP="0098791D">
      <w:pPr>
        <w:jc w:val="center"/>
        <w:rPr>
          <w:rFonts w:ascii="Times New Roman" w:hAnsi="Times New Roman" w:cs="Times New Roman"/>
          <w:b/>
          <w:sz w:val="24"/>
          <w:szCs w:val="24"/>
        </w:rPr>
      </w:pPr>
    </w:p>
    <w:p w14:paraId="65C3B777" w14:textId="77777777" w:rsidR="00782982" w:rsidRDefault="00782982" w:rsidP="0098791D">
      <w:pPr>
        <w:jc w:val="center"/>
        <w:rPr>
          <w:rFonts w:ascii="Times New Roman" w:hAnsi="Times New Roman" w:cs="Times New Roman"/>
          <w:b/>
          <w:sz w:val="24"/>
          <w:szCs w:val="24"/>
        </w:rPr>
      </w:pPr>
    </w:p>
    <w:p w14:paraId="20622E45" w14:textId="77777777" w:rsidR="00782982" w:rsidRPr="007E6E3D" w:rsidRDefault="00782982" w:rsidP="0098791D">
      <w:pPr>
        <w:jc w:val="center"/>
        <w:rPr>
          <w:rFonts w:ascii="Times New Roman" w:hAnsi="Times New Roman" w:cs="Times New Roman"/>
          <w:b/>
          <w:sz w:val="24"/>
          <w:szCs w:val="24"/>
        </w:rPr>
      </w:pPr>
    </w:p>
    <w:p w14:paraId="7195BEF7" w14:textId="77777777" w:rsidR="00782982" w:rsidRPr="007E6E3D" w:rsidRDefault="00782982" w:rsidP="0098791D">
      <w:pPr>
        <w:jc w:val="center"/>
        <w:rPr>
          <w:rFonts w:ascii="Times New Roman" w:hAnsi="Times New Roman" w:cs="Times New Roman"/>
          <w:b/>
          <w:sz w:val="24"/>
          <w:szCs w:val="24"/>
        </w:rPr>
      </w:pPr>
    </w:p>
    <w:p w14:paraId="18CC08E3" w14:textId="77777777" w:rsidR="00990909" w:rsidRDefault="00681736" w:rsidP="009879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782982" w:rsidRPr="00782982">
        <w:rPr>
          <w:rFonts w:ascii="Times New Roman" w:hAnsi="Times New Roman" w:cs="Times New Roman"/>
          <w:b/>
          <w:sz w:val="24"/>
          <w:szCs w:val="24"/>
        </w:rPr>
        <w:t xml:space="preserve">PRIJEDLOG ZAKONA O IZMJENAMA I DOPUNAMA </w:t>
      </w:r>
    </w:p>
    <w:p w14:paraId="667DA961" w14:textId="77777777" w:rsidR="00782982" w:rsidRPr="007E6E3D" w:rsidRDefault="00782982" w:rsidP="0098791D">
      <w:pPr>
        <w:spacing w:after="0"/>
        <w:jc w:val="center"/>
        <w:rPr>
          <w:rFonts w:ascii="Times New Roman" w:hAnsi="Times New Roman" w:cs="Times New Roman"/>
          <w:b/>
          <w:sz w:val="24"/>
          <w:szCs w:val="24"/>
        </w:rPr>
      </w:pPr>
      <w:r w:rsidRPr="00782982">
        <w:rPr>
          <w:rFonts w:ascii="Times New Roman" w:hAnsi="Times New Roman" w:cs="Times New Roman"/>
          <w:b/>
          <w:sz w:val="24"/>
          <w:szCs w:val="24"/>
        </w:rPr>
        <w:t>ZAKONA O OTOCIMA</w:t>
      </w:r>
    </w:p>
    <w:p w14:paraId="7DD7E1ED" w14:textId="77777777" w:rsidR="00782982" w:rsidRPr="007E6E3D" w:rsidRDefault="00782982" w:rsidP="0098791D">
      <w:pPr>
        <w:spacing w:after="0"/>
        <w:jc w:val="center"/>
        <w:rPr>
          <w:rFonts w:ascii="Times New Roman" w:hAnsi="Times New Roman" w:cs="Times New Roman"/>
          <w:b/>
          <w:sz w:val="24"/>
          <w:szCs w:val="24"/>
        </w:rPr>
      </w:pPr>
    </w:p>
    <w:p w14:paraId="5E032C52" w14:textId="77777777" w:rsidR="00782982" w:rsidRPr="007E6E3D" w:rsidRDefault="00782982" w:rsidP="0098791D">
      <w:pPr>
        <w:jc w:val="center"/>
        <w:rPr>
          <w:rFonts w:ascii="Times New Roman" w:hAnsi="Times New Roman" w:cs="Times New Roman"/>
          <w:b/>
          <w:sz w:val="24"/>
          <w:szCs w:val="24"/>
        </w:rPr>
      </w:pPr>
    </w:p>
    <w:p w14:paraId="3AC81CEE" w14:textId="77777777" w:rsidR="00782982" w:rsidRPr="007E6E3D" w:rsidRDefault="00782982" w:rsidP="0098791D">
      <w:pPr>
        <w:jc w:val="center"/>
        <w:rPr>
          <w:rFonts w:ascii="Times New Roman" w:hAnsi="Times New Roman" w:cs="Times New Roman"/>
          <w:b/>
          <w:sz w:val="24"/>
          <w:szCs w:val="24"/>
        </w:rPr>
      </w:pPr>
    </w:p>
    <w:p w14:paraId="2A0AB9D1" w14:textId="77777777" w:rsidR="00782982" w:rsidRDefault="00782982" w:rsidP="0098791D">
      <w:pPr>
        <w:jc w:val="center"/>
        <w:rPr>
          <w:rFonts w:ascii="Times New Roman" w:hAnsi="Times New Roman" w:cs="Times New Roman"/>
          <w:b/>
          <w:sz w:val="24"/>
          <w:szCs w:val="24"/>
        </w:rPr>
      </w:pPr>
    </w:p>
    <w:p w14:paraId="78875B38" w14:textId="77777777" w:rsidR="00782982" w:rsidRDefault="00782982" w:rsidP="0098791D">
      <w:pPr>
        <w:jc w:val="center"/>
        <w:rPr>
          <w:rFonts w:ascii="Times New Roman" w:hAnsi="Times New Roman" w:cs="Times New Roman"/>
          <w:b/>
          <w:sz w:val="24"/>
          <w:szCs w:val="24"/>
        </w:rPr>
      </w:pPr>
    </w:p>
    <w:p w14:paraId="7BC35A71" w14:textId="77777777" w:rsidR="00782982" w:rsidRPr="007E6E3D" w:rsidRDefault="00782982" w:rsidP="0098791D">
      <w:pPr>
        <w:jc w:val="center"/>
        <w:rPr>
          <w:rFonts w:ascii="Times New Roman" w:hAnsi="Times New Roman" w:cs="Times New Roman"/>
          <w:b/>
          <w:sz w:val="24"/>
          <w:szCs w:val="24"/>
        </w:rPr>
      </w:pPr>
    </w:p>
    <w:p w14:paraId="10719EDC" w14:textId="77777777" w:rsidR="00782982" w:rsidRPr="007E6E3D" w:rsidRDefault="00782982" w:rsidP="0098791D">
      <w:pPr>
        <w:jc w:val="center"/>
        <w:rPr>
          <w:rFonts w:ascii="Times New Roman" w:hAnsi="Times New Roman" w:cs="Times New Roman"/>
          <w:b/>
          <w:sz w:val="24"/>
          <w:szCs w:val="24"/>
        </w:rPr>
      </w:pPr>
    </w:p>
    <w:p w14:paraId="71E8107F" w14:textId="77777777" w:rsidR="00782982" w:rsidRPr="007E6E3D" w:rsidRDefault="00782982" w:rsidP="0098791D">
      <w:pPr>
        <w:jc w:val="center"/>
        <w:rPr>
          <w:rFonts w:ascii="Times New Roman" w:hAnsi="Times New Roman" w:cs="Times New Roman"/>
          <w:b/>
          <w:sz w:val="24"/>
          <w:szCs w:val="24"/>
        </w:rPr>
      </w:pPr>
    </w:p>
    <w:p w14:paraId="6ECDC947" w14:textId="77777777" w:rsidR="00782982" w:rsidRPr="007E6E3D" w:rsidRDefault="00782982" w:rsidP="0098791D">
      <w:pPr>
        <w:jc w:val="center"/>
        <w:rPr>
          <w:rFonts w:ascii="Times New Roman" w:hAnsi="Times New Roman" w:cs="Times New Roman"/>
          <w:b/>
          <w:sz w:val="24"/>
          <w:szCs w:val="24"/>
        </w:rPr>
      </w:pPr>
    </w:p>
    <w:p w14:paraId="67AF8D6B" w14:textId="77777777" w:rsidR="00782982" w:rsidRDefault="00782982" w:rsidP="0098791D">
      <w:pPr>
        <w:pBdr>
          <w:bottom w:val="single" w:sz="12" w:space="1" w:color="auto"/>
        </w:pBdr>
        <w:rPr>
          <w:rFonts w:ascii="Times New Roman" w:hAnsi="Times New Roman" w:cs="Times New Roman"/>
          <w:b/>
          <w:sz w:val="24"/>
          <w:szCs w:val="24"/>
        </w:rPr>
      </w:pPr>
    </w:p>
    <w:p w14:paraId="54D13FF9" w14:textId="2FD0F18C" w:rsidR="00782982" w:rsidRDefault="00782982" w:rsidP="0098791D">
      <w:pPr>
        <w:pBdr>
          <w:bottom w:val="single" w:sz="12" w:space="1" w:color="auto"/>
        </w:pBdr>
        <w:rPr>
          <w:rFonts w:ascii="Times New Roman" w:hAnsi="Times New Roman" w:cs="Times New Roman"/>
          <w:b/>
          <w:sz w:val="24"/>
          <w:szCs w:val="24"/>
        </w:rPr>
      </w:pPr>
    </w:p>
    <w:p w14:paraId="7921778F" w14:textId="77777777" w:rsidR="00111119" w:rsidRDefault="00111119" w:rsidP="0098791D">
      <w:pPr>
        <w:pBdr>
          <w:bottom w:val="single" w:sz="12" w:space="1" w:color="auto"/>
        </w:pBdr>
        <w:rPr>
          <w:rFonts w:ascii="Times New Roman" w:hAnsi="Times New Roman" w:cs="Times New Roman"/>
          <w:b/>
          <w:sz w:val="24"/>
          <w:szCs w:val="24"/>
        </w:rPr>
      </w:pPr>
    </w:p>
    <w:p w14:paraId="7A902831" w14:textId="0053C9F8" w:rsidR="00782982" w:rsidRPr="007E6E3D" w:rsidRDefault="00782982" w:rsidP="0098791D">
      <w:pPr>
        <w:jc w:val="center"/>
        <w:rPr>
          <w:rFonts w:ascii="Times New Roman" w:hAnsi="Times New Roman" w:cs="Times New Roman"/>
          <w:b/>
          <w:sz w:val="24"/>
          <w:szCs w:val="24"/>
        </w:rPr>
        <w:sectPr w:rsidR="00782982" w:rsidRPr="007E6E3D" w:rsidSect="00782982">
          <w:pgSz w:w="11906" w:h="16838"/>
          <w:pgMar w:top="1134" w:right="1418" w:bottom="1247" w:left="1418" w:header="709" w:footer="709" w:gutter="0"/>
          <w:paperSrc w:first="14"/>
          <w:cols w:space="720"/>
          <w:titlePg/>
          <w:docGrid w:linePitch="299"/>
        </w:sectPr>
      </w:pPr>
      <w:r w:rsidRPr="007E6E3D">
        <w:rPr>
          <w:rFonts w:ascii="Times New Roman" w:hAnsi="Times New Roman" w:cs="Times New Roman"/>
          <w:b/>
          <w:sz w:val="24"/>
          <w:szCs w:val="24"/>
        </w:rPr>
        <w:t xml:space="preserve">Zagreb, </w:t>
      </w:r>
      <w:r w:rsidR="00125669">
        <w:rPr>
          <w:rFonts w:ascii="Times New Roman" w:hAnsi="Times New Roman" w:cs="Times New Roman"/>
          <w:b/>
          <w:sz w:val="24"/>
          <w:szCs w:val="24"/>
        </w:rPr>
        <w:t>svibanj</w:t>
      </w:r>
      <w:r>
        <w:rPr>
          <w:rFonts w:ascii="Times New Roman" w:hAnsi="Times New Roman" w:cs="Times New Roman"/>
          <w:b/>
          <w:sz w:val="24"/>
          <w:szCs w:val="24"/>
        </w:rPr>
        <w:t xml:space="preserve"> 202</w:t>
      </w:r>
      <w:r w:rsidR="00551ECB">
        <w:rPr>
          <w:rFonts w:ascii="Times New Roman" w:hAnsi="Times New Roman" w:cs="Times New Roman"/>
          <w:b/>
          <w:sz w:val="24"/>
          <w:szCs w:val="24"/>
        </w:rPr>
        <w:t>1</w:t>
      </w:r>
      <w:r w:rsidR="0077452F">
        <w:rPr>
          <w:rFonts w:ascii="Times New Roman" w:hAnsi="Times New Roman" w:cs="Times New Roman"/>
          <w:b/>
          <w:sz w:val="24"/>
          <w:szCs w:val="24"/>
        </w:rPr>
        <w:t>.</w:t>
      </w:r>
    </w:p>
    <w:p w14:paraId="0762DFDB" w14:textId="77777777" w:rsidR="008A3403" w:rsidRDefault="00551ECB" w:rsidP="0098791D">
      <w:pPr>
        <w:spacing w:after="0"/>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804404" w:rsidRPr="00782982">
        <w:rPr>
          <w:rFonts w:ascii="Times New Roman" w:hAnsi="Times New Roman" w:cs="Times New Roman"/>
          <w:b/>
          <w:sz w:val="24"/>
          <w:szCs w:val="24"/>
        </w:rPr>
        <w:t xml:space="preserve">PRIJEDLOG ZAKONA O IZMJENAMA I DOPUNAMA </w:t>
      </w:r>
    </w:p>
    <w:p w14:paraId="7732985E" w14:textId="7EC065F7" w:rsidR="00804404" w:rsidRDefault="00804404" w:rsidP="0098791D">
      <w:pPr>
        <w:spacing w:after="0"/>
        <w:ind w:right="-1"/>
        <w:jc w:val="center"/>
        <w:rPr>
          <w:rFonts w:ascii="Times New Roman" w:hAnsi="Times New Roman" w:cs="Times New Roman"/>
          <w:b/>
          <w:sz w:val="24"/>
          <w:szCs w:val="24"/>
        </w:rPr>
      </w:pPr>
      <w:r w:rsidRPr="00782982">
        <w:rPr>
          <w:rFonts w:ascii="Times New Roman" w:hAnsi="Times New Roman" w:cs="Times New Roman"/>
          <w:b/>
          <w:sz w:val="24"/>
          <w:szCs w:val="24"/>
        </w:rPr>
        <w:t>ZAKONA O OTOCIMA</w:t>
      </w:r>
    </w:p>
    <w:p w14:paraId="3614C352" w14:textId="77777777" w:rsidR="00B101F3" w:rsidRPr="007E6E3D" w:rsidRDefault="00B101F3" w:rsidP="0098791D"/>
    <w:p w14:paraId="4E9D2D1B" w14:textId="77777777" w:rsidR="00E25D9B" w:rsidRPr="00FC1B28" w:rsidRDefault="00E25D9B" w:rsidP="00111119">
      <w:pPr>
        <w:pStyle w:val="Heading2"/>
      </w:pPr>
      <w:r w:rsidRPr="00FC1B28">
        <w:t>Članak 1.</w:t>
      </w:r>
    </w:p>
    <w:p w14:paraId="7ED8380D" w14:textId="3DF1D01C" w:rsidR="00896182" w:rsidRPr="00C26A44" w:rsidRDefault="00896182" w:rsidP="0098791D">
      <w:pPr>
        <w:ind w:firstLine="851"/>
        <w:jc w:val="both"/>
        <w:rPr>
          <w:rFonts w:ascii="Times New Roman" w:hAnsi="Times New Roman" w:cs="Times New Roman"/>
          <w:sz w:val="24"/>
          <w:szCs w:val="24"/>
        </w:rPr>
      </w:pPr>
      <w:bookmarkStart w:id="1" w:name="_Hlk54253625"/>
      <w:r w:rsidRPr="00C26A44">
        <w:rPr>
          <w:rFonts w:ascii="Times New Roman" w:hAnsi="Times New Roman" w:cs="Times New Roman"/>
          <w:sz w:val="24"/>
          <w:szCs w:val="24"/>
        </w:rPr>
        <w:t>U Zakonu o otocima (</w:t>
      </w:r>
      <w:r w:rsidR="00CF44F0">
        <w:rPr>
          <w:rFonts w:ascii="Times New Roman" w:hAnsi="Times New Roman" w:cs="Times New Roman"/>
          <w:sz w:val="24"/>
          <w:szCs w:val="24"/>
        </w:rPr>
        <w:t>„</w:t>
      </w:r>
      <w:r w:rsidRPr="00C26A44">
        <w:rPr>
          <w:rFonts w:ascii="Times New Roman" w:hAnsi="Times New Roman" w:cs="Times New Roman"/>
          <w:sz w:val="24"/>
          <w:szCs w:val="24"/>
        </w:rPr>
        <w:t>Narodne novine</w:t>
      </w:r>
      <w:r w:rsidR="00CF44F0">
        <w:rPr>
          <w:rFonts w:ascii="Times New Roman" w:hAnsi="Times New Roman" w:cs="Times New Roman"/>
          <w:sz w:val="24"/>
          <w:szCs w:val="24"/>
        </w:rPr>
        <w:t>“</w:t>
      </w:r>
      <w:r w:rsidRPr="00C26A44">
        <w:rPr>
          <w:rFonts w:ascii="Times New Roman" w:hAnsi="Times New Roman" w:cs="Times New Roman"/>
          <w:sz w:val="24"/>
          <w:szCs w:val="24"/>
        </w:rPr>
        <w:t>, br. 116/18</w:t>
      </w:r>
      <w:r w:rsidR="00CF44F0">
        <w:rPr>
          <w:rFonts w:ascii="Times New Roman" w:hAnsi="Times New Roman" w:cs="Times New Roman"/>
          <w:sz w:val="24"/>
          <w:szCs w:val="24"/>
        </w:rPr>
        <w:t>.</w:t>
      </w:r>
      <w:r w:rsidRPr="00C26A44">
        <w:rPr>
          <w:rFonts w:ascii="Times New Roman" w:hAnsi="Times New Roman" w:cs="Times New Roman"/>
          <w:sz w:val="24"/>
          <w:szCs w:val="24"/>
        </w:rPr>
        <w:t xml:space="preserve"> i 73/20</w:t>
      </w:r>
      <w:r w:rsidR="00CF44F0">
        <w:rPr>
          <w:rFonts w:ascii="Times New Roman" w:hAnsi="Times New Roman" w:cs="Times New Roman"/>
          <w:sz w:val="24"/>
          <w:szCs w:val="24"/>
        </w:rPr>
        <w:t>.</w:t>
      </w:r>
      <w:r w:rsidRPr="00C26A44">
        <w:rPr>
          <w:rFonts w:ascii="Times New Roman" w:hAnsi="Times New Roman" w:cs="Times New Roman"/>
          <w:sz w:val="24"/>
          <w:szCs w:val="24"/>
        </w:rPr>
        <w:t>) u članku 5. točki 22. riječi: „čiji je nositelj ministarstvo nadležno za otoke (u daljnjem tekstu: Ministarstvo) i“ brišu se.</w:t>
      </w:r>
    </w:p>
    <w:p w14:paraId="47EB435B" w14:textId="5115140E" w:rsidR="006E6D2F" w:rsidRPr="00D624F8" w:rsidRDefault="00C97D1B" w:rsidP="0098791D">
      <w:pPr>
        <w:ind w:firstLine="851"/>
        <w:jc w:val="both"/>
        <w:rPr>
          <w:rFonts w:ascii="Times New Roman" w:hAnsi="Times New Roman" w:cs="Times New Roman"/>
          <w:color w:val="000000" w:themeColor="text1"/>
          <w:sz w:val="24"/>
          <w:szCs w:val="24"/>
        </w:rPr>
      </w:pPr>
      <w:r w:rsidRPr="00D624F8">
        <w:rPr>
          <w:rFonts w:ascii="Times New Roman" w:hAnsi="Times New Roman" w:cs="Times New Roman"/>
          <w:color w:val="000000" w:themeColor="text1"/>
          <w:sz w:val="24"/>
          <w:szCs w:val="24"/>
        </w:rPr>
        <w:t>Na kraju</w:t>
      </w:r>
      <w:r w:rsidR="006E6D2F" w:rsidRPr="00D624F8">
        <w:rPr>
          <w:rFonts w:ascii="Times New Roman" w:hAnsi="Times New Roman" w:cs="Times New Roman"/>
          <w:color w:val="000000" w:themeColor="text1"/>
          <w:sz w:val="24"/>
          <w:szCs w:val="24"/>
        </w:rPr>
        <w:t xml:space="preserve"> točke 23. </w:t>
      </w:r>
      <w:r w:rsidR="000050AC" w:rsidRPr="00D624F8">
        <w:rPr>
          <w:rFonts w:ascii="Times New Roman" w:hAnsi="Times New Roman" w:cs="Times New Roman"/>
          <w:color w:val="000000" w:themeColor="text1"/>
          <w:sz w:val="24"/>
          <w:szCs w:val="24"/>
        </w:rPr>
        <w:t xml:space="preserve">briše se točka i </w:t>
      </w:r>
      <w:r w:rsidR="006E6D2F" w:rsidRPr="00D624F8">
        <w:rPr>
          <w:rFonts w:ascii="Times New Roman" w:hAnsi="Times New Roman" w:cs="Times New Roman"/>
          <w:color w:val="000000" w:themeColor="text1"/>
          <w:sz w:val="24"/>
          <w:szCs w:val="24"/>
        </w:rPr>
        <w:t>dodaju se točke 24. i 25. koje glase:</w:t>
      </w:r>
    </w:p>
    <w:p w14:paraId="2783E4FC" w14:textId="6E27CB00" w:rsidR="003A23F8" w:rsidRPr="00C26A44" w:rsidRDefault="006E6D2F" w:rsidP="0098791D">
      <w:pPr>
        <w:ind w:firstLine="851"/>
        <w:jc w:val="both"/>
        <w:rPr>
          <w:rFonts w:ascii="Times New Roman" w:hAnsi="Times New Roman" w:cs="Times New Roman"/>
          <w:sz w:val="24"/>
          <w:szCs w:val="24"/>
        </w:rPr>
      </w:pPr>
      <w:r w:rsidRPr="00C26A44">
        <w:rPr>
          <w:rFonts w:ascii="Times New Roman" w:hAnsi="Times New Roman" w:cs="Times New Roman"/>
          <w:sz w:val="24"/>
          <w:szCs w:val="24"/>
        </w:rPr>
        <w:t>„</w:t>
      </w:r>
      <w:bookmarkStart w:id="2" w:name="_Hlk71528883"/>
      <w:r w:rsidRPr="00C26A44">
        <w:rPr>
          <w:rFonts w:ascii="Times New Roman" w:hAnsi="Times New Roman" w:cs="Times New Roman"/>
          <w:sz w:val="24"/>
          <w:szCs w:val="24"/>
        </w:rPr>
        <w:t xml:space="preserve">24. voda – </w:t>
      </w:r>
      <w:r w:rsidR="003A23F8" w:rsidRPr="00C26A44">
        <w:rPr>
          <w:rFonts w:ascii="Times New Roman" w:hAnsi="Times New Roman" w:cs="Times New Roman"/>
          <w:sz w:val="24"/>
          <w:szCs w:val="24"/>
        </w:rPr>
        <w:t>voda za ljudsku potrošnju u skladu sa zakonom kojim se uređuje kvaliteta vode namijenjena za ljudsku potrošnju</w:t>
      </w:r>
    </w:p>
    <w:p w14:paraId="09F452BE" w14:textId="77777777" w:rsidR="006E6D2F" w:rsidRPr="00D44EA2" w:rsidRDefault="006E6D2F" w:rsidP="0098791D">
      <w:pPr>
        <w:ind w:firstLine="851"/>
        <w:jc w:val="both"/>
        <w:rPr>
          <w:rFonts w:ascii="Times New Roman" w:hAnsi="Times New Roman" w:cs="Times New Roman"/>
          <w:i/>
          <w:sz w:val="24"/>
          <w:szCs w:val="24"/>
        </w:rPr>
      </w:pPr>
      <w:r w:rsidRPr="00C26A44">
        <w:rPr>
          <w:rFonts w:ascii="Times New Roman" w:hAnsi="Times New Roman" w:cs="Times New Roman"/>
          <w:sz w:val="24"/>
          <w:szCs w:val="24"/>
        </w:rPr>
        <w:t xml:space="preserve">25. </w:t>
      </w:r>
      <w:bookmarkStart w:id="3" w:name="_Hlk59007273"/>
      <w:r w:rsidRPr="00C26A44">
        <w:rPr>
          <w:rFonts w:ascii="Times New Roman" w:hAnsi="Times New Roman" w:cs="Times New Roman"/>
          <w:sz w:val="24"/>
          <w:szCs w:val="24"/>
        </w:rPr>
        <w:t>otočni gospodarski subjekt – fizičke i pravne osobe koje obavljaju gospodarsku djelatnost</w:t>
      </w:r>
      <w:r w:rsidR="005460F2" w:rsidRPr="00C26A44">
        <w:rPr>
          <w:rFonts w:ascii="Times New Roman" w:hAnsi="Times New Roman" w:cs="Times New Roman"/>
          <w:sz w:val="24"/>
          <w:szCs w:val="24"/>
        </w:rPr>
        <w:t xml:space="preserve"> u otočnom naselju ili dijelu otočnog naselja koje nije priključeno na sustav javne vodoopskrbe</w:t>
      </w:r>
      <w:bookmarkEnd w:id="3"/>
      <w:r w:rsidR="005322D5" w:rsidRPr="00C26A44">
        <w:rPr>
          <w:rFonts w:ascii="Times New Roman" w:hAnsi="Times New Roman" w:cs="Times New Roman"/>
          <w:sz w:val="24"/>
          <w:szCs w:val="24"/>
        </w:rPr>
        <w:t>.</w:t>
      </w:r>
      <w:bookmarkEnd w:id="2"/>
      <w:r w:rsidR="005322D5" w:rsidRPr="00C26A44">
        <w:rPr>
          <w:rFonts w:ascii="Times New Roman" w:hAnsi="Times New Roman" w:cs="Times New Roman"/>
          <w:sz w:val="24"/>
          <w:szCs w:val="24"/>
        </w:rPr>
        <w:t>“.</w:t>
      </w:r>
      <w:r w:rsidRPr="00D44EA2">
        <w:rPr>
          <w:rFonts w:ascii="Times New Roman" w:hAnsi="Times New Roman" w:cs="Times New Roman"/>
          <w:sz w:val="24"/>
          <w:szCs w:val="24"/>
        </w:rPr>
        <w:t xml:space="preserve"> </w:t>
      </w:r>
    </w:p>
    <w:bookmarkEnd w:id="1"/>
    <w:p w14:paraId="219FB556" w14:textId="77777777" w:rsidR="00B101F3" w:rsidRDefault="00B101F3" w:rsidP="0098791D"/>
    <w:p w14:paraId="7D170987" w14:textId="1A1B3A7E" w:rsidR="00E25D9B" w:rsidRPr="00C07DC3" w:rsidRDefault="006F3B43" w:rsidP="00111119">
      <w:pPr>
        <w:pStyle w:val="Heading2"/>
      </w:pPr>
      <w:r w:rsidRPr="00C07DC3">
        <w:t>Članak 2</w:t>
      </w:r>
      <w:r w:rsidR="00E25D9B" w:rsidRPr="00C07DC3">
        <w:t xml:space="preserve">. </w:t>
      </w:r>
    </w:p>
    <w:p w14:paraId="77D57D52" w14:textId="77777777" w:rsidR="00835842" w:rsidRPr="00D44EA2" w:rsidRDefault="00896182" w:rsidP="0098791D">
      <w:pPr>
        <w:pStyle w:val="normal-000058"/>
        <w:spacing w:before="0" w:beforeAutospacing="0" w:after="240" w:line="276" w:lineRule="auto"/>
        <w:ind w:firstLine="851"/>
        <w:rPr>
          <w:rStyle w:val="defaultparagraphfont-000006"/>
          <w:rFonts w:eastAsiaTheme="majorEastAsia"/>
          <w:b/>
          <w:bCs/>
          <w:lang w:eastAsia="en-US"/>
        </w:rPr>
      </w:pPr>
      <w:r w:rsidRPr="00D44EA2">
        <w:rPr>
          <w:rStyle w:val="defaultparagraphfont-000006"/>
        </w:rPr>
        <w:t>U članku 6. stavak 3. mijenja se i glasi:</w:t>
      </w:r>
    </w:p>
    <w:p w14:paraId="5435A79A" w14:textId="6F851308" w:rsidR="00835842" w:rsidRPr="00D44EA2" w:rsidRDefault="00896182" w:rsidP="0098791D">
      <w:pPr>
        <w:pStyle w:val="normal-000080"/>
        <w:spacing w:after="240" w:line="276" w:lineRule="auto"/>
        <w:ind w:firstLine="851"/>
        <w:rPr>
          <w:rStyle w:val="defaultparagraphfont-000006"/>
        </w:rPr>
      </w:pPr>
      <w:bookmarkStart w:id="4" w:name="_Hlk71529231"/>
      <w:r w:rsidRPr="00D44EA2">
        <w:rPr>
          <w:rStyle w:val="defaultparagraphfont-000006"/>
        </w:rPr>
        <w:t xml:space="preserve">„(3) Ministarstvo nadležno za </w:t>
      </w:r>
      <w:r w:rsidR="00C37F56" w:rsidRPr="00D44EA2">
        <w:rPr>
          <w:rStyle w:val="defaultparagraphfont-000006"/>
        </w:rPr>
        <w:t xml:space="preserve">regionalni razvoj i fondove Europske unije </w:t>
      </w:r>
      <w:r w:rsidRPr="00D44EA2">
        <w:rPr>
          <w:rStyle w:val="defaultparagraphfont-000006"/>
        </w:rPr>
        <w:t>(u daljnjem tekstu: Ministarstvo) ustrojava i vodi Registar otoka</w:t>
      </w:r>
      <w:bookmarkEnd w:id="4"/>
      <w:r w:rsidRPr="00D44EA2">
        <w:rPr>
          <w:rStyle w:val="defaultparagraphfont-000006"/>
        </w:rPr>
        <w:t>.“</w:t>
      </w:r>
      <w:r w:rsidR="007B2761">
        <w:rPr>
          <w:rStyle w:val="defaultparagraphfont-000006"/>
        </w:rPr>
        <w:t>.</w:t>
      </w:r>
    </w:p>
    <w:p w14:paraId="296B9FAE" w14:textId="77777777" w:rsidR="00DB3B7F" w:rsidRPr="00D44EA2" w:rsidRDefault="00DB3B7F" w:rsidP="0098791D">
      <w:pPr>
        <w:pStyle w:val="normal-000080"/>
        <w:spacing w:before="240" w:after="240" w:line="276" w:lineRule="auto"/>
        <w:ind w:firstLine="851"/>
        <w:rPr>
          <w:rStyle w:val="defaultparagraphfont-000006"/>
        </w:rPr>
      </w:pPr>
      <w:r w:rsidRPr="00D44EA2">
        <w:rPr>
          <w:rStyle w:val="defaultparagraphfont-000006"/>
        </w:rPr>
        <w:t>U stavku 4. riječ:</w:t>
      </w:r>
      <w:r w:rsidR="00EC07EC" w:rsidRPr="00D44EA2">
        <w:rPr>
          <w:rStyle w:val="defaultparagraphfont-000006"/>
        </w:rPr>
        <w:t xml:space="preserve"> </w:t>
      </w:r>
      <w:r w:rsidR="005C6FC1" w:rsidRPr="00D44EA2">
        <w:rPr>
          <w:rStyle w:val="defaultparagraphfont-000006"/>
        </w:rPr>
        <w:t>„</w:t>
      </w:r>
      <w:r w:rsidRPr="00D44EA2">
        <w:rPr>
          <w:rStyle w:val="defaultparagraphfont-000006"/>
        </w:rPr>
        <w:t>otoke“ zamjenjuje se riječima: „</w:t>
      </w:r>
      <w:bookmarkStart w:id="5" w:name="_Hlk71530221"/>
      <w:r w:rsidRPr="00D44EA2">
        <w:rPr>
          <w:rStyle w:val="defaultparagraphfont-000006"/>
        </w:rPr>
        <w:t>regionalni razvoj i fondove Europske unije“.</w:t>
      </w:r>
    </w:p>
    <w:bookmarkEnd w:id="5"/>
    <w:p w14:paraId="1F1EE192" w14:textId="77777777" w:rsidR="00B101F3" w:rsidRDefault="00B101F3" w:rsidP="0098791D"/>
    <w:p w14:paraId="20D99CCC" w14:textId="06FC7B9D" w:rsidR="00E25D9B" w:rsidRPr="00D44EA2" w:rsidRDefault="006F3B43" w:rsidP="00111119">
      <w:pPr>
        <w:pStyle w:val="Heading2"/>
      </w:pPr>
      <w:r w:rsidRPr="00D44EA2">
        <w:t>Članak 3</w:t>
      </w:r>
      <w:r w:rsidR="00E25D9B" w:rsidRPr="00D44EA2">
        <w:t>.</w:t>
      </w:r>
    </w:p>
    <w:p w14:paraId="5760F5A1" w14:textId="77777777" w:rsidR="00896182" w:rsidRPr="00D44EA2" w:rsidRDefault="00896182" w:rsidP="0098791D">
      <w:pPr>
        <w:spacing w:after="240"/>
        <w:ind w:firstLine="851"/>
        <w:rPr>
          <w:rFonts w:ascii="Times New Roman" w:hAnsi="Times New Roman" w:cs="Times New Roman"/>
          <w:i/>
          <w:sz w:val="24"/>
          <w:szCs w:val="24"/>
        </w:rPr>
      </w:pPr>
      <w:r w:rsidRPr="00D44EA2">
        <w:rPr>
          <w:rFonts w:ascii="Times New Roman" w:hAnsi="Times New Roman" w:cs="Times New Roman"/>
          <w:sz w:val="24"/>
          <w:szCs w:val="24"/>
        </w:rPr>
        <w:t>U članku 9. stavak 6. mijenja se i glasi:</w:t>
      </w:r>
    </w:p>
    <w:p w14:paraId="3DBC122E" w14:textId="77823184" w:rsidR="00896182" w:rsidRPr="00D44EA2" w:rsidRDefault="00896182" w:rsidP="0098791D">
      <w:pPr>
        <w:pStyle w:val="normal-000058"/>
        <w:spacing w:before="0" w:beforeAutospacing="0" w:after="240" w:line="276" w:lineRule="auto"/>
        <w:ind w:firstLine="851"/>
        <w:rPr>
          <w:rStyle w:val="defaultparagraphfont-000006"/>
          <w:rFonts w:eastAsiaTheme="minorHAnsi"/>
          <w:bCs/>
          <w:i/>
          <w:lang w:eastAsia="en-US"/>
        </w:rPr>
      </w:pPr>
      <w:bookmarkStart w:id="6" w:name="_Hlk71530280"/>
      <w:r w:rsidRPr="00D44EA2">
        <w:rPr>
          <w:rFonts w:asciiTheme="majorBidi" w:eastAsia="Times New Roman" w:hAnsiTheme="majorBidi" w:cstheme="majorBidi"/>
          <w:iCs/>
        </w:rPr>
        <w:t>„(6)</w:t>
      </w:r>
      <w:r w:rsidRPr="00D44EA2">
        <w:rPr>
          <w:rFonts w:ascii="Cambria" w:eastAsia="Times New Roman" w:hAnsi="Cambria"/>
          <w:i/>
        </w:rPr>
        <w:t xml:space="preserve"> </w:t>
      </w:r>
      <w:r w:rsidR="0052407D" w:rsidRPr="00D44EA2">
        <w:rPr>
          <w:rFonts w:ascii="Cambria" w:eastAsia="Times New Roman" w:hAnsi="Cambria"/>
          <w:i/>
        </w:rPr>
        <w:t xml:space="preserve"> </w:t>
      </w:r>
      <w:r w:rsidRPr="00D44EA2">
        <w:rPr>
          <w:rFonts w:ascii="Cambria" w:eastAsia="Times New Roman" w:hAnsi="Cambria"/>
          <w:iCs/>
        </w:rPr>
        <w:t>Razvojne p</w:t>
      </w:r>
      <w:r w:rsidRPr="00D44EA2">
        <w:rPr>
          <w:rStyle w:val="defaultparagraphfont-000006"/>
          <w:iCs/>
        </w:rPr>
        <w:t>otrebe</w:t>
      </w:r>
      <w:r w:rsidRPr="00D44EA2">
        <w:rPr>
          <w:rStyle w:val="defaultparagraphfont-000006"/>
        </w:rPr>
        <w:t xml:space="preserve"> svake pojedine skupine </w:t>
      </w:r>
      <w:r w:rsidRPr="00D624F8">
        <w:rPr>
          <w:rStyle w:val="defaultparagraphfont-000006"/>
        </w:rPr>
        <w:t>otoka proizašle njihove udaljenosti od kopna uzet će se u obzir prilikom izrade Nacionalnog plana razvoja</w:t>
      </w:r>
      <w:r w:rsidRPr="00D44EA2">
        <w:rPr>
          <w:rStyle w:val="defaultparagraphfont-000006"/>
        </w:rPr>
        <w:t xml:space="preserve"> otoka</w:t>
      </w:r>
      <w:bookmarkEnd w:id="6"/>
      <w:r w:rsidRPr="00D44EA2">
        <w:rPr>
          <w:rStyle w:val="defaultparagraphfont-000006"/>
        </w:rPr>
        <w:t>.“.</w:t>
      </w:r>
    </w:p>
    <w:p w14:paraId="73124FBE" w14:textId="545FC35E" w:rsidR="007C46CB" w:rsidRDefault="007C46CB" w:rsidP="0098791D">
      <w:pPr>
        <w:pStyle w:val="normal-000086"/>
        <w:spacing w:before="240" w:beforeAutospacing="0" w:after="240" w:line="276" w:lineRule="auto"/>
        <w:ind w:firstLine="851"/>
        <w:rPr>
          <w:rStyle w:val="defaultparagraphfont-000006"/>
        </w:rPr>
      </w:pPr>
      <w:r w:rsidRPr="00D44EA2">
        <w:rPr>
          <w:rStyle w:val="defaultparagraphfont-000006"/>
        </w:rPr>
        <w:t>Stavak 7. briše se.</w:t>
      </w:r>
    </w:p>
    <w:p w14:paraId="78D6D226" w14:textId="77777777" w:rsidR="00B101F3" w:rsidRPr="00D44EA2" w:rsidRDefault="00B101F3" w:rsidP="0098791D">
      <w:pPr>
        <w:pStyle w:val="normal-000086"/>
        <w:spacing w:before="240" w:beforeAutospacing="0" w:after="240" w:line="276" w:lineRule="auto"/>
        <w:ind w:firstLine="851"/>
        <w:rPr>
          <w:rStyle w:val="defaultparagraphfont-000006"/>
        </w:rPr>
      </w:pPr>
    </w:p>
    <w:p w14:paraId="208A0E7B" w14:textId="77777777" w:rsidR="00E25D9B" w:rsidRPr="00D44EA2" w:rsidRDefault="00E25D9B" w:rsidP="00111119">
      <w:pPr>
        <w:pStyle w:val="Heading2"/>
      </w:pPr>
      <w:r w:rsidRPr="00D44EA2">
        <w:lastRenderedPageBreak/>
        <w:t xml:space="preserve">Članak </w:t>
      </w:r>
      <w:r w:rsidR="006F3B43" w:rsidRPr="00D44EA2">
        <w:t>4</w:t>
      </w:r>
      <w:r w:rsidRPr="00D44EA2">
        <w:t>.</w:t>
      </w:r>
    </w:p>
    <w:p w14:paraId="6B5A523B" w14:textId="77777777" w:rsidR="00896182" w:rsidRPr="00D44EA2" w:rsidRDefault="00896182" w:rsidP="0098791D">
      <w:pPr>
        <w:pStyle w:val="normal-000058"/>
        <w:spacing w:before="0" w:beforeAutospacing="0" w:after="240" w:line="276" w:lineRule="auto"/>
        <w:ind w:firstLine="851"/>
        <w:rPr>
          <w:rStyle w:val="defaultparagraphfont-000006"/>
          <w:rFonts w:eastAsiaTheme="majorEastAsia"/>
          <w:b/>
          <w:bCs/>
          <w:lang w:eastAsia="en-US"/>
        </w:rPr>
      </w:pPr>
      <w:r w:rsidRPr="00D44EA2">
        <w:rPr>
          <w:rStyle w:val="defaultparagraphfont-000006"/>
        </w:rPr>
        <w:t>U članku 10. stavak 2. mijenja se i glasi:</w:t>
      </w:r>
    </w:p>
    <w:p w14:paraId="0311A191" w14:textId="77777777" w:rsidR="000B10D8" w:rsidRPr="00D44EA2" w:rsidRDefault="00896182" w:rsidP="0098791D">
      <w:pPr>
        <w:pStyle w:val="normal-000086"/>
        <w:spacing w:before="0" w:beforeAutospacing="0" w:after="240" w:line="276" w:lineRule="auto"/>
        <w:ind w:firstLine="851"/>
        <w:rPr>
          <w:rStyle w:val="defaultparagraphfont-000006"/>
        </w:rPr>
      </w:pPr>
      <w:r w:rsidRPr="00D44EA2">
        <w:rPr>
          <w:rStyle w:val="defaultparagraphfont-000006"/>
        </w:rPr>
        <w:t xml:space="preserve"> </w:t>
      </w:r>
      <w:bookmarkStart w:id="7" w:name="_Hlk71530355"/>
      <w:r w:rsidRPr="00D44EA2">
        <w:rPr>
          <w:rStyle w:val="defaultparagraphfont-000006"/>
        </w:rPr>
        <w:t xml:space="preserve">„(2) </w:t>
      </w:r>
      <w:r w:rsidR="0052407D" w:rsidRPr="00D44EA2">
        <w:rPr>
          <w:rStyle w:val="defaultparagraphfont-000006"/>
        </w:rPr>
        <w:t xml:space="preserve"> </w:t>
      </w:r>
      <w:r w:rsidRPr="00D44EA2">
        <w:rPr>
          <w:rStyle w:val="defaultparagraphfont-000006"/>
        </w:rPr>
        <w:t>Razvojne potrebe koje proizlaze iz specifičnog položaja otoka</w:t>
      </w:r>
      <w:r w:rsidR="00EE5977">
        <w:rPr>
          <w:rStyle w:val="defaultparagraphfont-000006"/>
        </w:rPr>
        <w:t xml:space="preserve"> iz stavka 1. ovog</w:t>
      </w:r>
      <w:r w:rsidR="00624C2F">
        <w:rPr>
          <w:rStyle w:val="defaultparagraphfont-000006"/>
        </w:rPr>
        <w:t>a</w:t>
      </w:r>
      <w:r w:rsidR="00EE5977">
        <w:rPr>
          <w:rStyle w:val="defaultparagraphfont-000006"/>
        </w:rPr>
        <w:t xml:space="preserve"> članka</w:t>
      </w:r>
      <w:r w:rsidRPr="00D44EA2">
        <w:rPr>
          <w:rStyle w:val="defaultparagraphfont-000006"/>
        </w:rPr>
        <w:t xml:space="preserve"> u odnosu na sjedište jedinice lokalne samouprave u čijem se sastavu nalaze</w:t>
      </w:r>
      <w:r w:rsidR="00E32080">
        <w:rPr>
          <w:rStyle w:val="defaultparagraphfont-000006"/>
        </w:rPr>
        <w:t>,</w:t>
      </w:r>
      <w:r w:rsidRPr="00D44EA2">
        <w:rPr>
          <w:rStyle w:val="defaultparagraphfont-000006"/>
        </w:rPr>
        <w:t xml:space="preserve"> uzet će se u obzir prilikom izrade Nacionalnog plana razvoja otoka.“.</w:t>
      </w:r>
      <w:bookmarkEnd w:id="7"/>
    </w:p>
    <w:p w14:paraId="566FDC2A" w14:textId="30D778D0" w:rsidR="00896182" w:rsidRDefault="000B10D8" w:rsidP="0098791D">
      <w:pPr>
        <w:pStyle w:val="normal-000086"/>
        <w:spacing w:before="240" w:beforeAutospacing="0" w:after="240" w:line="276" w:lineRule="auto"/>
        <w:ind w:firstLine="851"/>
        <w:rPr>
          <w:rStyle w:val="defaultparagraphfont-000006"/>
        </w:rPr>
      </w:pPr>
      <w:r w:rsidRPr="00D44EA2">
        <w:rPr>
          <w:rStyle w:val="defaultparagraphfont-000006"/>
        </w:rPr>
        <w:t>Stavak 3. briše se.</w:t>
      </w:r>
    </w:p>
    <w:p w14:paraId="55428486" w14:textId="77777777" w:rsidR="00B101F3" w:rsidRPr="00D44EA2" w:rsidRDefault="00B101F3" w:rsidP="0098791D">
      <w:pPr>
        <w:pStyle w:val="normal-000086"/>
        <w:spacing w:before="240" w:beforeAutospacing="0" w:after="240" w:line="276" w:lineRule="auto"/>
        <w:ind w:firstLine="851"/>
      </w:pPr>
    </w:p>
    <w:p w14:paraId="1C5E22B6" w14:textId="77777777" w:rsidR="00E25D9B" w:rsidRPr="00D44EA2" w:rsidRDefault="006F3B43" w:rsidP="00111119">
      <w:pPr>
        <w:pStyle w:val="Heading2"/>
      </w:pPr>
      <w:r w:rsidRPr="00D44EA2">
        <w:t>Članak 5</w:t>
      </w:r>
      <w:r w:rsidR="00E25D9B" w:rsidRPr="00D44EA2">
        <w:t>.</w:t>
      </w:r>
    </w:p>
    <w:p w14:paraId="6266565D" w14:textId="77777777" w:rsidR="00896182" w:rsidRPr="00D44EA2" w:rsidRDefault="00896182" w:rsidP="0098791D">
      <w:pPr>
        <w:pStyle w:val="normal-000084"/>
        <w:spacing w:before="0" w:beforeAutospacing="0" w:after="240" w:line="276" w:lineRule="auto"/>
        <w:ind w:firstLine="851"/>
        <w:rPr>
          <w:rStyle w:val="defaultparagraphfont-000006"/>
          <w:rFonts w:eastAsiaTheme="majorEastAsia"/>
          <w:b/>
          <w:bCs/>
          <w:lang w:eastAsia="en-US"/>
        </w:rPr>
      </w:pPr>
      <w:r w:rsidRPr="00D44EA2">
        <w:rPr>
          <w:rStyle w:val="defaultparagraphfont-000006"/>
        </w:rPr>
        <w:t>Naslov iznad članka 11. i članak 11. brišu se.</w:t>
      </w:r>
    </w:p>
    <w:p w14:paraId="0B0C1B1C" w14:textId="77777777" w:rsidR="00896182" w:rsidRPr="00D44EA2" w:rsidRDefault="00896182" w:rsidP="0098791D">
      <w:pPr>
        <w:spacing w:after="240"/>
        <w:rPr>
          <w:lang w:eastAsia="hr-HR"/>
        </w:rPr>
      </w:pPr>
    </w:p>
    <w:p w14:paraId="6A78B52B" w14:textId="77777777" w:rsidR="00E25D9B" w:rsidRPr="00D44EA2" w:rsidRDefault="006F3B43" w:rsidP="00111119">
      <w:pPr>
        <w:pStyle w:val="Heading2"/>
      </w:pPr>
      <w:r w:rsidRPr="00D44EA2">
        <w:t>Članak 6</w:t>
      </w:r>
      <w:r w:rsidR="00E25D9B" w:rsidRPr="00D44EA2">
        <w:t xml:space="preserve">. </w:t>
      </w:r>
    </w:p>
    <w:p w14:paraId="33CB3513" w14:textId="31579021" w:rsidR="00896182" w:rsidRDefault="009E340A" w:rsidP="0098791D">
      <w:pPr>
        <w:pStyle w:val="normal-000090"/>
        <w:spacing w:before="240" w:beforeAutospacing="0" w:after="240" w:line="276" w:lineRule="auto"/>
        <w:ind w:firstLine="851"/>
      </w:pPr>
      <w:r>
        <w:t xml:space="preserve"> </w:t>
      </w:r>
      <w:r w:rsidR="00896182" w:rsidRPr="00D44EA2">
        <w:t>U članku 14. stavku 3. riječi: „Strateški ciljevi razvoja“ zamjenjuju se riječima: „</w:t>
      </w:r>
      <w:bookmarkStart w:id="8" w:name="_Hlk71530432"/>
      <w:r w:rsidR="00896182" w:rsidRPr="00D44EA2">
        <w:t>Razvoj</w:t>
      </w:r>
      <w:r w:rsidR="00DF6290" w:rsidRPr="00D44EA2">
        <w:t>ne potrebe</w:t>
      </w:r>
      <w:bookmarkEnd w:id="8"/>
      <w:r w:rsidR="00DF6290" w:rsidRPr="00D44EA2">
        <w:t>“.</w:t>
      </w:r>
    </w:p>
    <w:p w14:paraId="29DDC5E4" w14:textId="77777777" w:rsidR="00B101F3" w:rsidRPr="00D44EA2" w:rsidRDefault="00B101F3" w:rsidP="0098791D">
      <w:pPr>
        <w:pStyle w:val="normal-000090"/>
        <w:spacing w:before="240" w:beforeAutospacing="0" w:after="240" w:line="276" w:lineRule="auto"/>
        <w:ind w:firstLine="851"/>
      </w:pPr>
    </w:p>
    <w:p w14:paraId="15BFD673" w14:textId="77777777" w:rsidR="006F3B43" w:rsidRPr="00D44EA2" w:rsidRDefault="006F3B43" w:rsidP="00111119">
      <w:pPr>
        <w:pStyle w:val="Heading2"/>
      </w:pPr>
      <w:bookmarkStart w:id="9" w:name="_Toc432498783"/>
      <w:r w:rsidRPr="00D44EA2">
        <w:t>Članak 7.</w:t>
      </w:r>
    </w:p>
    <w:p w14:paraId="7B92A442" w14:textId="07411CF4" w:rsidR="00896182" w:rsidRPr="00D44EA2" w:rsidRDefault="009E340A" w:rsidP="0098791D">
      <w:pPr>
        <w:pStyle w:val="normal-000090"/>
        <w:spacing w:before="0" w:beforeAutospacing="0" w:after="240" w:line="276" w:lineRule="auto"/>
        <w:ind w:firstLine="851"/>
      </w:pPr>
      <w:r>
        <w:t xml:space="preserve"> </w:t>
      </w:r>
      <w:r w:rsidR="00896182" w:rsidRPr="00D44EA2">
        <w:t xml:space="preserve">U članku 18. stavku 2. </w:t>
      </w:r>
      <w:r w:rsidR="00C37F56" w:rsidRPr="00D44EA2">
        <w:t>točka</w:t>
      </w:r>
      <w:r w:rsidR="00896182" w:rsidRPr="00D44EA2">
        <w:t xml:space="preserve"> d) mijenja se i glasi:</w:t>
      </w:r>
    </w:p>
    <w:p w14:paraId="43B477CE" w14:textId="77777777" w:rsidR="00896182" w:rsidRPr="00D44EA2" w:rsidRDefault="00896182" w:rsidP="0098791D">
      <w:pPr>
        <w:pStyle w:val="normal-000090"/>
        <w:spacing w:before="0" w:beforeAutospacing="0" w:after="240" w:line="276" w:lineRule="auto"/>
        <w:ind w:firstLine="851"/>
      </w:pPr>
      <w:r w:rsidRPr="00D44EA2">
        <w:t>„</w:t>
      </w:r>
      <w:bookmarkStart w:id="10" w:name="_Hlk71531022"/>
      <w:r w:rsidRPr="00D44EA2">
        <w:t>d) predstavnici regionalnih koordinatora iz obalno-otočnih jedinica područne (regionalne) samouprave</w:t>
      </w:r>
      <w:bookmarkEnd w:id="10"/>
      <w:r w:rsidRPr="00D44EA2">
        <w:t>“.</w:t>
      </w:r>
    </w:p>
    <w:p w14:paraId="7D64EF2D" w14:textId="7AB1FBCF" w:rsidR="00ED58DE" w:rsidRDefault="00896182" w:rsidP="0098791D">
      <w:pPr>
        <w:pStyle w:val="normal-000090"/>
        <w:tabs>
          <w:tab w:val="left" w:pos="851"/>
        </w:tabs>
        <w:spacing w:before="0" w:beforeAutospacing="0" w:after="240" w:line="276" w:lineRule="auto"/>
        <w:ind w:firstLine="851"/>
      </w:pPr>
      <w:r w:rsidRPr="00D44EA2">
        <w:t>Stavak 4. briše se</w:t>
      </w:r>
      <w:r w:rsidR="00EE5977">
        <w:t>.</w:t>
      </w:r>
      <w:r w:rsidRPr="00D44EA2">
        <w:t xml:space="preserve"> </w:t>
      </w:r>
    </w:p>
    <w:p w14:paraId="24388D48" w14:textId="181FC4A2" w:rsidR="004F52AD" w:rsidRDefault="004F52AD" w:rsidP="0098791D">
      <w:pPr>
        <w:pStyle w:val="normal-000090"/>
        <w:spacing w:before="240" w:beforeAutospacing="0" w:after="240" w:line="276" w:lineRule="auto"/>
        <w:ind w:firstLine="851"/>
      </w:pPr>
      <w:r>
        <w:t>D</w:t>
      </w:r>
      <w:r w:rsidRPr="00D44EA2">
        <w:t>osadašnji stavci 5., 6., 7. i 8. postaju stavci 4., 5., 6. i 7.</w:t>
      </w:r>
    </w:p>
    <w:p w14:paraId="15C74928" w14:textId="77777777" w:rsidR="00B101F3" w:rsidRPr="00D44EA2" w:rsidRDefault="00B101F3" w:rsidP="0098791D">
      <w:pPr>
        <w:pStyle w:val="normal-000090"/>
        <w:spacing w:before="240" w:beforeAutospacing="0" w:after="240" w:line="276" w:lineRule="auto"/>
        <w:ind w:firstLine="708"/>
      </w:pPr>
    </w:p>
    <w:bookmarkEnd w:id="9"/>
    <w:p w14:paraId="2890C76B" w14:textId="77777777" w:rsidR="00E25D9B" w:rsidRPr="00D44EA2" w:rsidRDefault="00E25D9B" w:rsidP="00111119">
      <w:pPr>
        <w:pStyle w:val="Heading2"/>
      </w:pPr>
      <w:r w:rsidRPr="00D44EA2">
        <w:t>Članak 8.</w:t>
      </w:r>
    </w:p>
    <w:p w14:paraId="553F198E" w14:textId="77777777" w:rsidR="00BE2893" w:rsidRPr="00D44EA2" w:rsidRDefault="00BE2893" w:rsidP="0098791D">
      <w:pPr>
        <w:spacing w:after="240"/>
        <w:ind w:firstLine="851"/>
        <w:rPr>
          <w:rStyle w:val="defaultparagraphfont-000046"/>
          <w:rFonts w:ascii="Times New Roman" w:eastAsiaTheme="majorEastAsia" w:hAnsi="Times New Roman" w:cstheme="majorBidi"/>
          <w:b w:val="0"/>
          <w:bCs w:val="0"/>
          <w:i/>
          <w:color w:val="auto"/>
          <w:sz w:val="24"/>
          <w:szCs w:val="24"/>
        </w:rPr>
      </w:pPr>
      <w:r w:rsidRPr="00D44EA2">
        <w:rPr>
          <w:rStyle w:val="defaultparagraphfont-000046"/>
          <w:rFonts w:ascii="Times New Roman" w:hAnsi="Times New Roman"/>
          <w:b w:val="0"/>
          <w:color w:val="auto"/>
          <w:sz w:val="24"/>
          <w:szCs w:val="24"/>
        </w:rPr>
        <w:t>U članku 19. stavku 3. točke 2. i 3. mijenjaju se i glase:</w:t>
      </w:r>
    </w:p>
    <w:p w14:paraId="70C43393" w14:textId="77777777" w:rsidR="00BE2893" w:rsidRPr="00D44EA2" w:rsidRDefault="00BE2893" w:rsidP="0098791D">
      <w:pPr>
        <w:pStyle w:val="normal-000094"/>
        <w:spacing w:before="0" w:beforeAutospacing="0" w:after="240" w:line="276" w:lineRule="auto"/>
        <w:ind w:firstLine="851"/>
        <w:rPr>
          <w:rStyle w:val="defaultparagraphfont-000091"/>
          <w:rFonts w:eastAsiaTheme="minorHAnsi"/>
          <w:bCs/>
          <w:i/>
          <w:color w:val="auto"/>
          <w:lang w:eastAsia="en-US"/>
        </w:rPr>
      </w:pPr>
      <w:r w:rsidRPr="00D44EA2">
        <w:rPr>
          <w:rStyle w:val="defaultparagraphfont-000091"/>
          <w:color w:val="auto"/>
        </w:rPr>
        <w:t>„</w:t>
      </w:r>
      <w:bookmarkStart w:id="11" w:name="_Hlk71531529"/>
      <w:r w:rsidRPr="00D44EA2">
        <w:rPr>
          <w:rStyle w:val="defaultparagraphfont-000091"/>
          <w:color w:val="auto"/>
        </w:rPr>
        <w:t>2. obavlja upis otočnih razvojnih projekata od važnosti za obalno-otočnu jedinicu područne (regionalne) samouprave u središnji elektronički registar razvojnih projekata koji se ustrojava prema posebnom propisu</w:t>
      </w:r>
    </w:p>
    <w:p w14:paraId="31FB8A2F" w14:textId="77777777"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lastRenderedPageBreak/>
        <w:t xml:space="preserve"> 3. koordinira upis otočnih razvojnih projekata od važnosti za jedinicu lokalne samouprave na otoku ili od važnosti za otok sa specifičnim položajem u registar iz točke 2. ovog</w:t>
      </w:r>
      <w:r w:rsidR="00EE5977">
        <w:rPr>
          <w:rStyle w:val="defaultparagraphfont-000091"/>
          <w:color w:val="auto"/>
        </w:rPr>
        <w:t>a</w:t>
      </w:r>
      <w:r w:rsidRPr="00D44EA2">
        <w:rPr>
          <w:rStyle w:val="defaultparagraphfont-000091"/>
          <w:color w:val="auto"/>
        </w:rPr>
        <w:t xml:space="preserve"> stavka</w:t>
      </w:r>
      <w:bookmarkEnd w:id="11"/>
      <w:r w:rsidRPr="00D44EA2">
        <w:rPr>
          <w:rStyle w:val="defaultparagraphfont-000091"/>
          <w:color w:val="auto"/>
        </w:rPr>
        <w:t>“.</w:t>
      </w:r>
    </w:p>
    <w:p w14:paraId="19F1099D" w14:textId="77777777"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 xml:space="preserve"> Iza točke 3. dodaje se </w:t>
      </w:r>
      <w:r w:rsidR="00E67666" w:rsidRPr="00D44EA2">
        <w:rPr>
          <w:rStyle w:val="defaultparagraphfont-000091"/>
          <w:color w:val="auto"/>
        </w:rPr>
        <w:t xml:space="preserve">nova </w:t>
      </w:r>
      <w:r w:rsidRPr="00D44EA2">
        <w:rPr>
          <w:rStyle w:val="defaultparagraphfont-000091"/>
          <w:color w:val="auto"/>
        </w:rPr>
        <w:t>točka 4. koja glasi:</w:t>
      </w:r>
    </w:p>
    <w:p w14:paraId="4F0A8C06" w14:textId="77777777"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w:t>
      </w:r>
      <w:bookmarkStart w:id="12" w:name="_Hlk71531569"/>
      <w:r w:rsidRPr="00D44EA2">
        <w:rPr>
          <w:rStyle w:val="defaultparagraphfont-000091"/>
          <w:color w:val="auto"/>
        </w:rPr>
        <w:t>4. po potrebi dostavlja Ministarstvu podatke o upisanim projektima iz točaka 2. i 3. ovog</w:t>
      </w:r>
      <w:r w:rsidR="00EE5977">
        <w:rPr>
          <w:rStyle w:val="defaultparagraphfont-000091"/>
          <w:color w:val="auto"/>
        </w:rPr>
        <w:t>a</w:t>
      </w:r>
      <w:r w:rsidRPr="00D44EA2">
        <w:rPr>
          <w:rStyle w:val="defaultparagraphfont-000091"/>
          <w:color w:val="auto"/>
        </w:rPr>
        <w:t xml:space="preserve"> stavka</w:t>
      </w:r>
      <w:bookmarkEnd w:id="12"/>
      <w:r w:rsidRPr="00D44EA2">
        <w:rPr>
          <w:rStyle w:val="defaultparagraphfont-000091"/>
          <w:color w:val="auto"/>
        </w:rPr>
        <w:t xml:space="preserve">“. </w:t>
      </w:r>
    </w:p>
    <w:p w14:paraId="62AAA0AA" w14:textId="77777777"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Dosadašnja točka 4. postaje točka 5.</w:t>
      </w:r>
    </w:p>
    <w:p w14:paraId="46E27578" w14:textId="77777777" w:rsidR="00886C1F"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Stavak 6. briše se</w:t>
      </w:r>
      <w:r w:rsidR="00EE5977">
        <w:rPr>
          <w:rStyle w:val="defaultparagraphfont-000091"/>
          <w:color w:val="auto"/>
        </w:rPr>
        <w:t>.</w:t>
      </w:r>
      <w:r w:rsidRPr="00D44EA2">
        <w:rPr>
          <w:rStyle w:val="defaultparagraphfont-000091"/>
          <w:color w:val="auto"/>
        </w:rPr>
        <w:t xml:space="preserve"> </w:t>
      </w:r>
      <w:r w:rsidR="004F52AD" w:rsidRPr="004F52AD">
        <w:rPr>
          <w:rStyle w:val="defaultparagraphfont-000091"/>
          <w:color w:val="auto"/>
        </w:rPr>
        <w:t xml:space="preserve"> </w:t>
      </w:r>
    </w:p>
    <w:p w14:paraId="2E009C45" w14:textId="54AFC1CA" w:rsidR="00BE2893" w:rsidRDefault="004F52AD" w:rsidP="0098791D">
      <w:pPr>
        <w:pStyle w:val="normal-000094"/>
        <w:spacing w:before="240" w:beforeAutospacing="0" w:after="0" w:line="276" w:lineRule="auto"/>
        <w:ind w:firstLine="851"/>
        <w:rPr>
          <w:rStyle w:val="defaultparagraphfont-000091"/>
          <w:color w:val="auto"/>
        </w:rPr>
      </w:pPr>
      <w:r>
        <w:rPr>
          <w:rStyle w:val="defaultparagraphfont-000091"/>
          <w:color w:val="auto"/>
        </w:rPr>
        <w:t>D</w:t>
      </w:r>
      <w:r w:rsidRPr="00D44EA2">
        <w:rPr>
          <w:rStyle w:val="defaultparagraphfont-000091"/>
          <w:color w:val="auto"/>
        </w:rPr>
        <w:t>osadašnji stavci 7. i 8. postaju stavci 6. i 7.</w:t>
      </w:r>
    </w:p>
    <w:p w14:paraId="75AA3E51" w14:textId="77777777" w:rsidR="00B101F3" w:rsidRPr="00D44EA2" w:rsidRDefault="00B101F3" w:rsidP="0098791D">
      <w:pPr>
        <w:pStyle w:val="normal-000094"/>
        <w:spacing w:before="240" w:beforeAutospacing="0" w:after="0" w:line="276" w:lineRule="auto"/>
        <w:ind w:firstLine="851"/>
      </w:pPr>
    </w:p>
    <w:p w14:paraId="6877DACE" w14:textId="2B0DA922" w:rsidR="00E25D9B" w:rsidRPr="00D44EA2" w:rsidRDefault="00E25D9B" w:rsidP="00111119">
      <w:pPr>
        <w:pStyle w:val="Heading2"/>
      </w:pPr>
      <w:r w:rsidRPr="00D44EA2">
        <w:t>Članak 9.</w:t>
      </w:r>
    </w:p>
    <w:p w14:paraId="59120593" w14:textId="77777777" w:rsidR="00BE2893" w:rsidRPr="00D44EA2" w:rsidRDefault="00BE2893" w:rsidP="0098791D">
      <w:pPr>
        <w:spacing w:after="240"/>
        <w:ind w:firstLine="851"/>
        <w:jc w:val="both"/>
        <w:rPr>
          <w:rStyle w:val="defaultparagraphfont-000045"/>
          <w:rFonts w:ascii="Times New Roman" w:eastAsia="Times New Roman" w:hAnsi="Times New Roman" w:cstheme="majorBidi"/>
          <w:b w:val="0"/>
          <w:bCs w:val="0"/>
          <w:color w:val="auto"/>
          <w:sz w:val="24"/>
          <w:szCs w:val="24"/>
        </w:rPr>
      </w:pPr>
      <w:r w:rsidRPr="00D44EA2">
        <w:rPr>
          <w:rStyle w:val="defaultparagraphfont-000045"/>
          <w:rFonts w:ascii="Times New Roman" w:eastAsia="Times New Roman" w:hAnsi="Times New Roman"/>
          <w:b w:val="0"/>
          <w:color w:val="auto"/>
          <w:sz w:val="24"/>
          <w:szCs w:val="24"/>
        </w:rPr>
        <w:t>Članak 26. mijenja se i glasi:</w:t>
      </w:r>
    </w:p>
    <w:p w14:paraId="236CB218" w14:textId="77777777" w:rsidR="00BE2893" w:rsidRPr="00D44EA2" w:rsidRDefault="00BE2893" w:rsidP="0098791D">
      <w:pPr>
        <w:pStyle w:val="normal-000094"/>
        <w:spacing w:before="0" w:beforeAutospacing="0" w:after="240" w:line="276" w:lineRule="auto"/>
        <w:ind w:firstLine="851"/>
        <w:rPr>
          <w:rStyle w:val="defaultparagraphfont-000091"/>
          <w:rFonts w:eastAsiaTheme="minorHAnsi"/>
          <w:color w:val="auto"/>
          <w:lang w:eastAsia="en-US"/>
        </w:rPr>
      </w:pPr>
      <w:bookmarkStart w:id="13" w:name="_Hlk71531689"/>
      <w:r w:rsidRPr="00D44EA2">
        <w:rPr>
          <w:rStyle w:val="defaultparagraphfont-000091"/>
          <w:color w:val="auto"/>
        </w:rPr>
        <w:t>„(1) Obalno-otočna jedinica područne (regionalne) samouprave u plan razvoja jedinice područne (regionalne) samouprave uključuje plan razvoja otoka.</w:t>
      </w:r>
      <w:r w:rsidRPr="00D44EA2" w:rsidDel="000637E7">
        <w:rPr>
          <w:rStyle w:val="defaultparagraphfont-000091"/>
          <w:color w:val="auto"/>
        </w:rPr>
        <w:t xml:space="preserve"> </w:t>
      </w:r>
    </w:p>
    <w:p w14:paraId="1BF90675" w14:textId="77777777"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 xml:space="preserve"> (2) </w:t>
      </w:r>
      <w:r w:rsidR="0052407D" w:rsidRPr="00D44EA2">
        <w:rPr>
          <w:rStyle w:val="defaultparagraphfont-000091"/>
          <w:color w:val="auto"/>
        </w:rPr>
        <w:t xml:space="preserve"> </w:t>
      </w:r>
      <w:r w:rsidRPr="00D44EA2">
        <w:rPr>
          <w:rStyle w:val="defaultparagraphfont-000091"/>
          <w:color w:val="auto"/>
        </w:rPr>
        <w:t>Plan razvoja otoka predstavlja viziju razvoja, razvojne potrebe i razvojne potencijale otoka te posebne ciljeve i prioritete javne politike prema otocima.</w:t>
      </w:r>
    </w:p>
    <w:p w14:paraId="3B7971C6" w14:textId="77777777" w:rsidR="00E67666"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 xml:space="preserve"> (3) </w:t>
      </w:r>
      <w:r w:rsidR="0052407D" w:rsidRPr="00D44EA2">
        <w:rPr>
          <w:rStyle w:val="defaultparagraphfont-000091"/>
          <w:color w:val="auto"/>
        </w:rPr>
        <w:t xml:space="preserve"> </w:t>
      </w:r>
      <w:r w:rsidRPr="00D44EA2">
        <w:rPr>
          <w:rStyle w:val="defaultparagraphfont-000091"/>
          <w:color w:val="auto"/>
        </w:rPr>
        <w:t>Plan razvoja otoka odnosi se na sve otoke odnosno dijelove otoka na području iste obalno-otočne jedinice područne (regionalne) samouprave.“.</w:t>
      </w:r>
    </w:p>
    <w:bookmarkEnd w:id="13"/>
    <w:p w14:paraId="3D0E8668" w14:textId="77777777" w:rsidR="002424C3" w:rsidRPr="00D44EA2" w:rsidRDefault="002424C3" w:rsidP="0098791D">
      <w:pPr>
        <w:pStyle w:val="normal-000094"/>
        <w:spacing w:before="0" w:beforeAutospacing="0" w:after="240" w:line="276" w:lineRule="auto"/>
        <w:ind w:firstLine="851"/>
      </w:pPr>
    </w:p>
    <w:p w14:paraId="71471693" w14:textId="77777777" w:rsidR="00E25D9B" w:rsidRPr="00D44EA2" w:rsidRDefault="00E25D9B" w:rsidP="00111119">
      <w:pPr>
        <w:pStyle w:val="Heading2"/>
      </w:pPr>
      <w:r w:rsidRPr="00D44EA2">
        <w:t>Članak 10.</w:t>
      </w:r>
    </w:p>
    <w:p w14:paraId="4F39FA97" w14:textId="77777777" w:rsidR="00BE2893" w:rsidRPr="00D44EA2" w:rsidRDefault="00BE2893" w:rsidP="0098791D">
      <w:pPr>
        <w:pStyle w:val="normal-000084"/>
        <w:spacing w:before="0" w:beforeAutospacing="0" w:line="276" w:lineRule="auto"/>
        <w:ind w:firstLine="851"/>
        <w:rPr>
          <w:rStyle w:val="defaultparagraphfont-000006"/>
          <w:rFonts w:eastAsiaTheme="majorEastAsia"/>
          <w:b/>
          <w:bCs/>
          <w:lang w:eastAsia="en-US"/>
        </w:rPr>
      </w:pPr>
      <w:r w:rsidRPr="00D44EA2">
        <w:rPr>
          <w:rStyle w:val="defaultparagraphfont-000006"/>
        </w:rPr>
        <w:t>Naslov iznad članka 27. i članak 27. brišu se.</w:t>
      </w:r>
    </w:p>
    <w:p w14:paraId="7E4F4FFD" w14:textId="77777777" w:rsidR="00BE2893" w:rsidRPr="00D44EA2" w:rsidRDefault="00BE2893" w:rsidP="0098791D">
      <w:pPr>
        <w:spacing w:after="195"/>
        <w:rPr>
          <w:lang w:eastAsia="hr-HR"/>
        </w:rPr>
      </w:pPr>
    </w:p>
    <w:p w14:paraId="43BC94A5" w14:textId="77777777" w:rsidR="00E25D9B" w:rsidRPr="00D44EA2" w:rsidRDefault="00E25D9B" w:rsidP="00111119">
      <w:pPr>
        <w:pStyle w:val="Heading2"/>
      </w:pPr>
      <w:r w:rsidRPr="00D44EA2">
        <w:t>Članak  11.</w:t>
      </w:r>
    </w:p>
    <w:p w14:paraId="349F61F9" w14:textId="77777777" w:rsidR="00BE2893" w:rsidRPr="00D44EA2" w:rsidRDefault="00BE2893" w:rsidP="0098791D">
      <w:pPr>
        <w:spacing w:after="240"/>
        <w:ind w:firstLine="851"/>
        <w:jc w:val="both"/>
        <w:rPr>
          <w:rStyle w:val="defaultparagraphfont-000045"/>
          <w:rFonts w:ascii="Times New Roman" w:eastAsia="Times New Roman" w:hAnsi="Times New Roman" w:cstheme="majorBidi"/>
          <w:b w:val="0"/>
          <w:bCs w:val="0"/>
          <w:color w:val="auto"/>
          <w:sz w:val="24"/>
          <w:szCs w:val="24"/>
        </w:rPr>
      </w:pPr>
      <w:r w:rsidRPr="00D44EA2">
        <w:rPr>
          <w:rStyle w:val="defaultparagraphfont-000045"/>
          <w:rFonts w:ascii="Times New Roman" w:eastAsia="Times New Roman" w:hAnsi="Times New Roman"/>
          <w:b w:val="0"/>
          <w:color w:val="auto"/>
          <w:sz w:val="24"/>
          <w:szCs w:val="24"/>
        </w:rPr>
        <w:t>Članak 28. mijenja se i glasi:</w:t>
      </w:r>
    </w:p>
    <w:p w14:paraId="617E53BD" w14:textId="77777777" w:rsidR="00BE2893" w:rsidRPr="00D44EA2" w:rsidRDefault="00BE2893" w:rsidP="0098791D">
      <w:pPr>
        <w:pStyle w:val="normal-000094"/>
        <w:spacing w:before="0" w:beforeAutospacing="0" w:after="240" w:line="276" w:lineRule="auto"/>
        <w:ind w:firstLine="851"/>
        <w:rPr>
          <w:rStyle w:val="defaultparagraphfont-000091"/>
          <w:rFonts w:eastAsiaTheme="minorHAnsi"/>
          <w:color w:val="auto"/>
          <w:lang w:eastAsia="en-US"/>
        </w:rPr>
      </w:pPr>
      <w:r w:rsidRPr="00D44EA2">
        <w:rPr>
          <w:rStyle w:val="defaultparagraphfont-000091"/>
          <w:color w:val="auto"/>
        </w:rPr>
        <w:lastRenderedPageBreak/>
        <w:t>„(</w:t>
      </w:r>
      <w:bookmarkStart w:id="14" w:name="_Hlk71531800"/>
      <w:r w:rsidRPr="00D44EA2">
        <w:rPr>
          <w:rStyle w:val="defaultparagraphfont-000091"/>
          <w:color w:val="auto"/>
        </w:rPr>
        <w:t>1)</w:t>
      </w:r>
      <w:r w:rsidR="003A1D92" w:rsidRPr="00D44EA2">
        <w:rPr>
          <w:rStyle w:val="defaultparagraphfont-000091"/>
          <w:color w:val="auto"/>
        </w:rPr>
        <w:t xml:space="preserve"> </w:t>
      </w:r>
      <w:r w:rsidRPr="00D44EA2">
        <w:rPr>
          <w:rStyle w:val="defaultparagraphfont-000091"/>
          <w:color w:val="auto"/>
        </w:rPr>
        <w:t xml:space="preserve">Radi provedbe ovoga Zakona i učinkovite koordinacije politike otočnog razvoja, najmanje tri </w:t>
      </w:r>
      <w:r w:rsidRPr="00D44EA2">
        <w:t>obalno-otočne</w:t>
      </w:r>
      <w:r w:rsidRPr="00D44EA2">
        <w:rPr>
          <w:i/>
          <w:iCs/>
        </w:rPr>
        <w:t xml:space="preserve"> </w:t>
      </w:r>
      <w:r w:rsidRPr="00D44EA2">
        <w:rPr>
          <w:rStyle w:val="defaultparagraphfont-000091"/>
          <w:color w:val="auto"/>
        </w:rPr>
        <w:t>jedinice područne (regionalne) samouprave mogu sklopiti razvojni sporazum za otoke iz svoje nadležnosti.</w:t>
      </w:r>
    </w:p>
    <w:p w14:paraId="465F6209" w14:textId="59935A75" w:rsidR="00BE2893" w:rsidRPr="00D44EA2" w:rsidRDefault="00BE2893" w:rsidP="0098791D">
      <w:pPr>
        <w:pStyle w:val="normal-000094"/>
        <w:spacing w:before="0" w:beforeAutospacing="0" w:after="240" w:line="276" w:lineRule="auto"/>
        <w:ind w:firstLine="851"/>
        <w:rPr>
          <w:rStyle w:val="defaultparagraphfont-000091"/>
          <w:color w:val="auto"/>
        </w:rPr>
      </w:pPr>
      <w:r w:rsidRPr="00D44EA2">
        <w:rPr>
          <w:rStyle w:val="defaultparagraphfont-000091"/>
          <w:color w:val="auto"/>
        </w:rPr>
        <w:t xml:space="preserve">  (2) </w:t>
      </w:r>
      <w:bookmarkStart w:id="15" w:name="_Hlk66880609"/>
      <w:r w:rsidRPr="00D44EA2">
        <w:rPr>
          <w:rStyle w:val="defaultparagraphfont-000091"/>
          <w:color w:val="auto"/>
        </w:rPr>
        <w:t>Razvojnim sporazumom iz stavka 1. ovoga članka usuglašavaju se prioriteti otočnog razvoja i utvrđuju se otočni razvojni projekti koji pridonose integriranom razvoju otoka za koje se sklapa razvojni sporazum u skladu s</w:t>
      </w:r>
      <w:r w:rsidR="00A13B7B" w:rsidRPr="00D44EA2">
        <w:rPr>
          <w:rStyle w:val="defaultparagraphfont-000091"/>
          <w:color w:val="auto"/>
        </w:rPr>
        <w:t>a strategijama i programima Republike Hrvatske i Europske unije</w:t>
      </w:r>
      <w:r w:rsidRPr="00D44EA2">
        <w:rPr>
          <w:rStyle w:val="defaultparagraphfont-000091"/>
          <w:color w:val="auto"/>
        </w:rPr>
        <w:t xml:space="preserve"> te se planiraju sredstva za njihovu provedbu.“.</w:t>
      </w:r>
      <w:bookmarkEnd w:id="15"/>
    </w:p>
    <w:bookmarkEnd w:id="14"/>
    <w:p w14:paraId="5440CE15" w14:textId="77777777" w:rsidR="00BE2893" w:rsidRPr="00D44EA2" w:rsidRDefault="00BE2893" w:rsidP="0098791D">
      <w:pPr>
        <w:spacing w:after="240"/>
      </w:pPr>
    </w:p>
    <w:p w14:paraId="552EDB29" w14:textId="77777777" w:rsidR="00E25D9B" w:rsidRPr="00D44EA2" w:rsidRDefault="00E25D9B" w:rsidP="00111119">
      <w:pPr>
        <w:pStyle w:val="Heading2"/>
      </w:pPr>
      <w:r w:rsidRPr="00D44EA2">
        <w:t>Članak 12.</w:t>
      </w:r>
    </w:p>
    <w:p w14:paraId="019AA471" w14:textId="77777777" w:rsidR="00BE2893" w:rsidRPr="00D44EA2" w:rsidRDefault="00BE2893" w:rsidP="0098791D">
      <w:pPr>
        <w:pStyle w:val="normal-000084"/>
        <w:spacing w:before="0" w:beforeAutospacing="0" w:after="240" w:line="276" w:lineRule="auto"/>
        <w:ind w:firstLine="851"/>
        <w:rPr>
          <w:rStyle w:val="defaultparagraphfont-000006"/>
          <w:rFonts w:eastAsiaTheme="majorEastAsia"/>
          <w:b/>
          <w:bCs/>
          <w:lang w:eastAsia="en-US"/>
        </w:rPr>
      </w:pPr>
      <w:r w:rsidRPr="00D44EA2">
        <w:rPr>
          <w:rStyle w:val="defaultparagraphfont-000006"/>
        </w:rPr>
        <w:t>Naslov iznad članka 29. i članak 29. brišu se.</w:t>
      </w:r>
    </w:p>
    <w:p w14:paraId="24A32FC9" w14:textId="77777777" w:rsidR="00BE2893" w:rsidRPr="00D44EA2" w:rsidRDefault="00BE2893" w:rsidP="0098791D">
      <w:pPr>
        <w:spacing w:after="240"/>
        <w:rPr>
          <w:lang w:eastAsia="hr-HR"/>
        </w:rPr>
      </w:pPr>
    </w:p>
    <w:p w14:paraId="684C75D3" w14:textId="1FD4EEF6" w:rsidR="001E740A" w:rsidRPr="00B15DBD" w:rsidRDefault="00DF6290" w:rsidP="00111119">
      <w:pPr>
        <w:pStyle w:val="Heading2"/>
      </w:pPr>
      <w:r w:rsidRPr="00D44EA2">
        <w:rPr>
          <w:rStyle w:val="defaultparagraphfont-000091"/>
          <w:color w:val="auto"/>
        </w:rPr>
        <w:t>Članak 13.</w:t>
      </w:r>
    </w:p>
    <w:p w14:paraId="3CF2C559" w14:textId="77777777" w:rsidR="00372A14" w:rsidRPr="00B15DBD" w:rsidRDefault="00372A14" w:rsidP="0098791D">
      <w:pPr>
        <w:spacing w:beforeLines="30" w:before="72" w:afterLines="30" w:after="72"/>
        <w:ind w:firstLine="708"/>
        <w:textAlignment w:val="baseline"/>
        <w:rPr>
          <w:rStyle w:val="defaultparagraphfont-000045"/>
          <w:rFonts w:ascii="Times New Roman" w:hAnsi="Times New Roman"/>
          <w:b w:val="0"/>
          <w:bCs w:val="0"/>
          <w:color w:val="auto"/>
          <w:kern w:val="36"/>
          <w:sz w:val="24"/>
          <w:szCs w:val="24"/>
        </w:rPr>
      </w:pPr>
      <w:r w:rsidRPr="00B15DBD">
        <w:rPr>
          <w:rStyle w:val="defaultparagraphfont-000045"/>
          <w:rFonts w:ascii="Times New Roman" w:hAnsi="Times New Roman"/>
          <w:b w:val="0"/>
          <w:bCs w:val="0"/>
          <w:color w:val="auto"/>
          <w:kern w:val="36"/>
          <w:sz w:val="24"/>
          <w:szCs w:val="24"/>
        </w:rPr>
        <w:t>Članak 31. mijenja se i glasi:</w:t>
      </w:r>
    </w:p>
    <w:p w14:paraId="651E252D" w14:textId="5B778277" w:rsidR="00372A14" w:rsidRPr="00B15DBD" w:rsidRDefault="00372A14" w:rsidP="0098791D">
      <w:pPr>
        <w:spacing w:beforeLines="30" w:before="72" w:afterLines="30" w:after="72"/>
        <w:textAlignment w:val="baseline"/>
        <w:rPr>
          <w:rStyle w:val="defaultparagraphfont-000045"/>
          <w:rFonts w:ascii="Times New Roman" w:hAnsi="Times New Roman"/>
          <w:b w:val="0"/>
          <w:bCs w:val="0"/>
          <w:color w:val="auto"/>
          <w:kern w:val="36"/>
          <w:sz w:val="24"/>
          <w:szCs w:val="24"/>
        </w:rPr>
      </w:pPr>
    </w:p>
    <w:p w14:paraId="37979C95" w14:textId="77777777" w:rsidR="00D215F5" w:rsidRDefault="007E5808" w:rsidP="00D215F5">
      <w:pPr>
        <w:spacing w:beforeLines="30" w:before="72" w:afterLines="30" w:after="72"/>
        <w:ind w:firstLine="851"/>
        <w:jc w:val="both"/>
        <w:textAlignment w:val="baseline"/>
        <w:rPr>
          <w:rStyle w:val="defaultparagraphfont-000045"/>
          <w:rFonts w:ascii="Times New Roman" w:hAnsi="Times New Roman"/>
          <w:b w:val="0"/>
          <w:bCs w:val="0"/>
          <w:color w:val="auto"/>
          <w:kern w:val="36"/>
          <w:sz w:val="24"/>
          <w:szCs w:val="24"/>
        </w:rPr>
      </w:pPr>
      <w:bookmarkStart w:id="16" w:name="_Hlk71531926"/>
      <w:r w:rsidRPr="00B15DBD">
        <w:rPr>
          <w:rStyle w:val="defaultparagraphfont-000045"/>
          <w:rFonts w:ascii="Times New Roman" w:hAnsi="Times New Roman"/>
          <w:b w:val="0"/>
          <w:bCs w:val="0"/>
          <w:color w:val="auto"/>
          <w:kern w:val="36"/>
          <w:sz w:val="24"/>
          <w:szCs w:val="24"/>
        </w:rPr>
        <w:t>„</w:t>
      </w:r>
      <w:r w:rsidR="00372A14" w:rsidRPr="00B15DBD">
        <w:rPr>
          <w:rStyle w:val="defaultparagraphfont-000045"/>
          <w:rFonts w:ascii="Times New Roman" w:hAnsi="Times New Roman"/>
          <w:b w:val="0"/>
          <w:bCs w:val="0"/>
          <w:color w:val="auto"/>
          <w:kern w:val="36"/>
          <w:sz w:val="24"/>
          <w:szCs w:val="24"/>
        </w:rPr>
        <w:t>(1) Cijene javnog cestovnog prijevoza na linijama koje povezuju otok s kopnom i otoke međusobno te cijene javnog otočnog cestovnog prijevoza za otočane ne smiju biti veće od cijene prijevoza na linijama iste udaljenosti u javnom cestovnom prijevozu matične obalno-otočne jedinice područne (regionalne) samouprave.</w:t>
      </w:r>
    </w:p>
    <w:p w14:paraId="5EA87F15" w14:textId="77777777" w:rsidR="00D215F5" w:rsidRPr="00D215F5" w:rsidRDefault="00D215F5" w:rsidP="00D215F5">
      <w:pPr>
        <w:spacing w:beforeLines="30" w:before="72" w:afterLines="30" w:after="72"/>
        <w:ind w:firstLine="851"/>
        <w:jc w:val="both"/>
        <w:textAlignment w:val="baseline"/>
        <w:rPr>
          <w:rStyle w:val="defaultparagraphfont-000045"/>
          <w:rFonts w:ascii="Times New Roman" w:hAnsi="Times New Roman"/>
          <w:b w:val="0"/>
          <w:bCs w:val="0"/>
          <w:color w:val="auto"/>
          <w:kern w:val="36"/>
          <w:sz w:val="12"/>
          <w:szCs w:val="12"/>
        </w:rPr>
      </w:pPr>
    </w:p>
    <w:p w14:paraId="04BD2C8A" w14:textId="572FC514" w:rsidR="00372A14" w:rsidRPr="00B15DBD" w:rsidRDefault="00372A14" w:rsidP="00D215F5">
      <w:pPr>
        <w:spacing w:beforeLines="30" w:before="72" w:afterLines="30" w:after="72"/>
        <w:ind w:firstLine="851"/>
        <w:jc w:val="both"/>
        <w:textAlignment w:val="baseline"/>
        <w:rPr>
          <w:rStyle w:val="defaultparagraphfont-000045"/>
          <w:rFonts w:ascii="Times New Roman" w:hAnsi="Times New Roman"/>
          <w:b w:val="0"/>
          <w:bCs w:val="0"/>
          <w:color w:val="auto"/>
          <w:kern w:val="36"/>
          <w:sz w:val="24"/>
          <w:szCs w:val="24"/>
        </w:rPr>
      </w:pPr>
      <w:r w:rsidRPr="00B15DBD">
        <w:rPr>
          <w:rStyle w:val="defaultparagraphfont-000045"/>
          <w:rFonts w:ascii="Times New Roman" w:hAnsi="Times New Roman"/>
          <w:b w:val="0"/>
          <w:bCs w:val="0"/>
          <w:color w:val="auto"/>
          <w:kern w:val="36"/>
          <w:sz w:val="24"/>
          <w:szCs w:val="24"/>
        </w:rPr>
        <w:t>(2) Pravo na besplatan javni otočni cestovni prijevoz imaju sljedeće kategorije otočana:</w:t>
      </w:r>
    </w:p>
    <w:p w14:paraId="68626CD1" w14:textId="667DB06D"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djeca do navršene osme godine života</w:t>
      </w:r>
    </w:p>
    <w:p w14:paraId="22F58118" w14:textId="5E145490"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učenici i studenti</w:t>
      </w:r>
    </w:p>
    <w:p w14:paraId="3F66302A" w14:textId="22D66652"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umirovljenici</w:t>
      </w:r>
    </w:p>
    <w:p w14:paraId="4E5288CF" w14:textId="675FB5BC"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stariji od 65 godina</w:t>
      </w:r>
    </w:p>
    <w:p w14:paraId="4F5746F6" w14:textId="43FE4542"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dje</w:t>
      </w:r>
      <w:r w:rsidR="004C207F">
        <w:rPr>
          <w:rStyle w:val="defaultparagraphfont-000045"/>
          <w:rFonts w:ascii="Times New Roman" w:hAnsi="Times New Roman"/>
          <w:b w:val="0"/>
          <w:bCs w:val="0"/>
          <w:color w:val="auto"/>
          <w:kern w:val="36"/>
          <w:sz w:val="24"/>
          <w:szCs w:val="24"/>
        </w:rPr>
        <w:t>ca</w:t>
      </w:r>
      <w:r w:rsidRPr="00552EE1">
        <w:rPr>
          <w:rStyle w:val="defaultparagraphfont-000045"/>
          <w:rFonts w:ascii="Times New Roman" w:hAnsi="Times New Roman"/>
          <w:b w:val="0"/>
          <w:bCs w:val="0"/>
          <w:color w:val="auto"/>
          <w:kern w:val="36"/>
          <w:sz w:val="24"/>
          <w:szCs w:val="24"/>
        </w:rPr>
        <w:t xml:space="preserve"> s teškoćama u razvoju </w:t>
      </w:r>
    </w:p>
    <w:p w14:paraId="624A3C6F" w14:textId="28C90CD6" w:rsidR="00372A14" w:rsidRPr="00552EE1"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552EE1">
        <w:rPr>
          <w:rStyle w:val="defaultparagraphfont-000045"/>
          <w:rFonts w:ascii="Times New Roman" w:hAnsi="Times New Roman"/>
          <w:b w:val="0"/>
          <w:bCs w:val="0"/>
          <w:color w:val="auto"/>
          <w:kern w:val="36"/>
          <w:sz w:val="24"/>
          <w:szCs w:val="24"/>
        </w:rPr>
        <w:t>osob</w:t>
      </w:r>
      <w:r w:rsidR="004C207F">
        <w:rPr>
          <w:rStyle w:val="defaultparagraphfont-000045"/>
          <w:rFonts w:ascii="Times New Roman" w:hAnsi="Times New Roman"/>
          <w:b w:val="0"/>
          <w:bCs w:val="0"/>
          <w:color w:val="auto"/>
          <w:kern w:val="36"/>
          <w:sz w:val="24"/>
          <w:szCs w:val="24"/>
        </w:rPr>
        <w:t>e</w:t>
      </w:r>
      <w:r w:rsidRPr="00552EE1">
        <w:rPr>
          <w:rStyle w:val="defaultparagraphfont-000045"/>
          <w:rFonts w:ascii="Times New Roman" w:hAnsi="Times New Roman"/>
          <w:b w:val="0"/>
          <w:bCs w:val="0"/>
          <w:color w:val="auto"/>
          <w:kern w:val="36"/>
          <w:sz w:val="24"/>
          <w:szCs w:val="24"/>
        </w:rPr>
        <w:t xml:space="preserve"> s invaliditetom </w:t>
      </w:r>
    </w:p>
    <w:p w14:paraId="7CF711EE" w14:textId="6BB2FFE4" w:rsidR="008C343B" w:rsidRDefault="00372A14" w:rsidP="00D8662D">
      <w:pPr>
        <w:pStyle w:val="ListParagraph"/>
        <w:numPr>
          <w:ilvl w:val="0"/>
          <w:numId w:val="36"/>
        </w:numPr>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sidRPr="004C207F">
        <w:rPr>
          <w:rStyle w:val="defaultparagraphfont-000045"/>
          <w:rFonts w:ascii="Times New Roman" w:hAnsi="Times New Roman"/>
          <w:b w:val="0"/>
          <w:bCs w:val="0"/>
          <w:color w:val="auto"/>
          <w:kern w:val="36"/>
          <w:sz w:val="24"/>
          <w:szCs w:val="24"/>
        </w:rPr>
        <w:t>osoba koja je u pratnji djeteta s teškoćama u razvoju ili osobe s invaliditetom, osim kada osoba u pratnji ostvaruje</w:t>
      </w:r>
      <w:r w:rsidRPr="00552EE1">
        <w:rPr>
          <w:rStyle w:val="defaultparagraphfont-000045"/>
          <w:rFonts w:ascii="Times New Roman" w:hAnsi="Times New Roman"/>
          <w:b w:val="0"/>
          <w:bCs w:val="0"/>
          <w:color w:val="auto"/>
          <w:kern w:val="36"/>
          <w:sz w:val="24"/>
          <w:szCs w:val="24"/>
        </w:rPr>
        <w:t xml:space="preserve"> pravo na besplatni prijevoz u skladu s posebnim propisom.</w:t>
      </w:r>
    </w:p>
    <w:p w14:paraId="4D0FCDE1" w14:textId="77777777" w:rsidR="008C343B" w:rsidRPr="008C343B" w:rsidRDefault="008C343B" w:rsidP="00D8662D">
      <w:pPr>
        <w:spacing w:beforeLines="30" w:before="72" w:afterLines="30" w:after="72"/>
        <w:jc w:val="both"/>
        <w:textAlignment w:val="baseline"/>
        <w:rPr>
          <w:rStyle w:val="defaultparagraphfont-000045"/>
          <w:rFonts w:ascii="Times New Roman" w:hAnsi="Times New Roman"/>
          <w:b w:val="0"/>
          <w:bCs w:val="0"/>
          <w:color w:val="auto"/>
          <w:kern w:val="36"/>
          <w:sz w:val="12"/>
          <w:szCs w:val="12"/>
        </w:rPr>
      </w:pPr>
    </w:p>
    <w:p w14:paraId="53C97C7E" w14:textId="0B1693D5" w:rsidR="00372A14" w:rsidRPr="00B15DBD" w:rsidRDefault="00372A14" w:rsidP="00D8662D">
      <w:pPr>
        <w:tabs>
          <w:tab w:val="left" w:pos="0"/>
        </w:tabs>
        <w:spacing w:beforeLines="30" w:before="72" w:afterLines="30" w:after="72"/>
        <w:ind w:firstLine="993"/>
        <w:jc w:val="both"/>
        <w:textAlignment w:val="baseline"/>
        <w:rPr>
          <w:rStyle w:val="defaultparagraphfont-000045"/>
          <w:rFonts w:ascii="Times New Roman" w:hAnsi="Times New Roman"/>
          <w:b w:val="0"/>
          <w:bCs w:val="0"/>
          <w:color w:val="auto"/>
          <w:kern w:val="36"/>
          <w:sz w:val="24"/>
          <w:szCs w:val="24"/>
        </w:rPr>
      </w:pPr>
      <w:r w:rsidRPr="00B15DBD">
        <w:rPr>
          <w:rStyle w:val="defaultparagraphfont-000045"/>
          <w:rFonts w:ascii="Times New Roman" w:hAnsi="Times New Roman"/>
          <w:b w:val="0"/>
          <w:bCs w:val="0"/>
          <w:color w:val="auto"/>
          <w:kern w:val="36"/>
          <w:sz w:val="24"/>
          <w:szCs w:val="24"/>
        </w:rPr>
        <w:t>(3) Osim kategorija otočana iz stavka 2. ovoga članka, pravo na besplatan javni otočni cestovni prijevoz ima:</w:t>
      </w:r>
    </w:p>
    <w:p w14:paraId="73B9CE5A" w14:textId="3ADED132" w:rsidR="00372A14" w:rsidRPr="00552EE1" w:rsidRDefault="004C207F" w:rsidP="00D8662D">
      <w:pPr>
        <w:pStyle w:val="ListParagraph"/>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Pr>
          <w:rStyle w:val="defaultparagraphfont-000045"/>
          <w:rFonts w:ascii="Times New Roman" w:hAnsi="Times New Roman"/>
          <w:b w:val="0"/>
          <w:bCs w:val="0"/>
          <w:color w:val="auto"/>
          <w:kern w:val="36"/>
          <w:sz w:val="24"/>
          <w:szCs w:val="24"/>
        </w:rPr>
        <w:lastRenderedPageBreak/>
        <w:t>-</w:t>
      </w:r>
      <w:r>
        <w:rPr>
          <w:rStyle w:val="defaultparagraphfont-000045"/>
          <w:rFonts w:ascii="Times New Roman" w:hAnsi="Times New Roman"/>
          <w:b w:val="0"/>
          <w:bCs w:val="0"/>
          <w:color w:val="auto"/>
          <w:kern w:val="36"/>
          <w:sz w:val="24"/>
          <w:szCs w:val="24"/>
        </w:rPr>
        <w:tab/>
      </w:r>
      <w:r w:rsidR="00372A14" w:rsidRPr="00552EE1">
        <w:rPr>
          <w:rStyle w:val="defaultparagraphfont-000045"/>
          <w:rFonts w:ascii="Times New Roman" w:hAnsi="Times New Roman"/>
          <w:b w:val="0"/>
          <w:bCs w:val="0"/>
          <w:color w:val="auto"/>
          <w:kern w:val="36"/>
          <w:sz w:val="24"/>
          <w:szCs w:val="24"/>
        </w:rPr>
        <w:t>dijete s teškoćama u razvoju kojem je utvrđen III. ili IV. stupanj funkcionalnog oštećenja bez obzira na mjesto prebivališta</w:t>
      </w:r>
    </w:p>
    <w:p w14:paraId="3A2E5811" w14:textId="07A96C38" w:rsidR="00372A14" w:rsidRPr="00552EE1" w:rsidRDefault="004C207F" w:rsidP="00D8662D">
      <w:pPr>
        <w:pStyle w:val="ListParagraph"/>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Pr>
          <w:rStyle w:val="defaultparagraphfont-000045"/>
          <w:rFonts w:ascii="Times New Roman" w:hAnsi="Times New Roman"/>
          <w:b w:val="0"/>
          <w:bCs w:val="0"/>
          <w:color w:val="auto"/>
          <w:kern w:val="36"/>
          <w:sz w:val="24"/>
          <w:szCs w:val="24"/>
        </w:rPr>
        <w:t>-</w:t>
      </w:r>
      <w:r>
        <w:rPr>
          <w:rStyle w:val="defaultparagraphfont-000045"/>
          <w:rFonts w:ascii="Times New Roman" w:hAnsi="Times New Roman"/>
          <w:b w:val="0"/>
          <w:bCs w:val="0"/>
          <w:color w:val="auto"/>
          <w:kern w:val="36"/>
          <w:sz w:val="24"/>
          <w:szCs w:val="24"/>
        </w:rPr>
        <w:tab/>
      </w:r>
      <w:r w:rsidR="00372A14" w:rsidRPr="00552EE1">
        <w:rPr>
          <w:rStyle w:val="defaultparagraphfont-000045"/>
          <w:rFonts w:ascii="Times New Roman" w:hAnsi="Times New Roman"/>
          <w:b w:val="0"/>
          <w:bCs w:val="0"/>
          <w:color w:val="auto"/>
          <w:kern w:val="36"/>
          <w:sz w:val="24"/>
          <w:szCs w:val="24"/>
        </w:rPr>
        <w:t>učeni</w:t>
      </w:r>
      <w:r w:rsidR="00535E92">
        <w:rPr>
          <w:rStyle w:val="defaultparagraphfont-000045"/>
          <w:rFonts w:ascii="Times New Roman" w:hAnsi="Times New Roman"/>
          <w:b w:val="0"/>
          <w:bCs w:val="0"/>
          <w:color w:val="auto"/>
          <w:kern w:val="36"/>
          <w:sz w:val="24"/>
          <w:szCs w:val="24"/>
        </w:rPr>
        <w:t>k</w:t>
      </w:r>
      <w:r w:rsidR="00372A14" w:rsidRPr="00552EE1">
        <w:rPr>
          <w:rStyle w:val="defaultparagraphfont-000045"/>
          <w:rFonts w:ascii="Times New Roman" w:hAnsi="Times New Roman"/>
          <w:b w:val="0"/>
          <w:bCs w:val="0"/>
          <w:color w:val="auto"/>
          <w:kern w:val="36"/>
          <w:sz w:val="24"/>
          <w:szCs w:val="24"/>
        </w:rPr>
        <w:t xml:space="preserve"> i student koji se školuj</w:t>
      </w:r>
      <w:r w:rsidR="00535E92">
        <w:rPr>
          <w:rStyle w:val="defaultparagraphfont-000045"/>
          <w:rFonts w:ascii="Times New Roman" w:hAnsi="Times New Roman"/>
          <w:b w:val="0"/>
          <w:bCs w:val="0"/>
          <w:color w:val="auto"/>
          <w:kern w:val="36"/>
          <w:sz w:val="24"/>
          <w:szCs w:val="24"/>
        </w:rPr>
        <w:t>e</w:t>
      </w:r>
      <w:r w:rsidR="00372A14" w:rsidRPr="00552EE1">
        <w:rPr>
          <w:rStyle w:val="defaultparagraphfont-000045"/>
          <w:rFonts w:ascii="Times New Roman" w:hAnsi="Times New Roman"/>
          <w:b w:val="0"/>
          <w:bCs w:val="0"/>
          <w:color w:val="auto"/>
          <w:kern w:val="36"/>
          <w:sz w:val="24"/>
          <w:szCs w:val="24"/>
        </w:rPr>
        <w:t xml:space="preserve"> odnosno studira na otoku</w:t>
      </w:r>
    </w:p>
    <w:p w14:paraId="1EF56A4E" w14:textId="51F57502" w:rsidR="00372A14" w:rsidRPr="00552EE1" w:rsidRDefault="004C207F" w:rsidP="00D8662D">
      <w:pPr>
        <w:pStyle w:val="ListParagraph"/>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Pr>
          <w:rStyle w:val="defaultparagraphfont-000045"/>
          <w:rFonts w:ascii="Times New Roman" w:hAnsi="Times New Roman"/>
          <w:b w:val="0"/>
          <w:bCs w:val="0"/>
          <w:color w:val="auto"/>
          <w:kern w:val="36"/>
          <w:sz w:val="24"/>
          <w:szCs w:val="24"/>
        </w:rPr>
        <w:t>-</w:t>
      </w:r>
      <w:r>
        <w:rPr>
          <w:rStyle w:val="defaultparagraphfont-000045"/>
          <w:rFonts w:ascii="Times New Roman" w:hAnsi="Times New Roman"/>
          <w:b w:val="0"/>
          <w:bCs w:val="0"/>
          <w:color w:val="auto"/>
          <w:kern w:val="36"/>
          <w:sz w:val="24"/>
          <w:szCs w:val="24"/>
        </w:rPr>
        <w:tab/>
      </w:r>
      <w:r w:rsidR="00372A14" w:rsidRPr="00552EE1">
        <w:rPr>
          <w:rStyle w:val="defaultparagraphfont-000045"/>
          <w:rFonts w:ascii="Times New Roman" w:hAnsi="Times New Roman"/>
          <w:b w:val="0"/>
          <w:bCs w:val="0"/>
          <w:color w:val="auto"/>
          <w:kern w:val="36"/>
          <w:sz w:val="24"/>
          <w:szCs w:val="24"/>
        </w:rPr>
        <w:t>osoba s invaliditetom kod koje je utvrđeno tjelesno oštećenje donjih ekstremiteta 80% ili više, hrvatski ratni vojni invalid sa 100% tjelesnog oštećenja, te osob</w:t>
      </w:r>
      <w:r w:rsidR="00535E92">
        <w:rPr>
          <w:rStyle w:val="defaultparagraphfont-000045"/>
          <w:rFonts w:ascii="Times New Roman" w:hAnsi="Times New Roman"/>
          <w:b w:val="0"/>
          <w:bCs w:val="0"/>
          <w:color w:val="auto"/>
          <w:kern w:val="36"/>
          <w:sz w:val="24"/>
          <w:szCs w:val="24"/>
        </w:rPr>
        <w:t>a</w:t>
      </w:r>
      <w:r w:rsidR="00372A14" w:rsidRPr="00552EE1">
        <w:rPr>
          <w:rStyle w:val="defaultparagraphfont-000045"/>
          <w:rFonts w:ascii="Times New Roman" w:hAnsi="Times New Roman"/>
          <w:b w:val="0"/>
          <w:bCs w:val="0"/>
          <w:color w:val="auto"/>
          <w:kern w:val="36"/>
          <w:sz w:val="24"/>
          <w:szCs w:val="24"/>
        </w:rPr>
        <w:t xml:space="preserve"> s invaliditetom koj</w:t>
      </w:r>
      <w:r w:rsidR="00535E92">
        <w:rPr>
          <w:rStyle w:val="defaultparagraphfont-000045"/>
          <w:rFonts w:ascii="Times New Roman" w:hAnsi="Times New Roman"/>
          <w:b w:val="0"/>
          <w:bCs w:val="0"/>
          <w:color w:val="auto"/>
          <w:kern w:val="36"/>
          <w:sz w:val="24"/>
          <w:szCs w:val="24"/>
        </w:rPr>
        <w:t>oj</w:t>
      </w:r>
      <w:r w:rsidR="00372A14" w:rsidRPr="00552EE1">
        <w:rPr>
          <w:rStyle w:val="defaultparagraphfont-000045"/>
          <w:rFonts w:ascii="Times New Roman" w:hAnsi="Times New Roman"/>
          <w:b w:val="0"/>
          <w:bCs w:val="0"/>
          <w:color w:val="auto"/>
          <w:kern w:val="36"/>
          <w:sz w:val="24"/>
          <w:szCs w:val="24"/>
        </w:rPr>
        <w:t xml:space="preserve"> je utvrđen III. ili IV. stupanj funkcionalnog oštećenja, bez obzira na mjesto prebivališta</w:t>
      </w:r>
    </w:p>
    <w:p w14:paraId="47FBFBEA" w14:textId="3994E7A5" w:rsidR="00372A14" w:rsidRPr="00552EE1" w:rsidRDefault="004C207F" w:rsidP="00D8662D">
      <w:pPr>
        <w:pStyle w:val="ListParagraph"/>
        <w:spacing w:beforeLines="30" w:before="72" w:afterLines="30" w:after="72"/>
        <w:ind w:left="1985" w:hanging="284"/>
        <w:jc w:val="both"/>
        <w:textAlignment w:val="baseline"/>
        <w:rPr>
          <w:rStyle w:val="defaultparagraphfont-000045"/>
          <w:rFonts w:ascii="Times New Roman" w:hAnsi="Times New Roman"/>
          <w:b w:val="0"/>
          <w:bCs w:val="0"/>
          <w:color w:val="auto"/>
          <w:kern w:val="36"/>
          <w:sz w:val="24"/>
          <w:szCs w:val="24"/>
        </w:rPr>
      </w:pPr>
      <w:r>
        <w:rPr>
          <w:rStyle w:val="defaultparagraphfont-000045"/>
          <w:rFonts w:ascii="Times New Roman" w:hAnsi="Times New Roman"/>
          <w:b w:val="0"/>
          <w:bCs w:val="0"/>
          <w:color w:val="auto"/>
          <w:kern w:val="36"/>
          <w:sz w:val="24"/>
          <w:szCs w:val="24"/>
        </w:rPr>
        <w:t>-</w:t>
      </w:r>
      <w:r>
        <w:rPr>
          <w:rStyle w:val="defaultparagraphfont-000045"/>
          <w:rFonts w:ascii="Times New Roman" w:hAnsi="Times New Roman"/>
          <w:b w:val="0"/>
          <w:bCs w:val="0"/>
          <w:color w:val="auto"/>
          <w:kern w:val="36"/>
          <w:sz w:val="24"/>
          <w:szCs w:val="24"/>
        </w:rPr>
        <w:tab/>
      </w:r>
      <w:r w:rsidR="00372A14" w:rsidRPr="00552EE1">
        <w:rPr>
          <w:rStyle w:val="defaultparagraphfont-000045"/>
          <w:rFonts w:ascii="Times New Roman" w:hAnsi="Times New Roman"/>
          <w:b w:val="0"/>
          <w:bCs w:val="0"/>
          <w:color w:val="auto"/>
          <w:kern w:val="36"/>
          <w:sz w:val="24"/>
          <w:szCs w:val="24"/>
        </w:rPr>
        <w:t>osoba koja je u pratnji djeteta s teškoćama u razvoju iz podstavka 1. ovoga stavka ili osobe s invaliditetom iz podstavka 3. ovoga stavka, osim kada osoba u pratnji</w:t>
      </w:r>
      <w:r w:rsidR="006D243A">
        <w:rPr>
          <w:rStyle w:val="defaultparagraphfont-000045"/>
          <w:rFonts w:ascii="Times New Roman" w:hAnsi="Times New Roman"/>
          <w:b w:val="0"/>
          <w:bCs w:val="0"/>
          <w:color w:val="auto"/>
          <w:kern w:val="36"/>
          <w:sz w:val="24"/>
          <w:szCs w:val="24"/>
        </w:rPr>
        <w:t xml:space="preserve"> </w:t>
      </w:r>
      <w:r w:rsidR="00372A14" w:rsidRPr="00552EE1">
        <w:rPr>
          <w:rStyle w:val="defaultparagraphfont-000045"/>
          <w:rFonts w:ascii="Times New Roman" w:hAnsi="Times New Roman"/>
          <w:b w:val="0"/>
          <w:bCs w:val="0"/>
          <w:color w:val="auto"/>
          <w:kern w:val="36"/>
          <w:sz w:val="24"/>
          <w:szCs w:val="24"/>
        </w:rPr>
        <w:t>ostvaruje pravo na besplatni prijevoz u skladu s posebnim propisom</w:t>
      </w:r>
    </w:p>
    <w:p w14:paraId="10CB7218" w14:textId="67E4BBE3" w:rsidR="00D215F5" w:rsidRPr="00B15DBD" w:rsidRDefault="004C207F" w:rsidP="00D8662D">
      <w:pPr>
        <w:spacing w:beforeLines="30" w:before="72" w:afterLines="30" w:after="72"/>
        <w:ind w:left="1985" w:hanging="284"/>
        <w:jc w:val="both"/>
        <w:textAlignment w:val="baseline"/>
        <w:rPr>
          <w:rFonts w:ascii="Times New Roman" w:hAnsi="Times New Roman"/>
          <w:kern w:val="36"/>
          <w:sz w:val="24"/>
          <w:szCs w:val="24"/>
        </w:rPr>
      </w:pPr>
      <w:r>
        <w:rPr>
          <w:rStyle w:val="defaultparagraphfont-000045"/>
          <w:rFonts w:ascii="Times New Roman" w:hAnsi="Times New Roman"/>
          <w:b w:val="0"/>
          <w:bCs w:val="0"/>
          <w:color w:val="auto"/>
          <w:kern w:val="36"/>
          <w:sz w:val="24"/>
          <w:szCs w:val="24"/>
        </w:rPr>
        <w:t>-</w:t>
      </w:r>
      <w:r>
        <w:rPr>
          <w:rStyle w:val="defaultparagraphfont-000045"/>
          <w:rFonts w:ascii="Times New Roman" w:hAnsi="Times New Roman"/>
          <w:b w:val="0"/>
          <w:bCs w:val="0"/>
          <w:color w:val="auto"/>
          <w:kern w:val="36"/>
          <w:sz w:val="24"/>
          <w:szCs w:val="24"/>
        </w:rPr>
        <w:tab/>
      </w:r>
      <w:r w:rsidR="00372A14" w:rsidRPr="004C207F">
        <w:rPr>
          <w:rStyle w:val="defaultparagraphfont-000045"/>
          <w:rFonts w:ascii="Times New Roman" w:hAnsi="Times New Roman"/>
          <w:b w:val="0"/>
          <w:bCs w:val="0"/>
          <w:color w:val="auto"/>
          <w:kern w:val="36"/>
          <w:sz w:val="24"/>
          <w:szCs w:val="24"/>
        </w:rPr>
        <w:t>korisni</w:t>
      </w:r>
      <w:r w:rsidR="00535E92">
        <w:rPr>
          <w:rStyle w:val="defaultparagraphfont-000045"/>
          <w:rFonts w:ascii="Times New Roman" w:hAnsi="Times New Roman"/>
          <w:b w:val="0"/>
          <w:bCs w:val="0"/>
          <w:color w:val="auto"/>
          <w:kern w:val="36"/>
          <w:sz w:val="24"/>
          <w:szCs w:val="24"/>
        </w:rPr>
        <w:t>k</w:t>
      </w:r>
      <w:r w:rsidR="00372A14" w:rsidRPr="004C207F">
        <w:rPr>
          <w:rStyle w:val="defaultparagraphfont-000045"/>
          <w:rFonts w:ascii="Times New Roman" w:hAnsi="Times New Roman"/>
          <w:b w:val="0"/>
          <w:bCs w:val="0"/>
          <w:color w:val="auto"/>
          <w:kern w:val="36"/>
          <w:sz w:val="24"/>
          <w:szCs w:val="24"/>
        </w:rPr>
        <w:t xml:space="preserve"> doma za starije i nemoćne osobe na otocima.</w:t>
      </w:r>
    </w:p>
    <w:p w14:paraId="0103A47C" w14:textId="1C4CCD63" w:rsidR="00372A14" w:rsidRPr="00B15DBD" w:rsidRDefault="00372A14" w:rsidP="00D215F5">
      <w:pPr>
        <w:spacing w:before="240" w:after="240"/>
        <w:ind w:firstLine="851"/>
        <w:jc w:val="both"/>
        <w:rPr>
          <w:rFonts w:ascii="Times New Roman" w:hAnsi="Times New Roman"/>
          <w:sz w:val="24"/>
          <w:szCs w:val="24"/>
        </w:rPr>
      </w:pPr>
      <w:r w:rsidRPr="00B15DBD">
        <w:rPr>
          <w:rStyle w:val="defaultparagraphfont-000091"/>
          <w:color w:val="auto"/>
        </w:rPr>
        <w:t xml:space="preserve">(4) </w:t>
      </w:r>
      <w:r w:rsidRPr="00B15DBD">
        <w:rPr>
          <w:rFonts w:ascii="Times New Roman" w:hAnsi="Times New Roman"/>
          <w:sz w:val="24"/>
          <w:szCs w:val="24"/>
        </w:rPr>
        <w:t>Obalno-otočne jedinice područne (regionalne) samouprave obvezne su omogućiti korisnicima iz ovoga članka korištenje prava na povlašteni javni otočni cestovni prijevoz odobravanjem pojedinačnih polazno/povratnih karata, polumjesečnih odnosno mjesečnih karata ovisno o kategoriji korisnika i njihovim pravima prema drugim propisima, primjenjujući pravilo racionalnosti odnosno najpovoljnijeg iznosa za državni proračun</w:t>
      </w:r>
      <w:r w:rsidR="00284098">
        <w:rPr>
          <w:rFonts w:ascii="Times New Roman" w:hAnsi="Times New Roman"/>
          <w:sz w:val="24"/>
          <w:szCs w:val="24"/>
        </w:rPr>
        <w:t xml:space="preserve"> </w:t>
      </w:r>
      <w:r w:rsidR="00284098" w:rsidRPr="00284098">
        <w:rPr>
          <w:rFonts w:ascii="Times New Roman" w:hAnsi="Times New Roman"/>
          <w:sz w:val="24"/>
          <w:szCs w:val="24"/>
        </w:rPr>
        <w:t>Republike Hrvatske</w:t>
      </w:r>
      <w:r w:rsidRPr="00B15DBD">
        <w:rPr>
          <w:rFonts w:ascii="Times New Roman" w:hAnsi="Times New Roman"/>
          <w:sz w:val="24"/>
          <w:szCs w:val="24"/>
        </w:rPr>
        <w:t xml:space="preserve">. </w:t>
      </w:r>
    </w:p>
    <w:p w14:paraId="03C9CB71" w14:textId="79A2A432" w:rsidR="00372A14" w:rsidRPr="00B15DBD" w:rsidRDefault="00372A14" w:rsidP="0098791D">
      <w:pPr>
        <w:pStyle w:val="normal-000094"/>
        <w:shd w:val="clear" w:color="auto" w:fill="FFFFFF" w:themeFill="background1"/>
        <w:spacing w:before="0" w:beforeAutospacing="0" w:after="240" w:line="276" w:lineRule="auto"/>
        <w:ind w:firstLine="851"/>
        <w:rPr>
          <w:rStyle w:val="defaultparagraphfont-000091"/>
          <w:rFonts w:eastAsiaTheme="minorHAnsi"/>
          <w:color w:val="auto"/>
          <w:lang w:eastAsia="en-US"/>
        </w:rPr>
      </w:pPr>
      <w:r w:rsidRPr="00B15DBD">
        <w:rPr>
          <w:rStyle w:val="defaultparagraphfont-000091"/>
          <w:color w:val="auto"/>
        </w:rPr>
        <w:t>(5) Djeca s teškoćama u razvoju i osobe s invaliditetom iz stavka 2. ovoga članka, koje zbog invaliditeta za ostvarivanje svojih osobnih potreba ne mogu koristiti javni otočni cestovni prijevoz, imaju pravo na novčanu naknadu za nadoknadu troškova vlastitog prijevoza, a navedeno pravo ostvaruju podnošenjem zahtjeva nadležnom upravnom tijelu obalno-otočne jedinice područne (regionalne) samouprave.</w:t>
      </w:r>
    </w:p>
    <w:p w14:paraId="6F8E6FD6" w14:textId="77777777" w:rsidR="00372A14" w:rsidRPr="00B15DBD" w:rsidRDefault="00372A14" w:rsidP="0098791D">
      <w:pPr>
        <w:pStyle w:val="normal-000094"/>
        <w:shd w:val="clear" w:color="auto" w:fill="FFFFFF" w:themeFill="background1"/>
        <w:spacing w:before="0" w:beforeAutospacing="0" w:after="240" w:line="276" w:lineRule="auto"/>
        <w:ind w:firstLine="851"/>
      </w:pPr>
      <w:r w:rsidRPr="00B15DBD">
        <w:rPr>
          <w:rStyle w:val="defaultparagraphfont-000091"/>
          <w:color w:val="auto"/>
        </w:rPr>
        <w:t>(6) O zahtjevu iz stavka 5. ovoga članka odlučuje nadležno upravno tijelo obalno-otočne jedinice područne (regionalne) samouprave prema adresi prebivališta podnositelja zahtjeva, rješenjem nakon provedenog upravnog postupka.</w:t>
      </w:r>
    </w:p>
    <w:p w14:paraId="5940AB2D" w14:textId="20F3C846" w:rsidR="00D215F5" w:rsidRPr="00B15DBD" w:rsidRDefault="00372A14" w:rsidP="00D215F5">
      <w:pPr>
        <w:pStyle w:val="normal-000094"/>
        <w:shd w:val="clear" w:color="auto" w:fill="FFFFFF" w:themeFill="background1"/>
        <w:spacing w:before="240" w:beforeAutospacing="0" w:after="0" w:line="276" w:lineRule="auto"/>
        <w:ind w:firstLine="851"/>
        <w:rPr>
          <w:rStyle w:val="defaultparagraphfont-000091"/>
          <w:color w:val="auto"/>
        </w:rPr>
      </w:pPr>
      <w:r w:rsidRPr="00B15DBD">
        <w:rPr>
          <w:rStyle w:val="defaultparagraphfont-000091"/>
          <w:color w:val="auto"/>
        </w:rPr>
        <w:t>(7) Protiv rješenja iz stavka 6. ovoga članka može se izjaviti žalba ministarstvu nadležnom za pomorstvo i promet.</w:t>
      </w:r>
    </w:p>
    <w:p w14:paraId="7FDC18E6" w14:textId="77777777" w:rsidR="00D215F5" w:rsidRDefault="00372A14" w:rsidP="00D215F5">
      <w:pPr>
        <w:pStyle w:val="normal-000094"/>
        <w:shd w:val="clear" w:color="auto" w:fill="FFFFFF" w:themeFill="background1"/>
        <w:spacing w:before="240" w:beforeAutospacing="0" w:after="0" w:line="276" w:lineRule="auto"/>
        <w:ind w:firstLine="851"/>
        <w:rPr>
          <w:rStyle w:val="defaultparagraphfont-000091"/>
          <w:color w:val="auto"/>
        </w:rPr>
      </w:pPr>
      <w:r w:rsidRPr="00B15DBD">
        <w:rPr>
          <w:rStyle w:val="defaultparagraphfont-000091"/>
          <w:color w:val="auto"/>
        </w:rPr>
        <w:t xml:space="preserve">(8) Sredstva za ostvarivanje prava iz ovoga članka osiguravaju se u državnom proračunu </w:t>
      </w:r>
      <w:r w:rsidR="00CC4114" w:rsidRPr="00CC4114">
        <w:rPr>
          <w:rStyle w:val="defaultparagraphfont-000091"/>
          <w:color w:val="auto"/>
        </w:rPr>
        <w:t xml:space="preserve">Republike Hrvatske </w:t>
      </w:r>
      <w:r w:rsidRPr="00B15DBD">
        <w:rPr>
          <w:rStyle w:val="defaultparagraphfont-000091"/>
          <w:color w:val="auto"/>
        </w:rPr>
        <w:t>na proračunskoj stavci ministarstva nadležnog za pomorstvo i promet, a dodjeljuju se obalno-otočnim jedinicama područne (regionalne) samouprave.</w:t>
      </w:r>
    </w:p>
    <w:p w14:paraId="35B43447" w14:textId="77777777" w:rsidR="00D215F5" w:rsidRDefault="00372A14" w:rsidP="00D215F5">
      <w:pPr>
        <w:pStyle w:val="normal-000094"/>
        <w:shd w:val="clear" w:color="auto" w:fill="FFFFFF" w:themeFill="background1"/>
        <w:spacing w:before="240" w:beforeAutospacing="0" w:line="276" w:lineRule="auto"/>
        <w:ind w:firstLine="851"/>
        <w:rPr>
          <w:rStyle w:val="defaultparagraphfont-000091"/>
          <w:color w:val="auto"/>
        </w:rPr>
      </w:pPr>
      <w:r w:rsidRPr="00B15DBD">
        <w:rPr>
          <w:rStyle w:val="defaultparagraphfont-000091"/>
          <w:color w:val="auto"/>
        </w:rPr>
        <w:t>(9) Obalno-otočne jedinice područne (regionalne) samouprave obvezne su</w:t>
      </w:r>
      <w:r w:rsidR="009732DB" w:rsidRPr="00B15DBD">
        <w:rPr>
          <w:rStyle w:val="defaultparagraphfont-000091"/>
          <w:color w:val="auto"/>
        </w:rPr>
        <w:t>,</w:t>
      </w:r>
      <w:r w:rsidRPr="00B15DBD">
        <w:rPr>
          <w:rStyle w:val="defaultparagraphfont-000091"/>
          <w:color w:val="auto"/>
        </w:rPr>
        <w:t xml:space="preserve"> </w:t>
      </w:r>
      <w:r w:rsidR="009732DB" w:rsidRPr="00B15DBD">
        <w:rPr>
          <w:rStyle w:val="defaultparagraphfont-000091"/>
          <w:color w:val="auto"/>
        </w:rPr>
        <w:t xml:space="preserve">u skladu sa zakonom koji uređuje prijevoz u cestovnom prometu, </w:t>
      </w:r>
      <w:r w:rsidRPr="00B15DBD">
        <w:rPr>
          <w:rStyle w:val="defaultparagraphfont-000091"/>
          <w:color w:val="auto"/>
        </w:rPr>
        <w:t xml:space="preserve">kroz ugovore o </w:t>
      </w:r>
      <w:r w:rsidRPr="00B15DBD">
        <w:rPr>
          <w:rStyle w:val="defaultparagraphfont-000091"/>
          <w:color w:val="auto"/>
        </w:rPr>
        <w:lastRenderedPageBreak/>
        <w:t>javnoj usluzi prijevoza putnika sklopljen</w:t>
      </w:r>
      <w:r w:rsidR="002A4B0B">
        <w:rPr>
          <w:rStyle w:val="defaultparagraphfont-000091"/>
          <w:color w:val="auto"/>
        </w:rPr>
        <w:t>e</w:t>
      </w:r>
      <w:r w:rsidRPr="00B15DBD">
        <w:rPr>
          <w:rStyle w:val="defaultparagraphfont-000091"/>
          <w:color w:val="auto"/>
        </w:rPr>
        <w:t xml:space="preserve"> sa cestovnim prijevoznicima, omogućiti ostvarivanje prava iz ovoga članka Zakona.</w:t>
      </w:r>
    </w:p>
    <w:p w14:paraId="7E4F5389" w14:textId="0BDBC8A3" w:rsidR="00111119" w:rsidRDefault="00372A14" w:rsidP="00111119">
      <w:pPr>
        <w:pStyle w:val="normal-000094"/>
        <w:shd w:val="clear" w:color="auto" w:fill="FFFFFF" w:themeFill="background1"/>
        <w:spacing w:before="0" w:beforeAutospacing="0" w:line="276" w:lineRule="auto"/>
        <w:ind w:firstLine="851"/>
      </w:pPr>
      <w:r w:rsidRPr="00B15DBD">
        <w:t xml:space="preserve">(10) Na sva pitanja koja nisu uređena ovim Zakonom, a odnose se na provedbu mjere iz ovoga članka, primjenjuju se odredbe zakona kojim se uređuje prijevoz u cestovnom prometu.“. </w:t>
      </w:r>
      <w:bookmarkEnd w:id="16"/>
    </w:p>
    <w:p w14:paraId="09ACCD1D" w14:textId="77777777" w:rsidR="00111119" w:rsidRPr="00E06775" w:rsidRDefault="00111119" w:rsidP="00111119">
      <w:pPr>
        <w:pStyle w:val="normal-000094"/>
        <w:shd w:val="clear" w:color="auto" w:fill="FFFFFF" w:themeFill="background1"/>
        <w:spacing w:before="0" w:beforeAutospacing="0" w:line="276" w:lineRule="auto"/>
        <w:ind w:firstLine="851"/>
        <w:rPr>
          <w:sz w:val="32"/>
          <w:szCs w:val="32"/>
        </w:rPr>
      </w:pPr>
    </w:p>
    <w:p w14:paraId="3868A6F3" w14:textId="776E5788" w:rsidR="00091639" w:rsidRPr="00FC1B28" w:rsidRDefault="005460F2" w:rsidP="00111119">
      <w:pPr>
        <w:pStyle w:val="Heading2"/>
        <w:rPr>
          <w:rStyle w:val="defaultparagraphfont-000047"/>
          <w:rFonts w:ascii="Times New Roman" w:hAnsi="Times New Roman"/>
          <w:b/>
          <w:bCs/>
          <w:color w:val="auto"/>
          <w:sz w:val="24"/>
          <w:szCs w:val="24"/>
        </w:rPr>
      </w:pPr>
      <w:r w:rsidRPr="00FC1B28">
        <w:rPr>
          <w:rStyle w:val="defaultparagraphfont-000047"/>
          <w:rFonts w:ascii="Times New Roman" w:hAnsi="Times New Roman"/>
          <w:b/>
          <w:bCs/>
          <w:color w:val="auto"/>
          <w:sz w:val="24"/>
          <w:szCs w:val="24"/>
        </w:rPr>
        <w:t>Članak 14.</w:t>
      </w:r>
    </w:p>
    <w:p w14:paraId="21D9987D" w14:textId="77777777" w:rsidR="009E54E0" w:rsidRDefault="00B67839" w:rsidP="0098791D">
      <w:pPr>
        <w:ind w:firstLine="709"/>
        <w:rPr>
          <w:rFonts w:ascii="Times New Roman" w:hAnsi="Times New Roman" w:cs="Times New Roman"/>
          <w:sz w:val="24"/>
          <w:szCs w:val="24"/>
        </w:rPr>
      </w:pPr>
      <w:r w:rsidRPr="00EA0CAE">
        <w:rPr>
          <w:rFonts w:ascii="Times New Roman" w:hAnsi="Times New Roman" w:cs="Times New Roman"/>
          <w:sz w:val="24"/>
          <w:szCs w:val="24"/>
        </w:rPr>
        <w:t>Naslov iznad članka 33. i članak 33. mijenjaju se i glase:</w:t>
      </w:r>
      <w:r w:rsidRPr="00EA0CAE" w:rsidDel="00B67839">
        <w:rPr>
          <w:rFonts w:ascii="Times New Roman" w:hAnsi="Times New Roman" w:cs="Times New Roman"/>
          <w:sz w:val="24"/>
          <w:szCs w:val="24"/>
        </w:rPr>
        <w:t xml:space="preserve"> </w:t>
      </w:r>
    </w:p>
    <w:p w14:paraId="33BBAF94" w14:textId="77777777" w:rsidR="00ED58DE" w:rsidRDefault="00ED58DE" w:rsidP="0098791D">
      <w:pPr>
        <w:jc w:val="center"/>
        <w:rPr>
          <w:rFonts w:ascii="Times New Roman" w:hAnsi="Times New Roman" w:cs="Times New Roman"/>
          <w:sz w:val="24"/>
          <w:szCs w:val="24"/>
        </w:rPr>
      </w:pPr>
      <w:r w:rsidRPr="00EA0CAE">
        <w:rPr>
          <w:rFonts w:ascii="Times New Roman" w:hAnsi="Times New Roman" w:cs="Times New Roman"/>
          <w:sz w:val="24"/>
          <w:szCs w:val="24"/>
        </w:rPr>
        <w:t>„</w:t>
      </w:r>
      <w:bookmarkStart w:id="17" w:name="_Hlk71531966"/>
      <w:r w:rsidRPr="00EA0CAE">
        <w:rPr>
          <w:rFonts w:ascii="Times New Roman" w:hAnsi="Times New Roman" w:cs="Times New Roman"/>
          <w:sz w:val="24"/>
          <w:szCs w:val="24"/>
        </w:rPr>
        <w:t>Opskrba vodom za ljudsku potrošnju na otocima</w:t>
      </w:r>
    </w:p>
    <w:p w14:paraId="424B9523" w14:textId="77777777" w:rsidR="009E54E0" w:rsidRPr="00531338" w:rsidRDefault="009E54E0" w:rsidP="0098791D">
      <w:pPr>
        <w:jc w:val="center"/>
        <w:rPr>
          <w:rFonts w:cs="Times New Roman"/>
        </w:rPr>
      </w:pPr>
      <w:r w:rsidRPr="00531338">
        <w:rPr>
          <w:rFonts w:ascii="Times New Roman" w:hAnsi="Times New Roman" w:cs="Times New Roman"/>
          <w:sz w:val="24"/>
          <w:szCs w:val="24"/>
        </w:rPr>
        <w:t>Članak 33.</w:t>
      </w:r>
    </w:p>
    <w:p w14:paraId="68A5276B" w14:textId="77777777" w:rsidR="005460F2" w:rsidRPr="00D44EA2" w:rsidRDefault="005460F2"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(1) Radi poboljšanja uvjeta života otočnog stanovništva i poslovanja otočnog gospodarstva u otočnim naseljima ili dijelovima otočnih naselja koja nisu priključena na sustav javne vodoopskrbe, opskrba vodom osigurava se u skladu s ovim Zakonom.</w:t>
      </w:r>
    </w:p>
    <w:p w14:paraId="22E62D8F" w14:textId="77777777" w:rsidR="005460F2" w:rsidRPr="00D44EA2" w:rsidRDefault="005460F2" w:rsidP="0098791D">
      <w:pPr>
        <w:autoSpaceDE w:val="0"/>
        <w:autoSpaceDN w:val="0"/>
        <w:adjustRightInd w:val="0"/>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 xml:space="preserve">(2) Isporučitelj vodne usluge je dužan naseljima iz stavka 1. ovoga članka isporučivati  vodu plovilima vodonoscima i/ili autocisternama. </w:t>
      </w:r>
    </w:p>
    <w:p w14:paraId="736E79D3" w14:textId="77777777" w:rsidR="00770BAE" w:rsidRPr="00770BAE" w:rsidRDefault="00770BAE" w:rsidP="0098791D">
      <w:pPr>
        <w:autoSpaceDE w:val="0"/>
        <w:autoSpaceDN w:val="0"/>
        <w:adjustRightInd w:val="0"/>
        <w:spacing w:after="240"/>
        <w:ind w:firstLine="851"/>
        <w:jc w:val="both"/>
        <w:rPr>
          <w:rFonts w:ascii="Times New Roman" w:hAnsi="Times New Roman" w:cs="Times New Roman"/>
          <w:sz w:val="24"/>
          <w:szCs w:val="24"/>
        </w:rPr>
      </w:pPr>
      <w:r w:rsidRPr="00EF676D">
        <w:rPr>
          <w:rFonts w:ascii="Times New Roman" w:hAnsi="Times New Roman" w:cs="Times New Roman"/>
          <w:sz w:val="24"/>
          <w:szCs w:val="24"/>
        </w:rPr>
        <w:t>(3) Uvjeti isporuke vode  plovilom vodonoscem i/ili autocisternom određuju se u skladu s propisima kojima se uređuju vodne usluge i voda za ljudsku potrošnju.</w:t>
      </w:r>
    </w:p>
    <w:p w14:paraId="70447A4D" w14:textId="77777777" w:rsidR="005460F2" w:rsidRPr="00D44EA2" w:rsidRDefault="005460F2" w:rsidP="0098791D">
      <w:pPr>
        <w:autoSpaceDE w:val="0"/>
        <w:autoSpaceDN w:val="0"/>
        <w:adjustRightInd w:val="0"/>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(4) Otočaninu, stanovniku naselja iz stavka 1. ovoga članka osigurava se opskrba vodom u količini do najviše 85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godišnje po cijeni koja je jednaka cijeni vode koju plaća ista kategorija korisnika u mjestu iz kojeg se voda isporučuje, a naknada troškova prijevoza vode isplaćuje se isporučitelju vodne usluge iz stavka 2. ovoga članka na temelju ugovora sklopljen</w:t>
      </w:r>
      <w:r w:rsidR="00371632">
        <w:rPr>
          <w:rFonts w:ascii="Times New Roman" w:hAnsi="Times New Roman" w:cs="Times New Roman"/>
          <w:sz w:val="24"/>
          <w:szCs w:val="24"/>
        </w:rPr>
        <w:t>og</w:t>
      </w:r>
      <w:r w:rsidRPr="00D44EA2">
        <w:rPr>
          <w:rFonts w:ascii="Times New Roman" w:hAnsi="Times New Roman" w:cs="Times New Roman"/>
          <w:sz w:val="24"/>
          <w:szCs w:val="24"/>
        </w:rPr>
        <w:t xml:space="preserve"> s Ministarstvom. </w:t>
      </w:r>
    </w:p>
    <w:p w14:paraId="0E14D67C" w14:textId="77777777" w:rsidR="00770BAE" w:rsidRPr="00770BAE" w:rsidRDefault="00770BAE" w:rsidP="0098791D">
      <w:pPr>
        <w:autoSpaceDE w:val="0"/>
        <w:autoSpaceDN w:val="0"/>
        <w:spacing w:after="240"/>
        <w:ind w:firstLine="851"/>
        <w:jc w:val="both"/>
        <w:rPr>
          <w:rFonts w:ascii="Times New Roman" w:hAnsi="Times New Roman" w:cs="Times New Roman"/>
          <w:sz w:val="24"/>
          <w:szCs w:val="24"/>
        </w:rPr>
      </w:pPr>
      <w:r w:rsidRPr="00EF676D">
        <w:rPr>
          <w:rFonts w:ascii="Times New Roman" w:hAnsi="Times New Roman" w:cs="Times New Roman"/>
          <w:sz w:val="24"/>
          <w:szCs w:val="24"/>
        </w:rPr>
        <w:t>(5) Jedinice lokalne samouprave</w:t>
      </w:r>
      <w:r w:rsidR="00714B48">
        <w:rPr>
          <w:rFonts w:ascii="Times New Roman" w:hAnsi="Times New Roman" w:cs="Times New Roman"/>
          <w:sz w:val="24"/>
          <w:szCs w:val="24"/>
        </w:rPr>
        <w:t xml:space="preserve"> </w:t>
      </w:r>
      <w:r w:rsidRPr="00EF676D">
        <w:rPr>
          <w:rFonts w:ascii="Times New Roman" w:hAnsi="Times New Roman" w:cs="Times New Roman"/>
          <w:sz w:val="24"/>
          <w:szCs w:val="24"/>
        </w:rPr>
        <w:t>vode evidenciju otočana iz stavka 4. ovog</w:t>
      </w:r>
      <w:r w:rsidR="00EE5977">
        <w:rPr>
          <w:rFonts w:ascii="Times New Roman" w:hAnsi="Times New Roman" w:cs="Times New Roman"/>
          <w:sz w:val="24"/>
          <w:szCs w:val="24"/>
        </w:rPr>
        <w:t>a</w:t>
      </w:r>
      <w:r w:rsidRPr="00EF676D">
        <w:rPr>
          <w:rFonts w:ascii="Times New Roman" w:hAnsi="Times New Roman" w:cs="Times New Roman"/>
          <w:sz w:val="24"/>
          <w:szCs w:val="24"/>
        </w:rPr>
        <w:t xml:space="preserve"> članka i redovito ih dostavljaju </w:t>
      </w:r>
      <w:r w:rsidRPr="004C207F">
        <w:rPr>
          <w:rFonts w:ascii="Times New Roman" w:hAnsi="Times New Roman" w:cs="Times New Roman"/>
          <w:sz w:val="24"/>
          <w:szCs w:val="24"/>
        </w:rPr>
        <w:t>isporučitelju vodne usluge javne vodoopskrbe</w:t>
      </w:r>
      <w:r w:rsidRPr="00EF676D">
        <w:rPr>
          <w:rFonts w:ascii="Times New Roman" w:hAnsi="Times New Roman" w:cs="Times New Roman"/>
          <w:sz w:val="24"/>
          <w:szCs w:val="24"/>
        </w:rPr>
        <w:t>.</w:t>
      </w:r>
      <w:r>
        <w:rPr>
          <w:rFonts w:ascii="Times New Roman" w:hAnsi="Times New Roman" w:cs="Times New Roman"/>
          <w:sz w:val="24"/>
          <w:szCs w:val="24"/>
        </w:rPr>
        <w:t xml:space="preserve"> </w:t>
      </w:r>
    </w:p>
    <w:p w14:paraId="507505EC" w14:textId="77777777" w:rsidR="005460F2" w:rsidRPr="00D44EA2" w:rsidRDefault="00EE5977" w:rsidP="0098791D">
      <w:pPr>
        <w:autoSpaceDE w:val="0"/>
        <w:autoSpaceDN w:val="0"/>
        <w:adjustRightInd w:val="0"/>
        <w:spacing w:after="240"/>
        <w:ind w:firstLine="851"/>
        <w:jc w:val="both"/>
        <w:rPr>
          <w:rFonts w:ascii="Times New Roman" w:hAnsi="Times New Roman" w:cs="Times New Roman"/>
          <w:sz w:val="24"/>
          <w:szCs w:val="24"/>
        </w:rPr>
      </w:pPr>
      <w:r w:rsidRPr="00EF676D">
        <w:rPr>
          <w:rFonts w:ascii="Times New Roman" w:hAnsi="Times New Roman" w:cs="Times New Roman"/>
          <w:sz w:val="24"/>
          <w:szCs w:val="24"/>
        </w:rPr>
        <w:t>(</w:t>
      </w:r>
      <w:r>
        <w:rPr>
          <w:rFonts w:ascii="Times New Roman" w:hAnsi="Times New Roman" w:cs="Times New Roman"/>
          <w:sz w:val="24"/>
          <w:szCs w:val="24"/>
        </w:rPr>
        <w:t>6</w:t>
      </w:r>
      <w:r w:rsidRPr="00EF676D">
        <w:rPr>
          <w:rFonts w:ascii="Times New Roman" w:hAnsi="Times New Roman" w:cs="Times New Roman"/>
          <w:sz w:val="24"/>
          <w:szCs w:val="24"/>
        </w:rPr>
        <w:t xml:space="preserve">) </w:t>
      </w:r>
      <w:r w:rsidR="005460F2" w:rsidRPr="00D44EA2">
        <w:rPr>
          <w:rFonts w:ascii="Times New Roman" w:hAnsi="Times New Roman" w:cs="Times New Roman"/>
          <w:sz w:val="24"/>
          <w:szCs w:val="24"/>
        </w:rPr>
        <w:t>Naknadu troškova prijevoza iz stavka 4. ovog</w:t>
      </w:r>
      <w:r>
        <w:rPr>
          <w:rFonts w:ascii="Times New Roman" w:hAnsi="Times New Roman" w:cs="Times New Roman"/>
          <w:sz w:val="24"/>
          <w:szCs w:val="24"/>
        </w:rPr>
        <w:t>a</w:t>
      </w:r>
      <w:r w:rsidR="005460F2" w:rsidRPr="00D44EA2">
        <w:rPr>
          <w:rFonts w:ascii="Times New Roman" w:hAnsi="Times New Roman" w:cs="Times New Roman"/>
          <w:sz w:val="24"/>
          <w:szCs w:val="24"/>
        </w:rPr>
        <w:t xml:space="preserve"> članka isporučitelj vodne usluge potražuje od Ministarstva, u skladu s isporučenim količinama vode, na temelju zahtjeva ovjerenog od jedinice lokalne samouprave.</w:t>
      </w:r>
    </w:p>
    <w:p w14:paraId="714E4AF5" w14:textId="6F8208A0" w:rsidR="005460F2" w:rsidRDefault="005460F2" w:rsidP="00111119">
      <w:pPr>
        <w:autoSpaceDE w:val="0"/>
        <w:autoSpaceDN w:val="0"/>
        <w:adjustRightInd w:val="0"/>
        <w:spacing w:after="0"/>
        <w:ind w:firstLine="851"/>
        <w:jc w:val="both"/>
        <w:rPr>
          <w:rFonts w:ascii="Times New Roman" w:hAnsi="Times New Roman" w:cs="Times New Roman"/>
          <w:sz w:val="24"/>
          <w:szCs w:val="24"/>
        </w:rPr>
      </w:pPr>
      <w:r w:rsidRPr="00D44EA2">
        <w:rPr>
          <w:rFonts w:ascii="Times New Roman" w:hAnsi="Times New Roman" w:cs="Times New Roman"/>
          <w:sz w:val="24"/>
          <w:szCs w:val="24"/>
        </w:rPr>
        <w:lastRenderedPageBreak/>
        <w:t xml:space="preserve">(7) Ministarstvo će subvencionirati troškove prijevoza vode plovilom vodonoscem i/ili autocisternom za otočana iz stavka 4. ovoga članka ovisno o mogućnostima i sukladno osiguranim sredstvima za tu namjenu u državnom proračunu </w:t>
      </w:r>
      <w:r w:rsidR="00F80911">
        <w:rPr>
          <w:rFonts w:ascii="Times New Roman" w:hAnsi="Times New Roman" w:cs="Times New Roman"/>
          <w:sz w:val="24"/>
          <w:szCs w:val="24"/>
        </w:rPr>
        <w:t xml:space="preserve">Republike Hrvatske </w:t>
      </w:r>
      <w:r w:rsidRPr="00D44EA2">
        <w:rPr>
          <w:rFonts w:ascii="Times New Roman" w:hAnsi="Times New Roman" w:cs="Times New Roman"/>
          <w:sz w:val="24"/>
          <w:szCs w:val="24"/>
        </w:rPr>
        <w:t>na proračunskoj stavci Ministarstva.</w:t>
      </w:r>
      <w:bookmarkEnd w:id="17"/>
      <w:r w:rsidRPr="00D44EA2">
        <w:rPr>
          <w:rFonts w:ascii="Times New Roman" w:hAnsi="Times New Roman" w:cs="Times New Roman"/>
          <w:sz w:val="24"/>
          <w:szCs w:val="24"/>
        </w:rPr>
        <w:t>“.</w:t>
      </w:r>
    </w:p>
    <w:p w14:paraId="6A91C2B5" w14:textId="77777777" w:rsidR="0098791D" w:rsidRPr="00E06775" w:rsidRDefault="0098791D" w:rsidP="00111119">
      <w:pPr>
        <w:autoSpaceDE w:val="0"/>
        <w:autoSpaceDN w:val="0"/>
        <w:adjustRightInd w:val="0"/>
        <w:spacing w:after="0"/>
        <w:ind w:firstLine="851"/>
        <w:jc w:val="both"/>
        <w:rPr>
          <w:rFonts w:ascii="Times New Roman" w:hAnsi="Times New Roman" w:cs="Times New Roman"/>
          <w:sz w:val="32"/>
          <w:szCs w:val="32"/>
        </w:rPr>
      </w:pPr>
    </w:p>
    <w:p w14:paraId="718A5A22" w14:textId="0CCCBDCC" w:rsidR="00E06775" w:rsidRPr="00E06775" w:rsidRDefault="005460F2" w:rsidP="00E06775">
      <w:pPr>
        <w:pStyle w:val="Heading2"/>
      </w:pPr>
      <w:r w:rsidRPr="00D44EA2">
        <w:t>Članak 15.</w:t>
      </w:r>
    </w:p>
    <w:p w14:paraId="5437D125" w14:textId="21B8B4D1" w:rsidR="005460F2" w:rsidRPr="00D44EA2" w:rsidRDefault="005460F2" w:rsidP="0098791D">
      <w:pPr>
        <w:spacing w:after="240"/>
        <w:rPr>
          <w:rFonts w:ascii="Times New Roman" w:hAnsi="Times New Roman" w:cs="Times New Roman"/>
          <w:sz w:val="24"/>
          <w:szCs w:val="24"/>
        </w:rPr>
      </w:pPr>
      <w:r w:rsidRPr="00D44EA2">
        <w:rPr>
          <w:rFonts w:ascii="Times New Roman" w:hAnsi="Times New Roman" w:cs="Times New Roman"/>
          <w:sz w:val="24"/>
          <w:szCs w:val="24"/>
        </w:rPr>
        <w:tab/>
        <w:t>Iza članka 33. dodaje se članak 33.a koji glasi:</w:t>
      </w:r>
    </w:p>
    <w:p w14:paraId="7C5F4FCE" w14:textId="77777777" w:rsidR="005460F2" w:rsidRPr="00D44EA2" w:rsidRDefault="005460F2" w:rsidP="0098791D">
      <w:pPr>
        <w:spacing w:after="240"/>
        <w:jc w:val="center"/>
        <w:rPr>
          <w:rFonts w:ascii="Times New Roman" w:hAnsi="Times New Roman" w:cs="Times New Roman"/>
          <w:sz w:val="24"/>
          <w:szCs w:val="24"/>
        </w:rPr>
      </w:pPr>
      <w:r w:rsidRPr="00D44EA2">
        <w:rPr>
          <w:rFonts w:ascii="Times New Roman" w:hAnsi="Times New Roman" w:cs="Times New Roman"/>
          <w:sz w:val="24"/>
          <w:szCs w:val="24"/>
        </w:rPr>
        <w:t>„</w:t>
      </w:r>
      <w:bookmarkStart w:id="18" w:name="_Hlk71532018"/>
      <w:r w:rsidRPr="00D44EA2">
        <w:rPr>
          <w:rFonts w:ascii="Times New Roman" w:hAnsi="Times New Roman" w:cs="Times New Roman"/>
          <w:sz w:val="24"/>
          <w:szCs w:val="24"/>
        </w:rPr>
        <w:t xml:space="preserve">Članak 33.a </w:t>
      </w:r>
    </w:p>
    <w:p w14:paraId="6F858A18" w14:textId="26E63474" w:rsidR="005460F2" w:rsidRPr="00D44EA2" w:rsidRDefault="005460F2" w:rsidP="0098791D">
      <w:pPr>
        <w:autoSpaceDE w:val="0"/>
        <w:autoSpaceDN w:val="0"/>
        <w:adjustRightInd w:val="0"/>
        <w:spacing w:after="240"/>
        <w:ind w:firstLine="851"/>
        <w:jc w:val="both"/>
        <w:rPr>
          <w:rFonts w:ascii="Times New Roman" w:hAnsi="Times New Roman" w:cs="Times New Roman"/>
          <w:sz w:val="24"/>
          <w:szCs w:val="24"/>
        </w:rPr>
      </w:pPr>
      <w:r w:rsidRPr="00D44EA2" w:rsidDel="008A623E">
        <w:rPr>
          <w:rFonts w:ascii="Times New Roman" w:hAnsi="Times New Roman" w:cs="Times New Roman"/>
          <w:sz w:val="24"/>
          <w:szCs w:val="24"/>
        </w:rPr>
        <w:t xml:space="preserve"> </w:t>
      </w:r>
      <w:r w:rsidRPr="00D44EA2">
        <w:rPr>
          <w:rFonts w:ascii="Times New Roman" w:hAnsi="Times New Roman" w:cs="Times New Roman"/>
          <w:sz w:val="24"/>
          <w:szCs w:val="24"/>
        </w:rPr>
        <w:t>(1) Otočni gospodarski subjekt ostvaruje državnu potporu do najviše 50% troškova prijevoza vode plovilom vodonoscem i/ili autocisternom, koja se</w:t>
      </w:r>
      <w:r w:rsidR="00592D62">
        <w:rPr>
          <w:rFonts w:ascii="Times New Roman" w:hAnsi="Times New Roman" w:cs="Times New Roman"/>
          <w:sz w:val="24"/>
          <w:szCs w:val="24"/>
        </w:rPr>
        <w:t xml:space="preserve"> dodjeljuje u skladu s pravilima o državnim potporama i</w:t>
      </w:r>
      <w:r w:rsidRPr="00D44EA2">
        <w:rPr>
          <w:rFonts w:ascii="Times New Roman" w:hAnsi="Times New Roman" w:cs="Times New Roman"/>
          <w:sz w:val="24"/>
          <w:szCs w:val="24"/>
        </w:rPr>
        <w:t xml:space="preserve"> isplaćuje izravno otočnom gospodarskom subjektu</w:t>
      </w:r>
      <w:r w:rsidR="00D8662D">
        <w:rPr>
          <w:rFonts w:ascii="Times New Roman" w:hAnsi="Times New Roman" w:cs="Times New Roman"/>
          <w:sz w:val="24"/>
          <w:szCs w:val="24"/>
        </w:rPr>
        <w:t>.</w:t>
      </w:r>
    </w:p>
    <w:p w14:paraId="710FA916" w14:textId="768B928F" w:rsidR="005460F2" w:rsidRPr="00D44EA2" w:rsidRDefault="005460F2" w:rsidP="0098791D">
      <w:pPr>
        <w:autoSpaceDE w:val="0"/>
        <w:autoSpaceDN w:val="0"/>
        <w:adjustRightInd w:val="0"/>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 xml:space="preserve">(2) Ministarstvo će poticati troškove prijevoza vode plovilom vodonoscem i/ili autocisternom otočnim gospodarskim subjektima ovisno o mogućnostima i sukladno osiguranim sredstvima za tu namjenu u državnom proračunu </w:t>
      </w:r>
      <w:r w:rsidR="00CC4114" w:rsidRPr="00CC4114">
        <w:rPr>
          <w:rFonts w:ascii="Times New Roman" w:hAnsi="Times New Roman" w:cs="Times New Roman"/>
          <w:sz w:val="24"/>
          <w:szCs w:val="24"/>
        </w:rPr>
        <w:t xml:space="preserve">Republike Hrvatske </w:t>
      </w:r>
      <w:r w:rsidRPr="00D44EA2">
        <w:rPr>
          <w:rFonts w:ascii="Times New Roman" w:hAnsi="Times New Roman" w:cs="Times New Roman"/>
          <w:sz w:val="24"/>
          <w:szCs w:val="24"/>
        </w:rPr>
        <w:t>na proračunskoj stavci Ministarstva.</w:t>
      </w:r>
    </w:p>
    <w:p w14:paraId="00D6A044" w14:textId="3EFE1BFC" w:rsidR="005460F2" w:rsidRPr="0015274D" w:rsidRDefault="005460F2" w:rsidP="0098791D">
      <w:pPr>
        <w:spacing w:after="240"/>
        <w:ind w:firstLine="851"/>
        <w:jc w:val="both"/>
        <w:rPr>
          <w:rFonts w:ascii="Times New Roman" w:hAnsi="Times New Roman" w:cs="Times New Roman"/>
          <w:sz w:val="24"/>
          <w:szCs w:val="24"/>
        </w:rPr>
      </w:pPr>
      <w:r w:rsidRPr="0015274D">
        <w:rPr>
          <w:rFonts w:ascii="Times New Roman" w:hAnsi="Times New Roman" w:cs="Times New Roman"/>
          <w:sz w:val="24"/>
          <w:szCs w:val="24"/>
        </w:rPr>
        <w:t xml:space="preserve">(3) Ministarstvo </w:t>
      </w:r>
      <w:r w:rsidRPr="0015274D">
        <w:rPr>
          <w:rStyle w:val="defaultparagraphfont-000003"/>
        </w:rPr>
        <w:t>jednom godišnje</w:t>
      </w:r>
      <w:r w:rsidR="0015274D" w:rsidRPr="0015274D">
        <w:rPr>
          <w:rStyle w:val="defaultparagraphfont-000003"/>
        </w:rPr>
        <w:t>,</w:t>
      </w:r>
      <w:r w:rsidRPr="0015274D">
        <w:rPr>
          <w:rStyle w:val="defaultparagraphfont-000003"/>
        </w:rPr>
        <w:t xml:space="preserve"> </w:t>
      </w:r>
      <w:r w:rsidR="0015274D" w:rsidRPr="0015274D">
        <w:rPr>
          <w:rFonts w:ascii="Times New Roman" w:hAnsi="Times New Roman" w:cs="Times New Roman"/>
          <w:sz w:val="24"/>
          <w:szCs w:val="24"/>
        </w:rPr>
        <w:t>na temelju Programa kojeg donosi ministar</w:t>
      </w:r>
      <w:r w:rsidR="0015274D" w:rsidRPr="0015274D">
        <w:rPr>
          <w:rStyle w:val="defaultparagraphfont-000003"/>
        </w:rPr>
        <w:t xml:space="preserve">, </w:t>
      </w:r>
      <w:r w:rsidRPr="0015274D">
        <w:rPr>
          <w:rStyle w:val="defaultparagraphfont-000003"/>
        </w:rPr>
        <w:t>na mrežnim stranicama Ministarstva</w:t>
      </w:r>
      <w:r w:rsidRPr="0015274D">
        <w:rPr>
          <w:rStyle w:val="defaultparagraphfont-000091"/>
          <w:color w:val="auto"/>
        </w:rPr>
        <w:t xml:space="preserve"> raspisuje javni poziv na podnošenje zahtjeva za dodjelu</w:t>
      </w:r>
      <w:r w:rsidRPr="0015274D">
        <w:rPr>
          <w:rFonts w:ascii="Times New Roman" w:hAnsi="Times New Roman" w:cs="Times New Roman"/>
          <w:sz w:val="24"/>
          <w:szCs w:val="24"/>
        </w:rPr>
        <w:t xml:space="preserve"> državne potpore otočnim gospodarskim subjektima iz stavka 1. ovog</w:t>
      </w:r>
      <w:r w:rsidR="00EE5977" w:rsidRPr="0015274D">
        <w:rPr>
          <w:rFonts w:ascii="Times New Roman" w:hAnsi="Times New Roman" w:cs="Times New Roman"/>
          <w:sz w:val="24"/>
          <w:szCs w:val="24"/>
        </w:rPr>
        <w:t>a</w:t>
      </w:r>
      <w:r w:rsidRPr="0015274D">
        <w:rPr>
          <w:rFonts w:ascii="Times New Roman" w:hAnsi="Times New Roman" w:cs="Times New Roman"/>
          <w:sz w:val="24"/>
          <w:szCs w:val="24"/>
        </w:rPr>
        <w:t xml:space="preserve"> članka, imenuje Povjerenstvo za dodjelu državne potpore, </w:t>
      </w:r>
      <w:r w:rsidR="0015274D" w:rsidRPr="0015274D">
        <w:rPr>
          <w:rFonts w:ascii="Times New Roman" w:hAnsi="Times New Roman" w:cs="Times New Roman"/>
          <w:sz w:val="24"/>
          <w:szCs w:val="24"/>
        </w:rPr>
        <w:t xml:space="preserve">te </w:t>
      </w:r>
      <w:r w:rsidRPr="0015274D">
        <w:rPr>
          <w:rFonts w:ascii="Times New Roman" w:hAnsi="Times New Roman" w:cs="Times New Roman"/>
          <w:sz w:val="24"/>
          <w:szCs w:val="24"/>
        </w:rPr>
        <w:t>određuje rok podnošenja zahtjeva na javni poziv koji ne može biti kraći od 15 dana od dana objave javnog  poziva</w:t>
      </w:r>
      <w:r w:rsidR="0015274D" w:rsidRPr="0015274D">
        <w:rPr>
          <w:rFonts w:ascii="Times New Roman" w:hAnsi="Times New Roman" w:cs="Times New Roman"/>
          <w:sz w:val="24"/>
          <w:szCs w:val="24"/>
        </w:rPr>
        <w:t>.</w:t>
      </w:r>
    </w:p>
    <w:p w14:paraId="44CEFA23" w14:textId="5F381024" w:rsidR="005460F2" w:rsidRPr="00D44EA2" w:rsidRDefault="005460F2" w:rsidP="0098791D">
      <w:pPr>
        <w:pStyle w:val="normal-000094"/>
        <w:spacing w:before="0" w:beforeAutospacing="0" w:after="240" w:line="276" w:lineRule="auto"/>
        <w:ind w:firstLine="851"/>
        <w:rPr>
          <w:rStyle w:val="defaultparagraphfont-000091"/>
          <w:rFonts w:eastAsiaTheme="minorHAnsi"/>
          <w:color w:val="auto"/>
          <w:lang w:eastAsia="en-US"/>
        </w:rPr>
      </w:pPr>
      <w:r w:rsidRPr="0015274D">
        <w:rPr>
          <w:rStyle w:val="defaultparagraphfont-000091"/>
          <w:color w:val="auto"/>
        </w:rPr>
        <w:t>(4) O zahtjevu iz stavka 3. ovog</w:t>
      </w:r>
      <w:r w:rsidR="00EE5977" w:rsidRPr="0015274D">
        <w:rPr>
          <w:rStyle w:val="defaultparagraphfont-000091"/>
          <w:color w:val="auto"/>
        </w:rPr>
        <w:t>a</w:t>
      </w:r>
      <w:r w:rsidRPr="0015274D">
        <w:rPr>
          <w:rStyle w:val="defaultparagraphfont-000091"/>
          <w:color w:val="auto"/>
        </w:rPr>
        <w:t xml:space="preserve"> članka</w:t>
      </w:r>
      <w:r w:rsidR="00535E92">
        <w:rPr>
          <w:rStyle w:val="defaultparagraphfont-000091"/>
          <w:color w:val="auto"/>
        </w:rPr>
        <w:t>,</w:t>
      </w:r>
      <w:r w:rsidRPr="0015274D">
        <w:rPr>
          <w:rStyle w:val="defaultparagraphfont-000091"/>
          <w:color w:val="auto"/>
        </w:rPr>
        <w:t xml:space="preserve"> na prijedlog Povjerenstva za dodjelu državne potpore koje pregledava zahtjev</w:t>
      </w:r>
      <w:r w:rsidR="0015274D" w:rsidRPr="0015274D">
        <w:rPr>
          <w:rStyle w:val="defaultparagraphfont-000091"/>
          <w:color w:val="auto"/>
        </w:rPr>
        <w:t>, odlučuje Ministarstvo rješenjem</w:t>
      </w:r>
      <w:r w:rsidR="00264659" w:rsidRPr="00264659">
        <w:rPr>
          <w:rStyle w:val="defaultparagraphfont-000091"/>
          <w:color w:val="auto"/>
        </w:rPr>
        <w:t xml:space="preserve"> </w:t>
      </w:r>
      <w:r w:rsidR="00264659">
        <w:rPr>
          <w:rStyle w:val="defaultparagraphfont-000091"/>
          <w:color w:val="auto"/>
        </w:rPr>
        <w:t>u</w:t>
      </w:r>
      <w:r w:rsidR="00264659" w:rsidRPr="0015274D">
        <w:rPr>
          <w:rStyle w:val="defaultparagraphfont-000091"/>
          <w:color w:val="auto"/>
        </w:rPr>
        <w:t xml:space="preserve"> upravn</w:t>
      </w:r>
      <w:r w:rsidR="00264659">
        <w:rPr>
          <w:rStyle w:val="defaultparagraphfont-000091"/>
          <w:color w:val="auto"/>
        </w:rPr>
        <w:t>om</w:t>
      </w:r>
      <w:r w:rsidR="00264659" w:rsidRPr="0015274D">
        <w:rPr>
          <w:rStyle w:val="defaultparagraphfont-000091"/>
          <w:color w:val="auto"/>
        </w:rPr>
        <w:t xml:space="preserve"> postupk</w:t>
      </w:r>
      <w:r w:rsidR="00264659">
        <w:rPr>
          <w:rStyle w:val="defaultparagraphfont-000091"/>
          <w:color w:val="auto"/>
        </w:rPr>
        <w:t>u</w:t>
      </w:r>
      <w:r w:rsidRPr="0015274D">
        <w:rPr>
          <w:rStyle w:val="defaultparagraphfont-000091"/>
          <w:color w:val="auto"/>
        </w:rPr>
        <w:t>.</w:t>
      </w:r>
      <w:r w:rsidRPr="00D44EA2">
        <w:rPr>
          <w:rStyle w:val="defaultparagraphfont-000091"/>
          <w:color w:val="auto"/>
        </w:rPr>
        <w:t xml:space="preserve"> </w:t>
      </w:r>
    </w:p>
    <w:p w14:paraId="535EFBB6" w14:textId="77777777" w:rsidR="005460F2" w:rsidRDefault="005460F2" w:rsidP="00E06775">
      <w:pPr>
        <w:spacing w:after="0"/>
        <w:ind w:firstLine="851"/>
        <w:jc w:val="both"/>
        <w:rPr>
          <w:rFonts w:ascii="Times New Roman" w:hAnsi="Times New Roman" w:cs="Times New Roman"/>
          <w:sz w:val="24"/>
          <w:szCs w:val="24"/>
        </w:rPr>
      </w:pPr>
      <w:r w:rsidRPr="00D44EA2">
        <w:rPr>
          <w:rStyle w:val="defaultparagraphfont-000091"/>
          <w:color w:val="auto"/>
        </w:rPr>
        <w:t>(</w:t>
      </w:r>
      <w:r w:rsidR="00A06809">
        <w:rPr>
          <w:rStyle w:val="defaultparagraphfont-000091"/>
          <w:color w:val="auto"/>
        </w:rPr>
        <w:t>5</w:t>
      </w:r>
      <w:r w:rsidRPr="00D44EA2">
        <w:rPr>
          <w:rStyle w:val="defaultparagraphfont-000091"/>
          <w:color w:val="auto"/>
        </w:rPr>
        <w:t xml:space="preserve">) </w:t>
      </w:r>
      <w:r w:rsidRPr="00D44EA2">
        <w:rPr>
          <w:rFonts w:ascii="Times New Roman" w:hAnsi="Times New Roman" w:cs="Times New Roman"/>
          <w:sz w:val="24"/>
          <w:szCs w:val="24"/>
        </w:rPr>
        <w:t>Protiv rješenja iz stavka 4.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bookmarkEnd w:id="18"/>
      <w:r w:rsidRPr="00D44EA2">
        <w:rPr>
          <w:rFonts w:ascii="Times New Roman" w:hAnsi="Times New Roman" w:cs="Times New Roman"/>
          <w:sz w:val="24"/>
          <w:szCs w:val="24"/>
        </w:rPr>
        <w:t>“.</w:t>
      </w:r>
    </w:p>
    <w:p w14:paraId="7DEB691A" w14:textId="77777777" w:rsidR="00FE0DEF" w:rsidRPr="00E06775" w:rsidRDefault="00FE0DEF" w:rsidP="00E06775">
      <w:pPr>
        <w:spacing w:after="0"/>
        <w:ind w:firstLine="708"/>
        <w:jc w:val="both"/>
        <w:rPr>
          <w:rFonts w:ascii="Times New Roman" w:hAnsi="Times New Roman" w:cs="Times New Roman"/>
          <w:sz w:val="32"/>
          <w:szCs w:val="32"/>
        </w:rPr>
      </w:pPr>
    </w:p>
    <w:p w14:paraId="4B2C118A" w14:textId="77777777" w:rsidR="00564858" w:rsidRPr="00D44EA2" w:rsidRDefault="00564858" w:rsidP="00E06775">
      <w:pPr>
        <w:pStyle w:val="Heading2"/>
        <w:spacing w:after="0"/>
      </w:pPr>
      <w:r w:rsidRPr="00D44EA2">
        <w:t xml:space="preserve">Članak 16. </w:t>
      </w:r>
    </w:p>
    <w:p w14:paraId="74A9C827" w14:textId="77777777" w:rsidR="00564858" w:rsidRPr="00D44EA2" w:rsidRDefault="00564858" w:rsidP="0098791D">
      <w:pPr>
        <w:spacing w:after="240"/>
        <w:ind w:firstLine="708"/>
        <w:rPr>
          <w:rFonts w:ascii="Times New Roman" w:hAnsi="Times New Roman" w:cs="Times New Roman"/>
          <w:sz w:val="24"/>
          <w:szCs w:val="24"/>
        </w:rPr>
      </w:pPr>
      <w:r w:rsidRPr="00D44EA2">
        <w:rPr>
          <w:rFonts w:ascii="Times New Roman" w:hAnsi="Times New Roman" w:cs="Times New Roman"/>
          <w:sz w:val="24"/>
          <w:szCs w:val="24"/>
        </w:rPr>
        <w:t>Članak 36. mijenja se i glasi:</w:t>
      </w:r>
    </w:p>
    <w:p w14:paraId="30706506" w14:textId="77777777" w:rsidR="00564858" w:rsidRPr="00D44EA2" w:rsidRDefault="006564FB" w:rsidP="0098791D">
      <w:pPr>
        <w:spacing w:after="240"/>
        <w:ind w:firstLine="851"/>
        <w:jc w:val="both"/>
        <w:rPr>
          <w:rFonts w:ascii="Times New Roman" w:hAnsi="Times New Roman" w:cs="Times New Roman"/>
          <w:sz w:val="24"/>
          <w:szCs w:val="24"/>
        </w:rPr>
      </w:pPr>
      <w:bookmarkStart w:id="19" w:name="_Hlk71532043"/>
      <w:r w:rsidRPr="00D44EA2">
        <w:rPr>
          <w:rFonts w:ascii="Times New Roman" w:hAnsi="Times New Roman" w:cs="Times New Roman"/>
          <w:sz w:val="24"/>
          <w:szCs w:val="24"/>
        </w:rPr>
        <w:t>„</w:t>
      </w:r>
      <w:r w:rsidR="00564858" w:rsidRPr="00D44EA2">
        <w:rPr>
          <w:rFonts w:ascii="Times New Roman" w:hAnsi="Times New Roman" w:cs="Times New Roman"/>
          <w:sz w:val="24"/>
          <w:szCs w:val="24"/>
        </w:rPr>
        <w:t>(1) Program „Hrvatski otočni proizvod“</w:t>
      </w:r>
      <w:r w:rsidR="002977CE" w:rsidRPr="00D44EA2">
        <w:rPr>
          <w:rFonts w:ascii="Times New Roman" w:hAnsi="Times New Roman" w:cs="Times New Roman"/>
          <w:sz w:val="24"/>
          <w:szCs w:val="24"/>
        </w:rPr>
        <w:t xml:space="preserve"> (u daljnjem tekstu: Program HOP)</w:t>
      </w:r>
      <w:r w:rsidR="00564858" w:rsidRPr="00D44EA2">
        <w:rPr>
          <w:rFonts w:ascii="Times New Roman" w:hAnsi="Times New Roman" w:cs="Times New Roman"/>
          <w:sz w:val="24"/>
          <w:szCs w:val="24"/>
        </w:rPr>
        <w:t xml:space="preserve"> donosi ministar. </w:t>
      </w:r>
    </w:p>
    <w:p w14:paraId="62E05D89" w14:textId="77777777"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lastRenderedPageBreak/>
        <w:t xml:space="preserve">(2) Cilj je Programa </w:t>
      </w:r>
      <w:r w:rsidR="002977CE" w:rsidRPr="00D44EA2">
        <w:rPr>
          <w:rFonts w:ascii="Times New Roman" w:hAnsi="Times New Roman" w:cs="Times New Roman"/>
          <w:sz w:val="24"/>
          <w:szCs w:val="24"/>
        </w:rPr>
        <w:t>HOP</w:t>
      </w:r>
      <w:r w:rsidRPr="00D44EA2">
        <w:rPr>
          <w:rFonts w:ascii="Times New Roman" w:hAnsi="Times New Roman" w:cs="Times New Roman"/>
          <w:sz w:val="24"/>
          <w:szCs w:val="24"/>
        </w:rPr>
        <w:t xml:space="preserve"> poticanje proizvodnje i plasmana te promocija izvornih i inovativnih otočnih proizvoda, tradicije i baštine. </w:t>
      </w:r>
    </w:p>
    <w:p w14:paraId="5471401D" w14:textId="77777777"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 xml:space="preserve">(3) Ministarstvo dodjeljuje oznaku kvalitete </w:t>
      </w:r>
      <w:r w:rsidR="002977CE" w:rsidRPr="00D44EA2">
        <w:rPr>
          <w:rFonts w:ascii="Times New Roman" w:hAnsi="Times New Roman" w:cs="Times New Roman"/>
          <w:sz w:val="24"/>
          <w:szCs w:val="24"/>
        </w:rPr>
        <w:t>„Hrvatski otočni proizvod“ (u daljnjem tekstu: oznaka</w:t>
      </w:r>
      <w:r w:rsidR="0064611E" w:rsidRPr="00D44EA2">
        <w:rPr>
          <w:rFonts w:ascii="Times New Roman" w:hAnsi="Times New Roman" w:cs="Times New Roman"/>
          <w:sz w:val="24"/>
          <w:szCs w:val="24"/>
        </w:rPr>
        <w:t xml:space="preserve"> HOP</w:t>
      </w:r>
      <w:r w:rsidR="002977CE" w:rsidRPr="00D44EA2">
        <w:rPr>
          <w:rFonts w:ascii="Times New Roman" w:hAnsi="Times New Roman" w:cs="Times New Roman"/>
          <w:sz w:val="24"/>
          <w:szCs w:val="24"/>
        </w:rPr>
        <w:t>)</w:t>
      </w:r>
      <w:r w:rsidRPr="00D44EA2">
        <w:rPr>
          <w:rFonts w:ascii="Times New Roman" w:hAnsi="Times New Roman" w:cs="Times New Roman"/>
          <w:sz w:val="24"/>
          <w:szCs w:val="24"/>
        </w:rPr>
        <w:t xml:space="preserve"> otočnim proizvodima </w:t>
      </w:r>
      <w:r w:rsidR="0064611E" w:rsidRPr="00D44EA2">
        <w:rPr>
          <w:rFonts w:ascii="Times New Roman" w:hAnsi="Times New Roman" w:cs="Times New Roman"/>
          <w:sz w:val="24"/>
          <w:szCs w:val="24"/>
        </w:rPr>
        <w:t>i nematerijalnom dobru u svrhu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o</w:t>
      </w:r>
      <w:r w:rsidRPr="00D44EA2">
        <w:rPr>
          <w:rFonts w:ascii="Times New Roman" w:hAnsi="Times New Roman" w:cs="Times New Roman"/>
          <w:sz w:val="24"/>
          <w:szCs w:val="24"/>
        </w:rPr>
        <w:t>čuva</w:t>
      </w:r>
      <w:r w:rsidR="0064611E" w:rsidRPr="00D44EA2">
        <w:rPr>
          <w:rFonts w:ascii="Times New Roman" w:hAnsi="Times New Roman" w:cs="Times New Roman"/>
          <w:sz w:val="24"/>
          <w:szCs w:val="24"/>
        </w:rPr>
        <w:t>nja</w:t>
      </w:r>
      <w:r w:rsidRPr="00D44EA2">
        <w:rPr>
          <w:rFonts w:ascii="Times New Roman" w:hAnsi="Times New Roman" w:cs="Times New Roman"/>
          <w:sz w:val="24"/>
          <w:szCs w:val="24"/>
        </w:rPr>
        <w:t xml:space="preserve"> otočn</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tradicij</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i identitet</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u skladu s Programom</w:t>
      </w:r>
      <w:r w:rsidR="0064611E" w:rsidRPr="00D44EA2">
        <w:rPr>
          <w:rFonts w:ascii="Times New Roman" w:hAnsi="Times New Roman" w:cs="Times New Roman"/>
          <w:sz w:val="24"/>
          <w:szCs w:val="24"/>
        </w:rPr>
        <w:t xml:space="preserve"> HOP.</w:t>
      </w:r>
    </w:p>
    <w:p w14:paraId="17B56F3B" w14:textId="77777777" w:rsidR="00564858" w:rsidRPr="00D44EA2" w:rsidRDefault="00564858" w:rsidP="0098791D">
      <w:pPr>
        <w:spacing w:after="0"/>
        <w:ind w:firstLine="851"/>
        <w:jc w:val="both"/>
        <w:rPr>
          <w:rFonts w:ascii="Times New Roman" w:hAnsi="Times New Roman" w:cs="Times New Roman"/>
          <w:sz w:val="24"/>
          <w:szCs w:val="24"/>
        </w:rPr>
      </w:pPr>
      <w:r w:rsidRPr="00D44EA2">
        <w:rPr>
          <w:rFonts w:ascii="Times New Roman" w:hAnsi="Times New Roman" w:cs="Times New Roman"/>
          <w:sz w:val="24"/>
          <w:szCs w:val="24"/>
        </w:rPr>
        <w:t>(4) Ministar</w:t>
      </w:r>
      <w:r w:rsidR="0064611E" w:rsidRPr="00D44EA2">
        <w:rPr>
          <w:rFonts w:ascii="Times New Roman" w:hAnsi="Times New Roman" w:cs="Times New Roman"/>
          <w:sz w:val="24"/>
          <w:szCs w:val="24"/>
        </w:rPr>
        <w:t xml:space="preserve"> donosi odluku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 xml:space="preserve">o </w:t>
      </w:r>
      <w:r w:rsidRPr="00D44EA2">
        <w:rPr>
          <w:rFonts w:ascii="Times New Roman" w:hAnsi="Times New Roman" w:cs="Times New Roman"/>
          <w:sz w:val="24"/>
          <w:szCs w:val="24"/>
        </w:rPr>
        <w:t>raspis</w:t>
      </w:r>
      <w:r w:rsidR="0064611E" w:rsidRPr="00D44EA2">
        <w:rPr>
          <w:rFonts w:ascii="Times New Roman" w:hAnsi="Times New Roman" w:cs="Times New Roman"/>
          <w:sz w:val="24"/>
          <w:szCs w:val="24"/>
        </w:rPr>
        <w:t>ivanju</w:t>
      </w:r>
      <w:r w:rsidRPr="00D44EA2">
        <w:rPr>
          <w:rFonts w:ascii="Times New Roman" w:hAnsi="Times New Roman" w:cs="Times New Roman"/>
          <w:sz w:val="24"/>
          <w:szCs w:val="24"/>
        </w:rPr>
        <w:t xml:space="preserve"> javn</w:t>
      </w:r>
      <w:r w:rsidR="0064611E"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oznake HOP</w:t>
      </w:r>
      <w:r w:rsidR="004B7BDD" w:rsidRPr="00D44EA2">
        <w:rPr>
          <w:rFonts w:ascii="Times New Roman" w:hAnsi="Times New Roman" w:cs="Times New Roman"/>
          <w:sz w:val="24"/>
          <w:szCs w:val="24"/>
        </w:rPr>
        <w:t xml:space="preserve"> i</w:t>
      </w:r>
      <w:r w:rsidRPr="00D44EA2">
        <w:rPr>
          <w:rFonts w:ascii="Times New Roman" w:hAnsi="Times New Roman" w:cs="Times New Roman"/>
          <w:sz w:val="24"/>
          <w:szCs w:val="24"/>
        </w:rPr>
        <w:t xml:space="preserve"> imenuje stručno povjerenstvo za dodjelu oznake </w:t>
      </w:r>
      <w:r w:rsidR="0064611E" w:rsidRPr="00D44EA2">
        <w:rPr>
          <w:rFonts w:ascii="Times New Roman" w:hAnsi="Times New Roman" w:cs="Times New Roman"/>
          <w:sz w:val="24"/>
          <w:szCs w:val="24"/>
        </w:rPr>
        <w:t xml:space="preserve">HOP za </w:t>
      </w:r>
      <w:r w:rsidRPr="00D44EA2">
        <w:rPr>
          <w:rFonts w:ascii="Times New Roman" w:hAnsi="Times New Roman" w:cs="Times New Roman"/>
          <w:sz w:val="24"/>
          <w:szCs w:val="24"/>
        </w:rPr>
        <w:t>svaku pojedinu grupu otočnih proizvoda, i to za:</w:t>
      </w:r>
    </w:p>
    <w:p w14:paraId="2678E3FB" w14:textId="77777777" w:rsidR="00886C1F" w:rsidRDefault="00564858" w:rsidP="0098791D">
      <w:pPr>
        <w:spacing w:after="0"/>
        <w:ind w:left="1416"/>
        <w:jc w:val="both"/>
        <w:rPr>
          <w:rFonts w:ascii="Times New Roman" w:hAnsi="Times New Roman" w:cs="Times New Roman"/>
          <w:sz w:val="24"/>
          <w:szCs w:val="24"/>
        </w:rPr>
      </w:pPr>
      <w:r w:rsidRPr="00D44EA2">
        <w:rPr>
          <w:rFonts w:ascii="Times New Roman" w:hAnsi="Times New Roman" w:cs="Times New Roman"/>
          <w:sz w:val="24"/>
          <w:szCs w:val="24"/>
        </w:rPr>
        <w:t>a) prehrambene proizvode</w:t>
      </w:r>
    </w:p>
    <w:p w14:paraId="06CEDAD8" w14:textId="77777777" w:rsidR="00564858" w:rsidRPr="00D44EA2" w:rsidRDefault="00564858" w:rsidP="0098791D">
      <w:pPr>
        <w:spacing w:after="0"/>
        <w:ind w:left="1416"/>
        <w:jc w:val="both"/>
        <w:rPr>
          <w:rFonts w:ascii="Times New Roman" w:hAnsi="Times New Roman" w:cs="Times New Roman"/>
          <w:sz w:val="24"/>
          <w:szCs w:val="24"/>
        </w:rPr>
      </w:pPr>
      <w:r w:rsidRPr="00D44EA2">
        <w:rPr>
          <w:rFonts w:ascii="Times New Roman" w:hAnsi="Times New Roman" w:cs="Times New Roman"/>
          <w:sz w:val="24"/>
          <w:szCs w:val="24"/>
        </w:rPr>
        <w:t>b) pića</w:t>
      </w:r>
    </w:p>
    <w:p w14:paraId="48AE4EF5" w14:textId="77777777" w:rsidR="00564858" w:rsidRPr="00D44EA2" w:rsidRDefault="00564858" w:rsidP="0098791D">
      <w:pPr>
        <w:spacing w:after="0"/>
        <w:ind w:left="1416"/>
        <w:jc w:val="both"/>
        <w:rPr>
          <w:rFonts w:ascii="Times New Roman" w:hAnsi="Times New Roman" w:cs="Times New Roman"/>
          <w:sz w:val="24"/>
          <w:szCs w:val="24"/>
        </w:rPr>
      </w:pPr>
      <w:r w:rsidRPr="00D44EA2">
        <w:rPr>
          <w:rFonts w:ascii="Times New Roman" w:hAnsi="Times New Roman" w:cs="Times New Roman"/>
          <w:sz w:val="24"/>
          <w:szCs w:val="24"/>
        </w:rPr>
        <w:t>c) kemijske proizvode</w:t>
      </w:r>
    </w:p>
    <w:p w14:paraId="6217F993" w14:textId="77777777" w:rsidR="00564858" w:rsidRPr="00D44EA2" w:rsidRDefault="00564858" w:rsidP="0098791D">
      <w:pPr>
        <w:spacing w:after="0"/>
        <w:ind w:left="1416"/>
        <w:jc w:val="both"/>
        <w:rPr>
          <w:rFonts w:ascii="Times New Roman" w:hAnsi="Times New Roman" w:cs="Times New Roman"/>
          <w:sz w:val="24"/>
          <w:szCs w:val="24"/>
        </w:rPr>
      </w:pPr>
      <w:r w:rsidRPr="00D44EA2">
        <w:rPr>
          <w:rFonts w:ascii="Times New Roman" w:hAnsi="Times New Roman" w:cs="Times New Roman"/>
          <w:sz w:val="24"/>
          <w:szCs w:val="24"/>
        </w:rPr>
        <w:t xml:space="preserve">d) primijenjenu umjetnost i dizajn </w:t>
      </w:r>
    </w:p>
    <w:p w14:paraId="4CCE5DCF" w14:textId="77777777" w:rsidR="00564858" w:rsidRPr="00D44EA2" w:rsidRDefault="00564858" w:rsidP="0098791D">
      <w:pPr>
        <w:ind w:left="1416"/>
        <w:jc w:val="both"/>
        <w:rPr>
          <w:rFonts w:ascii="Times New Roman" w:hAnsi="Times New Roman" w:cs="Times New Roman"/>
          <w:sz w:val="24"/>
          <w:szCs w:val="24"/>
        </w:rPr>
      </w:pPr>
      <w:r w:rsidRPr="00D44EA2">
        <w:rPr>
          <w:rFonts w:ascii="Times New Roman" w:hAnsi="Times New Roman" w:cs="Times New Roman"/>
          <w:sz w:val="24"/>
          <w:szCs w:val="24"/>
        </w:rPr>
        <w:t>e) nematerijalno dobro</w:t>
      </w:r>
      <w:r w:rsidR="0064611E" w:rsidRPr="00D44EA2">
        <w:rPr>
          <w:rFonts w:ascii="Times New Roman" w:hAnsi="Times New Roman" w:cs="Times New Roman"/>
          <w:sz w:val="24"/>
          <w:szCs w:val="24"/>
        </w:rPr>
        <w:t>.</w:t>
      </w:r>
    </w:p>
    <w:p w14:paraId="23F1AD23" w14:textId="77777777" w:rsidR="00564858" w:rsidRPr="00D44EA2" w:rsidRDefault="00564858" w:rsidP="0098791D">
      <w:pPr>
        <w:ind w:firstLine="851"/>
        <w:jc w:val="both"/>
        <w:rPr>
          <w:rFonts w:ascii="Times New Roman" w:hAnsi="Times New Roman" w:cs="Times New Roman"/>
          <w:sz w:val="24"/>
          <w:szCs w:val="24"/>
        </w:rPr>
      </w:pPr>
      <w:r w:rsidRPr="00D44EA2">
        <w:rPr>
          <w:rFonts w:ascii="Times New Roman" w:hAnsi="Times New Roman" w:cs="Times New Roman"/>
          <w:sz w:val="24"/>
          <w:szCs w:val="24"/>
        </w:rPr>
        <w:t>(5) Pravo na podnošenje zahtjeva za dodjelu oznake HOP imaju otočni subjekti – fizičke i pravne osobe koji svoju djelatnost obavljaju na otoku.</w:t>
      </w:r>
    </w:p>
    <w:p w14:paraId="098BD084" w14:textId="1FF7A453"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(6)</w:t>
      </w:r>
      <w:r w:rsidR="006C4568" w:rsidRPr="00D44EA2">
        <w:rPr>
          <w:rFonts w:ascii="Times New Roman" w:hAnsi="Times New Roman" w:cs="Times New Roman"/>
          <w:sz w:val="24"/>
          <w:szCs w:val="24"/>
        </w:rPr>
        <w:t xml:space="preserve"> </w:t>
      </w:r>
      <w:bookmarkStart w:id="20" w:name="_Hlk55573389"/>
      <w:r w:rsidR="00535E92">
        <w:rPr>
          <w:rFonts w:ascii="Times New Roman" w:hAnsi="Times New Roman" w:cs="Times New Roman"/>
          <w:sz w:val="24"/>
          <w:szCs w:val="24"/>
        </w:rPr>
        <w:t>O</w:t>
      </w:r>
      <w:r w:rsidR="00535E92" w:rsidRPr="00D44EA2">
        <w:rPr>
          <w:rFonts w:ascii="Times New Roman" w:hAnsi="Times New Roman" w:cs="Times New Roman"/>
          <w:sz w:val="24"/>
          <w:szCs w:val="24"/>
        </w:rPr>
        <w:t xml:space="preserve"> zahtjevu iz stavka 5. ovog</w:t>
      </w:r>
      <w:r w:rsidR="00535E92">
        <w:rPr>
          <w:rFonts w:ascii="Times New Roman" w:hAnsi="Times New Roman" w:cs="Times New Roman"/>
          <w:sz w:val="24"/>
          <w:szCs w:val="24"/>
        </w:rPr>
        <w:t>a</w:t>
      </w:r>
      <w:r w:rsidR="00535E92" w:rsidRPr="00D44EA2">
        <w:rPr>
          <w:rFonts w:ascii="Times New Roman" w:hAnsi="Times New Roman" w:cs="Times New Roman"/>
          <w:sz w:val="24"/>
          <w:szCs w:val="24"/>
        </w:rPr>
        <w:t xml:space="preserve"> članka</w:t>
      </w:r>
      <w:r w:rsidR="00535E92">
        <w:rPr>
          <w:rFonts w:ascii="Times New Roman" w:hAnsi="Times New Roman" w:cs="Times New Roman"/>
          <w:sz w:val="24"/>
          <w:szCs w:val="24"/>
        </w:rPr>
        <w:t>,</w:t>
      </w:r>
      <w:r w:rsidR="00535E92" w:rsidRPr="00D44EA2">
        <w:rPr>
          <w:rFonts w:ascii="Times New Roman" w:hAnsi="Times New Roman" w:cs="Times New Roman"/>
          <w:sz w:val="24"/>
          <w:szCs w:val="24"/>
        </w:rPr>
        <w:t xml:space="preserve"> </w:t>
      </w:r>
      <w:r w:rsidR="006C4568" w:rsidRPr="00D44EA2">
        <w:rPr>
          <w:rFonts w:ascii="Times New Roman" w:hAnsi="Times New Roman" w:cs="Times New Roman"/>
          <w:sz w:val="24"/>
          <w:szCs w:val="24"/>
        </w:rPr>
        <w:t xml:space="preserve">na prijedlog </w:t>
      </w:r>
      <w:r w:rsidR="006D2D9C" w:rsidRPr="00D44EA2">
        <w:rPr>
          <w:rFonts w:ascii="Times New Roman" w:hAnsi="Times New Roman" w:cs="Times New Roman"/>
          <w:sz w:val="24"/>
          <w:szCs w:val="24"/>
        </w:rPr>
        <w:t>stručnog povjerenstva za dodjelu oznake HOP</w:t>
      </w:r>
      <w:r w:rsidR="00535E92">
        <w:rPr>
          <w:rFonts w:ascii="Times New Roman" w:hAnsi="Times New Roman" w:cs="Times New Roman"/>
          <w:sz w:val="24"/>
          <w:szCs w:val="24"/>
        </w:rPr>
        <w:t>,</w:t>
      </w:r>
      <w:r w:rsidR="006D2D9C" w:rsidRPr="00D44EA2">
        <w:rPr>
          <w:rFonts w:ascii="Times New Roman" w:hAnsi="Times New Roman" w:cs="Times New Roman"/>
          <w:sz w:val="24"/>
          <w:szCs w:val="24"/>
        </w:rPr>
        <w:t xml:space="preserve"> </w:t>
      </w:r>
      <w:r w:rsidR="00535E92" w:rsidRPr="00D44EA2">
        <w:rPr>
          <w:rFonts w:ascii="Times New Roman" w:hAnsi="Times New Roman" w:cs="Times New Roman"/>
          <w:sz w:val="24"/>
          <w:szCs w:val="24"/>
        </w:rPr>
        <w:t>Ministar</w:t>
      </w:r>
      <w:r w:rsidR="00535E92">
        <w:rPr>
          <w:rFonts w:ascii="Times New Roman" w:hAnsi="Times New Roman" w:cs="Times New Roman"/>
          <w:sz w:val="24"/>
          <w:szCs w:val="24"/>
        </w:rPr>
        <w:t>stvo</w:t>
      </w:r>
      <w:r w:rsidR="00535E92" w:rsidRPr="00D44EA2">
        <w:rPr>
          <w:rFonts w:ascii="Times New Roman" w:hAnsi="Times New Roman" w:cs="Times New Roman"/>
          <w:sz w:val="24"/>
          <w:szCs w:val="24"/>
        </w:rPr>
        <w:t xml:space="preserve"> donosi rješenje</w:t>
      </w:r>
      <w:r w:rsidR="00535E92" w:rsidRPr="00535E92">
        <w:rPr>
          <w:rFonts w:ascii="Times New Roman" w:hAnsi="Times New Roman" w:cs="Times New Roman"/>
          <w:sz w:val="24"/>
          <w:szCs w:val="24"/>
        </w:rPr>
        <w:t xml:space="preserve"> </w:t>
      </w:r>
      <w:r w:rsidR="00535E92" w:rsidRPr="00D44EA2">
        <w:rPr>
          <w:rFonts w:ascii="Times New Roman" w:hAnsi="Times New Roman" w:cs="Times New Roman"/>
          <w:sz w:val="24"/>
          <w:szCs w:val="24"/>
        </w:rPr>
        <w:t>u upravnom postupku</w:t>
      </w:r>
      <w:r w:rsidRPr="00D44EA2">
        <w:rPr>
          <w:rFonts w:ascii="Times New Roman" w:hAnsi="Times New Roman" w:cs="Times New Roman"/>
          <w:sz w:val="24"/>
          <w:szCs w:val="24"/>
        </w:rPr>
        <w:t xml:space="preserve">. </w:t>
      </w:r>
    </w:p>
    <w:bookmarkEnd w:id="20"/>
    <w:p w14:paraId="53CAFF4A" w14:textId="77777777"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7</w:t>
      </w:r>
      <w:r w:rsidRPr="00D44EA2">
        <w:rPr>
          <w:rFonts w:ascii="Times New Roman" w:hAnsi="Times New Roman" w:cs="Times New Roman"/>
          <w:sz w:val="24"/>
          <w:szCs w:val="24"/>
        </w:rPr>
        <w:t>)</w:t>
      </w:r>
      <w:r w:rsidR="006E0553">
        <w:rPr>
          <w:rFonts w:ascii="Times New Roman" w:hAnsi="Times New Roman" w:cs="Times New Roman"/>
          <w:sz w:val="24"/>
          <w:szCs w:val="24"/>
        </w:rPr>
        <w:t xml:space="preserve"> </w:t>
      </w:r>
      <w:r w:rsidRPr="00D44EA2">
        <w:rPr>
          <w:rFonts w:ascii="Times New Roman" w:hAnsi="Times New Roman" w:cs="Times New Roman"/>
          <w:sz w:val="24"/>
          <w:szCs w:val="24"/>
        </w:rPr>
        <w:t>Ministarstvo će ukinuti rješenje kojim je dodijeljen</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oznak</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HOP ukoliko se kontrolom koju provodi Ministarstvo utvrdi da otočni subjekt više ne ispunjava uvjete na osnovu kojih je oznak</w:t>
      </w:r>
      <w:r w:rsidR="006D2D9C" w:rsidRPr="00D44EA2">
        <w:rPr>
          <w:rFonts w:ascii="Times New Roman" w:hAnsi="Times New Roman" w:cs="Times New Roman"/>
          <w:sz w:val="24"/>
          <w:szCs w:val="24"/>
        </w:rPr>
        <w:t>a dodijeljena</w:t>
      </w:r>
      <w:r w:rsidRPr="00D44EA2">
        <w:rPr>
          <w:rFonts w:ascii="Times New Roman" w:hAnsi="Times New Roman" w:cs="Times New Roman"/>
          <w:sz w:val="24"/>
          <w:szCs w:val="24"/>
        </w:rPr>
        <w:t xml:space="preserve">. </w:t>
      </w:r>
    </w:p>
    <w:p w14:paraId="2DB0A196" w14:textId="77777777"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8</w:t>
      </w:r>
      <w:r w:rsidRPr="00D44EA2">
        <w:rPr>
          <w:rFonts w:ascii="Times New Roman" w:hAnsi="Times New Roman" w:cs="Times New Roman"/>
          <w:sz w:val="24"/>
          <w:szCs w:val="24"/>
        </w:rPr>
        <w:t xml:space="preserve">) Protiv rješenja iz stavaka 6. i </w:t>
      </w:r>
      <w:r w:rsidR="00186996">
        <w:rPr>
          <w:rFonts w:ascii="Times New Roman" w:hAnsi="Times New Roman" w:cs="Times New Roman"/>
          <w:sz w:val="24"/>
          <w:szCs w:val="24"/>
        </w:rPr>
        <w:t>7</w:t>
      </w:r>
      <w:r w:rsidRPr="00D44EA2">
        <w:rPr>
          <w:rFonts w:ascii="Times New Roman" w:hAnsi="Times New Roman" w:cs="Times New Roman"/>
          <w:sz w:val="24"/>
          <w:szCs w:val="24"/>
        </w:rPr>
        <w:t>.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p>
    <w:p w14:paraId="6C33B9F4" w14:textId="77777777" w:rsidR="00564858" w:rsidRPr="00D44EA2" w:rsidRDefault="00564858" w:rsidP="00E06775">
      <w:pPr>
        <w:spacing w:after="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9</w:t>
      </w:r>
      <w:r w:rsidRPr="00D44EA2">
        <w:rPr>
          <w:rFonts w:ascii="Times New Roman" w:hAnsi="Times New Roman" w:cs="Times New Roman"/>
          <w:sz w:val="24"/>
          <w:szCs w:val="24"/>
        </w:rPr>
        <w:t xml:space="preserve">) Ministar pravilnikom propisuje provedbu Programa </w:t>
      </w:r>
      <w:r w:rsidR="006D2D9C" w:rsidRPr="00D44EA2">
        <w:rPr>
          <w:rFonts w:ascii="Times New Roman" w:hAnsi="Times New Roman" w:cs="Times New Roman"/>
          <w:sz w:val="24"/>
          <w:szCs w:val="24"/>
        </w:rPr>
        <w:t xml:space="preserve">HOP </w:t>
      </w:r>
      <w:r w:rsidRPr="00D44EA2">
        <w:rPr>
          <w:rFonts w:ascii="Times New Roman" w:hAnsi="Times New Roman" w:cs="Times New Roman"/>
          <w:sz w:val="24"/>
          <w:szCs w:val="24"/>
        </w:rPr>
        <w:t xml:space="preserve">u vezi s djelokrugom, brojem članova i sastavom </w:t>
      </w:r>
      <w:r w:rsidR="006D2D9C" w:rsidRPr="00D44EA2">
        <w:rPr>
          <w:rFonts w:ascii="Times New Roman" w:hAnsi="Times New Roman" w:cs="Times New Roman"/>
          <w:sz w:val="24"/>
          <w:szCs w:val="24"/>
        </w:rPr>
        <w:t>stručn</w:t>
      </w:r>
      <w:r w:rsidR="008C2799">
        <w:rPr>
          <w:rFonts w:ascii="Times New Roman" w:hAnsi="Times New Roman" w:cs="Times New Roman"/>
          <w:sz w:val="24"/>
          <w:szCs w:val="24"/>
        </w:rPr>
        <w:t>ih</w:t>
      </w:r>
      <w:r w:rsidR="006D2D9C" w:rsidRPr="00D44EA2">
        <w:rPr>
          <w:rFonts w:ascii="Times New Roman" w:hAnsi="Times New Roman" w:cs="Times New Roman"/>
          <w:sz w:val="24"/>
          <w:szCs w:val="24"/>
        </w:rPr>
        <w:t xml:space="preserve"> </w:t>
      </w:r>
      <w:r w:rsidRPr="00D44EA2">
        <w:rPr>
          <w:rFonts w:ascii="Times New Roman" w:hAnsi="Times New Roman" w:cs="Times New Roman"/>
          <w:sz w:val="24"/>
          <w:szCs w:val="24"/>
        </w:rPr>
        <w:t>povjerenst</w:t>
      </w:r>
      <w:r w:rsidR="008C2799">
        <w:rPr>
          <w:rFonts w:ascii="Times New Roman" w:hAnsi="Times New Roman" w:cs="Times New Roman"/>
          <w:sz w:val="24"/>
          <w:szCs w:val="24"/>
        </w:rPr>
        <w:t>a</w:t>
      </w:r>
      <w:r w:rsidRPr="00D44EA2">
        <w:rPr>
          <w:rFonts w:ascii="Times New Roman" w:hAnsi="Times New Roman" w:cs="Times New Roman"/>
          <w:sz w:val="24"/>
          <w:szCs w:val="24"/>
        </w:rPr>
        <w:t>va za dodjelu oznake HOP, način vođenja evidencije subjekata kojima je dodijeljena oznaka HOP i način provođenja kontrole nad korištenjem oznake HOP.</w:t>
      </w:r>
      <w:bookmarkEnd w:id="19"/>
      <w:r w:rsidR="0033670B" w:rsidRPr="00D44EA2">
        <w:rPr>
          <w:rFonts w:ascii="Times New Roman" w:hAnsi="Times New Roman" w:cs="Times New Roman"/>
          <w:sz w:val="24"/>
          <w:szCs w:val="24"/>
        </w:rPr>
        <w:t>“.</w:t>
      </w:r>
    </w:p>
    <w:p w14:paraId="1771A3E7" w14:textId="77777777" w:rsidR="006D2D9C" w:rsidRPr="00E06775" w:rsidRDefault="006D2D9C" w:rsidP="00E06775">
      <w:pPr>
        <w:pStyle w:val="ListParagraph"/>
        <w:ind w:left="0"/>
        <w:rPr>
          <w:rFonts w:ascii="Times New Roman" w:hAnsi="Times New Roman" w:cs="Times New Roman"/>
          <w:b/>
          <w:bCs/>
          <w:sz w:val="40"/>
          <w:szCs w:val="40"/>
        </w:rPr>
      </w:pPr>
    </w:p>
    <w:p w14:paraId="7DA99BDF" w14:textId="77777777" w:rsidR="00564858" w:rsidRPr="00D44EA2" w:rsidRDefault="00564858" w:rsidP="00111119">
      <w:pPr>
        <w:pStyle w:val="Heading2"/>
      </w:pPr>
      <w:r w:rsidRPr="00D44EA2">
        <w:t>Članak 17.</w:t>
      </w:r>
    </w:p>
    <w:p w14:paraId="6ECDBABC" w14:textId="77777777" w:rsidR="00564858" w:rsidRPr="00D44EA2" w:rsidRDefault="00564858" w:rsidP="0098791D">
      <w:pPr>
        <w:spacing w:after="240"/>
        <w:ind w:firstLine="708"/>
        <w:rPr>
          <w:rFonts w:ascii="Times New Roman" w:hAnsi="Times New Roman" w:cs="Times New Roman"/>
          <w:sz w:val="24"/>
          <w:szCs w:val="24"/>
        </w:rPr>
      </w:pPr>
      <w:r w:rsidRPr="00D44EA2">
        <w:rPr>
          <w:rFonts w:ascii="Times New Roman" w:hAnsi="Times New Roman" w:cs="Times New Roman"/>
          <w:sz w:val="24"/>
          <w:szCs w:val="24"/>
        </w:rPr>
        <w:t>Iza članka 36. dodaje se članak 36.a koji glasi:</w:t>
      </w:r>
    </w:p>
    <w:p w14:paraId="6581C0E5" w14:textId="77777777" w:rsidR="00564858" w:rsidRPr="0026593E" w:rsidRDefault="00564858" w:rsidP="0098791D">
      <w:pPr>
        <w:spacing w:after="240"/>
        <w:jc w:val="center"/>
        <w:rPr>
          <w:rFonts w:ascii="Times New Roman" w:hAnsi="Times New Roman" w:cs="Times New Roman"/>
          <w:sz w:val="24"/>
          <w:szCs w:val="24"/>
        </w:rPr>
      </w:pPr>
      <w:r w:rsidRPr="0026593E">
        <w:rPr>
          <w:rFonts w:ascii="Times New Roman" w:hAnsi="Times New Roman" w:cs="Times New Roman"/>
          <w:sz w:val="24"/>
          <w:szCs w:val="24"/>
        </w:rPr>
        <w:t>„</w:t>
      </w:r>
      <w:bookmarkStart w:id="21" w:name="_Hlk71532081"/>
      <w:r w:rsidRPr="0026593E">
        <w:rPr>
          <w:rFonts w:ascii="Times New Roman" w:hAnsi="Times New Roman" w:cs="Times New Roman"/>
          <w:sz w:val="24"/>
          <w:szCs w:val="24"/>
        </w:rPr>
        <w:t>Članak 36.a</w:t>
      </w:r>
    </w:p>
    <w:p w14:paraId="3DD2021C" w14:textId="77777777" w:rsidR="00BF6245" w:rsidRPr="0026593E" w:rsidRDefault="00BF6245" w:rsidP="0098791D">
      <w:pPr>
        <w:ind w:firstLine="851"/>
        <w:jc w:val="both"/>
        <w:rPr>
          <w:rFonts w:ascii="Times New Roman" w:hAnsi="Times New Roman" w:cs="Times New Roman"/>
          <w:sz w:val="24"/>
          <w:szCs w:val="24"/>
        </w:rPr>
      </w:pPr>
      <w:r w:rsidRPr="0026593E">
        <w:rPr>
          <w:rFonts w:ascii="Times New Roman" w:hAnsi="Times New Roman" w:cs="Times New Roman"/>
          <w:sz w:val="24"/>
          <w:szCs w:val="24"/>
        </w:rPr>
        <w:lastRenderedPageBreak/>
        <w:t xml:space="preserve">(1) </w:t>
      </w:r>
      <w:r w:rsidR="00564858" w:rsidRPr="0026593E">
        <w:rPr>
          <w:rFonts w:ascii="Times New Roman" w:hAnsi="Times New Roman" w:cs="Times New Roman"/>
          <w:sz w:val="24"/>
          <w:szCs w:val="24"/>
        </w:rPr>
        <w:t xml:space="preserve">Ministarstvo </w:t>
      </w:r>
      <w:r w:rsidR="008A222A" w:rsidRPr="0026593E">
        <w:rPr>
          <w:rFonts w:ascii="Times New Roman" w:hAnsi="Times New Roman" w:cs="Times New Roman"/>
          <w:sz w:val="24"/>
          <w:szCs w:val="24"/>
        </w:rPr>
        <w:t>dodjeljuje</w:t>
      </w:r>
      <w:r w:rsidR="00564858" w:rsidRPr="0026593E">
        <w:rPr>
          <w:rFonts w:ascii="Times New Roman" w:hAnsi="Times New Roman" w:cs="Times New Roman"/>
          <w:sz w:val="24"/>
          <w:szCs w:val="24"/>
        </w:rPr>
        <w:t xml:space="preserve"> bespovratna financijska sredstva za sufinanciranje provedbe aktivnosti promocije Programa HOP na temelju javnog poziva kojeg raspisuje </w:t>
      </w:r>
      <w:r w:rsidR="008A222A" w:rsidRPr="0026593E">
        <w:rPr>
          <w:rFonts w:ascii="Times New Roman" w:hAnsi="Times New Roman" w:cs="Times New Roman"/>
          <w:sz w:val="24"/>
          <w:szCs w:val="24"/>
        </w:rPr>
        <w:t>Ministarstvo</w:t>
      </w:r>
      <w:r w:rsidRPr="0026593E">
        <w:rPr>
          <w:rFonts w:ascii="Times New Roman" w:hAnsi="Times New Roman" w:cs="Times New Roman"/>
          <w:sz w:val="24"/>
          <w:szCs w:val="24"/>
        </w:rPr>
        <w:t>.</w:t>
      </w:r>
    </w:p>
    <w:p w14:paraId="3CA7BBBF" w14:textId="77777777" w:rsidR="000E4968" w:rsidRPr="0026593E" w:rsidRDefault="00BF6245" w:rsidP="0098791D">
      <w:pPr>
        <w:spacing w:after="0"/>
        <w:ind w:firstLine="851"/>
        <w:jc w:val="both"/>
        <w:rPr>
          <w:rFonts w:ascii="Times New Roman" w:hAnsi="Times New Roman" w:cs="Times New Roman"/>
          <w:sz w:val="24"/>
          <w:szCs w:val="24"/>
        </w:rPr>
      </w:pPr>
      <w:r w:rsidRPr="0026593E">
        <w:rPr>
          <w:rFonts w:ascii="Times New Roman" w:hAnsi="Times New Roman" w:cs="Times New Roman"/>
          <w:sz w:val="24"/>
          <w:szCs w:val="24"/>
        </w:rPr>
        <w:t xml:space="preserve">(2) </w:t>
      </w:r>
      <w:r w:rsidR="000E4968" w:rsidRPr="0026593E">
        <w:rPr>
          <w:rFonts w:ascii="Times New Roman" w:hAnsi="Times New Roman" w:cs="Times New Roman"/>
          <w:sz w:val="24"/>
          <w:szCs w:val="24"/>
        </w:rPr>
        <w:t xml:space="preserve">Prihvatljive aktivnosti za sufinanciranje putem dodjele bespovratnih financijskih sredstava su: </w:t>
      </w:r>
    </w:p>
    <w:p w14:paraId="09DA647C" w14:textId="0A075F9D" w:rsidR="000E4968" w:rsidRPr="00BE71A5" w:rsidRDefault="00BE71A5" w:rsidP="0098791D">
      <w:pPr>
        <w:spacing w:after="0"/>
        <w:ind w:left="1985"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968" w:rsidRPr="00BE71A5">
        <w:rPr>
          <w:rFonts w:ascii="Times New Roman" w:hAnsi="Times New Roman" w:cs="Times New Roman"/>
          <w:sz w:val="24"/>
          <w:szCs w:val="24"/>
        </w:rPr>
        <w:t>skupna događanja koja doprinose ostvarenju ciljeva Programa HOP (sajam, manifestacija, konferencija, radionica, edukacija/seminari i dr.)</w:t>
      </w:r>
    </w:p>
    <w:p w14:paraId="1A4D9136" w14:textId="0219C291" w:rsidR="000E4968" w:rsidRPr="00BE71A5" w:rsidRDefault="00BE71A5" w:rsidP="0098791D">
      <w:pPr>
        <w:ind w:left="1985"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968" w:rsidRPr="00BE71A5">
        <w:rPr>
          <w:rFonts w:ascii="Times New Roman" w:hAnsi="Times New Roman" w:cs="Times New Roman"/>
          <w:sz w:val="24"/>
          <w:szCs w:val="24"/>
        </w:rPr>
        <w:t>projekti i/ili programi promotivno-informativnog karaktera o programu HOP.</w:t>
      </w:r>
    </w:p>
    <w:p w14:paraId="2CC885E2" w14:textId="1F037CB4" w:rsidR="00564858" w:rsidRPr="00D44EA2" w:rsidRDefault="000E4968" w:rsidP="0098791D">
      <w:pPr>
        <w:ind w:firstLine="851"/>
        <w:jc w:val="both"/>
        <w:rPr>
          <w:rFonts w:ascii="Times New Roman" w:hAnsi="Times New Roman" w:cs="Times New Roman"/>
          <w:sz w:val="24"/>
          <w:szCs w:val="24"/>
        </w:rPr>
      </w:pPr>
      <w:r w:rsidRPr="0026593E">
        <w:rPr>
          <w:rFonts w:ascii="Times New Roman" w:hAnsi="Times New Roman" w:cs="Times New Roman"/>
          <w:sz w:val="24"/>
          <w:szCs w:val="24"/>
        </w:rPr>
        <w:t xml:space="preserve">(3) </w:t>
      </w:r>
      <w:r w:rsidR="00564858" w:rsidRPr="0026593E">
        <w:rPr>
          <w:rFonts w:ascii="Times New Roman" w:hAnsi="Times New Roman" w:cs="Times New Roman"/>
          <w:sz w:val="24"/>
          <w:szCs w:val="24"/>
        </w:rPr>
        <w:t>Pravo na podnošenje zahtjeva za dodjelu bespovratnih financijskih sredstava iz stavka 1. ovog</w:t>
      </w:r>
      <w:r w:rsidR="00EE5977" w:rsidRPr="0026593E">
        <w:rPr>
          <w:rFonts w:ascii="Times New Roman" w:hAnsi="Times New Roman" w:cs="Times New Roman"/>
          <w:sz w:val="24"/>
          <w:szCs w:val="24"/>
        </w:rPr>
        <w:t>a</w:t>
      </w:r>
      <w:r w:rsidR="00564858" w:rsidRPr="0026593E">
        <w:rPr>
          <w:rFonts w:ascii="Times New Roman" w:hAnsi="Times New Roman" w:cs="Times New Roman"/>
          <w:sz w:val="24"/>
          <w:szCs w:val="24"/>
        </w:rPr>
        <w:t xml:space="preserve"> članka imaju jedinice lokalne i područne (regionalne) samouprave i javne ustanove te udruge, savez</w:t>
      </w:r>
      <w:r w:rsidR="004C624F">
        <w:rPr>
          <w:rFonts w:ascii="Times New Roman" w:hAnsi="Times New Roman" w:cs="Times New Roman"/>
          <w:sz w:val="24"/>
          <w:szCs w:val="24"/>
        </w:rPr>
        <w:t>i</w:t>
      </w:r>
      <w:r w:rsidR="00564858" w:rsidRPr="0026593E">
        <w:rPr>
          <w:rFonts w:ascii="Times New Roman" w:hAnsi="Times New Roman" w:cs="Times New Roman"/>
          <w:sz w:val="24"/>
          <w:szCs w:val="24"/>
        </w:rPr>
        <w:t xml:space="preserve"> udruga, zadružni savezi i turističke zajednice, koje u okviru svoje djelatnosti promoviraju oznaku HOP, a ne obavljaju gospodarsku djelatnost.</w:t>
      </w:r>
    </w:p>
    <w:p w14:paraId="23C4EA99" w14:textId="77777777" w:rsidR="00564858" w:rsidRPr="00D44EA2" w:rsidRDefault="00564858" w:rsidP="0098791D">
      <w:pPr>
        <w:spacing w:after="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4</w:t>
      </w:r>
      <w:r w:rsidRPr="00D44EA2">
        <w:rPr>
          <w:rFonts w:ascii="Times New Roman" w:hAnsi="Times New Roman" w:cs="Times New Roman"/>
          <w:sz w:val="24"/>
          <w:szCs w:val="24"/>
        </w:rPr>
        <w:t>) Opći uvjeti za dodjelu bespovratnih sredstava iz stavka 1.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w:t>
      </w:r>
    </w:p>
    <w:p w14:paraId="5468AB99" w14:textId="2B66F4E6" w:rsidR="00564858" w:rsidRPr="00DF5CBB" w:rsidRDefault="00564858" w:rsidP="0098791D">
      <w:pPr>
        <w:pStyle w:val="ListParagraph"/>
        <w:numPr>
          <w:ilvl w:val="0"/>
          <w:numId w:val="31"/>
        </w:numPr>
        <w:spacing w:after="0"/>
        <w:jc w:val="both"/>
        <w:rPr>
          <w:rFonts w:ascii="Times New Roman" w:hAnsi="Times New Roman" w:cs="Times New Roman"/>
          <w:sz w:val="24"/>
          <w:szCs w:val="24"/>
        </w:rPr>
      </w:pPr>
      <w:r w:rsidRPr="00DF5CBB">
        <w:rPr>
          <w:rFonts w:ascii="Times New Roman" w:hAnsi="Times New Roman" w:cs="Times New Roman"/>
          <w:sz w:val="24"/>
          <w:szCs w:val="24"/>
        </w:rPr>
        <w:t xml:space="preserve">korisniku se mogu dodijeliti sredstva za provedbu najviše dvije različite aktivnosti </w:t>
      </w:r>
    </w:p>
    <w:p w14:paraId="4E8BF961" w14:textId="27CDDCBE" w:rsidR="00564858" w:rsidRPr="00DF5CBB" w:rsidRDefault="00564858" w:rsidP="0098791D">
      <w:pPr>
        <w:pStyle w:val="ListParagraph"/>
        <w:numPr>
          <w:ilvl w:val="0"/>
          <w:numId w:val="31"/>
        </w:numPr>
        <w:spacing w:after="0"/>
        <w:jc w:val="both"/>
        <w:rPr>
          <w:rFonts w:ascii="Times New Roman" w:hAnsi="Times New Roman" w:cs="Times New Roman"/>
          <w:sz w:val="24"/>
          <w:szCs w:val="24"/>
        </w:rPr>
      </w:pPr>
      <w:r w:rsidRPr="00DF5CBB">
        <w:rPr>
          <w:rFonts w:ascii="Times New Roman" w:hAnsi="Times New Roman" w:cs="Times New Roman"/>
          <w:sz w:val="24"/>
          <w:szCs w:val="24"/>
        </w:rPr>
        <w:t>za istu aktivnost pravo na dodjelu sredstava može ostvariti samo jedan korisnik</w:t>
      </w:r>
    </w:p>
    <w:p w14:paraId="6AEACE2F" w14:textId="1F9A3FEA" w:rsidR="00564858" w:rsidRPr="00DF5CBB" w:rsidRDefault="00564858" w:rsidP="0098791D">
      <w:pPr>
        <w:pStyle w:val="ListParagraph"/>
        <w:numPr>
          <w:ilvl w:val="0"/>
          <w:numId w:val="31"/>
        </w:numPr>
        <w:spacing w:after="0"/>
        <w:jc w:val="both"/>
        <w:rPr>
          <w:rFonts w:ascii="Times New Roman" w:hAnsi="Times New Roman" w:cs="Times New Roman"/>
          <w:sz w:val="24"/>
          <w:szCs w:val="24"/>
        </w:rPr>
      </w:pPr>
      <w:r w:rsidRPr="00DF5CBB">
        <w:rPr>
          <w:rFonts w:ascii="Times New Roman" w:hAnsi="Times New Roman" w:cs="Times New Roman"/>
          <w:sz w:val="24"/>
          <w:szCs w:val="24"/>
        </w:rPr>
        <w:t>osoba u svojstvu odgovorne osobe jednog korisnika ne može se pojaviti u svojstvu odgovorne osobe drugog korisnika</w:t>
      </w:r>
    </w:p>
    <w:p w14:paraId="4CF4DA02" w14:textId="7B92B425" w:rsidR="00564858" w:rsidRPr="00DF5CBB" w:rsidRDefault="00564858" w:rsidP="0098791D">
      <w:pPr>
        <w:pStyle w:val="ListParagraph"/>
        <w:numPr>
          <w:ilvl w:val="0"/>
          <w:numId w:val="31"/>
        </w:numPr>
        <w:jc w:val="both"/>
        <w:rPr>
          <w:rFonts w:ascii="Times New Roman" w:hAnsi="Times New Roman" w:cs="Times New Roman"/>
          <w:sz w:val="24"/>
          <w:szCs w:val="24"/>
        </w:rPr>
      </w:pPr>
      <w:r w:rsidRPr="00DF5CBB">
        <w:rPr>
          <w:rFonts w:ascii="Times New Roman" w:hAnsi="Times New Roman" w:cs="Times New Roman"/>
          <w:sz w:val="24"/>
          <w:szCs w:val="24"/>
        </w:rPr>
        <w:t>udruge, savez</w:t>
      </w:r>
      <w:r w:rsidR="004C624F" w:rsidRPr="00DF5CBB">
        <w:rPr>
          <w:rFonts w:ascii="Times New Roman" w:hAnsi="Times New Roman" w:cs="Times New Roman"/>
          <w:sz w:val="24"/>
          <w:szCs w:val="24"/>
        </w:rPr>
        <w:t>i</w:t>
      </w:r>
      <w:r w:rsidRPr="00DF5CBB">
        <w:rPr>
          <w:rFonts w:ascii="Times New Roman" w:hAnsi="Times New Roman" w:cs="Times New Roman"/>
          <w:sz w:val="24"/>
          <w:szCs w:val="24"/>
        </w:rPr>
        <w:t xml:space="preserve"> udruga i zadružni savez</w:t>
      </w:r>
      <w:r w:rsidR="004C624F" w:rsidRPr="00DF5CBB">
        <w:rPr>
          <w:rFonts w:ascii="Times New Roman" w:hAnsi="Times New Roman" w:cs="Times New Roman"/>
          <w:sz w:val="24"/>
          <w:szCs w:val="24"/>
        </w:rPr>
        <w:t>i</w:t>
      </w:r>
      <w:r w:rsidRPr="00DF5CBB">
        <w:rPr>
          <w:rFonts w:ascii="Times New Roman" w:hAnsi="Times New Roman" w:cs="Times New Roman"/>
          <w:sz w:val="24"/>
          <w:szCs w:val="24"/>
        </w:rPr>
        <w:t xml:space="preserve"> moraju biti registrirane najmanje dvije godine prije podnošenja prijave za dodjelu bespovratnih financijskih sredstava.</w:t>
      </w:r>
    </w:p>
    <w:p w14:paraId="685C5F28" w14:textId="77777777" w:rsidR="004B7BDD" w:rsidRPr="00D44EA2" w:rsidRDefault="00564858" w:rsidP="0098791D">
      <w:pPr>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5</w:t>
      </w:r>
      <w:r w:rsidRPr="00D44EA2">
        <w:rPr>
          <w:rFonts w:ascii="Times New Roman" w:hAnsi="Times New Roman" w:cs="Times New Roman"/>
          <w:sz w:val="24"/>
          <w:szCs w:val="24"/>
        </w:rPr>
        <w:t>) Ministar</w:t>
      </w:r>
      <w:r w:rsidR="004B7BDD" w:rsidRPr="00D44EA2">
        <w:rPr>
          <w:rFonts w:ascii="Times New Roman" w:hAnsi="Times New Roman" w:cs="Times New Roman"/>
          <w:sz w:val="24"/>
          <w:szCs w:val="24"/>
        </w:rPr>
        <w:t xml:space="preserve"> donosi odluku o </w:t>
      </w:r>
      <w:r w:rsidRPr="00D44EA2">
        <w:rPr>
          <w:rFonts w:ascii="Times New Roman" w:hAnsi="Times New Roman" w:cs="Times New Roman"/>
          <w:sz w:val="24"/>
          <w:szCs w:val="24"/>
        </w:rPr>
        <w:t>raspis</w:t>
      </w:r>
      <w:r w:rsidR="004B7BDD" w:rsidRPr="00D44EA2">
        <w:rPr>
          <w:rFonts w:ascii="Times New Roman" w:hAnsi="Times New Roman" w:cs="Times New Roman"/>
          <w:sz w:val="24"/>
          <w:szCs w:val="24"/>
        </w:rPr>
        <w:t xml:space="preserve">ivanju </w:t>
      </w:r>
      <w:r w:rsidRPr="00D44EA2">
        <w:rPr>
          <w:rFonts w:ascii="Times New Roman" w:hAnsi="Times New Roman" w:cs="Times New Roman"/>
          <w:sz w:val="24"/>
          <w:szCs w:val="24"/>
        </w:rPr>
        <w:t>javn</w:t>
      </w:r>
      <w:r w:rsidR="004B7BDD"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4B7BDD"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bespovratnih financijskih sredstava iz stavka 1.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w:t>
      </w:r>
      <w:r w:rsidR="004B7BDD" w:rsidRPr="00D44EA2">
        <w:rPr>
          <w:rFonts w:ascii="Times New Roman" w:hAnsi="Times New Roman" w:cs="Times New Roman"/>
          <w:sz w:val="24"/>
          <w:szCs w:val="24"/>
        </w:rPr>
        <w:t xml:space="preserve">, </w:t>
      </w:r>
      <w:r w:rsidR="0033670B" w:rsidRPr="00D44EA2">
        <w:rPr>
          <w:rFonts w:ascii="Times New Roman" w:hAnsi="Times New Roman" w:cs="Times New Roman"/>
          <w:sz w:val="24"/>
          <w:szCs w:val="24"/>
        </w:rPr>
        <w:t>koji se sa pripadajućim obrascima objavljuje</w:t>
      </w:r>
      <w:r w:rsidRPr="00D44EA2">
        <w:rPr>
          <w:rFonts w:ascii="Times New Roman" w:hAnsi="Times New Roman" w:cs="Times New Roman"/>
          <w:sz w:val="24"/>
          <w:szCs w:val="24"/>
        </w:rPr>
        <w:t xml:space="preserve"> na mrežnim stranicama Ministarstva</w:t>
      </w:r>
      <w:r w:rsidR="00371632">
        <w:rPr>
          <w:rFonts w:ascii="Times New Roman" w:hAnsi="Times New Roman" w:cs="Times New Roman"/>
          <w:sz w:val="24"/>
          <w:szCs w:val="24"/>
        </w:rPr>
        <w:t xml:space="preserve"> i </w:t>
      </w:r>
      <w:r w:rsidRPr="00D44EA2">
        <w:rPr>
          <w:rFonts w:ascii="Times New Roman" w:hAnsi="Times New Roman" w:cs="Times New Roman"/>
          <w:sz w:val="24"/>
          <w:szCs w:val="24"/>
        </w:rPr>
        <w:t xml:space="preserve">imenuje Povjerenstvo za provedbu </w:t>
      </w:r>
      <w:r w:rsidR="00F6792A">
        <w:rPr>
          <w:rFonts w:ascii="Times New Roman" w:hAnsi="Times New Roman" w:cs="Times New Roman"/>
          <w:sz w:val="24"/>
          <w:szCs w:val="24"/>
        </w:rPr>
        <w:t>j</w:t>
      </w:r>
      <w:r w:rsidRPr="00D44EA2">
        <w:rPr>
          <w:rFonts w:ascii="Times New Roman" w:hAnsi="Times New Roman" w:cs="Times New Roman"/>
          <w:sz w:val="24"/>
          <w:szCs w:val="24"/>
        </w:rPr>
        <w:t xml:space="preserve">avnog poziva za promociju </w:t>
      </w:r>
      <w:r w:rsidR="0033670B" w:rsidRPr="00D44EA2">
        <w:rPr>
          <w:rFonts w:ascii="Times New Roman" w:hAnsi="Times New Roman" w:cs="Times New Roman"/>
          <w:sz w:val="24"/>
          <w:szCs w:val="24"/>
        </w:rPr>
        <w:t>Programa HOP</w:t>
      </w:r>
      <w:r w:rsidR="004B7BDD" w:rsidRPr="00D44EA2">
        <w:rPr>
          <w:rFonts w:ascii="Times New Roman" w:hAnsi="Times New Roman" w:cs="Times New Roman"/>
          <w:sz w:val="24"/>
          <w:szCs w:val="24"/>
        </w:rPr>
        <w:t>.</w:t>
      </w:r>
    </w:p>
    <w:p w14:paraId="3ABB78F8" w14:textId="77777777" w:rsidR="0033670B" w:rsidRPr="00D44EA2" w:rsidRDefault="004B7BDD"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 xml:space="preserve">(6) Rok prijave </w:t>
      </w:r>
      <w:r w:rsidR="00564858" w:rsidRPr="00D44EA2">
        <w:rPr>
          <w:rFonts w:ascii="Times New Roman" w:hAnsi="Times New Roman" w:cs="Times New Roman"/>
          <w:sz w:val="24"/>
          <w:szCs w:val="24"/>
        </w:rPr>
        <w:t xml:space="preserve">na javni poziv ne može biti kraći od 15 dana od dana objave javnog poziva.  </w:t>
      </w:r>
    </w:p>
    <w:p w14:paraId="451C8A1A" w14:textId="7DADC53B" w:rsidR="00AB407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4B7BDD" w:rsidRPr="00D44EA2">
        <w:rPr>
          <w:rFonts w:ascii="Times New Roman" w:hAnsi="Times New Roman" w:cs="Times New Roman"/>
          <w:sz w:val="24"/>
          <w:szCs w:val="24"/>
        </w:rPr>
        <w:t>7</w:t>
      </w:r>
      <w:r w:rsidRPr="00D44EA2">
        <w:rPr>
          <w:rFonts w:ascii="Times New Roman" w:hAnsi="Times New Roman" w:cs="Times New Roman"/>
          <w:sz w:val="24"/>
          <w:szCs w:val="24"/>
        </w:rPr>
        <w:t xml:space="preserve">) </w:t>
      </w:r>
      <w:r w:rsidR="00DF5CBB">
        <w:rPr>
          <w:rFonts w:ascii="Times New Roman" w:hAnsi="Times New Roman" w:cs="Times New Roman"/>
          <w:sz w:val="24"/>
          <w:szCs w:val="24"/>
        </w:rPr>
        <w:t>O</w:t>
      </w:r>
      <w:r w:rsidR="00DF5CBB" w:rsidRPr="00D44EA2">
        <w:rPr>
          <w:rFonts w:ascii="Times New Roman" w:hAnsi="Times New Roman" w:cs="Times New Roman"/>
          <w:sz w:val="24"/>
          <w:szCs w:val="24"/>
        </w:rPr>
        <w:t xml:space="preserve"> zahtjevu iz stavka 3. ovog</w:t>
      </w:r>
      <w:r w:rsidR="00DF5CBB">
        <w:rPr>
          <w:rFonts w:ascii="Times New Roman" w:hAnsi="Times New Roman" w:cs="Times New Roman"/>
          <w:sz w:val="24"/>
          <w:szCs w:val="24"/>
        </w:rPr>
        <w:t>a</w:t>
      </w:r>
      <w:r w:rsidR="00DF5CBB" w:rsidRPr="00D44EA2">
        <w:rPr>
          <w:rFonts w:ascii="Times New Roman" w:hAnsi="Times New Roman" w:cs="Times New Roman"/>
          <w:sz w:val="24"/>
          <w:szCs w:val="24"/>
        </w:rPr>
        <w:t xml:space="preserve"> članka</w:t>
      </w:r>
      <w:r w:rsidR="00DF5CBB">
        <w:rPr>
          <w:rFonts w:ascii="Times New Roman" w:hAnsi="Times New Roman" w:cs="Times New Roman"/>
          <w:sz w:val="24"/>
          <w:szCs w:val="24"/>
        </w:rPr>
        <w:t>,</w:t>
      </w:r>
      <w:r w:rsidR="00DF5CBB" w:rsidRPr="00D44EA2">
        <w:rPr>
          <w:rFonts w:ascii="Times New Roman" w:hAnsi="Times New Roman" w:cs="Times New Roman"/>
          <w:sz w:val="24"/>
          <w:szCs w:val="24"/>
        </w:rPr>
        <w:t xml:space="preserve"> </w:t>
      </w:r>
      <w:r w:rsidR="00AB4078" w:rsidRPr="00D44EA2">
        <w:rPr>
          <w:rFonts w:ascii="Times New Roman" w:hAnsi="Times New Roman" w:cs="Times New Roman"/>
          <w:sz w:val="24"/>
          <w:szCs w:val="24"/>
        </w:rPr>
        <w:t xml:space="preserve">na prijedlog povjerenstva za provedbu javnog poziva za promociju Programa HOP, </w:t>
      </w:r>
      <w:r w:rsidR="00DF5CBB" w:rsidRPr="00D44EA2">
        <w:rPr>
          <w:rFonts w:ascii="Times New Roman" w:hAnsi="Times New Roman" w:cs="Times New Roman"/>
          <w:sz w:val="24"/>
          <w:szCs w:val="24"/>
        </w:rPr>
        <w:t>Ministar</w:t>
      </w:r>
      <w:r w:rsidR="00DF5CBB">
        <w:rPr>
          <w:rFonts w:ascii="Times New Roman" w:hAnsi="Times New Roman" w:cs="Times New Roman"/>
          <w:sz w:val="24"/>
          <w:szCs w:val="24"/>
        </w:rPr>
        <w:t>stvo</w:t>
      </w:r>
      <w:r w:rsidR="00DF5CBB" w:rsidRPr="00D44EA2">
        <w:rPr>
          <w:rFonts w:ascii="Times New Roman" w:hAnsi="Times New Roman" w:cs="Times New Roman"/>
          <w:sz w:val="24"/>
          <w:szCs w:val="24"/>
        </w:rPr>
        <w:t xml:space="preserve"> donosi rješenje </w:t>
      </w:r>
      <w:r w:rsidR="00AB4078" w:rsidRPr="00D44EA2">
        <w:rPr>
          <w:rFonts w:ascii="Times New Roman" w:hAnsi="Times New Roman" w:cs="Times New Roman"/>
          <w:sz w:val="24"/>
          <w:szCs w:val="24"/>
        </w:rPr>
        <w:t xml:space="preserve">u upravnom postupku. </w:t>
      </w:r>
    </w:p>
    <w:p w14:paraId="72EAD046" w14:textId="77777777" w:rsidR="00564858" w:rsidRPr="00D44EA2" w:rsidRDefault="00564858" w:rsidP="0098791D">
      <w:pPr>
        <w:spacing w:after="240"/>
        <w:ind w:firstLine="851"/>
        <w:jc w:val="both"/>
        <w:rPr>
          <w:rFonts w:ascii="Times New Roman" w:hAnsi="Times New Roman" w:cs="Times New Roman"/>
          <w:sz w:val="24"/>
          <w:szCs w:val="24"/>
        </w:rPr>
      </w:pPr>
      <w:r w:rsidRPr="00D44EA2">
        <w:rPr>
          <w:rFonts w:ascii="Times New Roman" w:hAnsi="Times New Roman" w:cs="Times New Roman"/>
          <w:sz w:val="24"/>
          <w:szCs w:val="24"/>
        </w:rPr>
        <w:lastRenderedPageBreak/>
        <w:t>(</w:t>
      </w:r>
      <w:r w:rsidR="00A06809">
        <w:rPr>
          <w:rFonts w:ascii="Times New Roman" w:hAnsi="Times New Roman" w:cs="Times New Roman"/>
          <w:sz w:val="24"/>
          <w:szCs w:val="24"/>
        </w:rPr>
        <w:t>8</w:t>
      </w:r>
      <w:r w:rsidRPr="00D44EA2">
        <w:rPr>
          <w:rFonts w:ascii="Times New Roman" w:hAnsi="Times New Roman" w:cs="Times New Roman"/>
          <w:sz w:val="24"/>
          <w:szCs w:val="24"/>
        </w:rPr>
        <w:t xml:space="preserve">) Protiv rješenja iz stavka </w:t>
      </w:r>
      <w:r w:rsidR="00371632">
        <w:rPr>
          <w:rFonts w:ascii="Times New Roman" w:hAnsi="Times New Roman" w:cs="Times New Roman"/>
          <w:sz w:val="24"/>
          <w:szCs w:val="24"/>
        </w:rPr>
        <w:t>7</w:t>
      </w:r>
      <w:r w:rsidRPr="00D44EA2">
        <w:rPr>
          <w:rFonts w:ascii="Times New Roman" w:hAnsi="Times New Roman" w:cs="Times New Roman"/>
          <w:sz w:val="24"/>
          <w:szCs w:val="24"/>
        </w:rPr>
        <w:t>.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p>
    <w:p w14:paraId="69A6AA60" w14:textId="690136D3" w:rsidR="00B15DBD" w:rsidRDefault="00564858" w:rsidP="0098791D">
      <w:pPr>
        <w:spacing w:after="0"/>
        <w:ind w:firstLine="851"/>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9</w:t>
      </w:r>
      <w:r w:rsidRPr="00D44EA2">
        <w:rPr>
          <w:rFonts w:ascii="Times New Roman" w:hAnsi="Times New Roman" w:cs="Times New Roman"/>
          <w:sz w:val="24"/>
          <w:szCs w:val="24"/>
        </w:rPr>
        <w:t>) Ministar pravilnikom propisuje način</w:t>
      </w:r>
      <w:r w:rsidR="005803A0" w:rsidRPr="00D44EA2">
        <w:rPr>
          <w:rFonts w:ascii="Times New Roman" w:hAnsi="Times New Roman" w:cs="Times New Roman"/>
          <w:sz w:val="24"/>
          <w:szCs w:val="24"/>
        </w:rPr>
        <w:t xml:space="preserve"> </w:t>
      </w:r>
      <w:r w:rsidRPr="00D44EA2">
        <w:rPr>
          <w:rFonts w:ascii="Times New Roman" w:hAnsi="Times New Roman" w:cs="Times New Roman"/>
          <w:sz w:val="24"/>
          <w:szCs w:val="24"/>
        </w:rPr>
        <w:t>vrednovanja zahtjeva za dodjelu bespovratnih financijskih sredstava, način rada</w:t>
      </w:r>
      <w:r w:rsidR="005803A0" w:rsidRPr="00D44EA2">
        <w:rPr>
          <w:rFonts w:ascii="Times New Roman" w:hAnsi="Times New Roman" w:cs="Times New Roman"/>
          <w:sz w:val="24"/>
          <w:szCs w:val="24"/>
        </w:rPr>
        <w:t xml:space="preserve"> te sastav i </w:t>
      </w:r>
      <w:r w:rsidRPr="00D44EA2">
        <w:rPr>
          <w:rFonts w:ascii="Times New Roman" w:hAnsi="Times New Roman" w:cs="Times New Roman"/>
          <w:sz w:val="24"/>
          <w:szCs w:val="24"/>
        </w:rPr>
        <w:t xml:space="preserve">broj članova Povjerenstva za provedbu </w:t>
      </w:r>
      <w:r w:rsidR="005803A0" w:rsidRPr="00D44EA2">
        <w:rPr>
          <w:rFonts w:ascii="Times New Roman" w:hAnsi="Times New Roman" w:cs="Times New Roman"/>
          <w:sz w:val="24"/>
          <w:szCs w:val="24"/>
        </w:rPr>
        <w:t>j</w:t>
      </w:r>
      <w:r w:rsidRPr="00D44EA2">
        <w:rPr>
          <w:rFonts w:ascii="Times New Roman" w:hAnsi="Times New Roman" w:cs="Times New Roman"/>
          <w:sz w:val="24"/>
          <w:szCs w:val="24"/>
        </w:rPr>
        <w:t>avnog poziva</w:t>
      </w:r>
      <w:r w:rsidR="005803A0" w:rsidRPr="00D44EA2">
        <w:rPr>
          <w:rFonts w:ascii="Times New Roman" w:hAnsi="Times New Roman" w:cs="Times New Roman"/>
          <w:sz w:val="24"/>
          <w:szCs w:val="24"/>
        </w:rPr>
        <w:t xml:space="preserve"> za promociju Programa HOP</w:t>
      </w:r>
      <w:r w:rsidRPr="00D44EA2">
        <w:rPr>
          <w:rFonts w:ascii="Times New Roman" w:hAnsi="Times New Roman" w:cs="Times New Roman"/>
          <w:sz w:val="24"/>
          <w:szCs w:val="24"/>
        </w:rPr>
        <w:t>.</w:t>
      </w:r>
      <w:bookmarkEnd w:id="21"/>
      <w:r w:rsidR="00D12E64" w:rsidRPr="00D44EA2">
        <w:rPr>
          <w:rFonts w:ascii="Times New Roman" w:hAnsi="Times New Roman" w:cs="Times New Roman"/>
          <w:sz w:val="24"/>
          <w:szCs w:val="24"/>
        </w:rPr>
        <w:t>“.</w:t>
      </w:r>
      <w:r w:rsidRPr="00D44EA2">
        <w:rPr>
          <w:rFonts w:ascii="Times New Roman" w:hAnsi="Times New Roman" w:cs="Times New Roman"/>
          <w:sz w:val="24"/>
          <w:szCs w:val="24"/>
        </w:rPr>
        <w:t xml:space="preserve"> </w:t>
      </w:r>
    </w:p>
    <w:p w14:paraId="6EA13AFB" w14:textId="77777777" w:rsidR="008C343B" w:rsidRPr="00E06775" w:rsidRDefault="008C343B" w:rsidP="0098791D">
      <w:pPr>
        <w:spacing w:after="0"/>
        <w:ind w:firstLine="851"/>
        <w:jc w:val="both"/>
        <w:rPr>
          <w:rFonts w:ascii="Times New Roman" w:hAnsi="Times New Roman" w:cs="Times New Roman"/>
          <w:sz w:val="36"/>
          <w:szCs w:val="36"/>
        </w:rPr>
      </w:pPr>
    </w:p>
    <w:p w14:paraId="32996F16" w14:textId="77777777" w:rsidR="006E0C58" w:rsidRPr="00F8364D" w:rsidRDefault="006E0C58" w:rsidP="00111119">
      <w:pPr>
        <w:pStyle w:val="Heading2"/>
      </w:pPr>
      <w:r w:rsidRPr="00F8364D">
        <w:t>Članak 18.</w:t>
      </w:r>
    </w:p>
    <w:p w14:paraId="43476BDE" w14:textId="3A609277" w:rsidR="006E0C58" w:rsidRPr="00F8364D" w:rsidRDefault="006E0C58" w:rsidP="008C343B">
      <w:pPr>
        <w:spacing w:after="240"/>
        <w:ind w:firstLine="708"/>
        <w:rPr>
          <w:rFonts w:ascii="Times New Roman" w:hAnsi="Times New Roman" w:cs="Times New Roman"/>
          <w:sz w:val="24"/>
          <w:szCs w:val="24"/>
        </w:rPr>
      </w:pPr>
      <w:r w:rsidRPr="00F8364D">
        <w:rPr>
          <w:rFonts w:ascii="Times New Roman" w:hAnsi="Times New Roman" w:cs="Times New Roman"/>
          <w:sz w:val="24"/>
          <w:szCs w:val="24"/>
        </w:rPr>
        <w:t>Članak 37. mijenja se i glasi:</w:t>
      </w:r>
    </w:p>
    <w:p w14:paraId="26020B6D" w14:textId="77777777" w:rsidR="00441289" w:rsidRPr="00F8364D" w:rsidRDefault="00923A23" w:rsidP="0098791D">
      <w:pPr>
        <w:ind w:firstLine="851"/>
        <w:jc w:val="both"/>
        <w:rPr>
          <w:rFonts w:ascii="Times New Roman" w:hAnsi="Times New Roman" w:cs="Times New Roman"/>
          <w:sz w:val="24"/>
          <w:szCs w:val="24"/>
        </w:rPr>
      </w:pPr>
      <w:bookmarkStart w:id="22" w:name="_Hlk71532114"/>
      <w:r w:rsidRPr="00F8364D">
        <w:rPr>
          <w:rFonts w:ascii="Times New Roman" w:hAnsi="Times New Roman" w:cs="Times New Roman"/>
          <w:sz w:val="24"/>
          <w:szCs w:val="24"/>
        </w:rPr>
        <w:t>„</w:t>
      </w:r>
      <w:r w:rsidR="00441289" w:rsidRPr="00F8364D">
        <w:rPr>
          <w:rFonts w:ascii="Times New Roman" w:hAnsi="Times New Roman" w:cs="Times New Roman"/>
          <w:sz w:val="24"/>
          <w:szCs w:val="24"/>
        </w:rPr>
        <w:t xml:space="preserve">(1) Otočni poslodavci jednom godišnje ostvaruju pravo na dodjelu državne potpore za djelatnosti koje su važne za gospodarski razvoj otoka iz članka 35. ovoga Zakona, s izuzećem djelatnosti u sektoru ribarstva i akvakulture te primarne proizvodnje poljoprivrednih proizvoda </w:t>
      </w:r>
      <w:r w:rsidR="008253CF" w:rsidRPr="00F8364D">
        <w:rPr>
          <w:rFonts w:ascii="Times New Roman" w:hAnsi="Times New Roman" w:cs="Times New Roman"/>
          <w:sz w:val="24"/>
          <w:szCs w:val="24"/>
        </w:rPr>
        <w:t xml:space="preserve">koji pravo na dodjelu </w:t>
      </w:r>
      <w:r w:rsidR="00C75EFA" w:rsidRPr="00F8364D">
        <w:rPr>
          <w:rFonts w:ascii="Times New Roman" w:hAnsi="Times New Roman" w:cs="Times New Roman"/>
          <w:sz w:val="24"/>
          <w:szCs w:val="24"/>
        </w:rPr>
        <w:t>potpore</w:t>
      </w:r>
      <w:r w:rsidR="008253CF" w:rsidRPr="00F8364D">
        <w:rPr>
          <w:rFonts w:ascii="Times New Roman" w:hAnsi="Times New Roman" w:cs="Times New Roman"/>
          <w:sz w:val="24"/>
          <w:szCs w:val="24"/>
        </w:rPr>
        <w:t xml:space="preserve"> ostvaruju prema posebnim aktima Europske </w:t>
      </w:r>
      <w:r w:rsidR="008A3403">
        <w:rPr>
          <w:rFonts w:ascii="Times New Roman" w:hAnsi="Times New Roman" w:cs="Times New Roman"/>
          <w:sz w:val="24"/>
          <w:szCs w:val="24"/>
        </w:rPr>
        <w:t>komisije</w:t>
      </w:r>
      <w:r w:rsidR="00441289" w:rsidRPr="00F8364D">
        <w:rPr>
          <w:rFonts w:ascii="Times New Roman" w:hAnsi="Times New Roman" w:cs="Times New Roman"/>
          <w:sz w:val="24"/>
          <w:szCs w:val="24"/>
        </w:rPr>
        <w:t xml:space="preserve">. </w:t>
      </w:r>
    </w:p>
    <w:p w14:paraId="377D1E07" w14:textId="77777777" w:rsidR="00441289" w:rsidRPr="00F8364D" w:rsidRDefault="00441289" w:rsidP="0098791D">
      <w:pPr>
        <w:ind w:firstLine="851"/>
        <w:jc w:val="both"/>
        <w:rPr>
          <w:rFonts w:ascii="Times New Roman" w:hAnsi="Times New Roman" w:cs="Times New Roman"/>
          <w:sz w:val="24"/>
          <w:szCs w:val="24"/>
        </w:rPr>
      </w:pPr>
      <w:r w:rsidRPr="00F8364D">
        <w:rPr>
          <w:rFonts w:ascii="Times New Roman" w:hAnsi="Times New Roman" w:cs="Times New Roman"/>
          <w:sz w:val="24"/>
          <w:szCs w:val="24"/>
        </w:rPr>
        <w:t xml:space="preserve">(2) Potpore iz stavka 1. ovoga članka dodjeljuju se otočnim poslodavcima u svrhu poticanja konkurentnosti i rasta poduzetništva na otocima za mjeru pokretanja gospodarske aktivnosti i mjeru očuvanja radnih mjesta u skladu s pravilima o državnim potporama i isplaćuju </w:t>
      </w:r>
      <w:r w:rsidR="00FF6BC7" w:rsidRPr="00F8364D">
        <w:rPr>
          <w:rFonts w:ascii="Times New Roman" w:hAnsi="Times New Roman" w:cs="Times New Roman"/>
          <w:sz w:val="24"/>
          <w:szCs w:val="24"/>
        </w:rPr>
        <w:t xml:space="preserve">se </w:t>
      </w:r>
      <w:r w:rsidRPr="00F8364D">
        <w:rPr>
          <w:rFonts w:ascii="Times New Roman" w:hAnsi="Times New Roman" w:cs="Times New Roman"/>
          <w:sz w:val="24"/>
          <w:szCs w:val="24"/>
        </w:rPr>
        <w:t>izravno otočnim poslodavcima.</w:t>
      </w:r>
    </w:p>
    <w:p w14:paraId="7D83BCA7" w14:textId="7A0958CF" w:rsidR="00264659" w:rsidRPr="00F8364D" w:rsidRDefault="00DD1320" w:rsidP="0098791D">
      <w:pPr>
        <w:spacing w:after="0"/>
        <w:ind w:firstLine="851"/>
        <w:jc w:val="both"/>
        <w:rPr>
          <w:rFonts w:ascii="Times New Roman" w:hAnsi="Times New Roman" w:cs="Times New Roman"/>
          <w:sz w:val="24"/>
          <w:szCs w:val="24"/>
        </w:rPr>
      </w:pPr>
      <w:r w:rsidRPr="00F8364D">
        <w:rPr>
          <w:rFonts w:ascii="Times New Roman" w:hAnsi="Times New Roman" w:cs="Times New Roman"/>
          <w:sz w:val="24"/>
          <w:szCs w:val="24"/>
        </w:rPr>
        <w:t xml:space="preserve">(3) Potpore iz stavka </w:t>
      </w:r>
      <w:r w:rsidR="00441289" w:rsidRPr="00F8364D">
        <w:rPr>
          <w:rFonts w:ascii="Times New Roman" w:hAnsi="Times New Roman" w:cs="Times New Roman"/>
          <w:sz w:val="24"/>
          <w:szCs w:val="24"/>
        </w:rPr>
        <w:t>1. ovog</w:t>
      </w:r>
      <w:r w:rsidR="00BE39A7" w:rsidRPr="00F8364D">
        <w:rPr>
          <w:rFonts w:ascii="Times New Roman" w:hAnsi="Times New Roman" w:cs="Times New Roman"/>
          <w:sz w:val="24"/>
          <w:szCs w:val="24"/>
        </w:rPr>
        <w:t>a</w:t>
      </w:r>
      <w:r w:rsidR="00441289" w:rsidRPr="00F8364D">
        <w:rPr>
          <w:rFonts w:ascii="Times New Roman" w:hAnsi="Times New Roman" w:cs="Times New Roman"/>
          <w:sz w:val="24"/>
          <w:szCs w:val="24"/>
        </w:rPr>
        <w:t xml:space="preserve"> članka otočni poslodavci mogu ostvariti </w:t>
      </w:r>
      <w:r w:rsidRPr="00F8364D">
        <w:rPr>
          <w:rFonts w:ascii="Times New Roman" w:hAnsi="Times New Roman" w:cs="Times New Roman"/>
          <w:sz w:val="24"/>
          <w:szCs w:val="24"/>
        </w:rPr>
        <w:t>ukoliko zadovoljavaju sljedeće uvjete</w:t>
      </w:r>
      <w:r w:rsidR="00441289" w:rsidRPr="00F8364D">
        <w:rPr>
          <w:rFonts w:ascii="Times New Roman" w:hAnsi="Times New Roman" w:cs="Times New Roman"/>
          <w:sz w:val="24"/>
          <w:szCs w:val="24"/>
        </w:rPr>
        <w:t>:</w:t>
      </w:r>
    </w:p>
    <w:p w14:paraId="51BA1CC1" w14:textId="1ECF4397"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da obavljaju djelatnost na otoku</w:t>
      </w:r>
    </w:p>
    <w:p w14:paraId="6BEE0761" w14:textId="6B28E48D"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da djelatnici koje zapošljavaju i za koje traže potporu imaju prebivalište na otocima</w:t>
      </w:r>
    </w:p>
    <w:p w14:paraId="259E0A54" w14:textId="76794CAF"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 xml:space="preserve">da djelatnici koje zapošljavaju rade kod istog otočnog poslodavca najmanje dvanaest mjeseci bez prekida u razdoblju za koje se potpora dodjeljuje za mjeru očuvanja radnih mjesta </w:t>
      </w:r>
    </w:p>
    <w:p w14:paraId="3AFEF62F" w14:textId="10A0ABF9"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da djelatnici koje zapošljavaju rade kod istog otočnog poslodavca najmanje šest mjeseci bez prekida u razdoblju za koje se potpora dodjeljuje za mjeru pokretanja gospodarske djelatnosti i za svako novootvoreno radno mjesto u odnosu na prethodno razdoblje dodjele potpore (ako je primjenjivo)</w:t>
      </w:r>
    </w:p>
    <w:p w14:paraId="62372F5B" w14:textId="6960F116"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da udio vlasništva Republike Hrvatske i/ili jedinice lokalne</w:t>
      </w:r>
      <w:r w:rsidR="00AF42A8" w:rsidRPr="00264659">
        <w:rPr>
          <w:rFonts w:ascii="Times New Roman" w:hAnsi="Times New Roman" w:cs="Times New Roman"/>
          <w:sz w:val="24"/>
          <w:szCs w:val="24"/>
        </w:rPr>
        <w:t xml:space="preserve"> samouprave i/ili jedinice područne</w:t>
      </w:r>
      <w:r w:rsidRPr="00264659">
        <w:rPr>
          <w:rFonts w:ascii="Times New Roman" w:hAnsi="Times New Roman" w:cs="Times New Roman"/>
          <w:sz w:val="24"/>
          <w:szCs w:val="24"/>
        </w:rPr>
        <w:t xml:space="preserve"> (regionalne) samouprave u strukturi vlasništva otoč</w:t>
      </w:r>
      <w:r w:rsidR="00DD1320" w:rsidRPr="00264659">
        <w:rPr>
          <w:rFonts w:ascii="Times New Roman" w:hAnsi="Times New Roman" w:cs="Times New Roman"/>
          <w:sz w:val="24"/>
          <w:szCs w:val="24"/>
        </w:rPr>
        <w:t>nog poslodavca nije veći od 50% i</w:t>
      </w:r>
    </w:p>
    <w:p w14:paraId="7A209E6E" w14:textId="742AC032" w:rsidR="00441289" w:rsidRPr="00264659" w:rsidRDefault="00441289" w:rsidP="00D8662D">
      <w:pPr>
        <w:pStyle w:val="ListParagraph"/>
        <w:numPr>
          <w:ilvl w:val="0"/>
          <w:numId w:val="29"/>
        </w:numPr>
        <w:spacing w:after="0"/>
        <w:jc w:val="both"/>
        <w:rPr>
          <w:rFonts w:ascii="Times New Roman" w:hAnsi="Times New Roman" w:cs="Times New Roman"/>
          <w:sz w:val="24"/>
          <w:szCs w:val="24"/>
        </w:rPr>
      </w:pPr>
      <w:r w:rsidRPr="00264659">
        <w:rPr>
          <w:rFonts w:ascii="Times New Roman" w:hAnsi="Times New Roman" w:cs="Times New Roman"/>
          <w:sz w:val="24"/>
          <w:szCs w:val="24"/>
        </w:rPr>
        <w:t>da otočni poslodavac nije financijska institucija (banka, osiguravajuće društvo, štedno-kreditna zadruga i slično).</w:t>
      </w:r>
    </w:p>
    <w:p w14:paraId="506AE323" w14:textId="77777777" w:rsidR="00441289" w:rsidRPr="00F8364D" w:rsidRDefault="00441289" w:rsidP="00D8662D">
      <w:pPr>
        <w:spacing w:after="0"/>
        <w:ind w:left="1418" w:hanging="142"/>
        <w:jc w:val="both"/>
        <w:rPr>
          <w:rFonts w:ascii="Times New Roman" w:hAnsi="Times New Roman" w:cs="Times New Roman"/>
          <w:sz w:val="24"/>
          <w:szCs w:val="24"/>
        </w:rPr>
      </w:pPr>
    </w:p>
    <w:p w14:paraId="2F989540" w14:textId="77777777" w:rsidR="00441289" w:rsidRPr="00F8364D" w:rsidRDefault="00441289" w:rsidP="0098791D">
      <w:pPr>
        <w:spacing w:after="0"/>
        <w:ind w:firstLine="851"/>
        <w:rPr>
          <w:rFonts w:ascii="Times New Roman" w:hAnsi="Times New Roman" w:cs="Times New Roman"/>
          <w:sz w:val="24"/>
          <w:szCs w:val="24"/>
        </w:rPr>
      </w:pPr>
      <w:r w:rsidRPr="00F8364D">
        <w:rPr>
          <w:rFonts w:ascii="Times New Roman" w:hAnsi="Times New Roman" w:cs="Times New Roman"/>
          <w:sz w:val="24"/>
          <w:szCs w:val="24"/>
        </w:rPr>
        <w:t>(4) Visina potpora otočnim poslodavcima dodjeljuje se sukladno razvrstavanju otoka iz članka 13. stavka 1. ovoga Zakona i iznosi:</w:t>
      </w:r>
    </w:p>
    <w:p w14:paraId="0BA2826F" w14:textId="01187678" w:rsidR="00441289" w:rsidRPr="00FF0AEE" w:rsidRDefault="00441289" w:rsidP="0098791D">
      <w:pPr>
        <w:pStyle w:val="ListParagraph"/>
        <w:numPr>
          <w:ilvl w:val="0"/>
          <w:numId w:val="38"/>
        </w:numPr>
        <w:spacing w:after="0"/>
        <w:rPr>
          <w:rFonts w:ascii="Times New Roman" w:hAnsi="Times New Roman" w:cs="Times New Roman"/>
          <w:sz w:val="24"/>
          <w:szCs w:val="24"/>
        </w:rPr>
      </w:pPr>
      <w:r w:rsidRPr="00FF0AEE">
        <w:rPr>
          <w:rFonts w:ascii="Times New Roman" w:hAnsi="Times New Roman" w:cs="Times New Roman"/>
          <w:sz w:val="24"/>
          <w:szCs w:val="24"/>
        </w:rPr>
        <w:t xml:space="preserve">za I. skupinu otoka – 100 %-tni iznos </w:t>
      </w:r>
    </w:p>
    <w:p w14:paraId="7472890E" w14:textId="2285855B" w:rsidR="00441289" w:rsidRPr="00FF0AEE" w:rsidRDefault="00441289" w:rsidP="0098791D">
      <w:pPr>
        <w:pStyle w:val="ListParagraph"/>
        <w:numPr>
          <w:ilvl w:val="0"/>
          <w:numId w:val="38"/>
        </w:numPr>
        <w:spacing w:after="0"/>
        <w:rPr>
          <w:rFonts w:ascii="Times New Roman" w:hAnsi="Times New Roman" w:cs="Times New Roman"/>
          <w:sz w:val="24"/>
          <w:szCs w:val="24"/>
        </w:rPr>
      </w:pPr>
      <w:r w:rsidRPr="00FF0AEE">
        <w:rPr>
          <w:rFonts w:ascii="Times New Roman" w:hAnsi="Times New Roman" w:cs="Times New Roman"/>
          <w:sz w:val="24"/>
          <w:szCs w:val="24"/>
        </w:rPr>
        <w:t xml:space="preserve">za II. skupinu otoka – 75 %-tni iznos </w:t>
      </w:r>
    </w:p>
    <w:p w14:paraId="6900C8C8" w14:textId="45F00AC5" w:rsidR="00441289" w:rsidRPr="00FF0AEE" w:rsidRDefault="00441289" w:rsidP="0098791D">
      <w:pPr>
        <w:pStyle w:val="ListParagraph"/>
        <w:numPr>
          <w:ilvl w:val="0"/>
          <w:numId w:val="38"/>
        </w:numPr>
        <w:spacing w:after="0"/>
        <w:rPr>
          <w:rFonts w:ascii="Times New Roman" w:hAnsi="Times New Roman" w:cs="Times New Roman"/>
          <w:sz w:val="24"/>
          <w:szCs w:val="24"/>
        </w:rPr>
      </w:pPr>
      <w:r w:rsidRPr="00FF0AEE">
        <w:rPr>
          <w:rFonts w:ascii="Times New Roman" w:hAnsi="Times New Roman" w:cs="Times New Roman"/>
          <w:sz w:val="24"/>
          <w:szCs w:val="24"/>
        </w:rPr>
        <w:t>za III. skupinu otoka – 45 %-tni iznos.</w:t>
      </w:r>
    </w:p>
    <w:p w14:paraId="5E2393AB" w14:textId="77777777" w:rsidR="00441289" w:rsidRPr="00F8364D" w:rsidRDefault="00441289" w:rsidP="0098791D">
      <w:pPr>
        <w:spacing w:after="0"/>
        <w:ind w:left="993" w:hanging="142"/>
        <w:rPr>
          <w:rFonts w:ascii="Times New Roman" w:hAnsi="Times New Roman" w:cs="Times New Roman"/>
          <w:sz w:val="24"/>
          <w:szCs w:val="24"/>
        </w:rPr>
      </w:pPr>
    </w:p>
    <w:p w14:paraId="15E5005C" w14:textId="6127169C" w:rsidR="00441289" w:rsidRPr="00F8364D" w:rsidRDefault="00441289" w:rsidP="0098791D">
      <w:pPr>
        <w:spacing w:after="0"/>
        <w:ind w:firstLine="851"/>
        <w:jc w:val="both"/>
        <w:rPr>
          <w:rFonts w:ascii="Times New Roman" w:hAnsi="Times New Roman" w:cs="Times New Roman"/>
          <w:sz w:val="24"/>
          <w:szCs w:val="24"/>
        </w:rPr>
      </w:pPr>
      <w:r w:rsidRPr="00F8364D">
        <w:rPr>
          <w:rFonts w:ascii="Times New Roman" w:hAnsi="Times New Roman" w:cs="Times New Roman"/>
          <w:sz w:val="24"/>
          <w:szCs w:val="24"/>
        </w:rPr>
        <w:t>(5) Osnovica za izračun potpore iz stavka 1. ovog</w:t>
      </w:r>
      <w:r w:rsidR="00BE39A7" w:rsidRPr="00F8364D">
        <w:rPr>
          <w:rFonts w:ascii="Times New Roman" w:hAnsi="Times New Roman" w:cs="Times New Roman"/>
          <w:sz w:val="24"/>
          <w:szCs w:val="24"/>
        </w:rPr>
        <w:t>a</w:t>
      </w:r>
      <w:r w:rsidRPr="00F8364D">
        <w:rPr>
          <w:rFonts w:ascii="Times New Roman" w:hAnsi="Times New Roman" w:cs="Times New Roman"/>
          <w:sz w:val="24"/>
          <w:szCs w:val="24"/>
        </w:rPr>
        <w:t xml:space="preserve"> članka je jedna prosječna mjesečna </w:t>
      </w:r>
      <w:r w:rsidRPr="00F8364D">
        <w:rPr>
          <w:rFonts w:ascii="Times New Roman" w:hAnsi="Times New Roman" w:cs="Times New Roman"/>
          <w:bCs/>
          <w:sz w:val="24"/>
          <w:szCs w:val="24"/>
        </w:rPr>
        <w:t xml:space="preserve">bruto </w:t>
      </w:r>
      <w:r w:rsidRPr="00F8364D">
        <w:rPr>
          <w:rFonts w:ascii="Times New Roman" w:hAnsi="Times New Roman" w:cs="Times New Roman"/>
          <w:sz w:val="24"/>
          <w:szCs w:val="24"/>
        </w:rPr>
        <w:t>plaća koju je otočni poslodavac isplatio djelatniku, bez doprinosa na plaću, a za otočnog poslodavca koji je samozaposlen osnovica za izračun potpore iz stavka 1. ovog</w:t>
      </w:r>
      <w:r w:rsidR="00BE39A7" w:rsidRPr="00F8364D">
        <w:rPr>
          <w:rFonts w:ascii="Times New Roman" w:hAnsi="Times New Roman" w:cs="Times New Roman"/>
          <w:sz w:val="24"/>
          <w:szCs w:val="24"/>
        </w:rPr>
        <w:t>a</w:t>
      </w:r>
      <w:r w:rsidRPr="00F8364D">
        <w:rPr>
          <w:rFonts w:ascii="Times New Roman" w:hAnsi="Times New Roman" w:cs="Times New Roman"/>
          <w:sz w:val="24"/>
          <w:szCs w:val="24"/>
        </w:rPr>
        <w:t xml:space="preserve"> članka je jedna prosječna mjesečna </w:t>
      </w:r>
      <w:r w:rsidRPr="00F8364D">
        <w:rPr>
          <w:rFonts w:ascii="Times New Roman" w:hAnsi="Times New Roman" w:cs="Times New Roman"/>
          <w:bCs/>
          <w:sz w:val="24"/>
          <w:szCs w:val="24"/>
        </w:rPr>
        <w:t>neto</w:t>
      </w:r>
      <w:r w:rsidRPr="00F8364D">
        <w:rPr>
          <w:rFonts w:ascii="Times New Roman" w:hAnsi="Times New Roman" w:cs="Times New Roman"/>
          <w:sz w:val="24"/>
          <w:szCs w:val="24"/>
        </w:rPr>
        <w:t xml:space="preserve"> plaća </w:t>
      </w:r>
      <w:r w:rsidR="008A3403">
        <w:rPr>
          <w:rFonts w:ascii="Times New Roman" w:hAnsi="Times New Roman" w:cs="Times New Roman"/>
          <w:sz w:val="24"/>
          <w:szCs w:val="24"/>
        </w:rPr>
        <w:t xml:space="preserve">u </w:t>
      </w:r>
      <w:r w:rsidRPr="00F8364D">
        <w:rPr>
          <w:rFonts w:ascii="Times New Roman" w:hAnsi="Times New Roman" w:cs="Times New Roman"/>
          <w:sz w:val="24"/>
          <w:szCs w:val="24"/>
        </w:rPr>
        <w:t>Republi</w:t>
      </w:r>
      <w:r w:rsidR="008A3403">
        <w:rPr>
          <w:rFonts w:ascii="Times New Roman" w:hAnsi="Times New Roman" w:cs="Times New Roman"/>
          <w:sz w:val="24"/>
          <w:szCs w:val="24"/>
        </w:rPr>
        <w:t>ci</w:t>
      </w:r>
      <w:r w:rsidRPr="00F8364D">
        <w:rPr>
          <w:rFonts w:ascii="Times New Roman" w:hAnsi="Times New Roman" w:cs="Times New Roman"/>
          <w:sz w:val="24"/>
          <w:szCs w:val="24"/>
        </w:rPr>
        <w:t xml:space="preserve"> Hrvatsk</w:t>
      </w:r>
      <w:r w:rsidR="008A3403">
        <w:rPr>
          <w:rFonts w:ascii="Times New Roman" w:hAnsi="Times New Roman" w:cs="Times New Roman"/>
          <w:sz w:val="24"/>
          <w:szCs w:val="24"/>
        </w:rPr>
        <w:t>oj</w:t>
      </w:r>
      <w:r w:rsidRPr="00F8364D">
        <w:rPr>
          <w:rFonts w:ascii="Times New Roman" w:hAnsi="Times New Roman" w:cs="Times New Roman"/>
          <w:sz w:val="24"/>
          <w:szCs w:val="24"/>
        </w:rPr>
        <w:t>, bez doprinosa na plaću, u godini u kojoj se potpora dodjeljuje.</w:t>
      </w:r>
    </w:p>
    <w:p w14:paraId="0D4B78DB" w14:textId="77777777" w:rsidR="00441289" w:rsidRPr="00F8364D" w:rsidRDefault="00441289" w:rsidP="0098791D">
      <w:pPr>
        <w:spacing w:after="0"/>
        <w:rPr>
          <w:rFonts w:ascii="Times New Roman" w:hAnsi="Times New Roman" w:cs="Times New Roman"/>
          <w:sz w:val="24"/>
          <w:szCs w:val="24"/>
        </w:rPr>
      </w:pPr>
    </w:p>
    <w:p w14:paraId="23681C36" w14:textId="77777777" w:rsidR="00441289" w:rsidRPr="00F8364D" w:rsidRDefault="00441289" w:rsidP="0098791D">
      <w:pPr>
        <w:spacing w:after="240"/>
        <w:ind w:firstLine="851"/>
        <w:jc w:val="both"/>
        <w:rPr>
          <w:rFonts w:ascii="Times New Roman" w:hAnsi="Times New Roman" w:cs="Times New Roman"/>
          <w:sz w:val="24"/>
          <w:szCs w:val="24"/>
        </w:rPr>
      </w:pPr>
      <w:r w:rsidRPr="00F8364D">
        <w:rPr>
          <w:rFonts w:ascii="Times New Roman" w:hAnsi="Times New Roman" w:cs="Times New Roman"/>
          <w:sz w:val="24"/>
          <w:szCs w:val="24"/>
        </w:rPr>
        <w:t xml:space="preserve">(6) </w:t>
      </w:r>
      <w:r w:rsidR="003A67EE" w:rsidRPr="003A67EE">
        <w:rPr>
          <w:rFonts w:ascii="Times New Roman" w:hAnsi="Times New Roman" w:cs="Times New Roman"/>
          <w:sz w:val="24"/>
          <w:szCs w:val="24"/>
        </w:rPr>
        <w:t>Ministarstvo na temelju Programa o dodjeli potpora kojeg donosi ministar, jednom godišnje raspisuje i na mrežnim stranicama Ministarstva objavljuje javni poziv za podnošenje zahtjeva za dodjelu potpore otočnim poslodavcima iz stavka 1. ovoga članka, određuje rok podnošenja zahtjeva na javni poziv koji ne može biti kraći od 15 dana od dana objave javnog  poziva te imenuje Povjerenstvo za dodjelu državne potpore.</w:t>
      </w:r>
    </w:p>
    <w:p w14:paraId="6C0F155D" w14:textId="0B372DAE" w:rsidR="00441289" w:rsidRPr="00F8364D" w:rsidRDefault="007D0861" w:rsidP="0098791D">
      <w:pPr>
        <w:pStyle w:val="normal-000094"/>
        <w:spacing w:before="0" w:beforeAutospacing="0" w:after="240" w:line="276" w:lineRule="auto"/>
        <w:ind w:firstLine="851"/>
      </w:pPr>
      <w:r w:rsidRPr="00F8364D">
        <w:rPr>
          <w:rFonts w:eastAsiaTheme="minorHAnsi"/>
          <w:lang w:eastAsia="en-US"/>
        </w:rPr>
        <w:t xml:space="preserve">(7) </w:t>
      </w:r>
      <w:r w:rsidR="003A67EE" w:rsidRPr="003A67EE">
        <w:rPr>
          <w:rFonts w:eastAsiaTheme="minorHAnsi"/>
          <w:lang w:eastAsia="en-US"/>
        </w:rPr>
        <w:t>O zahtjevu iz stavka 6. ovoga članka, na prijedlog Povjerenstva za dodjelu državne potpore iz stavka 6. ovoga članka koje pregledava zahtjev</w:t>
      </w:r>
      <w:r w:rsidR="002E36FE">
        <w:rPr>
          <w:rFonts w:eastAsiaTheme="minorHAnsi"/>
          <w:lang w:eastAsia="en-US"/>
        </w:rPr>
        <w:t>,</w:t>
      </w:r>
      <w:r w:rsidR="00264659" w:rsidRPr="00264659">
        <w:rPr>
          <w:rFonts w:eastAsiaTheme="minorHAnsi"/>
          <w:lang w:eastAsia="en-US"/>
        </w:rPr>
        <w:t xml:space="preserve"> </w:t>
      </w:r>
      <w:r w:rsidR="00264659" w:rsidRPr="003A67EE">
        <w:rPr>
          <w:rFonts w:eastAsiaTheme="minorHAnsi"/>
          <w:lang w:eastAsia="en-US"/>
        </w:rPr>
        <w:t>odlučuje Ministarstvo rješenjem</w:t>
      </w:r>
      <w:r w:rsidR="002E36FE" w:rsidRPr="002E36FE">
        <w:rPr>
          <w:rFonts w:eastAsiaTheme="minorHAnsi"/>
          <w:lang w:eastAsia="en-US"/>
        </w:rPr>
        <w:t xml:space="preserve"> </w:t>
      </w:r>
      <w:r w:rsidR="002E36FE">
        <w:rPr>
          <w:rFonts w:eastAsiaTheme="minorHAnsi"/>
          <w:lang w:eastAsia="en-US"/>
        </w:rPr>
        <w:t>u u</w:t>
      </w:r>
      <w:r w:rsidR="002E36FE" w:rsidRPr="003A67EE">
        <w:rPr>
          <w:rFonts w:eastAsiaTheme="minorHAnsi"/>
          <w:lang w:eastAsia="en-US"/>
        </w:rPr>
        <w:t>pravno</w:t>
      </w:r>
      <w:r w:rsidR="002E36FE">
        <w:rPr>
          <w:rFonts w:eastAsiaTheme="minorHAnsi"/>
          <w:lang w:eastAsia="en-US"/>
        </w:rPr>
        <w:t>m</w:t>
      </w:r>
      <w:r w:rsidR="002E36FE" w:rsidRPr="003A67EE">
        <w:rPr>
          <w:rFonts w:eastAsiaTheme="minorHAnsi"/>
          <w:lang w:eastAsia="en-US"/>
        </w:rPr>
        <w:t xml:space="preserve"> postupk</w:t>
      </w:r>
      <w:r w:rsidR="002E36FE">
        <w:rPr>
          <w:rFonts w:eastAsiaTheme="minorHAnsi"/>
          <w:lang w:eastAsia="en-US"/>
        </w:rPr>
        <w:t>u</w:t>
      </w:r>
      <w:r w:rsidR="003A67EE" w:rsidRPr="003A67EE">
        <w:rPr>
          <w:rFonts w:eastAsiaTheme="minorHAnsi"/>
          <w:lang w:eastAsia="en-US"/>
        </w:rPr>
        <w:t>.</w:t>
      </w:r>
    </w:p>
    <w:p w14:paraId="19B37125" w14:textId="77777777" w:rsidR="00441289" w:rsidRPr="00F8364D" w:rsidRDefault="007D0861" w:rsidP="0098791D">
      <w:pPr>
        <w:spacing w:after="240"/>
        <w:ind w:firstLine="851"/>
        <w:jc w:val="both"/>
        <w:rPr>
          <w:rFonts w:ascii="Times New Roman" w:hAnsi="Times New Roman" w:cs="Times New Roman"/>
          <w:sz w:val="24"/>
          <w:szCs w:val="24"/>
        </w:rPr>
      </w:pPr>
      <w:r w:rsidRPr="00F8364D">
        <w:rPr>
          <w:rFonts w:ascii="Times New Roman" w:hAnsi="Times New Roman" w:cs="Times New Roman"/>
          <w:sz w:val="24"/>
          <w:szCs w:val="24"/>
        </w:rPr>
        <w:t>(8) Protiv rješenja iz stavka 7</w:t>
      </w:r>
      <w:r w:rsidR="00441289" w:rsidRPr="00F8364D">
        <w:rPr>
          <w:rFonts w:ascii="Times New Roman" w:hAnsi="Times New Roman" w:cs="Times New Roman"/>
          <w:sz w:val="24"/>
          <w:szCs w:val="24"/>
        </w:rPr>
        <w:t>. ovoga članka nije dopuštena žalba, ali se može pokrenuti upravni spor.</w:t>
      </w:r>
    </w:p>
    <w:p w14:paraId="140862B3" w14:textId="02EAEDDF" w:rsidR="006E0C58" w:rsidRDefault="00441289" w:rsidP="0098791D">
      <w:pPr>
        <w:spacing w:after="0"/>
        <w:ind w:firstLine="851"/>
        <w:jc w:val="both"/>
        <w:rPr>
          <w:rFonts w:ascii="Times New Roman" w:hAnsi="Times New Roman" w:cs="Times New Roman"/>
          <w:sz w:val="24"/>
          <w:szCs w:val="24"/>
        </w:rPr>
      </w:pPr>
      <w:r w:rsidRPr="00F8364D">
        <w:rPr>
          <w:rFonts w:ascii="Times New Roman" w:hAnsi="Times New Roman" w:cs="Times New Roman"/>
          <w:sz w:val="24"/>
          <w:szCs w:val="24"/>
        </w:rPr>
        <w:t xml:space="preserve">(9) Financijska sredstva za potpore iz stavka 1. ovoga članka dodjeljuju se ovisno o mogućnostima i u skladu s osiguranim sredstvima </w:t>
      </w:r>
      <w:r w:rsidR="00541073">
        <w:rPr>
          <w:rFonts w:ascii="Times New Roman" w:hAnsi="Times New Roman" w:cs="Times New Roman"/>
          <w:sz w:val="24"/>
          <w:szCs w:val="24"/>
        </w:rPr>
        <w:t xml:space="preserve">za tu namjenu </w:t>
      </w:r>
      <w:r w:rsidRPr="00F8364D">
        <w:rPr>
          <w:rFonts w:ascii="Times New Roman" w:hAnsi="Times New Roman" w:cs="Times New Roman"/>
          <w:sz w:val="24"/>
          <w:szCs w:val="24"/>
        </w:rPr>
        <w:t xml:space="preserve">u državnom proračunu </w:t>
      </w:r>
      <w:r w:rsidR="00CC4114" w:rsidRPr="00CC4114">
        <w:rPr>
          <w:rFonts w:ascii="Times New Roman" w:hAnsi="Times New Roman" w:cs="Times New Roman"/>
          <w:sz w:val="24"/>
          <w:szCs w:val="24"/>
        </w:rPr>
        <w:t xml:space="preserve">Republike Hrvatske </w:t>
      </w:r>
      <w:r w:rsidRPr="00F8364D">
        <w:rPr>
          <w:rFonts w:ascii="Times New Roman" w:hAnsi="Times New Roman" w:cs="Times New Roman"/>
          <w:sz w:val="24"/>
          <w:szCs w:val="24"/>
        </w:rPr>
        <w:t>na proračunskoj stavci Ministarstva</w:t>
      </w:r>
      <w:bookmarkEnd w:id="22"/>
      <w:r w:rsidRPr="00F8364D">
        <w:rPr>
          <w:rFonts w:ascii="Times New Roman" w:hAnsi="Times New Roman" w:cs="Times New Roman"/>
          <w:sz w:val="24"/>
          <w:szCs w:val="24"/>
        </w:rPr>
        <w:t>.</w:t>
      </w:r>
      <w:r w:rsidR="00923A23" w:rsidRPr="00F8364D">
        <w:rPr>
          <w:rFonts w:ascii="Times New Roman" w:hAnsi="Times New Roman" w:cs="Times New Roman"/>
          <w:sz w:val="24"/>
          <w:szCs w:val="24"/>
        </w:rPr>
        <w:t>“.</w:t>
      </w:r>
    </w:p>
    <w:p w14:paraId="59884825" w14:textId="77777777" w:rsidR="00B15DBD" w:rsidRPr="00F8364D" w:rsidRDefault="00B15DBD" w:rsidP="0098791D">
      <w:pPr>
        <w:spacing w:after="0"/>
        <w:ind w:firstLine="708"/>
        <w:jc w:val="both"/>
        <w:rPr>
          <w:rFonts w:ascii="Times New Roman" w:hAnsi="Times New Roman" w:cs="Times New Roman"/>
          <w:sz w:val="24"/>
          <w:szCs w:val="24"/>
        </w:rPr>
      </w:pPr>
    </w:p>
    <w:p w14:paraId="20BF20BB" w14:textId="77777777" w:rsidR="00AB4078" w:rsidRPr="00FB3ACB" w:rsidRDefault="00FB3ACB" w:rsidP="00111119">
      <w:pPr>
        <w:pStyle w:val="Heading2"/>
      </w:pPr>
      <w:r w:rsidRPr="00FB3ACB">
        <w:t>Članak</w:t>
      </w:r>
      <w:r w:rsidR="00C97ED8">
        <w:t xml:space="preserve"> 1</w:t>
      </w:r>
      <w:r w:rsidR="006E0C58">
        <w:t>9</w:t>
      </w:r>
      <w:r w:rsidR="00C97ED8">
        <w:t>.</w:t>
      </w:r>
    </w:p>
    <w:p w14:paraId="5F576625" w14:textId="559C10CE" w:rsidR="00FB3ACB" w:rsidRPr="00F8364D" w:rsidRDefault="00FB3ACB" w:rsidP="0098791D">
      <w:pPr>
        <w:pStyle w:val="normal-000090"/>
        <w:spacing w:before="0" w:beforeAutospacing="0" w:after="240" w:line="276" w:lineRule="auto"/>
        <w:ind w:firstLine="851"/>
      </w:pPr>
      <w:bookmarkStart w:id="23" w:name="_Hlk66178989"/>
      <w:r w:rsidRPr="00F8364D">
        <w:t>U članku 42. stavku 9. riječi</w:t>
      </w:r>
      <w:bookmarkEnd w:id="23"/>
      <w:r w:rsidRPr="00F8364D">
        <w:t>: „</w:t>
      </w:r>
      <w:r w:rsidR="00A6147E" w:rsidRPr="00F8364D">
        <w:t xml:space="preserve">iz stavka 6. ovoga članka </w:t>
      </w:r>
      <w:bookmarkStart w:id="24" w:name="_Hlk65838845"/>
      <w:r w:rsidR="00A6147E" w:rsidRPr="00F8364D">
        <w:t xml:space="preserve">kojom prihvaća ponudu iz stavka </w:t>
      </w:r>
      <w:bookmarkEnd w:id="24"/>
      <w:r w:rsidR="00A6147E" w:rsidRPr="00F8364D">
        <w:t>3. ili stavka 5.</w:t>
      </w:r>
      <w:r w:rsidRPr="00F8364D">
        <w:t xml:space="preserve">“ </w:t>
      </w:r>
      <w:r w:rsidR="00A6147E" w:rsidRPr="00F8364D">
        <w:t>zamjenjuju se riječima: „</w:t>
      </w:r>
      <w:bookmarkStart w:id="25" w:name="_Hlk71532220"/>
      <w:r w:rsidR="00A6147E" w:rsidRPr="00F8364D">
        <w:t>kojom prihvaća ponudu iz stavka 2</w:t>
      </w:r>
      <w:bookmarkEnd w:id="25"/>
      <w:r w:rsidR="00A6147E" w:rsidRPr="00F8364D">
        <w:t>.“.</w:t>
      </w:r>
    </w:p>
    <w:p w14:paraId="17769234" w14:textId="77777777" w:rsidR="008C343B" w:rsidRDefault="008C343B" w:rsidP="0098791D">
      <w:pPr>
        <w:spacing w:after="240"/>
        <w:jc w:val="center"/>
        <w:rPr>
          <w:rFonts w:ascii="Times New Roman" w:eastAsiaTheme="minorEastAsia" w:hAnsi="Times New Roman" w:cs="Times New Roman"/>
          <w:b/>
          <w:sz w:val="24"/>
          <w:szCs w:val="24"/>
          <w:lang w:eastAsia="hr-HR"/>
        </w:rPr>
      </w:pPr>
    </w:p>
    <w:p w14:paraId="2B8596BB" w14:textId="04FDCB8D" w:rsidR="00101E1A" w:rsidRDefault="00101E1A" w:rsidP="0098791D">
      <w:pPr>
        <w:spacing w:after="240"/>
        <w:jc w:val="center"/>
        <w:rPr>
          <w:rFonts w:ascii="Times New Roman" w:eastAsiaTheme="minorEastAsia" w:hAnsi="Times New Roman" w:cs="Times New Roman"/>
          <w:b/>
          <w:sz w:val="24"/>
          <w:szCs w:val="24"/>
          <w:lang w:eastAsia="hr-HR"/>
        </w:rPr>
      </w:pPr>
      <w:r w:rsidRPr="00D44EA2">
        <w:rPr>
          <w:rFonts w:ascii="Times New Roman" w:eastAsiaTheme="minorEastAsia" w:hAnsi="Times New Roman" w:cs="Times New Roman"/>
          <w:b/>
          <w:sz w:val="24"/>
          <w:szCs w:val="24"/>
          <w:lang w:eastAsia="hr-HR"/>
        </w:rPr>
        <w:t>PRIJELAZNE I ZAVRŠNE ODREDBE</w:t>
      </w:r>
    </w:p>
    <w:p w14:paraId="4DC18B42" w14:textId="77777777" w:rsidR="00B15DBD" w:rsidRPr="00D44EA2" w:rsidRDefault="00B15DBD" w:rsidP="0098791D">
      <w:pPr>
        <w:spacing w:after="0"/>
        <w:jc w:val="center"/>
        <w:rPr>
          <w:rFonts w:ascii="Times New Roman" w:eastAsiaTheme="minorEastAsia" w:hAnsi="Times New Roman" w:cs="Times New Roman"/>
          <w:b/>
          <w:sz w:val="24"/>
          <w:szCs w:val="24"/>
          <w:lang w:eastAsia="hr-HR"/>
        </w:rPr>
      </w:pPr>
    </w:p>
    <w:p w14:paraId="3EF4451F" w14:textId="77777777" w:rsidR="00E25D9B" w:rsidRPr="00966545" w:rsidRDefault="00E25D9B" w:rsidP="00111119">
      <w:pPr>
        <w:pStyle w:val="Heading2"/>
      </w:pPr>
      <w:bookmarkStart w:id="26" w:name="_Hlk58227132"/>
      <w:r w:rsidRPr="00966545">
        <w:t xml:space="preserve">Članak </w:t>
      </w:r>
      <w:r w:rsidR="006E0C58">
        <w:t>20</w:t>
      </w:r>
      <w:r w:rsidRPr="00966545">
        <w:t>.</w:t>
      </w:r>
    </w:p>
    <w:p w14:paraId="3C0C9126" w14:textId="03093AE1" w:rsidR="00805867" w:rsidRDefault="00850A53" w:rsidP="0098791D">
      <w:pPr>
        <w:ind w:firstLine="851"/>
        <w:jc w:val="both"/>
        <w:rPr>
          <w:rFonts w:ascii="Times New Roman" w:hAnsi="Times New Roman" w:cs="Times New Roman"/>
          <w:sz w:val="24"/>
          <w:szCs w:val="24"/>
        </w:rPr>
      </w:pPr>
      <w:r w:rsidRPr="00966545">
        <w:rPr>
          <w:rFonts w:ascii="Times New Roman" w:hAnsi="Times New Roman" w:cs="Times New Roman"/>
          <w:sz w:val="24"/>
          <w:szCs w:val="24"/>
        </w:rPr>
        <w:t xml:space="preserve">Ministarstvo nadležno za pomorstvo i promet </w:t>
      </w:r>
      <w:r w:rsidR="00805867" w:rsidRPr="00966545">
        <w:rPr>
          <w:rFonts w:ascii="Times New Roman" w:hAnsi="Times New Roman" w:cs="Times New Roman"/>
          <w:sz w:val="24"/>
          <w:szCs w:val="24"/>
        </w:rPr>
        <w:t xml:space="preserve">će do pojedinačnog sklapanja </w:t>
      </w:r>
      <w:r w:rsidR="009C49ED">
        <w:rPr>
          <w:rFonts w:ascii="Times New Roman" w:hAnsi="Times New Roman" w:cs="Times New Roman"/>
          <w:sz w:val="24"/>
          <w:szCs w:val="24"/>
        </w:rPr>
        <w:t>u</w:t>
      </w:r>
      <w:r w:rsidR="00805867" w:rsidRPr="00966545">
        <w:rPr>
          <w:rFonts w:ascii="Times New Roman" w:hAnsi="Times New Roman" w:cs="Times New Roman"/>
          <w:sz w:val="24"/>
          <w:szCs w:val="24"/>
        </w:rPr>
        <w:t xml:space="preserve">govora o javnoj usluzi prijevoza putnika iz članka 31. stavka 9. </w:t>
      </w:r>
      <w:r w:rsidR="009C14DA" w:rsidRPr="00966545">
        <w:rPr>
          <w:rFonts w:ascii="Times New Roman" w:hAnsi="Times New Roman" w:cs="Times New Roman"/>
          <w:sz w:val="24"/>
          <w:szCs w:val="24"/>
        </w:rPr>
        <w:t xml:space="preserve">koji je </w:t>
      </w:r>
      <w:r w:rsidR="007A4138">
        <w:rPr>
          <w:rFonts w:ascii="Times New Roman" w:hAnsi="Times New Roman" w:cs="Times New Roman"/>
          <w:sz w:val="24"/>
          <w:szCs w:val="24"/>
        </w:rPr>
        <w:t>izmijenjen</w:t>
      </w:r>
      <w:r w:rsidR="009C14DA" w:rsidRPr="00966545">
        <w:rPr>
          <w:rFonts w:ascii="Times New Roman" w:hAnsi="Times New Roman" w:cs="Times New Roman"/>
          <w:sz w:val="24"/>
          <w:szCs w:val="24"/>
        </w:rPr>
        <w:t xml:space="preserve"> člankom 13. </w:t>
      </w:r>
      <w:r w:rsidR="00805867" w:rsidRPr="00966545">
        <w:rPr>
          <w:rFonts w:ascii="Times New Roman" w:hAnsi="Times New Roman" w:cs="Times New Roman"/>
          <w:sz w:val="24"/>
          <w:szCs w:val="24"/>
        </w:rPr>
        <w:t xml:space="preserve">ovoga Zakona, osigurati </w:t>
      </w:r>
      <w:r w:rsidR="00F7770E" w:rsidRPr="00966545">
        <w:rPr>
          <w:rFonts w:ascii="Times New Roman" w:hAnsi="Times New Roman" w:cs="Times New Roman"/>
          <w:sz w:val="24"/>
          <w:szCs w:val="24"/>
        </w:rPr>
        <w:t xml:space="preserve">provedbu mjere i </w:t>
      </w:r>
      <w:r w:rsidR="00805867" w:rsidRPr="00966545">
        <w:rPr>
          <w:rFonts w:ascii="Times New Roman" w:hAnsi="Times New Roman" w:cs="Times New Roman"/>
          <w:sz w:val="24"/>
          <w:szCs w:val="24"/>
        </w:rPr>
        <w:t xml:space="preserve">sredstva cestovnim prijevoznicima i osobama s invaliditetom za korištenje prava iz </w:t>
      </w:r>
      <w:r w:rsidRPr="00966545">
        <w:rPr>
          <w:rFonts w:ascii="Times New Roman" w:hAnsi="Times New Roman" w:cs="Times New Roman"/>
          <w:sz w:val="24"/>
          <w:szCs w:val="24"/>
        </w:rPr>
        <w:t xml:space="preserve">članka </w:t>
      </w:r>
      <w:r w:rsidR="009C14DA" w:rsidRPr="00966545">
        <w:rPr>
          <w:rFonts w:ascii="Times New Roman" w:hAnsi="Times New Roman" w:cs="Times New Roman"/>
          <w:sz w:val="24"/>
          <w:szCs w:val="24"/>
        </w:rPr>
        <w:t>31</w:t>
      </w:r>
      <w:r w:rsidRPr="00966545">
        <w:rPr>
          <w:rFonts w:ascii="Times New Roman" w:hAnsi="Times New Roman" w:cs="Times New Roman"/>
          <w:sz w:val="24"/>
          <w:szCs w:val="24"/>
        </w:rPr>
        <w:t xml:space="preserve">. </w:t>
      </w:r>
      <w:r w:rsidR="00805867" w:rsidRPr="00966545">
        <w:rPr>
          <w:rFonts w:ascii="Times New Roman" w:hAnsi="Times New Roman" w:cs="Times New Roman"/>
          <w:sz w:val="24"/>
          <w:szCs w:val="24"/>
        </w:rPr>
        <w:t>stavaka 4. i 5.</w:t>
      </w:r>
      <w:r w:rsidR="009C14DA" w:rsidRPr="00966545">
        <w:rPr>
          <w:rFonts w:ascii="Times New Roman" w:hAnsi="Times New Roman" w:cs="Times New Roman"/>
          <w:sz w:val="24"/>
          <w:szCs w:val="24"/>
        </w:rPr>
        <w:t xml:space="preserve"> koji su izmijenjeni člankom 13. </w:t>
      </w:r>
      <w:r w:rsidRPr="00966545">
        <w:rPr>
          <w:rFonts w:ascii="Times New Roman" w:hAnsi="Times New Roman" w:cs="Times New Roman"/>
          <w:sz w:val="24"/>
          <w:szCs w:val="24"/>
        </w:rPr>
        <w:t>ovoga Zakona.</w:t>
      </w:r>
      <w:bookmarkEnd w:id="26"/>
    </w:p>
    <w:p w14:paraId="784B6D02" w14:textId="77777777" w:rsidR="00B15DBD" w:rsidRPr="00E06775" w:rsidRDefault="00B15DBD" w:rsidP="0098791D">
      <w:pPr>
        <w:spacing w:after="0"/>
        <w:ind w:firstLine="708"/>
        <w:jc w:val="both"/>
        <w:rPr>
          <w:rFonts w:ascii="Times New Roman" w:hAnsi="Times New Roman" w:cs="Times New Roman"/>
          <w:sz w:val="28"/>
          <w:szCs w:val="28"/>
        </w:rPr>
      </w:pPr>
    </w:p>
    <w:p w14:paraId="4929454E" w14:textId="77777777" w:rsidR="0097410A" w:rsidRPr="00966545" w:rsidRDefault="0097410A" w:rsidP="00111119">
      <w:pPr>
        <w:pStyle w:val="Heading2"/>
        <w:rPr>
          <w:rFonts w:cs="Times New Roman"/>
        </w:rPr>
      </w:pPr>
      <w:r w:rsidRPr="00966545">
        <w:t xml:space="preserve">Članak </w:t>
      </w:r>
      <w:r w:rsidR="00C97ED8">
        <w:t>2</w:t>
      </w:r>
      <w:r w:rsidR="006E0C58">
        <w:t>1</w:t>
      </w:r>
      <w:r w:rsidRPr="00966545">
        <w:t>.</w:t>
      </w:r>
    </w:p>
    <w:p w14:paraId="74F89B85" w14:textId="6F06AE80" w:rsidR="003D2451" w:rsidRDefault="003D2451" w:rsidP="0098791D">
      <w:pPr>
        <w:spacing w:after="240"/>
        <w:ind w:firstLine="851"/>
        <w:jc w:val="both"/>
        <w:rPr>
          <w:rFonts w:ascii="Times New Roman" w:hAnsi="Times New Roman" w:cs="Times New Roman"/>
          <w:sz w:val="24"/>
          <w:szCs w:val="24"/>
        </w:rPr>
      </w:pPr>
      <w:r w:rsidRPr="0012602E">
        <w:rPr>
          <w:rFonts w:ascii="Times New Roman" w:hAnsi="Times New Roman" w:cs="Times New Roman"/>
          <w:sz w:val="24"/>
          <w:szCs w:val="24"/>
        </w:rPr>
        <w:t>(</w:t>
      </w:r>
      <w:r>
        <w:rPr>
          <w:rFonts w:ascii="Times New Roman" w:hAnsi="Times New Roman" w:cs="Times New Roman"/>
          <w:sz w:val="24"/>
          <w:szCs w:val="24"/>
        </w:rPr>
        <w:t>1</w:t>
      </w:r>
      <w:r w:rsidRPr="0012602E">
        <w:rPr>
          <w:rFonts w:ascii="Times New Roman" w:hAnsi="Times New Roman" w:cs="Times New Roman"/>
          <w:sz w:val="24"/>
          <w:szCs w:val="24"/>
        </w:rPr>
        <w:t xml:space="preserve">) Pravilnike iz članka </w:t>
      </w:r>
      <w:r>
        <w:rPr>
          <w:rFonts w:ascii="Times New Roman" w:hAnsi="Times New Roman" w:cs="Times New Roman"/>
          <w:sz w:val="24"/>
          <w:szCs w:val="24"/>
        </w:rPr>
        <w:t xml:space="preserve">36. stavka 9. koji je izmijenjen člankom </w:t>
      </w:r>
      <w:r w:rsidRPr="0012602E">
        <w:rPr>
          <w:rFonts w:ascii="Times New Roman" w:hAnsi="Times New Roman" w:cs="Times New Roman"/>
          <w:sz w:val="24"/>
          <w:szCs w:val="24"/>
        </w:rPr>
        <w:t>16. ovoga Zakona</w:t>
      </w:r>
      <w:r>
        <w:rPr>
          <w:rFonts w:ascii="Times New Roman" w:hAnsi="Times New Roman" w:cs="Times New Roman"/>
          <w:sz w:val="24"/>
          <w:szCs w:val="24"/>
        </w:rPr>
        <w:t xml:space="preserve"> i iz članka 36.a stavka 9. koji je dodan člankom 17. ovoga Zakona  </w:t>
      </w:r>
      <w:r w:rsidRPr="0012602E">
        <w:rPr>
          <w:rFonts w:ascii="Times New Roman" w:hAnsi="Times New Roman" w:cs="Times New Roman"/>
          <w:sz w:val="24"/>
          <w:szCs w:val="24"/>
        </w:rPr>
        <w:t>donijet će ministar u roku od 180 dana od dana stupanja na snagu ovoga Zakona.</w:t>
      </w:r>
    </w:p>
    <w:p w14:paraId="5FF76DFA" w14:textId="0796837F" w:rsidR="00B15DBD" w:rsidRDefault="003D2451" w:rsidP="008C343B">
      <w:pPr>
        <w:spacing w:after="0"/>
        <w:ind w:firstLine="851"/>
        <w:jc w:val="both"/>
        <w:rPr>
          <w:rFonts w:ascii="Times New Roman" w:hAnsi="Times New Roman" w:cs="Times New Roman"/>
          <w:sz w:val="24"/>
          <w:szCs w:val="24"/>
          <w:lang w:eastAsia="hr-HR"/>
        </w:rPr>
      </w:pPr>
      <w:r>
        <w:rPr>
          <w:rFonts w:ascii="Times New Roman" w:hAnsi="Times New Roman" w:cs="Times New Roman"/>
          <w:sz w:val="24"/>
          <w:szCs w:val="24"/>
        </w:rPr>
        <w:t xml:space="preserve"> (2) </w:t>
      </w:r>
      <w:r>
        <w:rPr>
          <w:rFonts w:ascii="Times New Roman" w:hAnsi="Times New Roman" w:cs="Times New Roman"/>
          <w:sz w:val="24"/>
          <w:szCs w:val="24"/>
          <w:lang w:eastAsia="hr-HR"/>
        </w:rPr>
        <w:t>Programe iz članka 33.a stavka 3. koji je dodan člankom 15. ovoga Zakona</w:t>
      </w:r>
      <w:r w:rsidR="00BB047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iz članka 36. stavka 1. koji je izmijenjen člankom 16. ovoga Zakona </w:t>
      </w:r>
      <w:r w:rsidR="00BB047D">
        <w:rPr>
          <w:rFonts w:ascii="Times New Roman" w:hAnsi="Times New Roman" w:cs="Times New Roman"/>
          <w:sz w:val="24"/>
          <w:szCs w:val="24"/>
          <w:lang w:eastAsia="hr-HR"/>
        </w:rPr>
        <w:t xml:space="preserve">i iz </w:t>
      </w:r>
      <w:r w:rsidR="00BB047D" w:rsidRPr="00BB047D">
        <w:rPr>
          <w:rFonts w:ascii="Times New Roman" w:hAnsi="Times New Roman" w:cs="Times New Roman"/>
          <w:sz w:val="24"/>
          <w:szCs w:val="24"/>
          <w:lang w:eastAsia="hr-HR"/>
        </w:rPr>
        <w:t xml:space="preserve">članka 37. stavka 6. koji je izmijenjen člankom 18. ovoga Zakona </w:t>
      </w:r>
      <w:r w:rsidRPr="00B66069">
        <w:rPr>
          <w:rFonts w:ascii="Times New Roman" w:hAnsi="Times New Roman" w:cs="Times New Roman"/>
          <w:sz w:val="24"/>
          <w:szCs w:val="24"/>
          <w:lang w:eastAsia="hr-HR"/>
        </w:rPr>
        <w:t>donijet će ministar u roku od 180 dana od dana stupanja na snagu ovoga Zakona.</w:t>
      </w:r>
      <w:bookmarkStart w:id="27" w:name="_Hlk58247084"/>
    </w:p>
    <w:p w14:paraId="343F55D6" w14:textId="77777777" w:rsidR="008C343B" w:rsidRPr="00E06775" w:rsidRDefault="008C343B" w:rsidP="008C343B">
      <w:pPr>
        <w:spacing w:after="0"/>
        <w:ind w:firstLine="851"/>
        <w:jc w:val="both"/>
        <w:rPr>
          <w:rFonts w:ascii="Times New Roman" w:hAnsi="Times New Roman" w:cs="Times New Roman"/>
          <w:sz w:val="32"/>
          <w:szCs w:val="32"/>
          <w:lang w:eastAsia="hr-HR"/>
        </w:rPr>
      </w:pPr>
    </w:p>
    <w:p w14:paraId="0F14827A" w14:textId="3BB9BF94" w:rsidR="00C82EF5" w:rsidRPr="00966545" w:rsidRDefault="00C82EF5" w:rsidP="00111119">
      <w:pPr>
        <w:pStyle w:val="Heading2"/>
        <w:rPr>
          <w:rFonts w:cs="Times New Roman"/>
        </w:rPr>
      </w:pPr>
      <w:r w:rsidRPr="00966545">
        <w:t xml:space="preserve">Članak </w:t>
      </w:r>
      <w:r>
        <w:t>22</w:t>
      </w:r>
      <w:r w:rsidRPr="00966545">
        <w:t>.</w:t>
      </w:r>
    </w:p>
    <w:p w14:paraId="20DE4A2E" w14:textId="23331E22" w:rsidR="00C82EF5" w:rsidRPr="00193BCC" w:rsidRDefault="00C82EF5" w:rsidP="0098791D">
      <w:pPr>
        <w:spacing w:before="240" w:after="240"/>
        <w:ind w:firstLine="851"/>
        <w:jc w:val="both"/>
        <w:rPr>
          <w:rFonts w:ascii="Times New Roman" w:hAnsi="Times New Roman" w:cs="Times New Roman"/>
          <w:sz w:val="24"/>
          <w:szCs w:val="24"/>
        </w:rPr>
      </w:pPr>
      <w:r w:rsidRPr="00193BCC">
        <w:rPr>
          <w:rFonts w:ascii="Times New Roman" w:hAnsi="Times New Roman" w:cs="Times New Roman"/>
          <w:sz w:val="24"/>
          <w:szCs w:val="24"/>
        </w:rPr>
        <w:t xml:space="preserve">(1) </w:t>
      </w:r>
      <w:bookmarkStart w:id="28" w:name="_Hlk67662701"/>
      <w:r w:rsidRPr="00193BCC">
        <w:rPr>
          <w:rFonts w:ascii="Times New Roman" w:hAnsi="Times New Roman" w:cs="Times New Roman"/>
          <w:sz w:val="24"/>
          <w:szCs w:val="24"/>
        </w:rPr>
        <w:t>Do stupanja na snagu pravilnika iz članka 36. stavka 9. koji je izmijenjen člankom 16. ovoga Zakona ostaje na snazi Pravilnik o uvjetima, kriterijima i načinu označavanja proizvoda oznakom „Hrvatski otočni proizvod“ (</w:t>
      </w:r>
      <w:r w:rsidR="00CF44F0">
        <w:rPr>
          <w:rFonts w:ascii="Times New Roman" w:hAnsi="Times New Roman" w:cs="Times New Roman"/>
          <w:sz w:val="24"/>
          <w:szCs w:val="24"/>
        </w:rPr>
        <w:t>„</w:t>
      </w:r>
      <w:r w:rsidRPr="00193BCC">
        <w:rPr>
          <w:rFonts w:ascii="Times New Roman" w:hAnsi="Times New Roman" w:cs="Times New Roman"/>
          <w:sz w:val="24"/>
          <w:szCs w:val="24"/>
        </w:rPr>
        <w:t>Narodne novine</w:t>
      </w:r>
      <w:r w:rsidR="00CF44F0">
        <w:rPr>
          <w:rFonts w:ascii="Times New Roman" w:hAnsi="Times New Roman" w:cs="Times New Roman"/>
          <w:sz w:val="24"/>
          <w:szCs w:val="24"/>
        </w:rPr>
        <w:t>“</w:t>
      </w:r>
      <w:r w:rsidRPr="00193BCC">
        <w:rPr>
          <w:rFonts w:ascii="Times New Roman" w:hAnsi="Times New Roman" w:cs="Times New Roman"/>
          <w:sz w:val="24"/>
          <w:szCs w:val="24"/>
        </w:rPr>
        <w:t>, broj 47/07</w:t>
      </w:r>
      <w:r w:rsidR="00CF44F0">
        <w:rPr>
          <w:rFonts w:ascii="Times New Roman" w:hAnsi="Times New Roman" w:cs="Times New Roman"/>
          <w:sz w:val="24"/>
          <w:szCs w:val="24"/>
        </w:rPr>
        <w:t>.</w:t>
      </w:r>
      <w:r w:rsidRPr="00193BCC">
        <w:rPr>
          <w:rFonts w:ascii="Times New Roman" w:hAnsi="Times New Roman" w:cs="Times New Roman"/>
          <w:sz w:val="24"/>
          <w:szCs w:val="24"/>
        </w:rPr>
        <w:t>).</w:t>
      </w:r>
      <w:bookmarkEnd w:id="28"/>
    </w:p>
    <w:p w14:paraId="6811A819" w14:textId="6F1D6C6D" w:rsidR="008C343B" w:rsidRDefault="00C82EF5" w:rsidP="00E06775">
      <w:pPr>
        <w:spacing w:after="0"/>
        <w:ind w:firstLine="851"/>
        <w:jc w:val="both"/>
        <w:rPr>
          <w:rFonts w:ascii="Times New Roman" w:hAnsi="Times New Roman" w:cs="Times New Roman"/>
          <w:sz w:val="24"/>
          <w:szCs w:val="24"/>
        </w:rPr>
      </w:pPr>
      <w:r w:rsidRPr="00193BCC">
        <w:rPr>
          <w:rFonts w:ascii="Times New Roman" w:hAnsi="Times New Roman" w:cs="Times New Roman"/>
          <w:sz w:val="24"/>
          <w:szCs w:val="24"/>
        </w:rPr>
        <w:t>(2) Pravilnik o ustrojstvu, djelokrugu i načinu rada Otočnog vijeća (</w:t>
      </w:r>
      <w:r w:rsidR="00CF44F0">
        <w:rPr>
          <w:rFonts w:ascii="Times New Roman" w:hAnsi="Times New Roman" w:cs="Times New Roman"/>
          <w:sz w:val="24"/>
          <w:szCs w:val="24"/>
        </w:rPr>
        <w:t>„</w:t>
      </w:r>
      <w:r w:rsidRPr="00193BCC">
        <w:rPr>
          <w:rFonts w:ascii="Times New Roman" w:hAnsi="Times New Roman" w:cs="Times New Roman"/>
          <w:sz w:val="24"/>
          <w:szCs w:val="24"/>
        </w:rPr>
        <w:t>Narodne novine</w:t>
      </w:r>
      <w:r w:rsidR="00CF44F0">
        <w:rPr>
          <w:rFonts w:ascii="Times New Roman" w:hAnsi="Times New Roman" w:cs="Times New Roman"/>
          <w:sz w:val="24"/>
          <w:szCs w:val="24"/>
        </w:rPr>
        <w:t>“</w:t>
      </w:r>
      <w:r w:rsidRPr="00193BCC">
        <w:rPr>
          <w:rFonts w:ascii="Times New Roman" w:hAnsi="Times New Roman" w:cs="Times New Roman"/>
          <w:sz w:val="24"/>
          <w:szCs w:val="24"/>
        </w:rPr>
        <w:t>, broj 71/19</w:t>
      </w:r>
      <w:r w:rsidR="00CF44F0">
        <w:rPr>
          <w:rFonts w:ascii="Times New Roman" w:hAnsi="Times New Roman" w:cs="Times New Roman"/>
          <w:sz w:val="24"/>
          <w:szCs w:val="24"/>
        </w:rPr>
        <w:t>.</w:t>
      </w:r>
      <w:r w:rsidRPr="00193BCC">
        <w:rPr>
          <w:rFonts w:ascii="Times New Roman" w:hAnsi="Times New Roman" w:cs="Times New Roman"/>
          <w:sz w:val="24"/>
          <w:szCs w:val="24"/>
        </w:rPr>
        <w:t xml:space="preserve">) ministar će uskladiti s odredbama ovoga Zakona u roku od 180 dana od dana stupanja na snagu ovoga Zakona. </w:t>
      </w:r>
    </w:p>
    <w:p w14:paraId="12C8BECA" w14:textId="77777777" w:rsidR="00E06775" w:rsidRPr="00E06775" w:rsidRDefault="00E06775" w:rsidP="00E06775">
      <w:pPr>
        <w:ind w:firstLine="851"/>
        <w:jc w:val="both"/>
        <w:rPr>
          <w:rFonts w:ascii="Times New Roman" w:hAnsi="Times New Roman" w:cs="Times New Roman"/>
          <w:sz w:val="32"/>
          <w:szCs w:val="32"/>
        </w:rPr>
      </w:pPr>
    </w:p>
    <w:p w14:paraId="475B6170" w14:textId="17B5E5D3" w:rsidR="00E06775" w:rsidRPr="00E06775" w:rsidRDefault="00B66069" w:rsidP="00E06775">
      <w:pPr>
        <w:pStyle w:val="Heading2"/>
        <w:spacing w:before="0" w:after="0"/>
      </w:pPr>
      <w:r>
        <w:t>Članak</w:t>
      </w:r>
      <w:r w:rsidR="00DB6F2E">
        <w:t xml:space="preserve"> 23.</w:t>
      </w:r>
    </w:p>
    <w:p w14:paraId="5B6A18F0" w14:textId="67EBFFA7" w:rsidR="00BB047D" w:rsidRDefault="00BB047D" w:rsidP="008C343B">
      <w:pPr>
        <w:spacing w:before="240" w:after="0"/>
        <w:ind w:firstLine="851"/>
        <w:jc w:val="both"/>
        <w:rPr>
          <w:rFonts w:ascii="Times New Roman" w:hAnsi="Times New Roman" w:cs="Times New Roman"/>
          <w:sz w:val="24"/>
          <w:szCs w:val="24"/>
        </w:rPr>
      </w:pPr>
      <w:r>
        <w:rPr>
          <w:rFonts w:ascii="Times New Roman" w:hAnsi="Times New Roman" w:cs="Times New Roman"/>
          <w:sz w:val="24"/>
          <w:szCs w:val="24"/>
        </w:rPr>
        <w:t>Danom s</w:t>
      </w:r>
      <w:r w:rsidRPr="00A86B29">
        <w:rPr>
          <w:rFonts w:ascii="Times New Roman" w:hAnsi="Times New Roman" w:cs="Times New Roman"/>
          <w:sz w:val="24"/>
          <w:szCs w:val="24"/>
        </w:rPr>
        <w:t>tupanj</w:t>
      </w:r>
      <w:r>
        <w:rPr>
          <w:rFonts w:ascii="Times New Roman" w:hAnsi="Times New Roman" w:cs="Times New Roman"/>
          <w:sz w:val="24"/>
          <w:szCs w:val="24"/>
        </w:rPr>
        <w:t>a</w:t>
      </w:r>
      <w:r w:rsidRPr="00A86B29">
        <w:rPr>
          <w:rFonts w:ascii="Times New Roman" w:hAnsi="Times New Roman" w:cs="Times New Roman"/>
          <w:sz w:val="24"/>
          <w:szCs w:val="24"/>
        </w:rPr>
        <w:t xml:space="preserve"> na snagu ovoga Zakona prestaje važiti:</w:t>
      </w:r>
    </w:p>
    <w:p w14:paraId="104BA2A8" w14:textId="3C8204B8" w:rsidR="00BB047D" w:rsidRDefault="00A61830" w:rsidP="0098791D">
      <w:pPr>
        <w:spacing w:after="0"/>
        <w:ind w:left="1985"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B047D" w:rsidRPr="00A86B29">
        <w:rPr>
          <w:rFonts w:ascii="Times New Roman" w:hAnsi="Times New Roman" w:cs="Times New Roman"/>
          <w:sz w:val="24"/>
          <w:szCs w:val="24"/>
        </w:rPr>
        <w:t>Uredba o izmjeni Zakona o otocima</w:t>
      </w:r>
      <w:r w:rsidR="00BB047D">
        <w:rPr>
          <w:rFonts w:ascii="Times New Roman" w:hAnsi="Times New Roman" w:cs="Times New Roman"/>
          <w:sz w:val="24"/>
          <w:szCs w:val="24"/>
        </w:rPr>
        <w:t xml:space="preserve"> </w:t>
      </w:r>
      <w:r w:rsidR="00BB047D" w:rsidRPr="006772F5">
        <w:rPr>
          <w:rFonts w:ascii="Times New Roman" w:hAnsi="Times New Roman" w:cs="Times New Roman"/>
          <w:sz w:val="24"/>
          <w:szCs w:val="24"/>
        </w:rPr>
        <w:t xml:space="preserve"> (</w:t>
      </w:r>
      <w:r w:rsidR="00D25B86">
        <w:rPr>
          <w:rFonts w:ascii="Times New Roman" w:hAnsi="Times New Roman" w:cs="Times New Roman"/>
          <w:sz w:val="24"/>
          <w:szCs w:val="24"/>
        </w:rPr>
        <w:t>„</w:t>
      </w:r>
      <w:r w:rsidR="00BB047D" w:rsidRPr="006772F5">
        <w:rPr>
          <w:rFonts w:ascii="Times New Roman" w:hAnsi="Times New Roman" w:cs="Times New Roman"/>
          <w:sz w:val="24"/>
          <w:szCs w:val="24"/>
        </w:rPr>
        <w:t>Narodne novine</w:t>
      </w:r>
      <w:r w:rsidR="00D25B86">
        <w:rPr>
          <w:rFonts w:ascii="Times New Roman" w:hAnsi="Times New Roman" w:cs="Times New Roman"/>
          <w:sz w:val="24"/>
          <w:szCs w:val="24"/>
        </w:rPr>
        <w:t>“</w:t>
      </w:r>
      <w:r w:rsidR="00BB047D" w:rsidRPr="006772F5">
        <w:rPr>
          <w:rFonts w:ascii="Times New Roman" w:hAnsi="Times New Roman" w:cs="Times New Roman"/>
          <w:sz w:val="24"/>
          <w:szCs w:val="24"/>
        </w:rPr>
        <w:t>, broj 73/20</w:t>
      </w:r>
      <w:r w:rsidR="00D25B86">
        <w:rPr>
          <w:rFonts w:ascii="Times New Roman" w:hAnsi="Times New Roman" w:cs="Times New Roman"/>
          <w:sz w:val="24"/>
          <w:szCs w:val="24"/>
        </w:rPr>
        <w:t>.</w:t>
      </w:r>
      <w:r w:rsidR="00BB047D" w:rsidRPr="006772F5">
        <w:rPr>
          <w:rFonts w:ascii="Times New Roman" w:hAnsi="Times New Roman" w:cs="Times New Roman"/>
          <w:sz w:val="24"/>
          <w:szCs w:val="24"/>
        </w:rPr>
        <w:t>)</w:t>
      </w:r>
    </w:p>
    <w:p w14:paraId="40ABB6FC" w14:textId="584937E7" w:rsidR="00BB047D" w:rsidRPr="00A86B29" w:rsidRDefault="00A61830" w:rsidP="0098791D">
      <w:pPr>
        <w:spacing w:after="0"/>
        <w:ind w:left="1985"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BB047D" w:rsidRPr="00A750E5">
        <w:rPr>
          <w:rFonts w:ascii="Times New Roman" w:hAnsi="Times New Roman" w:cs="Times New Roman"/>
          <w:sz w:val="24"/>
          <w:szCs w:val="24"/>
        </w:rPr>
        <w:t>Uredba o uvjetima, visini i načinu ostvarivanja prava dodjele državnih potpora male vrijednosti otočnim poslodavcima za očuvanje radnih mjesta (</w:t>
      </w:r>
      <w:r w:rsidR="00D25B86">
        <w:rPr>
          <w:rFonts w:ascii="Times New Roman" w:hAnsi="Times New Roman" w:cs="Times New Roman"/>
          <w:sz w:val="24"/>
          <w:szCs w:val="24"/>
        </w:rPr>
        <w:t>„</w:t>
      </w:r>
      <w:r w:rsidR="00BB047D" w:rsidRPr="00A750E5">
        <w:rPr>
          <w:rFonts w:ascii="Times New Roman" w:hAnsi="Times New Roman" w:cs="Times New Roman"/>
          <w:sz w:val="24"/>
          <w:szCs w:val="24"/>
        </w:rPr>
        <w:t>Narodne novine</w:t>
      </w:r>
      <w:r w:rsidR="00D25B86">
        <w:rPr>
          <w:rFonts w:ascii="Times New Roman" w:hAnsi="Times New Roman" w:cs="Times New Roman"/>
          <w:sz w:val="24"/>
          <w:szCs w:val="24"/>
        </w:rPr>
        <w:t>“</w:t>
      </w:r>
      <w:r w:rsidR="00BB047D" w:rsidRPr="00A750E5">
        <w:rPr>
          <w:rFonts w:ascii="Times New Roman" w:hAnsi="Times New Roman" w:cs="Times New Roman"/>
          <w:sz w:val="24"/>
          <w:szCs w:val="24"/>
        </w:rPr>
        <w:t>, br. 77/06</w:t>
      </w:r>
      <w:r w:rsidR="00D25B86">
        <w:rPr>
          <w:rFonts w:ascii="Times New Roman" w:hAnsi="Times New Roman" w:cs="Times New Roman"/>
          <w:sz w:val="24"/>
          <w:szCs w:val="24"/>
        </w:rPr>
        <w:t>.</w:t>
      </w:r>
      <w:r w:rsidR="00BB047D" w:rsidRPr="00A750E5">
        <w:rPr>
          <w:rFonts w:ascii="Times New Roman" w:hAnsi="Times New Roman" w:cs="Times New Roman"/>
          <w:sz w:val="24"/>
          <w:szCs w:val="24"/>
        </w:rPr>
        <w:t xml:space="preserve"> i 66/07</w:t>
      </w:r>
      <w:r w:rsidR="00D25B86">
        <w:rPr>
          <w:rFonts w:ascii="Times New Roman" w:hAnsi="Times New Roman" w:cs="Times New Roman"/>
          <w:sz w:val="24"/>
          <w:szCs w:val="24"/>
        </w:rPr>
        <w:t>.</w:t>
      </w:r>
      <w:r w:rsidR="00BB047D" w:rsidRPr="00A750E5">
        <w:rPr>
          <w:rFonts w:ascii="Times New Roman" w:hAnsi="Times New Roman" w:cs="Times New Roman"/>
          <w:sz w:val="24"/>
          <w:szCs w:val="24"/>
        </w:rPr>
        <w:t>)</w:t>
      </w:r>
    </w:p>
    <w:p w14:paraId="1697C4FB" w14:textId="48F47C27" w:rsidR="00BB047D" w:rsidRDefault="00A61830" w:rsidP="0098791D">
      <w:pPr>
        <w:pStyle w:val="ListParagraph"/>
        <w:spacing w:after="240"/>
        <w:ind w:left="1985"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B047D" w:rsidRPr="0012602E">
        <w:rPr>
          <w:rFonts w:ascii="Times New Roman" w:hAnsi="Times New Roman" w:cs="Times New Roman"/>
          <w:sz w:val="24"/>
          <w:szCs w:val="24"/>
        </w:rPr>
        <w:t>Pravilnik o načinu ostvarivanja prava na naknadu troškova prijevoza vodonoscem i/ili autocisternom i razlike do pune cijene vode (</w:t>
      </w:r>
      <w:r w:rsidR="00D25B86">
        <w:rPr>
          <w:rFonts w:ascii="Times New Roman" w:hAnsi="Times New Roman" w:cs="Times New Roman"/>
          <w:sz w:val="24"/>
          <w:szCs w:val="24"/>
        </w:rPr>
        <w:t>„</w:t>
      </w:r>
      <w:r w:rsidR="00BB047D" w:rsidRPr="0012602E">
        <w:rPr>
          <w:rFonts w:ascii="Times New Roman" w:hAnsi="Times New Roman" w:cs="Times New Roman"/>
          <w:sz w:val="24"/>
          <w:szCs w:val="24"/>
        </w:rPr>
        <w:t>Narodne novine</w:t>
      </w:r>
      <w:r w:rsidR="00D25B86">
        <w:rPr>
          <w:rFonts w:ascii="Times New Roman" w:hAnsi="Times New Roman" w:cs="Times New Roman"/>
          <w:sz w:val="24"/>
          <w:szCs w:val="24"/>
        </w:rPr>
        <w:t>“</w:t>
      </w:r>
      <w:r w:rsidR="00BB047D" w:rsidRPr="0012602E">
        <w:rPr>
          <w:rFonts w:ascii="Times New Roman" w:hAnsi="Times New Roman" w:cs="Times New Roman"/>
          <w:sz w:val="24"/>
          <w:szCs w:val="24"/>
        </w:rPr>
        <w:t>, br</w:t>
      </w:r>
      <w:r w:rsidR="00BB047D">
        <w:rPr>
          <w:rFonts w:ascii="Times New Roman" w:hAnsi="Times New Roman" w:cs="Times New Roman"/>
          <w:sz w:val="24"/>
          <w:szCs w:val="24"/>
        </w:rPr>
        <w:t>oj</w:t>
      </w:r>
      <w:r w:rsidR="00BB047D" w:rsidRPr="0012602E">
        <w:rPr>
          <w:rFonts w:ascii="Times New Roman" w:hAnsi="Times New Roman" w:cs="Times New Roman"/>
          <w:sz w:val="24"/>
          <w:szCs w:val="24"/>
        </w:rPr>
        <w:t xml:space="preserve"> 68/19</w:t>
      </w:r>
      <w:r w:rsidR="00D25B86">
        <w:rPr>
          <w:rFonts w:ascii="Times New Roman" w:hAnsi="Times New Roman" w:cs="Times New Roman"/>
          <w:sz w:val="24"/>
          <w:szCs w:val="24"/>
        </w:rPr>
        <w:t>.</w:t>
      </w:r>
      <w:r w:rsidR="00BB047D" w:rsidRPr="0012602E">
        <w:rPr>
          <w:rFonts w:ascii="Times New Roman" w:hAnsi="Times New Roman" w:cs="Times New Roman"/>
          <w:sz w:val="24"/>
          <w:szCs w:val="24"/>
        </w:rPr>
        <w:t>)</w:t>
      </w:r>
      <w:r w:rsidR="00FF0AEE">
        <w:rPr>
          <w:rFonts w:ascii="Times New Roman" w:hAnsi="Times New Roman" w:cs="Times New Roman"/>
          <w:sz w:val="24"/>
          <w:szCs w:val="24"/>
        </w:rPr>
        <w:t>.</w:t>
      </w:r>
    </w:p>
    <w:p w14:paraId="2109CA36" w14:textId="77777777" w:rsidR="00284758" w:rsidRPr="00E06775" w:rsidRDefault="00284758" w:rsidP="0098791D">
      <w:pPr>
        <w:pStyle w:val="ListParagraph"/>
        <w:spacing w:after="240"/>
        <w:ind w:left="0" w:firstLine="709"/>
        <w:jc w:val="both"/>
        <w:rPr>
          <w:rFonts w:ascii="Times New Roman" w:hAnsi="Times New Roman" w:cs="Times New Roman"/>
          <w:sz w:val="36"/>
          <w:szCs w:val="36"/>
        </w:rPr>
      </w:pPr>
    </w:p>
    <w:p w14:paraId="2DE398AB" w14:textId="77777777" w:rsidR="00284758" w:rsidRPr="00805867" w:rsidRDefault="00284758" w:rsidP="00111119">
      <w:pPr>
        <w:pStyle w:val="Heading2"/>
        <w:rPr>
          <w:rFonts w:cs="Times New Roman"/>
        </w:rPr>
      </w:pPr>
      <w:r w:rsidRPr="00D44EA2">
        <w:t xml:space="preserve">Članak </w:t>
      </w:r>
      <w:r>
        <w:t>24</w:t>
      </w:r>
      <w:r w:rsidRPr="00D44EA2">
        <w:t>.</w:t>
      </w:r>
    </w:p>
    <w:p w14:paraId="0922A905" w14:textId="080008AC" w:rsidR="00284758" w:rsidRDefault="00284758" w:rsidP="0098791D">
      <w:pPr>
        <w:pStyle w:val="ListParagraph"/>
        <w:spacing w:before="240" w:after="240"/>
        <w:ind w:left="0" w:firstLine="851"/>
        <w:jc w:val="both"/>
        <w:rPr>
          <w:rFonts w:ascii="Times New Roman" w:hAnsi="Times New Roman" w:cs="Times New Roman"/>
          <w:sz w:val="24"/>
          <w:szCs w:val="24"/>
        </w:rPr>
      </w:pPr>
      <w:bookmarkStart w:id="29" w:name="_Hlk71205741"/>
      <w:r w:rsidRPr="00284758">
        <w:rPr>
          <w:rFonts w:ascii="Times New Roman" w:hAnsi="Times New Roman" w:cs="Times New Roman"/>
          <w:sz w:val="24"/>
          <w:szCs w:val="24"/>
        </w:rPr>
        <w:t>Pravilnik o uvjetima, kriterijima i načinu ostvarivanja prava na besplatni javni otočni cestovni prijevoz (</w:t>
      </w:r>
      <w:r w:rsidR="00D25B86">
        <w:rPr>
          <w:rFonts w:ascii="Times New Roman" w:hAnsi="Times New Roman" w:cs="Times New Roman"/>
          <w:sz w:val="24"/>
          <w:szCs w:val="24"/>
        </w:rPr>
        <w:t>„</w:t>
      </w:r>
      <w:r w:rsidRPr="00284758">
        <w:rPr>
          <w:rFonts w:ascii="Times New Roman" w:hAnsi="Times New Roman" w:cs="Times New Roman"/>
          <w:sz w:val="24"/>
          <w:szCs w:val="24"/>
        </w:rPr>
        <w:t>Narodne novine</w:t>
      </w:r>
      <w:r w:rsidR="00D25B86">
        <w:rPr>
          <w:rFonts w:ascii="Times New Roman" w:hAnsi="Times New Roman" w:cs="Times New Roman"/>
          <w:sz w:val="24"/>
          <w:szCs w:val="24"/>
        </w:rPr>
        <w:t>“</w:t>
      </w:r>
      <w:r w:rsidRPr="00284758">
        <w:rPr>
          <w:rFonts w:ascii="Times New Roman" w:hAnsi="Times New Roman" w:cs="Times New Roman"/>
          <w:sz w:val="24"/>
          <w:szCs w:val="24"/>
        </w:rPr>
        <w:t>, br. 82/07</w:t>
      </w:r>
      <w:r w:rsidR="00D25B86">
        <w:rPr>
          <w:rFonts w:ascii="Times New Roman" w:hAnsi="Times New Roman" w:cs="Times New Roman"/>
          <w:sz w:val="24"/>
          <w:szCs w:val="24"/>
        </w:rPr>
        <w:t>.</w:t>
      </w:r>
      <w:r w:rsidRPr="00284758">
        <w:rPr>
          <w:rFonts w:ascii="Times New Roman" w:hAnsi="Times New Roman" w:cs="Times New Roman"/>
          <w:sz w:val="24"/>
          <w:szCs w:val="24"/>
        </w:rPr>
        <w:t xml:space="preserve"> i 35/11</w:t>
      </w:r>
      <w:r w:rsidR="00D25B86">
        <w:rPr>
          <w:rFonts w:ascii="Times New Roman" w:hAnsi="Times New Roman" w:cs="Times New Roman"/>
          <w:sz w:val="24"/>
          <w:szCs w:val="24"/>
        </w:rPr>
        <w:t>.</w:t>
      </w:r>
      <w:r w:rsidRPr="00284758">
        <w:rPr>
          <w:rFonts w:ascii="Times New Roman" w:hAnsi="Times New Roman" w:cs="Times New Roman"/>
          <w:sz w:val="24"/>
          <w:szCs w:val="24"/>
        </w:rPr>
        <w:t>)</w:t>
      </w:r>
      <w:r w:rsidR="00801B51">
        <w:rPr>
          <w:rFonts w:ascii="Times New Roman" w:hAnsi="Times New Roman" w:cs="Times New Roman"/>
          <w:sz w:val="24"/>
          <w:szCs w:val="24"/>
        </w:rPr>
        <w:t xml:space="preserve"> </w:t>
      </w:r>
      <w:r w:rsidR="00801B51" w:rsidRPr="00801B51">
        <w:rPr>
          <w:rFonts w:ascii="Times New Roman" w:hAnsi="Times New Roman" w:cs="Times New Roman"/>
          <w:sz w:val="24"/>
          <w:szCs w:val="24"/>
        </w:rPr>
        <w:t>prestaje važiti stupanjem na snagu pravilnika iz članka 33. stavka 17. Zakona o prijevozu u cestovnom prometu (</w:t>
      </w:r>
      <w:r w:rsidR="00D25B86">
        <w:rPr>
          <w:rFonts w:ascii="Times New Roman" w:hAnsi="Times New Roman" w:cs="Times New Roman"/>
          <w:sz w:val="24"/>
          <w:szCs w:val="24"/>
        </w:rPr>
        <w:t>„</w:t>
      </w:r>
      <w:r w:rsidR="00801B51" w:rsidRPr="00801B51">
        <w:rPr>
          <w:rFonts w:ascii="Times New Roman" w:hAnsi="Times New Roman" w:cs="Times New Roman"/>
          <w:sz w:val="24"/>
          <w:szCs w:val="24"/>
        </w:rPr>
        <w:t>Narodne novine</w:t>
      </w:r>
      <w:r w:rsidR="00D25B86">
        <w:rPr>
          <w:rFonts w:ascii="Times New Roman" w:hAnsi="Times New Roman" w:cs="Times New Roman"/>
          <w:sz w:val="24"/>
          <w:szCs w:val="24"/>
        </w:rPr>
        <w:t>“</w:t>
      </w:r>
      <w:r w:rsidR="00801B51" w:rsidRPr="00801B51">
        <w:rPr>
          <w:rFonts w:ascii="Times New Roman" w:hAnsi="Times New Roman" w:cs="Times New Roman"/>
          <w:sz w:val="24"/>
          <w:szCs w:val="24"/>
        </w:rPr>
        <w:t>, br. 41/18</w:t>
      </w:r>
      <w:r w:rsidR="00D25B86">
        <w:rPr>
          <w:rFonts w:ascii="Times New Roman" w:hAnsi="Times New Roman" w:cs="Times New Roman"/>
          <w:sz w:val="24"/>
          <w:szCs w:val="24"/>
        </w:rPr>
        <w:t>.</w:t>
      </w:r>
      <w:r w:rsidR="00801B51" w:rsidRPr="00801B51">
        <w:rPr>
          <w:rFonts w:ascii="Times New Roman" w:hAnsi="Times New Roman" w:cs="Times New Roman"/>
          <w:sz w:val="24"/>
          <w:szCs w:val="24"/>
        </w:rPr>
        <w:t>, 98/19</w:t>
      </w:r>
      <w:r w:rsidR="00D25B86">
        <w:rPr>
          <w:rFonts w:ascii="Times New Roman" w:hAnsi="Times New Roman" w:cs="Times New Roman"/>
          <w:sz w:val="24"/>
          <w:szCs w:val="24"/>
        </w:rPr>
        <w:t>.</w:t>
      </w:r>
      <w:r w:rsidR="00801B51" w:rsidRPr="00801B51">
        <w:rPr>
          <w:rFonts w:ascii="Times New Roman" w:hAnsi="Times New Roman" w:cs="Times New Roman"/>
          <w:sz w:val="24"/>
          <w:szCs w:val="24"/>
        </w:rPr>
        <w:t xml:space="preserve"> i 30/21</w:t>
      </w:r>
      <w:r w:rsidR="00D25B86">
        <w:rPr>
          <w:rFonts w:ascii="Times New Roman" w:hAnsi="Times New Roman" w:cs="Times New Roman"/>
          <w:sz w:val="24"/>
          <w:szCs w:val="24"/>
        </w:rPr>
        <w:t>.</w:t>
      </w:r>
      <w:r w:rsidR="00801B51" w:rsidRPr="00801B51">
        <w:rPr>
          <w:rFonts w:ascii="Times New Roman" w:hAnsi="Times New Roman" w:cs="Times New Roman"/>
          <w:sz w:val="24"/>
          <w:szCs w:val="24"/>
        </w:rPr>
        <w:t>).</w:t>
      </w:r>
      <w:r w:rsidRPr="00284758">
        <w:rPr>
          <w:rFonts w:ascii="Times New Roman" w:hAnsi="Times New Roman" w:cs="Times New Roman"/>
          <w:sz w:val="24"/>
          <w:szCs w:val="24"/>
        </w:rPr>
        <w:t xml:space="preserve"> </w:t>
      </w:r>
    </w:p>
    <w:p w14:paraId="78819182" w14:textId="77777777" w:rsidR="008C343B" w:rsidRPr="00E06775" w:rsidRDefault="008C343B" w:rsidP="0098791D">
      <w:pPr>
        <w:pStyle w:val="ListParagraph"/>
        <w:spacing w:before="240" w:after="240"/>
        <w:ind w:left="0" w:firstLine="851"/>
        <w:jc w:val="both"/>
        <w:rPr>
          <w:rFonts w:ascii="Times New Roman" w:hAnsi="Times New Roman" w:cs="Times New Roman"/>
          <w:sz w:val="36"/>
          <w:szCs w:val="36"/>
        </w:rPr>
      </w:pPr>
    </w:p>
    <w:bookmarkEnd w:id="29"/>
    <w:p w14:paraId="62F23625" w14:textId="6A830D04" w:rsidR="001E740A" w:rsidRPr="00A018F8" w:rsidRDefault="001E740A" w:rsidP="00111119">
      <w:pPr>
        <w:pStyle w:val="Heading2"/>
        <w:rPr>
          <w:rFonts w:cs="Times New Roman"/>
        </w:rPr>
      </w:pPr>
      <w:r w:rsidRPr="00FC1B28">
        <w:t>Članak 2</w:t>
      </w:r>
      <w:r w:rsidR="00284758" w:rsidRPr="00FC1B28">
        <w:t>5</w:t>
      </w:r>
      <w:r w:rsidRPr="00A018F8">
        <w:t>.</w:t>
      </w:r>
    </w:p>
    <w:bookmarkEnd w:id="27"/>
    <w:p w14:paraId="01142766" w14:textId="77777777" w:rsidR="006840BE" w:rsidRPr="00D44EA2" w:rsidRDefault="006840BE" w:rsidP="0098791D">
      <w:pPr>
        <w:pStyle w:val="normal-000094"/>
        <w:spacing w:before="0" w:beforeAutospacing="0" w:after="240" w:line="276" w:lineRule="auto"/>
        <w:ind w:firstLine="851"/>
      </w:pPr>
      <w:r w:rsidRPr="00D44EA2">
        <w:rPr>
          <w:rStyle w:val="defaultparagraphfont-000091"/>
          <w:color w:val="auto"/>
        </w:rPr>
        <w:t>Ovaj Zakon stupa na snagu osmoga dana od dana objave u „Narodnim novinama“.</w:t>
      </w:r>
    </w:p>
    <w:p w14:paraId="7D38347D" w14:textId="77777777" w:rsidR="00FE10EB" w:rsidRPr="00D44EA2" w:rsidRDefault="00FC06D9" w:rsidP="00111119">
      <w:pPr>
        <w:pStyle w:val="Heading2"/>
      </w:pPr>
      <w:r>
        <w:br w:type="page"/>
      </w:r>
      <w:r w:rsidR="0077452F">
        <w:lastRenderedPageBreak/>
        <w:t>O</w:t>
      </w:r>
      <w:r w:rsidR="00A17005" w:rsidRPr="00D44EA2">
        <w:t>BRAZLOŽENJE</w:t>
      </w:r>
    </w:p>
    <w:p w14:paraId="7042A7B4" w14:textId="77777777" w:rsidR="00D874EF" w:rsidRDefault="00AB682E" w:rsidP="0098791D">
      <w:pPr>
        <w:pStyle w:val="Heading1"/>
        <w:spacing w:line="276" w:lineRule="auto"/>
      </w:pPr>
      <w:r>
        <w:t>I.</w:t>
      </w:r>
      <w:r w:rsidR="00C97ED8">
        <w:t xml:space="preserve"> </w:t>
      </w:r>
      <w:r w:rsidR="00D874EF" w:rsidRPr="00D874EF">
        <w:t xml:space="preserve">RAZLOZI ZBOG KOJIH SE ZAKON DONOSI </w:t>
      </w:r>
    </w:p>
    <w:p w14:paraId="4828995B" w14:textId="77777777" w:rsidR="00BA4BD5" w:rsidRPr="00BA4BD5" w:rsidRDefault="00BA4BD5" w:rsidP="0098791D">
      <w:pPr>
        <w:rPr>
          <w:lang w:eastAsia="hr-HR"/>
        </w:rPr>
      </w:pPr>
    </w:p>
    <w:p w14:paraId="5890005D" w14:textId="1FB567B5" w:rsidR="00BA4BD5" w:rsidRPr="00BA4BD5" w:rsidRDefault="00BA4BD5" w:rsidP="0098791D">
      <w:pPr>
        <w:jc w:val="both"/>
        <w:rPr>
          <w:rFonts w:ascii="Times New Roman" w:hAnsi="Times New Roman" w:cs="Times New Roman"/>
          <w:sz w:val="24"/>
          <w:szCs w:val="24"/>
        </w:rPr>
      </w:pPr>
      <w:r w:rsidRPr="00BA4BD5">
        <w:rPr>
          <w:rFonts w:ascii="Times New Roman" w:hAnsi="Times New Roman" w:cs="Times New Roman"/>
          <w:sz w:val="24"/>
          <w:szCs w:val="24"/>
        </w:rPr>
        <w:t>Zakon o otocima (</w:t>
      </w:r>
      <w:r w:rsidR="00D25B86">
        <w:rPr>
          <w:rFonts w:ascii="Times New Roman" w:hAnsi="Times New Roman" w:cs="Times New Roman"/>
          <w:sz w:val="24"/>
          <w:szCs w:val="24"/>
        </w:rPr>
        <w:t>„</w:t>
      </w:r>
      <w:r w:rsidRPr="00BA4BD5">
        <w:rPr>
          <w:rFonts w:ascii="Times New Roman" w:hAnsi="Times New Roman" w:cs="Times New Roman"/>
          <w:sz w:val="24"/>
          <w:szCs w:val="24"/>
        </w:rPr>
        <w:t>Narodne novine</w:t>
      </w:r>
      <w:r w:rsidR="00D25B86">
        <w:rPr>
          <w:rFonts w:ascii="Times New Roman" w:hAnsi="Times New Roman" w:cs="Times New Roman"/>
          <w:sz w:val="24"/>
          <w:szCs w:val="24"/>
        </w:rPr>
        <w:t>“</w:t>
      </w:r>
      <w:r w:rsidRPr="00BA4BD5">
        <w:rPr>
          <w:rFonts w:ascii="Times New Roman" w:hAnsi="Times New Roman" w:cs="Times New Roman"/>
          <w:sz w:val="24"/>
          <w:szCs w:val="24"/>
        </w:rPr>
        <w:t>, broj 116/18</w:t>
      </w:r>
      <w:r w:rsidR="00D25B86">
        <w:rPr>
          <w:rFonts w:ascii="Times New Roman" w:hAnsi="Times New Roman" w:cs="Times New Roman"/>
          <w:sz w:val="24"/>
          <w:szCs w:val="24"/>
        </w:rPr>
        <w:t>.</w:t>
      </w:r>
      <w:r w:rsidRPr="00BA4BD5">
        <w:rPr>
          <w:rFonts w:ascii="Times New Roman" w:hAnsi="Times New Roman" w:cs="Times New Roman"/>
          <w:sz w:val="24"/>
          <w:szCs w:val="24"/>
        </w:rPr>
        <w:t xml:space="preserve">) stupio je na snagu 29. prosinca 2018. </w:t>
      </w:r>
    </w:p>
    <w:p w14:paraId="0DE47AF1" w14:textId="6810445B" w:rsidR="00F84C73" w:rsidRDefault="00BA4BD5" w:rsidP="0098791D">
      <w:pPr>
        <w:jc w:val="both"/>
        <w:rPr>
          <w:rFonts w:ascii="Times New Roman" w:hAnsi="Times New Roman" w:cs="Times New Roman"/>
          <w:sz w:val="24"/>
          <w:szCs w:val="24"/>
        </w:rPr>
      </w:pPr>
      <w:r w:rsidRPr="00BA4BD5">
        <w:rPr>
          <w:rFonts w:ascii="Times New Roman" w:hAnsi="Times New Roman" w:cs="Times New Roman"/>
          <w:sz w:val="24"/>
          <w:szCs w:val="24"/>
        </w:rPr>
        <w:t>S obzirom na žurnu potrebu dodatnog osiguravanja vode za naselja na otocima koja nisu spojena na sustav javne vodoopskrbe, u smislu povećanja količine vode za ljudsku potrošnju po subvencioniranoj cijeni po otočaninu, Vlada Republike Hrvatske donijela je Uredbu o izmjeni Zakona o otocima (</w:t>
      </w:r>
      <w:r w:rsidR="00D25B86">
        <w:rPr>
          <w:rFonts w:ascii="Times New Roman" w:hAnsi="Times New Roman" w:cs="Times New Roman"/>
          <w:sz w:val="24"/>
          <w:szCs w:val="24"/>
        </w:rPr>
        <w:t>„</w:t>
      </w:r>
      <w:r w:rsidRPr="00BA4BD5">
        <w:rPr>
          <w:rFonts w:ascii="Times New Roman" w:hAnsi="Times New Roman" w:cs="Times New Roman"/>
          <w:sz w:val="24"/>
          <w:szCs w:val="24"/>
        </w:rPr>
        <w:t>Narodne novine</w:t>
      </w:r>
      <w:r w:rsidR="00D25B86">
        <w:rPr>
          <w:rFonts w:ascii="Times New Roman" w:hAnsi="Times New Roman" w:cs="Times New Roman"/>
          <w:sz w:val="24"/>
          <w:szCs w:val="24"/>
        </w:rPr>
        <w:t>“</w:t>
      </w:r>
      <w:r w:rsidRPr="00BA4BD5">
        <w:rPr>
          <w:rFonts w:ascii="Times New Roman" w:hAnsi="Times New Roman" w:cs="Times New Roman"/>
          <w:sz w:val="24"/>
          <w:szCs w:val="24"/>
        </w:rPr>
        <w:t>, broj 73/20</w:t>
      </w:r>
      <w:r w:rsidR="00D25B86">
        <w:rPr>
          <w:rFonts w:ascii="Times New Roman" w:hAnsi="Times New Roman" w:cs="Times New Roman"/>
          <w:sz w:val="24"/>
          <w:szCs w:val="24"/>
        </w:rPr>
        <w:t>.</w:t>
      </w:r>
      <w:r w:rsidRPr="00BA4BD5">
        <w:rPr>
          <w:rFonts w:ascii="Times New Roman" w:hAnsi="Times New Roman" w:cs="Times New Roman"/>
          <w:sz w:val="24"/>
          <w:szCs w:val="24"/>
        </w:rPr>
        <w:t xml:space="preserve"> </w:t>
      </w:r>
      <w:bookmarkStart w:id="30" w:name="_Hlk66454380"/>
      <w:r w:rsidRPr="00BA4BD5">
        <w:rPr>
          <w:rFonts w:ascii="Times New Roman" w:hAnsi="Times New Roman" w:cs="Times New Roman"/>
          <w:sz w:val="24"/>
          <w:szCs w:val="24"/>
        </w:rPr>
        <w:t xml:space="preserve">– </w:t>
      </w:r>
      <w:bookmarkEnd w:id="30"/>
      <w:r w:rsidRPr="00BA4BD5">
        <w:rPr>
          <w:rFonts w:ascii="Times New Roman" w:hAnsi="Times New Roman" w:cs="Times New Roman"/>
          <w:sz w:val="24"/>
          <w:szCs w:val="24"/>
        </w:rPr>
        <w:t>u daljnjem tekstu: Uredba) na temelju Zakona o ovlasti Vlade Republike Hrvatske da uredbama uređuje pojedina pitanja iz djelokruga Hrvatskoga sabora (</w:t>
      </w:r>
      <w:r w:rsidR="00D25B86">
        <w:rPr>
          <w:rFonts w:ascii="Times New Roman" w:hAnsi="Times New Roman" w:cs="Times New Roman"/>
          <w:sz w:val="24"/>
          <w:szCs w:val="24"/>
        </w:rPr>
        <w:t>„</w:t>
      </w:r>
      <w:r w:rsidRPr="00BA4BD5">
        <w:rPr>
          <w:rFonts w:ascii="Times New Roman" w:hAnsi="Times New Roman" w:cs="Times New Roman"/>
          <w:sz w:val="24"/>
          <w:szCs w:val="24"/>
        </w:rPr>
        <w:t>Narodne novine</w:t>
      </w:r>
      <w:r w:rsidR="00D25B86">
        <w:rPr>
          <w:rFonts w:ascii="Times New Roman" w:hAnsi="Times New Roman" w:cs="Times New Roman"/>
          <w:sz w:val="24"/>
          <w:szCs w:val="24"/>
        </w:rPr>
        <w:t>“</w:t>
      </w:r>
      <w:r w:rsidRPr="00BA4BD5">
        <w:rPr>
          <w:rFonts w:ascii="Times New Roman" w:hAnsi="Times New Roman" w:cs="Times New Roman"/>
          <w:sz w:val="24"/>
          <w:szCs w:val="24"/>
        </w:rPr>
        <w:t>, broj 118/19</w:t>
      </w:r>
      <w:r w:rsidR="00D25B86">
        <w:rPr>
          <w:rFonts w:ascii="Times New Roman" w:hAnsi="Times New Roman" w:cs="Times New Roman"/>
          <w:sz w:val="24"/>
          <w:szCs w:val="24"/>
        </w:rPr>
        <w:t>.</w:t>
      </w:r>
      <w:r w:rsidRPr="00BA4BD5">
        <w:rPr>
          <w:rFonts w:ascii="Times New Roman" w:hAnsi="Times New Roman" w:cs="Times New Roman"/>
          <w:sz w:val="24"/>
          <w:szCs w:val="24"/>
        </w:rPr>
        <w:t xml:space="preserve">). </w:t>
      </w:r>
      <w:r w:rsidR="000D150B">
        <w:rPr>
          <w:rFonts w:ascii="Times New Roman" w:hAnsi="Times New Roman" w:cs="Times New Roman"/>
          <w:sz w:val="24"/>
          <w:szCs w:val="24"/>
        </w:rPr>
        <w:t>O</w:t>
      </w:r>
      <w:r w:rsidRPr="00BA4BD5">
        <w:rPr>
          <w:rFonts w:ascii="Times New Roman" w:hAnsi="Times New Roman" w:cs="Times New Roman"/>
          <w:sz w:val="24"/>
          <w:szCs w:val="24"/>
        </w:rPr>
        <w:t xml:space="preserve">dredbe Uredbe </w:t>
      </w:r>
      <w:r w:rsidR="000D150B">
        <w:rPr>
          <w:rFonts w:ascii="Times New Roman" w:hAnsi="Times New Roman" w:cs="Times New Roman"/>
          <w:sz w:val="24"/>
          <w:szCs w:val="24"/>
        </w:rPr>
        <w:t xml:space="preserve">je </w:t>
      </w:r>
      <w:r w:rsidRPr="00BA4BD5">
        <w:rPr>
          <w:rFonts w:ascii="Times New Roman" w:hAnsi="Times New Roman" w:cs="Times New Roman"/>
          <w:sz w:val="24"/>
          <w:szCs w:val="24"/>
        </w:rPr>
        <w:t xml:space="preserve">potrebno prenijeti u </w:t>
      </w:r>
      <w:r w:rsidR="004035A5">
        <w:rPr>
          <w:rFonts w:ascii="Times New Roman" w:hAnsi="Times New Roman" w:cs="Times New Roman"/>
          <w:sz w:val="24"/>
          <w:szCs w:val="24"/>
        </w:rPr>
        <w:t>Z</w:t>
      </w:r>
      <w:r w:rsidRPr="00BA4BD5">
        <w:rPr>
          <w:rFonts w:ascii="Times New Roman" w:hAnsi="Times New Roman" w:cs="Times New Roman"/>
          <w:sz w:val="24"/>
          <w:szCs w:val="24"/>
        </w:rPr>
        <w:t>akon</w:t>
      </w:r>
      <w:r w:rsidR="004035A5">
        <w:rPr>
          <w:rFonts w:ascii="Times New Roman" w:hAnsi="Times New Roman" w:cs="Times New Roman"/>
          <w:sz w:val="24"/>
          <w:szCs w:val="24"/>
        </w:rPr>
        <w:t xml:space="preserve"> o otocima</w:t>
      </w:r>
      <w:r w:rsidR="000D150B">
        <w:rPr>
          <w:rFonts w:ascii="Times New Roman" w:hAnsi="Times New Roman" w:cs="Times New Roman"/>
          <w:sz w:val="24"/>
          <w:szCs w:val="24"/>
        </w:rPr>
        <w:t xml:space="preserve"> </w:t>
      </w:r>
      <w:r w:rsidR="000D150B" w:rsidRPr="000D150B">
        <w:rPr>
          <w:rFonts w:ascii="Times New Roman" w:hAnsi="Times New Roman" w:cs="Times New Roman"/>
          <w:sz w:val="24"/>
          <w:szCs w:val="24"/>
        </w:rPr>
        <w:t>(</w:t>
      </w:r>
      <w:r w:rsidR="00D25B86">
        <w:rPr>
          <w:rFonts w:ascii="Times New Roman" w:hAnsi="Times New Roman" w:cs="Times New Roman"/>
          <w:sz w:val="24"/>
          <w:szCs w:val="24"/>
        </w:rPr>
        <w:t>„</w:t>
      </w:r>
      <w:r w:rsidR="000D150B" w:rsidRPr="000D150B">
        <w:rPr>
          <w:rFonts w:ascii="Times New Roman" w:hAnsi="Times New Roman" w:cs="Times New Roman"/>
          <w:sz w:val="24"/>
          <w:szCs w:val="24"/>
        </w:rPr>
        <w:t>Narodne novine</w:t>
      </w:r>
      <w:r w:rsidR="00D25B86">
        <w:rPr>
          <w:rFonts w:ascii="Times New Roman" w:hAnsi="Times New Roman" w:cs="Times New Roman"/>
          <w:sz w:val="24"/>
          <w:szCs w:val="24"/>
        </w:rPr>
        <w:t>“</w:t>
      </w:r>
      <w:r w:rsidR="000D150B" w:rsidRPr="000D150B">
        <w:rPr>
          <w:rFonts w:ascii="Times New Roman" w:hAnsi="Times New Roman" w:cs="Times New Roman"/>
          <w:sz w:val="24"/>
          <w:szCs w:val="24"/>
        </w:rPr>
        <w:t>, br</w:t>
      </w:r>
      <w:r w:rsidR="000D150B">
        <w:rPr>
          <w:rFonts w:ascii="Times New Roman" w:hAnsi="Times New Roman" w:cs="Times New Roman"/>
          <w:sz w:val="24"/>
          <w:szCs w:val="24"/>
        </w:rPr>
        <w:t xml:space="preserve">. </w:t>
      </w:r>
      <w:r w:rsidR="000D150B" w:rsidRPr="000D150B">
        <w:rPr>
          <w:rFonts w:ascii="Times New Roman" w:hAnsi="Times New Roman" w:cs="Times New Roman"/>
          <w:sz w:val="24"/>
          <w:szCs w:val="24"/>
        </w:rPr>
        <w:t>116/18</w:t>
      </w:r>
      <w:r w:rsidR="00D25B86">
        <w:rPr>
          <w:rFonts w:ascii="Times New Roman" w:hAnsi="Times New Roman" w:cs="Times New Roman"/>
          <w:sz w:val="24"/>
          <w:szCs w:val="24"/>
        </w:rPr>
        <w:t>.</w:t>
      </w:r>
      <w:r w:rsidR="000D150B">
        <w:rPr>
          <w:rFonts w:ascii="Times New Roman" w:hAnsi="Times New Roman" w:cs="Times New Roman"/>
          <w:sz w:val="24"/>
          <w:szCs w:val="24"/>
        </w:rPr>
        <w:t xml:space="preserve"> i</w:t>
      </w:r>
      <w:r w:rsidR="000D150B" w:rsidRPr="000D150B">
        <w:rPr>
          <w:rFonts w:ascii="Times New Roman" w:hAnsi="Times New Roman" w:cs="Times New Roman"/>
          <w:sz w:val="24"/>
          <w:szCs w:val="24"/>
        </w:rPr>
        <w:t xml:space="preserve"> 73/</w:t>
      </w:r>
      <w:r w:rsidR="000D150B">
        <w:rPr>
          <w:rFonts w:ascii="Times New Roman" w:hAnsi="Times New Roman" w:cs="Times New Roman"/>
          <w:sz w:val="24"/>
          <w:szCs w:val="24"/>
        </w:rPr>
        <w:t>20</w:t>
      </w:r>
      <w:r w:rsidR="00D25B86">
        <w:rPr>
          <w:rFonts w:ascii="Times New Roman" w:hAnsi="Times New Roman" w:cs="Times New Roman"/>
          <w:sz w:val="24"/>
          <w:szCs w:val="24"/>
        </w:rPr>
        <w:t>.</w:t>
      </w:r>
      <w:r w:rsidR="000D150B" w:rsidRPr="000D150B">
        <w:rPr>
          <w:rFonts w:ascii="Times New Roman" w:hAnsi="Times New Roman" w:cs="Times New Roman"/>
          <w:sz w:val="24"/>
          <w:szCs w:val="24"/>
        </w:rPr>
        <w:t>)</w:t>
      </w:r>
      <w:r w:rsidR="000D150B">
        <w:rPr>
          <w:rFonts w:ascii="Times New Roman" w:hAnsi="Times New Roman" w:cs="Times New Roman"/>
          <w:sz w:val="24"/>
          <w:szCs w:val="24"/>
        </w:rPr>
        <w:t xml:space="preserve">. </w:t>
      </w:r>
    </w:p>
    <w:p w14:paraId="4ABE7372" w14:textId="5093A33C" w:rsidR="0017489D" w:rsidRDefault="00C55AA4" w:rsidP="0098791D">
      <w:pPr>
        <w:jc w:val="both"/>
        <w:rPr>
          <w:rFonts w:ascii="Times New Roman" w:hAnsi="Times New Roman" w:cs="Times New Roman"/>
          <w:sz w:val="24"/>
          <w:szCs w:val="24"/>
        </w:rPr>
      </w:pPr>
      <w:r>
        <w:rPr>
          <w:rFonts w:ascii="Times New Roman" w:hAnsi="Times New Roman" w:cs="Times New Roman"/>
          <w:sz w:val="24"/>
          <w:szCs w:val="24"/>
        </w:rPr>
        <w:t>Također</w:t>
      </w:r>
      <w:r w:rsidR="00A8427B">
        <w:rPr>
          <w:rFonts w:ascii="Times New Roman" w:hAnsi="Times New Roman" w:cs="Times New Roman"/>
          <w:sz w:val="24"/>
          <w:szCs w:val="24"/>
        </w:rPr>
        <w:t>, utvrđen</w:t>
      </w:r>
      <w:r w:rsidR="000D150B">
        <w:rPr>
          <w:rFonts w:ascii="Times New Roman" w:hAnsi="Times New Roman" w:cs="Times New Roman"/>
          <w:sz w:val="24"/>
          <w:szCs w:val="24"/>
        </w:rPr>
        <w:t>i su</w:t>
      </w:r>
      <w:r w:rsidR="00A8427B">
        <w:rPr>
          <w:rFonts w:ascii="Times New Roman" w:hAnsi="Times New Roman" w:cs="Times New Roman"/>
          <w:sz w:val="24"/>
          <w:szCs w:val="24"/>
        </w:rPr>
        <w:t xml:space="preserve"> </w:t>
      </w:r>
      <w:r w:rsidR="000D150B" w:rsidRPr="00BA4BD5">
        <w:rPr>
          <w:rFonts w:ascii="Times New Roman" w:hAnsi="Times New Roman" w:cs="Times New Roman"/>
          <w:sz w:val="24"/>
          <w:szCs w:val="24"/>
        </w:rPr>
        <w:t xml:space="preserve">određeni problemi </w:t>
      </w:r>
      <w:r w:rsidR="000D150B">
        <w:rPr>
          <w:rFonts w:ascii="Times New Roman" w:hAnsi="Times New Roman" w:cs="Times New Roman"/>
          <w:sz w:val="24"/>
          <w:szCs w:val="24"/>
        </w:rPr>
        <w:t>u</w:t>
      </w:r>
      <w:r w:rsidR="000D150B" w:rsidRPr="00BA4BD5">
        <w:rPr>
          <w:rFonts w:ascii="Times New Roman" w:hAnsi="Times New Roman" w:cs="Times New Roman"/>
          <w:sz w:val="24"/>
          <w:szCs w:val="24"/>
        </w:rPr>
        <w:t xml:space="preserve"> provedb</w:t>
      </w:r>
      <w:r w:rsidR="000D150B">
        <w:rPr>
          <w:rFonts w:ascii="Times New Roman" w:hAnsi="Times New Roman" w:cs="Times New Roman"/>
          <w:sz w:val="24"/>
          <w:szCs w:val="24"/>
        </w:rPr>
        <w:t>i</w:t>
      </w:r>
      <w:r w:rsidR="000D150B" w:rsidRPr="00BA4BD5">
        <w:rPr>
          <w:rFonts w:ascii="Times New Roman" w:hAnsi="Times New Roman" w:cs="Times New Roman"/>
          <w:sz w:val="24"/>
          <w:szCs w:val="24"/>
        </w:rPr>
        <w:t xml:space="preserve"> mjera i aktivnosti koje su propisane Zakonom o otocima</w:t>
      </w:r>
      <w:r w:rsidR="000D150B">
        <w:rPr>
          <w:rFonts w:ascii="Times New Roman" w:hAnsi="Times New Roman" w:cs="Times New Roman"/>
          <w:sz w:val="24"/>
          <w:szCs w:val="24"/>
        </w:rPr>
        <w:t xml:space="preserve"> kao i </w:t>
      </w:r>
      <w:r w:rsidR="00BA4BD5" w:rsidRPr="00BA4BD5">
        <w:rPr>
          <w:rFonts w:ascii="Times New Roman" w:hAnsi="Times New Roman" w:cs="Times New Roman"/>
          <w:sz w:val="24"/>
          <w:szCs w:val="24"/>
        </w:rPr>
        <w:t xml:space="preserve">neusklađenost pojedinih odredbi Zakona o otocima u odnosu na </w:t>
      </w:r>
      <w:r w:rsidRPr="00C55AA4">
        <w:rPr>
          <w:rFonts w:ascii="Times New Roman" w:hAnsi="Times New Roman" w:cs="Times New Roman"/>
          <w:sz w:val="24"/>
          <w:szCs w:val="24"/>
        </w:rPr>
        <w:t>Zakon o sustavu strateškog planiranja i upravljanja razvojem Republike Hrvatske (</w:t>
      </w:r>
      <w:r w:rsidR="00D25B86">
        <w:rPr>
          <w:rFonts w:ascii="Times New Roman" w:hAnsi="Times New Roman" w:cs="Times New Roman"/>
          <w:sz w:val="24"/>
          <w:szCs w:val="24"/>
        </w:rPr>
        <w:t>„</w:t>
      </w:r>
      <w:r w:rsidRPr="00C55AA4">
        <w:rPr>
          <w:rFonts w:ascii="Times New Roman" w:hAnsi="Times New Roman" w:cs="Times New Roman"/>
          <w:sz w:val="24"/>
          <w:szCs w:val="24"/>
        </w:rPr>
        <w:t>Narodne novine</w:t>
      </w:r>
      <w:r w:rsidR="00D25B86">
        <w:rPr>
          <w:rFonts w:ascii="Times New Roman" w:hAnsi="Times New Roman" w:cs="Times New Roman"/>
          <w:sz w:val="24"/>
          <w:szCs w:val="24"/>
        </w:rPr>
        <w:t>“</w:t>
      </w:r>
      <w:r w:rsidRPr="00C55AA4">
        <w:rPr>
          <w:rFonts w:ascii="Times New Roman" w:hAnsi="Times New Roman" w:cs="Times New Roman"/>
          <w:sz w:val="24"/>
          <w:szCs w:val="24"/>
        </w:rPr>
        <w:t>, broj 123/17</w:t>
      </w:r>
      <w:r w:rsidR="00D25B86">
        <w:rPr>
          <w:rFonts w:ascii="Times New Roman" w:hAnsi="Times New Roman" w:cs="Times New Roman"/>
          <w:sz w:val="24"/>
          <w:szCs w:val="24"/>
        </w:rPr>
        <w:t>.</w:t>
      </w:r>
      <w:r w:rsidRPr="00C55AA4">
        <w:rPr>
          <w:rFonts w:ascii="Times New Roman" w:hAnsi="Times New Roman" w:cs="Times New Roman"/>
          <w:sz w:val="24"/>
          <w:szCs w:val="24"/>
        </w:rPr>
        <w:t xml:space="preserve">) </w:t>
      </w:r>
      <w:r w:rsidR="00BA4BD5" w:rsidRPr="00BA4BD5">
        <w:rPr>
          <w:rFonts w:ascii="Times New Roman" w:hAnsi="Times New Roman" w:cs="Times New Roman"/>
          <w:sz w:val="24"/>
          <w:szCs w:val="24"/>
        </w:rPr>
        <w:t xml:space="preserve">i </w:t>
      </w:r>
      <w:r w:rsidRPr="00C55AA4">
        <w:rPr>
          <w:rFonts w:ascii="Times New Roman" w:hAnsi="Times New Roman" w:cs="Times New Roman"/>
          <w:sz w:val="24"/>
          <w:szCs w:val="24"/>
        </w:rPr>
        <w:t>Zakon o regionalnom razvoju Republike Hrvatske (</w:t>
      </w:r>
      <w:r w:rsidR="00D25B86">
        <w:rPr>
          <w:rFonts w:ascii="Times New Roman" w:hAnsi="Times New Roman" w:cs="Times New Roman"/>
          <w:sz w:val="24"/>
          <w:szCs w:val="24"/>
        </w:rPr>
        <w:t>„</w:t>
      </w:r>
      <w:r w:rsidRPr="00C55AA4">
        <w:rPr>
          <w:rFonts w:ascii="Times New Roman" w:hAnsi="Times New Roman" w:cs="Times New Roman"/>
          <w:sz w:val="24"/>
          <w:szCs w:val="24"/>
        </w:rPr>
        <w:t>Narodne novine</w:t>
      </w:r>
      <w:r w:rsidR="00D25B86">
        <w:rPr>
          <w:rFonts w:ascii="Times New Roman" w:hAnsi="Times New Roman" w:cs="Times New Roman"/>
          <w:sz w:val="24"/>
          <w:szCs w:val="24"/>
        </w:rPr>
        <w:t>“</w:t>
      </w:r>
      <w:r w:rsidRPr="00C55AA4">
        <w:rPr>
          <w:rFonts w:ascii="Times New Roman" w:hAnsi="Times New Roman" w:cs="Times New Roman"/>
          <w:sz w:val="24"/>
          <w:szCs w:val="24"/>
        </w:rPr>
        <w:t>, br. 147/14</w:t>
      </w:r>
      <w:r w:rsidR="00D25B86">
        <w:rPr>
          <w:rFonts w:ascii="Times New Roman" w:hAnsi="Times New Roman" w:cs="Times New Roman"/>
          <w:sz w:val="24"/>
          <w:szCs w:val="24"/>
        </w:rPr>
        <w:t>.</w:t>
      </w:r>
      <w:r w:rsidRPr="00C55AA4">
        <w:rPr>
          <w:rFonts w:ascii="Times New Roman" w:hAnsi="Times New Roman" w:cs="Times New Roman"/>
          <w:sz w:val="24"/>
          <w:szCs w:val="24"/>
        </w:rPr>
        <w:t>, 123/17</w:t>
      </w:r>
      <w:r w:rsidR="00D25B86">
        <w:rPr>
          <w:rFonts w:ascii="Times New Roman" w:hAnsi="Times New Roman" w:cs="Times New Roman"/>
          <w:sz w:val="24"/>
          <w:szCs w:val="24"/>
        </w:rPr>
        <w:t>.</w:t>
      </w:r>
      <w:r w:rsidRPr="00C55AA4">
        <w:rPr>
          <w:rFonts w:ascii="Times New Roman" w:hAnsi="Times New Roman" w:cs="Times New Roman"/>
          <w:sz w:val="24"/>
          <w:szCs w:val="24"/>
        </w:rPr>
        <w:t xml:space="preserve"> i 118/18</w:t>
      </w:r>
      <w:r w:rsidR="00D25B86">
        <w:rPr>
          <w:rFonts w:ascii="Times New Roman" w:hAnsi="Times New Roman" w:cs="Times New Roman"/>
          <w:sz w:val="24"/>
          <w:szCs w:val="24"/>
        </w:rPr>
        <w:t>.</w:t>
      </w:r>
      <w:r w:rsidRPr="00C55AA4">
        <w:rPr>
          <w:rFonts w:ascii="Times New Roman" w:hAnsi="Times New Roman" w:cs="Times New Roman"/>
          <w:sz w:val="24"/>
          <w:szCs w:val="24"/>
        </w:rPr>
        <w:t xml:space="preserve">) </w:t>
      </w:r>
      <w:r w:rsidR="00BA4BD5" w:rsidRPr="00BA4BD5">
        <w:rPr>
          <w:rFonts w:ascii="Times New Roman" w:hAnsi="Times New Roman" w:cs="Times New Roman"/>
          <w:sz w:val="24"/>
          <w:szCs w:val="24"/>
        </w:rPr>
        <w:t xml:space="preserve">što je dovelo do nemogućnosti donošenja podzakonskih propisa i akata koji su u obvezi donošenja na temelju Zakona o otocima. </w:t>
      </w:r>
    </w:p>
    <w:p w14:paraId="48669E0B" w14:textId="0089A9B2" w:rsidR="00BA4BD5" w:rsidRPr="00BA4BD5" w:rsidRDefault="00BA4BD5" w:rsidP="0098791D">
      <w:pPr>
        <w:jc w:val="both"/>
        <w:rPr>
          <w:rFonts w:ascii="Times New Roman" w:hAnsi="Times New Roman" w:cs="Times New Roman"/>
          <w:sz w:val="24"/>
          <w:szCs w:val="24"/>
        </w:rPr>
      </w:pPr>
      <w:r w:rsidRPr="00BA4BD5">
        <w:rPr>
          <w:rFonts w:ascii="Times New Roman" w:hAnsi="Times New Roman" w:cs="Times New Roman"/>
          <w:sz w:val="24"/>
          <w:szCs w:val="24"/>
        </w:rPr>
        <w:t>Stoga se ovim</w:t>
      </w:r>
      <w:r w:rsidR="00A8427B">
        <w:rPr>
          <w:rFonts w:ascii="Times New Roman" w:hAnsi="Times New Roman" w:cs="Times New Roman"/>
          <w:sz w:val="24"/>
          <w:szCs w:val="24"/>
        </w:rPr>
        <w:t xml:space="preserve"> </w:t>
      </w:r>
      <w:r w:rsidR="000D150B">
        <w:rPr>
          <w:rFonts w:ascii="Times New Roman" w:hAnsi="Times New Roman" w:cs="Times New Roman"/>
          <w:sz w:val="24"/>
          <w:szCs w:val="24"/>
        </w:rPr>
        <w:t xml:space="preserve">Konačnim prijedlogom zakona o izmjenama i dopunama </w:t>
      </w:r>
      <w:r w:rsidR="00C55AA4">
        <w:rPr>
          <w:rFonts w:ascii="Times New Roman" w:hAnsi="Times New Roman" w:cs="Times New Roman"/>
          <w:sz w:val="24"/>
          <w:szCs w:val="24"/>
        </w:rPr>
        <w:t>Zakon</w:t>
      </w:r>
      <w:r w:rsidR="000D150B">
        <w:rPr>
          <w:rFonts w:ascii="Times New Roman" w:hAnsi="Times New Roman" w:cs="Times New Roman"/>
          <w:sz w:val="24"/>
          <w:szCs w:val="24"/>
        </w:rPr>
        <w:t>a o otocima (u daljnjem tekstu: Zakon)</w:t>
      </w:r>
      <w:r w:rsidRPr="00BA4BD5">
        <w:rPr>
          <w:rFonts w:ascii="Times New Roman" w:hAnsi="Times New Roman" w:cs="Times New Roman"/>
          <w:sz w:val="24"/>
          <w:szCs w:val="24"/>
        </w:rPr>
        <w:t xml:space="preserve"> izvrš</w:t>
      </w:r>
      <w:r w:rsidR="0017489D">
        <w:rPr>
          <w:rFonts w:ascii="Times New Roman" w:hAnsi="Times New Roman" w:cs="Times New Roman"/>
          <w:sz w:val="24"/>
          <w:szCs w:val="24"/>
        </w:rPr>
        <w:t>ava</w:t>
      </w:r>
      <w:r w:rsidRPr="00BA4BD5">
        <w:rPr>
          <w:rFonts w:ascii="Times New Roman" w:hAnsi="Times New Roman" w:cs="Times New Roman"/>
          <w:sz w:val="24"/>
          <w:szCs w:val="24"/>
        </w:rPr>
        <w:t xml:space="preserve"> usklađivanje navedenih odredbi kako bi se jasno odredili akti strateškog planiranja otočnog razvoja</w:t>
      </w:r>
      <w:r w:rsidR="0017489D">
        <w:rPr>
          <w:rFonts w:ascii="Times New Roman" w:hAnsi="Times New Roman" w:cs="Times New Roman"/>
          <w:sz w:val="24"/>
          <w:szCs w:val="24"/>
        </w:rPr>
        <w:t xml:space="preserve"> te dodatno propisuje provedba mjera i aktivnosti koje se provode na temelju Zakona o otocima</w:t>
      </w:r>
      <w:r w:rsidRPr="00BA4BD5">
        <w:rPr>
          <w:rFonts w:ascii="Times New Roman" w:hAnsi="Times New Roman" w:cs="Times New Roman"/>
          <w:sz w:val="24"/>
          <w:szCs w:val="24"/>
        </w:rPr>
        <w:t xml:space="preserve">. </w:t>
      </w:r>
    </w:p>
    <w:p w14:paraId="23C9F5A6" w14:textId="77777777" w:rsidR="00BA4BD5" w:rsidRDefault="00AB682E" w:rsidP="0098791D">
      <w:pPr>
        <w:pStyle w:val="Heading1"/>
        <w:spacing w:line="276" w:lineRule="auto"/>
      </w:pPr>
      <w:r>
        <w:t>II.</w:t>
      </w:r>
      <w:r w:rsidR="00C97ED8">
        <w:t xml:space="preserve"> </w:t>
      </w:r>
      <w:r w:rsidR="00D874EF" w:rsidRPr="00D874EF">
        <w:rPr>
          <w:rFonts w:eastAsiaTheme="majorEastAsia"/>
        </w:rPr>
        <w:t xml:space="preserve">PITANJA KOJA SE ZAKONOM RJEŠAVAJU </w:t>
      </w:r>
    </w:p>
    <w:p w14:paraId="15E19921" w14:textId="77777777" w:rsidR="00D874EF" w:rsidRPr="00D874EF" w:rsidRDefault="00D874EF" w:rsidP="0098791D">
      <w:r w:rsidRPr="00D874EF">
        <w:t xml:space="preserve"> </w:t>
      </w:r>
    </w:p>
    <w:p w14:paraId="0ABC46D5" w14:textId="27A56990" w:rsidR="00FC5861" w:rsidRDefault="00FC5861" w:rsidP="0098791D">
      <w:pPr>
        <w:jc w:val="both"/>
        <w:rPr>
          <w:rFonts w:ascii="Times New Roman" w:hAnsi="Times New Roman" w:cs="Times New Roman"/>
          <w:sz w:val="24"/>
          <w:szCs w:val="24"/>
        </w:rPr>
      </w:pPr>
      <w:r w:rsidRPr="00FC5861">
        <w:rPr>
          <w:rFonts w:ascii="Times New Roman" w:hAnsi="Times New Roman" w:cs="Times New Roman"/>
          <w:sz w:val="24"/>
          <w:szCs w:val="24"/>
        </w:rPr>
        <w:t>Uredbom koja je stupila na snagu 4. srpnja 2020. izmijenjen je članak 33. Zakona o otocima kako bi se žurno osigurale dodatne potrebne količine vode po subvencioniranoj cijeni za otočane s prebivalištem u otočnim naseljima ili dijelovima naselja koja nisu spojena na javnu vodoopskrbnu mrežu (voda se dostavlja autocisternom ili brodom vodonoscem) s 45 m</w:t>
      </w:r>
      <w:r w:rsidRPr="00FC5861">
        <w:rPr>
          <w:rFonts w:ascii="Times New Roman" w:hAnsi="Times New Roman" w:cs="Times New Roman"/>
          <w:sz w:val="24"/>
          <w:szCs w:val="24"/>
          <w:vertAlign w:val="superscript"/>
        </w:rPr>
        <w:t>3</w:t>
      </w:r>
      <w:r w:rsidRPr="00FC5861">
        <w:rPr>
          <w:rFonts w:ascii="Times New Roman" w:hAnsi="Times New Roman" w:cs="Times New Roman"/>
          <w:sz w:val="24"/>
          <w:szCs w:val="24"/>
        </w:rPr>
        <w:t xml:space="preserve"> na 85 m</w:t>
      </w:r>
      <w:r w:rsidRPr="00FC5861">
        <w:rPr>
          <w:rFonts w:ascii="Times New Roman" w:hAnsi="Times New Roman" w:cs="Times New Roman"/>
          <w:sz w:val="24"/>
          <w:szCs w:val="24"/>
          <w:vertAlign w:val="superscript"/>
        </w:rPr>
        <w:t xml:space="preserve">3 </w:t>
      </w:r>
      <w:r w:rsidRPr="00FC5861">
        <w:rPr>
          <w:rFonts w:ascii="Times New Roman" w:hAnsi="Times New Roman" w:cs="Times New Roman"/>
          <w:sz w:val="24"/>
          <w:szCs w:val="24"/>
        </w:rPr>
        <w:t xml:space="preserve">godišnje po otočaninu. </w:t>
      </w:r>
      <w:r w:rsidR="00C007D2">
        <w:rPr>
          <w:rFonts w:ascii="Times New Roman" w:hAnsi="Times New Roman" w:cs="Times New Roman"/>
          <w:sz w:val="24"/>
          <w:szCs w:val="24"/>
        </w:rPr>
        <w:t>Uz prenošenje ovih odredbi u Zakon o otocima, o</w:t>
      </w:r>
      <w:r w:rsidR="0072419D">
        <w:rPr>
          <w:rFonts w:ascii="Times New Roman" w:hAnsi="Times New Roman" w:cs="Times New Roman"/>
          <w:sz w:val="24"/>
          <w:szCs w:val="24"/>
        </w:rPr>
        <w:t xml:space="preserve">vim se Zakonom </w:t>
      </w:r>
      <w:r w:rsidR="00C55AA4">
        <w:rPr>
          <w:rFonts w:ascii="Times New Roman" w:hAnsi="Times New Roman" w:cs="Times New Roman"/>
          <w:sz w:val="24"/>
          <w:szCs w:val="24"/>
        </w:rPr>
        <w:t xml:space="preserve">također </w:t>
      </w:r>
      <w:r w:rsidR="0072419D" w:rsidRPr="0072419D">
        <w:rPr>
          <w:rFonts w:ascii="Times New Roman" w:hAnsi="Times New Roman" w:cs="Times New Roman"/>
          <w:sz w:val="24"/>
          <w:szCs w:val="24"/>
        </w:rPr>
        <w:t xml:space="preserve">dodatno uređuje provedba </w:t>
      </w:r>
      <w:r w:rsidR="00C55AA4">
        <w:rPr>
          <w:rFonts w:ascii="Times New Roman" w:hAnsi="Times New Roman" w:cs="Times New Roman"/>
          <w:sz w:val="24"/>
          <w:szCs w:val="24"/>
        </w:rPr>
        <w:t>naveden</w:t>
      </w:r>
      <w:r w:rsidR="00C007D2">
        <w:rPr>
          <w:rFonts w:ascii="Times New Roman" w:hAnsi="Times New Roman" w:cs="Times New Roman"/>
          <w:sz w:val="24"/>
          <w:szCs w:val="24"/>
        </w:rPr>
        <w:t>e</w:t>
      </w:r>
      <w:r w:rsidR="00C55AA4">
        <w:rPr>
          <w:rFonts w:ascii="Times New Roman" w:hAnsi="Times New Roman" w:cs="Times New Roman"/>
          <w:sz w:val="24"/>
          <w:szCs w:val="24"/>
        </w:rPr>
        <w:t xml:space="preserve"> </w:t>
      </w:r>
      <w:r w:rsidR="00C007D2">
        <w:rPr>
          <w:rFonts w:ascii="Times New Roman" w:hAnsi="Times New Roman" w:cs="Times New Roman"/>
          <w:sz w:val="24"/>
          <w:szCs w:val="24"/>
        </w:rPr>
        <w:t>mjere</w:t>
      </w:r>
      <w:r w:rsidR="00C55AA4">
        <w:rPr>
          <w:rFonts w:ascii="Times New Roman" w:hAnsi="Times New Roman" w:cs="Times New Roman"/>
          <w:sz w:val="24"/>
          <w:szCs w:val="24"/>
        </w:rPr>
        <w:t xml:space="preserve"> u dijelu koji se odnosi na </w:t>
      </w:r>
      <w:r w:rsidR="0072419D" w:rsidRPr="0072419D">
        <w:rPr>
          <w:rFonts w:ascii="Times New Roman" w:hAnsi="Times New Roman" w:cs="Times New Roman"/>
          <w:sz w:val="24"/>
          <w:szCs w:val="24"/>
        </w:rPr>
        <w:t>subvencioniran</w:t>
      </w:r>
      <w:r w:rsidR="00C55AA4">
        <w:rPr>
          <w:rFonts w:ascii="Times New Roman" w:hAnsi="Times New Roman" w:cs="Times New Roman"/>
          <w:sz w:val="24"/>
          <w:szCs w:val="24"/>
        </w:rPr>
        <w:t>u</w:t>
      </w:r>
      <w:r w:rsidR="0072419D" w:rsidRPr="0072419D">
        <w:rPr>
          <w:rFonts w:ascii="Times New Roman" w:hAnsi="Times New Roman" w:cs="Times New Roman"/>
          <w:sz w:val="24"/>
          <w:szCs w:val="24"/>
        </w:rPr>
        <w:t xml:space="preserve"> cijen</w:t>
      </w:r>
      <w:r w:rsidR="00C55AA4">
        <w:rPr>
          <w:rFonts w:ascii="Times New Roman" w:hAnsi="Times New Roman" w:cs="Times New Roman"/>
          <w:sz w:val="24"/>
          <w:szCs w:val="24"/>
        </w:rPr>
        <w:t>u vode</w:t>
      </w:r>
      <w:r w:rsidR="0072419D" w:rsidRPr="0072419D">
        <w:rPr>
          <w:rFonts w:ascii="Times New Roman" w:hAnsi="Times New Roman" w:cs="Times New Roman"/>
          <w:sz w:val="24"/>
          <w:szCs w:val="24"/>
        </w:rPr>
        <w:t xml:space="preserve"> </w:t>
      </w:r>
      <w:r w:rsidR="00A8427B">
        <w:rPr>
          <w:rFonts w:ascii="Times New Roman" w:hAnsi="Times New Roman" w:cs="Times New Roman"/>
          <w:sz w:val="24"/>
          <w:szCs w:val="24"/>
        </w:rPr>
        <w:t xml:space="preserve">koja se dostavlja </w:t>
      </w:r>
      <w:r w:rsidR="0072419D" w:rsidRPr="0072419D">
        <w:rPr>
          <w:rFonts w:ascii="Times New Roman" w:hAnsi="Times New Roman" w:cs="Times New Roman"/>
          <w:sz w:val="24"/>
          <w:szCs w:val="24"/>
        </w:rPr>
        <w:lastRenderedPageBreak/>
        <w:t>fizičkim i pravnim osobama koje obavljaju gospodarsku djelatnost u otočnim naseljima koja nisu spojena na vodoopskrbni sustav</w:t>
      </w:r>
      <w:r w:rsidR="00A8427B">
        <w:rPr>
          <w:rFonts w:ascii="Times New Roman" w:hAnsi="Times New Roman" w:cs="Times New Roman"/>
          <w:sz w:val="24"/>
          <w:szCs w:val="24"/>
        </w:rPr>
        <w:t>.</w:t>
      </w:r>
    </w:p>
    <w:p w14:paraId="73F60390" w14:textId="77777777" w:rsidR="00BA4BD5" w:rsidRDefault="00BA4BD5" w:rsidP="0098791D">
      <w:pPr>
        <w:jc w:val="both"/>
        <w:rPr>
          <w:rFonts w:ascii="Times New Roman" w:hAnsi="Times New Roman" w:cs="Times New Roman"/>
          <w:sz w:val="24"/>
          <w:szCs w:val="24"/>
        </w:rPr>
      </w:pPr>
      <w:r w:rsidRPr="00D44EA2">
        <w:rPr>
          <w:rFonts w:ascii="Times New Roman" w:hAnsi="Times New Roman" w:cs="Times New Roman"/>
          <w:sz w:val="24"/>
          <w:szCs w:val="24"/>
        </w:rPr>
        <w:t>S obzirom na neusklađenost unutar zakonodavstva te posljedično zbog nemogućnosti provedbe pojedinih odredbi Zakona o otocima, posebice onih kojima se propisuje donošenje pojedinih akata strateškog planiranja i upravljanja razvojem otoka, kao i onih kojima se uređuje provedba pojedinih otočnih prava i gospodarski razvoj otoka, potrebno je navedene odredbe Zakona o otocima izmijeniti i dopuniti.</w:t>
      </w:r>
    </w:p>
    <w:p w14:paraId="3FF38F44" w14:textId="4E2830A3" w:rsidR="00FC5861" w:rsidRPr="00FC5861" w:rsidRDefault="00A8427B" w:rsidP="0098791D">
      <w:pPr>
        <w:jc w:val="both"/>
        <w:rPr>
          <w:rFonts w:ascii="Times New Roman" w:hAnsi="Times New Roman" w:cs="Times New Roman"/>
          <w:sz w:val="24"/>
          <w:szCs w:val="24"/>
        </w:rPr>
      </w:pPr>
      <w:r>
        <w:rPr>
          <w:rFonts w:ascii="Times New Roman" w:hAnsi="Times New Roman" w:cs="Times New Roman"/>
          <w:sz w:val="24"/>
          <w:szCs w:val="24"/>
        </w:rPr>
        <w:t>Stoga se o</w:t>
      </w:r>
      <w:r w:rsidR="00FC5861" w:rsidRPr="00FC5861">
        <w:rPr>
          <w:rFonts w:ascii="Times New Roman" w:hAnsi="Times New Roman" w:cs="Times New Roman"/>
          <w:sz w:val="24"/>
          <w:szCs w:val="24"/>
        </w:rPr>
        <w:t xml:space="preserve">dredbe članka 11. Zakona o otocima kojima se propisuje ustrojavanje otočnih urbanih područja brišu </w:t>
      </w:r>
      <w:r w:rsidR="007B2761">
        <w:rPr>
          <w:rFonts w:ascii="Times New Roman" w:hAnsi="Times New Roman" w:cs="Times New Roman"/>
          <w:sz w:val="24"/>
          <w:szCs w:val="24"/>
        </w:rPr>
        <w:t>budući da</w:t>
      </w:r>
      <w:r w:rsidR="00FC5861" w:rsidRPr="00FC5861">
        <w:rPr>
          <w:rFonts w:ascii="Times New Roman" w:hAnsi="Times New Roman" w:cs="Times New Roman"/>
          <w:sz w:val="24"/>
          <w:szCs w:val="24"/>
        </w:rPr>
        <w:t xml:space="preserve"> ne postoji propisana osnova za izradu strategije i time definiranja strateških ciljeva otočnog urbanog područja što isključuje i svrhu njihovog ustrojavanja. Otočna urbana područja se ne mogu smatrati urbanim područjima kako ih definira Zakon o regionalnom razvoju Republike Hrvatske pa se na njih ne odnosi obveza izrade Strategije urbanog područja</w:t>
      </w:r>
      <w:r w:rsidR="00183334">
        <w:rPr>
          <w:rFonts w:ascii="Times New Roman" w:hAnsi="Times New Roman" w:cs="Times New Roman"/>
          <w:sz w:val="24"/>
          <w:szCs w:val="24"/>
        </w:rPr>
        <w:t>, a d</w:t>
      </w:r>
      <w:r w:rsidR="00FC5861" w:rsidRPr="00FC5861">
        <w:rPr>
          <w:rFonts w:ascii="Times New Roman" w:hAnsi="Times New Roman" w:cs="Times New Roman"/>
          <w:sz w:val="24"/>
          <w:szCs w:val="24"/>
        </w:rPr>
        <w:t>onošenje zasebnog strateškog dokumenta za razvoj otočnog urbanog područja ne bi bilo u skladu sa Zakonom o sustavu strateškog planiranja i upravljanja razvojem Republike Hrvatske</w:t>
      </w:r>
      <w:r w:rsidR="00183334">
        <w:rPr>
          <w:rFonts w:ascii="Times New Roman" w:hAnsi="Times New Roman" w:cs="Times New Roman"/>
          <w:sz w:val="24"/>
          <w:szCs w:val="24"/>
        </w:rPr>
        <w:t xml:space="preserve">. Stoga bi </w:t>
      </w:r>
      <w:r w:rsidR="00183334" w:rsidRPr="00183334">
        <w:rPr>
          <w:rFonts w:ascii="Times New Roman" w:hAnsi="Times New Roman" w:cs="Times New Roman"/>
          <w:sz w:val="24"/>
          <w:szCs w:val="24"/>
        </w:rPr>
        <w:t>ustrojavanje otočnih urbanih područja</w:t>
      </w:r>
      <w:r w:rsidR="00FC5861" w:rsidRPr="00FC5861">
        <w:rPr>
          <w:rFonts w:ascii="Times New Roman" w:hAnsi="Times New Roman" w:cs="Times New Roman"/>
          <w:sz w:val="24"/>
          <w:szCs w:val="24"/>
        </w:rPr>
        <w:t xml:space="preserve"> dodatno otežalo planiranje, usklađivanje i provedbu politike otočnog razvoja. </w:t>
      </w:r>
    </w:p>
    <w:p w14:paraId="7DCC0987" w14:textId="71B1EA73" w:rsidR="00FC5861" w:rsidRDefault="00FC5861" w:rsidP="0098791D">
      <w:pPr>
        <w:jc w:val="both"/>
        <w:rPr>
          <w:rFonts w:ascii="Times New Roman" w:hAnsi="Times New Roman" w:cs="Times New Roman"/>
          <w:sz w:val="24"/>
          <w:szCs w:val="24"/>
        </w:rPr>
      </w:pPr>
      <w:r w:rsidRPr="00FC5861">
        <w:rPr>
          <w:rFonts w:ascii="Times New Roman" w:hAnsi="Times New Roman" w:cs="Times New Roman"/>
          <w:sz w:val="24"/>
          <w:szCs w:val="24"/>
        </w:rPr>
        <w:t xml:space="preserve">Ovim se Zakonom djelomično mijenja sastav Otočnog vijeća s obzirom da je propisano </w:t>
      </w:r>
      <w:r w:rsidR="0009283A">
        <w:rPr>
          <w:rFonts w:ascii="Times New Roman" w:hAnsi="Times New Roman" w:cs="Times New Roman"/>
          <w:sz w:val="24"/>
          <w:szCs w:val="24"/>
        </w:rPr>
        <w:t>da</w:t>
      </w:r>
      <w:r w:rsidRPr="00FC5861">
        <w:rPr>
          <w:rFonts w:ascii="Times New Roman" w:hAnsi="Times New Roman" w:cs="Times New Roman"/>
          <w:sz w:val="24"/>
          <w:szCs w:val="24"/>
        </w:rPr>
        <w:t xml:space="preserve"> u </w:t>
      </w:r>
      <w:r w:rsidR="004035A5">
        <w:rPr>
          <w:rFonts w:ascii="Times New Roman" w:hAnsi="Times New Roman" w:cs="Times New Roman"/>
          <w:sz w:val="24"/>
          <w:szCs w:val="24"/>
        </w:rPr>
        <w:t xml:space="preserve">njegovom </w:t>
      </w:r>
      <w:r w:rsidRPr="00FC5861">
        <w:rPr>
          <w:rFonts w:ascii="Times New Roman" w:hAnsi="Times New Roman" w:cs="Times New Roman"/>
          <w:sz w:val="24"/>
          <w:szCs w:val="24"/>
        </w:rPr>
        <w:t xml:space="preserve">radu instituciju regionalnog koordinatora </w:t>
      </w:r>
      <w:r w:rsidR="004035A5">
        <w:rPr>
          <w:rFonts w:ascii="Times New Roman" w:hAnsi="Times New Roman" w:cs="Times New Roman"/>
          <w:sz w:val="24"/>
          <w:szCs w:val="24"/>
        </w:rPr>
        <w:t xml:space="preserve">sada </w:t>
      </w:r>
      <w:r w:rsidRPr="00FC5861">
        <w:rPr>
          <w:rFonts w:ascii="Times New Roman" w:hAnsi="Times New Roman" w:cs="Times New Roman"/>
          <w:sz w:val="24"/>
          <w:szCs w:val="24"/>
        </w:rPr>
        <w:t xml:space="preserve">može predstavljati isključivo otočni koordinator. Ova odredba je stoga izmijenjana u svrhu usklađivanja razine predstavnika svih institucija koje sudjeluju u </w:t>
      </w:r>
      <w:r w:rsidR="008B426E">
        <w:rPr>
          <w:rFonts w:ascii="Times New Roman" w:hAnsi="Times New Roman" w:cs="Times New Roman"/>
          <w:sz w:val="24"/>
          <w:szCs w:val="24"/>
        </w:rPr>
        <w:t>radu Otočnog vijeća</w:t>
      </w:r>
      <w:r w:rsidRPr="00FC5861">
        <w:rPr>
          <w:rFonts w:ascii="Times New Roman" w:hAnsi="Times New Roman" w:cs="Times New Roman"/>
          <w:sz w:val="24"/>
          <w:szCs w:val="24"/>
        </w:rPr>
        <w:t xml:space="preserve"> na način da se propisuje da u</w:t>
      </w:r>
      <w:r w:rsidR="008B426E">
        <w:rPr>
          <w:rFonts w:ascii="Times New Roman" w:hAnsi="Times New Roman" w:cs="Times New Roman"/>
          <w:sz w:val="24"/>
          <w:szCs w:val="24"/>
        </w:rPr>
        <w:t xml:space="preserve"> njegovom</w:t>
      </w:r>
      <w:r w:rsidRPr="00FC5861">
        <w:rPr>
          <w:rFonts w:ascii="Times New Roman" w:hAnsi="Times New Roman" w:cs="Times New Roman"/>
          <w:sz w:val="24"/>
          <w:szCs w:val="24"/>
        </w:rPr>
        <w:t xml:space="preserve"> radu sudjel</w:t>
      </w:r>
      <w:r w:rsidR="004035A5">
        <w:rPr>
          <w:rFonts w:ascii="Times New Roman" w:hAnsi="Times New Roman" w:cs="Times New Roman"/>
          <w:sz w:val="24"/>
          <w:szCs w:val="24"/>
        </w:rPr>
        <w:t>uje</w:t>
      </w:r>
      <w:r w:rsidRPr="00FC5861">
        <w:rPr>
          <w:rFonts w:ascii="Times New Roman" w:hAnsi="Times New Roman" w:cs="Times New Roman"/>
          <w:sz w:val="24"/>
          <w:szCs w:val="24"/>
        </w:rPr>
        <w:t xml:space="preserve"> predstavnik regionalnog koordinatora, </w:t>
      </w:r>
      <w:r w:rsidR="004035A5">
        <w:rPr>
          <w:rFonts w:ascii="Times New Roman" w:hAnsi="Times New Roman" w:cs="Times New Roman"/>
          <w:sz w:val="24"/>
          <w:szCs w:val="24"/>
        </w:rPr>
        <w:t xml:space="preserve">umjesto </w:t>
      </w:r>
      <w:r w:rsidRPr="00FC5861">
        <w:rPr>
          <w:rFonts w:ascii="Times New Roman" w:hAnsi="Times New Roman" w:cs="Times New Roman"/>
          <w:sz w:val="24"/>
          <w:szCs w:val="24"/>
        </w:rPr>
        <w:t>isključivo otočn</w:t>
      </w:r>
      <w:r w:rsidR="004035A5">
        <w:rPr>
          <w:rFonts w:ascii="Times New Roman" w:hAnsi="Times New Roman" w:cs="Times New Roman"/>
          <w:sz w:val="24"/>
          <w:szCs w:val="24"/>
        </w:rPr>
        <w:t xml:space="preserve">og </w:t>
      </w:r>
      <w:r w:rsidRPr="00FC5861">
        <w:rPr>
          <w:rFonts w:ascii="Times New Roman" w:hAnsi="Times New Roman" w:cs="Times New Roman"/>
          <w:sz w:val="24"/>
          <w:szCs w:val="24"/>
        </w:rPr>
        <w:t>koordinator</w:t>
      </w:r>
      <w:r w:rsidR="004035A5">
        <w:rPr>
          <w:rFonts w:ascii="Times New Roman" w:hAnsi="Times New Roman" w:cs="Times New Roman"/>
          <w:sz w:val="24"/>
          <w:szCs w:val="24"/>
        </w:rPr>
        <w:t>a</w:t>
      </w:r>
      <w:r w:rsidRPr="00FC5861">
        <w:rPr>
          <w:rFonts w:ascii="Times New Roman" w:hAnsi="Times New Roman" w:cs="Times New Roman"/>
          <w:sz w:val="24"/>
          <w:szCs w:val="24"/>
        </w:rPr>
        <w:t>.</w:t>
      </w:r>
      <w:r w:rsidR="00BA0F3D" w:rsidRPr="00BA0F3D">
        <w:t xml:space="preserve"> </w:t>
      </w:r>
      <w:r w:rsidR="00BA0F3D" w:rsidRPr="00BA0F3D">
        <w:rPr>
          <w:rFonts w:ascii="Times New Roman" w:hAnsi="Times New Roman" w:cs="Times New Roman"/>
          <w:sz w:val="24"/>
          <w:szCs w:val="24"/>
        </w:rPr>
        <w:t xml:space="preserve">Ovim se Zakonom </w:t>
      </w:r>
      <w:r w:rsidR="004035A5">
        <w:rPr>
          <w:rFonts w:ascii="Times New Roman" w:hAnsi="Times New Roman" w:cs="Times New Roman"/>
          <w:sz w:val="24"/>
          <w:szCs w:val="24"/>
        </w:rPr>
        <w:t xml:space="preserve">također </w:t>
      </w:r>
      <w:r w:rsidR="00BA0F3D" w:rsidRPr="00BA0F3D">
        <w:rPr>
          <w:rFonts w:ascii="Times New Roman" w:hAnsi="Times New Roman" w:cs="Times New Roman"/>
          <w:sz w:val="24"/>
          <w:szCs w:val="24"/>
        </w:rPr>
        <w:t>djelomično mijenjaju propisani poslovi otočnih koordinatora</w:t>
      </w:r>
      <w:r w:rsidR="00BA0F3D">
        <w:rPr>
          <w:rFonts w:ascii="Times New Roman" w:hAnsi="Times New Roman" w:cs="Times New Roman"/>
          <w:sz w:val="24"/>
          <w:szCs w:val="24"/>
        </w:rPr>
        <w:t xml:space="preserve"> koji se odnose</w:t>
      </w:r>
      <w:r w:rsidR="00BA0F3D" w:rsidRPr="00BA0F3D">
        <w:rPr>
          <w:rFonts w:ascii="Times New Roman" w:hAnsi="Times New Roman" w:cs="Times New Roman"/>
          <w:sz w:val="24"/>
          <w:szCs w:val="24"/>
        </w:rPr>
        <w:t xml:space="preserve"> na evidentiranje otočnih razvojnih projekta koji se vode u središnjem elektroničkom registru razvojnih projekata</w:t>
      </w:r>
      <w:r w:rsidR="00BA0F3D" w:rsidRPr="00BA0F3D">
        <w:t xml:space="preserve"> </w:t>
      </w:r>
      <w:r w:rsidR="00BA0F3D" w:rsidRPr="00BA0F3D">
        <w:rPr>
          <w:rFonts w:ascii="Times New Roman" w:hAnsi="Times New Roman" w:cs="Times New Roman"/>
          <w:sz w:val="24"/>
          <w:szCs w:val="24"/>
        </w:rPr>
        <w:t xml:space="preserve">sukladno </w:t>
      </w:r>
      <w:r w:rsidR="004161B4" w:rsidRPr="004161B4">
        <w:rPr>
          <w:rFonts w:ascii="Times New Roman" w:hAnsi="Times New Roman" w:cs="Times New Roman"/>
          <w:sz w:val="24"/>
          <w:szCs w:val="24"/>
        </w:rPr>
        <w:t>Zakonu o sustavu strateškog planiranja i upravljanja razvojem Republike Hrvatske</w:t>
      </w:r>
      <w:r w:rsidR="00BA0F3D" w:rsidRPr="00BA0F3D">
        <w:rPr>
          <w:rFonts w:ascii="Times New Roman" w:hAnsi="Times New Roman" w:cs="Times New Roman"/>
          <w:sz w:val="24"/>
          <w:szCs w:val="24"/>
        </w:rPr>
        <w:t>.</w:t>
      </w:r>
    </w:p>
    <w:p w14:paraId="17967A7B" w14:textId="77777777" w:rsidR="004161B4" w:rsidRDefault="004161B4" w:rsidP="0098791D">
      <w:pPr>
        <w:jc w:val="both"/>
        <w:rPr>
          <w:rFonts w:ascii="Times New Roman" w:hAnsi="Times New Roman" w:cs="Times New Roman"/>
          <w:sz w:val="24"/>
          <w:szCs w:val="24"/>
        </w:rPr>
      </w:pPr>
      <w:r w:rsidRPr="004161B4">
        <w:rPr>
          <w:rFonts w:ascii="Times New Roman" w:hAnsi="Times New Roman" w:cs="Times New Roman"/>
          <w:sz w:val="24"/>
          <w:szCs w:val="24"/>
        </w:rPr>
        <w:t xml:space="preserve">Izmijenjene su odredbe članka 26. Zakona o otocima vezane za nadležnost nad donošenjem planova razvoja otoka i način njihovog donošenja, na način da sadržaj plana razvoja otoka postaje sastavni dio plana razvoja obalno-otočne jedinice područne (regionalne) samouprave koji </w:t>
      </w:r>
      <w:r w:rsidR="00A8427B">
        <w:rPr>
          <w:rFonts w:ascii="Times New Roman" w:hAnsi="Times New Roman" w:cs="Times New Roman"/>
          <w:sz w:val="24"/>
          <w:szCs w:val="24"/>
        </w:rPr>
        <w:t>se</w:t>
      </w:r>
      <w:r w:rsidRPr="004161B4">
        <w:rPr>
          <w:rFonts w:ascii="Times New Roman" w:hAnsi="Times New Roman" w:cs="Times New Roman"/>
          <w:sz w:val="24"/>
          <w:szCs w:val="24"/>
        </w:rPr>
        <w:t xml:space="preserve"> donosi sukladno </w:t>
      </w:r>
      <w:bookmarkStart w:id="31" w:name="_Hlk65681038"/>
      <w:r w:rsidRPr="004161B4">
        <w:rPr>
          <w:rFonts w:ascii="Times New Roman" w:hAnsi="Times New Roman" w:cs="Times New Roman"/>
          <w:sz w:val="24"/>
          <w:szCs w:val="24"/>
        </w:rPr>
        <w:t>Zakonu o sustavu strateškog planiranja i upravljanja razvojem Republike Hrvatske</w:t>
      </w:r>
      <w:r>
        <w:rPr>
          <w:rFonts w:ascii="Times New Roman" w:hAnsi="Times New Roman" w:cs="Times New Roman"/>
          <w:sz w:val="24"/>
          <w:szCs w:val="24"/>
        </w:rPr>
        <w:t xml:space="preserve"> </w:t>
      </w:r>
      <w:bookmarkEnd w:id="31"/>
      <w:r w:rsidRPr="004161B4">
        <w:rPr>
          <w:rFonts w:ascii="Times New Roman" w:hAnsi="Times New Roman" w:cs="Times New Roman"/>
          <w:sz w:val="24"/>
          <w:szCs w:val="24"/>
        </w:rPr>
        <w:t>koji podrazumijeva racionalizaciju strateških i planskih dokumenata</w:t>
      </w:r>
      <w:r w:rsidR="008B426E">
        <w:rPr>
          <w:rFonts w:ascii="Times New Roman" w:hAnsi="Times New Roman" w:cs="Times New Roman"/>
          <w:sz w:val="24"/>
          <w:szCs w:val="24"/>
        </w:rPr>
        <w:t>, a</w:t>
      </w:r>
      <w:r w:rsidRPr="004161B4">
        <w:rPr>
          <w:rFonts w:ascii="Times New Roman" w:hAnsi="Times New Roman" w:cs="Times New Roman"/>
          <w:sz w:val="24"/>
          <w:szCs w:val="24"/>
        </w:rPr>
        <w:t xml:space="preserve"> time </w:t>
      </w:r>
      <w:r w:rsidR="008B426E">
        <w:rPr>
          <w:rFonts w:ascii="Times New Roman" w:hAnsi="Times New Roman" w:cs="Times New Roman"/>
          <w:sz w:val="24"/>
          <w:szCs w:val="24"/>
        </w:rPr>
        <w:t xml:space="preserve">i </w:t>
      </w:r>
      <w:r w:rsidRPr="004161B4">
        <w:rPr>
          <w:rFonts w:ascii="Times New Roman" w:hAnsi="Times New Roman" w:cs="Times New Roman"/>
          <w:sz w:val="24"/>
          <w:szCs w:val="24"/>
        </w:rPr>
        <w:t>njihovu veću efikasnost.</w:t>
      </w:r>
    </w:p>
    <w:p w14:paraId="02A1C8F4" w14:textId="77777777" w:rsidR="005426F2" w:rsidRDefault="0055666A" w:rsidP="0098791D">
      <w:pPr>
        <w:jc w:val="both"/>
        <w:rPr>
          <w:rFonts w:ascii="Times New Roman" w:hAnsi="Times New Roman" w:cs="Times New Roman"/>
          <w:sz w:val="24"/>
          <w:szCs w:val="24"/>
        </w:rPr>
      </w:pPr>
      <w:r w:rsidRPr="0055666A">
        <w:rPr>
          <w:rFonts w:ascii="Times New Roman" w:hAnsi="Times New Roman" w:cs="Times New Roman"/>
          <w:sz w:val="24"/>
          <w:szCs w:val="24"/>
        </w:rPr>
        <w:t>Nadalje, ovim se Zakonom ukida obveza donošenja Otočnog godišnjeg programa</w:t>
      </w:r>
      <w:r w:rsidR="005426F2">
        <w:rPr>
          <w:rFonts w:ascii="Times New Roman" w:hAnsi="Times New Roman" w:cs="Times New Roman"/>
          <w:sz w:val="24"/>
          <w:szCs w:val="24"/>
        </w:rPr>
        <w:t xml:space="preserve"> s</w:t>
      </w:r>
      <w:r w:rsidR="005426F2" w:rsidRPr="005426F2">
        <w:rPr>
          <w:rFonts w:ascii="Times New Roman" w:hAnsi="Times New Roman" w:cs="Times New Roman"/>
          <w:sz w:val="24"/>
          <w:szCs w:val="24"/>
        </w:rPr>
        <w:t xml:space="preserve"> obzirom na to da će mjere, aktivnosti i projekti za otoke biti vidljivi u provedbenim </w:t>
      </w:r>
      <w:r w:rsidR="005426F2" w:rsidRPr="005426F2">
        <w:rPr>
          <w:rFonts w:ascii="Times New Roman" w:hAnsi="Times New Roman" w:cs="Times New Roman"/>
          <w:sz w:val="24"/>
          <w:szCs w:val="24"/>
        </w:rPr>
        <w:lastRenderedPageBreak/>
        <w:t>programima i proračunima tijela državne uprave i drugih javnopravnih tijela na godišnjoj razini</w:t>
      </w:r>
      <w:r w:rsidR="008B147A">
        <w:rPr>
          <w:rFonts w:ascii="Times New Roman" w:hAnsi="Times New Roman" w:cs="Times New Roman"/>
          <w:sz w:val="24"/>
          <w:szCs w:val="24"/>
        </w:rPr>
        <w:t>.</w:t>
      </w:r>
      <w:r w:rsidRPr="0055666A">
        <w:rPr>
          <w:rFonts w:ascii="Times New Roman" w:hAnsi="Times New Roman" w:cs="Times New Roman"/>
          <w:sz w:val="24"/>
          <w:szCs w:val="24"/>
        </w:rPr>
        <w:t xml:space="preserve"> </w:t>
      </w:r>
    </w:p>
    <w:p w14:paraId="3686A780" w14:textId="30EC31B9" w:rsidR="0072419D" w:rsidRPr="0055666A" w:rsidRDefault="005426F2" w:rsidP="0098791D">
      <w:pPr>
        <w:jc w:val="both"/>
        <w:rPr>
          <w:rFonts w:ascii="Times New Roman" w:hAnsi="Times New Roman" w:cs="Times New Roman"/>
          <w:sz w:val="24"/>
          <w:szCs w:val="24"/>
        </w:rPr>
      </w:pPr>
      <w:r w:rsidRPr="003D2451">
        <w:rPr>
          <w:rFonts w:ascii="Times New Roman" w:hAnsi="Times New Roman" w:cs="Times New Roman"/>
          <w:sz w:val="24"/>
          <w:szCs w:val="24"/>
        </w:rPr>
        <w:t>Nov</w:t>
      </w:r>
      <w:r w:rsidR="00183334">
        <w:rPr>
          <w:rFonts w:ascii="Times New Roman" w:hAnsi="Times New Roman" w:cs="Times New Roman"/>
          <w:sz w:val="24"/>
          <w:szCs w:val="24"/>
        </w:rPr>
        <w:t>e</w:t>
      </w:r>
      <w:r w:rsidRPr="003D2451">
        <w:rPr>
          <w:rFonts w:ascii="Times New Roman" w:hAnsi="Times New Roman" w:cs="Times New Roman"/>
          <w:sz w:val="24"/>
          <w:szCs w:val="24"/>
        </w:rPr>
        <w:t xml:space="preserve"> odredb</w:t>
      </w:r>
      <w:r w:rsidR="00183334">
        <w:rPr>
          <w:rFonts w:ascii="Times New Roman" w:hAnsi="Times New Roman" w:cs="Times New Roman"/>
          <w:sz w:val="24"/>
          <w:szCs w:val="24"/>
        </w:rPr>
        <w:t>e</w:t>
      </w:r>
      <w:r w:rsidRPr="003D2451">
        <w:rPr>
          <w:rFonts w:ascii="Times New Roman" w:hAnsi="Times New Roman" w:cs="Times New Roman"/>
          <w:sz w:val="24"/>
          <w:szCs w:val="24"/>
        </w:rPr>
        <w:t xml:space="preserve"> </w:t>
      </w:r>
      <w:r w:rsidR="00183334" w:rsidRPr="003D2451">
        <w:rPr>
          <w:rFonts w:ascii="Times New Roman" w:hAnsi="Times New Roman" w:cs="Times New Roman"/>
          <w:sz w:val="24"/>
          <w:szCs w:val="24"/>
        </w:rPr>
        <w:t xml:space="preserve">članka 28. Zakona o otocima </w:t>
      </w:r>
      <w:r w:rsidRPr="003D2451">
        <w:rPr>
          <w:rFonts w:ascii="Times New Roman" w:hAnsi="Times New Roman" w:cs="Times New Roman"/>
          <w:sz w:val="24"/>
          <w:szCs w:val="24"/>
        </w:rPr>
        <w:t xml:space="preserve">kojima se uređuje </w:t>
      </w:r>
      <w:r w:rsidR="003D2451" w:rsidRPr="003D2451">
        <w:rPr>
          <w:rFonts w:ascii="Times New Roman" w:hAnsi="Times New Roman" w:cs="Times New Roman"/>
          <w:sz w:val="24"/>
          <w:szCs w:val="24"/>
        </w:rPr>
        <w:t xml:space="preserve">sklapanje </w:t>
      </w:r>
      <w:r w:rsidRPr="003D2451">
        <w:rPr>
          <w:rFonts w:ascii="Times New Roman" w:hAnsi="Times New Roman" w:cs="Times New Roman"/>
          <w:sz w:val="24"/>
          <w:szCs w:val="24"/>
        </w:rPr>
        <w:t>r</w:t>
      </w:r>
      <w:r w:rsidR="008B147A" w:rsidRPr="003D2451">
        <w:rPr>
          <w:rFonts w:ascii="Times New Roman" w:hAnsi="Times New Roman" w:cs="Times New Roman"/>
          <w:sz w:val="24"/>
          <w:szCs w:val="24"/>
        </w:rPr>
        <w:t>azvojni</w:t>
      </w:r>
      <w:r w:rsidR="003D2451" w:rsidRPr="003D2451">
        <w:rPr>
          <w:rFonts w:ascii="Times New Roman" w:hAnsi="Times New Roman" w:cs="Times New Roman"/>
          <w:sz w:val="24"/>
          <w:szCs w:val="24"/>
        </w:rPr>
        <w:t>h</w:t>
      </w:r>
      <w:r w:rsidR="008B147A" w:rsidRPr="003D2451">
        <w:rPr>
          <w:rFonts w:ascii="Times New Roman" w:hAnsi="Times New Roman" w:cs="Times New Roman"/>
          <w:sz w:val="24"/>
          <w:szCs w:val="24"/>
        </w:rPr>
        <w:t xml:space="preserve"> sporazum</w:t>
      </w:r>
      <w:r w:rsidR="003D2451" w:rsidRPr="003D2451">
        <w:rPr>
          <w:rFonts w:ascii="Times New Roman" w:hAnsi="Times New Roman" w:cs="Times New Roman"/>
          <w:sz w:val="24"/>
          <w:szCs w:val="24"/>
        </w:rPr>
        <w:t>a</w:t>
      </w:r>
      <w:r w:rsidR="008B147A" w:rsidRPr="003D2451">
        <w:rPr>
          <w:rFonts w:ascii="Times New Roman" w:hAnsi="Times New Roman" w:cs="Times New Roman"/>
          <w:sz w:val="24"/>
          <w:szCs w:val="24"/>
        </w:rPr>
        <w:t xml:space="preserve"> </w:t>
      </w:r>
      <w:r w:rsidR="00183334">
        <w:rPr>
          <w:rFonts w:ascii="Times New Roman" w:hAnsi="Times New Roman" w:cs="Times New Roman"/>
          <w:sz w:val="24"/>
          <w:szCs w:val="24"/>
        </w:rPr>
        <w:t>radi</w:t>
      </w:r>
      <w:r w:rsidR="003D2451">
        <w:rPr>
          <w:rFonts w:ascii="Times New Roman" w:hAnsi="Times New Roman" w:cs="Times New Roman"/>
          <w:sz w:val="24"/>
          <w:szCs w:val="24"/>
        </w:rPr>
        <w:t xml:space="preserve"> </w:t>
      </w:r>
      <w:r w:rsidR="008B147A" w:rsidRPr="003D2451">
        <w:rPr>
          <w:rFonts w:ascii="Times New Roman" w:hAnsi="Times New Roman" w:cs="Times New Roman"/>
          <w:sz w:val="24"/>
          <w:szCs w:val="24"/>
        </w:rPr>
        <w:t>usuglašava</w:t>
      </w:r>
      <w:r w:rsidR="00183334">
        <w:rPr>
          <w:rFonts w:ascii="Times New Roman" w:hAnsi="Times New Roman" w:cs="Times New Roman"/>
          <w:sz w:val="24"/>
          <w:szCs w:val="24"/>
        </w:rPr>
        <w:t>nja</w:t>
      </w:r>
      <w:r w:rsidR="003D2451">
        <w:rPr>
          <w:rFonts w:ascii="Times New Roman" w:hAnsi="Times New Roman" w:cs="Times New Roman"/>
          <w:sz w:val="24"/>
          <w:szCs w:val="24"/>
        </w:rPr>
        <w:t xml:space="preserve"> </w:t>
      </w:r>
      <w:r w:rsidR="008B147A" w:rsidRPr="003D2451">
        <w:rPr>
          <w:rFonts w:ascii="Times New Roman" w:hAnsi="Times New Roman" w:cs="Times New Roman"/>
          <w:sz w:val="24"/>
          <w:szCs w:val="24"/>
        </w:rPr>
        <w:t>prioritet</w:t>
      </w:r>
      <w:r w:rsidR="00183334">
        <w:rPr>
          <w:rFonts w:ascii="Times New Roman" w:hAnsi="Times New Roman" w:cs="Times New Roman"/>
          <w:sz w:val="24"/>
          <w:szCs w:val="24"/>
        </w:rPr>
        <w:t>a</w:t>
      </w:r>
      <w:r w:rsidR="008B147A" w:rsidRPr="003D2451">
        <w:rPr>
          <w:rFonts w:ascii="Times New Roman" w:hAnsi="Times New Roman" w:cs="Times New Roman"/>
          <w:sz w:val="24"/>
          <w:szCs w:val="24"/>
        </w:rPr>
        <w:t xml:space="preserve"> otočnog razvoja, u skladu sa strategijama i programima Republike Hrvatske i Europske unije, </w:t>
      </w:r>
      <w:r w:rsidR="003D2451" w:rsidRPr="003D2451">
        <w:rPr>
          <w:rFonts w:ascii="Times New Roman" w:hAnsi="Times New Roman" w:cs="Times New Roman"/>
          <w:sz w:val="24"/>
          <w:szCs w:val="24"/>
        </w:rPr>
        <w:t>usklađ</w:t>
      </w:r>
      <w:r w:rsidR="00183334">
        <w:rPr>
          <w:rFonts w:ascii="Times New Roman" w:hAnsi="Times New Roman" w:cs="Times New Roman"/>
          <w:sz w:val="24"/>
          <w:szCs w:val="24"/>
        </w:rPr>
        <w:t>ene su s o</w:t>
      </w:r>
      <w:r w:rsidR="003D2451">
        <w:rPr>
          <w:rFonts w:ascii="Times New Roman" w:hAnsi="Times New Roman" w:cs="Times New Roman"/>
          <w:sz w:val="24"/>
          <w:szCs w:val="24"/>
        </w:rPr>
        <w:t>dredbama</w:t>
      </w:r>
      <w:r w:rsidR="0072419D" w:rsidRPr="003D2451">
        <w:rPr>
          <w:rFonts w:ascii="Times New Roman" w:hAnsi="Times New Roman" w:cs="Times New Roman"/>
          <w:sz w:val="24"/>
          <w:szCs w:val="24"/>
        </w:rPr>
        <w:t xml:space="preserve"> Zakon</w:t>
      </w:r>
      <w:r w:rsidR="003D2451">
        <w:rPr>
          <w:rFonts w:ascii="Times New Roman" w:hAnsi="Times New Roman" w:cs="Times New Roman"/>
          <w:sz w:val="24"/>
          <w:szCs w:val="24"/>
        </w:rPr>
        <w:t>a</w:t>
      </w:r>
      <w:r w:rsidR="0072419D" w:rsidRPr="003D2451">
        <w:rPr>
          <w:rFonts w:ascii="Times New Roman" w:hAnsi="Times New Roman" w:cs="Times New Roman"/>
          <w:sz w:val="24"/>
          <w:szCs w:val="24"/>
        </w:rPr>
        <w:t xml:space="preserve"> o regionalnom razvoju Republike Hrvatske.</w:t>
      </w:r>
    </w:p>
    <w:p w14:paraId="66D4A900" w14:textId="77777777" w:rsidR="0055666A" w:rsidRDefault="0055666A" w:rsidP="0098791D">
      <w:pPr>
        <w:jc w:val="both"/>
        <w:rPr>
          <w:rFonts w:ascii="Times New Roman" w:hAnsi="Times New Roman" w:cs="Times New Roman"/>
          <w:sz w:val="24"/>
          <w:szCs w:val="24"/>
        </w:rPr>
      </w:pPr>
      <w:r w:rsidRPr="0055666A">
        <w:rPr>
          <w:rFonts w:ascii="Times New Roman" w:hAnsi="Times New Roman" w:cs="Times New Roman"/>
          <w:sz w:val="24"/>
          <w:szCs w:val="24"/>
        </w:rPr>
        <w:t xml:space="preserve">Brišu se odredbe članka 29. Zakona o otocima kojima se propisuje da Nacionalni plan razvoja otoka mora obuhvatiti sadržaj vezan za prometnu povezanost otoka na način koji je u suprotnosti sa svrhom i propisanim sadržajem kojeg takav dokument mora imati u skladu s odredbama Zakona o sustavu strateškog planiranja i upravljanja razvojem Republike Hrvatske. </w:t>
      </w:r>
    </w:p>
    <w:p w14:paraId="07644B22" w14:textId="60821270" w:rsidR="0055666A" w:rsidRPr="0055666A" w:rsidRDefault="0055666A" w:rsidP="0098791D">
      <w:pPr>
        <w:jc w:val="both"/>
        <w:rPr>
          <w:rFonts w:ascii="Times New Roman" w:hAnsi="Times New Roman" w:cs="Times New Roman"/>
          <w:sz w:val="24"/>
          <w:szCs w:val="24"/>
        </w:rPr>
      </w:pPr>
      <w:r w:rsidRPr="0055666A">
        <w:rPr>
          <w:rFonts w:ascii="Times New Roman" w:hAnsi="Times New Roman" w:cs="Times New Roman"/>
          <w:sz w:val="24"/>
          <w:szCs w:val="24"/>
        </w:rPr>
        <w:t xml:space="preserve">Ministarstvo regionalnoga razvoja i fondova Europske unije, u skladu s člankom 31. Zakona o otocima provodi mjeru subvencioniranja javnog otočnog cestovnog prijevoza. </w:t>
      </w:r>
      <w:r>
        <w:rPr>
          <w:rFonts w:ascii="Times New Roman" w:hAnsi="Times New Roman" w:cs="Times New Roman"/>
          <w:sz w:val="24"/>
          <w:szCs w:val="24"/>
        </w:rPr>
        <w:t>Č</w:t>
      </w:r>
      <w:r w:rsidRPr="0055666A">
        <w:rPr>
          <w:rFonts w:ascii="Times New Roman" w:hAnsi="Times New Roman" w:cs="Times New Roman"/>
          <w:sz w:val="24"/>
          <w:szCs w:val="24"/>
        </w:rPr>
        <w:t xml:space="preserve">lankom 33. </w:t>
      </w:r>
      <w:r w:rsidR="004035A5">
        <w:rPr>
          <w:rFonts w:ascii="Times New Roman" w:hAnsi="Times New Roman" w:cs="Times New Roman"/>
          <w:sz w:val="24"/>
          <w:szCs w:val="24"/>
        </w:rPr>
        <w:t>stavkom</w:t>
      </w:r>
      <w:r w:rsidRPr="0055666A">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55666A">
        <w:rPr>
          <w:rFonts w:ascii="Times New Roman" w:hAnsi="Times New Roman" w:cs="Times New Roman"/>
          <w:sz w:val="24"/>
          <w:szCs w:val="24"/>
        </w:rPr>
        <w:t>Zakon</w:t>
      </w:r>
      <w:r>
        <w:rPr>
          <w:rFonts w:ascii="Times New Roman" w:hAnsi="Times New Roman" w:cs="Times New Roman"/>
          <w:sz w:val="24"/>
          <w:szCs w:val="24"/>
        </w:rPr>
        <w:t>a</w:t>
      </w:r>
      <w:r w:rsidRPr="0055666A">
        <w:rPr>
          <w:rFonts w:ascii="Times New Roman" w:hAnsi="Times New Roman" w:cs="Times New Roman"/>
          <w:sz w:val="24"/>
          <w:szCs w:val="24"/>
        </w:rPr>
        <w:t xml:space="preserve"> o prijevozu u cestovnom prometu (</w:t>
      </w:r>
      <w:r w:rsidR="00D25B86">
        <w:rPr>
          <w:rFonts w:ascii="Times New Roman" w:hAnsi="Times New Roman" w:cs="Times New Roman"/>
          <w:sz w:val="24"/>
          <w:szCs w:val="24"/>
        </w:rPr>
        <w:t>„</w:t>
      </w:r>
      <w:r w:rsidRPr="0055666A">
        <w:rPr>
          <w:rFonts w:ascii="Times New Roman" w:hAnsi="Times New Roman" w:cs="Times New Roman"/>
          <w:sz w:val="24"/>
          <w:szCs w:val="24"/>
        </w:rPr>
        <w:t>Narodne novine</w:t>
      </w:r>
      <w:r w:rsidR="00D25B86">
        <w:rPr>
          <w:rFonts w:ascii="Times New Roman" w:hAnsi="Times New Roman" w:cs="Times New Roman"/>
          <w:sz w:val="24"/>
          <w:szCs w:val="24"/>
        </w:rPr>
        <w:t>“</w:t>
      </w:r>
      <w:r w:rsidRPr="0055666A">
        <w:rPr>
          <w:rFonts w:ascii="Times New Roman" w:hAnsi="Times New Roman" w:cs="Times New Roman"/>
          <w:sz w:val="24"/>
          <w:szCs w:val="24"/>
        </w:rPr>
        <w:t>, br. 41/18</w:t>
      </w:r>
      <w:r w:rsidR="00D25B86">
        <w:rPr>
          <w:rFonts w:ascii="Times New Roman" w:hAnsi="Times New Roman" w:cs="Times New Roman"/>
          <w:sz w:val="24"/>
          <w:szCs w:val="24"/>
        </w:rPr>
        <w:t>.</w:t>
      </w:r>
      <w:r w:rsidR="004035A5">
        <w:rPr>
          <w:rFonts w:ascii="Times New Roman" w:hAnsi="Times New Roman" w:cs="Times New Roman"/>
          <w:sz w:val="24"/>
          <w:szCs w:val="24"/>
        </w:rPr>
        <w:t>,</w:t>
      </w:r>
      <w:r w:rsidRPr="0055666A">
        <w:rPr>
          <w:rFonts w:ascii="Times New Roman" w:hAnsi="Times New Roman" w:cs="Times New Roman"/>
          <w:sz w:val="24"/>
          <w:szCs w:val="24"/>
        </w:rPr>
        <w:t xml:space="preserve"> 98/19</w:t>
      </w:r>
      <w:r w:rsidR="00D25B86">
        <w:rPr>
          <w:rFonts w:ascii="Times New Roman" w:hAnsi="Times New Roman" w:cs="Times New Roman"/>
          <w:sz w:val="24"/>
          <w:szCs w:val="24"/>
        </w:rPr>
        <w:t>.</w:t>
      </w:r>
      <w:r w:rsidR="004035A5">
        <w:rPr>
          <w:rFonts w:ascii="Times New Roman" w:hAnsi="Times New Roman" w:cs="Times New Roman"/>
          <w:sz w:val="24"/>
          <w:szCs w:val="24"/>
        </w:rPr>
        <w:t xml:space="preserve"> i 30/21</w:t>
      </w:r>
      <w:r w:rsidR="00D25B86">
        <w:rPr>
          <w:rFonts w:ascii="Times New Roman" w:hAnsi="Times New Roman" w:cs="Times New Roman"/>
          <w:sz w:val="24"/>
          <w:szCs w:val="24"/>
        </w:rPr>
        <w:t>.</w:t>
      </w:r>
      <w:r w:rsidRPr="0055666A">
        <w:rPr>
          <w:rFonts w:ascii="Times New Roman" w:hAnsi="Times New Roman" w:cs="Times New Roman"/>
          <w:sz w:val="24"/>
          <w:szCs w:val="24"/>
        </w:rPr>
        <w:t xml:space="preserve">), propisano je da se županijski prijevoz putnika </w:t>
      </w:r>
      <w:r w:rsidR="00183334">
        <w:rPr>
          <w:rFonts w:ascii="Times New Roman" w:hAnsi="Times New Roman" w:cs="Times New Roman"/>
          <w:sz w:val="24"/>
          <w:szCs w:val="24"/>
        </w:rPr>
        <w:t>obavlja</w:t>
      </w:r>
      <w:r w:rsidRPr="0055666A">
        <w:rPr>
          <w:rFonts w:ascii="Times New Roman" w:hAnsi="Times New Roman" w:cs="Times New Roman"/>
          <w:sz w:val="24"/>
          <w:szCs w:val="24"/>
        </w:rPr>
        <w:t xml:space="preserve"> sukladno Uredbi (EZ) br. 1370/2007 kao javna usluga. Ugovorom o javnim uslugama se definiraju obaveze obavljanja javnih usluga na određenom zemljopisnom području</w:t>
      </w:r>
      <w:r w:rsidR="00183334">
        <w:rPr>
          <w:rFonts w:ascii="Times New Roman" w:hAnsi="Times New Roman" w:cs="Times New Roman"/>
          <w:sz w:val="24"/>
          <w:szCs w:val="24"/>
        </w:rPr>
        <w:t>, a</w:t>
      </w:r>
      <w:r w:rsidRPr="0055666A">
        <w:rPr>
          <w:rFonts w:ascii="Times New Roman" w:hAnsi="Times New Roman" w:cs="Times New Roman"/>
          <w:sz w:val="24"/>
          <w:szCs w:val="24"/>
        </w:rPr>
        <w:t xml:space="preserve"> ujedno obuhvaća unaprijed, objektivno i transparentno utvrđene parametre za izračun naknade, prirodu i doseg isključivih prava, raspodjelu troškova te raspored prihoda od prodaje karata nadležnom tijelu (županiji) odnosno operateru.</w:t>
      </w:r>
      <w:r w:rsidR="0072419D">
        <w:rPr>
          <w:rFonts w:ascii="Times New Roman" w:hAnsi="Times New Roman" w:cs="Times New Roman"/>
          <w:sz w:val="24"/>
          <w:szCs w:val="24"/>
        </w:rPr>
        <w:t xml:space="preserve"> </w:t>
      </w:r>
      <w:r w:rsidRPr="0055666A">
        <w:rPr>
          <w:rFonts w:ascii="Times New Roman" w:hAnsi="Times New Roman" w:cs="Times New Roman"/>
          <w:sz w:val="24"/>
          <w:szCs w:val="24"/>
        </w:rPr>
        <w:t xml:space="preserve">Sukladno navedenom, ovim se Zakonom u svrhu usklađivanja sa Zakonom o prijevozu u cestovnom prometu, daje ovlast Ministarstvu mora, prometa i infrastrukture i nadležnom tijelu jedinice područne (regionalne) samouprave za provedbu mjere povlaštenog prijevoza kategorija otočnog stanovništva </w:t>
      </w:r>
      <w:r w:rsidR="00183334" w:rsidRPr="0055666A">
        <w:rPr>
          <w:rFonts w:ascii="Times New Roman" w:hAnsi="Times New Roman" w:cs="Times New Roman"/>
          <w:sz w:val="24"/>
          <w:szCs w:val="24"/>
        </w:rPr>
        <w:t xml:space="preserve">propisanih </w:t>
      </w:r>
      <w:r w:rsidR="00183334">
        <w:rPr>
          <w:rFonts w:ascii="Times New Roman" w:hAnsi="Times New Roman" w:cs="Times New Roman"/>
          <w:sz w:val="24"/>
          <w:szCs w:val="24"/>
        </w:rPr>
        <w:t xml:space="preserve">Zakonom o otocima, </w:t>
      </w:r>
      <w:r w:rsidRPr="0055666A">
        <w:rPr>
          <w:rFonts w:ascii="Times New Roman" w:hAnsi="Times New Roman" w:cs="Times New Roman"/>
          <w:sz w:val="24"/>
          <w:szCs w:val="24"/>
        </w:rPr>
        <w:t xml:space="preserve">u okviru javne usluge cestovnog prijevoza na otocima i mjere novčane naknade za nadoknadu troškova vlastitog prijevoza za osobe s invaliditetom koje ne mogu koristiti javni otočni cestovni prijevoz. Sredstva za provedbu ovih mjera osiguravat će se, sukladno ovom Zakonu, u državnom proračunu </w:t>
      </w:r>
      <w:r w:rsidR="00284098" w:rsidRPr="00284098">
        <w:rPr>
          <w:rFonts w:ascii="Times New Roman" w:hAnsi="Times New Roman" w:cs="Times New Roman"/>
          <w:sz w:val="24"/>
          <w:szCs w:val="24"/>
        </w:rPr>
        <w:t xml:space="preserve">Republike Hrvatske </w:t>
      </w:r>
      <w:r w:rsidRPr="0055666A">
        <w:rPr>
          <w:rFonts w:ascii="Times New Roman" w:hAnsi="Times New Roman" w:cs="Times New Roman"/>
          <w:sz w:val="24"/>
          <w:szCs w:val="24"/>
        </w:rPr>
        <w:t>na proračunskoj stavci Ministarstva mora, prometa i infrastrukture te dodjeljivati obalno-otočnim jedinicama područne (regionalne) samouprave.</w:t>
      </w:r>
    </w:p>
    <w:p w14:paraId="2DA2FA92" w14:textId="6E51364C" w:rsidR="00F471A1" w:rsidRDefault="0055666A" w:rsidP="0098791D">
      <w:pPr>
        <w:jc w:val="both"/>
        <w:rPr>
          <w:rFonts w:ascii="Times New Roman" w:hAnsi="Times New Roman" w:cs="Times New Roman"/>
          <w:sz w:val="24"/>
          <w:szCs w:val="24"/>
        </w:rPr>
      </w:pPr>
      <w:r w:rsidRPr="0055666A">
        <w:rPr>
          <w:rFonts w:ascii="Times New Roman" w:hAnsi="Times New Roman" w:cs="Times New Roman"/>
          <w:sz w:val="24"/>
          <w:szCs w:val="24"/>
        </w:rPr>
        <w:t xml:space="preserve">Ovaj Zakon dodatno uređuje provedbu aktivnosti programa „Hrvatski otočni proizvod“ na način da se oznaka „Hrvatski otočni proizvod“ i bespovratna financijska sredstava za </w:t>
      </w:r>
      <w:r w:rsidR="00772397" w:rsidRPr="00772397">
        <w:rPr>
          <w:rFonts w:ascii="Times New Roman" w:hAnsi="Times New Roman" w:cs="Times New Roman"/>
          <w:sz w:val="24"/>
          <w:szCs w:val="24"/>
        </w:rPr>
        <w:t>provedb</w:t>
      </w:r>
      <w:r w:rsidR="00772397">
        <w:rPr>
          <w:rFonts w:ascii="Times New Roman" w:hAnsi="Times New Roman" w:cs="Times New Roman"/>
          <w:sz w:val="24"/>
          <w:szCs w:val="24"/>
        </w:rPr>
        <w:t>u</w:t>
      </w:r>
      <w:r w:rsidR="00772397" w:rsidRPr="00772397">
        <w:rPr>
          <w:rFonts w:ascii="Times New Roman" w:hAnsi="Times New Roman" w:cs="Times New Roman"/>
          <w:sz w:val="24"/>
          <w:szCs w:val="24"/>
        </w:rPr>
        <w:t xml:space="preserve"> aktivnosti promocije </w:t>
      </w:r>
      <w:r w:rsidR="00772397">
        <w:rPr>
          <w:rFonts w:ascii="Times New Roman" w:hAnsi="Times New Roman" w:cs="Times New Roman"/>
          <w:sz w:val="24"/>
          <w:szCs w:val="24"/>
        </w:rPr>
        <w:t xml:space="preserve">Programa </w:t>
      </w:r>
      <w:r w:rsidRPr="0055666A">
        <w:rPr>
          <w:rFonts w:ascii="Times New Roman" w:hAnsi="Times New Roman" w:cs="Times New Roman"/>
          <w:sz w:val="24"/>
          <w:szCs w:val="24"/>
        </w:rPr>
        <w:t xml:space="preserve">„Hrvatski otočni proizvod“ dodjeljuju u upravnom postupku. </w:t>
      </w:r>
    </w:p>
    <w:p w14:paraId="607374C0" w14:textId="21921834" w:rsidR="00441289" w:rsidRDefault="00441289" w:rsidP="0098791D">
      <w:pPr>
        <w:jc w:val="both"/>
        <w:rPr>
          <w:rFonts w:ascii="Times New Roman" w:hAnsi="Times New Roman" w:cs="Times New Roman"/>
          <w:sz w:val="24"/>
          <w:szCs w:val="24"/>
          <w:lang w:eastAsia="hr-HR"/>
        </w:rPr>
      </w:pPr>
      <w:r>
        <w:rPr>
          <w:rFonts w:ascii="Times New Roman" w:hAnsi="Times New Roman" w:cs="Times New Roman"/>
          <w:sz w:val="24"/>
          <w:szCs w:val="24"/>
        </w:rPr>
        <w:lastRenderedPageBreak/>
        <w:t>Također, ovaj Zakon doda</w:t>
      </w:r>
      <w:r w:rsidR="00624C2F">
        <w:rPr>
          <w:rFonts w:ascii="Times New Roman" w:hAnsi="Times New Roman" w:cs="Times New Roman"/>
          <w:sz w:val="24"/>
          <w:szCs w:val="24"/>
        </w:rPr>
        <w:t xml:space="preserve">tno uređuje </w:t>
      </w:r>
      <w:r w:rsidR="009F6121">
        <w:rPr>
          <w:rFonts w:ascii="Times New Roman" w:hAnsi="Times New Roman" w:cs="Times New Roman"/>
          <w:sz w:val="24"/>
          <w:szCs w:val="24"/>
        </w:rPr>
        <w:t xml:space="preserve">uvjete, način, visinu i postupanje u </w:t>
      </w:r>
      <w:r w:rsidR="00183334">
        <w:rPr>
          <w:rFonts w:ascii="Times New Roman" w:hAnsi="Times New Roman" w:cs="Times New Roman"/>
          <w:sz w:val="24"/>
          <w:szCs w:val="24"/>
        </w:rPr>
        <w:t xml:space="preserve">postupku </w:t>
      </w:r>
      <w:r w:rsidR="009F6121">
        <w:rPr>
          <w:rFonts w:ascii="Times New Roman" w:hAnsi="Times New Roman" w:cs="Times New Roman"/>
          <w:sz w:val="24"/>
          <w:szCs w:val="24"/>
        </w:rPr>
        <w:t>dodjel</w:t>
      </w:r>
      <w:r w:rsidR="00183334">
        <w:rPr>
          <w:rFonts w:ascii="Times New Roman" w:hAnsi="Times New Roman" w:cs="Times New Roman"/>
          <w:sz w:val="24"/>
          <w:szCs w:val="24"/>
        </w:rPr>
        <w:t>e</w:t>
      </w:r>
      <w:r w:rsidR="009F6121">
        <w:rPr>
          <w:rFonts w:ascii="Times New Roman" w:hAnsi="Times New Roman" w:cs="Times New Roman"/>
          <w:sz w:val="24"/>
          <w:szCs w:val="24"/>
        </w:rPr>
        <w:t xml:space="preserve"> potpore otočnim poslodavcima u svrhu poticanja konkurentnosti i rasta poduzetništva na otocima, kroz mjeru </w:t>
      </w:r>
      <w:r w:rsidR="00624C2F">
        <w:rPr>
          <w:rFonts w:ascii="Times New Roman" w:hAnsi="Times New Roman" w:cs="Times New Roman"/>
          <w:sz w:val="24"/>
          <w:szCs w:val="24"/>
        </w:rPr>
        <w:t xml:space="preserve">očuvanja radnih mjesta te </w:t>
      </w:r>
      <w:r w:rsidR="00D50F71">
        <w:rPr>
          <w:rFonts w:ascii="Times New Roman" w:hAnsi="Times New Roman" w:cs="Times New Roman"/>
          <w:sz w:val="24"/>
          <w:szCs w:val="24"/>
        </w:rPr>
        <w:t xml:space="preserve">za pokretanje djelatnosti i novootvorena radna mjesta, </w:t>
      </w:r>
      <w:r w:rsidR="009F6121" w:rsidRPr="00D44EA2">
        <w:rPr>
          <w:rFonts w:ascii="Times New Roman" w:hAnsi="Times New Roman" w:cs="Times New Roman"/>
          <w:sz w:val="24"/>
          <w:szCs w:val="24"/>
          <w:lang w:eastAsia="hr-HR"/>
        </w:rPr>
        <w:t>u skladu s propisima R</w:t>
      </w:r>
      <w:r w:rsidR="009F6121">
        <w:rPr>
          <w:rFonts w:ascii="Times New Roman" w:hAnsi="Times New Roman" w:cs="Times New Roman"/>
          <w:sz w:val="24"/>
          <w:szCs w:val="24"/>
          <w:lang w:eastAsia="hr-HR"/>
        </w:rPr>
        <w:t>epublike Hrvatske</w:t>
      </w:r>
      <w:r w:rsidR="009F6121" w:rsidRPr="00D44EA2">
        <w:rPr>
          <w:rFonts w:ascii="Times New Roman" w:hAnsi="Times New Roman" w:cs="Times New Roman"/>
          <w:sz w:val="24"/>
          <w:szCs w:val="24"/>
          <w:lang w:eastAsia="hr-HR"/>
        </w:rPr>
        <w:t xml:space="preserve"> i E</w:t>
      </w:r>
      <w:r w:rsidR="009F6121">
        <w:rPr>
          <w:rFonts w:ascii="Times New Roman" w:hAnsi="Times New Roman" w:cs="Times New Roman"/>
          <w:sz w:val="24"/>
          <w:szCs w:val="24"/>
          <w:lang w:eastAsia="hr-HR"/>
        </w:rPr>
        <w:t>uropske unije</w:t>
      </w:r>
      <w:r w:rsidR="009F6121" w:rsidRPr="00D44EA2">
        <w:rPr>
          <w:rFonts w:ascii="Times New Roman" w:hAnsi="Times New Roman" w:cs="Times New Roman"/>
          <w:sz w:val="24"/>
          <w:szCs w:val="24"/>
          <w:lang w:eastAsia="hr-HR"/>
        </w:rPr>
        <w:t xml:space="preserve"> koj</w:t>
      </w:r>
      <w:r w:rsidR="009F6121">
        <w:rPr>
          <w:rFonts w:ascii="Times New Roman" w:hAnsi="Times New Roman" w:cs="Times New Roman"/>
          <w:sz w:val="24"/>
          <w:szCs w:val="24"/>
          <w:lang w:eastAsia="hr-HR"/>
        </w:rPr>
        <w:t xml:space="preserve">i reguliraju državne potpore. </w:t>
      </w:r>
      <w:r w:rsidR="00C707E7">
        <w:rPr>
          <w:rFonts w:ascii="Times New Roman" w:hAnsi="Times New Roman" w:cs="Times New Roman"/>
          <w:sz w:val="24"/>
          <w:szCs w:val="24"/>
          <w:lang w:eastAsia="hr-HR"/>
        </w:rPr>
        <w:t>Propisuje se</w:t>
      </w:r>
      <w:r w:rsidR="009F6121" w:rsidRPr="00D44EA2">
        <w:rPr>
          <w:rFonts w:ascii="Times New Roman" w:hAnsi="Times New Roman" w:cs="Times New Roman"/>
          <w:sz w:val="24"/>
          <w:szCs w:val="24"/>
          <w:lang w:eastAsia="hr-HR"/>
        </w:rPr>
        <w:t xml:space="preserve"> donošenj</w:t>
      </w:r>
      <w:r w:rsidR="00C707E7">
        <w:rPr>
          <w:rFonts w:ascii="Times New Roman" w:hAnsi="Times New Roman" w:cs="Times New Roman"/>
          <w:sz w:val="24"/>
          <w:szCs w:val="24"/>
          <w:lang w:eastAsia="hr-HR"/>
        </w:rPr>
        <w:t>e</w:t>
      </w:r>
      <w:r w:rsidR="009F6121" w:rsidRPr="00D44EA2">
        <w:rPr>
          <w:rFonts w:ascii="Times New Roman" w:hAnsi="Times New Roman" w:cs="Times New Roman"/>
          <w:sz w:val="24"/>
          <w:szCs w:val="24"/>
          <w:lang w:eastAsia="hr-HR"/>
        </w:rPr>
        <w:t xml:space="preserve"> Programa</w:t>
      </w:r>
      <w:r w:rsidR="00D50F71">
        <w:rPr>
          <w:rFonts w:ascii="Times New Roman" w:hAnsi="Times New Roman" w:cs="Times New Roman"/>
          <w:sz w:val="24"/>
          <w:szCs w:val="24"/>
          <w:lang w:eastAsia="hr-HR"/>
        </w:rPr>
        <w:t xml:space="preserve"> o dodjeli potpore</w:t>
      </w:r>
      <w:r w:rsidR="009F6121">
        <w:rPr>
          <w:rFonts w:ascii="Times New Roman" w:hAnsi="Times New Roman" w:cs="Times New Roman"/>
          <w:sz w:val="24"/>
          <w:szCs w:val="24"/>
          <w:lang w:eastAsia="hr-HR"/>
        </w:rPr>
        <w:t xml:space="preserve"> kojeg će donijeti ministar nadležan za regionalni razvoj i fondove Europske unije</w:t>
      </w:r>
      <w:r w:rsidR="009F6121" w:rsidRPr="00D44EA2">
        <w:rPr>
          <w:rFonts w:ascii="Times New Roman" w:hAnsi="Times New Roman" w:cs="Times New Roman"/>
          <w:sz w:val="24"/>
          <w:szCs w:val="24"/>
          <w:lang w:eastAsia="hr-HR"/>
        </w:rPr>
        <w:t>.</w:t>
      </w:r>
    </w:p>
    <w:p w14:paraId="4852CF0E" w14:textId="1A0BD944" w:rsidR="0055666A" w:rsidRPr="00D44EA2" w:rsidRDefault="0055666A" w:rsidP="0098791D">
      <w:pPr>
        <w:jc w:val="both"/>
        <w:rPr>
          <w:rFonts w:ascii="Times New Roman" w:hAnsi="Times New Roman" w:cs="Times New Roman"/>
          <w:sz w:val="24"/>
          <w:szCs w:val="24"/>
        </w:rPr>
      </w:pPr>
      <w:r w:rsidRPr="0055666A">
        <w:rPr>
          <w:rFonts w:ascii="Times New Roman" w:hAnsi="Times New Roman" w:cs="Times New Roman"/>
          <w:sz w:val="24"/>
          <w:szCs w:val="24"/>
        </w:rPr>
        <w:t xml:space="preserve">Sve ostale izmjene i dopune Zakona o otocima odnose </w:t>
      </w:r>
      <w:r w:rsidR="00183334">
        <w:rPr>
          <w:rFonts w:ascii="Times New Roman" w:hAnsi="Times New Roman" w:cs="Times New Roman"/>
          <w:sz w:val="24"/>
          <w:szCs w:val="24"/>
        </w:rPr>
        <w:t xml:space="preserve">se </w:t>
      </w:r>
      <w:r w:rsidRPr="0055666A">
        <w:rPr>
          <w:rFonts w:ascii="Times New Roman" w:hAnsi="Times New Roman" w:cs="Times New Roman"/>
          <w:sz w:val="24"/>
          <w:szCs w:val="24"/>
        </w:rPr>
        <w:t xml:space="preserve">na nomotehničko uređivanje </w:t>
      </w:r>
      <w:r w:rsidR="00772397">
        <w:rPr>
          <w:rFonts w:ascii="Times New Roman" w:hAnsi="Times New Roman" w:cs="Times New Roman"/>
          <w:sz w:val="24"/>
          <w:szCs w:val="24"/>
        </w:rPr>
        <w:t xml:space="preserve">pravnih </w:t>
      </w:r>
      <w:r w:rsidRPr="0055666A">
        <w:rPr>
          <w:rFonts w:ascii="Times New Roman" w:hAnsi="Times New Roman" w:cs="Times New Roman"/>
          <w:sz w:val="24"/>
          <w:szCs w:val="24"/>
        </w:rPr>
        <w:t>normi.</w:t>
      </w:r>
    </w:p>
    <w:p w14:paraId="2BDE15BE" w14:textId="77777777" w:rsidR="00D874EF" w:rsidRPr="00D874EF" w:rsidRDefault="00AB682E" w:rsidP="0098791D">
      <w:pPr>
        <w:pStyle w:val="Heading1"/>
        <w:spacing w:line="276" w:lineRule="auto"/>
      </w:pPr>
      <w:r>
        <w:t>III.</w:t>
      </w:r>
      <w:r w:rsidR="00C97ED8">
        <w:t xml:space="preserve"> </w:t>
      </w:r>
      <w:r w:rsidR="00D106CE" w:rsidRPr="00D106CE">
        <w:t>OBJAŠNJENJE</w:t>
      </w:r>
      <w:r w:rsidR="00D874EF" w:rsidRPr="00D874EF">
        <w:t xml:space="preserve"> ODREDBI PREDLOŽENOG ZAKONA</w:t>
      </w:r>
    </w:p>
    <w:p w14:paraId="01F4E2B5" w14:textId="77777777" w:rsidR="00A17005" w:rsidRPr="00D44EA2" w:rsidRDefault="00A17005" w:rsidP="0098791D">
      <w:pPr>
        <w:jc w:val="both"/>
        <w:rPr>
          <w:rFonts w:ascii="Times New Roman" w:hAnsi="Times New Roman" w:cs="Times New Roman"/>
          <w:sz w:val="24"/>
          <w:szCs w:val="24"/>
          <w:lang w:eastAsia="hr-HR"/>
        </w:rPr>
      </w:pPr>
    </w:p>
    <w:p w14:paraId="2AA9F493" w14:textId="77777777" w:rsidR="00B27D70" w:rsidRPr="00C8654D" w:rsidRDefault="00B27D70" w:rsidP="0098791D">
      <w:pPr>
        <w:pStyle w:val="Heading3"/>
      </w:pPr>
      <w:r w:rsidRPr="00C8654D">
        <w:t>Članak 1.</w:t>
      </w:r>
    </w:p>
    <w:p w14:paraId="5518756F" w14:textId="520999F6" w:rsidR="00B27D70" w:rsidRDefault="00C07DC3" w:rsidP="0098791D">
      <w:pPr>
        <w:jc w:val="both"/>
        <w:rPr>
          <w:rFonts w:ascii="Times New Roman" w:hAnsi="Times New Roman" w:cs="Times New Roman"/>
          <w:sz w:val="24"/>
          <w:szCs w:val="24"/>
          <w:lang w:eastAsia="hr-HR"/>
        </w:rPr>
      </w:pPr>
      <w:r w:rsidRPr="00C07DC3">
        <w:rPr>
          <w:rFonts w:ascii="Times New Roman" w:hAnsi="Times New Roman" w:cs="Times New Roman"/>
          <w:sz w:val="24"/>
          <w:szCs w:val="24"/>
          <w:lang w:eastAsia="hr-HR"/>
        </w:rPr>
        <w:t xml:space="preserve">Ovim se člankom </w:t>
      </w:r>
      <w:r w:rsidR="00B27D70">
        <w:rPr>
          <w:rFonts w:ascii="Times New Roman" w:hAnsi="Times New Roman" w:cs="Times New Roman"/>
          <w:sz w:val="24"/>
          <w:szCs w:val="24"/>
          <w:lang w:eastAsia="hr-HR"/>
        </w:rPr>
        <w:t xml:space="preserve">briše </w:t>
      </w:r>
      <w:r w:rsidR="00B27D70" w:rsidRPr="00D44EA2">
        <w:rPr>
          <w:rFonts w:ascii="Times New Roman" w:hAnsi="Times New Roman" w:cs="Times New Roman"/>
          <w:sz w:val="24"/>
          <w:szCs w:val="24"/>
          <w:lang w:eastAsia="hr-HR"/>
        </w:rPr>
        <w:t>navođenj</w:t>
      </w:r>
      <w:r w:rsidR="00B27D70">
        <w:rPr>
          <w:rFonts w:ascii="Times New Roman" w:hAnsi="Times New Roman" w:cs="Times New Roman"/>
          <w:sz w:val="24"/>
          <w:szCs w:val="24"/>
          <w:lang w:eastAsia="hr-HR"/>
        </w:rPr>
        <w:t>e</w:t>
      </w:r>
      <w:r w:rsidR="00B27D70" w:rsidRPr="00D44EA2">
        <w:rPr>
          <w:rFonts w:ascii="Times New Roman" w:hAnsi="Times New Roman" w:cs="Times New Roman"/>
          <w:sz w:val="24"/>
          <w:szCs w:val="24"/>
          <w:lang w:eastAsia="hr-HR"/>
        </w:rPr>
        <w:t xml:space="preserve"> </w:t>
      </w:r>
      <w:r w:rsidR="00761389">
        <w:rPr>
          <w:rFonts w:ascii="Times New Roman" w:hAnsi="Times New Roman" w:cs="Times New Roman"/>
          <w:sz w:val="24"/>
          <w:szCs w:val="24"/>
          <w:lang w:eastAsia="hr-HR"/>
        </w:rPr>
        <w:t>M</w:t>
      </w:r>
      <w:r w:rsidR="00B27D70" w:rsidRPr="00D44EA2">
        <w:rPr>
          <w:rFonts w:ascii="Times New Roman" w:hAnsi="Times New Roman" w:cs="Times New Roman"/>
          <w:sz w:val="24"/>
          <w:szCs w:val="24"/>
          <w:lang w:eastAsia="hr-HR"/>
        </w:rPr>
        <w:t>inistarstva regionaln</w:t>
      </w:r>
      <w:r w:rsidR="00761389">
        <w:rPr>
          <w:rFonts w:ascii="Times New Roman" w:hAnsi="Times New Roman" w:cs="Times New Roman"/>
          <w:sz w:val="24"/>
          <w:szCs w:val="24"/>
          <w:lang w:eastAsia="hr-HR"/>
        </w:rPr>
        <w:t>oga</w:t>
      </w:r>
      <w:r w:rsidR="00B27D70" w:rsidRPr="00D44EA2">
        <w:rPr>
          <w:rFonts w:ascii="Times New Roman" w:hAnsi="Times New Roman" w:cs="Times New Roman"/>
          <w:sz w:val="24"/>
          <w:szCs w:val="24"/>
          <w:lang w:eastAsia="hr-HR"/>
        </w:rPr>
        <w:t xml:space="preserve"> razvoj</w:t>
      </w:r>
      <w:r w:rsidR="00761389">
        <w:rPr>
          <w:rFonts w:ascii="Times New Roman" w:hAnsi="Times New Roman" w:cs="Times New Roman"/>
          <w:sz w:val="24"/>
          <w:szCs w:val="24"/>
          <w:lang w:eastAsia="hr-HR"/>
        </w:rPr>
        <w:t>a</w:t>
      </w:r>
      <w:r w:rsidR="00B27D70" w:rsidRPr="00D44EA2">
        <w:rPr>
          <w:rFonts w:ascii="Times New Roman" w:hAnsi="Times New Roman" w:cs="Times New Roman"/>
          <w:sz w:val="24"/>
          <w:szCs w:val="24"/>
          <w:lang w:eastAsia="hr-HR"/>
        </w:rPr>
        <w:t xml:space="preserve"> i fondov</w:t>
      </w:r>
      <w:r w:rsidR="00761389">
        <w:rPr>
          <w:rFonts w:ascii="Times New Roman" w:hAnsi="Times New Roman" w:cs="Times New Roman"/>
          <w:sz w:val="24"/>
          <w:szCs w:val="24"/>
          <w:lang w:eastAsia="hr-HR"/>
        </w:rPr>
        <w:t>a</w:t>
      </w:r>
      <w:r w:rsidR="00B27D70" w:rsidRPr="00D44EA2">
        <w:rPr>
          <w:rFonts w:ascii="Times New Roman" w:hAnsi="Times New Roman" w:cs="Times New Roman"/>
          <w:sz w:val="24"/>
          <w:szCs w:val="24"/>
          <w:lang w:eastAsia="hr-HR"/>
        </w:rPr>
        <w:t xml:space="preserve"> Europske unije kao nositelja otočnih razvojnih projekata s obzirom na to da, u skladu s definicijom razvojnog projekta iz članka 2.</w:t>
      </w:r>
      <w:r w:rsidR="00B27D70" w:rsidRPr="00D37B45">
        <w:rPr>
          <w:rFonts w:ascii="Times New Roman" w:hAnsi="Times New Roman" w:cs="Times New Roman"/>
          <w:sz w:val="24"/>
          <w:szCs w:val="24"/>
          <w:lang w:eastAsia="hr-HR"/>
        </w:rPr>
        <w:t xml:space="preserve"> Zakona o sustavu strateškog planiranja i upravljanja razvojem Republike Hrvatske</w:t>
      </w:r>
      <w:r w:rsidR="00B27D70" w:rsidRPr="00D44EA2">
        <w:rPr>
          <w:rFonts w:ascii="Times New Roman" w:hAnsi="Times New Roman" w:cs="Times New Roman"/>
          <w:sz w:val="24"/>
          <w:szCs w:val="24"/>
          <w:lang w:eastAsia="hr-HR"/>
        </w:rPr>
        <w:t xml:space="preserve">, nositelji razvojnih projekta mogu biti i druga javna tijela, a budući da otočni razvoj podrazumijeva višesektorski pristup, </w:t>
      </w:r>
      <w:r w:rsidR="00480CCC">
        <w:rPr>
          <w:rFonts w:ascii="Times New Roman" w:hAnsi="Times New Roman" w:cs="Times New Roman"/>
          <w:sz w:val="24"/>
          <w:szCs w:val="24"/>
          <w:lang w:eastAsia="hr-HR"/>
        </w:rPr>
        <w:t xml:space="preserve">i </w:t>
      </w:r>
      <w:r w:rsidR="00B27D70" w:rsidRPr="00D44EA2">
        <w:rPr>
          <w:rFonts w:ascii="Times New Roman" w:hAnsi="Times New Roman" w:cs="Times New Roman"/>
          <w:sz w:val="24"/>
          <w:szCs w:val="24"/>
          <w:lang w:eastAsia="hr-HR"/>
        </w:rPr>
        <w:t xml:space="preserve">provedba otočnih razvojnih projekata može biti u nadležnosti drugih javnih tijela. </w:t>
      </w:r>
    </w:p>
    <w:p w14:paraId="265DFF7D" w14:textId="785CD1C9" w:rsidR="00B27D70" w:rsidRPr="00D44EA2" w:rsidRDefault="00B27D70" w:rsidP="0098791D">
      <w:pPr>
        <w:jc w:val="both"/>
        <w:rPr>
          <w:rFonts w:ascii="Times New Roman" w:hAnsi="Times New Roman" w:cs="Times New Roman"/>
          <w:sz w:val="24"/>
          <w:szCs w:val="24"/>
          <w:lang w:eastAsia="hr-HR"/>
        </w:rPr>
      </w:pPr>
      <w:r w:rsidRPr="003423CA">
        <w:rPr>
          <w:rFonts w:ascii="Times New Roman" w:hAnsi="Times New Roman" w:cs="Times New Roman"/>
          <w:sz w:val="24"/>
          <w:szCs w:val="24"/>
          <w:lang w:eastAsia="hr-HR"/>
        </w:rPr>
        <w:t>U</w:t>
      </w:r>
      <w:r w:rsidR="00C007D2">
        <w:rPr>
          <w:rFonts w:ascii="Times New Roman" w:hAnsi="Times New Roman" w:cs="Times New Roman"/>
          <w:sz w:val="24"/>
          <w:szCs w:val="24"/>
          <w:lang w:eastAsia="hr-HR"/>
        </w:rPr>
        <w:t>z navedeno, u</w:t>
      </w:r>
      <w:r w:rsidRPr="003423CA">
        <w:rPr>
          <w:rFonts w:ascii="Times New Roman" w:hAnsi="Times New Roman" w:cs="Times New Roman"/>
          <w:sz w:val="24"/>
          <w:szCs w:val="24"/>
          <w:lang w:eastAsia="hr-HR"/>
        </w:rPr>
        <w:t xml:space="preserve"> ovom</w:t>
      </w:r>
      <w:r w:rsidR="00C007D2">
        <w:rPr>
          <w:rFonts w:ascii="Times New Roman" w:hAnsi="Times New Roman" w:cs="Times New Roman"/>
          <w:sz w:val="24"/>
          <w:szCs w:val="24"/>
          <w:lang w:eastAsia="hr-HR"/>
        </w:rPr>
        <w:t xml:space="preserve"> se</w:t>
      </w:r>
      <w:r w:rsidRPr="003423CA">
        <w:rPr>
          <w:rFonts w:ascii="Times New Roman" w:hAnsi="Times New Roman" w:cs="Times New Roman"/>
          <w:sz w:val="24"/>
          <w:szCs w:val="24"/>
          <w:lang w:eastAsia="hr-HR"/>
        </w:rPr>
        <w:t xml:space="preserve"> članku</w:t>
      </w:r>
      <w:r w:rsidR="00772397">
        <w:rPr>
          <w:rFonts w:ascii="Times New Roman" w:hAnsi="Times New Roman" w:cs="Times New Roman"/>
          <w:sz w:val="24"/>
          <w:szCs w:val="24"/>
          <w:lang w:eastAsia="hr-HR"/>
        </w:rPr>
        <w:t>, u smislu ovog</w:t>
      </w:r>
      <w:r w:rsidR="002B170F">
        <w:rPr>
          <w:rFonts w:ascii="Times New Roman" w:hAnsi="Times New Roman" w:cs="Times New Roman"/>
          <w:sz w:val="24"/>
          <w:szCs w:val="24"/>
          <w:lang w:eastAsia="hr-HR"/>
        </w:rPr>
        <w:t>a</w:t>
      </w:r>
      <w:r w:rsidR="00772397">
        <w:rPr>
          <w:rFonts w:ascii="Times New Roman" w:hAnsi="Times New Roman" w:cs="Times New Roman"/>
          <w:sz w:val="24"/>
          <w:szCs w:val="24"/>
          <w:lang w:eastAsia="hr-HR"/>
        </w:rPr>
        <w:t xml:space="preserve"> Zakona,</w:t>
      </w:r>
      <w:r w:rsidRPr="003423CA">
        <w:rPr>
          <w:rFonts w:ascii="Times New Roman" w:hAnsi="Times New Roman" w:cs="Times New Roman"/>
          <w:sz w:val="24"/>
          <w:szCs w:val="24"/>
          <w:lang w:eastAsia="hr-HR"/>
        </w:rPr>
        <w:t xml:space="preserve"> </w:t>
      </w:r>
      <w:r w:rsidR="00772397">
        <w:rPr>
          <w:rFonts w:ascii="Times New Roman" w:hAnsi="Times New Roman" w:cs="Times New Roman"/>
          <w:sz w:val="24"/>
          <w:szCs w:val="24"/>
          <w:lang w:eastAsia="hr-HR"/>
        </w:rPr>
        <w:t>definiraju</w:t>
      </w:r>
      <w:r w:rsidRPr="003423CA">
        <w:rPr>
          <w:rFonts w:ascii="Times New Roman" w:hAnsi="Times New Roman" w:cs="Times New Roman"/>
          <w:sz w:val="24"/>
          <w:szCs w:val="24"/>
          <w:lang w:eastAsia="hr-HR"/>
        </w:rPr>
        <w:t xml:space="preserve"> novi pojm</w:t>
      </w:r>
      <w:r>
        <w:rPr>
          <w:rFonts w:ascii="Times New Roman" w:hAnsi="Times New Roman" w:cs="Times New Roman"/>
          <w:sz w:val="24"/>
          <w:szCs w:val="24"/>
          <w:lang w:eastAsia="hr-HR"/>
        </w:rPr>
        <w:t>ovi: „voda“ i</w:t>
      </w:r>
      <w:r w:rsidRPr="003423CA">
        <w:rPr>
          <w:rFonts w:ascii="Times New Roman" w:hAnsi="Times New Roman" w:cs="Times New Roman"/>
          <w:sz w:val="24"/>
          <w:szCs w:val="24"/>
          <w:lang w:eastAsia="hr-HR"/>
        </w:rPr>
        <w:t xml:space="preserve"> „otočni gospodarski subjekt“.</w:t>
      </w:r>
    </w:p>
    <w:p w14:paraId="7F1F21EB" w14:textId="77777777" w:rsidR="00B27D70" w:rsidRPr="00D44EA2" w:rsidRDefault="00B27D70" w:rsidP="0098791D">
      <w:pPr>
        <w:pStyle w:val="Heading3"/>
      </w:pPr>
      <w:r w:rsidRPr="00D44EA2">
        <w:t>Članak 2.</w:t>
      </w:r>
    </w:p>
    <w:p w14:paraId="68652775" w14:textId="55644A1B"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00B27D70" w:rsidRPr="00D44EA2">
        <w:rPr>
          <w:rFonts w:ascii="Times New Roman" w:hAnsi="Times New Roman" w:cs="Times New Roman"/>
          <w:sz w:val="24"/>
          <w:szCs w:val="24"/>
          <w:lang w:eastAsia="hr-HR"/>
        </w:rPr>
        <w:t xml:space="preserve">omotehnički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uređuj</w:t>
      </w:r>
      <w:r w:rsidR="00A61830">
        <w:rPr>
          <w:rFonts w:ascii="Times New Roman" w:hAnsi="Times New Roman" w:cs="Times New Roman"/>
          <w:sz w:val="24"/>
          <w:szCs w:val="24"/>
          <w:lang w:eastAsia="hr-HR"/>
        </w:rPr>
        <w:t>e</w:t>
      </w:r>
      <w:r w:rsidR="00B27D70" w:rsidRPr="00D44EA2">
        <w:rPr>
          <w:rFonts w:ascii="Times New Roman" w:hAnsi="Times New Roman" w:cs="Times New Roman"/>
          <w:sz w:val="24"/>
          <w:szCs w:val="24"/>
          <w:lang w:eastAsia="hr-HR"/>
        </w:rPr>
        <w:t xml:space="preserve"> odredb</w:t>
      </w:r>
      <w:r w:rsidR="00EE3C82">
        <w:rPr>
          <w:rFonts w:ascii="Times New Roman" w:hAnsi="Times New Roman" w:cs="Times New Roman"/>
          <w:sz w:val="24"/>
          <w:szCs w:val="24"/>
          <w:lang w:eastAsia="hr-HR"/>
        </w:rPr>
        <w:t>a vezan</w:t>
      </w:r>
      <w:r w:rsidR="00480CCC">
        <w:rPr>
          <w:rFonts w:ascii="Times New Roman" w:hAnsi="Times New Roman" w:cs="Times New Roman"/>
          <w:sz w:val="24"/>
          <w:szCs w:val="24"/>
          <w:lang w:eastAsia="hr-HR"/>
        </w:rPr>
        <w:t>o</w:t>
      </w:r>
      <w:r w:rsidR="00EE3C82">
        <w:rPr>
          <w:rFonts w:ascii="Times New Roman" w:hAnsi="Times New Roman" w:cs="Times New Roman"/>
          <w:sz w:val="24"/>
          <w:szCs w:val="24"/>
          <w:lang w:eastAsia="hr-HR"/>
        </w:rPr>
        <w:t xml:space="preserve"> za </w:t>
      </w:r>
      <w:r w:rsidR="00B27D70" w:rsidRPr="00D44EA2">
        <w:rPr>
          <w:rFonts w:ascii="Times New Roman" w:hAnsi="Times New Roman" w:cs="Times New Roman"/>
          <w:sz w:val="24"/>
          <w:szCs w:val="24"/>
          <w:lang w:eastAsia="hr-HR"/>
        </w:rPr>
        <w:t>naziv ministarstva nadležnog za</w:t>
      </w:r>
      <w:r w:rsidR="00B27D70" w:rsidRPr="00D44EA2">
        <w:t xml:space="preserve"> </w:t>
      </w:r>
      <w:r w:rsidR="00B27D70" w:rsidRPr="00D44EA2">
        <w:rPr>
          <w:rFonts w:ascii="Times New Roman" w:hAnsi="Times New Roman" w:cs="Times New Roman"/>
          <w:sz w:val="24"/>
          <w:szCs w:val="24"/>
          <w:lang w:eastAsia="hr-HR"/>
        </w:rPr>
        <w:t>regionalni razvoj i fondove Europske unije i ministra</w:t>
      </w:r>
      <w:r w:rsidR="00B27D70" w:rsidRPr="00D44EA2">
        <w:t xml:space="preserve"> </w:t>
      </w:r>
      <w:r w:rsidR="00B27D70" w:rsidRPr="00D44EA2">
        <w:rPr>
          <w:rFonts w:ascii="Times New Roman" w:hAnsi="Times New Roman" w:cs="Times New Roman"/>
          <w:sz w:val="24"/>
          <w:szCs w:val="24"/>
          <w:lang w:eastAsia="hr-HR"/>
        </w:rPr>
        <w:t xml:space="preserve">nadležnog za regionalni razvoj i fondove Europske unije. </w:t>
      </w:r>
    </w:p>
    <w:p w14:paraId="0BA7B3B6" w14:textId="77777777" w:rsidR="00B27D70" w:rsidRPr="00D44EA2" w:rsidRDefault="00B27D70" w:rsidP="0098791D">
      <w:pPr>
        <w:pStyle w:val="Heading3"/>
      </w:pPr>
      <w:r w:rsidRPr="00D44EA2">
        <w:t>Članak 3.</w:t>
      </w:r>
    </w:p>
    <w:p w14:paraId="3BA5F86D" w14:textId="3CCD73EF"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B</w:t>
      </w:r>
      <w:r w:rsidR="00B27D70" w:rsidRPr="00D44EA2">
        <w:rPr>
          <w:rFonts w:ascii="Times New Roman" w:hAnsi="Times New Roman" w:cs="Times New Roman"/>
          <w:sz w:val="24"/>
          <w:szCs w:val="24"/>
          <w:lang w:eastAsia="hr-HR"/>
        </w:rPr>
        <w:t>riše</w:t>
      </w:r>
      <w:r>
        <w:rPr>
          <w:rFonts w:ascii="Times New Roman" w:hAnsi="Times New Roman" w:cs="Times New Roman"/>
          <w:sz w:val="24"/>
          <w:szCs w:val="24"/>
          <w:lang w:eastAsia="hr-HR"/>
        </w:rPr>
        <w:t xml:space="preserve"> se</w:t>
      </w:r>
      <w:r w:rsidR="00B27D70" w:rsidRPr="00D44EA2">
        <w:rPr>
          <w:rFonts w:ascii="Times New Roman" w:hAnsi="Times New Roman" w:cs="Times New Roman"/>
          <w:sz w:val="24"/>
          <w:szCs w:val="24"/>
          <w:lang w:eastAsia="hr-HR"/>
        </w:rPr>
        <w:t xml:space="preserve"> obveza donošenja Programa mjera za skupine otoka iz članka 9. Zakona o otocima u sklopu Otočnog godišnjeg programa s obzirom </w:t>
      </w:r>
      <w:r w:rsidR="00772397">
        <w:rPr>
          <w:rFonts w:ascii="Times New Roman" w:hAnsi="Times New Roman" w:cs="Times New Roman"/>
          <w:sz w:val="24"/>
          <w:szCs w:val="24"/>
          <w:lang w:eastAsia="hr-HR"/>
        </w:rPr>
        <w:t xml:space="preserve">na to </w:t>
      </w:r>
      <w:r w:rsidR="00B27D70" w:rsidRPr="00D44EA2">
        <w:rPr>
          <w:rFonts w:ascii="Times New Roman" w:hAnsi="Times New Roman" w:cs="Times New Roman"/>
          <w:sz w:val="24"/>
          <w:szCs w:val="24"/>
          <w:lang w:eastAsia="hr-HR"/>
        </w:rPr>
        <w:t xml:space="preserve">da se obveza donošenja Otočnog godišnjeg programa ukida člankom 10. </w:t>
      </w:r>
      <w:r w:rsidR="00850A53">
        <w:rPr>
          <w:rFonts w:ascii="Times New Roman" w:hAnsi="Times New Roman" w:cs="Times New Roman"/>
          <w:sz w:val="24"/>
          <w:szCs w:val="24"/>
          <w:lang w:eastAsia="hr-HR"/>
        </w:rPr>
        <w:t xml:space="preserve">ovoga </w:t>
      </w:r>
      <w:r w:rsidR="00085C8D" w:rsidRPr="00085C8D">
        <w:rPr>
          <w:rFonts w:ascii="Times New Roman" w:hAnsi="Times New Roman" w:cs="Times New Roman"/>
          <w:sz w:val="24"/>
          <w:szCs w:val="24"/>
          <w:lang w:eastAsia="hr-HR"/>
        </w:rPr>
        <w:t>Zakona</w:t>
      </w:r>
      <w:r w:rsidR="00B27D70" w:rsidRPr="00D44EA2">
        <w:rPr>
          <w:rFonts w:ascii="Times New Roman" w:hAnsi="Times New Roman" w:cs="Times New Roman"/>
          <w:sz w:val="24"/>
          <w:szCs w:val="24"/>
          <w:lang w:eastAsia="hr-HR"/>
        </w:rPr>
        <w:t>. Stoga se ovom odredbom propisuje da će se razvojne potrebe svake pojedine skupine otoka</w:t>
      </w:r>
      <w:r w:rsidR="00B27D70">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proizašle zbog njihove udaljenosti od kopna</w:t>
      </w:r>
      <w:r w:rsidR="00B27D70">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uzeti u obzir prilikom izrade Nacionalnog plana razvoja otoka.</w:t>
      </w:r>
    </w:p>
    <w:p w14:paraId="693846FC" w14:textId="77777777" w:rsidR="00B27D70" w:rsidRPr="00D44EA2" w:rsidRDefault="00B27D70" w:rsidP="0098791D">
      <w:pPr>
        <w:pStyle w:val="Heading3"/>
      </w:pPr>
      <w:r w:rsidRPr="00D44EA2">
        <w:lastRenderedPageBreak/>
        <w:t>Članak 4.</w:t>
      </w:r>
    </w:p>
    <w:p w14:paraId="2F082623" w14:textId="5268B91B" w:rsidR="00B27D70" w:rsidRPr="00D44EA2" w:rsidRDefault="002E4003" w:rsidP="0098791D">
      <w:pPr>
        <w:jc w:val="both"/>
        <w:rPr>
          <w:lang w:eastAsia="hr-HR"/>
        </w:rPr>
      </w:pPr>
      <w:r>
        <w:rPr>
          <w:rStyle w:val="defaultparagraphfont-000006"/>
        </w:rPr>
        <w:t>O</w:t>
      </w:r>
      <w:r w:rsidR="00B27D70" w:rsidRPr="00D44EA2">
        <w:rPr>
          <w:rStyle w:val="defaultparagraphfont-000006"/>
        </w:rPr>
        <w:t xml:space="preserve">bveza donošenja Programa mjera za otoke sa specifičnim položajem iz članka 10. Zakona o otocima u sklopu Otočnog godišnjeg programa </w:t>
      </w:r>
      <w:r>
        <w:rPr>
          <w:rStyle w:val="defaultparagraphfont-000006"/>
        </w:rPr>
        <w:t xml:space="preserve">briše se </w:t>
      </w:r>
      <w:r w:rsidR="00B27D70" w:rsidRPr="00D44EA2">
        <w:rPr>
          <w:rStyle w:val="defaultparagraphfont-000006"/>
        </w:rPr>
        <w:t xml:space="preserve">s obzirom </w:t>
      </w:r>
      <w:r w:rsidR="00772397">
        <w:rPr>
          <w:rStyle w:val="defaultparagraphfont-000006"/>
        </w:rPr>
        <w:t xml:space="preserve">na to </w:t>
      </w:r>
      <w:r w:rsidR="00B27D70" w:rsidRPr="00D44EA2">
        <w:rPr>
          <w:rStyle w:val="defaultparagraphfont-000006"/>
        </w:rPr>
        <w:t>da se obveza donošenja Otočnog godišnjeg programa ukida člankom 10. ovoga Zakona. Stoga se ovom odredbom propisuje da će se razvojne potrebe koje proizlaze iz specifičnog položaja ovih otoka u odnosu na sjedište jedinice lokalne samouprave u čijem se sastavu nalaze</w:t>
      </w:r>
      <w:r w:rsidR="00B27D70">
        <w:rPr>
          <w:rStyle w:val="defaultparagraphfont-000006"/>
        </w:rPr>
        <w:t>,</w:t>
      </w:r>
      <w:r w:rsidR="00B27D70" w:rsidRPr="00D44EA2">
        <w:rPr>
          <w:rStyle w:val="defaultparagraphfont-000006"/>
        </w:rPr>
        <w:t xml:space="preserve"> uzeti u obzir prilikom izrade Nacionalnog plana razvoja otoka. </w:t>
      </w:r>
      <w:r w:rsidR="00C259B3">
        <w:rPr>
          <w:rStyle w:val="defaultparagraphfont-000006"/>
        </w:rPr>
        <w:t>Posljedično</w:t>
      </w:r>
      <w:r w:rsidR="00B27D70" w:rsidRPr="00D44EA2">
        <w:rPr>
          <w:rStyle w:val="defaultparagraphfont-000006"/>
        </w:rPr>
        <w:t xml:space="preserve"> se briše i stavak 3. </w:t>
      </w:r>
      <w:r w:rsidR="008B147A">
        <w:rPr>
          <w:rStyle w:val="defaultparagraphfont-000006"/>
        </w:rPr>
        <w:t xml:space="preserve">u članku 10. Zakona o otocima </w:t>
      </w:r>
      <w:r>
        <w:rPr>
          <w:rStyle w:val="defaultparagraphfont-000006"/>
        </w:rPr>
        <w:t xml:space="preserve">budući da </w:t>
      </w:r>
      <w:r w:rsidR="00B27D70" w:rsidRPr="00D44EA2">
        <w:rPr>
          <w:rStyle w:val="defaultparagraphfont-000006"/>
        </w:rPr>
        <w:t xml:space="preserve">se njime propisuje poseban uvjet koji se mora uzeti u obzir pri donošenju Programa mjera iz stavka 2. </w:t>
      </w:r>
      <w:r w:rsidR="00772397">
        <w:rPr>
          <w:rStyle w:val="defaultparagraphfont-000006"/>
        </w:rPr>
        <w:t>ovoga članka.</w:t>
      </w:r>
    </w:p>
    <w:p w14:paraId="66ABD877" w14:textId="77777777" w:rsidR="00B27D70" w:rsidRPr="00D44EA2" w:rsidRDefault="00B27D70" w:rsidP="0098791D">
      <w:pPr>
        <w:pStyle w:val="Heading3"/>
      </w:pPr>
      <w:r w:rsidRPr="00D44EA2">
        <w:t>Članak 5.</w:t>
      </w:r>
    </w:p>
    <w:p w14:paraId="699C3F92" w14:textId="7884EA74"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Od</w:t>
      </w:r>
      <w:r w:rsidR="00B27D70" w:rsidRPr="00D44EA2">
        <w:rPr>
          <w:rFonts w:ascii="Times New Roman" w:hAnsi="Times New Roman" w:cs="Times New Roman"/>
          <w:sz w:val="24"/>
          <w:szCs w:val="24"/>
          <w:lang w:eastAsia="hr-HR"/>
        </w:rPr>
        <w:t>redbe članka 11. Zakona o otocima kojima se propisuje ustrojavanje otočnih urbanih područja</w:t>
      </w:r>
      <w:r>
        <w:rPr>
          <w:rFonts w:ascii="Times New Roman" w:hAnsi="Times New Roman" w:cs="Times New Roman"/>
          <w:sz w:val="24"/>
          <w:szCs w:val="24"/>
          <w:lang w:eastAsia="hr-HR"/>
        </w:rPr>
        <w:t xml:space="preserve"> brišu se</w:t>
      </w:r>
      <w:r w:rsidR="00B27D70" w:rsidRPr="00D44EA2">
        <w:rPr>
          <w:rFonts w:ascii="Times New Roman" w:hAnsi="Times New Roman" w:cs="Times New Roman"/>
          <w:sz w:val="24"/>
          <w:szCs w:val="24"/>
          <w:lang w:eastAsia="hr-HR"/>
        </w:rPr>
        <w:t xml:space="preserve"> s obzirom </w:t>
      </w:r>
      <w:r w:rsidR="00C07DC3">
        <w:rPr>
          <w:rFonts w:ascii="Times New Roman" w:hAnsi="Times New Roman" w:cs="Times New Roman"/>
          <w:sz w:val="24"/>
          <w:szCs w:val="24"/>
          <w:lang w:eastAsia="hr-HR"/>
        </w:rPr>
        <w:t xml:space="preserve">na to </w:t>
      </w:r>
      <w:r w:rsidR="00B27D70" w:rsidRPr="00D44EA2">
        <w:rPr>
          <w:rFonts w:ascii="Times New Roman" w:hAnsi="Times New Roman" w:cs="Times New Roman"/>
          <w:sz w:val="24"/>
          <w:szCs w:val="24"/>
          <w:lang w:eastAsia="hr-HR"/>
        </w:rPr>
        <w:t>da ne postoji propisana osnova za izradu strategije otočnog urbanog područja i time definiranje strateških ciljeva otočnog urbanog područja. Otočna urbana područja se ne mogu  smatrati urbanim područjima kako ih definira Zakon o regionalnom razvoju Republike Hrvatske (</w:t>
      </w:r>
      <w:r w:rsidR="00D25B86">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Narodne novine</w:t>
      </w:r>
      <w:r w:rsidR="00D25B86">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br</w:t>
      </w:r>
      <w:r w:rsidR="00B27D70">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147/14</w:t>
      </w:r>
      <w:r w:rsidR="00D25B86">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123/17</w:t>
      </w:r>
      <w:r w:rsidR="00D25B86">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i 118/18</w:t>
      </w:r>
      <w:r w:rsidR="00D25B86">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pa se na njih niti ne odnosi obveza izrade Strategije urbanog područja. S druge strane, donošenje zasebnog strateškog dokumenta za razvoj otočnog urbanog područja ne bi bilo u skladu sa </w:t>
      </w:r>
      <w:r w:rsidR="004161B4" w:rsidRPr="004161B4">
        <w:rPr>
          <w:rFonts w:ascii="Times New Roman" w:hAnsi="Times New Roman" w:cs="Times New Roman"/>
          <w:sz w:val="24"/>
          <w:szCs w:val="24"/>
          <w:lang w:eastAsia="hr-HR"/>
        </w:rPr>
        <w:t>Zakon</w:t>
      </w:r>
      <w:r w:rsidR="004161B4">
        <w:rPr>
          <w:rFonts w:ascii="Times New Roman" w:hAnsi="Times New Roman" w:cs="Times New Roman"/>
          <w:sz w:val="24"/>
          <w:szCs w:val="24"/>
          <w:lang w:eastAsia="hr-HR"/>
        </w:rPr>
        <w:t>om</w:t>
      </w:r>
      <w:r w:rsidR="004161B4" w:rsidRPr="004161B4">
        <w:rPr>
          <w:rFonts w:ascii="Times New Roman" w:hAnsi="Times New Roman" w:cs="Times New Roman"/>
          <w:sz w:val="24"/>
          <w:szCs w:val="24"/>
          <w:lang w:eastAsia="hr-HR"/>
        </w:rPr>
        <w:t xml:space="preserve"> o sustavu strateškog planiranja i upravljanja razvojem Republike Hrvatske </w:t>
      </w:r>
      <w:r w:rsidR="00B27D70" w:rsidRPr="00D44EA2">
        <w:rPr>
          <w:rFonts w:ascii="Times New Roman" w:hAnsi="Times New Roman" w:cs="Times New Roman"/>
          <w:sz w:val="24"/>
          <w:szCs w:val="24"/>
          <w:lang w:eastAsia="hr-HR"/>
        </w:rPr>
        <w:t xml:space="preserve">te bi dodatno otežalo planiranje, usklađivanje i provedbu politike otočnog razvoja, što je u direktnoj suprotnosti sa svrhom ustrojavanja otočnih urbanih područja.        </w:t>
      </w:r>
    </w:p>
    <w:p w14:paraId="2A3FA4EC" w14:textId="77777777" w:rsidR="00B27D70" w:rsidRPr="00D44EA2" w:rsidRDefault="00B27D70" w:rsidP="0098791D">
      <w:pPr>
        <w:pStyle w:val="Heading3"/>
      </w:pPr>
      <w:r w:rsidRPr="00D44EA2">
        <w:t xml:space="preserve">Članak 6. </w:t>
      </w:r>
    </w:p>
    <w:p w14:paraId="66A6C640" w14:textId="72692BBF" w:rsidR="00B27D70" w:rsidRPr="00D44EA2" w:rsidRDefault="00C07DC3" w:rsidP="0098791D">
      <w:pPr>
        <w:jc w:val="both"/>
        <w:rPr>
          <w:b/>
          <w:bCs/>
        </w:rPr>
      </w:pPr>
      <w:r w:rsidRPr="00C07DC3">
        <w:rPr>
          <w:rFonts w:ascii="Times New Roman" w:hAnsi="Times New Roman" w:cs="Times New Roman"/>
          <w:sz w:val="24"/>
          <w:szCs w:val="24"/>
          <w:lang w:eastAsia="hr-HR"/>
        </w:rPr>
        <w:t>Ov</w:t>
      </w:r>
      <w:r w:rsidR="00C5413A">
        <w:rPr>
          <w:rFonts w:ascii="Times New Roman" w:hAnsi="Times New Roman" w:cs="Times New Roman"/>
          <w:sz w:val="24"/>
          <w:szCs w:val="24"/>
          <w:lang w:eastAsia="hr-HR"/>
        </w:rPr>
        <w:t>om se odredbom</w:t>
      </w:r>
      <w:r w:rsidRPr="00C07DC3">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 xml:space="preserve">propisuje da se </w:t>
      </w:r>
      <w:r w:rsidR="00C5413A">
        <w:rPr>
          <w:rFonts w:ascii="Times New Roman" w:hAnsi="Times New Roman" w:cs="Times New Roman"/>
          <w:sz w:val="24"/>
          <w:szCs w:val="24"/>
          <w:lang w:eastAsia="hr-HR"/>
        </w:rPr>
        <w:t xml:space="preserve">razvojne </w:t>
      </w:r>
      <w:r w:rsidR="00B27D70" w:rsidRPr="00D44EA2">
        <w:rPr>
          <w:rFonts w:ascii="Times New Roman" w:hAnsi="Times New Roman" w:cs="Times New Roman"/>
          <w:sz w:val="24"/>
          <w:szCs w:val="24"/>
          <w:lang w:eastAsia="hr-HR"/>
        </w:rPr>
        <w:t xml:space="preserve">potrebe otočnih prioritetnih područja ugrađuju u Nacionalni plan razvoja otoka i planove razvoja otoka s obzirom na to da će razvojne potrebe otočnog prioritetnog područja biti integrirane u strateškim ciljevima Nacionalnog plana razvoja otoka i planova razvoja otoka koji se odnose na cjelokupno otočno područje te </w:t>
      </w:r>
      <w:r w:rsidR="00C259B3">
        <w:rPr>
          <w:rFonts w:ascii="Times New Roman" w:hAnsi="Times New Roman" w:cs="Times New Roman"/>
          <w:sz w:val="24"/>
          <w:szCs w:val="24"/>
          <w:lang w:eastAsia="hr-HR"/>
        </w:rPr>
        <w:t xml:space="preserve">se sukladno navedenom </w:t>
      </w:r>
      <w:r w:rsidR="00B27D70" w:rsidRPr="00D44EA2">
        <w:rPr>
          <w:rFonts w:ascii="Times New Roman" w:hAnsi="Times New Roman" w:cs="Times New Roman"/>
          <w:sz w:val="24"/>
          <w:szCs w:val="24"/>
          <w:lang w:eastAsia="hr-HR"/>
        </w:rPr>
        <w:t>neće izrađivati zasebna strategija za otočno prioritetno područje.</w:t>
      </w:r>
      <w:r w:rsidR="00B27D70" w:rsidRPr="00D44EA2">
        <w:rPr>
          <w:b/>
          <w:bCs/>
        </w:rPr>
        <w:t xml:space="preserve"> </w:t>
      </w:r>
    </w:p>
    <w:p w14:paraId="27108142" w14:textId="77777777" w:rsidR="00B27D70" w:rsidRPr="00D44EA2" w:rsidRDefault="00B27D70" w:rsidP="0098791D">
      <w:pPr>
        <w:pStyle w:val="Heading3"/>
      </w:pPr>
      <w:r w:rsidRPr="00D44EA2">
        <w:t>Članak 7.</w:t>
      </w:r>
    </w:p>
    <w:p w14:paraId="3F3B8C0E" w14:textId="41FD06DC"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00C07DC3">
        <w:rPr>
          <w:rFonts w:ascii="Times New Roman" w:hAnsi="Times New Roman" w:cs="Times New Roman"/>
          <w:sz w:val="24"/>
          <w:szCs w:val="24"/>
          <w:lang w:eastAsia="hr-HR"/>
        </w:rPr>
        <w:t xml:space="preserve">jelomično </w:t>
      </w:r>
      <w:r>
        <w:rPr>
          <w:rFonts w:ascii="Times New Roman" w:hAnsi="Times New Roman" w:cs="Times New Roman"/>
          <w:sz w:val="24"/>
          <w:szCs w:val="24"/>
          <w:lang w:eastAsia="hr-HR"/>
        </w:rPr>
        <w:t xml:space="preserve">se </w:t>
      </w:r>
      <w:r w:rsidR="00C07DC3">
        <w:rPr>
          <w:rFonts w:ascii="Times New Roman" w:hAnsi="Times New Roman" w:cs="Times New Roman"/>
          <w:sz w:val="24"/>
          <w:szCs w:val="24"/>
          <w:lang w:eastAsia="hr-HR"/>
        </w:rPr>
        <w:t xml:space="preserve">mijenja sastav i zadaća Otočnog vijeća. </w:t>
      </w:r>
      <w:r w:rsidR="00B27D70" w:rsidRPr="00D44EA2">
        <w:rPr>
          <w:rFonts w:ascii="Times New Roman" w:hAnsi="Times New Roman" w:cs="Times New Roman"/>
          <w:sz w:val="24"/>
          <w:szCs w:val="24"/>
          <w:lang w:eastAsia="hr-HR"/>
        </w:rPr>
        <w:t>Članak 18. Zakona o otocima propisuje sastav Otočnog vijeća kojeg čine predstavnici Hrvatskoga sabora, predstavnici tijela državne uprave i/ili nadležnih javnopravnih tijela, predstavnici jedinica lokalne i područne (regionalne) samouprave u čijoj su nadležnosti otoci odnosno di</w:t>
      </w:r>
      <w:r w:rsidR="00B27D70" w:rsidRPr="00D44EA2">
        <w:rPr>
          <w:rFonts w:ascii="Times New Roman" w:hAnsi="Times New Roman" w:cs="Times New Roman"/>
          <w:sz w:val="24"/>
          <w:szCs w:val="24"/>
          <w:lang w:eastAsia="hr-HR"/>
        </w:rPr>
        <w:lastRenderedPageBreak/>
        <w:t>jelovi otoka, predstavnici otočnih razvojnih dionika, predstavnici znanstvene i stručne zajednice koji se bave otočnim razvojem te otočni koordinatori. S obzirom na to da su otočni koordinatori fizičke osobe koje su zaposlenici regionalnih koordinatora u sedam obalno-otočnih jedinica područne (regionalne) samouprave, u svrhu ujednačenosti razine predstavnika u Otočnom vijeću</w:t>
      </w:r>
      <w:r w:rsidR="00C259B3">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mijenja se odredba članka 18. stavka 2. postavka d) Zakona o otocima te se u sastav Otočnog vijeća, umjesto otočnog koordinatora, uvrštavaju predstavnici regionalnih koordinatora iz obalno-otočnih jedinica područne (regionalne) samouprave što znači da u radu Otočnog vijeća može sudjelovati čelnik regionalnog koordinatora ili druga osoba koju on odredi što će se dodatno urediti pravilnikom. U ovom se članku također briše odredba kojom se propisuje da Otočno vijeće sudjeluje u izradi Otočnog godišnjeg programa s obzirom na </w:t>
      </w:r>
      <w:r w:rsidR="00B27D70">
        <w:rPr>
          <w:rFonts w:ascii="Times New Roman" w:hAnsi="Times New Roman" w:cs="Times New Roman"/>
          <w:sz w:val="24"/>
          <w:szCs w:val="24"/>
          <w:lang w:eastAsia="hr-HR"/>
        </w:rPr>
        <w:t xml:space="preserve">to da </w:t>
      </w:r>
      <w:r w:rsidR="00B27D70" w:rsidRPr="00D44EA2">
        <w:rPr>
          <w:rFonts w:ascii="Times New Roman" w:hAnsi="Times New Roman" w:cs="Times New Roman"/>
          <w:sz w:val="24"/>
          <w:szCs w:val="24"/>
          <w:lang w:eastAsia="hr-HR"/>
        </w:rPr>
        <w:t>se ukida obveza donošenja otočnog godišnjeg programa</w:t>
      </w:r>
      <w:r w:rsidR="00C259B3">
        <w:rPr>
          <w:rFonts w:ascii="Times New Roman" w:hAnsi="Times New Roman" w:cs="Times New Roman"/>
          <w:sz w:val="24"/>
          <w:szCs w:val="24"/>
          <w:lang w:eastAsia="hr-HR"/>
        </w:rPr>
        <w:t xml:space="preserve"> u članku 10. ovoga Zakona</w:t>
      </w:r>
      <w:r w:rsidR="00B27D70" w:rsidRPr="00D44EA2">
        <w:rPr>
          <w:rFonts w:ascii="Times New Roman" w:hAnsi="Times New Roman" w:cs="Times New Roman"/>
          <w:sz w:val="24"/>
          <w:szCs w:val="24"/>
          <w:lang w:eastAsia="hr-HR"/>
        </w:rPr>
        <w:t xml:space="preserve">. </w:t>
      </w:r>
    </w:p>
    <w:p w14:paraId="6A78CF13" w14:textId="77777777" w:rsidR="00B27D70" w:rsidRPr="00D44EA2" w:rsidRDefault="00B27D70" w:rsidP="0098791D">
      <w:pPr>
        <w:pStyle w:val="Heading3"/>
      </w:pPr>
      <w:r w:rsidRPr="00D44EA2">
        <w:t>Članak 8.</w:t>
      </w:r>
    </w:p>
    <w:p w14:paraId="37ACEB83" w14:textId="043F1108"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M</w:t>
      </w:r>
      <w:r w:rsidR="00C07DC3">
        <w:rPr>
          <w:rFonts w:ascii="Times New Roman" w:hAnsi="Times New Roman" w:cs="Times New Roman"/>
          <w:sz w:val="24"/>
          <w:szCs w:val="24"/>
          <w:lang w:eastAsia="hr-HR"/>
        </w:rPr>
        <w:t xml:space="preserve">ijenjaju </w:t>
      </w:r>
      <w:r>
        <w:rPr>
          <w:rFonts w:ascii="Times New Roman" w:hAnsi="Times New Roman" w:cs="Times New Roman"/>
          <w:sz w:val="24"/>
          <w:szCs w:val="24"/>
          <w:lang w:eastAsia="hr-HR"/>
        </w:rPr>
        <w:t xml:space="preserve">se </w:t>
      </w:r>
      <w:r w:rsidR="00C07DC3">
        <w:rPr>
          <w:rFonts w:ascii="Times New Roman" w:hAnsi="Times New Roman" w:cs="Times New Roman"/>
          <w:sz w:val="24"/>
          <w:szCs w:val="24"/>
          <w:lang w:eastAsia="hr-HR"/>
        </w:rPr>
        <w:t xml:space="preserve">odredbe vezane za rad otočnih koordinatora. </w:t>
      </w:r>
      <w:r w:rsidR="00B27D70" w:rsidRPr="00D44EA2">
        <w:rPr>
          <w:rFonts w:ascii="Times New Roman" w:hAnsi="Times New Roman" w:cs="Times New Roman"/>
          <w:sz w:val="24"/>
          <w:szCs w:val="24"/>
          <w:lang w:eastAsia="hr-HR"/>
        </w:rPr>
        <w:t xml:space="preserve">Odredbama članka 19. Zakona o otocima određuje se da </w:t>
      </w:r>
      <w:r w:rsidR="008B3108">
        <w:rPr>
          <w:rFonts w:ascii="Times New Roman" w:hAnsi="Times New Roman" w:cs="Times New Roman"/>
          <w:sz w:val="24"/>
          <w:szCs w:val="24"/>
          <w:lang w:eastAsia="hr-HR"/>
        </w:rPr>
        <w:t>M</w:t>
      </w:r>
      <w:r w:rsidR="00B27D70">
        <w:rPr>
          <w:rFonts w:ascii="Times New Roman" w:hAnsi="Times New Roman" w:cs="Times New Roman"/>
          <w:sz w:val="24"/>
          <w:szCs w:val="24"/>
          <w:lang w:eastAsia="hr-HR"/>
        </w:rPr>
        <w:t>inistarstvo regionaln</w:t>
      </w:r>
      <w:r w:rsidR="008B3108">
        <w:rPr>
          <w:rFonts w:ascii="Times New Roman" w:hAnsi="Times New Roman" w:cs="Times New Roman"/>
          <w:sz w:val="24"/>
          <w:szCs w:val="24"/>
          <w:lang w:eastAsia="hr-HR"/>
        </w:rPr>
        <w:t>oga</w:t>
      </w:r>
      <w:r w:rsidR="00850A53">
        <w:rPr>
          <w:rFonts w:ascii="Times New Roman" w:hAnsi="Times New Roman" w:cs="Times New Roman"/>
          <w:sz w:val="24"/>
          <w:szCs w:val="24"/>
          <w:lang w:eastAsia="hr-HR"/>
        </w:rPr>
        <w:t xml:space="preserve"> </w:t>
      </w:r>
      <w:r w:rsidR="00B27D70">
        <w:rPr>
          <w:rFonts w:ascii="Times New Roman" w:hAnsi="Times New Roman" w:cs="Times New Roman"/>
          <w:sz w:val="24"/>
          <w:szCs w:val="24"/>
          <w:lang w:eastAsia="hr-HR"/>
        </w:rPr>
        <w:t>razvoj</w:t>
      </w:r>
      <w:r w:rsidR="008B3108">
        <w:rPr>
          <w:rFonts w:ascii="Times New Roman" w:hAnsi="Times New Roman" w:cs="Times New Roman"/>
          <w:sz w:val="24"/>
          <w:szCs w:val="24"/>
          <w:lang w:eastAsia="hr-HR"/>
        </w:rPr>
        <w:t>a</w:t>
      </w:r>
      <w:r w:rsidR="00B27D70">
        <w:rPr>
          <w:rFonts w:ascii="Times New Roman" w:hAnsi="Times New Roman" w:cs="Times New Roman"/>
          <w:sz w:val="24"/>
          <w:szCs w:val="24"/>
          <w:lang w:eastAsia="hr-HR"/>
        </w:rPr>
        <w:t xml:space="preserve"> i fondov</w:t>
      </w:r>
      <w:r w:rsidR="008B3108">
        <w:rPr>
          <w:rFonts w:ascii="Times New Roman" w:hAnsi="Times New Roman" w:cs="Times New Roman"/>
          <w:sz w:val="24"/>
          <w:szCs w:val="24"/>
          <w:lang w:eastAsia="hr-HR"/>
        </w:rPr>
        <w:t>a</w:t>
      </w:r>
      <w:r w:rsidR="00B27D70">
        <w:rPr>
          <w:rFonts w:ascii="Times New Roman" w:hAnsi="Times New Roman" w:cs="Times New Roman"/>
          <w:sz w:val="24"/>
          <w:szCs w:val="24"/>
          <w:lang w:eastAsia="hr-HR"/>
        </w:rPr>
        <w:t xml:space="preserve"> Europske unije</w:t>
      </w:r>
      <w:r w:rsidR="00B27D70" w:rsidRPr="00D44EA2">
        <w:rPr>
          <w:rFonts w:ascii="Times New Roman" w:hAnsi="Times New Roman" w:cs="Times New Roman"/>
          <w:sz w:val="24"/>
          <w:szCs w:val="24"/>
          <w:lang w:eastAsia="hr-HR"/>
        </w:rPr>
        <w:t xml:space="preserve"> vodi jedinstveni registar otočnih razvojnih projekata kojim se objedinjuju registri otočnih razvojnih projekata te se obvezuje otočni koordinator da obavlja upis otočnih razvojnih projekata u registar otočnih razvojnih projekata i dostavlja podatke za jedinstveni registar otočnih razvojnih projekata. Usporedno, člankom 33. točkom 4.</w:t>
      </w:r>
      <w:r w:rsidR="00B27D70">
        <w:rPr>
          <w:rFonts w:ascii="Times New Roman" w:hAnsi="Times New Roman" w:cs="Times New Roman"/>
          <w:sz w:val="24"/>
          <w:szCs w:val="24"/>
          <w:lang w:eastAsia="hr-HR"/>
        </w:rPr>
        <w:t xml:space="preserve"> </w:t>
      </w:r>
      <w:r w:rsidR="0055666A">
        <w:rPr>
          <w:rFonts w:ascii="Times New Roman" w:hAnsi="Times New Roman" w:cs="Times New Roman"/>
          <w:sz w:val="24"/>
          <w:szCs w:val="24"/>
          <w:lang w:eastAsia="hr-HR"/>
        </w:rPr>
        <w:t>i</w:t>
      </w:r>
      <w:r w:rsidR="00B27D70" w:rsidRPr="00D44EA2">
        <w:rPr>
          <w:rFonts w:ascii="Times New Roman" w:hAnsi="Times New Roman" w:cs="Times New Roman"/>
          <w:sz w:val="24"/>
          <w:szCs w:val="24"/>
          <w:lang w:eastAsia="hr-HR"/>
        </w:rPr>
        <w:t xml:space="preserve"> člankom 46. </w:t>
      </w:r>
      <w:r w:rsidR="0055666A" w:rsidRPr="0055666A">
        <w:rPr>
          <w:rFonts w:ascii="Times New Roman" w:hAnsi="Times New Roman" w:cs="Times New Roman"/>
          <w:sz w:val="24"/>
          <w:szCs w:val="24"/>
          <w:lang w:eastAsia="hr-HR"/>
        </w:rPr>
        <w:t>Zakon</w:t>
      </w:r>
      <w:r w:rsidR="0055666A">
        <w:rPr>
          <w:rFonts w:ascii="Times New Roman" w:hAnsi="Times New Roman" w:cs="Times New Roman"/>
          <w:sz w:val="24"/>
          <w:szCs w:val="24"/>
          <w:lang w:eastAsia="hr-HR"/>
        </w:rPr>
        <w:t>a</w:t>
      </w:r>
      <w:r w:rsidR="0055666A" w:rsidRPr="0055666A">
        <w:rPr>
          <w:rFonts w:ascii="Times New Roman" w:hAnsi="Times New Roman" w:cs="Times New Roman"/>
          <w:sz w:val="24"/>
          <w:szCs w:val="24"/>
          <w:lang w:eastAsia="hr-HR"/>
        </w:rPr>
        <w:t xml:space="preserve"> o sustavu strateškog planiranja i upravljanja razvojem Republike Hrvatske</w:t>
      </w:r>
      <w:r w:rsidR="00B27D70" w:rsidRPr="00D44EA2">
        <w:rPr>
          <w:rFonts w:ascii="Times New Roman" w:hAnsi="Times New Roman" w:cs="Times New Roman"/>
          <w:sz w:val="24"/>
          <w:szCs w:val="24"/>
          <w:lang w:eastAsia="hr-HR"/>
        </w:rPr>
        <w:t xml:space="preserve"> propisuje se uspostavljanje središnjeg elektroničkog registra razvojnih projekata čiji je upis u registar preduvjet za korištenje sredstava </w:t>
      </w:r>
      <w:r w:rsidR="008B3108">
        <w:rPr>
          <w:rFonts w:ascii="Times New Roman" w:hAnsi="Times New Roman" w:cs="Times New Roman"/>
          <w:sz w:val="24"/>
          <w:szCs w:val="24"/>
          <w:lang w:eastAsia="hr-HR"/>
        </w:rPr>
        <w:t xml:space="preserve">državnog </w:t>
      </w:r>
      <w:r w:rsidR="00B27D70" w:rsidRPr="00D44EA2">
        <w:rPr>
          <w:rFonts w:ascii="Times New Roman" w:hAnsi="Times New Roman" w:cs="Times New Roman"/>
          <w:sz w:val="24"/>
          <w:szCs w:val="24"/>
          <w:lang w:eastAsia="hr-HR"/>
        </w:rPr>
        <w:t>proračuna</w:t>
      </w:r>
      <w:r w:rsidR="008B3108">
        <w:rPr>
          <w:rFonts w:ascii="Times New Roman" w:hAnsi="Times New Roman" w:cs="Times New Roman"/>
          <w:sz w:val="24"/>
          <w:szCs w:val="24"/>
          <w:lang w:eastAsia="hr-HR"/>
        </w:rPr>
        <w:t xml:space="preserve"> Republike Hrvatske</w:t>
      </w:r>
      <w:r w:rsidR="00B27D70" w:rsidRPr="00D44EA2">
        <w:rPr>
          <w:rFonts w:ascii="Times New Roman" w:hAnsi="Times New Roman" w:cs="Times New Roman"/>
          <w:sz w:val="24"/>
          <w:szCs w:val="24"/>
          <w:lang w:eastAsia="hr-HR"/>
        </w:rPr>
        <w:t xml:space="preserve"> i sredstava Europske unije. S obzirom na navedeno, uspostavljanje predmetnog registra iz članka 19. Zakona o otocima je nepotrebno i može dovesti do neusklađenosti poda</w:t>
      </w:r>
      <w:r w:rsidR="00C259B3">
        <w:rPr>
          <w:rFonts w:ascii="Times New Roman" w:hAnsi="Times New Roman" w:cs="Times New Roman"/>
          <w:sz w:val="24"/>
          <w:szCs w:val="24"/>
          <w:lang w:eastAsia="hr-HR"/>
        </w:rPr>
        <w:t xml:space="preserve">taka </w:t>
      </w:r>
      <w:r w:rsidR="00B27D70" w:rsidRPr="00D44EA2">
        <w:rPr>
          <w:rFonts w:ascii="Times New Roman" w:hAnsi="Times New Roman" w:cs="Times New Roman"/>
          <w:sz w:val="24"/>
          <w:szCs w:val="24"/>
          <w:lang w:eastAsia="hr-HR"/>
        </w:rPr>
        <w:t>te se stoga ovim člankom propisuje da otočni koordinator obavlja upis otočnih razvojnih projekata od važnosti za obalno-otočnu jedinicu područne (regionalne) samouprave u središnji elektronički registar razvojnih projekata i koordinira upis otočnih razvojnih projekata od važnosti za jedinicu lokalne samouprave na otoku ili od važnosti za otok sa specifičnim položajem, u središnji elektronički registar razvojnih projekata. Također, sukladno izmjeni iz članka 7. ovog</w:t>
      </w:r>
      <w:r w:rsidR="00B27D70">
        <w:rPr>
          <w:rFonts w:ascii="Times New Roman" w:hAnsi="Times New Roman" w:cs="Times New Roman"/>
          <w:sz w:val="24"/>
          <w:szCs w:val="24"/>
          <w:lang w:eastAsia="hr-HR"/>
        </w:rPr>
        <w:t>a</w:t>
      </w:r>
      <w:r w:rsidR="00B27D70" w:rsidRPr="00D44EA2">
        <w:rPr>
          <w:rFonts w:ascii="Times New Roman" w:hAnsi="Times New Roman" w:cs="Times New Roman"/>
          <w:sz w:val="24"/>
          <w:szCs w:val="24"/>
          <w:lang w:eastAsia="hr-HR"/>
        </w:rPr>
        <w:t xml:space="preserve"> Zakona</w:t>
      </w:r>
      <w:r w:rsidR="008B3108">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w:t>
      </w:r>
      <w:r w:rsidR="008B3108">
        <w:rPr>
          <w:rFonts w:ascii="Times New Roman" w:hAnsi="Times New Roman" w:cs="Times New Roman"/>
          <w:sz w:val="24"/>
          <w:szCs w:val="24"/>
          <w:lang w:eastAsia="hr-HR"/>
        </w:rPr>
        <w:t xml:space="preserve">mijenja </w:t>
      </w:r>
      <w:r w:rsidR="00B27D70" w:rsidRPr="00D44EA2">
        <w:rPr>
          <w:rFonts w:ascii="Times New Roman" w:hAnsi="Times New Roman" w:cs="Times New Roman"/>
          <w:sz w:val="24"/>
          <w:szCs w:val="24"/>
          <w:lang w:eastAsia="hr-HR"/>
        </w:rPr>
        <w:t xml:space="preserve">se odredba članka 19. </w:t>
      </w:r>
      <w:r w:rsidR="008B3108">
        <w:rPr>
          <w:rFonts w:ascii="Times New Roman" w:hAnsi="Times New Roman" w:cs="Times New Roman"/>
          <w:sz w:val="24"/>
          <w:szCs w:val="24"/>
          <w:lang w:eastAsia="hr-HR"/>
        </w:rPr>
        <w:t xml:space="preserve">stavka 3. točke 3. </w:t>
      </w:r>
      <w:r w:rsidR="00B27D70" w:rsidRPr="00D44EA2">
        <w:rPr>
          <w:rFonts w:ascii="Times New Roman" w:hAnsi="Times New Roman" w:cs="Times New Roman"/>
          <w:sz w:val="24"/>
          <w:szCs w:val="24"/>
          <w:lang w:eastAsia="hr-HR"/>
        </w:rPr>
        <w:t>Zakona o otocima kojom se propisuje obveza sudjelovanja otočnih koordinatora u radu Otočnog vijeća.</w:t>
      </w:r>
    </w:p>
    <w:p w14:paraId="7FD3D1BC" w14:textId="77777777" w:rsidR="00B27D70" w:rsidRPr="00D44EA2" w:rsidRDefault="00B27D70" w:rsidP="0098791D">
      <w:pPr>
        <w:pStyle w:val="Heading3"/>
      </w:pPr>
      <w:r w:rsidRPr="00D44EA2">
        <w:t>Članak 9.</w:t>
      </w:r>
    </w:p>
    <w:p w14:paraId="7C220EA2" w14:textId="7B7C45D1" w:rsidR="00B27D70" w:rsidRPr="00D44EA2" w:rsidRDefault="00C259B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Ovim se člankom određuje da </w:t>
      </w:r>
      <w:r w:rsidRPr="00D44EA2">
        <w:rPr>
          <w:rFonts w:ascii="Times New Roman" w:hAnsi="Times New Roman" w:cs="Times New Roman"/>
          <w:sz w:val="24"/>
          <w:szCs w:val="24"/>
          <w:lang w:eastAsia="hr-HR"/>
        </w:rPr>
        <w:t xml:space="preserve">plan razvoja otoka </w:t>
      </w:r>
      <w:r w:rsidR="00380D3F" w:rsidRPr="00D44EA2">
        <w:rPr>
          <w:rFonts w:ascii="Times New Roman" w:hAnsi="Times New Roman" w:cs="Times New Roman"/>
          <w:sz w:val="24"/>
          <w:szCs w:val="24"/>
          <w:lang w:eastAsia="hr-HR"/>
        </w:rPr>
        <w:t xml:space="preserve">postaje obvezni sadržaj plana razvoja obalno-otočne jedinice područne (regionalne) samouprave koju donosi jedinica </w:t>
      </w:r>
      <w:r w:rsidR="00380D3F" w:rsidRPr="00D44EA2">
        <w:rPr>
          <w:rFonts w:ascii="Times New Roman" w:hAnsi="Times New Roman" w:cs="Times New Roman"/>
          <w:sz w:val="24"/>
          <w:szCs w:val="24"/>
          <w:lang w:eastAsia="hr-HR"/>
        </w:rPr>
        <w:lastRenderedPageBreak/>
        <w:t xml:space="preserve">područne (regionalne) samouprave sukladno članku 23. </w:t>
      </w:r>
      <w:r w:rsidR="00380D3F" w:rsidRPr="0055666A">
        <w:rPr>
          <w:rFonts w:ascii="Times New Roman" w:hAnsi="Times New Roman" w:cs="Times New Roman"/>
          <w:sz w:val="24"/>
          <w:szCs w:val="24"/>
          <w:lang w:eastAsia="hr-HR"/>
        </w:rPr>
        <w:t>Zakon</w:t>
      </w:r>
      <w:r w:rsidR="00380D3F">
        <w:rPr>
          <w:rFonts w:ascii="Times New Roman" w:hAnsi="Times New Roman" w:cs="Times New Roman"/>
          <w:sz w:val="24"/>
          <w:szCs w:val="24"/>
          <w:lang w:eastAsia="hr-HR"/>
        </w:rPr>
        <w:t>a</w:t>
      </w:r>
      <w:r w:rsidR="00380D3F" w:rsidRPr="0055666A">
        <w:rPr>
          <w:rFonts w:ascii="Times New Roman" w:hAnsi="Times New Roman" w:cs="Times New Roman"/>
          <w:sz w:val="24"/>
          <w:szCs w:val="24"/>
          <w:lang w:eastAsia="hr-HR"/>
        </w:rPr>
        <w:t xml:space="preserve"> o sustavu strateškog planiranja i upravljanja razvojem Republike Hrvatske</w:t>
      </w:r>
      <w:r w:rsidR="00380D3F">
        <w:rPr>
          <w:rFonts w:ascii="Times New Roman" w:hAnsi="Times New Roman" w:cs="Times New Roman"/>
          <w:sz w:val="24"/>
          <w:szCs w:val="24"/>
          <w:lang w:eastAsia="hr-HR"/>
        </w:rPr>
        <w:t xml:space="preserve"> i </w:t>
      </w:r>
      <w:r>
        <w:rPr>
          <w:rFonts w:ascii="Times New Roman" w:hAnsi="Times New Roman" w:cs="Times New Roman"/>
          <w:sz w:val="24"/>
          <w:szCs w:val="24"/>
          <w:lang w:eastAsia="hr-HR"/>
        </w:rPr>
        <w:t xml:space="preserve">predstavlja </w:t>
      </w:r>
      <w:r w:rsidR="00B27D70" w:rsidRPr="00D44EA2">
        <w:rPr>
          <w:rFonts w:ascii="Times New Roman" w:hAnsi="Times New Roman" w:cs="Times New Roman"/>
          <w:sz w:val="24"/>
          <w:szCs w:val="24"/>
          <w:lang w:eastAsia="hr-HR"/>
        </w:rPr>
        <w:t>vizij</w:t>
      </w:r>
      <w:r>
        <w:rPr>
          <w:rFonts w:ascii="Times New Roman" w:hAnsi="Times New Roman" w:cs="Times New Roman"/>
          <w:sz w:val="24"/>
          <w:szCs w:val="24"/>
          <w:lang w:eastAsia="hr-HR"/>
        </w:rPr>
        <w:t>u</w:t>
      </w:r>
      <w:r w:rsidR="00B27D70" w:rsidRPr="00D44EA2">
        <w:rPr>
          <w:rFonts w:ascii="Times New Roman" w:hAnsi="Times New Roman" w:cs="Times New Roman"/>
          <w:sz w:val="24"/>
          <w:szCs w:val="24"/>
          <w:lang w:eastAsia="hr-HR"/>
        </w:rPr>
        <w:t xml:space="preserve"> razvoja, razvojnih potreba i razvojnih potencijala otoka te posebnih ciljeva i prioriteta javne politike prema otocima. Članak 26. Zakona o otocima propisuje donošenje planova razvoja otoka za svaki pojedini otok koji donosi predstavničko tijelo jedinice lokalne samouprave na otoku s jednom jedinicom lokalne samouprave odnosno sporazumno sva predstavnička tijela jedinica lokalne samouprave na otoku s više jedinica lokalne samouprave, za razdoblje od sedam godina</w:t>
      </w:r>
      <w:r>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čime se ne daje mogućnost donošenja zajedničkih planova na razini više jedinica lokalne samouprave koje se ne nalaze na istom otoku, odnosno donošenje zajedničkih planova na razini više otoka, osim ako se radi o otocima kojima se sjedište jedinice lokalne samouprave kojoj pripadaju nalazi na kopnu ili na drugom otoku. Ovime je izvršeno usklađivanje odredbi Zakona o otocima s odredbama </w:t>
      </w:r>
      <w:r w:rsidR="0055666A" w:rsidRPr="0055666A">
        <w:rPr>
          <w:rFonts w:ascii="Times New Roman" w:hAnsi="Times New Roman" w:cs="Times New Roman"/>
          <w:sz w:val="24"/>
          <w:szCs w:val="24"/>
          <w:lang w:eastAsia="hr-HR"/>
        </w:rPr>
        <w:t>Zakona o sustavu strateškog planiranja i upravljanja razvojem Republike Hrvatske</w:t>
      </w:r>
      <w:r w:rsidR="00B27D70" w:rsidRPr="00D44EA2">
        <w:rPr>
          <w:rFonts w:ascii="Times New Roman" w:hAnsi="Times New Roman" w:cs="Times New Roman"/>
          <w:sz w:val="24"/>
          <w:szCs w:val="24"/>
          <w:lang w:eastAsia="hr-HR"/>
        </w:rPr>
        <w:t>.</w:t>
      </w:r>
    </w:p>
    <w:p w14:paraId="41984813" w14:textId="77777777" w:rsidR="00B27D70" w:rsidRPr="00D44EA2" w:rsidRDefault="00B27D70" w:rsidP="0098791D">
      <w:pPr>
        <w:pStyle w:val="Heading3"/>
      </w:pPr>
      <w:r w:rsidRPr="00D44EA2">
        <w:t>Članak 10.</w:t>
      </w:r>
    </w:p>
    <w:p w14:paraId="0A11D80C" w14:textId="7538E9A3" w:rsidR="00B27D70" w:rsidRPr="00D44EA2" w:rsidRDefault="002E4003"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B</w:t>
      </w:r>
      <w:r w:rsidR="00B27D70" w:rsidRPr="00D44EA2">
        <w:rPr>
          <w:rFonts w:ascii="Times New Roman" w:hAnsi="Times New Roman" w:cs="Times New Roman"/>
          <w:sz w:val="24"/>
          <w:szCs w:val="24"/>
          <w:lang w:eastAsia="hr-HR"/>
        </w:rPr>
        <w:t xml:space="preserve">riše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 xml:space="preserve">članak 27. Zakona o otocima kojim se propisuje obveza donošenja Otočnog godišnjeg programa na temelju Nacionalnog plana razvoja otoka i u skladu s planovima razvoja otoka. Istim je člankom propisano da Otočni godišnji program sadrži mjere, projekte i aktivnosti tijela državne uprave i drugih javnopravnih tijela na razini godine, vezanih uz otočni  razvoj, kao i izvore njihova financiranja. Člankom 19. stavkom 3. </w:t>
      </w:r>
      <w:r w:rsidR="0055666A" w:rsidRPr="0055666A">
        <w:rPr>
          <w:rFonts w:ascii="Times New Roman" w:hAnsi="Times New Roman" w:cs="Times New Roman"/>
          <w:sz w:val="24"/>
          <w:szCs w:val="24"/>
          <w:lang w:eastAsia="hr-HR"/>
        </w:rPr>
        <w:t>Zakona o sustavu strateškog planiranja i upravljanja razvojem Republike Hrvatske</w:t>
      </w:r>
      <w:r w:rsidR="00B27D70" w:rsidRPr="00D44EA2">
        <w:rPr>
          <w:rFonts w:ascii="Times New Roman" w:hAnsi="Times New Roman" w:cs="Times New Roman"/>
          <w:sz w:val="24"/>
          <w:szCs w:val="24"/>
          <w:lang w:eastAsia="hr-HR"/>
        </w:rPr>
        <w:t xml:space="preserve"> propisuje se da Nacionalni plan sadržava posebne ciljeve povezane s </w:t>
      </w:r>
      <w:r w:rsidR="00B27D70">
        <w:rPr>
          <w:rFonts w:ascii="Times New Roman" w:hAnsi="Times New Roman" w:cs="Times New Roman"/>
          <w:sz w:val="24"/>
          <w:szCs w:val="24"/>
          <w:lang w:eastAsia="hr-HR"/>
        </w:rPr>
        <w:t xml:space="preserve">državnim </w:t>
      </w:r>
      <w:r w:rsidR="00B27D70" w:rsidRPr="00D44EA2">
        <w:rPr>
          <w:rFonts w:ascii="Times New Roman" w:hAnsi="Times New Roman" w:cs="Times New Roman"/>
          <w:sz w:val="24"/>
          <w:szCs w:val="24"/>
          <w:lang w:eastAsia="hr-HR"/>
        </w:rPr>
        <w:t xml:space="preserve">proračunom </w:t>
      </w:r>
      <w:r w:rsidR="00B27D70">
        <w:rPr>
          <w:rFonts w:ascii="Times New Roman" w:hAnsi="Times New Roman" w:cs="Times New Roman"/>
          <w:sz w:val="24"/>
          <w:szCs w:val="24"/>
          <w:lang w:eastAsia="hr-HR"/>
        </w:rPr>
        <w:t xml:space="preserve">Republike Hrvatske </w:t>
      </w:r>
      <w:r w:rsidR="00B27D70" w:rsidRPr="00D44EA2">
        <w:rPr>
          <w:rFonts w:ascii="Times New Roman" w:hAnsi="Times New Roman" w:cs="Times New Roman"/>
          <w:sz w:val="24"/>
          <w:szCs w:val="24"/>
          <w:lang w:eastAsia="hr-HR"/>
        </w:rPr>
        <w:t>te da predstavlja okvir za oblikovanje mjera, projekata i aktivnosti u provedbenim programima središnjih tijela državne uprave kao kratkoročnih ak</w:t>
      </w:r>
      <w:r w:rsidR="00B27D70">
        <w:rPr>
          <w:rFonts w:ascii="Times New Roman" w:hAnsi="Times New Roman" w:cs="Times New Roman"/>
          <w:sz w:val="24"/>
          <w:szCs w:val="24"/>
          <w:lang w:eastAsia="hr-HR"/>
        </w:rPr>
        <w:t>a</w:t>
      </w:r>
      <w:r w:rsidR="00B27D70" w:rsidRPr="00D44EA2">
        <w:rPr>
          <w:rFonts w:ascii="Times New Roman" w:hAnsi="Times New Roman" w:cs="Times New Roman"/>
          <w:sz w:val="24"/>
          <w:szCs w:val="24"/>
          <w:lang w:eastAsia="hr-HR"/>
        </w:rPr>
        <w:t>ta strateškog planiranja koje donose čelnici središnjih tijela državne uprave na temelju nacionalnih planova, programa Vlade R</w:t>
      </w:r>
      <w:r w:rsidR="00B27D70">
        <w:rPr>
          <w:rFonts w:ascii="Times New Roman" w:hAnsi="Times New Roman" w:cs="Times New Roman"/>
          <w:sz w:val="24"/>
          <w:szCs w:val="24"/>
          <w:lang w:eastAsia="hr-HR"/>
        </w:rPr>
        <w:t>epublike Hrvatske</w:t>
      </w:r>
      <w:r w:rsidR="00B27D70" w:rsidRPr="00D44EA2">
        <w:rPr>
          <w:rFonts w:ascii="Times New Roman" w:hAnsi="Times New Roman" w:cs="Times New Roman"/>
          <w:sz w:val="24"/>
          <w:szCs w:val="24"/>
          <w:lang w:eastAsia="hr-HR"/>
        </w:rPr>
        <w:t xml:space="preserve"> i financijskog plana tih tijela. </w:t>
      </w:r>
      <w:bookmarkStart w:id="32" w:name="_Hlk67560329"/>
      <w:r w:rsidR="00B27D70" w:rsidRPr="00D44EA2">
        <w:rPr>
          <w:rFonts w:ascii="Times New Roman" w:hAnsi="Times New Roman" w:cs="Times New Roman"/>
          <w:sz w:val="24"/>
          <w:szCs w:val="24"/>
          <w:lang w:eastAsia="hr-HR"/>
        </w:rPr>
        <w:t>S obzirom na to da će mjere, aktivnosti i projekti za otoke biti vidljiv</w:t>
      </w:r>
      <w:r w:rsidR="007A6F59">
        <w:rPr>
          <w:rFonts w:ascii="Times New Roman" w:hAnsi="Times New Roman" w:cs="Times New Roman"/>
          <w:sz w:val="24"/>
          <w:szCs w:val="24"/>
          <w:lang w:eastAsia="hr-HR"/>
        </w:rPr>
        <w:t>i</w:t>
      </w:r>
      <w:r w:rsidR="00B27D70" w:rsidRPr="00D44EA2">
        <w:rPr>
          <w:rFonts w:ascii="Times New Roman" w:hAnsi="Times New Roman" w:cs="Times New Roman"/>
          <w:sz w:val="24"/>
          <w:szCs w:val="24"/>
          <w:lang w:eastAsia="hr-HR"/>
        </w:rPr>
        <w:t xml:space="preserve"> u provedbenim programima i proračunima tijela državne uprave i drugih javnopravnih tijela na godišnjoj razini</w:t>
      </w:r>
      <w:bookmarkEnd w:id="32"/>
      <w:r w:rsidR="00B27D70" w:rsidRPr="00D44EA2">
        <w:rPr>
          <w:rFonts w:ascii="Times New Roman" w:hAnsi="Times New Roman" w:cs="Times New Roman"/>
          <w:sz w:val="24"/>
          <w:szCs w:val="24"/>
          <w:lang w:eastAsia="hr-HR"/>
        </w:rPr>
        <w:t>, ne postoji daljnja potreba za propisivanjem obveze donošenja Otočnog godišnjeg programa.</w:t>
      </w:r>
      <w:r w:rsidR="00B27D70" w:rsidRPr="00D44EA2">
        <w:t xml:space="preserve"> </w:t>
      </w:r>
      <w:r w:rsidR="00B27D70" w:rsidRPr="00D44EA2">
        <w:rPr>
          <w:rFonts w:ascii="Times New Roman" w:hAnsi="Times New Roman" w:cs="Times New Roman"/>
          <w:sz w:val="24"/>
          <w:szCs w:val="24"/>
          <w:lang w:eastAsia="hr-HR"/>
        </w:rPr>
        <w:t xml:space="preserve">Ovime je izvršeno usklađivanje odredbi Zakona o otocima s odredbama </w:t>
      </w:r>
      <w:r w:rsidR="0055666A" w:rsidRPr="0055666A">
        <w:rPr>
          <w:rFonts w:ascii="Times New Roman" w:hAnsi="Times New Roman" w:cs="Times New Roman"/>
          <w:sz w:val="24"/>
          <w:szCs w:val="24"/>
          <w:lang w:eastAsia="hr-HR"/>
        </w:rPr>
        <w:t>Zakona o sustavu strateškog planiranja i upravljanja razvojem Republike Hrvatske</w:t>
      </w:r>
      <w:r w:rsidR="00B27D70" w:rsidRPr="00D44EA2">
        <w:rPr>
          <w:rFonts w:ascii="Times New Roman" w:hAnsi="Times New Roman" w:cs="Times New Roman"/>
          <w:sz w:val="24"/>
          <w:szCs w:val="24"/>
          <w:lang w:eastAsia="hr-HR"/>
        </w:rPr>
        <w:t>.</w:t>
      </w:r>
    </w:p>
    <w:p w14:paraId="699A0159" w14:textId="77777777" w:rsidR="00B27D70" w:rsidRPr="00D44EA2" w:rsidRDefault="00B27D70" w:rsidP="0098791D">
      <w:pPr>
        <w:pStyle w:val="Heading3"/>
      </w:pPr>
      <w:r w:rsidRPr="00D44EA2">
        <w:t>Članak 11.</w:t>
      </w:r>
    </w:p>
    <w:p w14:paraId="5432ADFD" w14:textId="62538562" w:rsidR="00B27D70" w:rsidRPr="00D44EA2" w:rsidRDefault="002E4003" w:rsidP="0098791D">
      <w:pPr>
        <w:jc w:val="both"/>
        <w:rPr>
          <w:rFonts w:ascii="Times New Roman" w:hAnsi="Times New Roman" w:cs="Times New Roman"/>
          <w:sz w:val="24"/>
          <w:szCs w:val="24"/>
          <w:lang w:eastAsia="hr-HR"/>
        </w:rPr>
      </w:pPr>
      <w:bookmarkStart w:id="33" w:name="_Hlk65682593"/>
      <w:r>
        <w:rPr>
          <w:rFonts w:ascii="Times New Roman" w:hAnsi="Times New Roman" w:cs="Times New Roman"/>
          <w:sz w:val="24"/>
          <w:szCs w:val="24"/>
          <w:lang w:eastAsia="hr-HR"/>
        </w:rPr>
        <w:t>U</w:t>
      </w:r>
      <w:r w:rsidR="00B27D70" w:rsidRPr="00D44EA2">
        <w:rPr>
          <w:rFonts w:ascii="Times New Roman" w:hAnsi="Times New Roman" w:cs="Times New Roman"/>
          <w:sz w:val="24"/>
          <w:szCs w:val="24"/>
          <w:lang w:eastAsia="hr-HR"/>
        </w:rPr>
        <w:t xml:space="preserve">sklađuje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 xml:space="preserve">odredba članka 28. Zakona o otocima sa Zakonom o regionalnom razvoju Republike Hrvatske </w:t>
      </w:r>
      <w:bookmarkEnd w:id="33"/>
      <w:r w:rsidR="00B27D70" w:rsidRPr="00D44EA2">
        <w:rPr>
          <w:rFonts w:ascii="Times New Roman" w:hAnsi="Times New Roman" w:cs="Times New Roman"/>
          <w:sz w:val="24"/>
          <w:szCs w:val="24"/>
          <w:lang w:eastAsia="hr-HR"/>
        </w:rPr>
        <w:t xml:space="preserve">vezano za sklapanje razvojnih sporazuma u cilju davanja većih ovlasti jedinicama područne (regionalne) samouprave u upravljanju integriranim otočnim razvojem u skladu s europskim i nacionalnim pravilima, strategijama i </w:t>
      </w:r>
      <w:r w:rsidR="00B27D70" w:rsidRPr="00D44EA2">
        <w:rPr>
          <w:rFonts w:ascii="Times New Roman" w:hAnsi="Times New Roman" w:cs="Times New Roman"/>
          <w:sz w:val="24"/>
          <w:szCs w:val="24"/>
          <w:lang w:eastAsia="hr-HR"/>
        </w:rPr>
        <w:lastRenderedPageBreak/>
        <w:t>programima</w:t>
      </w:r>
      <w:r w:rsidR="00B27D70">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Nadalje, u ovom se članku usklađuje izričaj unutar Zakona o otocima na način da se umjesto pojma</w:t>
      </w:r>
      <w:r w:rsidR="00B27D70">
        <w:rPr>
          <w:rFonts w:ascii="Times New Roman" w:hAnsi="Times New Roman" w:cs="Times New Roman"/>
          <w:sz w:val="24"/>
          <w:szCs w:val="24"/>
          <w:lang w:eastAsia="hr-HR"/>
        </w:rPr>
        <w:t>:</w:t>
      </w:r>
      <w:r w:rsidR="008B3108">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jedinice područne (regionalne) samouprave“ koristi pojam: „obalno-otočne jedinice područne (regionalne) samouprave“ sukladno definiciji iz članka 5. točke 8. Zakona o otocima. Isto se pravilo primjenjuje i na pojam: „strateški projekt“ koji se zamjenjuje pojmom: „otočni razvojni projekt“ u skladu</w:t>
      </w:r>
      <w:r w:rsidR="00B27D70">
        <w:rPr>
          <w:rFonts w:ascii="Times New Roman" w:hAnsi="Times New Roman" w:cs="Times New Roman"/>
          <w:sz w:val="24"/>
          <w:szCs w:val="24"/>
          <w:lang w:eastAsia="hr-HR"/>
        </w:rPr>
        <w:t xml:space="preserve"> s</w:t>
      </w:r>
      <w:r w:rsidR="008B3108">
        <w:rPr>
          <w:rFonts w:ascii="Times New Roman" w:hAnsi="Times New Roman" w:cs="Times New Roman"/>
          <w:sz w:val="24"/>
          <w:szCs w:val="24"/>
          <w:lang w:eastAsia="hr-HR"/>
        </w:rPr>
        <w:t xml:space="preserve"> člankom 5.</w:t>
      </w:r>
      <w:r w:rsidR="00B27D70" w:rsidRPr="00D44EA2">
        <w:rPr>
          <w:rFonts w:ascii="Times New Roman" w:hAnsi="Times New Roman" w:cs="Times New Roman"/>
          <w:sz w:val="24"/>
          <w:szCs w:val="24"/>
          <w:lang w:eastAsia="hr-HR"/>
        </w:rPr>
        <w:t xml:space="preserve"> točkom 22. Zakona o otocima. </w:t>
      </w:r>
    </w:p>
    <w:p w14:paraId="3749AA03" w14:textId="77777777" w:rsidR="00B27D70" w:rsidRPr="00D44EA2" w:rsidRDefault="00B27D70" w:rsidP="0098791D">
      <w:pPr>
        <w:pStyle w:val="Heading3"/>
      </w:pPr>
      <w:r w:rsidRPr="00D44EA2">
        <w:t>Članak 12.</w:t>
      </w:r>
    </w:p>
    <w:p w14:paraId="200C0C89" w14:textId="5EC105D3" w:rsidR="00B27D70" w:rsidRPr="00D44EA2" w:rsidRDefault="005B0B0F" w:rsidP="0098791D">
      <w:pPr>
        <w:jc w:val="both"/>
        <w:rPr>
          <w:rFonts w:ascii="Times New Roman" w:hAnsi="Times New Roman" w:cs="Times New Roman"/>
          <w:sz w:val="24"/>
          <w:szCs w:val="24"/>
          <w:lang w:eastAsia="hr-HR"/>
        </w:rPr>
      </w:pPr>
      <w:bookmarkStart w:id="34" w:name="_Hlk59010885"/>
      <w:r>
        <w:rPr>
          <w:rFonts w:ascii="Times New Roman" w:hAnsi="Times New Roman" w:cs="Times New Roman"/>
          <w:sz w:val="24"/>
          <w:szCs w:val="24"/>
          <w:lang w:eastAsia="hr-HR"/>
        </w:rPr>
        <w:t>Č</w:t>
      </w:r>
      <w:r w:rsidR="00B27D70" w:rsidRPr="00D44EA2">
        <w:rPr>
          <w:rFonts w:ascii="Times New Roman" w:hAnsi="Times New Roman" w:cs="Times New Roman"/>
          <w:sz w:val="24"/>
          <w:szCs w:val="24"/>
          <w:lang w:eastAsia="hr-HR"/>
        </w:rPr>
        <w:t>lanak 29. Zakona o otocima</w:t>
      </w:r>
      <w:bookmarkEnd w:id="34"/>
      <w:r w:rsidR="0060587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briše se, a</w:t>
      </w:r>
      <w:r w:rsidR="00605872">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 xml:space="preserve">odnosi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 xml:space="preserve">na prometno povezivanje otoka </w:t>
      </w:r>
      <w:r w:rsidR="00605872">
        <w:rPr>
          <w:rFonts w:ascii="Times New Roman" w:hAnsi="Times New Roman" w:cs="Times New Roman"/>
          <w:sz w:val="24"/>
          <w:szCs w:val="24"/>
          <w:lang w:eastAsia="hr-HR"/>
        </w:rPr>
        <w:t xml:space="preserve">kojim se </w:t>
      </w:r>
      <w:r w:rsidR="00B27D70" w:rsidRPr="00D44EA2">
        <w:rPr>
          <w:rFonts w:ascii="Times New Roman" w:hAnsi="Times New Roman" w:cs="Times New Roman"/>
          <w:sz w:val="24"/>
          <w:szCs w:val="24"/>
          <w:lang w:eastAsia="hr-HR"/>
        </w:rPr>
        <w:t xml:space="preserve">određuje da se </w:t>
      </w:r>
      <w:r w:rsidR="00605872" w:rsidRPr="00D44EA2">
        <w:rPr>
          <w:rFonts w:ascii="Times New Roman" w:hAnsi="Times New Roman" w:cs="Times New Roman"/>
          <w:sz w:val="24"/>
          <w:szCs w:val="24"/>
          <w:lang w:eastAsia="hr-HR"/>
        </w:rPr>
        <w:t xml:space="preserve">Nacionalnim planom razvoja otoka utvrđuju </w:t>
      </w:r>
      <w:r w:rsidR="00B27D70" w:rsidRPr="00D44EA2">
        <w:rPr>
          <w:rFonts w:ascii="Times New Roman" w:hAnsi="Times New Roman" w:cs="Times New Roman"/>
          <w:sz w:val="24"/>
          <w:szCs w:val="24"/>
          <w:lang w:eastAsia="hr-HR"/>
        </w:rPr>
        <w:t xml:space="preserve">trajektne, brodske, brzobrodske i autobusne linije koje povezuju otočna naselja odnosno otoke s kopnom i otoke međusobno, kao i razmještaj, veličina, propusnost i rokovi izgradnje cesta, mostova, tunela, luka, pristana, letjelišta, zračnih luka i helidroma te izvori i načini financiranja razvoja sustava otočnog pomorskog, zračnog i cestovnog prijevoza. S obzirom </w:t>
      </w:r>
      <w:r w:rsidR="007A6F59">
        <w:rPr>
          <w:rFonts w:ascii="Times New Roman" w:hAnsi="Times New Roman" w:cs="Times New Roman"/>
          <w:sz w:val="24"/>
          <w:szCs w:val="24"/>
          <w:lang w:eastAsia="hr-HR"/>
        </w:rPr>
        <w:t xml:space="preserve">na to </w:t>
      </w:r>
      <w:r w:rsidR="00B27D70" w:rsidRPr="00D44EA2">
        <w:rPr>
          <w:rFonts w:ascii="Times New Roman" w:hAnsi="Times New Roman" w:cs="Times New Roman"/>
          <w:sz w:val="24"/>
          <w:szCs w:val="24"/>
          <w:lang w:eastAsia="hr-HR"/>
        </w:rPr>
        <w:t xml:space="preserve">da su nacionalni planovi srednjoročni akti strateškog planiranja </w:t>
      </w:r>
      <w:r w:rsidR="007A6F59">
        <w:rPr>
          <w:rFonts w:ascii="Times New Roman" w:hAnsi="Times New Roman" w:cs="Times New Roman"/>
          <w:sz w:val="24"/>
          <w:szCs w:val="24"/>
          <w:lang w:eastAsia="hr-HR"/>
        </w:rPr>
        <w:t xml:space="preserve">temeljem </w:t>
      </w:r>
      <w:r w:rsidR="00B27D70" w:rsidRPr="00D44EA2">
        <w:rPr>
          <w:rFonts w:ascii="Times New Roman" w:hAnsi="Times New Roman" w:cs="Times New Roman"/>
          <w:sz w:val="24"/>
          <w:szCs w:val="24"/>
          <w:lang w:eastAsia="hr-HR"/>
        </w:rPr>
        <w:t>člank</w:t>
      </w:r>
      <w:r w:rsidR="007A6F59">
        <w:rPr>
          <w:rFonts w:ascii="Times New Roman" w:hAnsi="Times New Roman" w:cs="Times New Roman"/>
          <w:sz w:val="24"/>
          <w:szCs w:val="24"/>
          <w:lang w:eastAsia="hr-HR"/>
        </w:rPr>
        <w:t>a</w:t>
      </w:r>
      <w:r w:rsidR="00B27D70" w:rsidRPr="00D44EA2">
        <w:rPr>
          <w:rFonts w:ascii="Times New Roman" w:hAnsi="Times New Roman" w:cs="Times New Roman"/>
          <w:sz w:val="24"/>
          <w:szCs w:val="24"/>
          <w:lang w:eastAsia="hr-HR"/>
        </w:rPr>
        <w:t xml:space="preserve"> 19. </w:t>
      </w:r>
      <w:r w:rsidR="0055666A" w:rsidRPr="0055666A">
        <w:rPr>
          <w:rFonts w:ascii="Times New Roman" w:hAnsi="Times New Roman" w:cs="Times New Roman"/>
          <w:sz w:val="24"/>
          <w:szCs w:val="24"/>
          <w:lang w:eastAsia="hr-HR"/>
        </w:rPr>
        <w:t>Zakona o sustavu strateškog planiranja i upravljanja razvojem Republike Hrvatske</w:t>
      </w:r>
      <w:r w:rsidR="00B27D70" w:rsidRPr="00D44EA2">
        <w:rPr>
          <w:rFonts w:ascii="Times New Roman" w:hAnsi="Times New Roman" w:cs="Times New Roman"/>
          <w:sz w:val="24"/>
          <w:szCs w:val="24"/>
          <w:lang w:eastAsia="hr-HR"/>
        </w:rPr>
        <w:t xml:space="preserve"> te s obzirom na višesektorsko područje koje Nacionalni plan razvoja otoka obuhvaća, a što je vidljivo i u članku 25. stavku 3. Zakona o otocima koji propisuje da Nacionalni plan razvoja otoka sadržava 17 programskih područja, od čega se jedno odnosi i na prometno povezivanje, navedena odredba je u suprotnosti sa svrhom </w:t>
      </w:r>
      <w:r w:rsidR="00B27D70">
        <w:rPr>
          <w:rFonts w:ascii="Times New Roman" w:hAnsi="Times New Roman" w:cs="Times New Roman"/>
          <w:sz w:val="24"/>
          <w:szCs w:val="24"/>
          <w:lang w:eastAsia="hr-HR"/>
        </w:rPr>
        <w:t>Nacionalnog plana razvoja otoka</w:t>
      </w:r>
      <w:r w:rsidR="00B27D70" w:rsidRPr="00D44EA2">
        <w:rPr>
          <w:rFonts w:ascii="Times New Roman" w:hAnsi="Times New Roman" w:cs="Times New Roman"/>
          <w:sz w:val="24"/>
          <w:szCs w:val="24"/>
          <w:lang w:eastAsia="hr-HR"/>
        </w:rPr>
        <w:t xml:space="preserve">. Nacionalni plan razvoja otoka daje strateški okvir za provedbu mjera, aktivnosti i projekata iz različitih sektora u srednjoročnom periodu, i kao takav ne razrađuje dugoročne planove razvoja niti dinamiku provedbe tih planova iz bilo kojeg područja. </w:t>
      </w:r>
    </w:p>
    <w:p w14:paraId="09499646" w14:textId="77777777" w:rsidR="00B27D70" w:rsidRPr="00966545" w:rsidRDefault="00B27D70" w:rsidP="0098791D">
      <w:pPr>
        <w:pStyle w:val="Heading3"/>
      </w:pPr>
      <w:r w:rsidRPr="00966545">
        <w:t>Članak 13.</w:t>
      </w:r>
    </w:p>
    <w:p w14:paraId="6716BF3D" w14:textId="2E98A2E7" w:rsidR="001E740A" w:rsidRPr="001E740A" w:rsidRDefault="005B0B0F"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M</w:t>
      </w:r>
      <w:r w:rsidR="00605872">
        <w:rPr>
          <w:rFonts w:ascii="Times New Roman" w:hAnsi="Times New Roman" w:cs="Times New Roman"/>
          <w:sz w:val="24"/>
          <w:szCs w:val="24"/>
          <w:lang w:eastAsia="hr-HR"/>
        </w:rPr>
        <w:t>i</w:t>
      </w:r>
      <w:r w:rsidR="007A6F59">
        <w:rPr>
          <w:rFonts w:ascii="Times New Roman" w:hAnsi="Times New Roman" w:cs="Times New Roman"/>
          <w:sz w:val="24"/>
          <w:szCs w:val="24"/>
          <w:lang w:eastAsia="hr-HR"/>
        </w:rPr>
        <w:t xml:space="preserve">jenja </w:t>
      </w:r>
      <w:r>
        <w:rPr>
          <w:rFonts w:ascii="Times New Roman" w:hAnsi="Times New Roman" w:cs="Times New Roman"/>
          <w:sz w:val="24"/>
          <w:szCs w:val="24"/>
          <w:lang w:eastAsia="hr-HR"/>
        </w:rPr>
        <w:t xml:space="preserve">se </w:t>
      </w:r>
      <w:r w:rsidR="007A6F59">
        <w:rPr>
          <w:rFonts w:ascii="Times New Roman" w:hAnsi="Times New Roman" w:cs="Times New Roman"/>
          <w:sz w:val="24"/>
          <w:szCs w:val="24"/>
          <w:lang w:eastAsia="hr-HR"/>
        </w:rPr>
        <w:t xml:space="preserve">članak </w:t>
      </w:r>
      <w:r w:rsidR="00B27D70" w:rsidRPr="00966545">
        <w:rPr>
          <w:rFonts w:ascii="Times New Roman" w:hAnsi="Times New Roman" w:cs="Times New Roman"/>
          <w:sz w:val="24"/>
          <w:szCs w:val="24"/>
          <w:lang w:eastAsia="hr-HR"/>
        </w:rPr>
        <w:t>31.</w:t>
      </w:r>
      <w:r w:rsidR="007A6F59">
        <w:rPr>
          <w:rFonts w:ascii="Times New Roman" w:hAnsi="Times New Roman" w:cs="Times New Roman"/>
          <w:sz w:val="24"/>
          <w:szCs w:val="24"/>
          <w:lang w:eastAsia="hr-HR"/>
        </w:rPr>
        <w:t xml:space="preserve"> Zakona o otocima na način </w:t>
      </w:r>
      <w:r w:rsidR="004A24BB">
        <w:rPr>
          <w:rFonts w:ascii="Times New Roman" w:hAnsi="Times New Roman" w:cs="Times New Roman"/>
          <w:sz w:val="24"/>
          <w:szCs w:val="24"/>
          <w:lang w:eastAsia="hr-HR"/>
        </w:rPr>
        <w:t xml:space="preserve">da se uređuje pravo </w:t>
      </w:r>
      <w:r w:rsidR="00E17126">
        <w:rPr>
          <w:rFonts w:ascii="Times New Roman" w:hAnsi="Times New Roman" w:cs="Times New Roman"/>
          <w:sz w:val="24"/>
          <w:szCs w:val="24"/>
          <w:lang w:eastAsia="hr-HR"/>
        </w:rPr>
        <w:t xml:space="preserve">na povlašteni odnosno besplatni </w:t>
      </w:r>
      <w:r w:rsidR="000867EC">
        <w:rPr>
          <w:rFonts w:ascii="Times New Roman" w:hAnsi="Times New Roman" w:cs="Times New Roman"/>
          <w:sz w:val="24"/>
          <w:szCs w:val="24"/>
          <w:lang w:eastAsia="hr-HR"/>
        </w:rPr>
        <w:t xml:space="preserve">javni </w:t>
      </w:r>
      <w:r w:rsidR="00E17126">
        <w:rPr>
          <w:rFonts w:ascii="Times New Roman" w:hAnsi="Times New Roman" w:cs="Times New Roman"/>
          <w:sz w:val="24"/>
          <w:szCs w:val="24"/>
          <w:lang w:eastAsia="hr-HR"/>
        </w:rPr>
        <w:t xml:space="preserve">otočni cestovni prijevoz (po uzoru na dobru praksu povlaštenog prijevoza u pomorskom prijevozu) </w:t>
      </w:r>
      <w:r w:rsidR="004A24BB">
        <w:rPr>
          <w:rFonts w:ascii="Times New Roman" w:hAnsi="Times New Roman" w:cs="Times New Roman"/>
          <w:sz w:val="24"/>
          <w:szCs w:val="24"/>
          <w:lang w:eastAsia="hr-HR"/>
        </w:rPr>
        <w:t>osoba</w:t>
      </w:r>
      <w:r w:rsidR="00E17126">
        <w:rPr>
          <w:rFonts w:ascii="Times New Roman" w:hAnsi="Times New Roman" w:cs="Times New Roman"/>
          <w:sz w:val="24"/>
          <w:szCs w:val="24"/>
          <w:lang w:eastAsia="hr-HR"/>
        </w:rPr>
        <w:t>ma</w:t>
      </w:r>
      <w:r w:rsidR="004A24BB">
        <w:rPr>
          <w:rFonts w:ascii="Times New Roman" w:hAnsi="Times New Roman" w:cs="Times New Roman"/>
          <w:sz w:val="24"/>
          <w:szCs w:val="24"/>
          <w:lang w:eastAsia="hr-HR"/>
        </w:rPr>
        <w:t xml:space="preserve"> s invaliditetom</w:t>
      </w:r>
      <w:r w:rsidR="00E17126">
        <w:rPr>
          <w:rFonts w:ascii="Times New Roman" w:hAnsi="Times New Roman" w:cs="Times New Roman"/>
          <w:sz w:val="24"/>
          <w:szCs w:val="24"/>
          <w:lang w:eastAsia="hr-HR"/>
        </w:rPr>
        <w:t xml:space="preserve"> i</w:t>
      </w:r>
      <w:r w:rsidR="004A24BB">
        <w:rPr>
          <w:rFonts w:ascii="Times New Roman" w:hAnsi="Times New Roman" w:cs="Times New Roman"/>
          <w:sz w:val="24"/>
          <w:szCs w:val="24"/>
          <w:lang w:eastAsia="hr-HR"/>
        </w:rPr>
        <w:t xml:space="preserve"> djec</w:t>
      </w:r>
      <w:r w:rsidR="00E17126">
        <w:rPr>
          <w:rFonts w:ascii="Times New Roman" w:hAnsi="Times New Roman" w:cs="Times New Roman"/>
          <w:sz w:val="24"/>
          <w:szCs w:val="24"/>
          <w:lang w:eastAsia="hr-HR"/>
        </w:rPr>
        <w:t>i</w:t>
      </w:r>
      <w:r w:rsidR="004A24BB">
        <w:rPr>
          <w:rFonts w:ascii="Times New Roman" w:hAnsi="Times New Roman" w:cs="Times New Roman"/>
          <w:sz w:val="24"/>
          <w:szCs w:val="24"/>
          <w:lang w:eastAsia="hr-HR"/>
        </w:rPr>
        <w:t xml:space="preserve"> s teškoćama u razvoju </w:t>
      </w:r>
      <w:r w:rsidR="00E17126">
        <w:rPr>
          <w:rFonts w:ascii="Times New Roman" w:hAnsi="Times New Roman" w:cs="Times New Roman"/>
          <w:sz w:val="24"/>
          <w:szCs w:val="24"/>
          <w:lang w:eastAsia="hr-HR"/>
        </w:rPr>
        <w:t xml:space="preserve">ovisno o njihovom stupnju invaliditeta, otočanima i </w:t>
      </w:r>
      <w:r w:rsidR="000B5F04">
        <w:rPr>
          <w:rFonts w:ascii="Times New Roman" w:hAnsi="Times New Roman" w:cs="Times New Roman"/>
          <w:sz w:val="24"/>
          <w:szCs w:val="24"/>
          <w:lang w:eastAsia="hr-HR"/>
        </w:rPr>
        <w:t xml:space="preserve"> kategorijama putnika koji nemaju prebivalište na otoku</w:t>
      </w:r>
      <w:r w:rsidR="00E17126">
        <w:rPr>
          <w:rFonts w:ascii="Times New Roman" w:hAnsi="Times New Roman" w:cs="Times New Roman"/>
          <w:sz w:val="24"/>
          <w:szCs w:val="24"/>
          <w:lang w:eastAsia="hr-HR"/>
        </w:rPr>
        <w:t xml:space="preserve">, te </w:t>
      </w:r>
      <w:r w:rsidR="004A24BB">
        <w:rPr>
          <w:rFonts w:ascii="Times New Roman" w:hAnsi="Times New Roman" w:cs="Times New Roman"/>
          <w:sz w:val="24"/>
          <w:szCs w:val="24"/>
          <w:lang w:eastAsia="hr-HR"/>
        </w:rPr>
        <w:t>osobi u njihovoj pratnji</w:t>
      </w:r>
      <w:r w:rsidR="00E17126">
        <w:rPr>
          <w:rFonts w:ascii="Times New Roman" w:hAnsi="Times New Roman" w:cs="Times New Roman"/>
          <w:sz w:val="24"/>
          <w:szCs w:val="24"/>
          <w:lang w:eastAsia="hr-HR"/>
        </w:rPr>
        <w:t>. Nadalje,</w:t>
      </w:r>
      <w:r w:rsidR="004A24BB">
        <w:rPr>
          <w:rFonts w:ascii="Times New Roman" w:hAnsi="Times New Roman" w:cs="Times New Roman"/>
          <w:sz w:val="24"/>
          <w:szCs w:val="24"/>
          <w:lang w:eastAsia="hr-HR"/>
        </w:rPr>
        <w:t xml:space="preserve"> </w:t>
      </w:r>
      <w:r w:rsidR="00B27D70" w:rsidRPr="00966545">
        <w:rPr>
          <w:rFonts w:ascii="Times New Roman" w:hAnsi="Times New Roman" w:cs="Times New Roman"/>
          <w:sz w:val="24"/>
          <w:szCs w:val="24"/>
          <w:lang w:eastAsia="hr-HR"/>
        </w:rPr>
        <w:t>daje</w:t>
      </w:r>
      <w:r w:rsidR="00E17126">
        <w:rPr>
          <w:rFonts w:ascii="Times New Roman" w:hAnsi="Times New Roman" w:cs="Times New Roman"/>
          <w:sz w:val="24"/>
          <w:szCs w:val="24"/>
          <w:lang w:eastAsia="hr-HR"/>
        </w:rPr>
        <w:t xml:space="preserve"> se</w:t>
      </w:r>
      <w:r w:rsidR="00B27D70" w:rsidRPr="00966545">
        <w:rPr>
          <w:rFonts w:ascii="Times New Roman" w:hAnsi="Times New Roman" w:cs="Times New Roman"/>
          <w:sz w:val="24"/>
          <w:szCs w:val="24"/>
          <w:lang w:eastAsia="hr-HR"/>
        </w:rPr>
        <w:t xml:space="preserve"> ovlast </w:t>
      </w:r>
      <w:r w:rsidR="00DA1641" w:rsidRPr="00966545">
        <w:rPr>
          <w:rFonts w:ascii="Times New Roman" w:hAnsi="Times New Roman" w:cs="Times New Roman"/>
          <w:sz w:val="24"/>
          <w:szCs w:val="24"/>
          <w:lang w:eastAsia="hr-HR"/>
        </w:rPr>
        <w:t xml:space="preserve">obalno-otočnim </w:t>
      </w:r>
      <w:r w:rsidR="00DA1641" w:rsidRPr="00966545">
        <w:rPr>
          <w:rFonts w:ascii="Times New Roman" w:hAnsi="Times New Roman" w:cs="Times New Roman"/>
          <w:sz w:val="24"/>
          <w:szCs w:val="24"/>
        </w:rPr>
        <w:t>jedinicama područne (regionalne) samouprave</w:t>
      </w:r>
      <w:r w:rsidR="00DA1641" w:rsidRPr="00966545">
        <w:rPr>
          <w:rFonts w:ascii="Times New Roman" w:hAnsi="Times New Roman" w:cs="Times New Roman"/>
          <w:sz w:val="24"/>
          <w:szCs w:val="24"/>
          <w:lang w:eastAsia="hr-HR"/>
        </w:rPr>
        <w:t xml:space="preserve"> da</w:t>
      </w:r>
      <w:r w:rsidR="007A6F59">
        <w:rPr>
          <w:rFonts w:ascii="Times New Roman" w:hAnsi="Times New Roman" w:cs="Times New Roman"/>
          <w:sz w:val="24"/>
          <w:szCs w:val="24"/>
          <w:lang w:eastAsia="hr-HR"/>
        </w:rPr>
        <w:t>,</w:t>
      </w:r>
      <w:r w:rsidR="00DA1641" w:rsidRPr="00966545">
        <w:rPr>
          <w:rFonts w:ascii="Times New Roman" w:hAnsi="Times New Roman" w:cs="Times New Roman"/>
          <w:sz w:val="24"/>
          <w:szCs w:val="24"/>
          <w:lang w:eastAsia="hr-HR"/>
        </w:rPr>
        <w:t xml:space="preserve"> u sklopu </w:t>
      </w:r>
      <w:r w:rsidR="000A28F5" w:rsidRPr="00966545">
        <w:rPr>
          <w:rFonts w:ascii="Times New Roman" w:hAnsi="Times New Roman" w:cs="Times New Roman"/>
          <w:sz w:val="24"/>
          <w:szCs w:val="24"/>
          <w:lang w:eastAsia="hr-HR"/>
        </w:rPr>
        <w:t>uspostavljanja javne usluge prijevoza putnika u cestovnom prometu</w:t>
      </w:r>
      <w:r w:rsidR="007A6F59">
        <w:rPr>
          <w:rFonts w:ascii="Times New Roman" w:hAnsi="Times New Roman" w:cs="Times New Roman"/>
          <w:sz w:val="24"/>
          <w:szCs w:val="24"/>
          <w:lang w:eastAsia="hr-HR"/>
        </w:rPr>
        <w:t>,</w:t>
      </w:r>
      <w:r w:rsidR="000A28F5" w:rsidRPr="00966545">
        <w:rPr>
          <w:rFonts w:ascii="Times New Roman" w:hAnsi="Times New Roman" w:cs="Times New Roman"/>
          <w:sz w:val="24"/>
          <w:szCs w:val="24"/>
          <w:lang w:eastAsia="hr-HR"/>
        </w:rPr>
        <w:t xml:space="preserve"> omoguće</w:t>
      </w:r>
      <w:r w:rsidR="00EC6A54" w:rsidRPr="00966545">
        <w:rPr>
          <w:rFonts w:ascii="Times New Roman" w:hAnsi="Times New Roman" w:cs="Times New Roman"/>
          <w:sz w:val="24"/>
          <w:szCs w:val="24"/>
          <w:lang w:eastAsia="hr-HR"/>
        </w:rPr>
        <w:t xml:space="preserve"> </w:t>
      </w:r>
      <w:r w:rsidR="000A28F5" w:rsidRPr="00966545">
        <w:rPr>
          <w:rFonts w:ascii="Times New Roman" w:hAnsi="Times New Roman" w:cs="Times New Roman"/>
          <w:sz w:val="24"/>
          <w:szCs w:val="24"/>
          <w:lang w:eastAsia="hr-HR"/>
        </w:rPr>
        <w:t>određenim kategorijama otočnog stanovništva</w:t>
      </w:r>
      <w:r w:rsidR="00EC6A54" w:rsidRPr="00966545">
        <w:rPr>
          <w:rFonts w:ascii="Times New Roman" w:hAnsi="Times New Roman" w:cs="Times New Roman"/>
          <w:sz w:val="24"/>
          <w:szCs w:val="24"/>
          <w:lang w:eastAsia="hr-HR"/>
        </w:rPr>
        <w:t xml:space="preserve"> </w:t>
      </w:r>
      <w:r w:rsidR="000A28F5" w:rsidRPr="00966545">
        <w:rPr>
          <w:rFonts w:ascii="Times New Roman" w:hAnsi="Times New Roman" w:cs="Times New Roman"/>
          <w:sz w:val="24"/>
          <w:szCs w:val="24"/>
          <w:lang w:eastAsia="hr-HR"/>
        </w:rPr>
        <w:t>korištenje prava na povlašteni javni otočni cestovni prijevoz</w:t>
      </w:r>
      <w:r w:rsidR="00EC6A54" w:rsidRPr="00966545">
        <w:rPr>
          <w:rFonts w:ascii="Times New Roman" w:hAnsi="Times New Roman" w:cs="Times New Roman"/>
          <w:sz w:val="24"/>
          <w:szCs w:val="24"/>
          <w:lang w:eastAsia="hr-HR"/>
        </w:rPr>
        <w:t xml:space="preserve"> prema Zakonu o otocima</w:t>
      </w:r>
      <w:r w:rsidR="007A6F59">
        <w:rPr>
          <w:rFonts w:ascii="Times New Roman" w:hAnsi="Times New Roman" w:cs="Times New Roman"/>
          <w:sz w:val="24"/>
          <w:szCs w:val="24"/>
          <w:lang w:eastAsia="hr-HR"/>
        </w:rPr>
        <w:t>. Također</w:t>
      </w:r>
      <w:r w:rsidR="000A28F5" w:rsidRPr="00966545">
        <w:rPr>
          <w:rFonts w:ascii="Times New Roman" w:hAnsi="Times New Roman" w:cs="Times New Roman"/>
          <w:sz w:val="24"/>
          <w:szCs w:val="24"/>
          <w:lang w:eastAsia="hr-HR"/>
        </w:rPr>
        <w:t xml:space="preserve">, daje se ovlast </w:t>
      </w:r>
      <w:r w:rsidR="00B27D70" w:rsidRPr="00966545">
        <w:rPr>
          <w:rFonts w:ascii="Times New Roman" w:hAnsi="Times New Roman" w:cs="Times New Roman"/>
          <w:sz w:val="24"/>
          <w:szCs w:val="24"/>
          <w:lang w:eastAsia="hr-HR"/>
        </w:rPr>
        <w:t xml:space="preserve">nadležnom upravnom tijelu </w:t>
      </w:r>
      <w:r w:rsidR="000A28F5" w:rsidRPr="00966545">
        <w:rPr>
          <w:rFonts w:ascii="Times New Roman" w:hAnsi="Times New Roman" w:cs="Times New Roman"/>
          <w:sz w:val="24"/>
          <w:szCs w:val="24"/>
          <w:lang w:eastAsia="hr-HR"/>
        </w:rPr>
        <w:t xml:space="preserve">obalno-otočne </w:t>
      </w:r>
      <w:r w:rsidR="00B27D70" w:rsidRPr="00966545">
        <w:rPr>
          <w:rFonts w:ascii="Times New Roman" w:hAnsi="Times New Roman" w:cs="Times New Roman"/>
          <w:sz w:val="24"/>
          <w:szCs w:val="24"/>
          <w:lang w:eastAsia="hr-HR"/>
        </w:rPr>
        <w:t xml:space="preserve">jedinice područne (regionalne) samouprave za provedbu prava </w:t>
      </w:r>
      <w:r w:rsidR="00200FB6" w:rsidRPr="00966545">
        <w:rPr>
          <w:rFonts w:ascii="Times New Roman" w:hAnsi="Times New Roman" w:cs="Times New Roman"/>
          <w:sz w:val="24"/>
          <w:szCs w:val="24"/>
          <w:lang w:eastAsia="hr-HR"/>
        </w:rPr>
        <w:t xml:space="preserve">na ostvarivanje novčane naknade za nadoknadu troškova vlastitog prijevoza </w:t>
      </w:r>
      <w:r w:rsidR="00EC6A54" w:rsidRPr="00966545">
        <w:rPr>
          <w:rFonts w:ascii="Times New Roman" w:hAnsi="Times New Roman" w:cs="Times New Roman"/>
          <w:sz w:val="24"/>
          <w:szCs w:val="24"/>
          <w:lang w:eastAsia="hr-HR"/>
        </w:rPr>
        <w:t>otočan</w:t>
      </w:r>
      <w:r w:rsidR="00200FB6" w:rsidRPr="00966545">
        <w:rPr>
          <w:rFonts w:ascii="Times New Roman" w:hAnsi="Times New Roman" w:cs="Times New Roman"/>
          <w:sz w:val="24"/>
          <w:szCs w:val="24"/>
          <w:lang w:eastAsia="hr-HR"/>
        </w:rPr>
        <w:t>ima</w:t>
      </w:r>
      <w:r w:rsidR="00EC6A54" w:rsidRPr="00966545">
        <w:rPr>
          <w:rFonts w:ascii="Times New Roman" w:hAnsi="Times New Roman" w:cs="Times New Roman"/>
          <w:sz w:val="24"/>
          <w:szCs w:val="24"/>
          <w:lang w:eastAsia="hr-HR"/>
        </w:rPr>
        <w:t xml:space="preserve">, </w:t>
      </w:r>
      <w:r w:rsidR="00E17126">
        <w:rPr>
          <w:rFonts w:ascii="Times New Roman" w:hAnsi="Times New Roman" w:cs="Times New Roman"/>
          <w:sz w:val="24"/>
          <w:szCs w:val="24"/>
          <w:lang w:eastAsia="hr-HR"/>
        </w:rPr>
        <w:t>djeci s teškoćama u razvoju i</w:t>
      </w:r>
      <w:r w:rsidR="00E17126" w:rsidRPr="00966545">
        <w:rPr>
          <w:rFonts w:ascii="Times New Roman" w:hAnsi="Times New Roman" w:cs="Times New Roman"/>
          <w:sz w:val="24"/>
          <w:szCs w:val="24"/>
          <w:lang w:eastAsia="hr-HR"/>
        </w:rPr>
        <w:t xml:space="preserve"> </w:t>
      </w:r>
      <w:r w:rsidR="00EC6A54" w:rsidRPr="00966545">
        <w:rPr>
          <w:rFonts w:ascii="Times New Roman" w:hAnsi="Times New Roman" w:cs="Times New Roman"/>
          <w:sz w:val="24"/>
          <w:szCs w:val="24"/>
          <w:lang w:eastAsia="hr-HR"/>
        </w:rPr>
        <w:t>osoba</w:t>
      </w:r>
      <w:r w:rsidR="00200FB6" w:rsidRPr="00966545">
        <w:rPr>
          <w:rFonts w:ascii="Times New Roman" w:hAnsi="Times New Roman" w:cs="Times New Roman"/>
          <w:sz w:val="24"/>
          <w:szCs w:val="24"/>
          <w:lang w:eastAsia="hr-HR"/>
        </w:rPr>
        <w:t>ma</w:t>
      </w:r>
      <w:r w:rsidR="00EC6A54" w:rsidRPr="00966545">
        <w:rPr>
          <w:rFonts w:ascii="Times New Roman" w:hAnsi="Times New Roman" w:cs="Times New Roman"/>
          <w:sz w:val="24"/>
          <w:szCs w:val="24"/>
          <w:lang w:eastAsia="hr-HR"/>
        </w:rPr>
        <w:t xml:space="preserve"> s invaliditetom, koje zbog invaliditeta ne mogu koristiti javni otočni cestovni prijevoz, </w:t>
      </w:r>
      <w:r w:rsidR="00B27D70" w:rsidRPr="00966545">
        <w:rPr>
          <w:rFonts w:ascii="Times New Roman" w:hAnsi="Times New Roman" w:cs="Times New Roman"/>
          <w:sz w:val="24"/>
          <w:szCs w:val="24"/>
          <w:lang w:eastAsia="hr-HR"/>
        </w:rPr>
        <w:t>kroz upravni postupak</w:t>
      </w:r>
      <w:r w:rsidR="00EC6A54" w:rsidRPr="00966545">
        <w:rPr>
          <w:rFonts w:ascii="Times New Roman" w:hAnsi="Times New Roman" w:cs="Times New Roman"/>
          <w:sz w:val="24"/>
          <w:szCs w:val="24"/>
          <w:lang w:eastAsia="hr-HR"/>
        </w:rPr>
        <w:t xml:space="preserve"> u kojem je </w:t>
      </w:r>
      <w:r w:rsidR="00200FB6" w:rsidRPr="00966545">
        <w:rPr>
          <w:rFonts w:ascii="Times New Roman" w:hAnsi="Times New Roman" w:cs="Times New Roman"/>
          <w:sz w:val="24"/>
          <w:szCs w:val="24"/>
          <w:lang w:eastAsia="hr-HR"/>
        </w:rPr>
        <w:lastRenderedPageBreak/>
        <w:t xml:space="preserve">drugostupanjsko tijelo </w:t>
      </w:r>
      <w:bookmarkStart w:id="35" w:name="_Hlk71619117"/>
      <w:r w:rsidR="00EE3C82">
        <w:rPr>
          <w:rFonts w:ascii="Times New Roman" w:hAnsi="Times New Roman" w:cs="Times New Roman"/>
          <w:sz w:val="24"/>
          <w:szCs w:val="24"/>
          <w:lang w:eastAsia="hr-HR"/>
        </w:rPr>
        <w:t>M</w:t>
      </w:r>
      <w:r w:rsidR="00EC6A54" w:rsidRPr="00966545">
        <w:rPr>
          <w:rFonts w:ascii="Times New Roman" w:hAnsi="Times New Roman" w:cs="Times New Roman"/>
          <w:sz w:val="24"/>
          <w:szCs w:val="24"/>
          <w:lang w:eastAsia="hr-HR"/>
        </w:rPr>
        <w:t xml:space="preserve">inistarstvo </w:t>
      </w:r>
      <w:r w:rsidR="00EE3C82">
        <w:rPr>
          <w:rFonts w:ascii="Times New Roman" w:hAnsi="Times New Roman" w:cs="Times New Roman"/>
          <w:sz w:val="24"/>
          <w:szCs w:val="24"/>
          <w:lang w:eastAsia="hr-HR"/>
        </w:rPr>
        <w:t>mora, prometa i infrastrukture</w:t>
      </w:r>
      <w:bookmarkEnd w:id="35"/>
      <w:r w:rsidR="00EC6A54" w:rsidRPr="00966545">
        <w:rPr>
          <w:rFonts w:ascii="Times New Roman" w:hAnsi="Times New Roman" w:cs="Times New Roman"/>
          <w:sz w:val="24"/>
          <w:szCs w:val="24"/>
          <w:lang w:eastAsia="hr-HR"/>
        </w:rPr>
        <w:t>.</w:t>
      </w:r>
      <w:r w:rsidR="00B27D70" w:rsidRPr="00966545">
        <w:rPr>
          <w:rFonts w:ascii="Times New Roman" w:hAnsi="Times New Roman" w:cs="Times New Roman"/>
          <w:sz w:val="24"/>
          <w:szCs w:val="24"/>
          <w:lang w:eastAsia="hr-HR"/>
        </w:rPr>
        <w:t xml:space="preserve"> Uz navedeno, osiguravanje sredstava u državnom proračunu Republike Hrvatsk</w:t>
      </w:r>
      <w:r w:rsidR="00200FB6" w:rsidRPr="00966545">
        <w:rPr>
          <w:rFonts w:ascii="Times New Roman" w:hAnsi="Times New Roman" w:cs="Times New Roman"/>
          <w:sz w:val="24"/>
          <w:szCs w:val="24"/>
          <w:lang w:eastAsia="hr-HR"/>
        </w:rPr>
        <w:t>e</w:t>
      </w:r>
      <w:r w:rsidR="00B27D70" w:rsidRPr="00966545">
        <w:rPr>
          <w:rFonts w:ascii="Times New Roman" w:hAnsi="Times New Roman" w:cs="Times New Roman"/>
          <w:sz w:val="24"/>
          <w:szCs w:val="24"/>
          <w:lang w:eastAsia="hr-HR"/>
        </w:rPr>
        <w:t xml:space="preserve"> </w:t>
      </w:r>
      <w:r w:rsidR="00200FB6" w:rsidRPr="00966545">
        <w:rPr>
          <w:rFonts w:ascii="Times New Roman" w:hAnsi="Times New Roman" w:cs="Times New Roman"/>
          <w:sz w:val="24"/>
          <w:szCs w:val="24"/>
          <w:lang w:eastAsia="hr-HR"/>
        </w:rPr>
        <w:t xml:space="preserve">u skladu sa svojim djelokrugom, </w:t>
      </w:r>
      <w:r w:rsidR="00B27D70" w:rsidRPr="00966545">
        <w:rPr>
          <w:rFonts w:ascii="Times New Roman" w:hAnsi="Times New Roman" w:cs="Times New Roman"/>
          <w:sz w:val="24"/>
          <w:szCs w:val="24"/>
          <w:lang w:eastAsia="hr-HR"/>
        </w:rPr>
        <w:t xml:space="preserve">kao i ovlast za </w:t>
      </w:r>
      <w:r w:rsidR="00EC6A54" w:rsidRPr="00966545">
        <w:rPr>
          <w:rFonts w:ascii="Times New Roman" w:hAnsi="Times New Roman" w:cs="Times New Roman"/>
          <w:sz w:val="24"/>
          <w:szCs w:val="24"/>
          <w:lang w:eastAsia="hr-HR"/>
        </w:rPr>
        <w:t xml:space="preserve">kontrolu </w:t>
      </w:r>
      <w:r w:rsidR="00E9613F" w:rsidRPr="00BA4BD5">
        <w:rPr>
          <w:rFonts w:ascii="Times New Roman" w:hAnsi="Times New Roman" w:cs="Times New Roman"/>
          <w:sz w:val="24"/>
          <w:szCs w:val="24"/>
          <w:lang w:eastAsia="hr-HR"/>
        </w:rPr>
        <w:t>provedbe</w:t>
      </w:r>
      <w:r w:rsidR="00B27D70" w:rsidRPr="00BA4BD5">
        <w:rPr>
          <w:rFonts w:ascii="Times New Roman" w:hAnsi="Times New Roman" w:cs="Times New Roman"/>
          <w:sz w:val="24"/>
          <w:szCs w:val="24"/>
          <w:lang w:eastAsia="hr-HR"/>
        </w:rPr>
        <w:t xml:space="preserve"> o</w:t>
      </w:r>
      <w:r w:rsidR="00B27D70" w:rsidRPr="00966545">
        <w:rPr>
          <w:rFonts w:ascii="Times New Roman" w:hAnsi="Times New Roman" w:cs="Times New Roman"/>
          <w:sz w:val="24"/>
          <w:szCs w:val="24"/>
          <w:lang w:eastAsia="hr-HR"/>
        </w:rPr>
        <w:t xml:space="preserve">ve mjere preuzima </w:t>
      </w:r>
      <w:r w:rsidR="00EE3C82" w:rsidRPr="00EE3C82">
        <w:rPr>
          <w:rFonts w:ascii="Times New Roman" w:hAnsi="Times New Roman" w:cs="Times New Roman"/>
          <w:sz w:val="24"/>
          <w:szCs w:val="24"/>
          <w:lang w:eastAsia="hr-HR"/>
        </w:rPr>
        <w:t>Ministarstvo mora, prometa i infrastrukture</w:t>
      </w:r>
      <w:r w:rsidR="00B27D70" w:rsidRPr="00966545">
        <w:rPr>
          <w:rFonts w:ascii="Times New Roman" w:hAnsi="Times New Roman" w:cs="Times New Roman"/>
          <w:sz w:val="24"/>
          <w:szCs w:val="24"/>
          <w:lang w:eastAsia="hr-HR"/>
        </w:rPr>
        <w:t>.</w:t>
      </w:r>
      <w:r w:rsidR="00B27D70" w:rsidRPr="00D44EA2">
        <w:rPr>
          <w:rFonts w:ascii="Times New Roman" w:hAnsi="Times New Roman" w:cs="Times New Roman"/>
          <w:sz w:val="24"/>
          <w:szCs w:val="24"/>
          <w:lang w:eastAsia="hr-HR"/>
        </w:rPr>
        <w:t xml:space="preserve"> </w:t>
      </w:r>
      <w:r w:rsidR="001E740A" w:rsidRPr="00966545">
        <w:rPr>
          <w:rFonts w:ascii="Times New Roman" w:hAnsi="Times New Roman" w:cs="Times New Roman"/>
          <w:sz w:val="24"/>
          <w:szCs w:val="24"/>
          <w:lang w:eastAsia="hr-HR"/>
        </w:rPr>
        <w:t xml:space="preserve">Ovim </w:t>
      </w:r>
      <w:r w:rsidR="007A6F59">
        <w:rPr>
          <w:rFonts w:ascii="Times New Roman" w:hAnsi="Times New Roman" w:cs="Times New Roman"/>
          <w:sz w:val="24"/>
          <w:szCs w:val="24"/>
          <w:lang w:eastAsia="hr-HR"/>
        </w:rPr>
        <w:t xml:space="preserve">se </w:t>
      </w:r>
      <w:r w:rsidR="001E740A" w:rsidRPr="00966545">
        <w:rPr>
          <w:rFonts w:ascii="Times New Roman" w:hAnsi="Times New Roman" w:cs="Times New Roman"/>
          <w:sz w:val="24"/>
          <w:szCs w:val="24"/>
          <w:lang w:eastAsia="hr-HR"/>
        </w:rPr>
        <w:t>člankom</w:t>
      </w:r>
      <w:r w:rsidR="001E740A">
        <w:rPr>
          <w:rFonts w:ascii="Times New Roman" w:hAnsi="Times New Roman" w:cs="Times New Roman"/>
          <w:sz w:val="24"/>
          <w:szCs w:val="24"/>
          <w:lang w:eastAsia="hr-HR"/>
        </w:rPr>
        <w:t xml:space="preserve"> također</w:t>
      </w:r>
      <w:r w:rsidR="001E740A" w:rsidRPr="00966545">
        <w:rPr>
          <w:rFonts w:ascii="Times New Roman" w:hAnsi="Times New Roman" w:cs="Times New Roman"/>
          <w:sz w:val="24"/>
          <w:szCs w:val="24"/>
          <w:lang w:eastAsia="hr-HR"/>
        </w:rPr>
        <w:t xml:space="preserve"> propisuje obveza primjene odredbi zakona kojim se uređuje prijevoz u cestovnom prometu na sva pitanja koja nisu uređena Zakonom o otocima a odnose se na provedbu mjere povlaštenog </w:t>
      </w:r>
      <w:r w:rsidR="000B5F04">
        <w:rPr>
          <w:rFonts w:ascii="Times New Roman" w:hAnsi="Times New Roman" w:cs="Times New Roman"/>
          <w:sz w:val="24"/>
          <w:szCs w:val="24"/>
          <w:lang w:eastAsia="hr-HR"/>
        </w:rPr>
        <w:t xml:space="preserve">javnog </w:t>
      </w:r>
      <w:r w:rsidR="001E740A" w:rsidRPr="00966545">
        <w:rPr>
          <w:rFonts w:ascii="Times New Roman" w:hAnsi="Times New Roman" w:cs="Times New Roman"/>
          <w:sz w:val="24"/>
          <w:szCs w:val="24"/>
          <w:lang w:eastAsia="hr-HR"/>
        </w:rPr>
        <w:t xml:space="preserve">otočnog  cestovnog prijevoza i prava na besplatni prijevoz određenih kategorija otočnog stanovništva. </w:t>
      </w:r>
    </w:p>
    <w:p w14:paraId="6EB36FC2" w14:textId="77777777" w:rsidR="00B27D70" w:rsidRPr="00D44EA2" w:rsidRDefault="00B27D70" w:rsidP="0098791D">
      <w:pPr>
        <w:pStyle w:val="Heading3"/>
      </w:pPr>
      <w:r w:rsidRPr="00D44EA2">
        <w:t>Članak 14.</w:t>
      </w:r>
    </w:p>
    <w:p w14:paraId="74D35531" w14:textId="6B856F73" w:rsidR="00B27D70" w:rsidRPr="00D44EA2" w:rsidRDefault="005B0B0F"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00605872">
        <w:rPr>
          <w:rFonts w:ascii="Times New Roman" w:hAnsi="Times New Roman" w:cs="Times New Roman"/>
          <w:sz w:val="24"/>
          <w:szCs w:val="24"/>
          <w:lang w:eastAsia="hr-HR"/>
        </w:rPr>
        <w:t>jelomično</w:t>
      </w:r>
      <w:r>
        <w:rPr>
          <w:rFonts w:ascii="Times New Roman" w:hAnsi="Times New Roman" w:cs="Times New Roman"/>
          <w:sz w:val="24"/>
          <w:szCs w:val="24"/>
          <w:lang w:eastAsia="hr-HR"/>
        </w:rPr>
        <w:t xml:space="preserve"> se</w:t>
      </w:r>
      <w:r w:rsidR="00605872">
        <w:rPr>
          <w:rFonts w:ascii="Times New Roman" w:hAnsi="Times New Roman" w:cs="Times New Roman"/>
          <w:sz w:val="24"/>
          <w:szCs w:val="24"/>
          <w:lang w:eastAsia="hr-HR"/>
        </w:rPr>
        <w:t xml:space="preserve"> prenose </w:t>
      </w:r>
      <w:r w:rsidR="006723E8">
        <w:rPr>
          <w:rFonts w:ascii="Times New Roman" w:hAnsi="Times New Roman" w:cs="Times New Roman"/>
          <w:sz w:val="24"/>
          <w:szCs w:val="24"/>
          <w:lang w:eastAsia="hr-HR"/>
        </w:rPr>
        <w:t>odredb</w:t>
      </w:r>
      <w:r w:rsidR="00605872">
        <w:rPr>
          <w:rFonts w:ascii="Times New Roman" w:hAnsi="Times New Roman" w:cs="Times New Roman"/>
          <w:sz w:val="24"/>
          <w:szCs w:val="24"/>
          <w:lang w:eastAsia="hr-HR"/>
        </w:rPr>
        <w:t>e</w:t>
      </w:r>
      <w:r w:rsidR="006723E8">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donesen</w:t>
      </w:r>
      <w:r w:rsidR="00605872">
        <w:rPr>
          <w:rFonts w:ascii="Times New Roman" w:hAnsi="Times New Roman" w:cs="Times New Roman"/>
          <w:sz w:val="24"/>
          <w:szCs w:val="24"/>
          <w:lang w:eastAsia="hr-HR"/>
        </w:rPr>
        <w:t>e</w:t>
      </w:r>
      <w:r w:rsidR="00B27D70" w:rsidRPr="00D44EA2">
        <w:rPr>
          <w:rFonts w:ascii="Times New Roman" w:hAnsi="Times New Roman" w:cs="Times New Roman"/>
          <w:sz w:val="24"/>
          <w:szCs w:val="24"/>
          <w:lang w:eastAsia="hr-HR"/>
        </w:rPr>
        <w:t xml:space="preserve"> Uredbom koj</w:t>
      </w:r>
      <w:r w:rsidR="006723E8">
        <w:rPr>
          <w:rFonts w:ascii="Times New Roman" w:hAnsi="Times New Roman" w:cs="Times New Roman"/>
          <w:sz w:val="24"/>
          <w:szCs w:val="24"/>
          <w:lang w:eastAsia="hr-HR"/>
        </w:rPr>
        <w:t>om</w:t>
      </w:r>
      <w:r w:rsidR="00B27D70" w:rsidRPr="00D44EA2">
        <w:rPr>
          <w:rFonts w:ascii="Times New Roman" w:hAnsi="Times New Roman" w:cs="Times New Roman"/>
          <w:sz w:val="24"/>
          <w:szCs w:val="24"/>
          <w:lang w:eastAsia="hr-HR"/>
        </w:rPr>
        <w:t xml:space="preserve"> </w:t>
      </w:r>
      <w:r w:rsidR="006723E8">
        <w:rPr>
          <w:rFonts w:ascii="Times New Roman" w:hAnsi="Times New Roman" w:cs="Times New Roman"/>
          <w:sz w:val="24"/>
          <w:szCs w:val="24"/>
          <w:lang w:eastAsia="hr-HR"/>
        </w:rPr>
        <w:t>j</w:t>
      </w:r>
      <w:r w:rsidR="00B27D70" w:rsidRPr="00D44EA2">
        <w:rPr>
          <w:rFonts w:ascii="Times New Roman" w:hAnsi="Times New Roman" w:cs="Times New Roman"/>
          <w:sz w:val="24"/>
          <w:szCs w:val="24"/>
          <w:lang w:eastAsia="hr-HR"/>
        </w:rPr>
        <w:t xml:space="preserve">e </w:t>
      </w:r>
      <w:r w:rsidR="006723E8">
        <w:rPr>
          <w:rFonts w:ascii="Times New Roman" w:hAnsi="Times New Roman" w:cs="Times New Roman"/>
          <w:sz w:val="24"/>
          <w:szCs w:val="24"/>
          <w:lang w:eastAsia="hr-HR"/>
        </w:rPr>
        <w:t xml:space="preserve">izmijenjen </w:t>
      </w:r>
      <w:r w:rsidR="00B27D70" w:rsidRPr="00D44EA2">
        <w:rPr>
          <w:rFonts w:ascii="Times New Roman" w:hAnsi="Times New Roman" w:cs="Times New Roman"/>
          <w:sz w:val="24"/>
          <w:szCs w:val="24"/>
          <w:lang w:eastAsia="hr-HR"/>
        </w:rPr>
        <w:t>članak 33. Zakona o otocima</w:t>
      </w:r>
      <w:r w:rsidR="00605872">
        <w:rPr>
          <w:rFonts w:ascii="Times New Roman" w:hAnsi="Times New Roman" w:cs="Times New Roman"/>
          <w:sz w:val="24"/>
          <w:szCs w:val="24"/>
          <w:lang w:eastAsia="hr-HR"/>
        </w:rPr>
        <w:t xml:space="preserve">, a odnose se na količinu isporučene vode </w:t>
      </w:r>
      <w:r w:rsidR="00605872" w:rsidRPr="00605872">
        <w:rPr>
          <w:rFonts w:ascii="Times New Roman" w:hAnsi="Times New Roman" w:cs="Times New Roman"/>
          <w:sz w:val="24"/>
          <w:szCs w:val="24"/>
          <w:lang w:eastAsia="hr-HR"/>
        </w:rPr>
        <w:t>za ljudsku potrošnju</w:t>
      </w:r>
      <w:r w:rsidR="00605872">
        <w:rPr>
          <w:rFonts w:ascii="Times New Roman" w:hAnsi="Times New Roman" w:cs="Times New Roman"/>
          <w:sz w:val="24"/>
          <w:szCs w:val="24"/>
          <w:lang w:eastAsia="hr-HR"/>
        </w:rPr>
        <w:t xml:space="preserve"> po otočaninu</w:t>
      </w:r>
      <w:r w:rsidR="00F80911">
        <w:rPr>
          <w:rFonts w:ascii="Times New Roman" w:hAnsi="Times New Roman" w:cs="Times New Roman"/>
          <w:sz w:val="24"/>
          <w:szCs w:val="24"/>
          <w:lang w:eastAsia="hr-HR"/>
        </w:rPr>
        <w:t xml:space="preserve"> na godišnjoj razini</w:t>
      </w:r>
      <w:r w:rsidR="00605872">
        <w:rPr>
          <w:rFonts w:ascii="Times New Roman" w:hAnsi="Times New Roman" w:cs="Times New Roman"/>
          <w:sz w:val="24"/>
          <w:szCs w:val="24"/>
          <w:lang w:eastAsia="hr-HR"/>
        </w:rPr>
        <w:t>. Također se</w:t>
      </w:r>
      <w:r w:rsidR="00D60143">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dodatno uređuj</w:t>
      </w:r>
      <w:r w:rsidR="00605872">
        <w:rPr>
          <w:rFonts w:ascii="Times New Roman" w:hAnsi="Times New Roman" w:cs="Times New Roman"/>
          <w:sz w:val="24"/>
          <w:szCs w:val="24"/>
          <w:lang w:eastAsia="hr-HR"/>
        </w:rPr>
        <w:t>u</w:t>
      </w:r>
      <w:r w:rsidR="00B27D70" w:rsidRPr="00D44EA2">
        <w:rPr>
          <w:rFonts w:ascii="Times New Roman" w:hAnsi="Times New Roman" w:cs="Times New Roman"/>
          <w:sz w:val="24"/>
          <w:szCs w:val="24"/>
          <w:lang w:eastAsia="hr-HR"/>
        </w:rPr>
        <w:t xml:space="preserve"> </w:t>
      </w:r>
      <w:r w:rsidR="001353BD">
        <w:rPr>
          <w:rFonts w:ascii="Times New Roman" w:hAnsi="Times New Roman" w:cs="Times New Roman"/>
          <w:sz w:val="24"/>
          <w:szCs w:val="24"/>
          <w:lang w:eastAsia="hr-HR"/>
        </w:rPr>
        <w:t>odredb</w:t>
      </w:r>
      <w:r w:rsidR="00605872">
        <w:rPr>
          <w:rFonts w:ascii="Times New Roman" w:hAnsi="Times New Roman" w:cs="Times New Roman"/>
          <w:sz w:val="24"/>
          <w:szCs w:val="24"/>
          <w:lang w:eastAsia="hr-HR"/>
        </w:rPr>
        <w:t>e</w:t>
      </w:r>
      <w:r w:rsidR="001353BD">
        <w:rPr>
          <w:rFonts w:ascii="Times New Roman" w:hAnsi="Times New Roman" w:cs="Times New Roman"/>
          <w:sz w:val="24"/>
          <w:szCs w:val="24"/>
          <w:lang w:eastAsia="hr-HR"/>
        </w:rPr>
        <w:t xml:space="preserve"> </w:t>
      </w:r>
      <w:r w:rsidR="00605872">
        <w:rPr>
          <w:rFonts w:ascii="Times New Roman" w:hAnsi="Times New Roman" w:cs="Times New Roman"/>
          <w:sz w:val="24"/>
          <w:szCs w:val="24"/>
          <w:lang w:eastAsia="hr-HR"/>
        </w:rPr>
        <w:t xml:space="preserve">članka 33. Zakona o otocima </w:t>
      </w:r>
      <w:r w:rsidR="001353BD">
        <w:rPr>
          <w:rFonts w:ascii="Times New Roman" w:hAnsi="Times New Roman" w:cs="Times New Roman"/>
          <w:sz w:val="24"/>
          <w:szCs w:val="24"/>
          <w:lang w:eastAsia="hr-HR"/>
        </w:rPr>
        <w:t xml:space="preserve">na način da se </w:t>
      </w:r>
      <w:r w:rsidR="00F80911">
        <w:rPr>
          <w:rFonts w:ascii="Times New Roman" w:hAnsi="Times New Roman" w:cs="Times New Roman"/>
          <w:sz w:val="24"/>
          <w:szCs w:val="24"/>
          <w:lang w:eastAsia="hr-HR"/>
        </w:rPr>
        <w:t>o</w:t>
      </w:r>
      <w:r w:rsidR="00B27D70" w:rsidRPr="00D44EA2">
        <w:rPr>
          <w:rFonts w:ascii="Times New Roman" w:hAnsi="Times New Roman" w:cs="Times New Roman"/>
          <w:sz w:val="24"/>
          <w:szCs w:val="24"/>
          <w:lang w:eastAsia="hr-HR"/>
        </w:rPr>
        <w:t>bvezuj</w:t>
      </w:r>
      <w:r w:rsidR="007A6F59">
        <w:rPr>
          <w:rFonts w:ascii="Times New Roman" w:hAnsi="Times New Roman" w:cs="Times New Roman"/>
          <w:sz w:val="24"/>
          <w:szCs w:val="24"/>
          <w:lang w:eastAsia="hr-HR"/>
        </w:rPr>
        <w:t>u</w:t>
      </w:r>
      <w:r w:rsidR="00B27D70" w:rsidRPr="00D44EA2">
        <w:rPr>
          <w:rFonts w:ascii="Times New Roman" w:hAnsi="Times New Roman" w:cs="Times New Roman"/>
          <w:sz w:val="24"/>
          <w:szCs w:val="24"/>
          <w:lang w:eastAsia="hr-HR"/>
        </w:rPr>
        <w:t xml:space="preserve"> jedinice lokalne samouprave </w:t>
      </w:r>
      <w:r w:rsidR="00F80911">
        <w:rPr>
          <w:rFonts w:ascii="Times New Roman" w:hAnsi="Times New Roman" w:cs="Times New Roman"/>
          <w:sz w:val="24"/>
          <w:szCs w:val="24"/>
          <w:lang w:eastAsia="hr-HR"/>
        </w:rPr>
        <w:t xml:space="preserve">da </w:t>
      </w:r>
      <w:r w:rsidR="00B27D70" w:rsidRPr="00D44EA2">
        <w:rPr>
          <w:rFonts w:ascii="Times New Roman" w:hAnsi="Times New Roman" w:cs="Times New Roman"/>
          <w:sz w:val="24"/>
          <w:szCs w:val="24"/>
          <w:lang w:eastAsia="hr-HR"/>
        </w:rPr>
        <w:t>vod</w:t>
      </w:r>
      <w:r w:rsidR="00F80911">
        <w:rPr>
          <w:rFonts w:ascii="Times New Roman" w:hAnsi="Times New Roman" w:cs="Times New Roman"/>
          <w:sz w:val="24"/>
          <w:szCs w:val="24"/>
          <w:lang w:eastAsia="hr-HR"/>
        </w:rPr>
        <w:t>e</w:t>
      </w:r>
      <w:r w:rsidR="00B27D70" w:rsidRPr="00D44EA2">
        <w:rPr>
          <w:rFonts w:ascii="Times New Roman" w:hAnsi="Times New Roman" w:cs="Times New Roman"/>
          <w:sz w:val="24"/>
          <w:szCs w:val="24"/>
          <w:lang w:eastAsia="hr-HR"/>
        </w:rPr>
        <w:t xml:space="preserve"> evidenciju otočana kojima se osigurava isporuka vode na temelju i u skladu sa Zakonom o otocima, propisuje dostava evidencije isporučiteljima vodne usluge</w:t>
      </w:r>
      <w:r w:rsidR="00C707E7">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 xml:space="preserve">te obračun i način naknade troškova isporučene vode koja se na temelju ugovora s </w:t>
      </w:r>
      <w:r w:rsidR="00EE3C82">
        <w:rPr>
          <w:rFonts w:ascii="Times New Roman" w:hAnsi="Times New Roman" w:cs="Times New Roman"/>
          <w:sz w:val="24"/>
          <w:szCs w:val="24"/>
          <w:lang w:eastAsia="hr-HR"/>
        </w:rPr>
        <w:t>M</w:t>
      </w:r>
      <w:r w:rsidR="00B27D70" w:rsidRPr="00A756F9">
        <w:rPr>
          <w:rFonts w:ascii="Times New Roman" w:hAnsi="Times New Roman" w:cs="Times New Roman"/>
          <w:sz w:val="24"/>
          <w:szCs w:val="24"/>
          <w:lang w:eastAsia="hr-HR"/>
        </w:rPr>
        <w:t xml:space="preserve">inistarstvom </w:t>
      </w:r>
      <w:r w:rsidR="0089267D" w:rsidRPr="00A756F9">
        <w:rPr>
          <w:rFonts w:ascii="Times New Roman" w:hAnsi="Times New Roman" w:cs="Times New Roman"/>
          <w:sz w:val="24"/>
          <w:szCs w:val="24"/>
          <w:lang w:eastAsia="hr-HR"/>
        </w:rPr>
        <w:t>regional</w:t>
      </w:r>
      <w:r w:rsidR="00EE3C82">
        <w:rPr>
          <w:rFonts w:ascii="Times New Roman" w:hAnsi="Times New Roman" w:cs="Times New Roman"/>
          <w:sz w:val="24"/>
          <w:szCs w:val="24"/>
          <w:lang w:eastAsia="hr-HR"/>
        </w:rPr>
        <w:t>noga</w:t>
      </w:r>
      <w:r w:rsidR="0089267D" w:rsidRPr="00A756F9">
        <w:rPr>
          <w:rFonts w:ascii="Times New Roman" w:hAnsi="Times New Roman" w:cs="Times New Roman"/>
          <w:sz w:val="24"/>
          <w:szCs w:val="24"/>
          <w:lang w:eastAsia="hr-HR"/>
        </w:rPr>
        <w:t xml:space="preserve"> razvoj</w:t>
      </w:r>
      <w:r w:rsidR="00EE3C82">
        <w:rPr>
          <w:rFonts w:ascii="Times New Roman" w:hAnsi="Times New Roman" w:cs="Times New Roman"/>
          <w:sz w:val="24"/>
          <w:szCs w:val="24"/>
          <w:lang w:eastAsia="hr-HR"/>
        </w:rPr>
        <w:t>a</w:t>
      </w:r>
      <w:r w:rsidR="0089267D" w:rsidRPr="00A756F9">
        <w:rPr>
          <w:rFonts w:ascii="Times New Roman" w:hAnsi="Times New Roman" w:cs="Times New Roman"/>
          <w:sz w:val="24"/>
          <w:szCs w:val="24"/>
          <w:lang w:eastAsia="hr-HR"/>
        </w:rPr>
        <w:t xml:space="preserve"> i fondov</w:t>
      </w:r>
      <w:r w:rsidR="00EE3C82">
        <w:rPr>
          <w:rFonts w:ascii="Times New Roman" w:hAnsi="Times New Roman" w:cs="Times New Roman"/>
          <w:sz w:val="24"/>
          <w:szCs w:val="24"/>
          <w:lang w:eastAsia="hr-HR"/>
        </w:rPr>
        <w:t>a</w:t>
      </w:r>
      <w:r w:rsidR="0089267D" w:rsidRPr="00A756F9">
        <w:rPr>
          <w:rFonts w:ascii="Times New Roman" w:hAnsi="Times New Roman" w:cs="Times New Roman"/>
          <w:sz w:val="24"/>
          <w:szCs w:val="24"/>
          <w:lang w:eastAsia="hr-HR"/>
        </w:rPr>
        <w:t xml:space="preserve"> Europske unije </w:t>
      </w:r>
      <w:r w:rsidR="00B27D70" w:rsidRPr="00A756F9">
        <w:rPr>
          <w:rFonts w:ascii="Times New Roman" w:hAnsi="Times New Roman" w:cs="Times New Roman"/>
          <w:sz w:val="24"/>
          <w:szCs w:val="24"/>
          <w:lang w:eastAsia="hr-HR"/>
        </w:rPr>
        <w:t>isplaćuje isporučiteljima vodne u</w:t>
      </w:r>
      <w:r w:rsidR="00B27D70" w:rsidRPr="00D44EA2">
        <w:rPr>
          <w:rFonts w:ascii="Times New Roman" w:hAnsi="Times New Roman" w:cs="Times New Roman"/>
          <w:sz w:val="24"/>
          <w:szCs w:val="24"/>
          <w:lang w:eastAsia="hr-HR"/>
        </w:rPr>
        <w:t>sluge.</w:t>
      </w:r>
      <w:r w:rsidR="00F80911" w:rsidRPr="00F80911">
        <w:rPr>
          <w:rFonts w:ascii="Times New Roman" w:hAnsi="Times New Roman" w:cs="Times New Roman"/>
          <w:sz w:val="24"/>
          <w:szCs w:val="24"/>
          <w:lang w:eastAsia="hr-HR"/>
        </w:rPr>
        <w:t xml:space="preserve"> Propisuje se da će Ministarstvo </w:t>
      </w:r>
      <w:r w:rsidR="00EE3C82" w:rsidRPr="00EE3C82">
        <w:rPr>
          <w:rFonts w:ascii="Times New Roman" w:hAnsi="Times New Roman" w:cs="Times New Roman"/>
          <w:sz w:val="24"/>
          <w:szCs w:val="24"/>
          <w:lang w:eastAsia="hr-HR"/>
        </w:rPr>
        <w:t xml:space="preserve">regionalnoga razvoja i fondova Europske unije </w:t>
      </w:r>
      <w:r w:rsidR="00F80911" w:rsidRPr="00F80911">
        <w:rPr>
          <w:rFonts w:ascii="Times New Roman" w:hAnsi="Times New Roman" w:cs="Times New Roman"/>
          <w:sz w:val="24"/>
          <w:szCs w:val="24"/>
          <w:lang w:eastAsia="hr-HR"/>
        </w:rPr>
        <w:t>subvencionirati troškove prijevoza vode plovilom vodonoscem i/ili autocisternom za otočan</w:t>
      </w:r>
      <w:r w:rsidR="00F80911">
        <w:rPr>
          <w:rFonts w:ascii="Times New Roman" w:hAnsi="Times New Roman" w:cs="Times New Roman"/>
          <w:sz w:val="24"/>
          <w:szCs w:val="24"/>
          <w:lang w:eastAsia="hr-HR"/>
        </w:rPr>
        <w:t>e</w:t>
      </w:r>
      <w:r w:rsidR="00F80911" w:rsidRPr="00F80911">
        <w:rPr>
          <w:rFonts w:ascii="Times New Roman" w:hAnsi="Times New Roman" w:cs="Times New Roman"/>
          <w:sz w:val="24"/>
          <w:szCs w:val="24"/>
          <w:lang w:eastAsia="hr-HR"/>
        </w:rPr>
        <w:t xml:space="preserve"> ovisno o mogućnostima i sukladno osiguranim sredstvima za tu namjenu u državnom proračunu Republike Hrvatske na proračunskoj stavci Ministarstva</w:t>
      </w:r>
      <w:r w:rsidR="00F80911">
        <w:rPr>
          <w:rFonts w:ascii="Times New Roman" w:hAnsi="Times New Roman" w:cs="Times New Roman"/>
          <w:sz w:val="24"/>
          <w:szCs w:val="24"/>
          <w:lang w:eastAsia="hr-HR"/>
        </w:rPr>
        <w:t xml:space="preserve"> </w:t>
      </w:r>
      <w:bookmarkStart w:id="36" w:name="_Hlk69123317"/>
      <w:r w:rsidR="00F80911">
        <w:rPr>
          <w:rFonts w:ascii="Times New Roman" w:hAnsi="Times New Roman" w:cs="Times New Roman"/>
          <w:sz w:val="24"/>
          <w:szCs w:val="24"/>
          <w:lang w:eastAsia="hr-HR"/>
        </w:rPr>
        <w:t>regionalnoga razvoja i fondov</w:t>
      </w:r>
      <w:r w:rsidR="00EE3C82">
        <w:rPr>
          <w:rFonts w:ascii="Times New Roman" w:hAnsi="Times New Roman" w:cs="Times New Roman"/>
          <w:sz w:val="24"/>
          <w:szCs w:val="24"/>
          <w:lang w:eastAsia="hr-HR"/>
        </w:rPr>
        <w:t>a</w:t>
      </w:r>
      <w:r w:rsidR="00F80911">
        <w:rPr>
          <w:rFonts w:ascii="Times New Roman" w:hAnsi="Times New Roman" w:cs="Times New Roman"/>
          <w:sz w:val="24"/>
          <w:szCs w:val="24"/>
          <w:lang w:eastAsia="hr-HR"/>
        </w:rPr>
        <w:t xml:space="preserve"> Europske unije</w:t>
      </w:r>
      <w:bookmarkEnd w:id="36"/>
      <w:r w:rsidR="00F80911">
        <w:rPr>
          <w:rFonts w:ascii="Times New Roman" w:hAnsi="Times New Roman" w:cs="Times New Roman"/>
          <w:sz w:val="24"/>
          <w:szCs w:val="24"/>
          <w:lang w:eastAsia="hr-HR"/>
        </w:rPr>
        <w:t>.</w:t>
      </w:r>
    </w:p>
    <w:p w14:paraId="6A783268" w14:textId="77777777" w:rsidR="00B27D70" w:rsidRPr="00D44EA2" w:rsidRDefault="00B27D70" w:rsidP="0098791D">
      <w:pPr>
        <w:pStyle w:val="Heading3"/>
      </w:pPr>
      <w:r w:rsidRPr="00D44EA2">
        <w:t xml:space="preserve">Članak 15. </w:t>
      </w:r>
    </w:p>
    <w:p w14:paraId="2032B87E" w14:textId="24C2A50E" w:rsidR="00B27D70" w:rsidRPr="00D44EA2" w:rsidRDefault="007A6F59"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Zakon o otocima </w:t>
      </w:r>
      <w:r w:rsidR="005B0B0F">
        <w:rPr>
          <w:rFonts w:ascii="Times New Roman" w:hAnsi="Times New Roman" w:cs="Times New Roman"/>
          <w:sz w:val="24"/>
          <w:szCs w:val="24"/>
          <w:lang w:eastAsia="hr-HR"/>
        </w:rPr>
        <w:t xml:space="preserve">se </w:t>
      </w:r>
      <w:r>
        <w:rPr>
          <w:rFonts w:ascii="Times New Roman" w:hAnsi="Times New Roman" w:cs="Times New Roman"/>
          <w:sz w:val="24"/>
          <w:szCs w:val="24"/>
          <w:lang w:eastAsia="hr-HR"/>
        </w:rPr>
        <w:t>dopunj</w:t>
      </w:r>
      <w:r w:rsidR="00480CCC">
        <w:rPr>
          <w:rFonts w:ascii="Times New Roman" w:hAnsi="Times New Roman" w:cs="Times New Roman"/>
          <w:sz w:val="24"/>
          <w:szCs w:val="24"/>
          <w:lang w:eastAsia="hr-HR"/>
        </w:rPr>
        <w:t>ava</w:t>
      </w:r>
      <w:r>
        <w:rPr>
          <w:rFonts w:ascii="Times New Roman" w:hAnsi="Times New Roman" w:cs="Times New Roman"/>
          <w:sz w:val="24"/>
          <w:szCs w:val="24"/>
          <w:lang w:eastAsia="hr-HR"/>
        </w:rPr>
        <w:t xml:space="preserve"> novim </w:t>
      </w:r>
      <w:r w:rsidR="00B27D70" w:rsidRPr="00D44EA2">
        <w:rPr>
          <w:rFonts w:ascii="Times New Roman" w:hAnsi="Times New Roman" w:cs="Times New Roman"/>
          <w:sz w:val="24"/>
          <w:szCs w:val="24"/>
          <w:lang w:eastAsia="hr-HR"/>
        </w:rPr>
        <w:t xml:space="preserve">člankom </w:t>
      </w:r>
      <w:r w:rsidR="006723E8">
        <w:rPr>
          <w:rFonts w:ascii="Times New Roman" w:hAnsi="Times New Roman" w:cs="Times New Roman"/>
          <w:sz w:val="24"/>
          <w:szCs w:val="24"/>
          <w:lang w:eastAsia="hr-HR"/>
        </w:rPr>
        <w:t xml:space="preserve">33.a </w:t>
      </w:r>
      <w:r>
        <w:rPr>
          <w:rFonts w:ascii="Times New Roman" w:hAnsi="Times New Roman" w:cs="Times New Roman"/>
          <w:sz w:val="24"/>
          <w:szCs w:val="24"/>
          <w:lang w:eastAsia="hr-HR"/>
        </w:rPr>
        <w:t>kojim se</w:t>
      </w:r>
      <w:r w:rsidR="006723E8">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detaljnije određuje provedba mjere</w:t>
      </w:r>
      <w:r w:rsidR="00D60143">
        <w:rPr>
          <w:rFonts w:ascii="Times New Roman" w:hAnsi="Times New Roman" w:cs="Times New Roman"/>
          <w:sz w:val="24"/>
          <w:szCs w:val="24"/>
          <w:lang w:eastAsia="hr-HR"/>
        </w:rPr>
        <w:t xml:space="preserve"> opskrbe vodom </w:t>
      </w:r>
      <w:r w:rsidR="00B27D70" w:rsidRPr="00D44EA2">
        <w:rPr>
          <w:rFonts w:ascii="Times New Roman" w:hAnsi="Times New Roman" w:cs="Times New Roman"/>
          <w:sz w:val="24"/>
          <w:szCs w:val="24"/>
          <w:lang w:eastAsia="hr-HR"/>
        </w:rPr>
        <w:t>u dijelu dodjele državne potpore</w:t>
      </w:r>
      <w:r w:rsidR="001353BD">
        <w:rPr>
          <w:rFonts w:ascii="Times New Roman" w:hAnsi="Times New Roman" w:cs="Times New Roman"/>
          <w:sz w:val="24"/>
          <w:szCs w:val="24"/>
          <w:lang w:eastAsia="hr-HR"/>
        </w:rPr>
        <w:t xml:space="preserve"> otočnim gospodarskim subjektima odnosno </w:t>
      </w:r>
      <w:r w:rsidR="00D60143" w:rsidRPr="00D44EA2">
        <w:rPr>
          <w:rFonts w:ascii="Times New Roman" w:hAnsi="Times New Roman" w:cs="Times New Roman"/>
          <w:sz w:val="24"/>
          <w:szCs w:val="24"/>
          <w:lang w:eastAsia="hr-HR"/>
        </w:rPr>
        <w:t>fizičkim i pravnim osobama koje obavljaju gospodarsku djelatnost u otočnom naselju ili dijelu otočnog naselja koje nije spojeno na javni vodoopskrbni sustav</w:t>
      </w:r>
      <w:r w:rsidR="00547C4E">
        <w:rPr>
          <w:rFonts w:ascii="Times New Roman" w:hAnsi="Times New Roman" w:cs="Times New Roman"/>
          <w:sz w:val="24"/>
          <w:szCs w:val="24"/>
          <w:lang w:eastAsia="hr-HR"/>
        </w:rPr>
        <w:t>,</w:t>
      </w:r>
      <w:r w:rsidR="00D60143" w:rsidRPr="00D44EA2">
        <w:rPr>
          <w:rFonts w:ascii="Times New Roman" w:hAnsi="Times New Roman" w:cs="Times New Roman"/>
          <w:sz w:val="24"/>
          <w:szCs w:val="24"/>
          <w:lang w:eastAsia="hr-HR"/>
        </w:rPr>
        <w:t xml:space="preserve"> </w:t>
      </w:r>
      <w:r w:rsidR="00B27D70" w:rsidRPr="00D44EA2">
        <w:rPr>
          <w:rFonts w:ascii="Times New Roman" w:hAnsi="Times New Roman" w:cs="Times New Roman"/>
          <w:sz w:val="24"/>
          <w:szCs w:val="24"/>
          <w:lang w:eastAsia="hr-HR"/>
        </w:rPr>
        <w:t>u skladu s propisima R</w:t>
      </w:r>
      <w:r w:rsidR="00B27D70">
        <w:rPr>
          <w:rFonts w:ascii="Times New Roman" w:hAnsi="Times New Roman" w:cs="Times New Roman"/>
          <w:sz w:val="24"/>
          <w:szCs w:val="24"/>
          <w:lang w:eastAsia="hr-HR"/>
        </w:rPr>
        <w:t>epublike Hrvatske</w:t>
      </w:r>
      <w:r w:rsidR="00B27D70" w:rsidRPr="00D44EA2">
        <w:rPr>
          <w:rFonts w:ascii="Times New Roman" w:hAnsi="Times New Roman" w:cs="Times New Roman"/>
          <w:sz w:val="24"/>
          <w:szCs w:val="24"/>
          <w:lang w:eastAsia="hr-HR"/>
        </w:rPr>
        <w:t xml:space="preserve"> i E</w:t>
      </w:r>
      <w:r w:rsidR="00B27D70">
        <w:rPr>
          <w:rFonts w:ascii="Times New Roman" w:hAnsi="Times New Roman" w:cs="Times New Roman"/>
          <w:sz w:val="24"/>
          <w:szCs w:val="24"/>
          <w:lang w:eastAsia="hr-HR"/>
        </w:rPr>
        <w:t>uropske unije</w:t>
      </w:r>
      <w:r w:rsidR="00B27D70" w:rsidRPr="00D44EA2">
        <w:rPr>
          <w:rFonts w:ascii="Times New Roman" w:hAnsi="Times New Roman" w:cs="Times New Roman"/>
          <w:sz w:val="24"/>
          <w:szCs w:val="24"/>
          <w:lang w:eastAsia="hr-HR"/>
        </w:rPr>
        <w:t xml:space="preserve"> koj</w:t>
      </w:r>
      <w:r w:rsidR="00E9613F">
        <w:rPr>
          <w:rFonts w:ascii="Times New Roman" w:hAnsi="Times New Roman" w:cs="Times New Roman"/>
          <w:sz w:val="24"/>
          <w:szCs w:val="24"/>
          <w:lang w:eastAsia="hr-HR"/>
        </w:rPr>
        <w:t>i reguliraju državne potpore</w:t>
      </w:r>
      <w:r w:rsidR="00E9613F" w:rsidRPr="00BA4BD5">
        <w:rPr>
          <w:rFonts w:ascii="Times New Roman" w:hAnsi="Times New Roman" w:cs="Times New Roman"/>
          <w:sz w:val="24"/>
          <w:szCs w:val="24"/>
          <w:lang w:eastAsia="hr-HR"/>
        </w:rPr>
        <w:t xml:space="preserve">, </w:t>
      </w:r>
      <w:r w:rsidR="00B27D70" w:rsidRPr="00BA4BD5">
        <w:rPr>
          <w:rFonts w:ascii="Times New Roman" w:hAnsi="Times New Roman" w:cs="Times New Roman"/>
          <w:sz w:val="24"/>
          <w:szCs w:val="24"/>
          <w:lang w:eastAsia="hr-HR"/>
        </w:rPr>
        <w:t>za najviše</w:t>
      </w:r>
      <w:r w:rsidR="00B27D70" w:rsidRPr="00D44EA2">
        <w:rPr>
          <w:rFonts w:ascii="Times New Roman" w:hAnsi="Times New Roman" w:cs="Times New Roman"/>
          <w:sz w:val="24"/>
          <w:szCs w:val="24"/>
          <w:lang w:eastAsia="hr-HR"/>
        </w:rPr>
        <w:t xml:space="preserve"> do 50% troška prijevoza isporučene vode, kroz upravni postupak. Za </w:t>
      </w:r>
      <w:r w:rsidR="00547C4E">
        <w:rPr>
          <w:rFonts w:ascii="Times New Roman" w:hAnsi="Times New Roman" w:cs="Times New Roman"/>
          <w:sz w:val="24"/>
          <w:szCs w:val="24"/>
          <w:lang w:eastAsia="hr-HR"/>
        </w:rPr>
        <w:t xml:space="preserve"> dodjelu </w:t>
      </w:r>
      <w:r w:rsidR="00B27D70" w:rsidRPr="00D44EA2">
        <w:rPr>
          <w:rFonts w:ascii="Times New Roman" w:hAnsi="Times New Roman" w:cs="Times New Roman"/>
          <w:sz w:val="24"/>
          <w:szCs w:val="24"/>
          <w:lang w:eastAsia="hr-HR"/>
        </w:rPr>
        <w:t xml:space="preserve"> državne potpore određuje se donošenje Programa</w:t>
      </w:r>
      <w:r w:rsidR="00B27D70">
        <w:rPr>
          <w:rFonts w:ascii="Times New Roman" w:hAnsi="Times New Roman" w:cs="Times New Roman"/>
          <w:sz w:val="24"/>
          <w:szCs w:val="24"/>
          <w:lang w:eastAsia="hr-HR"/>
        </w:rPr>
        <w:t xml:space="preserve"> kojeg će donijeti ministar </w:t>
      </w:r>
      <w:r w:rsidR="0089267D">
        <w:rPr>
          <w:rFonts w:ascii="Times New Roman" w:hAnsi="Times New Roman" w:cs="Times New Roman"/>
          <w:sz w:val="24"/>
          <w:szCs w:val="24"/>
          <w:lang w:eastAsia="hr-HR"/>
        </w:rPr>
        <w:t xml:space="preserve">nadležan za </w:t>
      </w:r>
      <w:r w:rsidR="00B27D70">
        <w:rPr>
          <w:rFonts w:ascii="Times New Roman" w:hAnsi="Times New Roman" w:cs="Times New Roman"/>
          <w:sz w:val="24"/>
          <w:szCs w:val="24"/>
          <w:lang w:eastAsia="hr-HR"/>
        </w:rPr>
        <w:t>regionaln</w:t>
      </w:r>
      <w:r w:rsidR="0089267D">
        <w:rPr>
          <w:rFonts w:ascii="Times New Roman" w:hAnsi="Times New Roman" w:cs="Times New Roman"/>
          <w:sz w:val="24"/>
          <w:szCs w:val="24"/>
          <w:lang w:eastAsia="hr-HR"/>
        </w:rPr>
        <w:t>i</w:t>
      </w:r>
      <w:r w:rsidR="00B27D70">
        <w:rPr>
          <w:rFonts w:ascii="Times New Roman" w:hAnsi="Times New Roman" w:cs="Times New Roman"/>
          <w:sz w:val="24"/>
          <w:szCs w:val="24"/>
          <w:lang w:eastAsia="hr-HR"/>
        </w:rPr>
        <w:t xml:space="preserve"> razvoj i fondov</w:t>
      </w:r>
      <w:r w:rsidR="0089267D">
        <w:rPr>
          <w:rFonts w:ascii="Times New Roman" w:hAnsi="Times New Roman" w:cs="Times New Roman"/>
          <w:sz w:val="24"/>
          <w:szCs w:val="24"/>
          <w:lang w:eastAsia="hr-HR"/>
        </w:rPr>
        <w:t>e</w:t>
      </w:r>
      <w:r w:rsidR="00B27D70">
        <w:rPr>
          <w:rFonts w:ascii="Times New Roman" w:hAnsi="Times New Roman" w:cs="Times New Roman"/>
          <w:sz w:val="24"/>
          <w:szCs w:val="24"/>
          <w:lang w:eastAsia="hr-HR"/>
        </w:rPr>
        <w:t xml:space="preserve"> Europske unije</w:t>
      </w:r>
      <w:r w:rsidR="00B27D70" w:rsidRPr="00D44EA2">
        <w:rPr>
          <w:rFonts w:ascii="Times New Roman" w:hAnsi="Times New Roman" w:cs="Times New Roman"/>
          <w:sz w:val="24"/>
          <w:szCs w:val="24"/>
          <w:lang w:eastAsia="hr-HR"/>
        </w:rPr>
        <w:t>.</w:t>
      </w:r>
    </w:p>
    <w:p w14:paraId="54DC8526" w14:textId="77777777" w:rsidR="00B27D70" w:rsidRPr="00D44EA2" w:rsidRDefault="00B27D70" w:rsidP="0098791D">
      <w:pPr>
        <w:pStyle w:val="Heading3"/>
      </w:pPr>
      <w:r w:rsidRPr="00D44EA2">
        <w:t xml:space="preserve">Članak 16. </w:t>
      </w:r>
    </w:p>
    <w:p w14:paraId="2AECF8AB" w14:textId="21DE79B0" w:rsidR="00B27D70" w:rsidRPr="00D44EA2" w:rsidRDefault="005B0B0F" w:rsidP="0098791D">
      <w:pPr>
        <w:jc w:val="both"/>
        <w:rPr>
          <w:rFonts w:ascii="Times New Roman" w:hAnsi="Times New Roman" w:cs="Times New Roman"/>
          <w:sz w:val="24"/>
          <w:szCs w:val="24"/>
          <w:lang w:eastAsia="hr-HR"/>
        </w:rPr>
      </w:pPr>
      <w:r w:rsidRPr="005B0B0F">
        <w:rPr>
          <w:rFonts w:ascii="Times New Roman" w:hAnsi="Times New Roman" w:cs="Times New Roman"/>
          <w:sz w:val="24"/>
          <w:szCs w:val="24"/>
          <w:lang w:eastAsia="hr-HR"/>
        </w:rPr>
        <w:t xml:space="preserve">Propisuju se </w:t>
      </w:r>
      <w:r w:rsidR="00B27D70" w:rsidRPr="00D44EA2">
        <w:rPr>
          <w:rFonts w:ascii="Times New Roman" w:hAnsi="Times New Roman" w:cs="Times New Roman"/>
          <w:sz w:val="24"/>
          <w:szCs w:val="24"/>
          <w:lang w:eastAsia="hr-HR"/>
        </w:rPr>
        <w:t xml:space="preserve">aktivnosti Programa „Hrvatski otočni proizvod“ koje obuhvaćaju dodjelu oznake „Hrvatski otočni proizvod“ u upravnom postupku, raspisivanje javnog </w:t>
      </w:r>
      <w:r w:rsidR="00B27D70" w:rsidRPr="00D44EA2">
        <w:rPr>
          <w:rFonts w:ascii="Times New Roman" w:hAnsi="Times New Roman" w:cs="Times New Roman"/>
          <w:sz w:val="24"/>
          <w:szCs w:val="24"/>
          <w:lang w:eastAsia="hr-HR"/>
        </w:rPr>
        <w:lastRenderedPageBreak/>
        <w:t xml:space="preserve">poziva za dodjelu oznake i stručna povjerenstva za grupe proizvoda za koje se dodjeljuje oznaka. </w:t>
      </w:r>
    </w:p>
    <w:p w14:paraId="600C873E" w14:textId="77777777" w:rsidR="00B27D70" w:rsidRPr="00D44EA2" w:rsidRDefault="00B27D70" w:rsidP="0098791D">
      <w:pPr>
        <w:pStyle w:val="Heading3"/>
      </w:pPr>
      <w:r w:rsidRPr="00D44EA2">
        <w:t>Članak 17.</w:t>
      </w:r>
    </w:p>
    <w:p w14:paraId="5BAD4E88" w14:textId="12DFC673" w:rsidR="00B27D70" w:rsidRDefault="005B0B0F"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B27D70" w:rsidRPr="00D44EA2">
        <w:rPr>
          <w:rFonts w:ascii="Times New Roman" w:hAnsi="Times New Roman" w:cs="Times New Roman"/>
          <w:sz w:val="24"/>
          <w:szCs w:val="24"/>
          <w:lang w:eastAsia="hr-HR"/>
        </w:rPr>
        <w:t xml:space="preserve">ropisuju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aktivnosti Programa „Hrvatski otočni proizvod“ koje obuhvaćaju</w:t>
      </w:r>
      <w:r w:rsidR="00B27D70" w:rsidRPr="00D44EA2">
        <w:rPr>
          <w:rFonts w:ascii="Times New Roman" w:hAnsi="Times New Roman" w:cs="Times New Roman"/>
          <w:sz w:val="24"/>
          <w:szCs w:val="24"/>
        </w:rPr>
        <w:t xml:space="preserve"> promociju Programa „Hrvatski otočni proizvod“, </w:t>
      </w:r>
      <w:r w:rsidR="00B27D70" w:rsidRPr="00D44EA2">
        <w:rPr>
          <w:rFonts w:ascii="Times New Roman" w:hAnsi="Times New Roman" w:cs="Times New Roman"/>
          <w:sz w:val="24"/>
          <w:szCs w:val="24"/>
          <w:lang w:eastAsia="hr-HR"/>
        </w:rPr>
        <w:t>raspisivanje javnog poziva za dodjelu bespovratnih sredstava za navedenu aktivnost, osnovni uvjeti za dodjelu bespovratnih sredstava te način provedbe javnog poziva.</w:t>
      </w:r>
    </w:p>
    <w:p w14:paraId="22AA9EA9" w14:textId="77777777" w:rsidR="006E0C58" w:rsidRPr="006E0C58" w:rsidRDefault="006E0C58" w:rsidP="0098791D">
      <w:pPr>
        <w:pStyle w:val="Heading3"/>
      </w:pPr>
      <w:r w:rsidRPr="006E0C58">
        <w:t>Članak 18.</w:t>
      </w:r>
    </w:p>
    <w:p w14:paraId="0695786A" w14:textId="0BDCBE7D" w:rsidR="003A67EE" w:rsidRPr="003A67EE" w:rsidRDefault="00380D3F" w:rsidP="0098791D">
      <w:pPr>
        <w:jc w:val="both"/>
        <w:rPr>
          <w:rFonts w:ascii="Times New Roman" w:hAnsi="Times New Roman" w:cs="Times New Roman"/>
          <w:b/>
          <w:bCs/>
          <w:sz w:val="24"/>
          <w:szCs w:val="24"/>
        </w:rPr>
      </w:pPr>
      <w:r w:rsidRPr="00380D3F">
        <w:rPr>
          <w:rFonts w:ascii="Times New Roman" w:hAnsi="Times New Roman" w:cs="Times New Roman"/>
          <w:sz w:val="24"/>
          <w:szCs w:val="24"/>
        </w:rPr>
        <w:t>Ovim se člankom</w:t>
      </w:r>
      <w:r w:rsidR="003A67EE" w:rsidRPr="003A67EE">
        <w:rPr>
          <w:rFonts w:ascii="Times New Roman" w:hAnsi="Times New Roman" w:cs="Times New Roman"/>
          <w:sz w:val="24"/>
          <w:szCs w:val="24"/>
        </w:rPr>
        <w:t xml:space="preserve"> mijenj</w:t>
      </w:r>
      <w:r>
        <w:rPr>
          <w:rFonts w:ascii="Times New Roman" w:hAnsi="Times New Roman" w:cs="Times New Roman"/>
          <w:sz w:val="24"/>
          <w:szCs w:val="24"/>
        </w:rPr>
        <w:t>a</w:t>
      </w:r>
      <w:r w:rsidR="003A67EE" w:rsidRPr="003A67EE">
        <w:rPr>
          <w:rFonts w:ascii="Times New Roman" w:hAnsi="Times New Roman" w:cs="Times New Roman"/>
          <w:sz w:val="24"/>
          <w:szCs w:val="24"/>
        </w:rPr>
        <w:t xml:space="preserve"> član</w:t>
      </w:r>
      <w:r>
        <w:rPr>
          <w:rFonts w:ascii="Times New Roman" w:hAnsi="Times New Roman" w:cs="Times New Roman"/>
          <w:sz w:val="24"/>
          <w:szCs w:val="24"/>
        </w:rPr>
        <w:t>ak</w:t>
      </w:r>
      <w:r w:rsidR="003A67EE" w:rsidRPr="003A67EE">
        <w:rPr>
          <w:rFonts w:ascii="Times New Roman" w:hAnsi="Times New Roman" w:cs="Times New Roman"/>
          <w:sz w:val="24"/>
          <w:szCs w:val="24"/>
        </w:rPr>
        <w:t xml:space="preserve"> 37. Zakona o otocima </w:t>
      </w:r>
      <w:r>
        <w:rPr>
          <w:rFonts w:ascii="Times New Roman" w:hAnsi="Times New Roman" w:cs="Times New Roman"/>
          <w:sz w:val="24"/>
          <w:szCs w:val="24"/>
        </w:rPr>
        <w:t xml:space="preserve">te </w:t>
      </w:r>
      <w:r w:rsidR="003A67EE" w:rsidRPr="003A67EE">
        <w:rPr>
          <w:rFonts w:ascii="Times New Roman" w:hAnsi="Times New Roman" w:cs="Times New Roman"/>
          <w:sz w:val="24"/>
          <w:szCs w:val="24"/>
        </w:rPr>
        <w:t xml:space="preserve">propisuje mogućnost ostvarivanje prava na državnu potporu odnosno potporu male vrijednosti za očuvanje radnih mjesta i/ili pokretanje djelatnosti kao i za novootvorena radna mjesta, poslodavcima koji gospodarsku djelatnost, određenu i prihvatljivu ovim Zakonom, obavljaju na otocima, pod uvjetom da su djelatnici za koje se traži potpora otočani u smislu Zakona o otocima, da rade kod istog poslodavca najmanje dvanaest mjeseci bez prekida u razdoblju za koje se potpora dodjeljuje za mjeru očuvanja radnih mjesta, odnosno najmanje šest mjeseci bez prekida u razdoblju za koje se potpora dodjeljuje za svako novootvoreno radno mjesto za mjeru pokretanja gospodarske djelatnosti. Za prihvatljive poslodavce su određeni i uvjeti pravnog nastana kao i najveći dozvoljeni udio vlasništva </w:t>
      </w:r>
      <w:r w:rsidR="00C12E3A">
        <w:rPr>
          <w:rFonts w:ascii="Times New Roman" w:hAnsi="Times New Roman" w:cs="Times New Roman"/>
          <w:sz w:val="24"/>
          <w:szCs w:val="24"/>
        </w:rPr>
        <w:t xml:space="preserve">Republike Hrvatske </w:t>
      </w:r>
      <w:r w:rsidR="003A67EE" w:rsidRPr="003A67EE">
        <w:rPr>
          <w:rFonts w:ascii="Times New Roman" w:hAnsi="Times New Roman" w:cs="Times New Roman"/>
          <w:sz w:val="24"/>
          <w:szCs w:val="24"/>
        </w:rPr>
        <w:t>i/ili jedinice lokalne</w:t>
      </w:r>
      <w:r w:rsidR="00943494">
        <w:rPr>
          <w:rFonts w:ascii="Times New Roman" w:hAnsi="Times New Roman" w:cs="Times New Roman"/>
          <w:sz w:val="24"/>
          <w:szCs w:val="24"/>
        </w:rPr>
        <w:t xml:space="preserve"> samouprave i/ili jedinica područne</w:t>
      </w:r>
      <w:r w:rsidR="003A67EE" w:rsidRPr="003A67EE">
        <w:rPr>
          <w:rFonts w:ascii="Times New Roman" w:hAnsi="Times New Roman" w:cs="Times New Roman"/>
          <w:sz w:val="24"/>
          <w:szCs w:val="24"/>
        </w:rPr>
        <w:t xml:space="preserve"> (regionalne) samouprave u strukturi vlasništva poslodavca. Nadalje, određena je osnovica za izračun potpore, visina potpore prema skupini razvijenosti otoka na kojem se prihvatljiva djelatnost obavlja, kao i procedura dodjele potpore putem objave javnog poziva, kojeg jednom godišnje na mrežnim stranicama objavljuje Ministarstvo </w:t>
      </w:r>
      <w:r w:rsidR="00F80911" w:rsidRPr="00F80911">
        <w:rPr>
          <w:rFonts w:ascii="Times New Roman" w:hAnsi="Times New Roman" w:cs="Times New Roman"/>
          <w:sz w:val="24"/>
          <w:szCs w:val="24"/>
        </w:rPr>
        <w:t xml:space="preserve">regionalnoga razvoja i fondove Europske unije </w:t>
      </w:r>
      <w:r w:rsidR="003A67EE" w:rsidRPr="003A67EE">
        <w:rPr>
          <w:rFonts w:ascii="Times New Roman" w:hAnsi="Times New Roman" w:cs="Times New Roman"/>
          <w:sz w:val="24"/>
          <w:szCs w:val="24"/>
        </w:rPr>
        <w:t>u skladu s Programom za dodjelu potpore kojeg donosi ministar</w:t>
      </w:r>
      <w:r w:rsidR="004B7217" w:rsidRPr="004B7217">
        <w:t xml:space="preserve"> </w:t>
      </w:r>
      <w:r w:rsidR="004B7217" w:rsidRPr="004B7217">
        <w:rPr>
          <w:rFonts w:ascii="Times New Roman" w:hAnsi="Times New Roman" w:cs="Times New Roman"/>
          <w:sz w:val="24"/>
          <w:szCs w:val="24"/>
        </w:rPr>
        <w:t>regionaln</w:t>
      </w:r>
      <w:r w:rsidR="004B7217">
        <w:rPr>
          <w:rFonts w:ascii="Times New Roman" w:hAnsi="Times New Roman" w:cs="Times New Roman"/>
          <w:sz w:val="24"/>
          <w:szCs w:val="24"/>
        </w:rPr>
        <w:t>oga</w:t>
      </w:r>
      <w:r w:rsidR="004B7217" w:rsidRPr="004B7217">
        <w:rPr>
          <w:rFonts w:ascii="Times New Roman" w:hAnsi="Times New Roman" w:cs="Times New Roman"/>
          <w:sz w:val="24"/>
          <w:szCs w:val="24"/>
        </w:rPr>
        <w:t xml:space="preserve"> razvoj</w:t>
      </w:r>
      <w:r w:rsidR="004B7217">
        <w:rPr>
          <w:rFonts w:ascii="Times New Roman" w:hAnsi="Times New Roman" w:cs="Times New Roman"/>
          <w:sz w:val="24"/>
          <w:szCs w:val="24"/>
        </w:rPr>
        <w:t>a</w:t>
      </w:r>
      <w:r w:rsidR="004B7217" w:rsidRPr="004B7217">
        <w:rPr>
          <w:rFonts w:ascii="Times New Roman" w:hAnsi="Times New Roman" w:cs="Times New Roman"/>
          <w:sz w:val="24"/>
          <w:szCs w:val="24"/>
        </w:rPr>
        <w:t xml:space="preserve"> i fondov</w:t>
      </w:r>
      <w:r w:rsidR="004B7217">
        <w:rPr>
          <w:rFonts w:ascii="Times New Roman" w:hAnsi="Times New Roman" w:cs="Times New Roman"/>
          <w:sz w:val="24"/>
          <w:szCs w:val="24"/>
        </w:rPr>
        <w:t>a</w:t>
      </w:r>
      <w:r w:rsidR="004B7217" w:rsidRPr="004B7217">
        <w:rPr>
          <w:rFonts w:ascii="Times New Roman" w:hAnsi="Times New Roman" w:cs="Times New Roman"/>
          <w:sz w:val="24"/>
          <w:szCs w:val="24"/>
        </w:rPr>
        <w:t xml:space="preserve"> Europske unije.</w:t>
      </w:r>
      <w:r w:rsidR="003A67EE" w:rsidRPr="003A67EE">
        <w:rPr>
          <w:rFonts w:ascii="Times New Roman" w:hAnsi="Times New Roman" w:cs="Times New Roman"/>
          <w:sz w:val="24"/>
          <w:szCs w:val="24"/>
        </w:rPr>
        <w:t xml:space="preserve"> Poslodavci na objavljeni javni poziv podnose zahtjeve koje, u upravnom postupku, razmatra imenovano Povjerenstvo</w:t>
      </w:r>
      <w:r w:rsidR="00C12E3A">
        <w:rPr>
          <w:rFonts w:ascii="Times New Roman" w:hAnsi="Times New Roman" w:cs="Times New Roman"/>
          <w:sz w:val="24"/>
          <w:szCs w:val="24"/>
        </w:rPr>
        <w:t>. N</w:t>
      </w:r>
      <w:r w:rsidR="003A67EE" w:rsidRPr="003A67EE">
        <w:rPr>
          <w:rFonts w:ascii="Times New Roman" w:hAnsi="Times New Roman" w:cs="Times New Roman"/>
          <w:sz w:val="24"/>
          <w:szCs w:val="24"/>
        </w:rPr>
        <w:t>akon provedenog upravnog postupka Povjerenstvo predlaže</w:t>
      </w:r>
      <w:r w:rsidR="00C12E3A">
        <w:rPr>
          <w:rFonts w:ascii="Times New Roman" w:hAnsi="Times New Roman" w:cs="Times New Roman"/>
          <w:sz w:val="24"/>
          <w:szCs w:val="24"/>
        </w:rPr>
        <w:t>,</w:t>
      </w:r>
      <w:r w:rsidR="003A67EE" w:rsidRPr="003A67EE">
        <w:rPr>
          <w:rFonts w:ascii="Times New Roman" w:hAnsi="Times New Roman" w:cs="Times New Roman"/>
          <w:sz w:val="24"/>
          <w:szCs w:val="24"/>
        </w:rPr>
        <w:t xml:space="preserve"> a Ministarstvo </w:t>
      </w:r>
      <w:r w:rsidR="00F80911" w:rsidRPr="00F80911">
        <w:rPr>
          <w:rFonts w:ascii="Times New Roman" w:hAnsi="Times New Roman" w:cs="Times New Roman"/>
          <w:sz w:val="24"/>
          <w:szCs w:val="24"/>
        </w:rPr>
        <w:t xml:space="preserve">regionalnoga razvoja i fondove Europske unije </w:t>
      </w:r>
      <w:r w:rsidR="003A67EE" w:rsidRPr="003A67EE">
        <w:rPr>
          <w:rFonts w:ascii="Times New Roman" w:hAnsi="Times New Roman" w:cs="Times New Roman"/>
          <w:sz w:val="24"/>
          <w:szCs w:val="24"/>
        </w:rPr>
        <w:t xml:space="preserve">o dodjeli potpore odlučuje rješenjem. Ovim člankom regulirano je i izuzeće iz dodjele ove potpore poslodavaca kojima je osnovna djelatnost u sektoru ribarstva i akvakulture te primarna proizvodnja poljoprivrednih proizvoda, a koji (poslodavci) pravo na potporu ostvaruju po drugim aktima </w:t>
      </w:r>
      <w:r w:rsidR="00F80911">
        <w:rPr>
          <w:rFonts w:ascii="Times New Roman" w:hAnsi="Times New Roman" w:cs="Times New Roman"/>
          <w:sz w:val="24"/>
          <w:szCs w:val="24"/>
        </w:rPr>
        <w:t>Europske k</w:t>
      </w:r>
      <w:r w:rsidR="003A67EE" w:rsidRPr="003A67EE">
        <w:rPr>
          <w:rFonts w:ascii="Times New Roman" w:hAnsi="Times New Roman" w:cs="Times New Roman"/>
          <w:sz w:val="24"/>
          <w:szCs w:val="24"/>
        </w:rPr>
        <w:t>omisije.</w:t>
      </w:r>
    </w:p>
    <w:p w14:paraId="2F3924C5" w14:textId="77777777" w:rsidR="00C97ED8" w:rsidRDefault="00C97ED8" w:rsidP="0098791D">
      <w:pPr>
        <w:pStyle w:val="Heading3"/>
      </w:pPr>
      <w:r w:rsidRPr="00D44EA2">
        <w:t>Članak 1</w:t>
      </w:r>
      <w:r w:rsidR="006E0C58">
        <w:t>9</w:t>
      </w:r>
      <w:r w:rsidRPr="00D44EA2">
        <w:t>.</w:t>
      </w:r>
    </w:p>
    <w:p w14:paraId="3E445E20" w14:textId="32F06A13" w:rsidR="00C97ED8" w:rsidRPr="00D44EA2" w:rsidRDefault="005B0B0F"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00C97ED8">
        <w:rPr>
          <w:rFonts w:ascii="Times New Roman" w:hAnsi="Times New Roman" w:cs="Times New Roman"/>
          <w:sz w:val="24"/>
          <w:szCs w:val="24"/>
          <w:lang w:eastAsia="hr-HR"/>
        </w:rPr>
        <w:t>omotehničk</w:t>
      </w:r>
      <w:r w:rsidR="00445B31">
        <w:rPr>
          <w:rFonts w:ascii="Times New Roman" w:hAnsi="Times New Roman" w:cs="Times New Roman"/>
          <w:sz w:val="24"/>
          <w:szCs w:val="24"/>
          <w:lang w:eastAsia="hr-HR"/>
        </w:rPr>
        <w:t xml:space="preserve">i </w:t>
      </w:r>
      <w:r>
        <w:rPr>
          <w:rFonts w:ascii="Times New Roman" w:hAnsi="Times New Roman" w:cs="Times New Roman"/>
          <w:sz w:val="24"/>
          <w:szCs w:val="24"/>
          <w:lang w:eastAsia="hr-HR"/>
        </w:rPr>
        <w:t xml:space="preserve">se </w:t>
      </w:r>
      <w:r w:rsidR="00445B31">
        <w:rPr>
          <w:rFonts w:ascii="Times New Roman" w:hAnsi="Times New Roman" w:cs="Times New Roman"/>
          <w:sz w:val="24"/>
          <w:szCs w:val="24"/>
          <w:lang w:eastAsia="hr-HR"/>
        </w:rPr>
        <w:t>dorađuje odredba članka 42. stavka 9. Zakona o otocima te se</w:t>
      </w:r>
      <w:r w:rsidR="00C97ED8">
        <w:rPr>
          <w:rFonts w:ascii="Times New Roman" w:hAnsi="Times New Roman" w:cs="Times New Roman"/>
          <w:sz w:val="24"/>
          <w:szCs w:val="24"/>
          <w:lang w:eastAsia="hr-HR"/>
        </w:rPr>
        <w:t xml:space="preserve"> </w:t>
      </w:r>
      <w:r w:rsidR="00445B31">
        <w:rPr>
          <w:rFonts w:ascii="Times New Roman" w:hAnsi="Times New Roman" w:cs="Times New Roman"/>
          <w:sz w:val="24"/>
          <w:szCs w:val="24"/>
          <w:lang w:eastAsia="hr-HR"/>
        </w:rPr>
        <w:t xml:space="preserve">ispravlja </w:t>
      </w:r>
      <w:r w:rsidR="00C97ED8">
        <w:rPr>
          <w:rFonts w:ascii="Times New Roman" w:hAnsi="Times New Roman" w:cs="Times New Roman"/>
          <w:sz w:val="24"/>
          <w:szCs w:val="24"/>
          <w:lang w:eastAsia="hr-HR"/>
        </w:rPr>
        <w:t>pogrešno pozivanj</w:t>
      </w:r>
      <w:r w:rsidR="00C12E3A">
        <w:rPr>
          <w:rFonts w:ascii="Times New Roman" w:hAnsi="Times New Roman" w:cs="Times New Roman"/>
          <w:sz w:val="24"/>
          <w:szCs w:val="24"/>
          <w:lang w:eastAsia="hr-HR"/>
        </w:rPr>
        <w:t>e</w:t>
      </w:r>
      <w:r w:rsidR="00C97ED8">
        <w:rPr>
          <w:rFonts w:ascii="Times New Roman" w:hAnsi="Times New Roman" w:cs="Times New Roman"/>
          <w:sz w:val="24"/>
          <w:szCs w:val="24"/>
          <w:lang w:eastAsia="hr-HR"/>
        </w:rPr>
        <w:t xml:space="preserve"> na </w:t>
      </w:r>
      <w:r w:rsidR="009E7353">
        <w:rPr>
          <w:rFonts w:ascii="Times New Roman" w:hAnsi="Times New Roman" w:cs="Times New Roman"/>
          <w:sz w:val="24"/>
          <w:szCs w:val="24"/>
          <w:lang w:eastAsia="hr-HR"/>
        </w:rPr>
        <w:t xml:space="preserve">odredbe </w:t>
      </w:r>
      <w:r w:rsidR="00C97ED8">
        <w:rPr>
          <w:rFonts w:ascii="Times New Roman" w:hAnsi="Times New Roman" w:cs="Times New Roman"/>
          <w:sz w:val="24"/>
          <w:szCs w:val="24"/>
          <w:lang w:eastAsia="hr-HR"/>
        </w:rPr>
        <w:t>stav</w:t>
      </w:r>
      <w:r w:rsidR="009E7353">
        <w:rPr>
          <w:rFonts w:ascii="Times New Roman" w:hAnsi="Times New Roman" w:cs="Times New Roman"/>
          <w:sz w:val="24"/>
          <w:szCs w:val="24"/>
          <w:lang w:eastAsia="hr-HR"/>
        </w:rPr>
        <w:t>aka 3.</w:t>
      </w:r>
      <w:r w:rsidR="00445B31">
        <w:rPr>
          <w:rFonts w:ascii="Times New Roman" w:hAnsi="Times New Roman" w:cs="Times New Roman"/>
          <w:sz w:val="24"/>
          <w:szCs w:val="24"/>
          <w:lang w:eastAsia="hr-HR"/>
        </w:rPr>
        <w:t>, 5.</w:t>
      </w:r>
      <w:r w:rsidR="009E7353">
        <w:rPr>
          <w:rFonts w:ascii="Times New Roman" w:hAnsi="Times New Roman" w:cs="Times New Roman"/>
          <w:sz w:val="24"/>
          <w:szCs w:val="24"/>
          <w:lang w:eastAsia="hr-HR"/>
        </w:rPr>
        <w:t xml:space="preserve"> i </w:t>
      </w:r>
      <w:r w:rsidR="00445B31">
        <w:rPr>
          <w:rFonts w:ascii="Times New Roman" w:hAnsi="Times New Roman" w:cs="Times New Roman"/>
          <w:sz w:val="24"/>
          <w:szCs w:val="24"/>
          <w:lang w:eastAsia="hr-HR"/>
        </w:rPr>
        <w:t>6.</w:t>
      </w:r>
      <w:r w:rsidR="00C97ED8">
        <w:rPr>
          <w:rFonts w:ascii="Times New Roman" w:hAnsi="Times New Roman" w:cs="Times New Roman"/>
          <w:sz w:val="24"/>
          <w:szCs w:val="24"/>
          <w:lang w:eastAsia="hr-HR"/>
        </w:rPr>
        <w:t xml:space="preserve"> u istom članku. </w:t>
      </w:r>
    </w:p>
    <w:p w14:paraId="5FDBD32E" w14:textId="77777777" w:rsidR="00B27D70" w:rsidRDefault="00B27D70" w:rsidP="0098791D">
      <w:pPr>
        <w:pStyle w:val="Heading3"/>
      </w:pPr>
      <w:r w:rsidRPr="00D44EA2">
        <w:lastRenderedPageBreak/>
        <w:t xml:space="preserve">Članak </w:t>
      </w:r>
      <w:r w:rsidR="006E0C58">
        <w:t>20</w:t>
      </w:r>
      <w:r w:rsidRPr="00D44EA2">
        <w:t>.</w:t>
      </w:r>
    </w:p>
    <w:p w14:paraId="0F417896" w14:textId="0F209587" w:rsidR="00886C1F" w:rsidRPr="00132A08" w:rsidRDefault="005B0B0F" w:rsidP="0098791D">
      <w:pPr>
        <w:spacing w:after="0"/>
        <w:jc w:val="both"/>
        <w:rPr>
          <w:rFonts w:ascii="Times New Roman" w:hAnsi="Times New Roman" w:cs="Times New Roman"/>
          <w:sz w:val="24"/>
          <w:szCs w:val="24"/>
        </w:rPr>
      </w:pPr>
      <w:bookmarkStart w:id="37" w:name="_Hlk71891555"/>
      <w:r>
        <w:rPr>
          <w:rFonts w:ascii="Times New Roman" w:hAnsi="Times New Roman" w:cs="Times New Roman"/>
          <w:sz w:val="24"/>
          <w:szCs w:val="24"/>
        </w:rPr>
        <w:t xml:space="preserve">Propisuje se </w:t>
      </w:r>
      <w:bookmarkEnd w:id="37"/>
      <w:r w:rsidR="00132A08">
        <w:rPr>
          <w:rFonts w:ascii="Times New Roman" w:hAnsi="Times New Roman" w:cs="Times New Roman"/>
          <w:sz w:val="24"/>
          <w:szCs w:val="24"/>
        </w:rPr>
        <w:t xml:space="preserve">obveza </w:t>
      </w:r>
      <w:r w:rsidR="00EE3C82">
        <w:rPr>
          <w:rFonts w:ascii="Times New Roman" w:hAnsi="Times New Roman" w:cs="Times New Roman"/>
          <w:sz w:val="24"/>
          <w:szCs w:val="24"/>
        </w:rPr>
        <w:t>M</w:t>
      </w:r>
      <w:r w:rsidR="00886C1F" w:rsidRPr="00132A08">
        <w:rPr>
          <w:rFonts w:ascii="Times New Roman" w:hAnsi="Times New Roman" w:cs="Times New Roman"/>
          <w:sz w:val="24"/>
          <w:szCs w:val="24"/>
        </w:rPr>
        <w:t>inistarstv</w:t>
      </w:r>
      <w:r w:rsidR="00132A08">
        <w:rPr>
          <w:rFonts w:ascii="Times New Roman" w:hAnsi="Times New Roman" w:cs="Times New Roman"/>
          <w:sz w:val="24"/>
          <w:szCs w:val="24"/>
        </w:rPr>
        <w:t>u</w:t>
      </w:r>
      <w:r w:rsidR="00886C1F" w:rsidRPr="00132A08">
        <w:rPr>
          <w:rFonts w:ascii="Times New Roman" w:hAnsi="Times New Roman" w:cs="Times New Roman"/>
          <w:sz w:val="24"/>
          <w:szCs w:val="24"/>
        </w:rPr>
        <w:t xml:space="preserve"> </w:t>
      </w:r>
      <w:r w:rsidR="00EE3C82">
        <w:rPr>
          <w:rFonts w:ascii="Times New Roman" w:hAnsi="Times New Roman" w:cs="Times New Roman"/>
          <w:sz w:val="24"/>
          <w:szCs w:val="24"/>
        </w:rPr>
        <w:t>mora</w:t>
      </w:r>
      <w:r>
        <w:rPr>
          <w:rFonts w:ascii="Times New Roman" w:hAnsi="Times New Roman" w:cs="Times New Roman"/>
          <w:sz w:val="24"/>
          <w:szCs w:val="24"/>
        </w:rPr>
        <w:t>,</w:t>
      </w:r>
      <w:r w:rsidR="00886C1F" w:rsidRPr="00132A08">
        <w:rPr>
          <w:rFonts w:ascii="Times New Roman" w:hAnsi="Times New Roman" w:cs="Times New Roman"/>
          <w:sz w:val="24"/>
          <w:szCs w:val="24"/>
        </w:rPr>
        <w:t xml:space="preserve"> promet</w:t>
      </w:r>
      <w:r w:rsidR="00EE3C82">
        <w:rPr>
          <w:rFonts w:ascii="Times New Roman" w:hAnsi="Times New Roman" w:cs="Times New Roman"/>
          <w:sz w:val="24"/>
          <w:szCs w:val="24"/>
        </w:rPr>
        <w:t>a i infrastrukture</w:t>
      </w:r>
      <w:r w:rsidR="00886C1F" w:rsidRPr="00132A08">
        <w:rPr>
          <w:rFonts w:ascii="Times New Roman" w:hAnsi="Times New Roman" w:cs="Times New Roman"/>
          <w:sz w:val="24"/>
          <w:szCs w:val="24"/>
        </w:rPr>
        <w:t xml:space="preserve"> </w:t>
      </w:r>
      <w:r w:rsidR="00EC16DA">
        <w:rPr>
          <w:rFonts w:ascii="Times New Roman" w:hAnsi="Times New Roman" w:cs="Times New Roman"/>
          <w:sz w:val="24"/>
          <w:szCs w:val="24"/>
        </w:rPr>
        <w:t xml:space="preserve">da </w:t>
      </w:r>
      <w:r w:rsidR="00886C1F" w:rsidRPr="00132A08">
        <w:rPr>
          <w:rFonts w:ascii="Times New Roman" w:hAnsi="Times New Roman" w:cs="Times New Roman"/>
          <w:sz w:val="24"/>
          <w:szCs w:val="24"/>
        </w:rPr>
        <w:t>do pojedinačnog sklapanja Ugovora o javnoj usluzi prijevoza putnika osigura</w:t>
      </w:r>
      <w:r w:rsidR="000875A0" w:rsidRPr="00966545">
        <w:rPr>
          <w:rFonts w:ascii="Times New Roman" w:hAnsi="Times New Roman" w:cs="Times New Roman"/>
          <w:sz w:val="24"/>
          <w:szCs w:val="24"/>
        </w:rPr>
        <w:t xml:space="preserve"> provedbu mjere i sredstva</w:t>
      </w:r>
      <w:r w:rsidR="000875A0">
        <w:rPr>
          <w:rFonts w:ascii="Times New Roman" w:hAnsi="Times New Roman" w:cs="Times New Roman"/>
          <w:sz w:val="24"/>
          <w:szCs w:val="24"/>
        </w:rPr>
        <w:t xml:space="preserve"> namijenjena </w:t>
      </w:r>
      <w:r w:rsidR="00886C1F" w:rsidRPr="00132A08">
        <w:rPr>
          <w:rFonts w:ascii="Times New Roman" w:hAnsi="Times New Roman" w:cs="Times New Roman"/>
          <w:sz w:val="24"/>
          <w:szCs w:val="24"/>
        </w:rPr>
        <w:t xml:space="preserve">cestovnim prijevoznicima </w:t>
      </w:r>
      <w:r w:rsidR="00EC16DA">
        <w:rPr>
          <w:rFonts w:ascii="Times New Roman" w:hAnsi="Times New Roman" w:cs="Times New Roman"/>
          <w:sz w:val="24"/>
          <w:szCs w:val="24"/>
        </w:rPr>
        <w:t>za obavljanje usluge javnog otočnog cestovnog prijevoza</w:t>
      </w:r>
      <w:r w:rsidR="000875A0">
        <w:rPr>
          <w:rFonts w:ascii="Times New Roman" w:hAnsi="Times New Roman" w:cs="Times New Roman"/>
          <w:sz w:val="24"/>
          <w:szCs w:val="24"/>
        </w:rPr>
        <w:t>, kao</w:t>
      </w:r>
      <w:r w:rsidR="00EC16DA">
        <w:rPr>
          <w:rFonts w:ascii="Times New Roman" w:hAnsi="Times New Roman" w:cs="Times New Roman"/>
          <w:sz w:val="24"/>
          <w:szCs w:val="24"/>
        </w:rPr>
        <w:t xml:space="preserve"> i </w:t>
      </w:r>
      <w:r w:rsidR="000875A0">
        <w:rPr>
          <w:rFonts w:ascii="Times New Roman" w:hAnsi="Times New Roman" w:cs="Times New Roman"/>
          <w:sz w:val="24"/>
          <w:szCs w:val="24"/>
        </w:rPr>
        <w:t xml:space="preserve">za </w:t>
      </w:r>
      <w:r w:rsidR="00EC16DA">
        <w:rPr>
          <w:rFonts w:ascii="Times New Roman" w:hAnsi="Times New Roman" w:cs="Times New Roman"/>
          <w:sz w:val="24"/>
          <w:szCs w:val="24"/>
        </w:rPr>
        <w:t xml:space="preserve">naknadu </w:t>
      </w:r>
      <w:r w:rsidR="000875A0">
        <w:rPr>
          <w:rFonts w:ascii="Times New Roman" w:hAnsi="Times New Roman" w:cs="Times New Roman"/>
          <w:sz w:val="24"/>
          <w:szCs w:val="24"/>
        </w:rPr>
        <w:t xml:space="preserve">troškova vlastitog prijevoza djeci s teškoćama u razvoju i </w:t>
      </w:r>
      <w:r w:rsidR="00EC16DA">
        <w:rPr>
          <w:rFonts w:ascii="Times New Roman" w:hAnsi="Times New Roman" w:cs="Times New Roman"/>
          <w:sz w:val="24"/>
          <w:szCs w:val="24"/>
        </w:rPr>
        <w:t>osobama s invaliditetom koji ne mogu koristiti javni otočni cestovni prijevoz</w:t>
      </w:r>
      <w:r w:rsidR="00886C1F" w:rsidRPr="00132A08">
        <w:rPr>
          <w:rFonts w:ascii="Times New Roman" w:hAnsi="Times New Roman" w:cs="Times New Roman"/>
          <w:sz w:val="24"/>
          <w:szCs w:val="24"/>
        </w:rPr>
        <w:t>.</w:t>
      </w:r>
    </w:p>
    <w:p w14:paraId="4D5FD8B0" w14:textId="6BAFD88D" w:rsidR="00DB6F2E" w:rsidRPr="00000D44" w:rsidRDefault="00886C1F" w:rsidP="0098791D">
      <w:pPr>
        <w:pStyle w:val="Heading3"/>
      </w:pPr>
      <w:r w:rsidRPr="00D44EA2">
        <w:t xml:space="preserve">Članak </w:t>
      </w:r>
      <w:r w:rsidR="00C97ED8">
        <w:t>2</w:t>
      </w:r>
      <w:r w:rsidR="006E0C58">
        <w:t>1</w:t>
      </w:r>
      <w:r w:rsidRPr="00D44EA2">
        <w:t>.</w:t>
      </w:r>
    </w:p>
    <w:p w14:paraId="794DB681" w14:textId="275747B7" w:rsidR="00DB6F2E" w:rsidRDefault="005B0B0F" w:rsidP="0098791D">
      <w:pPr>
        <w:spacing w:after="0"/>
        <w:jc w:val="both"/>
        <w:rPr>
          <w:rFonts w:ascii="Times New Roman" w:hAnsi="Times New Roman" w:cs="Times New Roman"/>
          <w:sz w:val="24"/>
          <w:szCs w:val="24"/>
          <w:lang w:eastAsia="hr-HR"/>
        </w:rPr>
      </w:pPr>
      <w:r w:rsidRPr="005B0B0F">
        <w:rPr>
          <w:rFonts w:ascii="Times New Roman" w:hAnsi="Times New Roman" w:cs="Times New Roman"/>
          <w:sz w:val="24"/>
          <w:szCs w:val="24"/>
          <w:lang w:eastAsia="hr-HR"/>
        </w:rPr>
        <w:t>Propisuj</w:t>
      </w:r>
      <w:r w:rsidR="00C5413A">
        <w:rPr>
          <w:rFonts w:ascii="Times New Roman" w:hAnsi="Times New Roman" w:cs="Times New Roman"/>
          <w:sz w:val="24"/>
          <w:szCs w:val="24"/>
          <w:lang w:eastAsia="hr-HR"/>
        </w:rPr>
        <w:t>u se rokovi</w:t>
      </w:r>
      <w:r w:rsidR="00DB6F2E">
        <w:rPr>
          <w:rFonts w:ascii="Times New Roman" w:hAnsi="Times New Roman" w:cs="Times New Roman"/>
          <w:sz w:val="24"/>
          <w:szCs w:val="24"/>
          <w:lang w:eastAsia="hr-HR"/>
        </w:rPr>
        <w:t xml:space="preserve"> za donošenje pravilnika i programa </w:t>
      </w:r>
      <w:r w:rsidR="000724DE">
        <w:rPr>
          <w:rFonts w:ascii="Times New Roman" w:hAnsi="Times New Roman" w:cs="Times New Roman"/>
          <w:sz w:val="24"/>
          <w:szCs w:val="24"/>
          <w:lang w:eastAsia="hr-HR"/>
        </w:rPr>
        <w:t xml:space="preserve">čije je donošenje propisano </w:t>
      </w:r>
      <w:r w:rsidR="00DB6F2E">
        <w:rPr>
          <w:rFonts w:ascii="Times New Roman" w:hAnsi="Times New Roman" w:cs="Times New Roman"/>
          <w:sz w:val="24"/>
          <w:szCs w:val="24"/>
          <w:lang w:eastAsia="hr-HR"/>
        </w:rPr>
        <w:t>na temelju odredbi ovoga Zakona.</w:t>
      </w:r>
    </w:p>
    <w:p w14:paraId="435B7E5D" w14:textId="23BAC9E2" w:rsidR="00DB6F2E" w:rsidRDefault="00DB6F2E" w:rsidP="0098791D">
      <w:pPr>
        <w:pStyle w:val="Heading3"/>
      </w:pPr>
      <w:r w:rsidRPr="00D44EA2">
        <w:t xml:space="preserve">Članak </w:t>
      </w:r>
      <w:r>
        <w:t>22</w:t>
      </w:r>
      <w:r w:rsidRPr="00D44EA2">
        <w:t>.</w:t>
      </w:r>
    </w:p>
    <w:p w14:paraId="3CB0654F" w14:textId="2157E2DE" w:rsidR="000724DE" w:rsidRDefault="004B7217" w:rsidP="0098791D">
      <w:pPr>
        <w:spacing w:after="0"/>
        <w:jc w:val="both"/>
        <w:rPr>
          <w:rFonts w:ascii="Times New Roman" w:hAnsi="Times New Roman" w:cs="Times New Roman"/>
          <w:sz w:val="24"/>
          <w:szCs w:val="24"/>
        </w:rPr>
      </w:pPr>
      <w:r w:rsidRPr="00C82EF5">
        <w:rPr>
          <w:rFonts w:ascii="Times New Roman" w:hAnsi="Times New Roman" w:cs="Times New Roman"/>
          <w:sz w:val="24"/>
          <w:szCs w:val="24"/>
        </w:rPr>
        <w:t xml:space="preserve">Ovim </w:t>
      </w:r>
      <w:r w:rsidR="00380D3F">
        <w:rPr>
          <w:rFonts w:ascii="Times New Roman" w:hAnsi="Times New Roman" w:cs="Times New Roman"/>
          <w:sz w:val="24"/>
          <w:szCs w:val="24"/>
        </w:rPr>
        <w:t xml:space="preserve">se </w:t>
      </w:r>
      <w:r w:rsidRPr="00C82EF5">
        <w:rPr>
          <w:rFonts w:ascii="Times New Roman" w:hAnsi="Times New Roman" w:cs="Times New Roman"/>
          <w:sz w:val="24"/>
          <w:szCs w:val="24"/>
        </w:rPr>
        <w:t xml:space="preserve">člankom propisuje </w:t>
      </w:r>
      <w:r>
        <w:rPr>
          <w:rFonts w:ascii="Times New Roman" w:hAnsi="Times New Roman" w:cs="Times New Roman"/>
          <w:sz w:val="24"/>
          <w:szCs w:val="24"/>
        </w:rPr>
        <w:t>da d</w:t>
      </w:r>
      <w:r w:rsidRPr="00C82EF5">
        <w:rPr>
          <w:rFonts w:ascii="Times New Roman" w:hAnsi="Times New Roman" w:cs="Times New Roman"/>
          <w:sz w:val="24"/>
          <w:szCs w:val="24"/>
        </w:rPr>
        <w:t>o stupanja na snagu pravilnika iz članka 36. stavka 9. Zakona o otocima koji je izmijenjen člankom 16. ovoga Zakona ostaje na snazi Pravilnik o uvjetima, kriterijima i načinu označavanja proizvoda oznakom „Hrvatski otočni proizvod“ („Narodne novine“, broj 47/07</w:t>
      </w:r>
      <w:r w:rsidR="00D25B86">
        <w:rPr>
          <w:rFonts w:ascii="Times New Roman" w:hAnsi="Times New Roman" w:cs="Times New Roman"/>
          <w:sz w:val="24"/>
          <w:szCs w:val="24"/>
        </w:rPr>
        <w:t>.</w:t>
      </w:r>
      <w:r w:rsidRPr="00C82EF5">
        <w:rPr>
          <w:rFonts w:ascii="Times New Roman" w:hAnsi="Times New Roman" w:cs="Times New Roman"/>
          <w:sz w:val="24"/>
          <w:szCs w:val="24"/>
        </w:rPr>
        <w:t>)</w:t>
      </w:r>
      <w:r>
        <w:rPr>
          <w:rFonts w:ascii="Times New Roman" w:hAnsi="Times New Roman" w:cs="Times New Roman"/>
          <w:sz w:val="24"/>
          <w:szCs w:val="24"/>
        </w:rPr>
        <w:t xml:space="preserve">. </w:t>
      </w:r>
      <w:r w:rsidR="000724DE">
        <w:rPr>
          <w:rFonts w:ascii="Times New Roman" w:hAnsi="Times New Roman" w:cs="Times New Roman"/>
          <w:sz w:val="24"/>
          <w:szCs w:val="24"/>
        </w:rPr>
        <w:t xml:space="preserve">Ovim člankom se </w:t>
      </w:r>
      <w:r>
        <w:rPr>
          <w:rFonts w:ascii="Times New Roman" w:hAnsi="Times New Roman" w:cs="Times New Roman"/>
          <w:sz w:val="24"/>
          <w:szCs w:val="24"/>
        </w:rPr>
        <w:t xml:space="preserve">također </w:t>
      </w:r>
      <w:r w:rsidR="000724DE">
        <w:rPr>
          <w:rFonts w:ascii="Times New Roman" w:hAnsi="Times New Roman" w:cs="Times New Roman"/>
          <w:sz w:val="24"/>
          <w:szCs w:val="24"/>
        </w:rPr>
        <w:t>p</w:t>
      </w:r>
      <w:r w:rsidR="00DB6F2E" w:rsidRPr="00000D44">
        <w:rPr>
          <w:rFonts w:ascii="Times New Roman" w:hAnsi="Times New Roman" w:cs="Times New Roman"/>
          <w:sz w:val="24"/>
          <w:szCs w:val="24"/>
        </w:rPr>
        <w:t xml:space="preserve">ropisuje usklađivanje </w:t>
      </w:r>
      <w:r w:rsidR="000724DE" w:rsidRPr="00000D44">
        <w:rPr>
          <w:rFonts w:ascii="Times New Roman" w:hAnsi="Times New Roman" w:cs="Times New Roman"/>
          <w:sz w:val="24"/>
          <w:szCs w:val="24"/>
        </w:rPr>
        <w:t>i rok za usklađivanje</w:t>
      </w:r>
      <w:r w:rsidR="000724DE">
        <w:rPr>
          <w:lang w:eastAsia="hr-HR"/>
        </w:rPr>
        <w:t xml:space="preserve"> </w:t>
      </w:r>
      <w:r w:rsidR="00DB6F2E">
        <w:rPr>
          <w:rFonts w:ascii="Times New Roman" w:hAnsi="Times New Roman" w:cs="Times New Roman"/>
          <w:sz w:val="24"/>
          <w:szCs w:val="24"/>
        </w:rPr>
        <w:t xml:space="preserve">Pravilnika o </w:t>
      </w:r>
      <w:r w:rsidR="00DB6F2E" w:rsidRPr="0099033B">
        <w:rPr>
          <w:rFonts w:ascii="Times New Roman" w:hAnsi="Times New Roman" w:cs="Times New Roman"/>
          <w:sz w:val="24"/>
          <w:szCs w:val="24"/>
        </w:rPr>
        <w:t xml:space="preserve">ustrojstvu, djelokrugu i načinu rada </w:t>
      </w:r>
      <w:r w:rsidR="00DB6F2E">
        <w:rPr>
          <w:rFonts w:ascii="Times New Roman" w:hAnsi="Times New Roman" w:cs="Times New Roman"/>
          <w:sz w:val="24"/>
          <w:szCs w:val="24"/>
        </w:rPr>
        <w:t>Otočnog vijeća (</w:t>
      </w:r>
      <w:r w:rsidR="00D25B86">
        <w:rPr>
          <w:rFonts w:ascii="Times New Roman" w:hAnsi="Times New Roman" w:cs="Times New Roman"/>
          <w:sz w:val="24"/>
          <w:szCs w:val="24"/>
        </w:rPr>
        <w:t>„</w:t>
      </w:r>
      <w:r w:rsidR="00DB6F2E">
        <w:rPr>
          <w:rFonts w:ascii="Times New Roman" w:hAnsi="Times New Roman" w:cs="Times New Roman"/>
          <w:sz w:val="24"/>
          <w:szCs w:val="24"/>
        </w:rPr>
        <w:t>Narodne novine</w:t>
      </w:r>
      <w:r w:rsidR="00D25B86">
        <w:rPr>
          <w:rFonts w:ascii="Times New Roman" w:hAnsi="Times New Roman" w:cs="Times New Roman"/>
          <w:sz w:val="24"/>
          <w:szCs w:val="24"/>
        </w:rPr>
        <w:t>“</w:t>
      </w:r>
      <w:r w:rsidR="00DB6F2E">
        <w:rPr>
          <w:rFonts w:ascii="Times New Roman" w:hAnsi="Times New Roman" w:cs="Times New Roman"/>
          <w:sz w:val="24"/>
          <w:szCs w:val="24"/>
        </w:rPr>
        <w:t>, broj 71/19</w:t>
      </w:r>
      <w:r w:rsidR="00D25B86">
        <w:rPr>
          <w:rFonts w:ascii="Times New Roman" w:hAnsi="Times New Roman" w:cs="Times New Roman"/>
          <w:sz w:val="24"/>
          <w:szCs w:val="24"/>
        </w:rPr>
        <w:t>.</w:t>
      </w:r>
      <w:r w:rsidR="00DB6F2E">
        <w:rPr>
          <w:rFonts w:ascii="Times New Roman" w:hAnsi="Times New Roman" w:cs="Times New Roman"/>
          <w:sz w:val="24"/>
          <w:szCs w:val="24"/>
        </w:rPr>
        <w:t xml:space="preserve">) s odredbama ovoga Zakona </w:t>
      </w:r>
      <w:r w:rsidR="000724DE">
        <w:rPr>
          <w:rFonts w:ascii="Times New Roman" w:hAnsi="Times New Roman" w:cs="Times New Roman"/>
          <w:sz w:val="24"/>
          <w:szCs w:val="24"/>
        </w:rPr>
        <w:t xml:space="preserve">s obzirom na to da je izmijenjena odredba članka </w:t>
      </w:r>
      <w:r w:rsidR="000724DE" w:rsidRPr="000724DE">
        <w:rPr>
          <w:rFonts w:ascii="Times New Roman" w:hAnsi="Times New Roman" w:cs="Times New Roman"/>
          <w:sz w:val="24"/>
          <w:szCs w:val="24"/>
        </w:rPr>
        <w:t>18. stavk</w:t>
      </w:r>
      <w:r w:rsidR="000724DE">
        <w:rPr>
          <w:rFonts w:ascii="Times New Roman" w:hAnsi="Times New Roman" w:cs="Times New Roman"/>
          <w:sz w:val="24"/>
          <w:szCs w:val="24"/>
        </w:rPr>
        <w:t>a</w:t>
      </w:r>
      <w:r w:rsidR="000724DE" w:rsidRPr="000724DE">
        <w:rPr>
          <w:rFonts w:ascii="Times New Roman" w:hAnsi="Times New Roman" w:cs="Times New Roman"/>
          <w:sz w:val="24"/>
          <w:szCs w:val="24"/>
        </w:rPr>
        <w:t xml:space="preserve"> 2. točk</w:t>
      </w:r>
      <w:r w:rsidR="000724DE">
        <w:rPr>
          <w:rFonts w:ascii="Times New Roman" w:hAnsi="Times New Roman" w:cs="Times New Roman"/>
          <w:sz w:val="24"/>
          <w:szCs w:val="24"/>
        </w:rPr>
        <w:t>e</w:t>
      </w:r>
      <w:r w:rsidR="000724DE" w:rsidRPr="000724DE">
        <w:rPr>
          <w:rFonts w:ascii="Times New Roman" w:hAnsi="Times New Roman" w:cs="Times New Roman"/>
          <w:sz w:val="24"/>
          <w:szCs w:val="24"/>
        </w:rPr>
        <w:t xml:space="preserve"> d) </w:t>
      </w:r>
      <w:r w:rsidR="000724DE">
        <w:rPr>
          <w:rFonts w:ascii="Times New Roman" w:hAnsi="Times New Roman" w:cs="Times New Roman"/>
          <w:sz w:val="24"/>
          <w:szCs w:val="24"/>
        </w:rPr>
        <w:t>Zakona o otocima</w:t>
      </w:r>
      <w:r w:rsidR="00DB6F2E">
        <w:rPr>
          <w:rFonts w:ascii="Times New Roman" w:hAnsi="Times New Roman" w:cs="Times New Roman"/>
          <w:sz w:val="24"/>
          <w:szCs w:val="24"/>
        </w:rPr>
        <w:t>.</w:t>
      </w:r>
    </w:p>
    <w:p w14:paraId="4F3AF31C" w14:textId="238D5842" w:rsidR="00A61830" w:rsidRPr="00A61830" w:rsidRDefault="000724DE" w:rsidP="0098791D">
      <w:pPr>
        <w:pStyle w:val="Heading3"/>
      </w:pPr>
      <w:r w:rsidRPr="00D44EA2">
        <w:t xml:space="preserve">Članak </w:t>
      </w:r>
      <w:r>
        <w:t>23</w:t>
      </w:r>
      <w:r w:rsidRPr="00D44EA2">
        <w:t>.</w:t>
      </w:r>
    </w:p>
    <w:p w14:paraId="275001A2" w14:textId="2A7A9F46" w:rsidR="00DB6F2E" w:rsidRPr="00A61830" w:rsidRDefault="000724DE" w:rsidP="0098791D">
      <w:pPr>
        <w:jc w:val="both"/>
      </w:pPr>
      <w:r>
        <w:rPr>
          <w:rFonts w:ascii="Times New Roman" w:hAnsi="Times New Roman" w:cs="Times New Roman"/>
          <w:sz w:val="24"/>
          <w:szCs w:val="24"/>
          <w:lang w:eastAsia="hr-HR"/>
        </w:rPr>
        <w:t>Ovim člankom se p</w:t>
      </w:r>
      <w:r w:rsidRPr="00D44EA2">
        <w:rPr>
          <w:rFonts w:ascii="Times New Roman" w:hAnsi="Times New Roman" w:cs="Times New Roman"/>
          <w:sz w:val="24"/>
          <w:szCs w:val="24"/>
          <w:lang w:eastAsia="hr-HR"/>
        </w:rPr>
        <w:t>ropis</w:t>
      </w:r>
      <w:r>
        <w:rPr>
          <w:rFonts w:ascii="Times New Roman" w:hAnsi="Times New Roman" w:cs="Times New Roman"/>
          <w:sz w:val="24"/>
          <w:szCs w:val="24"/>
          <w:lang w:eastAsia="hr-HR"/>
        </w:rPr>
        <w:t xml:space="preserve">uje prestanak važenja donesenih uredbi i pravilnika </w:t>
      </w:r>
      <w:r w:rsidR="004D2018">
        <w:rPr>
          <w:rFonts w:ascii="Times New Roman" w:hAnsi="Times New Roman" w:cs="Times New Roman"/>
          <w:sz w:val="24"/>
          <w:szCs w:val="24"/>
          <w:lang w:eastAsia="hr-HR"/>
        </w:rPr>
        <w:t>st</w:t>
      </w:r>
      <w:r>
        <w:rPr>
          <w:rFonts w:ascii="Times New Roman" w:hAnsi="Times New Roman" w:cs="Times New Roman"/>
          <w:sz w:val="24"/>
          <w:szCs w:val="24"/>
        </w:rPr>
        <w:t xml:space="preserve">upanjem na snagu ovoga Zakona. </w:t>
      </w:r>
    </w:p>
    <w:p w14:paraId="4EB8F2DB" w14:textId="541399B9" w:rsidR="001E740A" w:rsidRDefault="001E740A" w:rsidP="0098791D">
      <w:pPr>
        <w:pStyle w:val="Heading3"/>
      </w:pPr>
      <w:r w:rsidRPr="00D44EA2">
        <w:t xml:space="preserve">Članak </w:t>
      </w:r>
      <w:r>
        <w:t>2</w:t>
      </w:r>
      <w:r w:rsidR="00DB6F2E">
        <w:t>4</w:t>
      </w:r>
      <w:r w:rsidRPr="00D44EA2">
        <w:t>.</w:t>
      </w:r>
    </w:p>
    <w:p w14:paraId="79D85749" w14:textId="5C39F143" w:rsidR="00CC564D" w:rsidRDefault="00CC564D" w:rsidP="0098791D">
      <w:pPr>
        <w:jc w:val="both"/>
        <w:rPr>
          <w:rFonts w:ascii="Times New Roman" w:hAnsi="Times New Roman" w:cs="Times New Roman"/>
          <w:sz w:val="24"/>
          <w:szCs w:val="24"/>
          <w:lang w:eastAsia="hr-HR"/>
        </w:rPr>
      </w:pPr>
      <w:bookmarkStart w:id="38" w:name="_Hlk71208086"/>
      <w:r w:rsidRPr="00CC564D">
        <w:rPr>
          <w:rFonts w:ascii="Times New Roman" w:hAnsi="Times New Roman" w:cs="Times New Roman"/>
          <w:sz w:val="24"/>
          <w:szCs w:val="24"/>
          <w:lang w:eastAsia="hr-HR"/>
        </w:rPr>
        <w:t>Pravilnik o uvjetima, kriterijima i načinu ostvarivanja prava na besplatni javni otočni cestovni prijevoz (</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Narodne novine</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br. 82/07</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xml:space="preserve"> i 35/11</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prestaje važiti stupanjem na snagu pravilnika kojim se uređuje prav</w:t>
      </w:r>
      <w:r w:rsidR="009E7A44">
        <w:rPr>
          <w:rFonts w:ascii="Times New Roman" w:hAnsi="Times New Roman" w:cs="Times New Roman"/>
          <w:sz w:val="24"/>
          <w:szCs w:val="24"/>
          <w:lang w:eastAsia="hr-HR"/>
        </w:rPr>
        <w:t>o</w:t>
      </w:r>
      <w:r w:rsidRPr="00CC564D">
        <w:rPr>
          <w:rFonts w:ascii="Times New Roman" w:hAnsi="Times New Roman" w:cs="Times New Roman"/>
          <w:sz w:val="24"/>
          <w:szCs w:val="24"/>
          <w:lang w:eastAsia="hr-HR"/>
        </w:rPr>
        <w:t xml:space="preserve"> na besplatni otočni cestovni prijevoz iz članka 33. stavka 17. Zakona o prijevozu u cestovnom prometu (</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Narodne novine</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br. 41/18</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98/19</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 xml:space="preserve"> i 30/21</w:t>
      </w:r>
      <w:r w:rsidR="00D25B86">
        <w:rPr>
          <w:rFonts w:ascii="Times New Roman" w:hAnsi="Times New Roman" w:cs="Times New Roman"/>
          <w:sz w:val="24"/>
          <w:szCs w:val="24"/>
          <w:lang w:eastAsia="hr-HR"/>
        </w:rPr>
        <w:t>.</w:t>
      </w:r>
      <w:r w:rsidRPr="00CC564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s obzirom na to da se, sukladno odredbi iz stavka 13. ovoga Zakona, na</w:t>
      </w:r>
      <w:r w:rsidRPr="00CC564D">
        <w:rPr>
          <w:rFonts w:ascii="Times New Roman" w:hAnsi="Times New Roman" w:cs="Times New Roman"/>
          <w:sz w:val="24"/>
          <w:szCs w:val="24"/>
          <w:lang w:eastAsia="hr-HR"/>
        </w:rPr>
        <w:t xml:space="preserve"> sva pitanja koja nisu uređena ovim Zakonom, a odnose se na provedbu mjere</w:t>
      </w:r>
      <w:r>
        <w:rPr>
          <w:rFonts w:ascii="Times New Roman" w:hAnsi="Times New Roman" w:cs="Times New Roman"/>
          <w:sz w:val="24"/>
          <w:szCs w:val="24"/>
          <w:lang w:eastAsia="hr-HR"/>
        </w:rPr>
        <w:t xml:space="preserve"> </w:t>
      </w:r>
      <w:r w:rsidRPr="00CC564D">
        <w:rPr>
          <w:rFonts w:ascii="Times New Roman" w:hAnsi="Times New Roman" w:cs="Times New Roman"/>
          <w:sz w:val="24"/>
          <w:szCs w:val="24"/>
          <w:lang w:eastAsia="hr-HR"/>
        </w:rPr>
        <w:t>javn</w:t>
      </w:r>
      <w:r>
        <w:rPr>
          <w:rFonts w:ascii="Times New Roman" w:hAnsi="Times New Roman" w:cs="Times New Roman"/>
          <w:sz w:val="24"/>
          <w:szCs w:val="24"/>
          <w:lang w:eastAsia="hr-HR"/>
        </w:rPr>
        <w:t>og</w:t>
      </w:r>
      <w:r w:rsidRPr="00CC564D">
        <w:rPr>
          <w:rFonts w:ascii="Times New Roman" w:hAnsi="Times New Roman" w:cs="Times New Roman"/>
          <w:sz w:val="24"/>
          <w:szCs w:val="24"/>
          <w:lang w:eastAsia="hr-HR"/>
        </w:rPr>
        <w:t xml:space="preserve"> otočn</w:t>
      </w:r>
      <w:r>
        <w:rPr>
          <w:rFonts w:ascii="Times New Roman" w:hAnsi="Times New Roman" w:cs="Times New Roman"/>
          <w:sz w:val="24"/>
          <w:szCs w:val="24"/>
          <w:lang w:eastAsia="hr-HR"/>
        </w:rPr>
        <w:t>og</w:t>
      </w:r>
      <w:r w:rsidRPr="00CC564D">
        <w:rPr>
          <w:rFonts w:ascii="Times New Roman" w:hAnsi="Times New Roman" w:cs="Times New Roman"/>
          <w:sz w:val="24"/>
          <w:szCs w:val="24"/>
          <w:lang w:eastAsia="hr-HR"/>
        </w:rPr>
        <w:t xml:space="preserve"> cestovn</w:t>
      </w:r>
      <w:r>
        <w:rPr>
          <w:rFonts w:ascii="Times New Roman" w:hAnsi="Times New Roman" w:cs="Times New Roman"/>
          <w:sz w:val="24"/>
          <w:szCs w:val="24"/>
          <w:lang w:eastAsia="hr-HR"/>
        </w:rPr>
        <w:t>og</w:t>
      </w:r>
      <w:r w:rsidRPr="00CC564D">
        <w:rPr>
          <w:rFonts w:ascii="Times New Roman" w:hAnsi="Times New Roman" w:cs="Times New Roman"/>
          <w:sz w:val="24"/>
          <w:szCs w:val="24"/>
          <w:lang w:eastAsia="hr-HR"/>
        </w:rPr>
        <w:t xml:space="preserve"> prijevoz</w:t>
      </w:r>
      <w:r>
        <w:rPr>
          <w:rFonts w:ascii="Times New Roman" w:hAnsi="Times New Roman" w:cs="Times New Roman"/>
          <w:sz w:val="24"/>
          <w:szCs w:val="24"/>
          <w:lang w:eastAsia="hr-HR"/>
        </w:rPr>
        <w:t>a</w:t>
      </w:r>
      <w:r w:rsidRPr="00CC564D">
        <w:rPr>
          <w:rFonts w:ascii="Times New Roman" w:hAnsi="Times New Roman" w:cs="Times New Roman"/>
          <w:sz w:val="24"/>
          <w:szCs w:val="24"/>
          <w:lang w:eastAsia="hr-HR"/>
        </w:rPr>
        <w:t xml:space="preserve"> kao i prava na naknadu troškova vlastitog prijevoza</w:t>
      </w:r>
      <w:r>
        <w:rPr>
          <w:rFonts w:ascii="Times New Roman" w:hAnsi="Times New Roman" w:cs="Times New Roman"/>
          <w:sz w:val="24"/>
          <w:szCs w:val="24"/>
          <w:lang w:eastAsia="hr-HR"/>
        </w:rPr>
        <w:t xml:space="preserve"> za</w:t>
      </w:r>
      <w:r w:rsidRPr="00CC564D">
        <w:rPr>
          <w:rFonts w:ascii="Times New Roman" w:hAnsi="Times New Roman" w:cs="Times New Roman"/>
          <w:sz w:val="24"/>
          <w:szCs w:val="24"/>
          <w:lang w:eastAsia="hr-HR"/>
        </w:rPr>
        <w:t xml:space="preserve"> osobe s invaliditetom, primjenjuju odredbe Zakona o prijevozu u cestovnom prometu</w:t>
      </w:r>
      <w:r>
        <w:rPr>
          <w:rFonts w:ascii="Times New Roman" w:hAnsi="Times New Roman" w:cs="Times New Roman"/>
          <w:sz w:val="24"/>
          <w:szCs w:val="24"/>
          <w:lang w:eastAsia="hr-HR"/>
        </w:rPr>
        <w:t xml:space="preserve"> i provedbenih propisa koji se donose na temelju tog zakona.</w:t>
      </w:r>
    </w:p>
    <w:bookmarkEnd w:id="38"/>
    <w:p w14:paraId="3D3EA814" w14:textId="7C50A2CF" w:rsidR="00CC564D" w:rsidRDefault="00CC564D" w:rsidP="0098791D">
      <w:pPr>
        <w:pStyle w:val="Heading3"/>
      </w:pPr>
      <w:r w:rsidRPr="00D44EA2">
        <w:lastRenderedPageBreak/>
        <w:t xml:space="preserve">Članak </w:t>
      </w:r>
      <w:r>
        <w:t>25</w:t>
      </w:r>
      <w:r w:rsidRPr="00D44EA2">
        <w:t>.</w:t>
      </w:r>
    </w:p>
    <w:p w14:paraId="2849A18A" w14:textId="08937E1F" w:rsidR="00B27D70" w:rsidRDefault="00AF2396" w:rsidP="0098791D">
      <w:pPr>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B27D70" w:rsidRPr="00D44EA2">
        <w:rPr>
          <w:rFonts w:ascii="Times New Roman" w:hAnsi="Times New Roman" w:cs="Times New Roman"/>
          <w:sz w:val="24"/>
          <w:szCs w:val="24"/>
          <w:lang w:eastAsia="hr-HR"/>
        </w:rPr>
        <w:t>ropis</w:t>
      </w:r>
      <w:r w:rsidR="00DB6F2E">
        <w:rPr>
          <w:rFonts w:ascii="Times New Roman" w:hAnsi="Times New Roman" w:cs="Times New Roman"/>
          <w:sz w:val="24"/>
          <w:szCs w:val="24"/>
          <w:lang w:eastAsia="hr-HR"/>
        </w:rPr>
        <w:t xml:space="preserve">uje </w:t>
      </w:r>
      <w:r>
        <w:rPr>
          <w:rFonts w:ascii="Times New Roman" w:hAnsi="Times New Roman" w:cs="Times New Roman"/>
          <w:sz w:val="24"/>
          <w:szCs w:val="24"/>
          <w:lang w:eastAsia="hr-HR"/>
        </w:rPr>
        <w:t xml:space="preserve">se </w:t>
      </w:r>
      <w:r w:rsidR="00B27D70" w:rsidRPr="00D44EA2">
        <w:rPr>
          <w:rFonts w:ascii="Times New Roman" w:hAnsi="Times New Roman" w:cs="Times New Roman"/>
          <w:sz w:val="24"/>
          <w:szCs w:val="24"/>
          <w:lang w:eastAsia="hr-HR"/>
        </w:rPr>
        <w:t xml:space="preserve">stupanje na snagu </w:t>
      </w:r>
      <w:r w:rsidR="00C707E7">
        <w:rPr>
          <w:rFonts w:ascii="Times New Roman" w:hAnsi="Times New Roman" w:cs="Times New Roman"/>
          <w:sz w:val="24"/>
          <w:szCs w:val="24"/>
          <w:lang w:eastAsia="hr-HR"/>
        </w:rPr>
        <w:t>Zakona</w:t>
      </w:r>
      <w:r w:rsidR="00B27D70" w:rsidRPr="00D44EA2">
        <w:rPr>
          <w:rFonts w:ascii="Times New Roman" w:hAnsi="Times New Roman" w:cs="Times New Roman"/>
          <w:sz w:val="24"/>
          <w:szCs w:val="24"/>
          <w:lang w:eastAsia="hr-HR"/>
        </w:rPr>
        <w:t>.</w:t>
      </w:r>
    </w:p>
    <w:p w14:paraId="1D5A2DF3" w14:textId="77777777" w:rsidR="00075028" w:rsidRDefault="00075028" w:rsidP="0098791D">
      <w:pPr>
        <w:jc w:val="both"/>
        <w:rPr>
          <w:rFonts w:ascii="Times New Roman" w:hAnsi="Times New Roman" w:cs="Times New Roman"/>
          <w:sz w:val="24"/>
          <w:szCs w:val="24"/>
          <w:lang w:eastAsia="hr-HR"/>
        </w:rPr>
      </w:pPr>
    </w:p>
    <w:p w14:paraId="08902A40" w14:textId="2F834158" w:rsidR="00BA4BD5" w:rsidRDefault="00BA4BD5" w:rsidP="0098791D">
      <w:pPr>
        <w:keepNext/>
        <w:keepLines/>
        <w:spacing w:before="480"/>
        <w:outlineLvl w:val="0"/>
        <w:rPr>
          <w:rFonts w:ascii="Times New Roman" w:eastAsiaTheme="majorEastAsia" w:hAnsi="Times New Roman" w:cs="Times New Roman"/>
          <w:b/>
          <w:bCs/>
          <w:sz w:val="24"/>
          <w:szCs w:val="24"/>
          <w:lang w:eastAsia="hr-HR"/>
        </w:rPr>
      </w:pPr>
      <w:r>
        <w:rPr>
          <w:rFonts w:ascii="Times New Roman" w:eastAsiaTheme="majorEastAsia" w:hAnsi="Times New Roman" w:cs="Times New Roman"/>
          <w:b/>
          <w:bCs/>
          <w:sz w:val="24"/>
          <w:szCs w:val="24"/>
          <w:lang w:eastAsia="hr-HR"/>
        </w:rPr>
        <w:t>IV</w:t>
      </w:r>
      <w:r w:rsidRPr="00D44EA2">
        <w:rPr>
          <w:rFonts w:ascii="Times New Roman" w:eastAsiaTheme="majorEastAsia" w:hAnsi="Times New Roman" w:cs="Times New Roman"/>
          <w:b/>
          <w:bCs/>
          <w:sz w:val="24"/>
          <w:szCs w:val="24"/>
          <w:lang w:eastAsia="hr-HR"/>
        </w:rPr>
        <w:t xml:space="preserve">. OCJENA SREDSTAVA ZA </w:t>
      </w:r>
      <w:r w:rsidR="00CF44F0">
        <w:rPr>
          <w:rFonts w:ascii="Times New Roman" w:eastAsiaTheme="majorEastAsia" w:hAnsi="Times New Roman" w:cs="Times New Roman"/>
          <w:b/>
          <w:bCs/>
          <w:sz w:val="24"/>
          <w:szCs w:val="24"/>
          <w:lang w:eastAsia="hr-HR"/>
        </w:rPr>
        <w:t>PROVOĐENJE</w:t>
      </w:r>
      <w:r w:rsidRPr="00D44EA2">
        <w:rPr>
          <w:rFonts w:ascii="Times New Roman" w:eastAsiaTheme="majorEastAsia" w:hAnsi="Times New Roman" w:cs="Times New Roman"/>
          <w:b/>
          <w:bCs/>
          <w:sz w:val="24"/>
          <w:szCs w:val="24"/>
          <w:lang w:eastAsia="hr-HR"/>
        </w:rPr>
        <w:t xml:space="preserve"> ZAKONA</w:t>
      </w:r>
    </w:p>
    <w:p w14:paraId="1DB19771" w14:textId="27A19015" w:rsidR="00BA4BD5" w:rsidRDefault="00BA4BD5" w:rsidP="0098791D">
      <w:pPr>
        <w:jc w:val="both"/>
        <w:rPr>
          <w:rFonts w:ascii="Times New Roman" w:hAnsi="Times New Roman" w:cs="Times New Roman"/>
          <w:sz w:val="24"/>
          <w:szCs w:val="24"/>
        </w:rPr>
      </w:pPr>
      <w:r>
        <w:rPr>
          <w:rFonts w:ascii="Times New Roman" w:hAnsi="Times New Roman" w:cs="Times New Roman"/>
          <w:sz w:val="24"/>
          <w:szCs w:val="24"/>
        </w:rPr>
        <w:t>S</w:t>
      </w:r>
      <w:r w:rsidRPr="00D44EA2">
        <w:rPr>
          <w:rFonts w:ascii="Times New Roman" w:hAnsi="Times New Roman" w:cs="Times New Roman"/>
          <w:sz w:val="24"/>
          <w:szCs w:val="24"/>
        </w:rPr>
        <w:t>redstva za provedbu Zakona</w:t>
      </w:r>
      <w:r>
        <w:rPr>
          <w:rFonts w:ascii="Times New Roman" w:hAnsi="Times New Roman" w:cs="Times New Roman"/>
          <w:sz w:val="24"/>
          <w:szCs w:val="24"/>
        </w:rPr>
        <w:t xml:space="preserve"> o izmjenama i dopunama Zakona o otocima,</w:t>
      </w:r>
      <w:r w:rsidRPr="00D44EA2">
        <w:rPr>
          <w:rFonts w:ascii="Times New Roman" w:hAnsi="Times New Roman" w:cs="Times New Roman"/>
          <w:sz w:val="24"/>
          <w:szCs w:val="24"/>
        </w:rPr>
        <w:t xml:space="preserve"> osigurana su u</w:t>
      </w:r>
      <w:r>
        <w:rPr>
          <w:rFonts w:ascii="Times New Roman" w:hAnsi="Times New Roman" w:cs="Times New Roman"/>
          <w:sz w:val="24"/>
          <w:szCs w:val="24"/>
        </w:rPr>
        <w:t xml:space="preserve"> </w:t>
      </w:r>
      <w:r w:rsidR="004B7217">
        <w:rPr>
          <w:rFonts w:ascii="Times New Roman" w:hAnsi="Times New Roman" w:cs="Times New Roman"/>
          <w:sz w:val="24"/>
          <w:szCs w:val="24"/>
        </w:rPr>
        <w:t>D</w:t>
      </w:r>
      <w:r w:rsidRPr="00D44EA2">
        <w:rPr>
          <w:rFonts w:ascii="Times New Roman" w:hAnsi="Times New Roman" w:cs="Times New Roman"/>
          <w:sz w:val="24"/>
          <w:szCs w:val="24"/>
        </w:rPr>
        <w:t>ržavn</w:t>
      </w:r>
      <w:r>
        <w:rPr>
          <w:rFonts w:ascii="Times New Roman" w:hAnsi="Times New Roman" w:cs="Times New Roman"/>
          <w:sz w:val="24"/>
          <w:szCs w:val="24"/>
        </w:rPr>
        <w:t>om</w:t>
      </w:r>
      <w:r w:rsidRPr="00D44EA2">
        <w:rPr>
          <w:rFonts w:ascii="Times New Roman" w:hAnsi="Times New Roman" w:cs="Times New Roman"/>
          <w:sz w:val="24"/>
          <w:szCs w:val="24"/>
        </w:rPr>
        <w:t xml:space="preserve"> proračun</w:t>
      </w:r>
      <w:r>
        <w:rPr>
          <w:rFonts w:ascii="Times New Roman" w:hAnsi="Times New Roman" w:cs="Times New Roman"/>
          <w:sz w:val="24"/>
          <w:szCs w:val="24"/>
        </w:rPr>
        <w:t>u</w:t>
      </w:r>
      <w:r w:rsidRPr="00D44EA2">
        <w:rPr>
          <w:rFonts w:ascii="Times New Roman" w:hAnsi="Times New Roman" w:cs="Times New Roman"/>
          <w:sz w:val="24"/>
          <w:szCs w:val="24"/>
        </w:rPr>
        <w:t xml:space="preserve"> Republike Hrvatske za </w:t>
      </w:r>
      <w:r>
        <w:rPr>
          <w:rFonts w:ascii="Times New Roman" w:hAnsi="Times New Roman" w:cs="Times New Roman"/>
          <w:sz w:val="24"/>
          <w:szCs w:val="24"/>
        </w:rPr>
        <w:t>2021. godinu i projekcijama za 2022. i 2023. godinu na pozicijama Ministarstva regionalnoga razvoja i fondova Europske unije</w:t>
      </w:r>
      <w:r w:rsidR="00B15DBD">
        <w:rPr>
          <w:rFonts w:ascii="Times New Roman" w:hAnsi="Times New Roman" w:cs="Times New Roman"/>
          <w:sz w:val="24"/>
          <w:szCs w:val="24"/>
        </w:rPr>
        <w:t>, s tim da se</w:t>
      </w:r>
      <w:r w:rsidR="00622389">
        <w:rPr>
          <w:rFonts w:ascii="Times New Roman" w:hAnsi="Times New Roman" w:cs="Times New Roman"/>
          <w:sz w:val="24"/>
          <w:szCs w:val="24"/>
        </w:rPr>
        <w:t>,</w:t>
      </w:r>
      <w:r w:rsidR="00B15DBD">
        <w:rPr>
          <w:rFonts w:ascii="Times New Roman" w:hAnsi="Times New Roman" w:cs="Times New Roman"/>
          <w:sz w:val="24"/>
          <w:szCs w:val="24"/>
        </w:rPr>
        <w:t xml:space="preserve"> </w:t>
      </w:r>
      <w:r w:rsidR="00622389">
        <w:rPr>
          <w:rFonts w:ascii="Times New Roman" w:hAnsi="Times New Roman" w:cs="Times New Roman"/>
          <w:sz w:val="24"/>
          <w:szCs w:val="24"/>
        </w:rPr>
        <w:t xml:space="preserve">za nastavak provedbe mjere ostvarivanja </w:t>
      </w:r>
      <w:r w:rsidR="00622389">
        <w:rPr>
          <w:rFonts w:ascii="Times New Roman" w:hAnsi="Times New Roman" w:cs="Times New Roman"/>
          <w:sz w:val="24"/>
          <w:szCs w:val="24"/>
          <w:lang w:eastAsia="hr-HR"/>
        </w:rPr>
        <w:t>prava na povlašteni odnosno besplatni javni otočni cestovni prijevoz</w:t>
      </w:r>
      <w:r w:rsidR="00622389">
        <w:rPr>
          <w:rFonts w:ascii="Times New Roman" w:hAnsi="Times New Roman" w:cs="Times New Roman"/>
          <w:sz w:val="24"/>
          <w:szCs w:val="24"/>
        </w:rPr>
        <w:t xml:space="preserve"> </w:t>
      </w:r>
      <w:r w:rsidR="00B15DBD">
        <w:rPr>
          <w:rFonts w:ascii="Times New Roman" w:hAnsi="Times New Roman" w:cs="Times New Roman"/>
          <w:sz w:val="24"/>
          <w:szCs w:val="24"/>
        </w:rPr>
        <w:t xml:space="preserve">dio sredstava </w:t>
      </w:r>
      <w:r w:rsidR="00622389">
        <w:rPr>
          <w:rFonts w:ascii="Times New Roman" w:hAnsi="Times New Roman" w:cs="Times New Roman"/>
          <w:sz w:val="24"/>
          <w:szCs w:val="24"/>
        </w:rPr>
        <w:t>u 2021. godini prepušta Ministarstvu mora, prometa i infrastrukture</w:t>
      </w:r>
      <w:r w:rsidR="00EE3C82">
        <w:rPr>
          <w:rFonts w:ascii="Times New Roman" w:hAnsi="Times New Roman" w:cs="Times New Roman"/>
          <w:sz w:val="24"/>
          <w:szCs w:val="24"/>
        </w:rPr>
        <w:t>.</w:t>
      </w:r>
      <w:r w:rsidR="00C153FE">
        <w:rPr>
          <w:rFonts w:ascii="Times New Roman" w:hAnsi="Times New Roman" w:cs="Times New Roman"/>
          <w:sz w:val="24"/>
          <w:szCs w:val="24"/>
        </w:rPr>
        <w:t xml:space="preserve"> Ministarstvo mora</w:t>
      </w:r>
      <w:r w:rsidR="005A1237">
        <w:rPr>
          <w:rFonts w:ascii="Times New Roman" w:hAnsi="Times New Roman" w:cs="Times New Roman"/>
          <w:sz w:val="24"/>
          <w:szCs w:val="24"/>
        </w:rPr>
        <w:t>,</w:t>
      </w:r>
      <w:r w:rsidR="00C153FE">
        <w:rPr>
          <w:rFonts w:ascii="Times New Roman" w:hAnsi="Times New Roman" w:cs="Times New Roman"/>
          <w:sz w:val="24"/>
          <w:szCs w:val="24"/>
        </w:rPr>
        <w:t xml:space="preserve"> prometa i infrastrukture u skladu s posebnim propisom preuzima provedbu mjere i osiguravanje sredstava u državnom proračunu </w:t>
      </w:r>
      <w:r w:rsidR="00CC4114" w:rsidRPr="00CC4114">
        <w:rPr>
          <w:rFonts w:ascii="Times New Roman" w:hAnsi="Times New Roman" w:cs="Times New Roman"/>
          <w:sz w:val="24"/>
          <w:szCs w:val="24"/>
        </w:rPr>
        <w:t xml:space="preserve">Republike Hrvatske </w:t>
      </w:r>
      <w:r w:rsidR="00C153FE">
        <w:rPr>
          <w:rFonts w:ascii="Times New Roman" w:hAnsi="Times New Roman" w:cs="Times New Roman"/>
          <w:sz w:val="24"/>
          <w:szCs w:val="24"/>
        </w:rPr>
        <w:t>u projekcijama za 2022. i 2023. godinu</w:t>
      </w:r>
      <w:r w:rsidR="00077B09">
        <w:rPr>
          <w:rFonts w:ascii="Times New Roman" w:hAnsi="Times New Roman" w:cs="Times New Roman"/>
          <w:sz w:val="24"/>
          <w:szCs w:val="24"/>
        </w:rPr>
        <w:t xml:space="preserve"> i dalje.</w:t>
      </w:r>
    </w:p>
    <w:p w14:paraId="7C213012" w14:textId="77777777" w:rsidR="00075028" w:rsidRDefault="00075028" w:rsidP="0098791D">
      <w:pPr>
        <w:jc w:val="both"/>
        <w:rPr>
          <w:rFonts w:ascii="Times New Roman" w:hAnsi="Times New Roman" w:cs="Times New Roman"/>
          <w:sz w:val="24"/>
          <w:szCs w:val="24"/>
        </w:rPr>
      </w:pPr>
    </w:p>
    <w:p w14:paraId="410B9AC0" w14:textId="0C0A29C5" w:rsidR="00BA4BD5" w:rsidRPr="00D874EF" w:rsidRDefault="00BA4BD5" w:rsidP="00264A60">
      <w:pPr>
        <w:pStyle w:val="Heading1"/>
        <w:spacing w:line="276" w:lineRule="auto"/>
        <w:ind w:left="567" w:hanging="567"/>
        <w:jc w:val="both"/>
        <w:rPr>
          <w:rFonts w:eastAsiaTheme="majorEastAsia"/>
        </w:rPr>
      </w:pPr>
      <w:r w:rsidRPr="00D874EF">
        <w:rPr>
          <w:rFonts w:eastAsiaTheme="majorEastAsia"/>
        </w:rPr>
        <w:t xml:space="preserve">V. RAZLIKA IZMEĐU RJEŠENJA KOJA SE PREDLAŽU KONAČNIM </w:t>
      </w:r>
      <w:r w:rsidR="00990909">
        <w:rPr>
          <w:rFonts w:eastAsiaTheme="majorEastAsia"/>
        </w:rPr>
        <w:t xml:space="preserve">PRIJEDLOGOM </w:t>
      </w:r>
      <w:r w:rsidRPr="00D874EF">
        <w:rPr>
          <w:rFonts w:eastAsiaTheme="majorEastAsia"/>
        </w:rPr>
        <w:t>ZAKONA U ODNOSU NA RJEŠENJA IZ PRIJEDLOGA ZAKONA I RAZLOZI ZBOG KOJIH SU TE RAZLIKE NASTALE</w:t>
      </w:r>
    </w:p>
    <w:p w14:paraId="753C8346" w14:textId="77777777" w:rsidR="00BA4BD5" w:rsidRDefault="00BA4BD5" w:rsidP="0098791D"/>
    <w:p w14:paraId="2BFC06DF" w14:textId="00DF802B" w:rsidR="007A3B15" w:rsidRPr="007A3B15" w:rsidRDefault="007A3B15" w:rsidP="00CF44F0">
      <w:pPr>
        <w:pStyle w:val="NormalWeb"/>
        <w:shd w:val="clear" w:color="auto" w:fill="FFFFFF"/>
        <w:spacing w:before="0" w:beforeAutospacing="0" w:after="0" w:afterAutospacing="0" w:line="276" w:lineRule="auto"/>
        <w:jc w:val="both"/>
        <w:rPr>
          <w:rFonts w:eastAsiaTheme="minorHAnsi"/>
          <w:lang w:eastAsia="en-US"/>
        </w:rPr>
      </w:pPr>
      <w:r w:rsidRPr="007A3B15">
        <w:rPr>
          <w:rFonts w:eastAsiaTheme="minorHAnsi"/>
          <w:lang w:eastAsia="en-US"/>
        </w:rPr>
        <w:t xml:space="preserve">Odbor za zakonodavstvo Hrvatskoga sabora </w:t>
      </w:r>
      <w:r w:rsidR="00986B07" w:rsidRPr="007A3B15">
        <w:rPr>
          <w:rFonts w:eastAsiaTheme="minorHAnsi"/>
          <w:lang w:eastAsia="en-US"/>
        </w:rPr>
        <w:t>raspravljao</w:t>
      </w:r>
      <w:r w:rsidR="00986B07">
        <w:rPr>
          <w:rFonts w:eastAsiaTheme="minorHAnsi"/>
          <w:lang w:eastAsia="en-US"/>
        </w:rPr>
        <w:t xml:space="preserve"> je </w:t>
      </w:r>
      <w:r w:rsidRPr="007A3B15">
        <w:rPr>
          <w:rFonts w:eastAsiaTheme="minorHAnsi"/>
          <w:lang w:eastAsia="en-US"/>
        </w:rPr>
        <w:t>na 16. sjednici</w:t>
      </w:r>
      <w:r w:rsidR="00986B07">
        <w:rPr>
          <w:rFonts w:eastAsiaTheme="minorHAnsi"/>
          <w:lang w:eastAsia="en-US"/>
        </w:rPr>
        <w:t>,</w:t>
      </w:r>
      <w:r w:rsidRPr="007A3B15">
        <w:rPr>
          <w:rFonts w:eastAsiaTheme="minorHAnsi"/>
          <w:lang w:eastAsia="en-US"/>
        </w:rPr>
        <w:t xml:space="preserve"> održanoj 19. siječnja 2021.</w:t>
      </w:r>
      <w:r w:rsidR="00986B07">
        <w:rPr>
          <w:rFonts w:eastAsiaTheme="minorHAnsi"/>
          <w:lang w:eastAsia="en-US"/>
        </w:rPr>
        <w:t>,</w:t>
      </w:r>
      <w:r w:rsidRPr="007A3B15">
        <w:rPr>
          <w:rFonts w:eastAsiaTheme="minorHAnsi"/>
          <w:lang w:eastAsia="en-US"/>
        </w:rPr>
        <w:t xml:space="preserve"> o Prijedlogu zakona o izmjenama i dopunama Zakona o otocima</w:t>
      </w:r>
      <w:r w:rsidR="00264A60">
        <w:rPr>
          <w:rFonts w:eastAsiaTheme="minorHAnsi"/>
          <w:lang w:eastAsia="en-US"/>
        </w:rPr>
        <w:t>. U</w:t>
      </w:r>
      <w:r w:rsidR="00A03D97">
        <w:rPr>
          <w:rFonts w:eastAsiaTheme="minorHAnsi"/>
          <w:lang w:eastAsia="en-US"/>
        </w:rPr>
        <w:t xml:space="preserve"> Izvješću </w:t>
      </w:r>
      <w:r w:rsidR="009E7353" w:rsidRPr="007A3B15">
        <w:rPr>
          <w:rFonts w:eastAsiaTheme="minorHAnsi"/>
          <w:lang w:eastAsia="en-US"/>
        </w:rPr>
        <w:t>Odbor</w:t>
      </w:r>
      <w:r w:rsidR="009E7353">
        <w:rPr>
          <w:rFonts w:eastAsiaTheme="minorHAnsi"/>
          <w:lang w:eastAsia="en-US"/>
        </w:rPr>
        <w:t>a</w:t>
      </w:r>
      <w:r w:rsidR="009E7353" w:rsidRPr="007A3B15">
        <w:rPr>
          <w:rFonts w:eastAsiaTheme="minorHAnsi"/>
          <w:lang w:eastAsia="en-US"/>
        </w:rPr>
        <w:t xml:space="preserve"> za zakonodavstvo</w:t>
      </w:r>
      <w:r w:rsidR="009E7353">
        <w:rPr>
          <w:rFonts w:eastAsiaTheme="minorHAnsi"/>
          <w:lang w:eastAsia="en-US"/>
        </w:rPr>
        <w:t xml:space="preserve"> </w:t>
      </w:r>
      <w:r w:rsidR="00264A60">
        <w:rPr>
          <w:rFonts w:eastAsiaTheme="minorHAnsi"/>
          <w:lang w:eastAsia="en-US"/>
        </w:rPr>
        <w:t>Hrvatskog</w:t>
      </w:r>
      <w:r w:rsidR="00986B07">
        <w:rPr>
          <w:rFonts w:eastAsiaTheme="minorHAnsi"/>
          <w:lang w:eastAsia="en-US"/>
        </w:rPr>
        <w:t>a</w:t>
      </w:r>
      <w:r w:rsidR="00264A60">
        <w:rPr>
          <w:rFonts w:eastAsiaTheme="minorHAnsi"/>
          <w:lang w:eastAsia="en-US"/>
        </w:rPr>
        <w:t xml:space="preserve"> sabora </w:t>
      </w:r>
      <w:r>
        <w:rPr>
          <w:rFonts w:eastAsiaTheme="minorHAnsi"/>
          <w:lang w:eastAsia="en-US"/>
        </w:rPr>
        <w:t>nave</w:t>
      </w:r>
      <w:r w:rsidR="009E7353">
        <w:rPr>
          <w:rFonts w:eastAsiaTheme="minorHAnsi"/>
          <w:lang w:eastAsia="en-US"/>
        </w:rPr>
        <w:t>dena je</w:t>
      </w:r>
      <w:r>
        <w:rPr>
          <w:rFonts w:eastAsiaTheme="minorHAnsi"/>
          <w:lang w:eastAsia="en-US"/>
        </w:rPr>
        <w:t xml:space="preserve"> potreb</w:t>
      </w:r>
      <w:r w:rsidR="009E7353">
        <w:rPr>
          <w:rFonts w:eastAsiaTheme="minorHAnsi"/>
          <w:lang w:eastAsia="en-US"/>
        </w:rPr>
        <w:t>a</w:t>
      </w:r>
      <w:r>
        <w:rPr>
          <w:rFonts w:eastAsiaTheme="minorHAnsi"/>
          <w:lang w:eastAsia="en-US"/>
        </w:rPr>
        <w:t xml:space="preserve"> za </w:t>
      </w:r>
      <w:r w:rsidR="00B91F65" w:rsidRPr="007A3B15">
        <w:rPr>
          <w:rFonts w:eastAsiaTheme="minorHAnsi"/>
          <w:lang w:eastAsia="en-US"/>
        </w:rPr>
        <w:t>nomotehničk</w:t>
      </w:r>
      <w:r w:rsidR="009E7353">
        <w:rPr>
          <w:rFonts w:eastAsiaTheme="minorHAnsi"/>
          <w:lang w:eastAsia="en-US"/>
        </w:rPr>
        <w:t>om</w:t>
      </w:r>
      <w:r w:rsidR="00B91F65" w:rsidRPr="007A3B15">
        <w:rPr>
          <w:rFonts w:eastAsiaTheme="minorHAnsi"/>
          <w:lang w:eastAsia="en-US"/>
        </w:rPr>
        <w:t xml:space="preserve"> dorad</w:t>
      </w:r>
      <w:r w:rsidR="009E7353">
        <w:rPr>
          <w:rFonts w:eastAsiaTheme="minorHAnsi"/>
          <w:lang w:eastAsia="en-US"/>
        </w:rPr>
        <w:t>om</w:t>
      </w:r>
      <w:r w:rsidR="00B91F65" w:rsidRPr="007A3B15">
        <w:rPr>
          <w:rFonts w:eastAsiaTheme="minorHAnsi"/>
          <w:lang w:eastAsia="en-US"/>
        </w:rPr>
        <w:t xml:space="preserve"> od</w:t>
      </w:r>
      <w:r w:rsidR="00A03D97">
        <w:rPr>
          <w:rFonts w:eastAsiaTheme="minorHAnsi"/>
          <w:lang w:eastAsia="en-US"/>
        </w:rPr>
        <w:t>redbi</w:t>
      </w:r>
      <w:r w:rsidR="00CF44F0">
        <w:rPr>
          <w:rFonts w:eastAsiaTheme="minorHAnsi"/>
          <w:lang w:eastAsia="en-US"/>
        </w:rPr>
        <w:t xml:space="preserve"> u</w:t>
      </w:r>
      <w:r>
        <w:rPr>
          <w:rFonts w:eastAsiaTheme="minorHAnsi"/>
          <w:lang w:eastAsia="en-US"/>
        </w:rPr>
        <w:t xml:space="preserve"> </w:t>
      </w:r>
      <w:r w:rsidR="00CF44F0">
        <w:rPr>
          <w:rFonts w:eastAsiaTheme="minorHAnsi"/>
          <w:lang w:eastAsia="en-US"/>
        </w:rPr>
        <w:t xml:space="preserve">člancima 16. i 19. </w:t>
      </w:r>
      <w:r w:rsidR="00CF44F0" w:rsidRPr="00CF44F0">
        <w:rPr>
          <w:rFonts w:eastAsiaTheme="minorHAnsi"/>
          <w:lang w:eastAsia="en-US"/>
        </w:rPr>
        <w:t>Prijedlog</w:t>
      </w:r>
      <w:r w:rsidR="00CF44F0">
        <w:rPr>
          <w:rFonts w:eastAsiaTheme="minorHAnsi"/>
          <w:lang w:eastAsia="en-US"/>
        </w:rPr>
        <w:t>a</w:t>
      </w:r>
      <w:r w:rsidR="00CF44F0" w:rsidRPr="00CF44F0">
        <w:rPr>
          <w:rFonts w:eastAsiaTheme="minorHAnsi"/>
          <w:lang w:eastAsia="en-US"/>
        </w:rPr>
        <w:t xml:space="preserve"> zakona o izmjenama i dopunama Zakona o otocima </w:t>
      </w:r>
      <w:r w:rsidR="00CF44F0">
        <w:rPr>
          <w:rFonts w:eastAsiaTheme="minorHAnsi"/>
          <w:lang w:eastAsia="en-US"/>
        </w:rPr>
        <w:t>što je</w:t>
      </w:r>
      <w:r>
        <w:rPr>
          <w:rFonts w:eastAsiaTheme="minorHAnsi"/>
          <w:lang w:eastAsia="en-US"/>
        </w:rPr>
        <w:t xml:space="preserve"> prihvaćen</w:t>
      </w:r>
      <w:r w:rsidR="00CF44F0">
        <w:rPr>
          <w:rFonts w:eastAsiaTheme="minorHAnsi"/>
          <w:lang w:eastAsia="en-US"/>
        </w:rPr>
        <w:t>o</w:t>
      </w:r>
      <w:r>
        <w:rPr>
          <w:rFonts w:eastAsiaTheme="minorHAnsi"/>
          <w:lang w:eastAsia="en-US"/>
        </w:rPr>
        <w:t xml:space="preserve"> i uvršten</w:t>
      </w:r>
      <w:r w:rsidR="00CF44F0">
        <w:rPr>
          <w:rFonts w:eastAsiaTheme="minorHAnsi"/>
          <w:lang w:eastAsia="en-US"/>
        </w:rPr>
        <w:t>o</w:t>
      </w:r>
      <w:r>
        <w:rPr>
          <w:rFonts w:eastAsiaTheme="minorHAnsi"/>
          <w:lang w:eastAsia="en-US"/>
        </w:rPr>
        <w:t xml:space="preserve"> u </w:t>
      </w:r>
      <w:r w:rsidR="007173DB">
        <w:rPr>
          <w:rFonts w:eastAsiaTheme="minorHAnsi"/>
          <w:lang w:eastAsia="en-US"/>
        </w:rPr>
        <w:t>ovaj Zakon.</w:t>
      </w:r>
    </w:p>
    <w:p w14:paraId="7EA069DB" w14:textId="77777777" w:rsidR="00BA4BD5" w:rsidRPr="007A3B15" w:rsidRDefault="00BA4BD5" w:rsidP="0098791D">
      <w:pPr>
        <w:pStyle w:val="NormalWeb"/>
        <w:shd w:val="clear" w:color="auto" w:fill="FFFFFF"/>
        <w:spacing w:before="0" w:beforeAutospacing="0" w:after="0" w:afterAutospacing="0" w:line="276" w:lineRule="auto"/>
        <w:jc w:val="both"/>
        <w:rPr>
          <w:rFonts w:eastAsiaTheme="minorHAnsi"/>
          <w:lang w:eastAsia="en-US"/>
        </w:rPr>
      </w:pPr>
    </w:p>
    <w:p w14:paraId="6B09F662" w14:textId="2AFC159C" w:rsidR="00BA4BD5" w:rsidRPr="007A3B15" w:rsidRDefault="00BA4BD5" w:rsidP="0098791D">
      <w:pPr>
        <w:pStyle w:val="NormalWeb"/>
        <w:shd w:val="clear" w:color="auto" w:fill="FFFFFF"/>
        <w:spacing w:before="0" w:beforeAutospacing="0" w:after="0" w:afterAutospacing="0" w:line="276" w:lineRule="auto"/>
        <w:jc w:val="both"/>
        <w:rPr>
          <w:rFonts w:eastAsiaTheme="minorHAnsi"/>
          <w:lang w:eastAsia="en-US"/>
        </w:rPr>
      </w:pPr>
      <w:r w:rsidRPr="007A3B15">
        <w:rPr>
          <w:rFonts w:eastAsiaTheme="minorHAnsi"/>
          <w:lang w:eastAsia="en-US"/>
        </w:rPr>
        <w:t xml:space="preserve">Na </w:t>
      </w:r>
      <w:r w:rsidR="007A3B15" w:rsidRPr="007A3B15">
        <w:rPr>
          <w:rFonts w:eastAsiaTheme="minorHAnsi"/>
          <w:lang w:eastAsia="en-US"/>
        </w:rPr>
        <w:t>6</w:t>
      </w:r>
      <w:r w:rsidRPr="007A3B15">
        <w:rPr>
          <w:rFonts w:eastAsiaTheme="minorHAnsi"/>
          <w:lang w:eastAsia="en-US"/>
        </w:rPr>
        <w:t>. sjednici Hrvatskog</w:t>
      </w:r>
      <w:r w:rsidR="00986B07">
        <w:rPr>
          <w:rFonts w:eastAsiaTheme="minorHAnsi"/>
          <w:lang w:eastAsia="en-US"/>
        </w:rPr>
        <w:t>a</w:t>
      </w:r>
      <w:r w:rsidRPr="007A3B15">
        <w:rPr>
          <w:rFonts w:eastAsiaTheme="minorHAnsi"/>
          <w:lang w:eastAsia="en-US"/>
        </w:rPr>
        <w:t xml:space="preserve"> sabora</w:t>
      </w:r>
      <w:r w:rsidR="00986B07">
        <w:rPr>
          <w:rFonts w:eastAsiaTheme="minorHAnsi"/>
          <w:lang w:eastAsia="en-US"/>
        </w:rPr>
        <w:t>,</w:t>
      </w:r>
      <w:r w:rsidRPr="007A3B15">
        <w:rPr>
          <w:rFonts w:eastAsiaTheme="minorHAnsi"/>
          <w:lang w:eastAsia="en-US"/>
        </w:rPr>
        <w:t xml:space="preserve"> održanoj </w:t>
      </w:r>
      <w:r w:rsidR="007A3B15">
        <w:rPr>
          <w:rFonts w:eastAsiaTheme="minorHAnsi"/>
          <w:lang w:eastAsia="en-US"/>
        </w:rPr>
        <w:t>5</w:t>
      </w:r>
      <w:r w:rsidRPr="007A3B15">
        <w:rPr>
          <w:rFonts w:eastAsiaTheme="minorHAnsi"/>
          <w:lang w:eastAsia="en-US"/>
        </w:rPr>
        <w:t xml:space="preserve">. </w:t>
      </w:r>
      <w:r w:rsidR="007A3B15">
        <w:rPr>
          <w:rFonts w:eastAsiaTheme="minorHAnsi"/>
          <w:lang w:eastAsia="en-US"/>
        </w:rPr>
        <w:t>ožujka</w:t>
      </w:r>
      <w:r w:rsidRPr="007A3B15">
        <w:rPr>
          <w:rFonts w:eastAsiaTheme="minorHAnsi"/>
          <w:lang w:eastAsia="en-US"/>
        </w:rPr>
        <w:t xml:space="preserve"> 202</w:t>
      </w:r>
      <w:r w:rsidR="007A3B15">
        <w:rPr>
          <w:rFonts w:eastAsiaTheme="minorHAnsi"/>
          <w:lang w:eastAsia="en-US"/>
        </w:rPr>
        <w:t>1</w:t>
      </w:r>
      <w:r w:rsidRPr="007A3B15">
        <w:rPr>
          <w:rFonts w:eastAsiaTheme="minorHAnsi"/>
          <w:lang w:eastAsia="en-US"/>
        </w:rPr>
        <w:t>.</w:t>
      </w:r>
      <w:r w:rsidR="00986B07">
        <w:rPr>
          <w:rFonts w:eastAsiaTheme="minorHAnsi"/>
          <w:lang w:eastAsia="en-US"/>
        </w:rPr>
        <w:t>,</w:t>
      </w:r>
      <w:r w:rsidRPr="007A3B15">
        <w:rPr>
          <w:rFonts w:eastAsiaTheme="minorHAnsi"/>
          <w:lang w:eastAsia="en-US"/>
        </w:rPr>
        <w:t xml:space="preserve"> </w:t>
      </w:r>
      <w:r w:rsidR="007A3B15">
        <w:rPr>
          <w:rFonts w:eastAsiaTheme="minorHAnsi"/>
          <w:lang w:eastAsia="en-US"/>
        </w:rPr>
        <w:t xml:space="preserve">Hrvatski sabor je </w:t>
      </w:r>
      <w:r w:rsidRPr="007A3B15">
        <w:rPr>
          <w:rFonts w:eastAsiaTheme="minorHAnsi"/>
          <w:lang w:eastAsia="en-US"/>
        </w:rPr>
        <w:t>don</w:t>
      </w:r>
      <w:r w:rsidR="00AD3644">
        <w:rPr>
          <w:rFonts w:eastAsiaTheme="minorHAnsi"/>
          <w:lang w:eastAsia="en-US"/>
        </w:rPr>
        <w:t>io</w:t>
      </w:r>
      <w:r w:rsidRPr="007A3B15">
        <w:rPr>
          <w:rFonts w:eastAsiaTheme="minorHAnsi"/>
          <w:lang w:eastAsia="en-US"/>
        </w:rPr>
        <w:t xml:space="preserve"> zaključak kojim se prihvaća </w:t>
      </w:r>
      <w:r w:rsidR="00AD3644">
        <w:rPr>
          <w:rFonts w:eastAsiaTheme="minorHAnsi"/>
          <w:lang w:eastAsia="en-US"/>
        </w:rPr>
        <w:t xml:space="preserve">Prijedlog zakona o izmjenama i dopunama Zakona o otocima </w:t>
      </w:r>
      <w:r w:rsidRPr="007A3B15">
        <w:rPr>
          <w:rFonts w:eastAsiaTheme="minorHAnsi"/>
          <w:lang w:eastAsia="en-US"/>
        </w:rPr>
        <w:t>te s</w:t>
      </w:r>
      <w:r w:rsidR="006E0C58">
        <w:rPr>
          <w:rFonts w:eastAsiaTheme="minorHAnsi"/>
          <w:lang w:eastAsia="en-US"/>
        </w:rPr>
        <w:t>u</w:t>
      </w:r>
      <w:r w:rsidRPr="007A3B15">
        <w:rPr>
          <w:rFonts w:eastAsiaTheme="minorHAnsi"/>
          <w:lang w:eastAsia="en-US"/>
        </w:rPr>
        <w:t xml:space="preserve"> primjedbe, prijedlozi i mišljenja izneseni u raspravi upuć</w:t>
      </w:r>
      <w:r w:rsidR="006E0C58">
        <w:rPr>
          <w:rFonts w:eastAsiaTheme="minorHAnsi"/>
          <w:lang w:eastAsia="en-US"/>
        </w:rPr>
        <w:t>eni</w:t>
      </w:r>
      <w:r w:rsidRPr="007A3B15">
        <w:rPr>
          <w:rFonts w:eastAsiaTheme="minorHAnsi"/>
          <w:lang w:eastAsia="en-US"/>
        </w:rPr>
        <w:t xml:space="preserve"> predlagatelju radi pripreme</w:t>
      </w:r>
      <w:r w:rsidR="007173DB">
        <w:rPr>
          <w:rFonts w:eastAsiaTheme="minorHAnsi"/>
          <w:lang w:eastAsia="en-US"/>
        </w:rPr>
        <w:t xml:space="preserve"> </w:t>
      </w:r>
      <w:r w:rsidR="007173DB" w:rsidRPr="005A1237">
        <w:rPr>
          <w:rFonts w:eastAsiaTheme="minorHAnsi"/>
          <w:lang w:eastAsia="en-US"/>
        </w:rPr>
        <w:t>ovoga Zakona.</w:t>
      </w:r>
      <w:r w:rsidRPr="007A3B15">
        <w:rPr>
          <w:rFonts w:eastAsiaTheme="minorHAnsi"/>
          <w:lang w:eastAsia="en-US"/>
        </w:rPr>
        <w:t xml:space="preserve"> </w:t>
      </w:r>
    </w:p>
    <w:p w14:paraId="783E094E" w14:textId="425CC19E" w:rsidR="007A3B15" w:rsidRDefault="007A3B15" w:rsidP="0098791D">
      <w:pPr>
        <w:pStyle w:val="NormalWeb"/>
        <w:shd w:val="clear" w:color="auto" w:fill="FFFFFF"/>
        <w:spacing w:before="0" w:beforeAutospacing="0" w:after="0" w:afterAutospacing="0" w:line="276" w:lineRule="auto"/>
        <w:jc w:val="both"/>
        <w:rPr>
          <w:rFonts w:eastAsiaTheme="minorHAnsi"/>
          <w:lang w:eastAsia="en-US"/>
        </w:rPr>
      </w:pPr>
    </w:p>
    <w:p w14:paraId="7EF7F157" w14:textId="3723BD7F" w:rsidR="00BA4BD5" w:rsidRPr="00F8364D" w:rsidRDefault="00264A60" w:rsidP="0098791D">
      <w:pPr>
        <w:pStyle w:val="NormalWeb"/>
        <w:shd w:val="clear" w:color="auto" w:fill="FFFFFF"/>
        <w:spacing w:before="0" w:beforeAutospacing="0" w:after="0" w:afterAutospacing="0" w:line="276" w:lineRule="auto"/>
        <w:jc w:val="both"/>
        <w:rPr>
          <w:rFonts w:eastAsiaTheme="minorHAnsi"/>
          <w:lang w:eastAsia="en-US"/>
        </w:rPr>
      </w:pPr>
      <w:r>
        <w:rPr>
          <w:rFonts w:eastAsiaTheme="minorHAnsi"/>
          <w:lang w:eastAsia="en-US"/>
        </w:rPr>
        <w:t>U</w:t>
      </w:r>
      <w:r w:rsidR="00541073">
        <w:rPr>
          <w:rFonts w:eastAsiaTheme="minorHAnsi"/>
          <w:lang w:eastAsia="en-US"/>
        </w:rPr>
        <w:t xml:space="preserve"> </w:t>
      </w:r>
      <w:r w:rsidR="00BA4BD5" w:rsidRPr="00F8364D">
        <w:rPr>
          <w:rFonts w:eastAsiaTheme="minorHAnsi"/>
          <w:lang w:eastAsia="en-US"/>
        </w:rPr>
        <w:t xml:space="preserve">odnosu na tekst Prijedloga zakona, u tekstu </w:t>
      </w:r>
      <w:r w:rsidR="007173DB">
        <w:rPr>
          <w:rFonts w:eastAsiaTheme="minorHAnsi"/>
          <w:lang w:eastAsia="en-US"/>
        </w:rPr>
        <w:t xml:space="preserve">ovoga Zakona </w:t>
      </w:r>
      <w:r w:rsidR="00B91F65" w:rsidRPr="00F8364D">
        <w:rPr>
          <w:rFonts w:eastAsiaTheme="minorHAnsi"/>
          <w:lang w:eastAsia="en-US"/>
        </w:rPr>
        <w:t>uvršten</w:t>
      </w:r>
      <w:r w:rsidR="00E95823" w:rsidRPr="00F8364D">
        <w:rPr>
          <w:rFonts w:eastAsiaTheme="minorHAnsi"/>
          <w:lang w:eastAsia="en-US"/>
        </w:rPr>
        <w:t>a</w:t>
      </w:r>
      <w:r w:rsidR="00541073">
        <w:rPr>
          <w:rFonts w:eastAsiaTheme="minorHAnsi"/>
          <w:lang w:eastAsia="en-US"/>
        </w:rPr>
        <w:t xml:space="preserve"> </w:t>
      </w:r>
      <w:r>
        <w:rPr>
          <w:rFonts w:eastAsiaTheme="minorHAnsi"/>
          <w:lang w:eastAsia="en-US"/>
        </w:rPr>
        <w:t>je</w:t>
      </w:r>
      <w:r w:rsidR="00D94BA2">
        <w:rPr>
          <w:rFonts w:eastAsiaTheme="minorHAnsi"/>
          <w:lang w:eastAsia="en-US"/>
        </w:rPr>
        <w:t xml:space="preserve"> i</w:t>
      </w:r>
      <w:r>
        <w:rPr>
          <w:rFonts w:eastAsiaTheme="minorHAnsi"/>
          <w:lang w:eastAsia="en-US"/>
        </w:rPr>
        <w:t xml:space="preserve"> </w:t>
      </w:r>
      <w:r w:rsidR="00E95823" w:rsidRPr="00F8364D">
        <w:rPr>
          <w:rFonts w:eastAsiaTheme="minorHAnsi"/>
          <w:lang w:eastAsia="en-US"/>
        </w:rPr>
        <w:t>izmjena člank</w:t>
      </w:r>
      <w:r w:rsidR="00923A23" w:rsidRPr="00F8364D">
        <w:rPr>
          <w:rFonts w:eastAsiaTheme="minorHAnsi"/>
          <w:lang w:eastAsia="en-US"/>
        </w:rPr>
        <w:t>a</w:t>
      </w:r>
      <w:r w:rsidR="00E95823" w:rsidRPr="00F8364D">
        <w:rPr>
          <w:rFonts w:eastAsiaTheme="minorHAnsi"/>
          <w:lang w:eastAsia="en-US"/>
        </w:rPr>
        <w:t xml:space="preserve"> 37. Zakona o otocima</w:t>
      </w:r>
      <w:r w:rsidR="00BD1BBC" w:rsidRPr="00F8364D">
        <w:rPr>
          <w:rFonts w:eastAsiaTheme="minorHAnsi"/>
          <w:lang w:eastAsia="en-US"/>
        </w:rPr>
        <w:t xml:space="preserve"> na temelju i u skladu s opetovanim isticanjem potrebe </w:t>
      </w:r>
      <w:r w:rsidR="00BD1BBC" w:rsidRPr="00F8364D">
        <w:rPr>
          <w:rFonts w:eastAsiaTheme="minorHAnsi"/>
          <w:lang w:eastAsia="en-US"/>
        </w:rPr>
        <w:lastRenderedPageBreak/>
        <w:t>izmjene ovog</w:t>
      </w:r>
      <w:r w:rsidR="002B170F">
        <w:rPr>
          <w:rFonts w:eastAsiaTheme="minorHAnsi"/>
          <w:lang w:eastAsia="en-US"/>
        </w:rPr>
        <w:t>a</w:t>
      </w:r>
      <w:r w:rsidR="00BD1BBC" w:rsidRPr="00F8364D">
        <w:rPr>
          <w:rFonts w:eastAsiaTheme="minorHAnsi"/>
          <w:lang w:eastAsia="en-US"/>
        </w:rPr>
        <w:t xml:space="preserve"> članka tijekom rasprave </w:t>
      </w:r>
      <w:r w:rsidR="00074393" w:rsidRPr="00F8364D">
        <w:rPr>
          <w:rFonts w:eastAsiaTheme="minorHAnsi"/>
          <w:lang w:eastAsia="en-US"/>
        </w:rPr>
        <w:t xml:space="preserve">u </w:t>
      </w:r>
      <w:r w:rsidR="00923A23" w:rsidRPr="00F8364D">
        <w:rPr>
          <w:rFonts w:eastAsiaTheme="minorHAnsi"/>
          <w:lang w:eastAsia="en-US"/>
        </w:rPr>
        <w:t>prvom</w:t>
      </w:r>
      <w:r w:rsidR="00074393" w:rsidRPr="00F8364D">
        <w:rPr>
          <w:rFonts w:eastAsiaTheme="minorHAnsi"/>
          <w:lang w:eastAsia="en-US"/>
        </w:rPr>
        <w:t xml:space="preserve"> čitanju na sjednici Hrvatskog</w:t>
      </w:r>
      <w:r>
        <w:rPr>
          <w:rFonts w:eastAsiaTheme="minorHAnsi"/>
          <w:lang w:eastAsia="en-US"/>
        </w:rPr>
        <w:t>a</w:t>
      </w:r>
      <w:r w:rsidR="00074393" w:rsidRPr="00F8364D">
        <w:rPr>
          <w:rFonts w:eastAsiaTheme="minorHAnsi"/>
          <w:lang w:eastAsia="en-US"/>
        </w:rPr>
        <w:t xml:space="preserve"> sabora u ime Kluba zastupnika HDZ-a kao i u pojedinačnim raspravama. </w:t>
      </w:r>
      <w:r w:rsidR="00D94BA2" w:rsidRPr="00395A9E">
        <w:rPr>
          <w:rFonts w:eastAsiaTheme="minorHAnsi"/>
          <w:lang w:eastAsia="en-US"/>
        </w:rPr>
        <w:t>Č</w:t>
      </w:r>
      <w:r w:rsidR="00557854" w:rsidRPr="00395A9E">
        <w:rPr>
          <w:rFonts w:eastAsiaTheme="minorHAnsi"/>
          <w:lang w:eastAsia="en-US"/>
        </w:rPr>
        <w:t>lan</w:t>
      </w:r>
      <w:r w:rsidR="00A00DF3" w:rsidRPr="00395A9E">
        <w:rPr>
          <w:rFonts w:eastAsiaTheme="minorHAnsi"/>
          <w:lang w:eastAsia="en-US"/>
        </w:rPr>
        <w:t>k</w:t>
      </w:r>
      <w:r w:rsidR="00557854" w:rsidRPr="00395A9E">
        <w:rPr>
          <w:rFonts w:eastAsiaTheme="minorHAnsi"/>
          <w:lang w:eastAsia="en-US"/>
        </w:rPr>
        <w:t>om</w:t>
      </w:r>
      <w:r w:rsidR="00A00DF3" w:rsidRPr="00395A9E">
        <w:rPr>
          <w:rFonts w:eastAsiaTheme="minorHAnsi"/>
          <w:lang w:eastAsia="en-US"/>
        </w:rPr>
        <w:t xml:space="preserve"> 37. Zakona o otocima</w:t>
      </w:r>
      <w:r w:rsidR="00557854" w:rsidRPr="00395A9E">
        <w:rPr>
          <w:rFonts w:eastAsiaTheme="minorHAnsi"/>
          <w:lang w:eastAsia="en-US"/>
        </w:rPr>
        <w:t xml:space="preserve"> </w:t>
      </w:r>
      <w:r w:rsidR="00DF01FA" w:rsidRPr="00395A9E">
        <w:rPr>
          <w:rFonts w:eastAsiaTheme="minorHAnsi"/>
          <w:lang w:eastAsia="en-US"/>
        </w:rPr>
        <w:t xml:space="preserve">nisu </w:t>
      </w:r>
      <w:r w:rsidR="00A856F7" w:rsidRPr="00395A9E">
        <w:rPr>
          <w:rFonts w:eastAsiaTheme="minorHAnsi"/>
          <w:lang w:eastAsia="en-US"/>
        </w:rPr>
        <w:t xml:space="preserve">bili </w:t>
      </w:r>
      <w:r w:rsidR="00DF01FA" w:rsidRPr="00395A9E">
        <w:rPr>
          <w:rFonts w:eastAsiaTheme="minorHAnsi"/>
          <w:lang w:eastAsia="en-US"/>
        </w:rPr>
        <w:t xml:space="preserve">propisani uvjeti i postupak za ostvarivanje prava </w:t>
      </w:r>
      <w:r w:rsidR="00557854" w:rsidRPr="00395A9E">
        <w:rPr>
          <w:rFonts w:eastAsiaTheme="minorHAnsi"/>
          <w:lang w:eastAsia="en-US"/>
        </w:rPr>
        <w:t>na državnu</w:t>
      </w:r>
      <w:r w:rsidR="0039738F" w:rsidRPr="00395A9E">
        <w:rPr>
          <w:rFonts w:eastAsiaTheme="minorHAnsi"/>
          <w:lang w:eastAsia="en-US"/>
        </w:rPr>
        <w:t xml:space="preserve"> </w:t>
      </w:r>
      <w:r w:rsidR="00557854" w:rsidRPr="00395A9E">
        <w:rPr>
          <w:rFonts w:eastAsiaTheme="minorHAnsi"/>
          <w:lang w:eastAsia="en-US"/>
        </w:rPr>
        <w:t>potporu</w:t>
      </w:r>
      <w:r w:rsidR="003A1D2E" w:rsidRPr="00395A9E">
        <w:rPr>
          <w:rFonts w:eastAsiaTheme="minorHAnsi"/>
          <w:lang w:eastAsia="en-US"/>
        </w:rPr>
        <w:t xml:space="preserve"> koja je predmet </w:t>
      </w:r>
      <w:r w:rsidR="00986B07" w:rsidRPr="00395A9E">
        <w:rPr>
          <w:rFonts w:eastAsiaTheme="minorHAnsi"/>
          <w:lang w:eastAsia="en-US"/>
        </w:rPr>
        <w:t xml:space="preserve">te </w:t>
      </w:r>
      <w:r w:rsidR="003A1D2E" w:rsidRPr="00395A9E">
        <w:rPr>
          <w:rFonts w:eastAsiaTheme="minorHAnsi"/>
          <w:lang w:eastAsia="en-US"/>
        </w:rPr>
        <w:t>odredbe,</w:t>
      </w:r>
      <w:r w:rsidR="00557854" w:rsidRPr="00395A9E">
        <w:rPr>
          <w:rFonts w:eastAsiaTheme="minorHAnsi"/>
          <w:lang w:eastAsia="en-US"/>
        </w:rPr>
        <w:t xml:space="preserve"> a pravo ili pravni interes mogu biti propisani samo zakonom, što znači da dosadašnji članak 37. Zakona o otocima nije usklađen sa </w:t>
      </w:r>
      <w:bookmarkStart w:id="39" w:name="_Hlk66352095"/>
      <w:r w:rsidR="00557854" w:rsidRPr="00395A9E">
        <w:rPr>
          <w:rFonts w:eastAsiaTheme="minorHAnsi"/>
          <w:lang w:eastAsia="en-US"/>
        </w:rPr>
        <w:t>Z</w:t>
      </w:r>
      <w:r w:rsidR="00923A23" w:rsidRPr="00395A9E">
        <w:rPr>
          <w:rFonts w:eastAsiaTheme="minorHAnsi"/>
          <w:lang w:eastAsia="en-US"/>
        </w:rPr>
        <w:t xml:space="preserve">akonom o </w:t>
      </w:r>
      <w:r w:rsidR="00637108" w:rsidRPr="00395A9E">
        <w:rPr>
          <w:rFonts w:eastAsiaTheme="minorHAnsi"/>
          <w:lang w:eastAsia="en-US"/>
        </w:rPr>
        <w:t xml:space="preserve">općem </w:t>
      </w:r>
      <w:r w:rsidR="00BB047D" w:rsidRPr="00395A9E">
        <w:rPr>
          <w:rFonts w:eastAsiaTheme="minorHAnsi"/>
          <w:lang w:eastAsia="en-US"/>
        </w:rPr>
        <w:t xml:space="preserve">upravnom </w:t>
      </w:r>
      <w:r w:rsidR="00923A23" w:rsidRPr="00395A9E">
        <w:rPr>
          <w:rFonts w:eastAsiaTheme="minorHAnsi"/>
          <w:lang w:eastAsia="en-US"/>
        </w:rPr>
        <w:t xml:space="preserve">postupku </w:t>
      </w:r>
      <w:bookmarkEnd w:id="39"/>
      <w:r w:rsidR="00923A23" w:rsidRPr="00395A9E">
        <w:rPr>
          <w:rFonts w:eastAsiaTheme="minorHAnsi"/>
          <w:lang w:eastAsia="en-US"/>
        </w:rPr>
        <w:t>(</w:t>
      </w:r>
      <w:r w:rsidR="00D25B86" w:rsidRPr="00395A9E">
        <w:rPr>
          <w:rFonts w:eastAsiaTheme="minorHAnsi"/>
          <w:lang w:eastAsia="en-US"/>
        </w:rPr>
        <w:t>„</w:t>
      </w:r>
      <w:r w:rsidR="00923A23" w:rsidRPr="00395A9E">
        <w:rPr>
          <w:rFonts w:eastAsiaTheme="minorHAnsi"/>
          <w:lang w:eastAsia="en-US"/>
        </w:rPr>
        <w:t>Narodne novine</w:t>
      </w:r>
      <w:r w:rsidR="00D25B86" w:rsidRPr="00395A9E">
        <w:rPr>
          <w:rFonts w:eastAsiaTheme="minorHAnsi"/>
          <w:lang w:eastAsia="en-US"/>
        </w:rPr>
        <w:t>“</w:t>
      </w:r>
      <w:r w:rsidR="00923A23" w:rsidRPr="00395A9E">
        <w:rPr>
          <w:rFonts w:eastAsiaTheme="minorHAnsi"/>
          <w:lang w:eastAsia="en-US"/>
        </w:rPr>
        <w:t>, broj 47/09</w:t>
      </w:r>
      <w:r w:rsidR="00D25B86" w:rsidRPr="00395A9E">
        <w:rPr>
          <w:rFonts w:eastAsiaTheme="minorHAnsi"/>
          <w:lang w:eastAsia="en-US"/>
        </w:rPr>
        <w:t>.</w:t>
      </w:r>
      <w:r w:rsidR="00923A23" w:rsidRPr="00395A9E">
        <w:rPr>
          <w:rFonts w:eastAsiaTheme="minorHAnsi"/>
          <w:lang w:eastAsia="en-US"/>
        </w:rPr>
        <w:t>)</w:t>
      </w:r>
      <w:r w:rsidR="00557854" w:rsidRPr="00395A9E">
        <w:rPr>
          <w:rFonts w:eastAsiaTheme="minorHAnsi"/>
          <w:lang w:eastAsia="en-US"/>
        </w:rPr>
        <w:t xml:space="preserve"> i stoga je </w:t>
      </w:r>
      <w:r w:rsidR="002A5FA6" w:rsidRPr="00395A9E">
        <w:rPr>
          <w:rFonts w:eastAsiaTheme="minorHAnsi"/>
          <w:lang w:eastAsia="en-US"/>
        </w:rPr>
        <w:t>ovim Zakonom izm</w:t>
      </w:r>
      <w:r w:rsidR="00395A9E">
        <w:rPr>
          <w:rFonts w:eastAsiaTheme="minorHAnsi"/>
          <w:lang w:eastAsia="en-US"/>
        </w:rPr>
        <w:t>i</w:t>
      </w:r>
      <w:r w:rsidR="002A5FA6" w:rsidRPr="00395A9E">
        <w:rPr>
          <w:rFonts w:eastAsiaTheme="minorHAnsi"/>
          <w:lang w:eastAsia="en-US"/>
        </w:rPr>
        <w:t>jenjen</w:t>
      </w:r>
      <w:r w:rsidR="00557854" w:rsidRPr="00395A9E">
        <w:rPr>
          <w:rFonts w:eastAsiaTheme="minorHAnsi"/>
          <w:lang w:eastAsia="en-US"/>
        </w:rPr>
        <w:t>.</w:t>
      </w:r>
      <w:r w:rsidR="00A00DF3" w:rsidRPr="00F8364D">
        <w:rPr>
          <w:rFonts w:eastAsiaTheme="minorHAnsi"/>
          <w:lang w:eastAsia="en-US"/>
        </w:rPr>
        <w:t xml:space="preserve"> </w:t>
      </w:r>
    </w:p>
    <w:p w14:paraId="08F28820" w14:textId="77777777" w:rsidR="00E95823" w:rsidRPr="00F8364D" w:rsidRDefault="00E95823" w:rsidP="0098791D">
      <w:pPr>
        <w:pStyle w:val="NormalWeb"/>
        <w:shd w:val="clear" w:color="auto" w:fill="FFFFFF"/>
        <w:spacing w:before="0" w:beforeAutospacing="0" w:after="0" w:afterAutospacing="0" w:line="276" w:lineRule="auto"/>
        <w:jc w:val="both"/>
        <w:rPr>
          <w:rFonts w:eastAsiaTheme="minorHAnsi"/>
          <w:lang w:eastAsia="en-US"/>
        </w:rPr>
      </w:pPr>
    </w:p>
    <w:p w14:paraId="7131E7CA" w14:textId="2FCE840A" w:rsidR="00FE21A5" w:rsidRDefault="00FE21A5" w:rsidP="0098791D">
      <w:pPr>
        <w:pStyle w:val="NormalWeb"/>
        <w:shd w:val="clear" w:color="auto" w:fill="FFFFFF"/>
        <w:spacing w:before="0" w:beforeAutospacing="0" w:after="0" w:afterAutospacing="0" w:line="276" w:lineRule="auto"/>
        <w:jc w:val="both"/>
        <w:rPr>
          <w:rFonts w:eastAsiaTheme="minorHAnsi"/>
          <w:lang w:eastAsia="en-US"/>
        </w:rPr>
      </w:pPr>
      <w:r w:rsidRPr="00D523E1">
        <w:rPr>
          <w:rFonts w:eastAsiaTheme="minorHAnsi"/>
          <w:lang w:eastAsia="en-US"/>
        </w:rPr>
        <w:t xml:space="preserve">Uz navedeno, predlagatelj je </w:t>
      </w:r>
      <w:r>
        <w:rPr>
          <w:rFonts w:eastAsiaTheme="minorHAnsi"/>
          <w:lang w:eastAsia="en-US"/>
        </w:rPr>
        <w:t>u članku 17</w:t>
      </w:r>
      <w:r w:rsidR="007173DB">
        <w:rPr>
          <w:rFonts w:eastAsiaTheme="minorHAnsi"/>
          <w:lang w:eastAsia="en-US"/>
        </w:rPr>
        <w:t>. ovoga Zakona</w:t>
      </w:r>
      <w:r>
        <w:rPr>
          <w:rFonts w:eastAsiaTheme="minorHAnsi"/>
          <w:lang w:eastAsia="en-US"/>
        </w:rPr>
        <w:t xml:space="preserve">, kojim se Zakonu o otocima dodaje članak 36.a, brisao zadruge kao moguće prijavitelje na javni poziv putem kojeg se </w:t>
      </w:r>
      <w:r w:rsidRPr="00B537FD">
        <w:rPr>
          <w:rFonts w:eastAsiaTheme="minorHAnsi"/>
          <w:lang w:eastAsia="en-US"/>
        </w:rPr>
        <w:t>dodjeljuj</w:t>
      </w:r>
      <w:r>
        <w:rPr>
          <w:rFonts w:eastAsiaTheme="minorHAnsi"/>
          <w:lang w:eastAsia="en-US"/>
        </w:rPr>
        <w:t>u</w:t>
      </w:r>
      <w:r w:rsidRPr="00B537FD">
        <w:rPr>
          <w:rFonts w:eastAsiaTheme="minorHAnsi"/>
          <w:lang w:eastAsia="en-US"/>
        </w:rPr>
        <w:t xml:space="preserve"> bespovratna financijska sredstava za sufinanciranje provedbe aktivnosti promocije Programa </w:t>
      </w:r>
      <w:r>
        <w:rPr>
          <w:rFonts w:eastAsiaTheme="minorHAnsi"/>
          <w:lang w:eastAsia="en-US"/>
        </w:rPr>
        <w:t>„</w:t>
      </w:r>
      <w:r w:rsidRPr="00B537FD">
        <w:rPr>
          <w:rFonts w:eastAsiaTheme="minorHAnsi"/>
          <w:lang w:eastAsia="en-US"/>
        </w:rPr>
        <w:t>H</w:t>
      </w:r>
      <w:r>
        <w:rPr>
          <w:rFonts w:eastAsiaTheme="minorHAnsi"/>
          <w:lang w:eastAsia="en-US"/>
        </w:rPr>
        <w:t>rvatski otočni proizvod“</w:t>
      </w:r>
      <w:r w:rsidRPr="00B537FD">
        <w:rPr>
          <w:rFonts w:eastAsiaTheme="minorHAnsi"/>
          <w:lang w:eastAsia="en-US"/>
        </w:rPr>
        <w:t xml:space="preserve"> </w:t>
      </w:r>
      <w:r>
        <w:rPr>
          <w:rFonts w:eastAsiaTheme="minorHAnsi"/>
          <w:lang w:eastAsia="en-US"/>
        </w:rPr>
        <w:t xml:space="preserve">s obzirom na to da su predmetnom odredbom obuhvaćeni isključivo subjekti koji ne obavljaju gospodarsku djelatnost. Time navedena dodjela </w:t>
      </w:r>
      <w:r w:rsidRPr="00B537FD">
        <w:rPr>
          <w:rFonts w:eastAsiaTheme="minorHAnsi"/>
          <w:lang w:eastAsia="en-US"/>
        </w:rPr>
        <w:t>bespovratn</w:t>
      </w:r>
      <w:r>
        <w:rPr>
          <w:rFonts w:eastAsiaTheme="minorHAnsi"/>
          <w:lang w:eastAsia="en-US"/>
        </w:rPr>
        <w:t>ih</w:t>
      </w:r>
      <w:r w:rsidRPr="00B537FD">
        <w:rPr>
          <w:rFonts w:eastAsiaTheme="minorHAnsi"/>
          <w:lang w:eastAsia="en-US"/>
        </w:rPr>
        <w:t xml:space="preserve"> financijsk</w:t>
      </w:r>
      <w:r>
        <w:rPr>
          <w:rFonts w:eastAsiaTheme="minorHAnsi"/>
          <w:lang w:eastAsia="en-US"/>
        </w:rPr>
        <w:t>ih</w:t>
      </w:r>
      <w:r w:rsidRPr="00B537FD">
        <w:rPr>
          <w:rFonts w:eastAsiaTheme="minorHAnsi"/>
          <w:lang w:eastAsia="en-US"/>
        </w:rPr>
        <w:t xml:space="preserve"> sredstava</w:t>
      </w:r>
      <w:r>
        <w:rPr>
          <w:rFonts w:eastAsiaTheme="minorHAnsi"/>
          <w:lang w:eastAsia="en-US"/>
        </w:rPr>
        <w:t xml:space="preserve"> ne predstavlja državnu potporu koja bi se mogla odnositi na gospodarske subjekte. </w:t>
      </w:r>
    </w:p>
    <w:p w14:paraId="165DEC61" w14:textId="77777777" w:rsidR="00E32263" w:rsidRDefault="00E32263" w:rsidP="0098791D">
      <w:pPr>
        <w:pStyle w:val="NormalWeb"/>
        <w:shd w:val="clear" w:color="auto" w:fill="FFFFFF"/>
        <w:spacing w:before="0" w:beforeAutospacing="0" w:after="0" w:afterAutospacing="0" w:line="276" w:lineRule="auto"/>
        <w:jc w:val="both"/>
        <w:rPr>
          <w:rFonts w:eastAsiaTheme="minorHAnsi"/>
          <w:lang w:eastAsia="en-US"/>
        </w:rPr>
      </w:pPr>
    </w:p>
    <w:p w14:paraId="745A195B" w14:textId="647A1BEB" w:rsidR="00E32263" w:rsidRDefault="00E32263" w:rsidP="0098791D">
      <w:pPr>
        <w:pStyle w:val="NormalWeb"/>
        <w:shd w:val="clear" w:color="auto" w:fill="FFFFFF"/>
        <w:spacing w:before="0" w:beforeAutospacing="0" w:after="0" w:afterAutospacing="0" w:line="276" w:lineRule="auto"/>
        <w:jc w:val="both"/>
        <w:rPr>
          <w:rFonts w:eastAsiaTheme="minorHAnsi"/>
          <w:lang w:eastAsia="en-US"/>
        </w:rPr>
      </w:pPr>
      <w:r>
        <w:rPr>
          <w:rFonts w:eastAsiaTheme="minorHAnsi"/>
          <w:lang w:eastAsia="en-US"/>
        </w:rPr>
        <w:t>Nadalje, u e</w:t>
      </w:r>
      <w:r w:rsidR="00006941">
        <w:rPr>
          <w:rFonts w:eastAsiaTheme="minorHAnsi"/>
          <w:lang w:eastAsia="en-US"/>
        </w:rPr>
        <w:t>-</w:t>
      </w:r>
      <w:r>
        <w:rPr>
          <w:rFonts w:eastAsiaTheme="minorHAnsi"/>
          <w:lang w:eastAsia="en-US"/>
        </w:rPr>
        <w:t>Savjetovanju objavljeno</w:t>
      </w:r>
      <w:r w:rsidR="00D67680">
        <w:rPr>
          <w:rFonts w:eastAsiaTheme="minorHAnsi"/>
          <w:lang w:eastAsia="en-US"/>
        </w:rPr>
        <w:t>m</w:t>
      </w:r>
      <w:r>
        <w:rPr>
          <w:rFonts w:eastAsiaTheme="minorHAnsi"/>
          <w:lang w:eastAsia="en-US"/>
        </w:rPr>
        <w:t xml:space="preserve"> 9.</w:t>
      </w:r>
      <w:r w:rsidR="007A3743">
        <w:rPr>
          <w:rFonts w:eastAsiaTheme="minorHAnsi"/>
          <w:lang w:eastAsia="en-US"/>
        </w:rPr>
        <w:t xml:space="preserve"> </w:t>
      </w:r>
      <w:r>
        <w:rPr>
          <w:rFonts w:eastAsiaTheme="minorHAnsi"/>
          <w:lang w:eastAsia="en-US"/>
        </w:rPr>
        <w:t>travnja 2021. do zaključno s 24. travnja 2021. dostavljen</w:t>
      </w:r>
      <w:r w:rsidR="00D67680">
        <w:rPr>
          <w:rFonts w:eastAsiaTheme="minorHAnsi"/>
          <w:lang w:eastAsia="en-US"/>
        </w:rPr>
        <w:t>a je</w:t>
      </w:r>
      <w:r>
        <w:rPr>
          <w:rFonts w:eastAsiaTheme="minorHAnsi"/>
          <w:lang w:eastAsia="en-US"/>
        </w:rPr>
        <w:t xml:space="preserve"> primjedb</w:t>
      </w:r>
      <w:r w:rsidR="00D67680">
        <w:rPr>
          <w:rFonts w:eastAsiaTheme="minorHAnsi"/>
          <w:lang w:eastAsia="en-US"/>
        </w:rPr>
        <w:t>a</w:t>
      </w:r>
      <w:r>
        <w:rPr>
          <w:rFonts w:eastAsiaTheme="minorHAnsi"/>
          <w:lang w:eastAsia="en-US"/>
        </w:rPr>
        <w:t xml:space="preserve"> na ovaj </w:t>
      </w:r>
      <w:r w:rsidR="007173DB">
        <w:rPr>
          <w:rFonts w:eastAsiaTheme="minorHAnsi"/>
          <w:lang w:eastAsia="en-US"/>
        </w:rPr>
        <w:t xml:space="preserve">Zakon </w:t>
      </w:r>
      <w:r w:rsidR="00D67680">
        <w:rPr>
          <w:rFonts w:eastAsiaTheme="minorHAnsi"/>
          <w:lang w:eastAsia="en-US"/>
        </w:rPr>
        <w:t>koja je prihvać</w:t>
      </w:r>
      <w:r w:rsidR="00B8765A">
        <w:rPr>
          <w:rFonts w:eastAsiaTheme="minorHAnsi"/>
          <w:lang w:eastAsia="en-US"/>
        </w:rPr>
        <w:t>e</w:t>
      </w:r>
      <w:r w:rsidR="00D67680">
        <w:rPr>
          <w:rFonts w:eastAsiaTheme="minorHAnsi"/>
          <w:lang w:eastAsia="en-US"/>
        </w:rPr>
        <w:t xml:space="preserve">na. Primjedbu je dala </w:t>
      </w:r>
      <w:r w:rsidRPr="009A533B">
        <w:rPr>
          <w:rFonts w:eastAsiaTheme="minorHAnsi"/>
          <w:lang w:eastAsia="en-US"/>
        </w:rPr>
        <w:t>Ustanov</w:t>
      </w:r>
      <w:r w:rsidR="001C3AC9">
        <w:rPr>
          <w:rFonts w:eastAsiaTheme="minorHAnsi"/>
          <w:lang w:eastAsia="en-US"/>
        </w:rPr>
        <w:t>a</w:t>
      </w:r>
      <w:r w:rsidRPr="009A533B">
        <w:rPr>
          <w:rFonts w:eastAsiaTheme="minorHAnsi"/>
          <w:lang w:eastAsia="en-US"/>
        </w:rPr>
        <w:t xml:space="preserve"> za profesionalnu rehabilitaciju i zapošljavanje osoba s invaliditetom </w:t>
      </w:r>
      <w:r w:rsidR="001C3AC9">
        <w:rPr>
          <w:rFonts w:eastAsiaTheme="minorHAnsi"/>
          <w:lang w:eastAsia="en-US"/>
        </w:rPr>
        <w:t>–</w:t>
      </w:r>
      <w:r w:rsidR="009A533B">
        <w:rPr>
          <w:rFonts w:eastAsiaTheme="minorHAnsi"/>
          <w:lang w:eastAsia="en-US"/>
        </w:rPr>
        <w:t xml:space="preserve"> URIHO</w:t>
      </w:r>
      <w:r w:rsidR="001C3AC9">
        <w:rPr>
          <w:rFonts w:eastAsiaTheme="minorHAnsi"/>
          <w:lang w:eastAsia="en-US"/>
        </w:rPr>
        <w:t xml:space="preserve"> iz  Zagreba</w:t>
      </w:r>
      <w:r w:rsidR="009A533B">
        <w:rPr>
          <w:rFonts w:eastAsiaTheme="minorHAnsi"/>
          <w:lang w:eastAsia="en-US"/>
        </w:rPr>
        <w:t xml:space="preserve"> </w:t>
      </w:r>
      <w:r w:rsidR="00D67680">
        <w:rPr>
          <w:rFonts w:eastAsiaTheme="minorHAnsi"/>
          <w:lang w:eastAsia="en-US"/>
        </w:rPr>
        <w:t xml:space="preserve">kojom </w:t>
      </w:r>
      <w:r w:rsidR="007D419D">
        <w:rPr>
          <w:rFonts w:eastAsiaTheme="minorHAnsi"/>
          <w:lang w:eastAsia="en-US"/>
        </w:rPr>
        <w:t xml:space="preserve">se </w:t>
      </w:r>
      <w:r w:rsidR="001C3AC9">
        <w:rPr>
          <w:rFonts w:eastAsiaTheme="minorHAnsi"/>
          <w:lang w:eastAsia="en-US"/>
        </w:rPr>
        <w:t xml:space="preserve">predlaže </w:t>
      </w:r>
      <w:r w:rsidR="009A533B">
        <w:rPr>
          <w:rFonts w:eastAsiaTheme="minorHAnsi"/>
          <w:lang w:eastAsia="en-US"/>
        </w:rPr>
        <w:t>da se član</w:t>
      </w:r>
      <w:r w:rsidR="007274BD">
        <w:rPr>
          <w:rFonts w:eastAsiaTheme="minorHAnsi"/>
          <w:lang w:eastAsia="en-US"/>
        </w:rPr>
        <w:t>ak</w:t>
      </w:r>
      <w:r w:rsidRPr="009A533B">
        <w:rPr>
          <w:rFonts w:eastAsiaTheme="minorHAnsi"/>
          <w:lang w:eastAsia="en-US"/>
        </w:rPr>
        <w:t xml:space="preserve"> 13.</w:t>
      </w:r>
      <w:r w:rsidR="00E22CE0">
        <w:rPr>
          <w:rFonts w:eastAsiaTheme="minorHAnsi"/>
          <w:lang w:eastAsia="en-US"/>
        </w:rPr>
        <w:t xml:space="preserve"> ovoga Zakona</w:t>
      </w:r>
      <w:r w:rsidRPr="009A533B">
        <w:rPr>
          <w:rFonts w:eastAsiaTheme="minorHAnsi"/>
          <w:lang w:eastAsia="en-US"/>
        </w:rPr>
        <w:t xml:space="preserve"> </w:t>
      </w:r>
      <w:r w:rsidR="009A533B">
        <w:rPr>
          <w:rFonts w:eastAsiaTheme="minorHAnsi"/>
          <w:lang w:eastAsia="en-US"/>
        </w:rPr>
        <w:t>kojim se uređuje</w:t>
      </w:r>
      <w:r w:rsidRPr="009A533B">
        <w:rPr>
          <w:rFonts w:eastAsiaTheme="minorHAnsi"/>
          <w:lang w:eastAsia="en-US"/>
        </w:rPr>
        <w:t xml:space="preserve"> </w:t>
      </w:r>
      <w:r w:rsidR="009A533B">
        <w:rPr>
          <w:rFonts w:eastAsiaTheme="minorHAnsi"/>
          <w:lang w:eastAsia="en-US"/>
        </w:rPr>
        <w:t>članak 31. Zakona o otocima</w:t>
      </w:r>
      <w:r w:rsidR="000F07BB">
        <w:rPr>
          <w:rFonts w:eastAsiaTheme="minorHAnsi"/>
          <w:lang w:eastAsia="en-US"/>
        </w:rPr>
        <w:t xml:space="preserve"> (javni otočni cestovni prijevoz)</w:t>
      </w:r>
      <w:r w:rsidR="007274BD">
        <w:rPr>
          <w:rFonts w:eastAsiaTheme="minorHAnsi"/>
          <w:lang w:eastAsia="en-US"/>
        </w:rPr>
        <w:t>,</w:t>
      </w:r>
      <w:r w:rsidR="009A533B">
        <w:rPr>
          <w:rFonts w:eastAsiaTheme="minorHAnsi"/>
          <w:lang w:eastAsia="en-US"/>
        </w:rPr>
        <w:t xml:space="preserve"> </w:t>
      </w:r>
      <w:r w:rsidRPr="009A533B">
        <w:rPr>
          <w:rFonts w:eastAsiaTheme="minorHAnsi"/>
          <w:lang w:eastAsia="en-US"/>
        </w:rPr>
        <w:t>uredi na način da sve osobe s invaliditetom ostvaruju pravo iz Zakona o otocima i to tako da bude razvidno o kojim se osobama s invaliditetom radi.</w:t>
      </w:r>
      <w:r w:rsidR="009A533B">
        <w:rPr>
          <w:rFonts w:eastAsiaTheme="minorHAnsi"/>
          <w:lang w:eastAsia="en-US"/>
        </w:rPr>
        <w:t xml:space="preserve"> Prijedlog </w:t>
      </w:r>
      <w:r w:rsidR="00D67680">
        <w:rPr>
          <w:rFonts w:eastAsiaTheme="minorHAnsi"/>
          <w:lang w:eastAsia="en-US"/>
        </w:rPr>
        <w:t>je</w:t>
      </w:r>
      <w:r w:rsidR="009A533B">
        <w:rPr>
          <w:rFonts w:eastAsiaTheme="minorHAnsi"/>
          <w:lang w:eastAsia="en-US"/>
        </w:rPr>
        <w:t xml:space="preserve"> prihvać</w:t>
      </w:r>
      <w:r w:rsidR="00D67680">
        <w:rPr>
          <w:rFonts w:eastAsiaTheme="minorHAnsi"/>
          <w:lang w:eastAsia="en-US"/>
        </w:rPr>
        <w:t>en</w:t>
      </w:r>
      <w:r w:rsidR="009A533B">
        <w:rPr>
          <w:rFonts w:eastAsiaTheme="minorHAnsi"/>
          <w:lang w:eastAsia="en-US"/>
        </w:rPr>
        <w:t xml:space="preserve">, stoga </w:t>
      </w:r>
      <w:r w:rsidR="00D67680">
        <w:rPr>
          <w:rFonts w:eastAsiaTheme="minorHAnsi"/>
          <w:lang w:eastAsia="en-US"/>
        </w:rPr>
        <w:t>je</w:t>
      </w:r>
      <w:r w:rsidR="009A533B">
        <w:rPr>
          <w:rFonts w:eastAsiaTheme="minorHAnsi"/>
          <w:lang w:eastAsia="en-US"/>
        </w:rPr>
        <w:t xml:space="preserve"> </w:t>
      </w:r>
      <w:r w:rsidR="00622389">
        <w:rPr>
          <w:rFonts w:eastAsiaTheme="minorHAnsi"/>
          <w:lang w:eastAsia="en-US"/>
        </w:rPr>
        <w:t>izmijenjen</w:t>
      </w:r>
      <w:r w:rsidR="009A533B">
        <w:rPr>
          <w:rFonts w:eastAsiaTheme="minorHAnsi"/>
          <w:lang w:eastAsia="en-US"/>
        </w:rPr>
        <w:t xml:space="preserve"> član</w:t>
      </w:r>
      <w:r w:rsidR="00D67680">
        <w:rPr>
          <w:rFonts w:eastAsiaTheme="minorHAnsi"/>
          <w:lang w:eastAsia="en-US"/>
        </w:rPr>
        <w:t>a</w:t>
      </w:r>
      <w:r w:rsidR="009A533B">
        <w:rPr>
          <w:rFonts w:eastAsiaTheme="minorHAnsi"/>
          <w:lang w:eastAsia="en-US"/>
        </w:rPr>
        <w:t xml:space="preserve">k 31. Zakona o otocima na način da se u </w:t>
      </w:r>
      <w:r w:rsidR="007A3743">
        <w:rPr>
          <w:rFonts w:eastAsiaTheme="minorHAnsi"/>
          <w:lang w:eastAsia="en-US"/>
        </w:rPr>
        <w:t xml:space="preserve">kategoriji otočana koji ostvaruju pravo na besplatni javni </w:t>
      </w:r>
      <w:r w:rsidR="006C4FE8">
        <w:rPr>
          <w:rFonts w:eastAsiaTheme="minorHAnsi"/>
          <w:lang w:eastAsia="en-US"/>
        </w:rPr>
        <w:t xml:space="preserve">otočni cestovni </w:t>
      </w:r>
      <w:r w:rsidR="007A3743">
        <w:rPr>
          <w:rFonts w:eastAsiaTheme="minorHAnsi"/>
          <w:lang w:eastAsia="en-US"/>
        </w:rPr>
        <w:t>prijevoz</w:t>
      </w:r>
      <w:r w:rsidR="00D67680">
        <w:rPr>
          <w:rFonts w:eastAsiaTheme="minorHAnsi"/>
          <w:lang w:eastAsia="en-US"/>
        </w:rPr>
        <w:t>,</w:t>
      </w:r>
      <w:r w:rsidR="007A3743">
        <w:rPr>
          <w:rFonts w:eastAsiaTheme="minorHAnsi"/>
          <w:lang w:eastAsia="en-US"/>
        </w:rPr>
        <w:t xml:space="preserve"> uz</w:t>
      </w:r>
      <w:r w:rsidR="009A533B">
        <w:rPr>
          <w:rFonts w:eastAsiaTheme="minorHAnsi"/>
          <w:lang w:eastAsia="en-US"/>
        </w:rPr>
        <w:t xml:space="preserve"> osobe s invaliditetom</w:t>
      </w:r>
      <w:r w:rsidR="00D67680">
        <w:rPr>
          <w:rFonts w:eastAsiaTheme="minorHAnsi"/>
          <w:lang w:eastAsia="en-US"/>
        </w:rPr>
        <w:t>,</w:t>
      </w:r>
      <w:r w:rsidR="009A533B">
        <w:rPr>
          <w:rFonts w:eastAsiaTheme="minorHAnsi"/>
          <w:lang w:eastAsia="en-US"/>
        </w:rPr>
        <w:t xml:space="preserve"> izrijekom navode </w:t>
      </w:r>
      <w:r w:rsidR="007A3743">
        <w:rPr>
          <w:rFonts w:eastAsiaTheme="minorHAnsi"/>
          <w:lang w:eastAsia="en-US"/>
        </w:rPr>
        <w:t xml:space="preserve">i djeca s teškoćama u razvoju, </w:t>
      </w:r>
      <w:r w:rsidR="007274BD">
        <w:rPr>
          <w:rFonts w:eastAsiaTheme="minorHAnsi"/>
          <w:lang w:eastAsia="en-US"/>
        </w:rPr>
        <w:t xml:space="preserve">a </w:t>
      </w:r>
      <w:r w:rsidR="007A3743">
        <w:rPr>
          <w:rFonts w:eastAsiaTheme="minorHAnsi"/>
          <w:lang w:eastAsia="en-US"/>
        </w:rPr>
        <w:t xml:space="preserve">u kategoriji ne-otočana koji ostvaruju pravo na besplatni javni </w:t>
      </w:r>
      <w:r w:rsidR="006C4FE8">
        <w:rPr>
          <w:rFonts w:eastAsiaTheme="minorHAnsi"/>
          <w:lang w:eastAsia="en-US"/>
        </w:rPr>
        <w:t xml:space="preserve">otočni </w:t>
      </w:r>
      <w:r w:rsidR="007A3743">
        <w:rPr>
          <w:rFonts w:eastAsiaTheme="minorHAnsi"/>
          <w:lang w:eastAsia="en-US"/>
        </w:rPr>
        <w:t xml:space="preserve">prijevoz dodaju </w:t>
      </w:r>
      <w:r w:rsidR="007274BD">
        <w:rPr>
          <w:rFonts w:eastAsiaTheme="minorHAnsi"/>
          <w:lang w:eastAsia="en-US"/>
        </w:rPr>
        <w:t xml:space="preserve">se </w:t>
      </w:r>
      <w:r w:rsidR="007A3743">
        <w:rPr>
          <w:rFonts w:eastAsiaTheme="minorHAnsi"/>
          <w:lang w:eastAsia="en-US"/>
        </w:rPr>
        <w:t>osobe s invaliditetom i djeca s teškoćama u razvoju s određenim stupnjem invaliditeta te (jedna) osoba u pratnji</w:t>
      </w:r>
      <w:r w:rsidR="001C3AC9">
        <w:rPr>
          <w:rFonts w:eastAsiaTheme="minorHAnsi"/>
          <w:lang w:eastAsia="en-US"/>
        </w:rPr>
        <w:t>, dok p</w:t>
      </w:r>
      <w:r w:rsidR="007274BD">
        <w:rPr>
          <w:rFonts w:eastAsiaTheme="minorHAnsi"/>
          <w:lang w:eastAsia="en-US"/>
        </w:rPr>
        <w:t xml:space="preserve">ravo na naknadu </w:t>
      </w:r>
      <w:r w:rsidR="001C3AC9">
        <w:rPr>
          <w:rFonts w:eastAsiaTheme="minorHAnsi"/>
          <w:lang w:eastAsia="en-US"/>
        </w:rPr>
        <w:t xml:space="preserve">troškova vlastitog prijevoza imaju otočani - djeca s teškoćama u razvoju i osobe s invaliditetom </w:t>
      </w:r>
      <w:r w:rsidR="001C3AC9">
        <w:t>koje ne mogu koristiti javni otočni cestovni prijevoz</w:t>
      </w:r>
      <w:r w:rsidR="001C3AC9">
        <w:rPr>
          <w:rFonts w:eastAsiaTheme="minorHAnsi"/>
          <w:lang w:eastAsia="en-US"/>
        </w:rPr>
        <w:t xml:space="preserve">. </w:t>
      </w:r>
    </w:p>
    <w:p w14:paraId="0674F6EE" w14:textId="77777777" w:rsidR="00D67680" w:rsidRDefault="00D67680" w:rsidP="0098791D">
      <w:pPr>
        <w:pStyle w:val="NormalWeb"/>
        <w:shd w:val="clear" w:color="auto" w:fill="FFFFFF"/>
        <w:spacing w:before="0" w:beforeAutospacing="0" w:after="0" w:afterAutospacing="0" w:line="276" w:lineRule="auto"/>
        <w:jc w:val="both"/>
        <w:rPr>
          <w:rFonts w:eastAsiaTheme="minorHAnsi"/>
          <w:lang w:eastAsia="en-US"/>
        </w:rPr>
      </w:pPr>
    </w:p>
    <w:p w14:paraId="5FADFC47" w14:textId="4DAF25D6" w:rsidR="00D67680" w:rsidRDefault="00D67680" w:rsidP="0098791D">
      <w:pPr>
        <w:pStyle w:val="NormalWeb"/>
        <w:shd w:val="clear" w:color="auto" w:fill="FFFFFF"/>
        <w:spacing w:before="0" w:beforeAutospacing="0" w:after="0" w:afterAutospacing="0" w:line="276" w:lineRule="auto"/>
        <w:jc w:val="both"/>
        <w:rPr>
          <w:rFonts w:eastAsiaTheme="minorHAnsi"/>
          <w:lang w:eastAsia="en-US"/>
        </w:rPr>
      </w:pPr>
      <w:r>
        <w:rPr>
          <w:rFonts w:eastAsiaTheme="minorHAnsi"/>
          <w:lang w:eastAsia="en-US"/>
        </w:rPr>
        <w:t xml:space="preserve">Također, predlagatelj je </w:t>
      </w:r>
      <w:r w:rsidRPr="00D523E1">
        <w:rPr>
          <w:rFonts w:eastAsiaTheme="minorHAnsi"/>
          <w:lang w:eastAsia="en-US"/>
        </w:rPr>
        <w:t>u članku 1</w:t>
      </w:r>
      <w:r>
        <w:rPr>
          <w:rFonts w:eastAsiaTheme="minorHAnsi"/>
          <w:lang w:eastAsia="en-US"/>
        </w:rPr>
        <w:t>9</w:t>
      </w:r>
      <w:r w:rsidRPr="00D523E1">
        <w:rPr>
          <w:rFonts w:eastAsiaTheme="minorHAnsi"/>
          <w:lang w:eastAsia="en-US"/>
        </w:rPr>
        <w:t xml:space="preserve">. </w:t>
      </w:r>
      <w:r w:rsidR="00E22CE0">
        <w:rPr>
          <w:rFonts w:eastAsiaTheme="minorHAnsi"/>
          <w:lang w:eastAsia="en-US"/>
        </w:rPr>
        <w:t xml:space="preserve">ovoga Zakon </w:t>
      </w:r>
      <w:r w:rsidRPr="00D523E1">
        <w:rPr>
          <w:rFonts w:eastAsiaTheme="minorHAnsi"/>
          <w:lang w:eastAsia="en-US"/>
        </w:rPr>
        <w:t xml:space="preserve">nomotehnički doradio članak 42. stavak 9. Zakona o otocima zbog pogrešnog pozivanja na </w:t>
      </w:r>
      <w:r>
        <w:rPr>
          <w:rFonts w:eastAsiaTheme="minorHAnsi"/>
          <w:lang w:eastAsia="en-US"/>
        </w:rPr>
        <w:t xml:space="preserve">odredbe </w:t>
      </w:r>
      <w:r w:rsidRPr="00D523E1">
        <w:rPr>
          <w:rFonts w:eastAsiaTheme="minorHAnsi"/>
          <w:lang w:eastAsia="en-US"/>
        </w:rPr>
        <w:t>stav</w:t>
      </w:r>
      <w:r>
        <w:rPr>
          <w:rFonts w:eastAsiaTheme="minorHAnsi"/>
          <w:lang w:eastAsia="en-US"/>
        </w:rPr>
        <w:t>a</w:t>
      </w:r>
      <w:r w:rsidRPr="00D523E1">
        <w:rPr>
          <w:rFonts w:eastAsiaTheme="minorHAnsi"/>
          <w:lang w:eastAsia="en-US"/>
        </w:rPr>
        <w:t>k</w:t>
      </w:r>
      <w:r>
        <w:rPr>
          <w:rFonts w:eastAsiaTheme="minorHAnsi"/>
          <w:lang w:eastAsia="en-US"/>
        </w:rPr>
        <w:t>a u</w:t>
      </w:r>
      <w:r w:rsidRPr="00D523E1">
        <w:rPr>
          <w:rFonts w:eastAsiaTheme="minorHAnsi"/>
          <w:lang w:eastAsia="en-US"/>
        </w:rPr>
        <w:t xml:space="preserve"> isto</w:t>
      </w:r>
      <w:r>
        <w:rPr>
          <w:rFonts w:eastAsiaTheme="minorHAnsi"/>
          <w:lang w:eastAsia="en-US"/>
        </w:rPr>
        <w:t>m</w:t>
      </w:r>
      <w:r w:rsidRPr="00D523E1">
        <w:rPr>
          <w:rFonts w:eastAsiaTheme="minorHAnsi"/>
          <w:lang w:eastAsia="en-US"/>
        </w:rPr>
        <w:t xml:space="preserve"> član</w:t>
      </w:r>
      <w:r>
        <w:rPr>
          <w:rFonts w:eastAsiaTheme="minorHAnsi"/>
          <w:lang w:eastAsia="en-US"/>
        </w:rPr>
        <w:t xml:space="preserve">ku. </w:t>
      </w:r>
    </w:p>
    <w:p w14:paraId="57973A8C" w14:textId="77777777" w:rsidR="00D67680" w:rsidRPr="009A533B" w:rsidRDefault="00D67680" w:rsidP="0098791D">
      <w:pPr>
        <w:pStyle w:val="NormalWeb"/>
        <w:shd w:val="clear" w:color="auto" w:fill="FFFFFF"/>
        <w:spacing w:before="0" w:beforeAutospacing="0" w:after="0" w:afterAutospacing="0" w:line="276" w:lineRule="auto"/>
        <w:ind w:left="360"/>
        <w:jc w:val="both"/>
        <w:rPr>
          <w:rFonts w:eastAsiaTheme="minorHAnsi"/>
          <w:lang w:eastAsia="en-US"/>
        </w:rPr>
      </w:pPr>
    </w:p>
    <w:p w14:paraId="03F4C8C4" w14:textId="77777777" w:rsidR="00BA4BD5" w:rsidRPr="00D874EF" w:rsidRDefault="00BA4BD5" w:rsidP="00244894">
      <w:pPr>
        <w:pStyle w:val="Heading1"/>
        <w:spacing w:line="276" w:lineRule="auto"/>
        <w:ind w:left="426" w:hanging="426"/>
        <w:jc w:val="both"/>
      </w:pPr>
      <w:r w:rsidRPr="00D874EF">
        <w:lastRenderedPageBreak/>
        <w:t xml:space="preserve">VI. </w:t>
      </w:r>
      <w:r w:rsidR="00990909">
        <w:t xml:space="preserve"> </w:t>
      </w:r>
      <w:r w:rsidRPr="00D874EF">
        <w:t>PRIJEDLOZI, PRIMJEDBE I MIŠLJENJA DANI NA PRIJEDLOG ZAKONA KOJE PREDLAGATELJ NIJE PRIHVATIO TE RAZLOZI NEPRIHVAĆANJA</w:t>
      </w:r>
    </w:p>
    <w:p w14:paraId="60C6C0E6" w14:textId="77777777" w:rsidR="006337CD" w:rsidRDefault="006337CD" w:rsidP="00244894">
      <w:pPr>
        <w:jc w:val="both"/>
        <w:rPr>
          <w:rFonts w:ascii="Times New Roman" w:hAnsi="Times New Roman" w:cs="Times New Roman"/>
          <w:color w:val="FF0000"/>
          <w:sz w:val="24"/>
          <w:szCs w:val="24"/>
        </w:rPr>
      </w:pPr>
    </w:p>
    <w:p w14:paraId="43E31A85" w14:textId="709F40BA" w:rsidR="006337CD" w:rsidRPr="007A3B15" w:rsidRDefault="007A3B15" w:rsidP="0098791D">
      <w:pPr>
        <w:jc w:val="both"/>
        <w:rPr>
          <w:rFonts w:ascii="Times New Roman" w:hAnsi="Times New Roman" w:cs="Times New Roman"/>
          <w:sz w:val="24"/>
          <w:szCs w:val="24"/>
        </w:rPr>
      </w:pPr>
      <w:r w:rsidRPr="007A3B15">
        <w:rPr>
          <w:rFonts w:ascii="Times New Roman" w:hAnsi="Times New Roman" w:cs="Times New Roman"/>
          <w:sz w:val="24"/>
          <w:szCs w:val="24"/>
        </w:rPr>
        <w:t xml:space="preserve">Odbor za regionalni razvoj i fondove Europske unije Hrvatskoga sabora je na 4. sjednici održanoj 17. prosinca 2020. </w:t>
      </w:r>
      <w:r w:rsidR="009E7353">
        <w:rPr>
          <w:rFonts w:ascii="Times New Roman" w:hAnsi="Times New Roman" w:cs="Times New Roman"/>
          <w:sz w:val="24"/>
          <w:szCs w:val="24"/>
        </w:rPr>
        <w:t xml:space="preserve">donio </w:t>
      </w:r>
      <w:r w:rsidR="009E7353" w:rsidRPr="009E7353">
        <w:rPr>
          <w:rFonts w:ascii="Times New Roman" w:hAnsi="Times New Roman" w:cs="Times New Roman"/>
          <w:sz w:val="24"/>
          <w:szCs w:val="24"/>
        </w:rPr>
        <w:t xml:space="preserve">Izvješće Odbora za regionalni razvoj i fondove o Prijedlogu zakona o izmjenama i dopunama Zakona o otocima, </w:t>
      </w:r>
      <w:r w:rsidR="009E7353">
        <w:rPr>
          <w:rFonts w:ascii="Times New Roman" w:hAnsi="Times New Roman" w:cs="Times New Roman"/>
          <w:sz w:val="24"/>
          <w:szCs w:val="24"/>
        </w:rPr>
        <w:t>u kojem se navodi da je p</w:t>
      </w:r>
      <w:r w:rsidR="006337CD" w:rsidRPr="007A3B15">
        <w:rPr>
          <w:rFonts w:ascii="Times New Roman" w:hAnsi="Times New Roman" w:cs="Times New Roman"/>
          <w:sz w:val="24"/>
          <w:szCs w:val="24"/>
        </w:rPr>
        <w:t xml:space="preserve">redsjednik Odbora za regionalni razvoj i fondove Europske unije </w:t>
      </w:r>
      <w:r w:rsidRPr="007A3B15">
        <w:rPr>
          <w:rFonts w:ascii="Times New Roman" w:hAnsi="Times New Roman" w:cs="Times New Roman"/>
          <w:sz w:val="24"/>
          <w:szCs w:val="24"/>
        </w:rPr>
        <w:t xml:space="preserve">predložio u raspravi </w:t>
      </w:r>
      <w:r w:rsidR="006337CD" w:rsidRPr="00F8364D">
        <w:rPr>
          <w:rFonts w:ascii="Times New Roman" w:hAnsi="Times New Roman" w:cs="Times New Roman"/>
          <w:sz w:val="24"/>
          <w:szCs w:val="24"/>
        </w:rPr>
        <w:t xml:space="preserve">da se u sam zakon ne unose kvantitativne odredbe količine vode za subvenciju kako bi Ministarstvo </w:t>
      </w:r>
      <w:r w:rsidRPr="00F8364D">
        <w:rPr>
          <w:rFonts w:ascii="Times New Roman" w:hAnsi="Times New Roman" w:cs="Times New Roman"/>
          <w:sz w:val="24"/>
          <w:szCs w:val="24"/>
        </w:rPr>
        <w:t xml:space="preserve">regionalnoga razvoja i fondova Europske unije </w:t>
      </w:r>
      <w:r w:rsidR="006337CD" w:rsidRPr="00F8364D">
        <w:rPr>
          <w:rFonts w:ascii="Times New Roman" w:hAnsi="Times New Roman" w:cs="Times New Roman"/>
          <w:sz w:val="24"/>
          <w:szCs w:val="24"/>
        </w:rPr>
        <w:t>ubuduće moglo operativnije i brže odgovarati na eventualne povećane potrebe stanovništva na otocima. Također je apelirao da se, kada to</w:t>
      </w:r>
      <w:r w:rsidR="006337CD" w:rsidRPr="007A3B15">
        <w:rPr>
          <w:rFonts w:ascii="Times New Roman" w:hAnsi="Times New Roman" w:cs="Times New Roman"/>
          <w:sz w:val="24"/>
          <w:szCs w:val="24"/>
        </w:rPr>
        <w:t xml:space="preserve"> proračunske okolnosti budu dozvoljavale, uzmu u obzir apeli lokalnih zajednica da se otocima koji imaju vodoopskrbni sustav iz vlastitih izvora a nisu spojeni na vodoopskrbni sustav s kopna ili s drugih susjednih otoka, ostvare pravo na sufinanciranje troškova poslovanja.</w:t>
      </w:r>
    </w:p>
    <w:p w14:paraId="7A7D47A4" w14:textId="64671602" w:rsidR="00541073" w:rsidRPr="00541073" w:rsidRDefault="007A3B15" w:rsidP="0098791D">
      <w:pPr>
        <w:jc w:val="both"/>
        <w:rPr>
          <w:rFonts w:ascii="Times New Roman" w:hAnsi="Times New Roman" w:cs="Times New Roman"/>
          <w:sz w:val="24"/>
          <w:szCs w:val="24"/>
        </w:rPr>
      </w:pPr>
      <w:r w:rsidRPr="00F8364D">
        <w:rPr>
          <w:rFonts w:ascii="Times New Roman" w:hAnsi="Times New Roman" w:cs="Times New Roman"/>
          <w:sz w:val="24"/>
          <w:szCs w:val="24"/>
        </w:rPr>
        <w:t xml:space="preserve">Navedeni prijedlog </w:t>
      </w:r>
      <w:r w:rsidR="00C55BA9" w:rsidRPr="00F8364D">
        <w:rPr>
          <w:rFonts w:ascii="Times New Roman" w:hAnsi="Times New Roman" w:cs="Times New Roman"/>
          <w:sz w:val="24"/>
          <w:szCs w:val="24"/>
        </w:rPr>
        <w:t xml:space="preserve">Odbora za regionalni razvoj i fondove Europske unije </w:t>
      </w:r>
      <w:r w:rsidR="0009214E" w:rsidRPr="00F8364D">
        <w:rPr>
          <w:rFonts w:ascii="Times New Roman" w:hAnsi="Times New Roman" w:cs="Times New Roman"/>
          <w:sz w:val="24"/>
          <w:szCs w:val="24"/>
        </w:rPr>
        <w:t xml:space="preserve">da se u </w:t>
      </w:r>
      <w:r w:rsidR="00937EAE">
        <w:rPr>
          <w:rFonts w:ascii="Times New Roman" w:hAnsi="Times New Roman" w:cs="Times New Roman"/>
          <w:sz w:val="24"/>
          <w:szCs w:val="24"/>
        </w:rPr>
        <w:t>ovaj</w:t>
      </w:r>
      <w:r w:rsidR="0009214E" w:rsidRPr="00F8364D">
        <w:rPr>
          <w:rFonts w:ascii="Times New Roman" w:hAnsi="Times New Roman" w:cs="Times New Roman"/>
          <w:sz w:val="24"/>
          <w:szCs w:val="24"/>
        </w:rPr>
        <w:t xml:space="preserve"> Z</w:t>
      </w:r>
      <w:r w:rsidR="00EA535E" w:rsidRPr="00F8364D">
        <w:rPr>
          <w:rFonts w:ascii="Times New Roman" w:hAnsi="Times New Roman" w:cs="Times New Roman"/>
          <w:sz w:val="24"/>
          <w:szCs w:val="24"/>
        </w:rPr>
        <w:t>akon</w:t>
      </w:r>
      <w:r w:rsidR="00937EAE">
        <w:rPr>
          <w:rFonts w:ascii="Times New Roman" w:hAnsi="Times New Roman" w:cs="Times New Roman"/>
          <w:sz w:val="24"/>
          <w:szCs w:val="24"/>
        </w:rPr>
        <w:t xml:space="preserve"> </w:t>
      </w:r>
      <w:r w:rsidR="00EA535E" w:rsidRPr="00F8364D">
        <w:rPr>
          <w:rFonts w:ascii="Times New Roman" w:hAnsi="Times New Roman" w:cs="Times New Roman"/>
          <w:sz w:val="24"/>
          <w:szCs w:val="24"/>
        </w:rPr>
        <w:t>ne unose kvantitativne odredbe količine vode za subvenciju kako bi Ministarstvo</w:t>
      </w:r>
      <w:r w:rsidR="00937EAE">
        <w:rPr>
          <w:rFonts w:ascii="Times New Roman" w:hAnsi="Times New Roman" w:cs="Times New Roman"/>
          <w:sz w:val="24"/>
          <w:szCs w:val="24"/>
        </w:rPr>
        <w:t xml:space="preserve"> regionalnoga razvoja i fondova Europske unije</w:t>
      </w:r>
      <w:r w:rsidR="00D52EDA" w:rsidRPr="00F8364D">
        <w:rPr>
          <w:rFonts w:ascii="Times New Roman" w:hAnsi="Times New Roman" w:cs="Times New Roman"/>
          <w:sz w:val="24"/>
          <w:szCs w:val="24"/>
        </w:rPr>
        <w:t xml:space="preserve"> </w:t>
      </w:r>
      <w:r w:rsidR="00EA535E" w:rsidRPr="00F8364D">
        <w:rPr>
          <w:rFonts w:ascii="Times New Roman" w:hAnsi="Times New Roman" w:cs="Times New Roman"/>
          <w:sz w:val="24"/>
          <w:szCs w:val="24"/>
        </w:rPr>
        <w:t xml:space="preserve">ubuduće moglo operativnije i brže odgovarati na eventualne povećane </w:t>
      </w:r>
      <w:r w:rsidR="0009214E" w:rsidRPr="00F8364D">
        <w:rPr>
          <w:rFonts w:ascii="Times New Roman" w:hAnsi="Times New Roman" w:cs="Times New Roman"/>
          <w:sz w:val="24"/>
          <w:szCs w:val="24"/>
        </w:rPr>
        <w:t>potrebe stanovništva na otocima</w:t>
      </w:r>
      <w:r w:rsidR="0097309E" w:rsidRPr="00F8364D">
        <w:rPr>
          <w:rFonts w:ascii="Times New Roman" w:hAnsi="Times New Roman" w:cs="Times New Roman"/>
          <w:sz w:val="24"/>
          <w:szCs w:val="24"/>
        </w:rPr>
        <w:t xml:space="preserve"> </w:t>
      </w:r>
      <w:r w:rsidRPr="00F8364D">
        <w:rPr>
          <w:rFonts w:ascii="Times New Roman" w:hAnsi="Times New Roman" w:cs="Times New Roman"/>
          <w:sz w:val="24"/>
          <w:szCs w:val="24"/>
        </w:rPr>
        <w:t>nije prihvaćen jer</w:t>
      </w:r>
      <w:r w:rsidR="0009214E" w:rsidRPr="00F8364D">
        <w:rPr>
          <w:rFonts w:ascii="Times New Roman" w:hAnsi="Times New Roman" w:cs="Times New Roman"/>
          <w:sz w:val="24"/>
          <w:szCs w:val="24"/>
        </w:rPr>
        <w:t xml:space="preserve"> bez točno definirane maksimalne količine vode po otočaninu, nije moguće planirati i osigurati sredstva u državnom proračunu</w:t>
      </w:r>
      <w:r w:rsidR="00CC4114">
        <w:rPr>
          <w:rFonts w:ascii="Times New Roman" w:hAnsi="Times New Roman" w:cs="Times New Roman"/>
          <w:sz w:val="24"/>
          <w:szCs w:val="24"/>
        </w:rPr>
        <w:t xml:space="preserve"> </w:t>
      </w:r>
      <w:r w:rsidR="00CC4114" w:rsidRPr="00D44EA2">
        <w:rPr>
          <w:rFonts w:ascii="Times New Roman" w:hAnsi="Times New Roman" w:cs="Times New Roman"/>
          <w:sz w:val="24"/>
          <w:szCs w:val="24"/>
        </w:rPr>
        <w:t>Republike Hrvatske</w:t>
      </w:r>
      <w:r w:rsidR="0009214E" w:rsidRPr="00F8364D">
        <w:rPr>
          <w:rFonts w:ascii="Times New Roman" w:hAnsi="Times New Roman" w:cs="Times New Roman"/>
          <w:sz w:val="24"/>
          <w:szCs w:val="24"/>
        </w:rPr>
        <w:t xml:space="preserve"> potrebna za provedbu mjere</w:t>
      </w:r>
      <w:r w:rsidR="00C55BA9" w:rsidRPr="00F8364D">
        <w:rPr>
          <w:rFonts w:ascii="Times New Roman" w:hAnsi="Times New Roman" w:cs="Times New Roman"/>
          <w:sz w:val="24"/>
          <w:szCs w:val="24"/>
        </w:rPr>
        <w:t>, a osnova za provedbu mjere i ostvarivanje pojedinog prava je određen</w:t>
      </w:r>
      <w:r w:rsidR="00D51A7E" w:rsidRPr="00F8364D">
        <w:rPr>
          <w:rFonts w:ascii="Times New Roman" w:hAnsi="Times New Roman" w:cs="Times New Roman"/>
          <w:sz w:val="24"/>
          <w:szCs w:val="24"/>
        </w:rPr>
        <w:t>a</w:t>
      </w:r>
      <w:r w:rsidR="00C55BA9" w:rsidRPr="00F8364D">
        <w:rPr>
          <w:rFonts w:ascii="Times New Roman" w:hAnsi="Times New Roman" w:cs="Times New Roman"/>
          <w:sz w:val="24"/>
          <w:szCs w:val="24"/>
        </w:rPr>
        <w:t xml:space="preserve"> </w:t>
      </w:r>
      <w:r w:rsidR="00D51A7E" w:rsidRPr="00F8364D">
        <w:rPr>
          <w:rFonts w:ascii="Times New Roman" w:hAnsi="Times New Roman" w:cs="Times New Roman"/>
          <w:sz w:val="24"/>
          <w:szCs w:val="24"/>
        </w:rPr>
        <w:t>i uređena</w:t>
      </w:r>
      <w:r w:rsidR="00C55BA9" w:rsidRPr="00F8364D">
        <w:rPr>
          <w:rFonts w:ascii="Times New Roman" w:hAnsi="Times New Roman" w:cs="Times New Roman"/>
          <w:sz w:val="24"/>
          <w:szCs w:val="24"/>
        </w:rPr>
        <w:t xml:space="preserve"> Zakon</w:t>
      </w:r>
      <w:r w:rsidR="00D51A7E" w:rsidRPr="00F8364D">
        <w:rPr>
          <w:rFonts w:ascii="Times New Roman" w:hAnsi="Times New Roman" w:cs="Times New Roman"/>
          <w:sz w:val="24"/>
          <w:szCs w:val="24"/>
        </w:rPr>
        <w:t>om o otocima pa i ovim Zakonom</w:t>
      </w:r>
      <w:r w:rsidR="0009214E" w:rsidRPr="00F8364D">
        <w:rPr>
          <w:rFonts w:ascii="Times New Roman" w:hAnsi="Times New Roman" w:cs="Times New Roman"/>
          <w:sz w:val="24"/>
          <w:szCs w:val="24"/>
        </w:rPr>
        <w:t xml:space="preserve">. </w:t>
      </w:r>
      <w:r w:rsidR="00541073" w:rsidRPr="00541073">
        <w:rPr>
          <w:rFonts w:ascii="Times New Roman" w:hAnsi="Times New Roman" w:cs="Times New Roman"/>
          <w:sz w:val="24"/>
          <w:szCs w:val="24"/>
        </w:rPr>
        <w:t>Ministarstvo regionalnoga razvoja i fondova Europske unije i ovako ima bitnu nepoznanicu u planiranju sredstava za ovu mjeru na koju nema utjecaja, a to su jedinične cijene prijevoza m</w:t>
      </w:r>
      <w:r w:rsidR="00541073" w:rsidRPr="00DD3F46">
        <w:rPr>
          <w:rFonts w:ascii="Times New Roman" w:hAnsi="Times New Roman" w:cs="Times New Roman"/>
          <w:sz w:val="24"/>
          <w:szCs w:val="24"/>
          <w:vertAlign w:val="superscript"/>
        </w:rPr>
        <w:t>3</w:t>
      </w:r>
      <w:r w:rsidR="00541073" w:rsidRPr="00541073">
        <w:rPr>
          <w:rFonts w:ascii="Times New Roman" w:hAnsi="Times New Roman" w:cs="Times New Roman"/>
          <w:sz w:val="24"/>
          <w:szCs w:val="24"/>
        </w:rPr>
        <w:t xml:space="preserve"> vode vodonoscem i/ili autoci</w:t>
      </w:r>
      <w:r w:rsidR="00DD3F46">
        <w:rPr>
          <w:rFonts w:ascii="Times New Roman" w:hAnsi="Times New Roman" w:cs="Times New Roman"/>
          <w:sz w:val="24"/>
          <w:szCs w:val="24"/>
        </w:rPr>
        <w:t>s</w:t>
      </w:r>
      <w:r w:rsidR="00541073" w:rsidRPr="00541073">
        <w:rPr>
          <w:rFonts w:ascii="Times New Roman" w:hAnsi="Times New Roman" w:cs="Times New Roman"/>
          <w:sz w:val="24"/>
          <w:szCs w:val="24"/>
        </w:rPr>
        <w:t>ternom jer se iste dobivaju kroz postupke javne nabave koje jednom godišnje provode Isporučitelji vodne usluge (za svaku proračunsku godinu posebno), svatko za svoje područje prema procjenama potreba rukovodeći se potrošnjom vode na predmetnom području u prethodnom razdoblju. Ministarstvo regionalnoga razvoja i fondova Europske unije, odnosno čelnik tijela, ima fiskalnu odgovornost za ekonomski opravdano i racionalno planiranje i trošenje namjenskih sredstava državnog proračuna</w:t>
      </w:r>
      <w:r w:rsidR="00CC4114">
        <w:rPr>
          <w:rFonts w:ascii="Times New Roman" w:hAnsi="Times New Roman" w:cs="Times New Roman"/>
          <w:sz w:val="24"/>
          <w:szCs w:val="24"/>
        </w:rPr>
        <w:t xml:space="preserve"> </w:t>
      </w:r>
      <w:r w:rsidR="00CC4114" w:rsidRPr="00CC4114">
        <w:rPr>
          <w:rFonts w:ascii="Times New Roman" w:hAnsi="Times New Roman" w:cs="Times New Roman"/>
          <w:sz w:val="24"/>
          <w:szCs w:val="24"/>
        </w:rPr>
        <w:t>Republike Hrvatske</w:t>
      </w:r>
      <w:r w:rsidR="00541073" w:rsidRPr="00541073">
        <w:rPr>
          <w:rFonts w:ascii="Times New Roman" w:hAnsi="Times New Roman" w:cs="Times New Roman"/>
          <w:sz w:val="24"/>
          <w:szCs w:val="24"/>
        </w:rPr>
        <w:t>.</w:t>
      </w:r>
    </w:p>
    <w:p w14:paraId="33324AED" w14:textId="28831D74" w:rsidR="00C55BA9" w:rsidRDefault="00541073" w:rsidP="0098791D">
      <w:pPr>
        <w:jc w:val="both"/>
        <w:rPr>
          <w:rFonts w:ascii="Times New Roman" w:hAnsi="Times New Roman" w:cs="Times New Roman"/>
          <w:sz w:val="24"/>
          <w:szCs w:val="24"/>
        </w:rPr>
      </w:pPr>
      <w:r w:rsidRPr="00541073">
        <w:rPr>
          <w:rFonts w:ascii="Times New Roman" w:hAnsi="Times New Roman" w:cs="Times New Roman"/>
          <w:sz w:val="24"/>
          <w:szCs w:val="24"/>
        </w:rPr>
        <w:t xml:space="preserve">Nadalje, </w:t>
      </w:r>
      <w:r>
        <w:rPr>
          <w:rFonts w:ascii="Times New Roman" w:hAnsi="Times New Roman" w:cs="Times New Roman"/>
          <w:sz w:val="24"/>
          <w:szCs w:val="24"/>
        </w:rPr>
        <w:t>prijedlog</w:t>
      </w:r>
      <w:r w:rsidRPr="00541073">
        <w:rPr>
          <w:rFonts w:ascii="Times New Roman" w:hAnsi="Times New Roman" w:cs="Times New Roman"/>
          <w:sz w:val="24"/>
          <w:szCs w:val="24"/>
        </w:rPr>
        <w:t xml:space="preserve"> Odbora za regionalni razvoj i fondove Europske unije da se, kada to proračunske okolnosti budu dozvoljavale, uzmu u obzir apeli lokalnih zajednica da se otocima koji imaju vodoopskrbni sustav iz vlastitih izvora</w:t>
      </w:r>
      <w:r w:rsidR="00C12E3A">
        <w:rPr>
          <w:rFonts w:ascii="Times New Roman" w:hAnsi="Times New Roman" w:cs="Times New Roman"/>
          <w:sz w:val="24"/>
          <w:szCs w:val="24"/>
        </w:rPr>
        <w:t>,</w:t>
      </w:r>
      <w:r w:rsidRPr="00541073">
        <w:rPr>
          <w:rFonts w:ascii="Times New Roman" w:hAnsi="Times New Roman" w:cs="Times New Roman"/>
          <w:sz w:val="24"/>
          <w:szCs w:val="24"/>
        </w:rPr>
        <w:t xml:space="preserve"> a nisu spojeni na vodoopskrbni sustav s kopna ili s drugih susjednih otoka, ostvare pravo na sufinanciranje troškova poslovanja, primljen je na znanje i o istome se vodi računa i vodit će se i dalje, naročito prilikom izrade strateških, planskih  i programskih  dokumenata, </w:t>
      </w:r>
      <w:r w:rsidRPr="00541073">
        <w:rPr>
          <w:rFonts w:ascii="Times New Roman" w:hAnsi="Times New Roman" w:cs="Times New Roman"/>
          <w:sz w:val="24"/>
          <w:szCs w:val="24"/>
        </w:rPr>
        <w:lastRenderedPageBreak/>
        <w:t>s tim da treba imati na umu da svi sudionici u kreiranju i provedbi javnih politika trebaju voditi računa o održivom razvoju, primjeni novih tehnologija, poticanju iskorištavanja obnovljivih izvora energije, kao i o racionalnom planiranju i korištenju sredstava</w:t>
      </w:r>
      <w:r w:rsidR="00C12E3A">
        <w:rPr>
          <w:rFonts w:ascii="Times New Roman" w:hAnsi="Times New Roman" w:cs="Times New Roman"/>
          <w:sz w:val="24"/>
          <w:szCs w:val="24"/>
        </w:rPr>
        <w:t>,</w:t>
      </w:r>
      <w:r w:rsidRPr="00541073">
        <w:rPr>
          <w:rFonts w:ascii="Times New Roman" w:hAnsi="Times New Roman" w:cs="Times New Roman"/>
          <w:sz w:val="24"/>
          <w:szCs w:val="24"/>
        </w:rPr>
        <w:t xml:space="preserve"> a kad su otoci u pitanju, dodatno je potrebno voditi računa o njihovoj otočnosti, specifičnosti i posebnosti, zbog čega i jesu posebno istaknuti u Ustavu </w:t>
      </w:r>
      <w:r w:rsidR="00A544F3">
        <w:rPr>
          <w:rFonts w:ascii="Times New Roman" w:hAnsi="Times New Roman" w:cs="Times New Roman"/>
          <w:sz w:val="24"/>
          <w:szCs w:val="24"/>
        </w:rPr>
        <w:t>R</w:t>
      </w:r>
      <w:r w:rsidR="00923A23">
        <w:rPr>
          <w:rFonts w:ascii="Times New Roman" w:hAnsi="Times New Roman" w:cs="Times New Roman"/>
          <w:sz w:val="24"/>
          <w:szCs w:val="24"/>
        </w:rPr>
        <w:t xml:space="preserve">epublike </w:t>
      </w:r>
      <w:r w:rsidR="00A544F3">
        <w:rPr>
          <w:rFonts w:ascii="Times New Roman" w:hAnsi="Times New Roman" w:cs="Times New Roman"/>
          <w:sz w:val="24"/>
          <w:szCs w:val="24"/>
        </w:rPr>
        <w:t>H</w:t>
      </w:r>
      <w:r w:rsidR="00923A23">
        <w:rPr>
          <w:rFonts w:ascii="Times New Roman" w:hAnsi="Times New Roman" w:cs="Times New Roman"/>
          <w:sz w:val="24"/>
          <w:szCs w:val="24"/>
        </w:rPr>
        <w:t>rvatske.</w:t>
      </w:r>
    </w:p>
    <w:p w14:paraId="2B7132C0" w14:textId="50312634" w:rsidR="00FE21A5" w:rsidRDefault="00FE21A5" w:rsidP="0098791D">
      <w:pPr>
        <w:jc w:val="both"/>
        <w:rPr>
          <w:rFonts w:ascii="Times New Roman" w:hAnsi="Times New Roman" w:cs="Times New Roman"/>
          <w:sz w:val="24"/>
          <w:szCs w:val="24"/>
        </w:rPr>
      </w:pPr>
      <w:r w:rsidRPr="00075028">
        <w:rPr>
          <w:rFonts w:ascii="Times New Roman" w:hAnsi="Times New Roman" w:cs="Times New Roman"/>
          <w:sz w:val="24"/>
          <w:szCs w:val="24"/>
        </w:rPr>
        <w:t>Sve ostale primjedbe, prijedlozi i mišljenja izneseni u raspravi o Prijedlogu zakona o izmjenama i dopunama Zakona o otocima, na 6. sjednici Hrvatskog</w:t>
      </w:r>
      <w:r w:rsidR="00986B07" w:rsidRPr="00075028">
        <w:rPr>
          <w:rFonts w:ascii="Times New Roman" w:hAnsi="Times New Roman" w:cs="Times New Roman"/>
          <w:sz w:val="24"/>
          <w:szCs w:val="24"/>
        </w:rPr>
        <w:t>a</w:t>
      </w:r>
      <w:r w:rsidRPr="00075028">
        <w:rPr>
          <w:rFonts w:ascii="Times New Roman" w:hAnsi="Times New Roman" w:cs="Times New Roman"/>
          <w:sz w:val="24"/>
          <w:szCs w:val="24"/>
        </w:rPr>
        <w:t xml:space="preserve"> sabora održanoj 5. ožujka 2021. godine, </w:t>
      </w:r>
      <w:r w:rsidR="003F538C" w:rsidRPr="00075028">
        <w:rPr>
          <w:rFonts w:ascii="Times New Roman" w:hAnsi="Times New Roman" w:cs="Times New Roman"/>
          <w:sz w:val="24"/>
          <w:szCs w:val="24"/>
        </w:rPr>
        <w:t>nisu predmet ovog</w:t>
      </w:r>
      <w:r w:rsidR="00075028" w:rsidRPr="00075028">
        <w:rPr>
          <w:rFonts w:ascii="Times New Roman" w:hAnsi="Times New Roman" w:cs="Times New Roman"/>
          <w:sz w:val="24"/>
          <w:szCs w:val="24"/>
        </w:rPr>
        <w:t>a</w:t>
      </w:r>
      <w:r w:rsidR="003F538C" w:rsidRPr="00075028">
        <w:rPr>
          <w:rFonts w:ascii="Times New Roman" w:hAnsi="Times New Roman" w:cs="Times New Roman"/>
          <w:sz w:val="24"/>
          <w:szCs w:val="24"/>
        </w:rPr>
        <w:t xml:space="preserve"> Zakona</w:t>
      </w:r>
      <w:r w:rsidR="00CF44F0" w:rsidRPr="00075028">
        <w:rPr>
          <w:rFonts w:ascii="Times New Roman" w:hAnsi="Times New Roman" w:cs="Times New Roman"/>
          <w:sz w:val="24"/>
          <w:szCs w:val="24"/>
        </w:rPr>
        <w:t>.</w:t>
      </w:r>
      <w:r w:rsidRPr="00CF44F0">
        <w:rPr>
          <w:rFonts w:ascii="Times New Roman" w:hAnsi="Times New Roman" w:cs="Times New Roman"/>
          <w:sz w:val="24"/>
          <w:szCs w:val="24"/>
        </w:rPr>
        <w:t xml:space="preserve"> </w:t>
      </w:r>
    </w:p>
    <w:p w14:paraId="219B238F" w14:textId="77777777" w:rsidR="00C55BA9" w:rsidRDefault="00C55BA9" w:rsidP="0098791D">
      <w:pPr>
        <w:jc w:val="both"/>
      </w:pPr>
    </w:p>
    <w:p w14:paraId="57AFD79A" w14:textId="77777777" w:rsidR="00BA4BD5" w:rsidRPr="00D44EA2" w:rsidRDefault="00BA4BD5" w:rsidP="0098791D">
      <w:pPr>
        <w:jc w:val="both"/>
        <w:rPr>
          <w:rFonts w:ascii="Times New Roman" w:hAnsi="Times New Roman" w:cs="Times New Roman"/>
          <w:sz w:val="24"/>
          <w:szCs w:val="24"/>
        </w:rPr>
      </w:pPr>
      <w:r w:rsidRPr="00D44EA2">
        <w:rPr>
          <w:rFonts w:ascii="Times New Roman" w:hAnsi="Times New Roman" w:cs="Times New Roman"/>
          <w:sz w:val="24"/>
          <w:szCs w:val="24"/>
        </w:rPr>
        <w:br w:type="page"/>
      </w:r>
    </w:p>
    <w:p w14:paraId="0FEF00B2" w14:textId="4447AD36" w:rsidR="00B27D70" w:rsidRDefault="00B27D70" w:rsidP="0098791D">
      <w:pPr>
        <w:pStyle w:val="Heading1"/>
        <w:spacing w:line="276" w:lineRule="auto"/>
        <w:jc w:val="center"/>
      </w:pPr>
      <w:r>
        <w:lastRenderedPageBreak/>
        <w:t>ODREDB</w:t>
      </w:r>
      <w:r w:rsidR="00244894">
        <w:t>E</w:t>
      </w:r>
      <w:r>
        <w:t xml:space="preserve"> VAŽEĆEG</w:t>
      </w:r>
      <w:r w:rsidR="00244894">
        <w:t>A</w:t>
      </w:r>
      <w:r>
        <w:t xml:space="preserve"> ZAKONA KOJE SE MIJENJAJU</w:t>
      </w:r>
      <w:r w:rsidR="00244894">
        <w:t>,</w:t>
      </w:r>
      <w:r>
        <w:t xml:space="preserve"> ODNOSNO DOPUNJUJU</w:t>
      </w:r>
    </w:p>
    <w:p w14:paraId="5EFA66A8" w14:textId="77777777" w:rsidR="00BA4BD5" w:rsidRDefault="00BA4BD5" w:rsidP="0098791D">
      <w:pPr>
        <w:rPr>
          <w:lang w:eastAsia="hr-HR"/>
        </w:rPr>
      </w:pPr>
    </w:p>
    <w:p w14:paraId="47412B80" w14:textId="77777777" w:rsidR="00D40413" w:rsidRPr="00D44EA2" w:rsidRDefault="00D40413" w:rsidP="0098791D">
      <w:pPr>
        <w:spacing w:before="240"/>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Značenje pojmova</w:t>
      </w:r>
    </w:p>
    <w:p w14:paraId="2A2E99A1" w14:textId="77777777" w:rsidR="00D40413" w:rsidRPr="00C94723" w:rsidRDefault="00D40413" w:rsidP="0098791D">
      <w:pPr>
        <w:spacing w:before="240"/>
        <w:jc w:val="center"/>
        <w:outlineLvl w:val="2"/>
        <w:rPr>
          <w:rFonts w:ascii="Times New Roman" w:eastAsia="Times New Roman" w:hAnsi="Times New Roman" w:cs="Times New Roman"/>
          <w:bCs/>
          <w:sz w:val="24"/>
          <w:szCs w:val="24"/>
          <w:lang w:eastAsia="hr-HR"/>
        </w:rPr>
      </w:pPr>
      <w:r w:rsidRPr="00C94723">
        <w:rPr>
          <w:rFonts w:ascii="Times New Roman" w:eastAsia="Times New Roman" w:hAnsi="Times New Roman" w:cs="Times New Roman"/>
          <w:bCs/>
          <w:sz w:val="24"/>
          <w:szCs w:val="24"/>
          <w:lang w:eastAsia="hr-HR"/>
        </w:rPr>
        <w:t>Članak 5.</w:t>
      </w:r>
    </w:p>
    <w:p w14:paraId="58C87DF1" w14:textId="77777777" w:rsidR="00D40413" w:rsidRPr="00D44EA2"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Pojedini pojmovi u smislu ovoga Zakona te propisa i akata koji se donose na temelju ovoga Zakona imaju sljedeće značenje:</w:t>
      </w:r>
    </w:p>
    <w:p w14:paraId="1E947932"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otok</w:t>
      </w:r>
      <w:r w:rsidRPr="00D44EA2">
        <w:rPr>
          <w:rFonts w:ascii="Times New Roman" w:eastAsia="Times New Roman" w:hAnsi="Times New Roman" w:cs="Times New Roman"/>
          <w:sz w:val="24"/>
          <w:szCs w:val="24"/>
          <w:lang w:eastAsia="hr-HR"/>
        </w:rPr>
        <w:t xml:space="preserve"> – prirodno nastali dio kopna okružen morem, površine veće od 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w:t>
      </w:r>
    </w:p>
    <w:p w14:paraId="40FA2332"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otočić</w:t>
      </w:r>
      <w:r w:rsidRPr="00D44EA2">
        <w:rPr>
          <w:rFonts w:ascii="Times New Roman" w:eastAsia="Times New Roman" w:hAnsi="Times New Roman" w:cs="Times New Roman"/>
          <w:sz w:val="24"/>
          <w:szCs w:val="24"/>
          <w:lang w:eastAsia="hr-HR"/>
        </w:rPr>
        <w:t xml:space="preserve"> – prirodno nastali dio kopna okružen morem, površine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do 1 km</w:t>
      </w:r>
      <w:r w:rsidRPr="00D44EA2">
        <w:rPr>
          <w:rFonts w:ascii="Times New Roman" w:eastAsia="Times New Roman" w:hAnsi="Times New Roman" w:cs="Times New Roman"/>
          <w:sz w:val="24"/>
          <w:szCs w:val="24"/>
          <w:vertAlign w:val="superscript"/>
          <w:lang w:eastAsia="hr-HR"/>
        </w:rPr>
        <w:t>2</w:t>
      </w:r>
    </w:p>
    <w:p w14:paraId="5724F933"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hrid</w:t>
      </w:r>
      <w:r w:rsidRPr="00D44EA2">
        <w:rPr>
          <w:rFonts w:ascii="Times New Roman" w:eastAsia="Times New Roman" w:hAnsi="Times New Roman" w:cs="Times New Roman"/>
          <w:sz w:val="24"/>
          <w:szCs w:val="24"/>
          <w:lang w:eastAsia="hr-HR"/>
        </w:rPr>
        <w:t xml:space="preserve"> </w:t>
      </w:r>
      <w:bookmarkStart w:id="40" w:name="_Hlk519072051"/>
      <w:r w:rsidRPr="00D44EA2">
        <w:rPr>
          <w:rFonts w:ascii="Times New Roman" w:eastAsia="Times New Roman" w:hAnsi="Times New Roman" w:cs="Times New Roman"/>
          <w:sz w:val="24"/>
          <w:szCs w:val="24"/>
          <w:lang w:eastAsia="hr-HR"/>
        </w:rPr>
        <w:t>–</w:t>
      </w:r>
      <w:bookmarkEnd w:id="40"/>
      <w:r w:rsidRPr="00D44EA2">
        <w:rPr>
          <w:rFonts w:ascii="Times New Roman" w:eastAsia="Times New Roman" w:hAnsi="Times New Roman" w:cs="Times New Roman"/>
          <w:sz w:val="24"/>
          <w:szCs w:val="24"/>
          <w:lang w:eastAsia="hr-HR"/>
        </w:rPr>
        <w:t xml:space="preserve">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vidljiv iznad površine mora</w:t>
      </w:r>
    </w:p>
    <w:p w14:paraId="4078F0AB"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greben</w:t>
      </w:r>
      <w:r w:rsidRPr="00D44EA2">
        <w:rPr>
          <w:rFonts w:ascii="Times New Roman" w:eastAsia="Times New Roman" w:hAnsi="Times New Roman" w:cs="Times New Roman"/>
          <w:sz w:val="24"/>
          <w:szCs w:val="24"/>
          <w:lang w:eastAsia="hr-HR"/>
        </w:rPr>
        <w:t xml:space="preserve"> –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povremeno potopljen ispod površine mora</w:t>
      </w:r>
    </w:p>
    <w:p w14:paraId="7AB5B379"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Registar otoka</w:t>
      </w:r>
      <w:r w:rsidRPr="00D44EA2">
        <w:rPr>
          <w:rFonts w:ascii="Times New Roman" w:eastAsia="Times New Roman" w:hAnsi="Times New Roman" w:cs="Times New Roman"/>
          <w:sz w:val="24"/>
          <w:szCs w:val="24"/>
          <w:lang w:eastAsia="hr-HR"/>
        </w:rPr>
        <w:t xml:space="preserve"> – jedinstveni registar otoka, otočića i hridi u kojem su oni klasificirani po vanjskim obilježjima i drugim parametrima bitnim za upravljanje, korištenje i čuvanje (naziv, geografski položaj, površina, teritorijalna nadležnost, naseljenost, gospodarski, infrastrukturni, suprastrukturni i okolišni pokazatelji) </w:t>
      </w:r>
    </w:p>
    <w:p w14:paraId="27B3239E"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premošteni otok</w:t>
      </w:r>
      <w:r w:rsidRPr="00D44EA2">
        <w:rPr>
          <w:rFonts w:ascii="Times New Roman" w:eastAsia="Times New Roman" w:hAnsi="Times New Roman" w:cs="Times New Roman"/>
          <w:sz w:val="24"/>
          <w:szCs w:val="24"/>
          <w:lang w:eastAsia="hr-HR"/>
        </w:rPr>
        <w:t xml:space="preserve"> – otok mostom povezan s kopnom</w:t>
      </w:r>
    </w:p>
    <w:p w14:paraId="1E6A2537"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 xml:space="preserve">otočani </w:t>
      </w:r>
      <w:r w:rsidRPr="00D44EA2">
        <w:rPr>
          <w:rFonts w:ascii="Times New Roman" w:eastAsia="Times New Roman" w:hAnsi="Times New Roman" w:cs="Times New Roman"/>
          <w:sz w:val="24"/>
          <w:szCs w:val="24"/>
          <w:lang w:eastAsia="hr-HR"/>
        </w:rPr>
        <w:t xml:space="preserve">– hrvatski i strani državljani koji imaju prebivalište na otocima ili na poluotoku Pelješcu te državljani država članica Europskog gospodarskog prostora i članovi njihovih obitelji s prijavljenim privremenim boravkom u Republici Hrvatskoj i koji najmanje 183 dana u jednoj godini borave na otocima ili poluotoku Pelješcu </w:t>
      </w:r>
    </w:p>
    <w:p w14:paraId="69226706"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obalno-otočne jedinice područne (regionalne) samouprave</w:t>
      </w:r>
      <w:r w:rsidRPr="00D44EA2">
        <w:rPr>
          <w:rFonts w:ascii="Times New Roman" w:eastAsia="Times New Roman" w:hAnsi="Times New Roman" w:cs="Times New Roman"/>
          <w:sz w:val="24"/>
          <w:szCs w:val="24"/>
          <w:lang w:eastAsia="hr-HR"/>
        </w:rPr>
        <w:t xml:space="preserve"> – jedinice područne (regionalne) samouprave na čijem se području nalaze otoci </w:t>
      </w:r>
    </w:p>
    <w:p w14:paraId="67D74C49" w14:textId="77777777" w:rsidR="00D40413" w:rsidRPr="00D44EA2" w:rsidRDefault="00D40413" w:rsidP="0098791D">
      <w:pPr>
        <w:numPr>
          <w:ilvl w:val="0"/>
          <w:numId w:val="9"/>
        </w:numPr>
        <w:shd w:val="clear" w:color="auto" w:fill="FFFFFF"/>
        <w:spacing w:after="0"/>
        <w:ind w:left="0" w:firstLine="426"/>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održivi razvoj otoka</w:t>
      </w:r>
      <w:r w:rsidRPr="00D44EA2">
        <w:rPr>
          <w:rFonts w:ascii="Times New Roman" w:eastAsia="Times New Roman" w:hAnsi="Times New Roman" w:cs="Times New Roman"/>
          <w:sz w:val="24"/>
          <w:szCs w:val="24"/>
          <w:lang w:eastAsia="hr-HR"/>
        </w:rPr>
        <w:t xml:space="preserve"> – dugoročni proces unapređenja otočnog gospodarstva i otočne zajednice koji se ostvaruje prepoznavanjem, poticanjem i upravljanjem otočnim razvojnim potencijalom i korištenjem raspoloživih resursa uz najmanje moguće ugrožavanje prirodnih sustava </w:t>
      </w:r>
    </w:p>
    <w:p w14:paraId="49967711"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jedinica lokalne samouprave na otoku</w:t>
      </w:r>
      <w:r w:rsidRPr="00D44EA2">
        <w:rPr>
          <w:rFonts w:ascii="Times New Roman" w:eastAsia="Times New Roman" w:hAnsi="Times New Roman" w:cs="Times New Roman"/>
          <w:sz w:val="24"/>
          <w:szCs w:val="24"/>
          <w:lang w:eastAsia="hr-HR"/>
        </w:rPr>
        <w:t xml:space="preserve"> – jedinica lokalne samouprave čije se sjedište nalazi na otoku</w:t>
      </w:r>
    </w:p>
    <w:p w14:paraId="2C62AC41"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otoci sa specifičnim položajem</w:t>
      </w:r>
      <w:r w:rsidRPr="00D44EA2">
        <w:rPr>
          <w:rFonts w:ascii="Times New Roman" w:eastAsia="Times New Roman" w:hAnsi="Times New Roman" w:cs="Times New Roman"/>
          <w:sz w:val="24"/>
          <w:szCs w:val="24"/>
          <w:lang w:eastAsia="hr-HR"/>
        </w:rPr>
        <w:t xml:space="preserve"> – otoci i dijelovi otoka kojima se sjedište jedinice lokalne samouprave nalazi na kopnu ili na drugom otoku</w:t>
      </w:r>
    </w:p>
    <w:p w14:paraId="607714B9"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dionici</w:t>
      </w:r>
      <w:r w:rsidRPr="00D44EA2">
        <w:rPr>
          <w:rFonts w:ascii="Times New Roman" w:eastAsia="Times New Roman" w:hAnsi="Times New Roman" w:cs="Times New Roman"/>
          <w:sz w:val="24"/>
          <w:szCs w:val="24"/>
          <w:lang w:eastAsia="hr-HR"/>
        </w:rPr>
        <w:t xml:space="preserve"> – otočni poslovni sektor te znanstvenici, zadruge i organizacije civilnog društva koje djeluju na otocima </w:t>
      </w:r>
    </w:p>
    <w:p w14:paraId="5362F89D"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pokazatelji</w:t>
      </w:r>
      <w:r w:rsidRPr="00D44EA2">
        <w:rPr>
          <w:rFonts w:ascii="Times New Roman" w:eastAsia="Times New Roman" w:hAnsi="Times New Roman" w:cs="Times New Roman"/>
          <w:sz w:val="24"/>
          <w:szCs w:val="24"/>
          <w:lang w:eastAsia="hr-HR"/>
        </w:rPr>
        <w:t xml:space="preserve"> – skup otocima primjerenih geografskih, demografskih, gospodarskih, infrastrukturnih, suprastrukturnih i okolišnih pokazatelja kojima </w:t>
      </w:r>
      <w:r w:rsidRPr="00D44EA2">
        <w:rPr>
          <w:rFonts w:ascii="Times New Roman" w:eastAsia="Times New Roman" w:hAnsi="Times New Roman" w:cs="Times New Roman"/>
          <w:sz w:val="24"/>
          <w:szCs w:val="24"/>
          <w:lang w:eastAsia="hr-HR"/>
        </w:rPr>
        <w:lastRenderedPageBreak/>
        <w:t>se određuje, prati i vrednuje ukupna razvijenost pojedinog otoka i tako oblikuje osnova za vođenje otočne razvojne politike</w:t>
      </w:r>
    </w:p>
    <w:p w14:paraId="16E87F19"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bookmarkStart w:id="41" w:name="_Hlk519077761"/>
      <w:r w:rsidRPr="00D44EA2">
        <w:rPr>
          <w:rFonts w:ascii="Times New Roman" w:eastAsia="Times New Roman" w:hAnsi="Times New Roman" w:cs="Times New Roman"/>
          <w:i/>
          <w:sz w:val="24"/>
          <w:szCs w:val="24"/>
          <w:lang w:eastAsia="hr-HR"/>
        </w:rPr>
        <w:t>otočnost</w:t>
      </w:r>
      <w:r w:rsidRPr="00D44EA2">
        <w:rPr>
          <w:rFonts w:ascii="Times New Roman" w:eastAsia="Times New Roman" w:hAnsi="Times New Roman" w:cs="Times New Roman"/>
          <w:sz w:val="24"/>
          <w:szCs w:val="24"/>
          <w:lang w:eastAsia="hr-HR"/>
        </w:rPr>
        <w:t xml:space="preserve"> – skup geografskih, društvenih, povijesnih, gospodarskih i ekoloških posebnosti proizašlih iz potpune okruženosti morem. Iznimno se pojam otočnosti primjenjuje i na poluotok Pelješac</w:t>
      </w:r>
      <w:bookmarkEnd w:id="41"/>
    </w:p>
    <w:p w14:paraId="7060904F"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pametni otok</w:t>
      </w:r>
      <w:r w:rsidRPr="00D44EA2">
        <w:rPr>
          <w:rFonts w:ascii="Times New Roman" w:eastAsia="Times New Roman" w:hAnsi="Times New Roman" w:cs="Times New Roman"/>
          <w:sz w:val="24"/>
          <w:szCs w:val="24"/>
          <w:lang w:eastAsia="hr-HR"/>
        </w:rPr>
        <w:t xml:space="preserve"> – otok koji se uz korištenje odgovarajućih alata i inovativnih rješenja razvija ekološki, društveno, tehnološki i ekonomski održivo, gradeći pritom kružno gospodarstvo i povećavajući samodostatnost i otpornost na klimatske promjene; pametni otok je sastavnica ukupne prostorno-ekonomske razvojne politike jer se kao predložak može i treba koristiti za planiranje i promicanje razvoja održivih tehnologija koje se, jednom isprobane i uhodane u otočnim uvjetima, mogu u većem obujmu uvoditi i na kopnu</w:t>
      </w:r>
    </w:p>
    <w:p w14:paraId="438D29AD"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čista energija</w:t>
      </w:r>
      <w:r w:rsidRPr="00D44EA2">
        <w:rPr>
          <w:rFonts w:ascii="Times New Roman" w:eastAsia="Times New Roman" w:hAnsi="Times New Roman" w:cs="Times New Roman"/>
          <w:sz w:val="24"/>
          <w:szCs w:val="24"/>
          <w:lang w:eastAsia="hr-HR"/>
        </w:rPr>
        <w:t xml:space="preserve"> – energija dobivena iz obnovljivih izvora i visokoučinkovitih postrojenja, kao i biogoriva te druga sintetska goriva proizvedena iz obnovljivih izvora na održivi način </w:t>
      </w:r>
    </w:p>
    <w:p w14:paraId="198498CF"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kružno gospodarstvo</w:t>
      </w:r>
      <w:r w:rsidRPr="00D44EA2">
        <w:rPr>
          <w:rFonts w:ascii="Times New Roman" w:eastAsia="Times New Roman" w:hAnsi="Times New Roman" w:cs="Times New Roman"/>
          <w:sz w:val="24"/>
          <w:szCs w:val="24"/>
          <w:lang w:eastAsia="hr-HR"/>
        </w:rPr>
        <w:t xml:space="preserve"> – gospodarstvo koje osigurava održivo gospodarenje resursima, a otpad svodi na najmanju moguću mjeru</w:t>
      </w:r>
    </w:p>
    <w:p w14:paraId="0EE6F134"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Nacionalni plan razvoja otoka</w:t>
      </w:r>
      <w:r w:rsidRPr="00D44EA2">
        <w:rPr>
          <w:rFonts w:ascii="Times New Roman" w:eastAsia="Times New Roman" w:hAnsi="Times New Roman" w:cs="Times New Roman"/>
          <w:sz w:val="24"/>
          <w:szCs w:val="24"/>
          <w:lang w:eastAsia="hr-HR"/>
        </w:rPr>
        <w:t xml:space="preserve"> – srednjoročni akt strateškog planiranja razvoja otoka od nacionalnog značenja</w:t>
      </w:r>
    </w:p>
    <w:p w14:paraId="4CC00D9D"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Nacionalna razvojna strategija</w:t>
      </w:r>
      <w:r w:rsidRPr="00D44EA2">
        <w:rPr>
          <w:rFonts w:ascii="Times New Roman" w:eastAsia="Times New Roman" w:hAnsi="Times New Roman" w:cs="Times New Roman"/>
          <w:sz w:val="24"/>
          <w:szCs w:val="24"/>
          <w:lang w:eastAsia="hr-HR"/>
        </w:rPr>
        <w:t xml:space="preserve"> – dugoročni akt strateškog planiranja koji se donosi sukladno propisu kojim se uređuje područje strateškog planiranja i upravljanja razvojem Republike Hrvatske </w:t>
      </w:r>
    </w:p>
    <w:p w14:paraId="7ED722F0"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bookmarkStart w:id="42" w:name="_Hlk518031182"/>
      <w:r w:rsidRPr="00D44EA2">
        <w:rPr>
          <w:rFonts w:ascii="Times New Roman" w:eastAsia="Times New Roman" w:hAnsi="Times New Roman" w:cs="Times New Roman"/>
          <w:i/>
          <w:sz w:val="24"/>
          <w:szCs w:val="24"/>
          <w:lang w:eastAsia="hr-HR"/>
        </w:rPr>
        <w:t>otočni koordinator</w:t>
      </w:r>
      <w:r w:rsidRPr="00D44EA2">
        <w:rPr>
          <w:rFonts w:ascii="Times New Roman" w:eastAsia="Times New Roman" w:hAnsi="Times New Roman" w:cs="Times New Roman"/>
          <w:sz w:val="24"/>
          <w:szCs w:val="24"/>
          <w:lang w:eastAsia="hr-HR"/>
        </w:rPr>
        <w:t xml:space="preserve"> – fizička osoba koju zapošljava regionalni koordinator radi obavljanja poslova organiziranja, pokretanja i koordiniranja planova i projekata važnih za održivi razvoj otoka</w:t>
      </w:r>
    </w:p>
    <w:bookmarkEnd w:id="42"/>
    <w:p w14:paraId="1E644867"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regionalni koordinator</w:t>
      </w:r>
      <w:r w:rsidRPr="00D44EA2">
        <w:rPr>
          <w:rFonts w:ascii="Times New Roman" w:eastAsia="Times New Roman" w:hAnsi="Times New Roman" w:cs="Times New Roman"/>
          <w:sz w:val="24"/>
          <w:szCs w:val="24"/>
          <w:lang w:eastAsia="hr-HR"/>
        </w:rPr>
        <w:t xml:space="preserve"> – javna ustanova koja obavlja poslove od javnog interesa osnovana po posebnom zakonu kojim se uređuje upravljanje regionalnim razvojem Republike Hrvatske, radi učinkovite koordinacije i poticanja regionalnog razvoja za područje jedinice područne (regionalne) samouprave</w:t>
      </w:r>
    </w:p>
    <w:p w14:paraId="083A4A99"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projekt</w:t>
      </w:r>
      <w:r w:rsidRPr="00D44EA2">
        <w:rPr>
          <w:rFonts w:ascii="Times New Roman" w:eastAsia="Times New Roman" w:hAnsi="Times New Roman" w:cs="Times New Roman"/>
          <w:sz w:val="24"/>
          <w:szCs w:val="24"/>
          <w:lang w:eastAsia="hr-HR"/>
        </w:rPr>
        <w:t xml:space="preserve"> – projekt čiji je nositelj ministarstvo nadležno za otoke (u daljnjem tekstu: Ministarstvo) i kojim se pridonosi postizanju razvojnih smjerova i strateških ciljeva definiranih u okviru Nacionalnog plana razvoja otoka, od važnosti za jedinice lokalne i područne (regionalne) samouprave na otocima te akata povezanih s okvirom za gospodarsko upravljanje EU-a i s korištenjem fondova EU-a</w:t>
      </w:r>
    </w:p>
    <w:p w14:paraId="3F4C8562" w14:textId="77777777" w:rsidR="00D40413" w:rsidRPr="00D44EA2" w:rsidRDefault="00D40413" w:rsidP="0098791D">
      <w:pPr>
        <w:numPr>
          <w:ilvl w:val="0"/>
          <w:numId w:val="9"/>
        </w:numPr>
        <w:shd w:val="clear" w:color="auto" w:fill="FFFFFF"/>
        <w:spacing w:after="0"/>
        <w:ind w:left="0" w:firstLine="284"/>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poslodavci</w:t>
      </w:r>
      <w:r w:rsidRPr="00D44EA2">
        <w:rPr>
          <w:rFonts w:ascii="Times New Roman" w:eastAsia="Times New Roman" w:hAnsi="Times New Roman" w:cs="Times New Roman"/>
          <w:sz w:val="24"/>
          <w:szCs w:val="24"/>
          <w:lang w:eastAsia="hr-HR"/>
        </w:rPr>
        <w:t xml:space="preserve"> – fizičke osobe – obrtnici, trgovac pojedinac i pravne osobe koje svoju registriranu djelatnost obavljaju na otocima, neovisno o svom sjedištu.</w:t>
      </w:r>
    </w:p>
    <w:p w14:paraId="75A5C41C" w14:textId="77777777" w:rsidR="00AE15B9" w:rsidRPr="00D44EA2" w:rsidRDefault="00AE15B9" w:rsidP="0098791D">
      <w:pPr>
        <w:rPr>
          <w:lang w:eastAsia="hr-HR"/>
        </w:rPr>
      </w:pPr>
    </w:p>
    <w:p w14:paraId="73615942" w14:textId="77777777" w:rsidR="00D40413" w:rsidRPr="00D44EA2" w:rsidRDefault="00D40413" w:rsidP="0098791D">
      <w:pPr>
        <w:spacing w:before="240"/>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Otoci, otočići, hridi i grebeni</w:t>
      </w:r>
    </w:p>
    <w:p w14:paraId="78AA392D" w14:textId="77777777" w:rsidR="00D40413" w:rsidRPr="00C94723" w:rsidRDefault="00D40413" w:rsidP="0098791D">
      <w:pPr>
        <w:spacing w:before="240"/>
        <w:jc w:val="center"/>
        <w:outlineLvl w:val="2"/>
        <w:rPr>
          <w:rFonts w:ascii="Times New Roman" w:eastAsia="Times New Roman" w:hAnsi="Times New Roman" w:cs="Times New Roman"/>
          <w:bCs/>
          <w:sz w:val="24"/>
          <w:szCs w:val="24"/>
          <w:lang w:eastAsia="hr-HR"/>
        </w:rPr>
      </w:pPr>
      <w:r w:rsidRPr="00C94723">
        <w:rPr>
          <w:rFonts w:ascii="Times New Roman" w:eastAsia="Times New Roman" w:hAnsi="Times New Roman" w:cs="Times New Roman"/>
          <w:bCs/>
          <w:sz w:val="24"/>
          <w:szCs w:val="24"/>
          <w:lang w:eastAsia="hr-HR"/>
        </w:rPr>
        <w:lastRenderedPageBreak/>
        <w:t>Članak 6.</w:t>
      </w:r>
    </w:p>
    <w:p w14:paraId="35606B75"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00742ADE">
        <w:rPr>
          <w:rFonts w:ascii="Times New Roman" w:eastAsia="Times New Roman" w:hAnsi="Times New Roman" w:cs="Times New Roman"/>
          <w:sz w:val="24"/>
          <w:szCs w:val="24"/>
          <w:lang w:eastAsia="hr-HR"/>
        </w:rPr>
        <w:t xml:space="preserve"> </w:t>
      </w:r>
      <w:r w:rsidRPr="00D44EA2">
        <w:rPr>
          <w:rFonts w:ascii="Times New Roman" w:eastAsia="Times New Roman" w:hAnsi="Times New Roman" w:cs="Times New Roman"/>
          <w:sz w:val="24"/>
          <w:szCs w:val="24"/>
          <w:lang w:eastAsia="hr-HR"/>
        </w:rPr>
        <w:t xml:space="preserve">Hrvatsko </w:t>
      </w:r>
      <w:r w:rsidRPr="00B27D70">
        <w:rPr>
          <w:rFonts w:ascii="Times New Roman" w:eastAsia="Times New Roman" w:hAnsi="Times New Roman" w:cs="Times New Roman"/>
          <w:sz w:val="24"/>
          <w:szCs w:val="24"/>
          <w:lang w:eastAsia="hr-HR"/>
        </w:rPr>
        <w:t>otočje je jedinstvena otočna geografska cjelina koja se sastoji od 78 otoka, 524 otočića te 642 hridi i grebena. Otoka, otočića, hridi i grebena ima ukupno 1244 i sastavni su dio teritorija Republike Hrvatske.</w:t>
      </w:r>
    </w:p>
    <w:p w14:paraId="4F0747F0"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Popis otoka i otočića prikazan je u Prilogu 1 koji je sastavni dio ovoga Zakona.</w:t>
      </w:r>
    </w:p>
    <w:p w14:paraId="655F9342"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Ministarstvo ustrojava i vodi Registar otoka.</w:t>
      </w:r>
    </w:p>
    <w:p w14:paraId="1EA13959"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Metodologiju ustrojavanja i vođenja Registra otoka pravilnikom propisuje ministar nadležan za otoke (u daljnjem tekstu: ministar).</w:t>
      </w:r>
    </w:p>
    <w:p w14:paraId="2A21D42A" w14:textId="77777777" w:rsidR="00D40413"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p>
    <w:p w14:paraId="6ED51803"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Razvrstavanje otoka prema udaljenosti od kopna</w:t>
      </w:r>
    </w:p>
    <w:p w14:paraId="0007133F"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9.</w:t>
      </w:r>
    </w:p>
    <w:p w14:paraId="2A79F795" w14:textId="77777777" w:rsidR="00D40413" w:rsidRPr="00B27D70" w:rsidRDefault="00D40413" w:rsidP="0098791D">
      <w:pPr>
        <w:pStyle w:val="ListParagraph"/>
        <w:numPr>
          <w:ilvl w:val="0"/>
          <w:numId w:val="17"/>
        </w:numPr>
        <w:shd w:val="clear" w:color="auto" w:fill="FFFFFF"/>
        <w:spacing w:after="0"/>
        <w:textAlignment w:val="baseline"/>
        <w:rPr>
          <w:rFonts w:ascii="Times New Roman" w:eastAsia="Times New Roman" w:hAnsi="Times New Roman" w:cs="Times New Roman"/>
          <w:sz w:val="24"/>
          <w:szCs w:val="24"/>
          <w:lang w:eastAsia="hr-HR"/>
        </w:rPr>
      </w:pPr>
      <w:bookmarkStart w:id="43" w:name="_Hlk514245585"/>
      <w:r w:rsidRPr="00B27D70">
        <w:rPr>
          <w:rFonts w:ascii="Times New Roman" w:eastAsia="Times New Roman" w:hAnsi="Times New Roman" w:cs="Times New Roman"/>
          <w:sz w:val="24"/>
          <w:szCs w:val="24"/>
          <w:lang w:eastAsia="hr-HR"/>
        </w:rPr>
        <w:t>Otoci se prema udaljenosti od kopna dijele na:</w:t>
      </w:r>
    </w:p>
    <w:p w14:paraId="241BE29A" w14:textId="77777777" w:rsidR="00D40413" w:rsidRPr="00B27D70" w:rsidRDefault="00D40413" w:rsidP="0098791D">
      <w:pPr>
        <w:numPr>
          <w:ilvl w:val="0"/>
          <w:numId w:val="10"/>
        </w:numPr>
        <w:shd w:val="clear" w:color="auto" w:fill="FFFFFF"/>
        <w:spacing w:after="0"/>
        <w:ind w:firstLine="426"/>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pučinske otoke – skupina otoka najudaljenijih od kopna</w:t>
      </w:r>
    </w:p>
    <w:p w14:paraId="5CD0FC65" w14:textId="77777777" w:rsidR="00D40413" w:rsidRPr="00B27D70" w:rsidRDefault="00D40413" w:rsidP="0098791D">
      <w:pPr>
        <w:numPr>
          <w:ilvl w:val="0"/>
          <w:numId w:val="10"/>
        </w:numPr>
        <w:shd w:val="clear" w:color="auto" w:fill="FFFFFF"/>
        <w:spacing w:after="0"/>
        <w:ind w:firstLine="426"/>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kanalske otoke – skupina otoka srednje udaljenosti od kopna</w:t>
      </w:r>
    </w:p>
    <w:p w14:paraId="586F8F59" w14:textId="77777777" w:rsidR="00D40413" w:rsidRPr="00B27D70" w:rsidRDefault="00D40413" w:rsidP="0098791D">
      <w:pPr>
        <w:numPr>
          <w:ilvl w:val="0"/>
          <w:numId w:val="10"/>
        </w:numPr>
        <w:shd w:val="clear" w:color="auto" w:fill="FFFFFF"/>
        <w:spacing w:after="0"/>
        <w:ind w:firstLine="426"/>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priobalne otoke – skupina otoka najbližih kopnu</w:t>
      </w:r>
    </w:p>
    <w:p w14:paraId="4ADB2F4F" w14:textId="77777777" w:rsidR="00D40413" w:rsidRPr="00B27D70" w:rsidRDefault="00D40413" w:rsidP="0098791D">
      <w:pPr>
        <w:numPr>
          <w:ilvl w:val="0"/>
          <w:numId w:val="10"/>
        </w:numPr>
        <w:shd w:val="clear" w:color="auto" w:fill="FFFFFF"/>
        <w:spacing w:after="0"/>
        <w:ind w:firstLine="426"/>
        <w:textAlignment w:val="baseline"/>
        <w:rPr>
          <w:rFonts w:ascii="Times New Roman" w:eastAsia="Times New Roman" w:hAnsi="Times New Roman" w:cs="Times New Roman"/>
          <w:sz w:val="24"/>
          <w:szCs w:val="24"/>
          <w:lang w:eastAsia="hr-HR"/>
        </w:rPr>
      </w:pPr>
      <w:bookmarkStart w:id="44" w:name="_Hlk517868904"/>
      <w:r w:rsidRPr="00B27D70">
        <w:rPr>
          <w:rFonts w:ascii="Times New Roman" w:eastAsia="Times New Roman" w:hAnsi="Times New Roman" w:cs="Times New Roman"/>
          <w:sz w:val="24"/>
          <w:szCs w:val="24"/>
          <w:lang w:eastAsia="hr-HR"/>
        </w:rPr>
        <w:t>premoštene otoke – skupina otoka mostom povezanih s kopnom.</w:t>
      </w:r>
    </w:p>
    <w:bookmarkEnd w:id="44"/>
    <w:p w14:paraId="55B2CBB4" w14:textId="77777777" w:rsidR="00D40413" w:rsidRPr="00B27D70" w:rsidRDefault="00D40413" w:rsidP="0098791D">
      <w:pPr>
        <w:shd w:val="clear" w:color="auto" w:fill="FFFFFF"/>
        <w:spacing w:after="0"/>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Pučinski otoci su: Unije, Vele Srakane, Male Srakane, Susak, Premuda, Ist, Molat, Dugi otok, Ilovik, Kornat, Žirje, Biševo, Vis, Lastovo, Prežba i svi povremeno nastanjeni i nenastanjeni otoci i otočići koji katastarski pripadaju navedenim otocima.</w:t>
      </w:r>
    </w:p>
    <w:p w14:paraId="473DA8B5" w14:textId="77777777" w:rsidR="00D40413" w:rsidRPr="00B27D70" w:rsidRDefault="00D40413" w:rsidP="0098791D">
      <w:pPr>
        <w:shd w:val="clear" w:color="auto" w:fill="FFFFFF"/>
        <w:spacing w:after="0"/>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Kanalski otoci su: Cres, Lošinj, Silba, Olib, Sestrunj, Zverinac, Rivanj, Iž, Rava, Kaprije, Hvar, Korčula, Mljet, Vrnik i svi povremeno nastanjeni i nenastanjeni otoci i otočići koji katastarski pripadaju navedenim otocima. </w:t>
      </w:r>
    </w:p>
    <w:p w14:paraId="237E0C4F"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Priobalni otoci su: Rab, Ugljan, Ošljak, Pašman, Babac, Vrgada, Prvić, Zlarin, Krapanj, Drvenik Mali, Drvenik Veli, Šolta, Brač, Šipan, Lopud, Koločep i svi povremeno nastanjeni i nenastanjeni otoci i otočići koji katastarski pripadaju navedenim otocima. </w:t>
      </w:r>
    </w:p>
    <w:p w14:paraId="35AB0366"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Premošteni otoci su: Krk, Pag, Vir, Murter, Čiovo i poluotok Pelješac. </w:t>
      </w:r>
    </w:p>
    <w:p w14:paraId="7CAE2B94"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Za svaku pojedinu skupinu otoka iz stavka 1. ovoga članka Ministarstvo donosi Program mjera kroz Otočni godišnji program u skladu s potrebama svake pojedine skupine otoka proizašlih zbog njihove udaljenosti od kopna.</w:t>
      </w:r>
    </w:p>
    <w:p w14:paraId="40CAD091" w14:textId="77777777" w:rsidR="00D40413" w:rsidRPr="00B27D70"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Pri donošenju Programa iz stavka 6. ovoga članka potrebno je uzeti u obzir poseban status otoka koji su unutar obuhvata nacionalnih parkova i/ili parkova prirode.</w:t>
      </w:r>
    </w:p>
    <w:p w14:paraId="3FB011A2" w14:textId="77777777" w:rsidR="00D40413"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p>
    <w:bookmarkEnd w:id="43"/>
    <w:p w14:paraId="60A14E37"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Otoci sa specifičnim položajem</w:t>
      </w:r>
    </w:p>
    <w:p w14:paraId="27427012"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lastRenderedPageBreak/>
        <w:t>Članak 10.</w:t>
      </w:r>
    </w:p>
    <w:p w14:paraId="3AD21F15" w14:textId="77777777" w:rsidR="00D40413" w:rsidRPr="005F6237" w:rsidRDefault="00D40413" w:rsidP="0098791D">
      <w:pPr>
        <w:pStyle w:val="ListParagraph"/>
        <w:numPr>
          <w:ilvl w:val="0"/>
          <w:numId w:val="18"/>
        </w:numPr>
        <w:shd w:val="clear" w:color="auto" w:fill="FFFFFF"/>
        <w:spacing w:after="0"/>
        <w:jc w:val="both"/>
        <w:textAlignment w:val="baseline"/>
        <w:rPr>
          <w:rFonts w:ascii="Times New Roman" w:eastAsia="Times New Roman" w:hAnsi="Times New Roman" w:cs="Times New Roman"/>
          <w:sz w:val="24"/>
          <w:szCs w:val="24"/>
          <w:lang w:eastAsia="hr-HR"/>
        </w:rPr>
      </w:pPr>
      <w:bookmarkStart w:id="45" w:name="_Hlk525135779"/>
      <w:r w:rsidRPr="005F6237">
        <w:rPr>
          <w:rFonts w:ascii="Times New Roman" w:eastAsia="Times New Roman" w:hAnsi="Times New Roman" w:cs="Times New Roman"/>
          <w:sz w:val="24"/>
          <w:szCs w:val="24"/>
          <w:lang w:eastAsia="hr-HR"/>
        </w:rPr>
        <w:t xml:space="preserve">Otoci i dijelovi otoka sa specifičnim položajem </w:t>
      </w:r>
      <w:bookmarkEnd w:id="45"/>
      <w:r w:rsidRPr="005F6237">
        <w:rPr>
          <w:rFonts w:ascii="Times New Roman" w:eastAsia="Times New Roman" w:hAnsi="Times New Roman" w:cs="Times New Roman"/>
          <w:sz w:val="24"/>
          <w:szCs w:val="24"/>
          <w:lang w:eastAsia="hr-HR"/>
        </w:rPr>
        <w:t>su:</w:t>
      </w:r>
    </w:p>
    <w:p w14:paraId="29FF397A" w14:textId="77777777" w:rsidR="000041F2" w:rsidRPr="00EA0CAE" w:rsidRDefault="00D40413"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Vele Srakane, Male Srakane, Ilovik, Susak, Unije i Cres – dio (u sastavu Grada Malog Lošinja); Premuda, Rava, Ist, Iž, Molat, Silba, Škarda i Olib (u sastavu Grada Zadra); Babac (u sastavu Općine Sv. Filip i Jakov); Zverinac i Lavdara (u sastavu Općine Sali); Vrgada (u sastavu Općine Pakoštane); Ošljak, Rivanj i Sestrunj (u sastavu Općine Preko); Prvić (u sastavu Grada Vodica); Kaprije, Krapanj, Zlarin i Žirje (u sastavu Grada Šibenika); Žutsko-sitsko otočje, Kornat i Kornatsko otočje (u sastavu Općine Murter-Kornati); Čiovo – dio, Drvenik Veli i Drvenik Mali (u sastavu Grada Trogira); Čiovo – dio (u sastavu Grada Splita); Pakleni otoci (u sastavu Grada Hvara), Šćedro (u sastavu Općine Jelsa); Svetac / Sveti Andrija i Biševo (u sastavu Grada Komiže); Budikovac Veli (u sastavu Grada Visa); Prežba i Sušac (u sastavu Općine Lastovo); Vrnik (u sastavu Grada Korčule); Koločep, Šipan, Jakljan, Lokrum i Lopud (u sastavu Grada Dubrovnika).</w:t>
      </w:r>
    </w:p>
    <w:p w14:paraId="3F4CD6C9" w14:textId="77777777" w:rsidR="005F6237" w:rsidRDefault="002A23D9" w:rsidP="0098791D">
      <w:pPr>
        <w:pStyle w:val="ListParagraph"/>
        <w:shd w:val="clear" w:color="auto" w:fill="FFFFFF"/>
        <w:spacing w:after="0"/>
        <w:ind w:left="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Za otoke iz stavka 1. ovoga članka Ministarstvo donosi Program mjera kroz Otočni godišnji</w:t>
      </w:r>
      <w:r w:rsidR="00F91D44">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program kako bi se ublažili nedostaci koji proizlaze iz specifičnog položaja ovih otoka u odnosu na sjedište jedinice lokalne samouprave u čijem se sastavu nalaze.</w:t>
      </w:r>
    </w:p>
    <w:p w14:paraId="01D8B238" w14:textId="77777777" w:rsidR="00D40413" w:rsidRPr="00B27D70" w:rsidRDefault="002A23D9" w:rsidP="0098791D">
      <w:pPr>
        <w:pStyle w:val="ListParagraph"/>
        <w:shd w:val="clear" w:color="auto" w:fill="FFFFFF"/>
        <w:spacing w:after="0"/>
        <w:ind w:left="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Pri donošenju Programa iz stavka 2. ovoga članka potrebno je uzeti u obzir poseban status otoka i/ili dijelova otoka iz stavka 1. ovoga članaka koji su unutar obuhvata nacionalnih parkova i/ili parkova prirode.</w:t>
      </w:r>
    </w:p>
    <w:p w14:paraId="7139AF9C" w14:textId="3AD38E49" w:rsidR="00D40413" w:rsidRDefault="00D40413" w:rsidP="0098791D">
      <w:pPr>
        <w:spacing w:after="0"/>
        <w:jc w:val="both"/>
        <w:rPr>
          <w:rFonts w:ascii="Times New Roman" w:eastAsia="Times New Roman" w:hAnsi="Times New Roman" w:cs="Times New Roman"/>
          <w:sz w:val="24"/>
          <w:szCs w:val="24"/>
          <w:lang w:eastAsia="hr-HR"/>
        </w:rPr>
      </w:pPr>
    </w:p>
    <w:p w14:paraId="6106659A" w14:textId="4D74B20A" w:rsidR="008C343B" w:rsidRDefault="008C343B" w:rsidP="0098791D">
      <w:pPr>
        <w:spacing w:after="0"/>
        <w:jc w:val="both"/>
        <w:rPr>
          <w:rFonts w:ascii="Times New Roman" w:eastAsia="Times New Roman" w:hAnsi="Times New Roman" w:cs="Times New Roman"/>
          <w:sz w:val="24"/>
          <w:szCs w:val="24"/>
          <w:lang w:eastAsia="hr-HR"/>
        </w:rPr>
      </w:pPr>
    </w:p>
    <w:p w14:paraId="10DF1575" w14:textId="035BB10E" w:rsidR="008C343B" w:rsidRDefault="008C343B" w:rsidP="0098791D">
      <w:pPr>
        <w:spacing w:after="0"/>
        <w:jc w:val="both"/>
        <w:rPr>
          <w:rFonts w:ascii="Times New Roman" w:eastAsia="Times New Roman" w:hAnsi="Times New Roman" w:cs="Times New Roman"/>
          <w:sz w:val="24"/>
          <w:szCs w:val="24"/>
          <w:lang w:eastAsia="hr-HR"/>
        </w:rPr>
      </w:pPr>
    </w:p>
    <w:p w14:paraId="6FA412AA" w14:textId="77777777" w:rsidR="004A617B" w:rsidRDefault="004A617B" w:rsidP="0098791D">
      <w:pPr>
        <w:spacing w:after="0"/>
        <w:jc w:val="both"/>
        <w:rPr>
          <w:rFonts w:ascii="Times New Roman" w:eastAsia="Times New Roman" w:hAnsi="Times New Roman" w:cs="Times New Roman"/>
          <w:sz w:val="24"/>
          <w:szCs w:val="24"/>
          <w:lang w:eastAsia="hr-HR"/>
        </w:rPr>
      </w:pPr>
    </w:p>
    <w:p w14:paraId="4D12E664"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Otočna urbana područja</w:t>
      </w:r>
    </w:p>
    <w:p w14:paraId="691D5854"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11.</w:t>
      </w:r>
    </w:p>
    <w:p w14:paraId="25D26BBA" w14:textId="77777777" w:rsidR="00D40413" w:rsidRPr="00B27D70" w:rsidRDefault="00FE4051"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Radi učinkovitijeg planiranja, usklađivanja i provedbe politike otočnog razvoja, ustrojavaju se otočna urbana područja.</w:t>
      </w:r>
    </w:p>
    <w:p w14:paraId="147B96EA" w14:textId="77777777" w:rsidR="00D40413" w:rsidRPr="00B27D70" w:rsidRDefault="00FE4051"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 xml:space="preserve">Otočna urbana područja su gradovi na otocima koji prema posljednjem popisu stanovništva imaju više od 2000 stanovnika i/ili su u sustavu prostornog uređenja određeni kao subregionalna, odnosno područna i lokalna središta. </w:t>
      </w:r>
    </w:p>
    <w:p w14:paraId="64594867" w14:textId="77777777" w:rsidR="00D40413" w:rsidRPr="00B27D70" w:rsidRDefault="00FE4051" w:rsidP="0098791D">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Otočna urbana područja mogu uključivati i susjedne jedinice lokalne samouprave i njihove dijelove, uz prethodnu suglasnost njihovih predstavničkih tijela.</w:t>
      </w:r>
    </w:p>
    <w:p w14:paraId="0BF6C33C" w14:textId="10C8E1A4" w:rsidR="00531338" w:rsidRDefault="00FE4051" w:rsidP="008C343B">
      <w:pPr>
        <w:shd w:val="clear" w:color="auto" w:fill="FFFFFF"/>
        <w:spacing w:after="0"/>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w:t>
      </w:r>
      <w:r w:rsidR="00D40413" w:rsidRPr="00B27D70">
        <w:rPr>
          <w:rFonts w:ascii="Times New Roman" w:eastAsia="Times New Roman" w:hAnsi="Times New Roman" w:cs="Times New Roman"/>
          <w:sz w:val="24"/>
          <w:szCs w:val="24"/>
          <w:lang w:eastAsia="hr-HR"/>
        </w:rPr>
        <w:t>Strateški ciljevi razvoja otočnih urbanih područja ugrađuju se u planove razvoja otoka iz članka 26. ovoga Zakona.</w:t>
      </w:r>
    </w:p>
    <w:p w14:paraId="058505A2" w14:textId="77777777" w:rsidR="008C343B" w:rsidRPr="008C343B" w:rsidRDefault="008C343B" w:rsidP="008C343B">
      <w:pPr>
        <w:shd w:val="clear" w:color="auto" w:fill="FFFFFF"/>
        <w:spacing w:after="0"/>
        <w:jc w:val="both"/>
        <w:textAlignment w:val="baseline"/>
        <w:rPr>
          <w:rFonts w:ascii="Times New Roman" w:eastAsia="Times New Roman" w:hAnsi="Times New Roman" w:cs="Times New Roman"/>
          <w:sz w:val="24"/>
          <w:szCs w:val="24"/>
          <w:lang w:eastAsia="hr-HR"/>
        </w:rPr>
      </w:pPr>
    </w:p>
    <w:p w14:paraId="3015F016" w14:textId="3B24C06C"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lastRenderedPageBreak/>
        <w:t>Otočno prioritetno područje</w:t>
      </w:r>
    </w:p>
    <w:p w14:paraId="54A83769"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14.</w:t>
      </w:r>
    </w:p>
    <w:p w14:paraId="5462928E"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Radi učinkovitog planiranja, usklađivanja i provedbe politike otočnog razvoja te radi fizičkog i gospodarskog razvoja i društveno-socijalne regeneracije otoka ustrojavaju se otočna prioritetna područja.</w:t>
      </w:r>
    </w:p>
    <w:p w14:paraId="649D4280" w14:textId="77777777" w:rsidR="00D40413" w:rsidRPr="00B27D70" w:rsidRDefault="00FE4051" w:rsidP="0098791D">
      <w:pPr>
        <w:spacing w:after="0"/>
        <w:jc w:val="both"/>
        <w:rPr>
          <w:rFonts w:ascii="Times New Roman" w:eastAsia="Times New Roman" w:hAnsi="Times New Roman" w:cs="Times New Roman"/>
          <w:sz w:val="24"/>
          <w:szCs w:val="24"/>
          <w:lang w:eastAsia="hr-HR"/>
        </w:rPr>
      </w:pPr>
      <w:bookmarkStart w:id="46" w:name="_Hlk525135714"/>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U otočno prioritetno područje svrstavaju se pučinski otoci iz članka 9. stavka 2., otoci sa specifičnim položajem i otoci I. skupine iz članka 13. stavka 1. podstavka 1. ovoga Zakona.</w:t>
      </w:r>
    </w:p>
    <w:bookmarkEnd w:id="46"/>
    <w:p w14:paraId="000D1E71"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 xml:space="preserve">Strateški ciljevi razvoja otočnih prioritetnih područja ugrađuju se u Nacionalni plan razvoja otoka i planove razvoja otoka iz članka 26. ovoga Zakona. </w:t>
      </w:r>
    </w:p>
    <w:p w14:paraId="125584C9" w14:textId="77777777" w:rsidR="003818C8" w:rsidRPr="002C5D75" w:rsidRDefault="003818C8" w:rsidP="0098791D">
      <w:pPr>
        <w:rPr>
          <w:sz w:val="24"/>
          <w:szCs w:val="24"/>
          <w:lang w:eastAsia="hr-HR"/>
        </w:rPr>
      </w:pPr>
    </w:p>
    <w:p w14:paraId="75D3BB2E"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Otočno vijeće</w:t>
      </w:r>
    </w:p>
    <w:p w14:paraId="56C0C8FE"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18.</w:t>
      </w:r>
    </w:p>
    <w:p w14:paraId="3CEB94A9"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Radi savjetovanja pri izradi i provođenju programa, planova, projekata, mjera i aktivnosti održivog razvoja otoka ministar osniva Otočno vijeće kao svoje savjetodavno tijelo. </w:t>
      </w:r>
    </w:p>
    <w:p w14:paraId="34B2EFD0"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Otočno vijeće čine:</w:t>
      </w:r>
    </w:p>
    <w:p w14:paraId="4FA6BEED" w14:textId="77777777" w:rsidR="00D40413" w:rsidRPr="00B27D70" w:rsidRDefault="00D40413" w:rsidP="0098791D">
      <w:pPr>
        <w:numPr>
          <w:ilvl w:val="0"/>
          <w:numId w:val="7"/>
        </w:numPr>
        <w:spacing w:after="0"/>
        <w:ind w:left="0"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predstavnici Hrvatskoga sabora</w:t>
      </w:r>
    </w:p>
    <w:p w14:paraId="4AF7650F" w14:textId="77777777" w:rsidR="00D40413" w:rsidRPr="00B27D70" w:rsidRDefault="00D40413" w:rsidP="0098791D">
      <w:pPr>
        <w:numPr>
          <w:ilvl w:val="0"/>
          <w:numId w:val="7"/>
        </w:numPr>
        <w:spacing w:after="0"/>
        <w:ind w:left="0"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predstavnici tijela državne uprave i/ili nadležnih javnopravnih tijela</w:t>
      </w:r>
    </w:p>
    <w:p w14:paraId="0FECDDEC" w14:textId="77777777" w:rsidR="00D40413" w:rsidRPr="00B27D70" w:rsidRDefault="00D40413" w:rsidP="0098791D">
      <w:pPr>
        <w:numPr>
          <w:ilvl w:val="0"/>
          <w:numId w:val="7"/>
        </w:numPr>
        <w:spacing w:after="0"/>
        <w:ind w:left="709" w:hanging="283"/>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predstavnici jedinica lokalne i područne (regionalne) samouprave u čijoj su nadležnosti otoci </w:t>
      </w:r>
      <w:bookmarkStart w:id="47" w:name="_Hlk527626847"/>
      <w:r w:rsidRPr="00B27D70">
        <w:rPr>
          <w:rFonts w:ascii="Times New Roman" w:eastAsia="Times New Roman" w:hAnsi="Times New Roman" w:cs="Times New Roman"/>
          <w:sz w:val="24"/>
          <w:szCs w:val="24"/>
          <w:lang w:eastAsia="hr-HR"/>
        </w:rPr>
        <w:t>odnosno dijelovi otoka</w:t>
      </w:r>
      <w:bookmarkEnd w:id="47"/>
    </w:p>
    <w:p w14:paraId="0D0A68AD" w14:textId="77777777" w:rsidR="00D40413" w:rsidRPr="00B27D70" w:rsidRDefault="00D40413" w:rsidP="0098791D">
      <w:pPr>
        <w:numPr>
          <w:ilvl w:val="0"/>
          <w:numId w:val="7"/>
        </w:numPr>
        <w:spacing w:after="0"/>
        <w:ind w:left="0"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otočni koordinatori </w:t>
      </w:r>
    </w:p>
    <w:p w14:paraId="635E6254" w14:textId="77777777" w:rsidR="00D40413" w:rsidRPr="00B27D70" w:rsidRDefault="00D40413" w:rsidP="0098791D">
      <w:pPr>
        <w:numPr>
          <w:ilvl w:val="0"/>
          <w:numId w:val="7"/>
        </w:numPr>
        <w:spacing w:after="0"/>
        <w:ind w:left="0"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predstavnici otočnih razvojnih dionika </w:t>
      </w:r>
    </w:p>
    <w:p w14:paraId="36EF142C" w14:textId="77777777" w:rsidR="00D40413" w:rsidRPr="00B27D70" w:rsidRDefault="00D40413" w:rsidP="0098791D">
      <w:pPr>
        <w:numPr>
          <w:ilvl w:val="0"/>
          <w:numId w:val="7"/>
        </w:numPr>
        <w:spacing w:after="0"/>
        <w:ind w:left="0"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predstavnici znanstvene i stručne zajednice koji se bave otočnim razvojem.</w:t>
      </w:r>
    </w:p>
    <w:p w14:paraId="0CE5A5CB"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Ministar predsjeda radom Otočnog vijeća.</w:t>
      </w:r>
    </w:p>
    <w:p w14:paraId="61160D00"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Otočno vijeće sudjeluje u izradi Otočnog godišnjeg programa iz članka 27. ovoga Zakona. </w:t>
      </w:r>
    </w:p>
    <w:p w14:paraId="25FD91F1"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Otočno vijeće donosi Poslovnik o radu.</w:t>
      </w:r>
    </w:p>
    <w:p w14:paraId="0BD49555"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Za svoj rad u Otočnom vijeću članovi Otočnog vijeća ne primaju naknadu.</w:t>
      </w:r>
    </w:p>
    <w:p w14:paraId="75719BFE"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Administrativno-stručne poslove Otočnog vijeća obavlja Ministarstvo.</w:t>
      </w:r>
    </w:p>
    <w:p w14:paraId="227A4F5E"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(8)</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Broj članova Otočnog vijeća, način odabira članova i djelokrug Otočnog vijeća propisuje ministar pravilnikom. </w:t>
      </w:r>
      <w:bookmarkStart w:id="48" w:name="_Hlk518031233"/>
    </w:p>
    <w:p w14:paraId="494398CC" w14:textId="77777777" w:rsidR="00D40413" w:rsidRPr="002C5D75" w:rsidRDefault="00D40413" w:rsidP="0098791D">
      <w:pPr>
        <w:spacing w:after="0"/>
        <w:jc w:val="both"/>
        <w:rPr>
          <w:rFonts w:ascii="Times New Roman" w:eastAsia="Times New Roman" w:hAnsi="Times New Roman" w:cs="Times New Roman"/>
          <w:sz w:val="24"/>
          <w:szCs w:val="24"/>
          <w:lang w:eastAsia="hr-HR"/>
        </w:rPr>
      </w:pPr>
    </w:p>
    <w:p w14:paraId="4149A72C"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Otočni koordinatori</w:t>
      </w:r>
    </w:p>
    <w:p w14:paraId="419F0D63"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19.</w:t>
      </w:r>
    </w:p>
    <w:p w14:paraId="0DD176F8"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Otočni koordinator je fizička osoba koju zapošljava regionalni koordinator radi obavljanja poslova organiziranja, pokretanja i koordiniranja planova i projekata važnih za održivi razvoj otoka. </w:t>
      </w:r>
    </w:p>
    <w:p w14:paraId="37CDC011"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koordinator obavlja poslove iz stavka 1. ovoga članka u okviru propisanih poslova regionalnog koordinatora, sukladno posebnom propisu kojim se uređuje upravljanje regionalnim razvojem Republike Hrvatske, isključivo za otočno područje koje obuhvaća otok ili skupinu otoka koji se nalaze unutar obalno-otočne jedinice područne (regionalne) samouprave za koju je nadležan regionalni koordinator.</w:t>
      </w:r>
    </w:p>
    <w:p w14:paraId="6B4E19F3"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Osim poslova iz stavka 2. ovoga članka, otočni koordinator za otočno područje obavlja sljedeće poslove:</w:t>
      </w:r>
    </w:p>
    <w:p w14:paraId="2E466DF3" w14:textId="77777777" w:rsidR="00D40413" w:rsidRPr="00B27D70" w:rsidRDefault="00D40413" w:rsidP="0098791D">
      <w:pPr>
        <w:spacing w:after="0"/>
        <w:ind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surađuje s Ministarstvom na poslovima strateškog planiranja i upravljanja razvojem otoka </w:t>
      </w:r>
    </w:p>
    <w:p w14:paraId="5EF4C1B1" w14:textId="77777777" w:rsidR="00D40413" w:rsidRPr="00B27D70" w:rsidRDefault="00D40413" w:rsidP="0098791D">
      <w:pPr>
        <w:spacing w:after="0"/>
        <w:ind w:left="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obavlja upis otočnih razvojnih projekata u registar otočnih razvojnih projekata i dostavlja podatke za jedinstveni registar otočnih razvojnih projekata </w:t>
      </w:r>
    </w:p>
    <w:p w14:paraId="6EB788E7" w14:textId="77777777" w:rsidR="00D40413" w:rsidRPr="00B27D70" w:rsidRDefault="00D40413" w:rsidP="0098791D">
      <w:pPr>
        <w:spacing w:after="0"/>
        <w:ind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 sudjeluje u radu Otočnog vijeća</w:t>
      </w:r>
    </w:p>
    <w:p w14:paraId="120BEB73" w14:textId="77777777" w:rsidR="00D40413" w:rsidRPr="00B27D70" w:rsidRDefault="00D40413" w:rsidP="0098791D">
      <w:pPr>
        <w:spacing w:after="0"/>
        <w:ind w:firstLine="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 obavlja i druge poslove sukladno ovom Zakonu.</w:t>
      </w:r>
      <w:r w:rsidRPr="00B27D70">
        <w:rPr>
          <w:rFonts w:ascii="Times New Roman" w:eastAsia="Times New Roman" w:hAnsi="Times New Roman" w:cs="Times New Roman"/>
          <w:sz w:val="24"/>
          <w:szCs w:val="24"/>
          <w:lang w:eastAsia="hr-HR"/>
        </w:rPr>
        <w:tab/>
      </w:r>
    </w:p>
    <w:p w14:paraId="6E54530C"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5F6237">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Prethodnu suglasnost regionalnom koordinatoru za zasnivanje radnog odnosa otočnog koordinatora daje Ministarstvo.</w:t>
      </w:r>
    </w:p>
    <w:p w14:paraId="3402DD02"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Nadzor nad radom otočnih koordinatora provodi Ministarstvo.</w:t>
      </w:r>
    </w:p>
    <w:p w14:paraId="6CE5740F"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Ministarstvo vodi jedinstveni registar otočnih razvojnih projekata kojim se objedinjuju registri otočnih razvojnih projekata iz stavka 3. točke 2. ovoga članka.</w:t>
      </w:r>
    </w:p>
    <w:p w14:paraId="39A25797"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Međusobne odnose te prava i obveze u vezi s osiguravanjem financiranja i drugih uvjeta potrebnih za rad otočnih koordinatora iz ovoga članka Ministarstvo i regionalni koordinatori uredit će sporazumom.</w:t>
      </w:r>
    </w:p>
    <w:p w14:paraId="24070450" w14:textId="77777777" w:rsidR="003818C8"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(8)</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Broj otočnih koordinatora za svaku obalno-otočnu </w:t>
      </w:r>
      <w:bookmarkStart w:id="49" w:name="_Hlk525906569"/>
      <w:r w:rsidR="00D40413" w:rsidRPr="00B27D70">
        <w:rPr>
          <w:rFonts w:ascii="Times New Roman" w:eastAsia="Times New Roman" w:hAnsi="Times New Roman" w:cs="Times New Roman"/>
          <w:sz w:val="24"/>
          <w:szCs w:val="24"/>
          <w:lang w:eastAsia="hr-HR"/>
        </w:rPr>
        <w:t xml:space="preserve">jedinicu područne (regionalne) samouprave </w:t>
      </w:r>
      <w:bookmarkEnd w:id="49"/>
      <w:r w:rsidR="00D40413" w:rsidRPr="00B27D70">
        <w:rPr>
          <w:rFonts w:ascii="Times New Roman" w:eastAsia="Times New Roman" w:hAnsi="Times New Roman" w:cs="Times New Roman"/>
          <w:sz w:val="24"/>
          <w:szCs w:val="24"/>
          <w:lang w:eastAsia="hr-HR"/>
        </w:rPr>
        <w:t>i obuhvat otočnog područja iz stavka 2. ovoga članka za svakog otočnog koordinatora utvrđuje se odlukom koju donosi ministar.</w:t>
      </w:r>
      <w:bookmarkStart w:id="50" w:name="_Hlk526149858"/>
      <w:bookmarkEnd w:id="48"/>
    </w:p>
    <w:p w14:paraId="3C3D3D57" w14:textId="77777777" w:rsidR="00754996" w:rsidRDefault="00754996" w:rsidP="0098791D">
      <w:pPr>
        <w:spacing w:after="0"/>
        <w:ind w:firstLine="1418"/>
        <w:jc w:val="both"/>
        <w:rPr>
          <w:rFonts w:ascii="Times New Roman" w:eastAsia="Times New Roman" w:hAnsi="Times New Roman" w:cs="Times New Roman"/>
          <w:sz w:val="24"/>
          <w:szCs w:val="24"/>
          <w:lang w:eastAsia="hr-HR"/>
        </w:rPr>
      </w:pPr>
    </w:p>
    <w:p w14:paraId="14670900"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Plan razvoja otoka</w:t>
      </w:r>
    </w:p>
    <w:p w14:paraId="4FD10909"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26.</w:t>
      </w:r>
    </w:p>
    <w:bookmarkEnd w:id="50"/>
    <w:p w14:paraId="2154756A"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Predstavničko tijelo jedinice lokalne samouprave na otoku s jednom jedinicom lokalne samouprave odnosno sporazumno sva predstavnička tijela jedinica lokalne samouprave </w:t>
      </w:r>
      <w:bookmarkStart w:id="51" w:name="_Hlk526323378"/>
      <w:r w:rsidRPr="00B27D70">
        <w:rPr>
          <w:rFonts w:ascii="Times New Roman" w:eastAsia="Times New Roman" w:hAnsi="Times New Roman" w:cs="Times New Roman"/>
          <w:sz w:val="24"/>
          <w:szCs w:val="24"/>
          <w:lang w:eastAsia="hr-HR"/>
        </w:rPr>
        <w:t xml:space="preserve">na otoku s više jedinica lokalne samouprave </w:t>
      </w:r>
      <w:bookmarkEnd w:id="51"/>
      <w:r w:rsidRPr="00B27D70">
        <w:rPr>
          <w:rFonts w:ascii="Times New Roman" w:eastAsia="Times New Roman" w:hAnsi="Times New Roman" w:cs="Times New Roman"/>
          <w:sz w:val="24"/>
          <w:szCs w:val="24"/>
          <w:lang w:eastAsia="hr-HR"/>
        </w:rPr>
        <w:t>donose plan razvoja otoka (u daljnjem tekstu: plan razvoja otoka).</w:t>
      </w:r>
    </w:p>
    <w:p w14:paraId="40292080"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Izvršna tijela jedinica lokalne samouprave na otoku s više jedinica lokalne samouprave iz stavka 1. ovoga članka donose zajedničku odluku o nositelju izrade plana razvoja otoka. </w:t>
      </w:r>
    </w:p>
    <w:p w14:paraId="04D0A2CC"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 xml:space="preserve">(3) Za otoke sa specifičnim položajem plan razvoja otoka ili otočne skupine donosi predstavničko tijelo jedinice lokalne samouprave kojoj otok teritorijalno pripada. </w:t>
      </w:r>
    </w:p>
    <w:p w14:paraId="53022CD9"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Plan razvoja otoka izrađuje se u skladu s programskim područjima Nacionalnog plana iz članka 25. stavka 3. ovoga Zakona i </w:t>
      </w:r>
      <w:bookmarkStart w:id="52" w:name="_Hlk526339289"/>
      <w:r w:rsidRPr="00B27D70">
        <w:rPr>
          <w:rFonts w:ascii="Times New Roman" w:eastAsia="Times New Roman" w:hAnsi="Times New Roman" w:cs="Times New Roman"/>
          <w:sz w:val="24"/>
          <w:szCs w:val="24"/>
          <w:lang w:eastAsia="hr-HR"/>
        </w:rPr>
        <w:t xml:space="preserve">obvezna je osnova za financiranje razvojnih programa i projekata iz sredstava fondova Europske unije </w:t>
      </w:r>
      <w:bookmarkEnd w:id="52"/>
      <w:r w:rsidRPr="00B27D70">
        <w:rPr>
          <w:rFonts w:ascii="Times New Roman" w:eastAsia="Times New Roman" w:hAnsi="Times New Roman" w:cs="Times New Roman"/>
          <w:sz w:val="24"/>
          <w:szCs w:val="24"/>
          <w:lang w:eastAsia="hr-HR"/>
        </w:rPr>
        <w:t>i drugih izvora financiranja.</w:t>
      </w:r>
    </w:p>
    <w:p w14:paraId="157F5847"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Plan razvoja otoka izrađuje se i donosi za razdoblje od sedam godina.</w:t>
      </w:r>
    </w:p>
    <w:p w14:paraId="516A4E4B"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(6) Sredstva potrebna za izradu svakog pojedinog plana razvoja otoka osigurat će: jednu trećinu Ministarstvo, jednu trećinu jedinica područne (regionalne) samouprave i jednu trećinu jedinica/jedinice lokalne samouprave iz stavka 1. odnosno stavka 3. ovoga članka. </w:t>
      </w:r>
    </w:p>
    <w:p w14:paraId="764A7D6B" w14:textId="77777777" w:rsidR="00D40413" w:rsidRPr="00B27D70" w:rsidRDefault="00D40413"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 Metodologiju i postupak izrade planova razvoja otoka propisuje ministar pravilnikom.</w:t>
      </w:r>
    </w:p>
    <w:p w14:paraId="22BA5A79" w14:textId="77777777" w:rsidR="00D40413" w:rsidRPr="00B27D70" w:rsidRDefault="00D40413" w:rsidP="0098791D">
      <w:pPr>
        <w:spacing w:after="0"/>
        <w:rPr>
          <w:rFonts w:ascii="Times New Roman" w:eastAsia="Times New Roman" w:hAnsi="Times New Roman" w:cs="Times New Roman"/>
          <w:sz w:val="24"/>
          <w:szCs w:val="36"/>
          <w:lang w:eastAsia="hr-HR"/>
        </w:rPr>
      </w:pPr>
    </w:p>
    <w:p w14:paraId="622D9D4F" w14:textId="77777777" w:rsidR="00D40413" w:rsidRPr="0099033B" w:rsidRDefault="00D40413" w:rsidP="0098791D">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Otočni godišnji program</w:t>
      </w:r>
    </w:p>
    <w:p w14:paraId="0AF8D93D"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27.</w:t>
      </w:r>
    </w:p>
    <w:p w14:paraId="07B29E1B"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godišnji program donosi se na temelju Nacionalnog plana i u skladu s planovima razvoja otoka te sadrži mjere, projekte i aktivnosti tijela državne uprave i drugih javnopravnih tijela na razini godine, a vezanih uz otočni razvoj prema programskim područjima iz članka 25. stavka 3. ovoga Zakona, te izvore njihova financiranja.</w:t>
      </w:r>
    </w:p>
    <w:p w14:paraId="74DB6EEC" w14:textId="39571817" w:rsidR="00531338" w:rsidRDefault="00AE15B9" w:rsidP="002C5D75">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godišnji program donosi ministar najkasnije 30. rujna tekuće godine za sljedeću godinu.</w:t>
      </w:r>
      <w:r w:rsidR="002C5D75">
        <w:rPr>
          <w:rFonts w:ascii="Times New Roman" w:eastAsia="Times New Roman" w:hAnsi="Times New Roman" w:cs="Times New Roman"/>
          <w:sz w:val="24"/>
          <w:szCs w:val="24"/>
          <w:lang w:eastAsia="hr-HR"/>
        </w:rPr>
        <w:t xml:space="preserve"> </w:t>
      </w:r>
    </w:p>
    <w:p w14:paraId="5D440551" w14:textId="77777777" w:rsidR="002C5D75" w:rsidRPr="002C5D75" w:rsidRDefault="002C5D75" w:rsidP="002C5D75">
      <w:pPr>
        <w:spacing w:after="0"/>
        <w:jc w:val="both"/>
        <w:rPr>
          <w:rFonts w:ascii="Times New Roman" w:eastAsia="Times New Roman" w:hAnsi="Times New Roman" w:cs="Times New Roman"/>
          <w:sz w:val="24"/>
          <w:szCs w:val="24"/>
          <w:lang w:eastAsia="hr-HR"/>
        </w:rPr>
      </w:pPr>
    </w:p>
    <w:p w14:paraId="020E2B73" w14:textId="1B3FACF8" w:rsidR="00D40413" w:rsidRPr="0099033B" w:rsidRDefault="00D40413" w:rsidP="002C5D75">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Razvojni sporazum</w:t>
      </w:r>
    </w:p>
    <w:p w14:paraId="74A59F2F"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28.</w:t>
      </w:r>
    </w:p>
    <w:p w14:paraId="10D8C810"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 xml:space="preserve">Radi provedbe ovoga Zakona i učinkovite koordinacije politike otočnog razvoja može se sklopiti razvojni sporazum </w:t>
      </w:r>
      <w:bookmarkStart w:id="53" w:name="_Hlk526854970"/>
      <w:r w:rsidR="00D40413" w:rsidRPr="00B27D70">
        <w:rPr>
          <w:rFonts w:ascii="Times New Roman" w:eastAsia="Times New Roman" w:hAnsi="Times New Roman" w:cs="Times New Roman"/>
          <w:sz w:val="24"/>
          <w:szCs w:val="24"/>
          <w:lang w:eastAsia="hr-HR"/>
        </w:rPr>
        <w:t xml:space="preserve">za područje najmanje tri jedinice područne (regionalne) samouprave </w:t>
      </w:r>
      <w:bookmarkStart w:id="54" w:name="_Hlk527629674"/>
      <w:bookmarkEnd w:id="53"/>
      <w:r w:rsidR="00D40413" w:rsidRPr="00B27D70">
        <w:rPr>
          <w:rFonts w:ascii="Times New Roman" w:eastAsia="Times New Roman" w:hAnsi="Times New Roman" w:cs="Times New Roman"/>
          <w:sz w:val="24"/>
          <w:szCs w:val="24"/>
          <w:lang w:eastAsia="hr-HR"/>
        </w:rPr>
        <w:t>iz članka 8. stavka 1. ovoga Zakona</w:t>
      </w:r>
      <w:bookmarkEnd w:id="54"/>
      <w:r w:rsidR="00D40413" w:rsidRPr="00B27D70">
        <w:rPr>
          <w:rFonts w:ascii="Times New Roman" w:eastAsia="Times New Roman" w:hAnsi="Times New Roman" w:cs="Times New Roman"/>
          <w:sz w:val="24"/>
          <w:szCs w:val="24"/>
          <w:lang w:eastAsia="hr-HR"/>
        </w:rPr>
        <w:t>, sukladno posebnom zakonu kojim se uređuje upravljanje regionalnim razvojem Republike Hrvatske.</w:t>
      </w:r>
    </w:p>
    <w:p w14:paraId="677FCD46"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Razvojnim sporazumom iz stavka 1. ovoga članaka usuglašavaju se prioriteti otočnog razvoja državne i područne (regionalne) razine, utvrđuju se strateški projekti otočnog razvoja koji pridonose razvoju otoka za koji se sklapa razvojni sporazum te se planiraju sredstva za njegovu provedbu.</w:t>
      </w:r>
    </w:p>
    <w:p w14:paraId="7F0F207A" w14:textId="77777777" w:rsidR="004E159A" w:rsidRPr="00B27D70" w:rsidRDefault="004E159A" w:rsidP="0098791D">
      <w:pPr>
        <w:spacing w:after="0"/>
        <w:jc w:val="both"/>
        <w:rPr>
          <w:rFonts w:ascii="Times New Roman" w:eastAsia="Times New Roman" w:hAnsi="Times New Roman" w:cs="Times New Roman"/>
          <w:sz w:val="24"/>
          <w:szCs w:val="24"/>
          <w:lang w:eastAsia="hr-HR"/>
        </w:rPr>
      </w:pPr>
    </w:p>
    <w:p w14:paraId="025DF27E" w14:textId="34941B50" w:rsidR="00D40413" w:rsidRDefault="00D40413" w:rsidP="002C5D75">
      <w:pPr>
        <w:spacing w:before="240" w:after="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lastRenderedPageBreak/>
        <w:t>Sustav pomorskog, zračnog i cestovnog prometa</w:t>
      </w:r>
    </w:p>
    <w:p w14:paraId="30E8A2C1" w14:textId="77777777" w:rsidR="00C94723" w:rsidRPr="0099033B" w:rsidRDefault="00C94723" w:rsidP="0098791D">
      <w:pPr>
        <w:spacing w:after="0"/>
        <w:jc w:val="center"/>
        <w:outlineLvl w:val="1"/>
        <w:rPr>
          <w:rFonts w:ascii="Times New Roman" w:eastAsia="Times New Roman" w:hAnsi="Times New Roman" w:cs="Times New Roman"/>
          <w:iCs/>
          <w:sz w:val="24"/>
          <w:szCs w:val="24"/>
          <w:lang w:eastAsia="hr-HR"/>
        </w:rPr>
      </w:pPr>
    </w:p>
    <w:p w14:paraId="692C7D26" w14:textId="77777777" w:rsidR="00D40413" w:rsidRPr="00C94723" w:rsidRDefault="00D40413" w:rsidP="0098791D">
      <w:pPr>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29.</w:t>
      </w:r>
    </w:p>
    <w:p w14:paraId="6ACA0F8B" w14:textId="77777777" w:rsidR="00D40413" w:rsidRPr="00B27D70" w:rsidRDefault="00AE15B9" w:rsidP="008C343B">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 xml:space="preserve">Javni putnički i putničko-teretni prijevoz u linijskom prometu između otoka i kopna i u međuotočnom prometu organizira se, usklađuje i unapređuje kao sustav pomorskog, zračnog i cestovnog prijevoza. </w:t>
      </w:r>
    </w:p>
    <w:p w14:paraId="304F6A79" w14:textId="11A268E6" w:rsidR="00754996"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 xml:space="preserve">Trajektne, brodske, brzobrodske i autobusne linije koje povezuju </w:t>
      </w:r>
      <w:bookmarkStart w:id="55" w:name="_Hlk514418648"/>
      <w:r w:rsidR="00D40413" w:rsidRPr="00B27D70">
        <w:rPr>
          <w:rFonts w:ascii="Times New Roman" w:eastAsia="Times New Roman" w:hAnsi="Times New Roman" w:cs="Times New Roman"/>
          <w:sz w:val="24"/>
          <w:szCs w:val="24"/>
          <w:lang w:eastAsia="hr-HR"/>
        </w:rPr>
        <w:t xml:space="preserve">otočna naselja odnosno </w:t>
      </w:r>
      <w:bookmarkEnd w:id="55"/>
      <w:r w:rsidR="00D40413" w:rsidRPr="00B27D70">
        <w:rPr>
          <w:rFonts w:ascii="Times New Roman" w:eastAsia="Times New Roman" w:hAnsi="Times New Roman" w:cs="Times New Roman"/>
          <w:sz w:val="24"/>
          <w:szCs w:val="24"/>
          <w:lang w:eastAsia="hr-HR"/>
        </w:rPr>
        <w:t>otoke s kopnom i otoke međusobno, kao i razmještaj, veličina, propusnost i rokovi izgradnje cesta, mostova, tunela, luka, pristana, letjelišta, zračnih luka i helidroma te izvori i načini financiranja razvoja sustava otočnog pomorskog, zračnog i cestovnog prijevoza utvrđuju se Nacionalnim planom.</w:t>
      </w:r>
    </w:p>
    <w:p w14:paraId="1E9F047E" w14:textId="77777777" w:rsidR="002C5D75" w:rsidRPr="002C5D75" w:rsidRDefault="002C5D75" w:rsidP="0098791D">
      <w:pPr>
        <w:spacing w:after="0"/>
        <w:jc w:val="both"/>
        <w:rPr>
          <w:rFonts w:ascii="Times New Roman" w:eastAsia="Times New Roman" w:hAnsi="Times New Roman" w:cs="Times New Roman"/>
          <w:sz w:val="24"/>
          <w:szCs w:val="24"/>
          <w:lang w:eastAsia="hr-HR"/>
        </w:rPr>
      </w:pPr>
    </w:p>
    <w:p w14:paraId="71B4600C" w14:textId="77777777" w:rsidR="00D40413" w:rsidRPr="0099033B" w:rsidRDefault="00D40413" w:rsidP="002C5D75">
      <w:pPr>
        <w:spacing w:before="240" w:after="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Pravo na povlašteni javni otočni cestovni prijevoz</w:t>
      </w:r>
    </w:p>
    <w:p w14:paraId="2FD5A020"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31.</w:t>
      </w:r>
    </w:p>
    <w:p w14:paraId="316CB787"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Cijene javnog cestovnog prijevoza na linijama koje povezuju otok s kopnom i otoke međusobno te cijene javnog otočnog cestovnog prijevoza za otočane ne smiju biti veće od cijene prijevoza na linijama iste udaljenosti u javnom cestovnom prijevozu matične obalno-otočne jedinice područne (regionalne) samouprave.</w:t>
      </w:r>
    </w:p>
    <w:p w14:paraId="32C98FF5"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Pravo na besplatan javni otočni cestovni prijevoz imaju sljedeće kategorije otočana:</w:t>
      </w:r>
    </w:p>
    <w:p w14:paraId="79A482A4" w14:textId="2520646B"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008C343B">
        <w:rPr>
          <w:rFonts w:ascii="Times New Roman" w:eastAsia="Times New Roman" w:hAnsi="Times New Roman" w:cs="Times New Roman"/>
          <w:sz w:val="24"/>
          <w:szCs w:val="24"/>
          <w:lang w:eastAsia="hr-HR"/>
        </w:rPr>
        <w:tab/>
      </w:r>
      <w:r w:rsidRPr="00B27D70">
        <w:rPr>
          <w:rFonts w:ascii="Times New Roman" w:eastAsia="Times New Roman" w:hAnsi="Times New Roman" w:cs="Times New Roman"/>
          <w:sz w:val="24"/>
          <w:szCs w:val="24"/>
          <w:lang w:eastAsia="hr-HR"/>
        </w:rPr>
        <w:t xml:space="preserve">djeca do navršene osme godine života </w:t>
      </w:r>
    </w:p>
    <w:p w14:paraId="3734C936"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učenici i studenti</w:t>
      </w:r>
    </w:p>
    <w:p w14:paraId="7F17EB5D"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umirovljenici</w:t>
      </w:r>
    </w:p>
    <w:p w14:paraId="53AD4B51"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stariji od 65 godina</w:t>
      </w:r>
    </w:p>
    <w:p w14:paraId="3A2F3812"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osobe s invaliditetom i osoba koja je u pratnji osobe s invaliditetom.</w:t>
      </w:r>
    </w:p>
    <w:p w14:paraId="4086D59E" w14:textId="77777777" w:rsidR="00D40413" w:rsidRPr="00B27D70" w:rsidRDefault="00AE15B9"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 xml:space="preserve">Osim kategorija otočana iz stavka 2. ovoga članka, pravo na besplatan javni otočni cestovni prijevoz imaju: </w:t>
      </w:r>
    </w:p>
    <w:p w14:paraId="0FBDE864"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učenici i studenti koji se školuju odnosno studiraju na otoku</w:t>
      </w:r>
    </w:p>
    <w:p w14:paraId="0388FD94" w14:textId="77777777" w:rsidR="00D40413" w:rsidRPr="00B27D70" w:rsidRDefault="00D40413" w:rsidP="0098791D">
      <w:pPr>
        <w:spacing w:after="0"/>
        <w:ind w:firstLine="567"/>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 xml:space="preserve">korisnici domova za starije i nemoćne osobe na otocima. </w:t>
      </w:r>
    </w:p>
    <w:p w14:paraId="3974C18D"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w:t>
      </w:r>
      <w:r w:rsidR="00D40413" w:rsidRPr="00B27D70">
        <w:rPr>
          <w:rFonts w:ascii="Times New Roman" w:eastAsia="Times New Roman" w:hAnsi="Times New Roman" w:cs="Times New Roman"/>
          <w:sz w:val="24"/>
          <w:szCs w:val="24"/>
          <w:lang w:eastAsia="hr-HR"/>
        </w:rPr>
        <w:t xml:space="preserve">Osobe s invaliditetom iz stavka 2. ovoga članka koje ne mogu koristiti javni otočni cestovni prijevoz imaju pravo na novčanu naknadu za nadoknadu troškova vlastitog prijevoza. </w:t>
      </w:r>
    </w:p>
    <w:p w14:paraId="4F320D32"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(5) </w:t>
      </w:r>
      <w:r w:rsidR="00D40413" w:rsidRPr="00B27D70">
        <w:rPr>
          <w:rFonts w:ascii="Times New Roman" w:eastAsia="Times New Roman" w:hAnsi="Times New Roman" w:cs="Times New Roman"/>
          <w:sz w:val="24"/>
          <w:szCs w:val="24"/>
          <w:lang w:eastAsia="hr-HR"/>
        </w:rPr>
        <w:t xml:space="preserve">Sredstva za ostvarivanje prava iz ovoga članka osiguravaju se u državnom proračunu na proračunskoj stavci Ministarstva, a dodjeljuju se javnim cestovnim prijevoznicima i osobama s invaliditetom </w:t>
      </w:r>
      <w:bookmarkStart w:id="56" w:name="_Hlk527630978"/>
      <w:r w:rsidR="00D40413" w:rsidRPr="00B27D70">
        <w:rPr>
          <w:rFonts w:ascii="Times New Roman" w:eastAsia="Times New Roman" w:hAnsi="Times New Roman" w:cs="Times New Roman"/>
          <w:sz w:val="24"/>
          <w:szCs w:val="24"/>
          <w:lang w:eastAsia="hr-HR"/>
        </w:rPr>
        <w:t xml:space="preserve">iz stavka 4. </w:t>
      </w:r>
      <w:bookmarkEnd w:id="56"/>
      <w:r w:rsidR="00D40413" w:rsidRPr="00B27D70">
        <w:rPr>
          <w:rFonts w:ascii="Times New Roman" w:eastAsia="Times New Roman" w:hAnsi="Times New Roman" w:cs="Times New Roman"/>
          <w:sz w:val="24"/>
          <w:szCs w:val="24"/>
          <w:lang w:eastAsia="hr-HR"/>
        </w:rPr>
        <w:t xml:space="preserve">ovoga članka. </w:t>
      </w:r>
    </w:p>
    <w:p w14:paraId="4E31223C"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(6) </w:t>
      </w:r>
      <w:r w:rsidR="00D40413" w:rsidRPr="00B27D70">
        <w:rPr>
          <w:rFonts w:ascii="Times New Roman" w:eastAsia="Times New Roman" w:hAnsi="Times New Roman" w:cs="Times New Roman"/>
          <w:sz w:val="24"/>
          <w:szCs w:val="24"/>
          <w:lang w:eastAsia="hr-HR"/>
        </w:rPr>
        <w:t>Visinu i način ostvarivanja prava iz ovoga članka propisuje ministar pravilnikom.</w:t>
      </w:r>
    </w:p>
    <w:p w14:paraId="4DFB474A" w14:textId="77777777" w:rsidR="00754996" w:rsidRPr="00B27D70" w:rsidRDefault="00754996" w:rsidP="002C5D75">
      <w:pPr>
        <w:jc w:val="both"/>
        <w:rPr>
          <w:rFonts w:ascii="Times New Roman" w:eastAsia="Times New Roman" w:hAnsi="Times New Roman" w:cs="Times New Roman"/>
          <w:sz w:val="24"/>
          <w:szCs w:val="24"/>
          <w:lang w:eastAsia="hr-HR"/>
        </w:rPr>
      </w:pPr>
    </w:p>
    <w:p w14:paraId="3BEAC683" w14:textId="77777777" w:rsidR="00C8654D" w:rsidRPr="00FC1B28" w:rsidRDefault="00B67839" w:rsidP="00111119">
      <w:pPr>
        <w:pStyle w:val="Heading2"/>
        <w:rPr>
          <w:rFonts w:eastAsia="Times New Roman" w:cs="Times New Roman"/>
          <w:iCs/>
        </w:rPr>
      </w:pPr>
      <w:bookmarkStart w:id="57" w:name="_Hlk527364186"/>
      <w:r w:rsidRPr="00E95118">
        <w:rPr>
          <w:rStyle w:val="Heading1Char"/>
          <w:rFonts w:eastAsiaTheme="minorHAnsi"/>
        </w:rPr>
        <w:lastRenderedPageBreak/>
        <w:t>Opskrba zdravstveno ispravnom vodom za ljudsku potrošnju na otocima</w:t>
      </w:r>
      <w:r w:rsidRPr="00FC1B28">
        <w:rPr>
          <w:rFonts w:eastAsia="Times New Roman" w:cs="Times New Roman"/>
          <w:iCs/>
        </w:rPr>
        <w:t xml:space="preserve"> </w:t>
      </w:r>
      <w:r w:rsidR="00C8654D" w:rsidRPr="00FC1B28">
        <w:rPr>
          <w:rFonts w:eastAsia="Times New Roman" w:cs="Times New Roman"/>
          <w:iCs/>
        </w:rPr>
        <w:t xml:space="preserve">  </w:t>
      </w:r>
    </w:p>
    <w:p w14:paraId="38CE6742" w14:textId="77777777" w:rsidR="00D40413" w:rsidRPr="00C94723" w:rsidRDefault="00D40413" w:rsidP="0098791D">
      <w:pPr>
        <w:spacing w:before="240"/>
        <w:jc w:val="center"/>
        <w:outlineLvl w:val="2"/>
        <w:rPr>
          <w:rFonts w:ascii="Times New Roman" w:eastAsia="Times New Roman" w:hAnsi="Times New Roman" w:cs="Times New Roman"/>
          <w:sz w:val="24"/>
          <w:szCs w:val="24"/>
          <w:lang w:eastAsia="hr-HR"/>
        </w:rPr>
      </w:pPr>
      <w:r w:rsidRPr="00C94723">
        <w:rPr>
          <w:rFonts w:ascii="Times New Roman" w:eastAsia="Times New Roman" w:hAnsi="Times New Roman" w:cs="Times New Roman"/>
          <w:sz w:val="24"/>
          <w:szCs w:val="24"/>
          <w:lang w:eastAsia="hr-HR"/>
        </w:rPr>
        <w:t>Članak 33.</w:t>
      </w:r>
    </w:p>
    <w:bookmarkEnd w:id="57"/>
    <w:p w14:paraId="615C1662" w14:textId="77777777" w:rsidR="00B27D70" w:rsidRPr="008E6B67" w:rsidRDefault="00B27D70" w:rsidP="0098791D">
      <w:pPr>
        <w:pStyle w:val="box464814"/>
        <w:shd w:val="clear" w:color="auto" w:fill="FFFFFF"/>
        <w:spacing w:before="0" w:beforeAutospacing="0" w:after="48" w:afterAutospacing="0" w:line="276" w:lineRule="auto"/>
        <w:jc w:val="both"/>
        <w:textAlignment w:val="baseline"/>
        <w:rPr>
          <w:bCs/>
        </w:rPr>
      </w:pPr>
      <w:r w:rsidRPr="008E6B67">
        <w:rPr>
          <w:bCs/>
        </w:rPr>
        <w:t>(1) Radi poboljšanja uvjeta života otočnog stanovništva i poslovanja otočnog gospodarstva u otočnim naseljima ili dijelovima otočnih naselja koja nisu priključena na sustav javne vodoopskrbe, opskrba zdravstveno ispravnom vodom za ljudsku potrošnju osigurava se u skladu s ovim Zakonom.</w:t>
      </w:r>
    </w:p>
    <w:p w14:paraId="24D38B6A" w14:textId="77777777" w:rsidR="00B27D70" w:rsidRPr="008E6B67" w:rsidRDefault="00B27D70" w:rsidP="0098791D">
      <w:pPr>
        <w:pStyle w:val="box464814"/>
        <w:shd w:val="clear" w:color="auto" w:fill="FFFFFF"/>
        <w:spacing w:before="0" w:beforeAutospacing="0" w:after="48" w:afterAutospacing="0" w:line="276" w:lineRule="auto"/>
        <w:jc w:val="both"/>
        <w:textAlignment w:val="baseline"/>
        <w:rPr>
          <w:bCs/>
        </w:rPr>
      </w:pPr>
      <w:r w:rsidRPr="008E6B67">
        <w:rPr>
          <w:bCs/>
        </w:rPr>
        <w:t>(2) Isporučitelj vodne usluge dužan je isporučivati zdravstveno ispravnu vodu za ljudsku potrošnju plovilima vodonoscima (u daljnjem tekstu: vodonosci) i/ili autocisternama za otočna naselja ili dijelove otočnih naselja iz stavka 1. ovoga članka.</w:t>
      </w:r>
    </w:p>
    <w:p w14:paraId="629824DE" w14:textId="77777777" w:rsidR="00B27D70" w:rsidRPr="008E6B67" w:rsidRDefault="00B27D70" w:rsidP="0098791D">
      <w:pPr>
        <w:pStyle w:val="box464814"/>
        <w:shd w:val="clear" w:color="auto" w:fill="FFFFFF"/>
        <w:spacing w:before="0" w:beforeAutospacing="0" w:after="0" w:afterAutospacing="0" w:line="276" w:lineRule="auto"/>
        <w:jc w:val="both"/>
        <w:textAlignment w:val="baseline"/>
        <w:rPr>
          <w:bCs/>
        </w:rPr>
      </w:pPr>
      <w:r w:rsidRPr="008E6B67">
        <w:rPr>
          <w:bCs/>
        </w:rPr>
        <w:t>(3) Otočaninu, stanovniku naselja iz stavka 1. ovoga članka osigurava se opskrba zdravstveno ispravnom vodom za ljudsku potrošnju u količini do najviše 85 m</w:t>
      </w:r>
      <w:r w:rsidRPr="008E6B67">
        <w:rPr>
          <w:rFonts w:ascii="Minion Pro" w:hAnsi="Minion Pro"/>
          <w:bCs/>
          <w:sz w:val="18"/>
          <w:szCs w:val="18"/>
          <w:vertAlign w:val="superscript"/>
        </w:rPr>
        <w:t>3</w:t>
      </w:r>
      <w:r w:rsidRPr="008E6B67">
        <w:rPr>
          <w:bCs/>
        </w:rPr>
        <w:t> godišnje po cijeni koja je jednaka cijeni vode koju plaća ista kategorija korisnika u mjestu iz kojeg se voda isporučuje.</w:t>
      </w:r>
    </w:p>
    <w:p w14:paraId="01CB3DCE" w14:textId="77777777" w:rsidR="00B27D70" w:rsidRPr="008E6B67" w:rsidRDefault="00B27D70" w:rsidP="0098791D">
      <w:pPr>
        <w:pStyle w:val="box464814"/>
        <w:shd w:val="clear" w:color="auto" w:fill="FFFFFF"/>
        <w:spacing w:before="0" w:beforeAutospacing="0" w:after="0" w:afterAutospacing="0" w:line="276" w:lineRule="auto"/>
        <w:jc w:val="both"/>
        <w:textAlignment w:val="baseline"/>
        <w:rPr>
          <w:bCs/>
        </w:rPr>
      </w:pPr>
      <w:r w:rsidRPr="008E6B67">
        <w:rPr>
          <w:bCs/>
        </w:rPr>
        <w:t>(4) Fizičkoj i pravnoj osobi koja obavlja gospodarsku djelatnost u naselju iz stavka 1. ovoga članka isporučuje se zdravstveno ispravna voda za ljudsku potrošnju po subvencioniranoj cijeni do maksimalno 50 % razlike između stvarne cijene vode i cijene vode koja je jednaka cijeni vode koju plaća ista kategorija korisnika u mjestu iz kojeg se voda isporučuje.</w:t>
      </w:r>
    </w:p>
    <w:p w14:paraId="6D0EC38D" w14:textId="77777777" w:rsidR="00B27D70" w:rsidRPr="008E6B67" w:rsidRDefault="00B27D70" w:rsidP="0098791D">
      <w:pPr>
        <w:pStyle w:val="box464814"/>
        <w:shd w:val="clear" w:color="auto" w:fill="FFFFFF"/>
        <w:spacing w:before="0" w:beforeAutospacing="0" w:after="48" w:afterAutospacing="0" w:line="276" w:lineRule="auto"/>
        <w:jc w:val="both"/>
        <w:textAlignment w:val="baseline"/>
        <w:rPr>
          <w:bCs/>
        </w:rPr>
      </w:pPr>
      <w:r w:rsidRPr="008E6B67">
        <w:rPr>
          <w:bCs/>
        </w:rPr>
        <w:t>(5) Visina cijene isporučene vode iz stavka 3. ovoga članka koju plaćaju socijalno ugroženi otočani ne može biti viša od one određene odredbama zakona kojim se uređuje javna vodoopskrba.</w:t>
      </w:r>
    </w:p>
    <w:p w14:paraId="09A145BE" w14:textId="37FF70FC" w:rsidR="00754996" w:rsidRDefault="00B27D70" w:rsidP="008C343B">
      <w:pPr>
        <w:pStyle w:val="box464814"/>
        <w:shd w:val="clear" w:color="auto" w:fill="FFFFFF"/>
        <w:spacing w:before="0" w:beforeAutospacing="0" w:after="48" w:afterAutospacing="0" w:line="276" w:lineRule="auto"/>
        <w:jc w:val="both"/>
        <w:textAlignment w:val="baseline"/>
        <w:rPr>
          <w:bCs/>
        </w:rPr>
      </w:pPr>
      <w:r w:rsidRPr="008E6B67">
        <w:rPr>
          <w:bCs/>
        </w:rPr>
        <w:t>(6) Ministarstvo će sufinancirati troškove prijevoza vodonoscem i autocisternom jednom mjesečno za korisnike iz stavaka 3., 4. i 5. ovoga članka u visini ukupnih troškova, a za korisnike iz stavka 5. ovoga članka i razliku do pune cijene vode koju plaća ista kategorija korisnika u mjestu iz kojeg se voda isporučuje.</w:t>
      </w:r>
    </w:p>
    <w:p w14:paraId="5D9E4A50" w14:textId="77777777" w:rsidR="002C5D75" w:rsidRDefault="002C5D75" w:rsidP="002C5D75">
      <w:pPr>
        <w:pStyle w:val="box464814"/>
        <w:shd w:val="clear" w:color="auto" w:fill="FFFFFF"/>
        <w:spacing w:before="0" w:beforeAutospacing="0" w:after="0" w:afterAutospacing="0" w:line="276" w:lineRule="auto"/>
        <w:jc w:val="both"/>
        <w:textAlignment w:val="baseline"/>
      </w:pPr>
    </w:p>
    <w:p w14:paraId="0AFD32A3" w14:textId="77777777" w:rsidR="00D40413" w:rsidRPr="0099033B" w:rsidRDefault="00D40413" w:rsidP="002C5D75">
      <w:pPr>
        <w:spacing w:before="240"/>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Hrvatski otočni proizvod</w:t>
      </w:r>
    </w:p>
    <w:p w14:paraId="2E8C5BED" w14:textId="77777777" w:rsidR="00D40413" w:rsidRPr="00E22CE0" w:rsidRDefault="00D40413" w:rsidP="0098791D">
      <w:pPr>
        <w:jc w:val="center"/>
        <w:rPr>
          <w:rFonts w:eastAsia="Times New Roman" w:cs="Times New Roman"/>
        </w:rPr>
      </w:pPr>
      <w:r w:rsidRPr="00E22CE0">
        <w:rPr>
          <w:rFonts w:ascii="Times New Roman" w:eastAsia="Times New Roman" w:hAnsi="Times New Roman" w:cs="Times New Roman"/>
          <w:bCs/>
          <w:sz w:val="24"/>
          <w:szCs w:val="24"/>
          <w:lang w:eastAsia="hr-HR"/>
        </w:rPr>
        <w:t>Članak 36.</w:t>
      </w:r>
    </w:p>
    <w:p w14:paraId="59AF5C3A" w14:textId="77777777" w:rsidR="00D40413" w:rsidRPr="00B27D70" w:rsidRDefault="00FE4051" w:rsidP="0098791D">
      <w:pPr>
        <w:spacing w:before="240"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Ministarstvo je nositelj programa „Hrvatski otočni proizvod“.</w:t>
      </w:r>
    </w:p>
    <w:p w14:paraId="377201B3"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 xml:space="preserve">Cilj je programa „Hrvatski otočni proizvod“ poticanje proizvodnje i plasmana te promocija izvornih i inovativnih otočnih proizvoda, tradicije i baštine. </w:t>
      </w:r>
    </w:p>
    <w:p w14:paraId="2BB807B2" w14:textId="77777777" w:rsidR="00D40413" w:rsidRPr="00B27D70" w:rsidRDefault="00FE4051" w:rsidP="0098791D">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Ministarstvo dodjeljuje oznaku kvalitete „Hrvatski otočni proizvod“ otočnim proizvodima te baštini koja čuva otočnu tradiciju i identitet iz stavka 2. u skladu s programom iz stavka 1. ovoga članka.</w:t>
      </w:r>
    </w:p>
    <w:p w14:paraId="3D45335A" w14:textId="1C38202C" w:rsidR="004A210B" w:rsidRDefault="00FE4051" w:rsidP="008C343B">
      <w:pPr>
        <w:spacing w:after="0"/>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 xml:space="preserve">(4) </w:t>
      </w:r>
      <w:r w:rsidR="00D40413" w:rsidRPr="00B27D70">
        <w:rPr>
          <w:rFonts w:ascii="Times New Roman" w:eastAsia="Times New Roman" w:hAnsi="Times New Roman" w:cs="Times New Roman"/>
          <w:sz w:val="24"/>
          <w:szCs w:val="24"/>
          <w:lang w:eastAsia="hr-HR"/>
        </w:rPr>
        <w:t>Način provođenja mjera i aktivnosti programa „Hrvatski otočni proizvod“ propisuje ministar pravilnikom.</w:t>
      </w:r>
    </w:p>
    <w:p w14:paraId="30370B75" w14:textId="77777777" w:rsidR="002C5D75" w:rsidRDefault="002C5D75" w:rsidP="008C343B">
      <w:pPr>
        <w:spacing w:after="0"/>
        <w:jc w:val="both"/>
        <w:rPr>
          <w:rFonts w:ascii="Times New Roman" w:eastAsia="Times New Roman" w:hAnsi="Times New Roman" w:cs="Times New Roman"/>
          <w:sz w:val="24"/>
          <w:szCs w:val="24"/>
          <w:lang w:eastAsia="hr-HR"/>
        </w:rPr>
      </w:pPr>
    </w:p>
    <w:p w14:paraId="4F6055DB" w14:textId="3DCA9FE1" w:rsidR="002C5D75" w:rsidRPr="00A018F8" w:rsidRDefault="004A210B" w:rsidP="002C5D75">
      <w:pPr>
        <w:spacing w:before="240"/>
        <w:jc w:val="center"/>
        <w:outlineLvl w:val="1"/>
        <w:rPr>
          <w:rFonts w:ascii="Times New Roman" w:eastAsia="Times New Roman" w:hAnsi="Times New Roman" w:cs="Times New Roman"/>
          <w:bCs/>
          <w:iCs/>
          <w:sz w:val="24"/>
          <w:szCs w:val="24"/>
          <w:lang w:eastAsia="hr-HR"/>
        </w:rPr>
      </w:pPr>
      <w:r w:rsidRPr="004A210B">
        <w:rPr>
          <w:rFonts w:ascii="Times New Roman" w:eastAsia="Times New Roman" w:hAnsi="Times New Roman" w:cs="Times New Roman"/>
          <w:bCs/>
          <w:iCs/>
          <w:sz w:val="24"/>
          <w:szCs w:val="24"/>
          <w:lang w:eastAsia="hr-HR"/>
        </w:rPr>
        <w:t xml:space="preserve">Poticanje </w:t>
      </w:r>
      <w:r w:rsidRPr="00FC1B28">
        <w:rPr>
          <w:rFonts w:ascii="Times New Roman" w:eastAsia="Times New Roman" w:hAnsi="Times New Roman" w:cs="Times New Roman"/>
          <w:bCs/>
          <w:iCs/>
          <w:sz w:val="24"/>
          <w:szCs w:val="24"/>
          <w:lang w:eastAsia="hr-HR"/>
        </w:rPr>
        <w:t>konkurentnosti i rasta poduzetništva na otocima</w:t>
      </w:r>
    </w:p>
    <w:p w14:paraId="1814493E" w14:textId="4D6DE682" w:rsidR="004A210B" w:rsidRPr="00E22CE0" w:rsidRDefault="004A210B" w:rsidP="002C5D75">
      <w:pPr>
        <w:jc w:val="center"/>
        <w:rPr>
          <w:rStyle w:val="defaultparagraphfont-000047"/>
          <w:rFonts w:ascii="Times New Roman" w:hAnsi="Times New Roman" w:cs="Times New Roman"/>
          <w:b w:val="0"/>
          <w:color w:val="auto"/>
          <w:sz w:val="24"/>
          <w:szCs w:val="24"/>
        </w:rPr>
      </w:pPr>
      <w:r w:rsidRPr="00E22CE0">
        <w:rPr>
          <w:rStyle w:val="defaultparagraphfont-000047"/>
          <w:rFonts w:ascii="Times New Roman" w:hAnsi="Times New Roman" w:cs="Times New Roman"/>
          <w:b w:val="0"/>
          <w:color w:val="auto"/>
          <w:sz w:val="24"/>
          <w:szCs w:val="24"/>
        </w:rPr>
        <w:t>Članak 37.</w:t>
      </w:r>
    </w:p>
    <w:p w14:paraId="5D4A8B3D" w14:textId="77777777" w:rsidR="004A210B" w:rsidRPr="006D1481" w:rsidRDefault="002A23D9" w:rsidP="0098791D">
      <w:pPr>
        <w:pStyle w:val="normal-000094"/>
        <w:spacing w:before="0" w:beforeAutospacing="0" w:after="0" w:line="276" w:lineRule="auto"/>
        <w:rPr>
          <w:rStyle w:val="defaultparagraphfont-000091"/>
          <w:rFonts w:eastAsiaTheme="minorHAnsi"/>
          <w:lang w:eastAsia="en-US"/>
        </w:rPr>
      </w:pPr>
      <w:bookmarkStart w:id="58" w:name="_Hlk514857659"/>
      <w:r w:rsidRPr="00B27D70">
        <w:rPr>
          <w:rFonts w:eastAsia="Times New Roman"/>
        </w:rPr>
        <w:t>(</w:t>
      </w:r>
      <w:r>
        <w:rPr>
          <w:rFonts w:eastAsia="Times New Roman"/>
        </w:rPr>
        <w:t>1</w:t>
      </w:r>
      <w:r w:rsidRPr="00B27D70">
        <w:rPr>
          <w:rFonts w:eastAsia="Times New Roman"/>
        </w:rPr>
        <w:t xml:space="preserve">) </w:t>
      </w:r>
      <w:r w:rsidR="004A210B" w:rsidRPr="006D1481">
        <w:rPr>
          <w:rStyle w:val="defaultparagraphfont-000091"/>
        </w:rPr>
        <w:t xml:space="preserve">Otočni poslodavci jednom godišnje mogu ostvariti pravo na potpore za djelatnosti koje su </w:t>
      </w:r>
      <w:r w:rsidR="004A210B">
        <w:rPr>
          <w:rStyle w:val="defaultparagraphfont-000091"/>
        </w:rPr>
        <w:t>važne</w:t>
      </w:r>
      <w:r w:rsidR="004A210B" w:rsidRPr="006D1481">
        <w:rPr>
          <w:rStyle w:val="defaultparagraphfont-000091"/>
        </w:rPr>
        <w:t xml:space="preserve"> za gospodarski razvoj otoka iz članka 35. ovoga Zakona. </w:t>
      </w:r>
    </w:p>
    <w:p w14:paraId="0FCC9A73" w14:textId="77777777" w:rsidR="004A210B" w:rsidRPr="006D1481" w:rsidRDefault="002A23D9" w:rsidP="0098791D">
      <w:pPr>
        <w:pStyle w:val="normal-000094"/>
        <w:spacing w:before="0" w:beforeAutospacing="0" w:after="0" w:line="276" w:lineRule="auto"/>
        <w:rPr>
          <w:rStyle w:val="defaultparagraphfont-000091"/>
        </w:rPr>
      </w:pPr>
      <w:r w:rsidRPr="00B27D70">
        <w:rPr>
          <w:rFonts w:eastAsia="Times New Roman"/>
        </w:rPr>
        <w:t>(</w:t>
      </w:r>
      <w:r>
        <w:rPr>
          <w:rFonts w:eastAsia="Times New Roman"/>
        </w:rPr>
        <w:t>2</w:t>
      </w:r>
      <w:r w:rsidRPr="00B27D70">
        <w:rPr>
          <w:rFonts w:eastAsia="Times New Roman"/>
        </w:rPr>
        <w:t xml:space="preserve">) </w:t>
      </w:r>
      <w:r w:rsidR="004A210B" w:rsidRPr="006D1481">
        <w:rPr>
          <w:rStyle w:val="defaultparagraphfont-000091"/>
        </w:rPr>
        <w:t>Potpore iz stavka 1. ovoga članka dodjeljuju se otočnim poslodavcima u svrhu poticanja konkurentnosti i rasta poduzetništva na otocima za mjeru pokretanja gospodarske aktivnosti i mjeru očuvanja radnih mjesta</w:t>
      </w:r>
      <w:bookmarkEnd w:id="58"/>
      <w:r w:rsidR="004A210B" w:rsidRPr="006D1481">
        <w:rPr>
          <w:rStyle w:val="defaultparagraphfont-000091"/>
        </w:rPr>
        <w:t xml:space="preserve">. </w:t>
      </w:r>
    </w:p>
    <w:p w14:paraId="374DE7D9" w14:textId="77777777" w:rsidR="004A210B" w:rsidRPr="006D1481" w:rsidRDefault="002A23D9" w:rsidP="0098791D">
      <w:pPr>
        <w:pStyle w:val="normal-000094"/>
        <w:spacing w:before="0" w:beforeAutospacing="0" w:after="0" w:line="276" w:lineRule="auto"/>
        <w:rPr>
          <w:rStyle w:val="defaultparagraphfont-000091"/>
        </w:rPr>
      </w:pPr>
      <w:r w:rsidRPr="00B27D70">
        <w:rPr>
          <w:rFonts w:eastAsia="Times New Roman"/>
        </w:rPr>
        <w:t>(</w:t>
      </w:r>
      <w:r>
        <w:rPr>
          <w:rFonts w:eastAsia="Times New Roman"/>
        </w:rPr>
        <w:t>3</w:t>
      </w:r>
      <w:r w:rsidRPr="00B27D70">
        <w:rPr>
          <w:rFonts w:eastAsia="Times New Roman"/>
        </w:rPr>
        <w:t xml:space="preserve">) </w:t>
      </w:r>
      <w:r w:rsidR="004A210B" w:rsidRPr="006D1481">
        <w:rPr>
          <w:rStyle w:val="defaultparagraphfont-000091"/>
        </w:rPr>
        <w:t xml:space="preserve">Visina potpora dodjeljuje se sukladno razvrstavanju otoka iz članka 13. </w:t>
      </w:r>
      <w:r w:rsidR="004A210B">
        <w:rPr>
          <w:rStyle w:val="defaultparagraphfont-000091"/>
        </w:rPr>
        <w:t xml:space="preserve">stavka 1. </w:t>
      </w:r>
      <w:r w:rsidR="004A210B" w:rsidRPr="006D1481">
        <w:rPr>
          <w:rStyle w:val="defaultparagraphfont-000091"/>
        </w:rPr>
        <w:t>ovoga Zakona.</w:t>
      </w:r>
    </w:p>
    <w:p w14:paraId="42C440E8" w14:textId="77777777" w:rsidR="004A210B" w:rsidRDefault="002A23D9" w:rsidP="0098791D">
      <w:pPr>
        <w:pStyle w:val="normal-000094"/>
        <w:spacing w:before="0" w:beforeAutospacing="0" w:after="0" w:line="276" w:lineRule="auto"/>
        <w:rPr>
          <w:rStyle w:val="defaultparagraphfont-000091"/>
        </w:rPr>
      </w:pPr>
      <w:r w:rsidRPr="00B27D70">
        <w:rPr>
          <w:rFonts w:eastAsia="Times New Roman"/>
        </w:rPr>
        <w:t>(</w:t>
      </w:r>
      <w:r>
        <w:rPr>
          <w:rFonts w:eastAsia="Times New Roman"/>
        </w:rPr>
        <w:t>4</w:t>
      </w:r>
      <w:r w:rsidRPr="00B27D70">
        <w:rPr>
          <w:rFonts w:eastAsia="Times New Roman"/>
        </w:rPr>
        <w:t xml:space="preserve">) </w:t>
      </w:r>
      <w:r w:rsidR="004A210B" w:rsidRPr="006D1481">
        <w:rPr>
          <w:rStyle w:val="defaultparagraphfont-000091"/>
        </w:rPr>
        <w:t xml:space="preserve">Visine potpora za otočne poslodavce koji obavljaju svoju djelatnost na otocima iz članka </w:t>
      </w:r>
      <w:r w:rsidR="004A210B" w:rsidRPr="00EC55CD">
        <w:rPr>
          <w:rStyle w:val="defaultparagraphfont-000091"/>
        </w:rPr>
        <w:t>13. ovoga Zakona iznose:</w:t>
      </w:r>
    </w:p>
    <w:p w14:paraId="7DFACC49" w14:textId="77777777" w:rsidR="004A210B" w:rsidRPr="006D1481" w:rsidRDefault="004A210B" w:rsidP="0098791D">
      <w:pPr>
        <w:pStyle w:val="normal-000094"/>
        <w:spacing w:before="0" w:beforeAutospacing="0" w:after="0" w:line="276" w:lineRule="auto"/>
        <w:ind w:firstLine="1418"/>
        <w:rPr>
          <w:rStyle w:val="defaultparagraphfont-000091"/>
        </w:rPr>
      </w:pPr>
      <w:bookmarkStart w:id="59" w:name="_Hlk520131284"/>
      <w:r w:rsidRPr="006D1481">
        <w:rPr>
          <w:rStyle w:val="defaultparagraphfont-000091"/>
        </w:rPr>
        <w:t xml:space="preserve">I. skupina otoka </w:t>
      </w:r>
      <w:r>
        <w:rPr>
          <w:rStyle w:val="defaultparagraphfont-000091"/>
        </w:rPr>
        <w:t>–</w:t>
      </w:r>
      <w:r w:rsidRPr="006D1481">
        <w:rPr>
          <w:rStyle w:val="defaultparagraphfont-000091"/>
        </w:rPr>
        <w:t xml:space="preserve"> 100</w:t>
      </w:r>
      <w:r>
        <w:rPr>
          <w:rStyle w:val="defaultparagraphfont-000091"/>
        </w:rPr>
        <w:t xml:space="preserve"> </w:t>
      </w:r>
      <w:r w:rsidRPr="006D1481">
        <w:rPr>
          <w:rStyle w:val="defaultparagraphfont-000091"/>
        </w:rPr>
        <w:t>%-tni iznos potpor</w:t>
      </w:r>
      <w:bookmarkEnd w:id="59"/>
      <w:r w:rsidRPr="006D1481">
        <w:rPr>
          <w:rStyle w:val="defaultparagraphfont-000091"/>
        </w:rPr>
        <w:t>a</w:t>
      </w:r>
    </w:p>
    <w:p w14:paraId="197BFBB7" w14:textId="77777777" w:rsidR="004A210B" w:rsidRPr="006D1481" w:rsidRDefault="004A210B" w:rsidP="0098791D">
      <w:pPr>
        <w:pStyle w:val="ListParagraph"/>
        <w:spacing w:after="0"/>
        <w:ind w:left="0" w:firstLine="1418"/>
        <w:jc w:val="both"/>
        <w:rPr>
          <w:rStyle w:val="defaultparagraphfont-000091"/>
        </w:rPr>
      </w:pPr>
      <w:r w:rsidRPr="006D1481">
        <w:rPr>
          <w:rStyle w:val="defaultparagraphfont-000091"/>
        </w:rPr>
        <w:t xml:space="preserve">II. skupina otoka </w:t>
      </w:r>
      <w:r>
        <w:rPr>
          <w:rStyle w:val="defaultparagraphfont-000091"/>
        </w:rPr>
        <w:t>–</w:t>
      </w:r>
      <w:r w:rsidRPr="006D1481">
        <w:rPr>
          <w:rStyle w:val="defaultparagraphfont-000091"/>
        </w:rPr>
        <w:t xml:space="preserve"> 75</w:t>
      </w:r>
      <w:r>
        <w:rPr>
          <w:rStyle w:val="defaultparagraphfont-000091"/>
        </w:rPr>
        <w:t xml:space="preserve"> </w:t>
      </w:r>
      <w:r w:rsidRPr="006D1481">
        <w:rPr>
          <w:rStyle w:val="defaultparagraphfont-000091"/>
        </w:rPr>
        <w:t>%-tni iznos potpora</w:t>
      </w:r>
    </w:p>
    <w:p w14:paraId="4474643C" w14:textId="77777777" w:rsidR="004A210B" w:rsidRDefault="004A210B" w:rsidP="0098791D">
      <w:pPr>
        <w:pStyle w:val="ListParagraph"/>
        <w:spacing w:after="0"/>
        <w:ind w:left="0" w:firstLine="1418"/>
        <w:jc w:val="both"/>
        <w:rPr>
          <w:rStyle w:val="defaultparagraphfont-000091"/>
        </w:rPr>
      </w:pPr>
      <w:r w:rsidRPr="006D1481">
        <w:rPr>
          <w:rStyle w:val="defaultparagraphfont-000091"/>
        </w:rPr>
        <w:t xml:space="preserve">III. skupina otoka </w:t>
      </w:r>
      <w:r>
        <w:rPr>
          <w:rStyle w:val="defaultparagraphfont-000091"/>
        </w:rPr>
        <w:t>–</w:t>
      </w:r>
      <w:r w:rsidRPr="006D1481">
        <w:rPr>
          <w:rStyle w:val="defaultparagraphfont-000091"/>
        </w:rPr>
        <w:t xml:space="preserve"> 45</w:t>
      </w:r>
      <w:r>
        <w:rPr>
          <w:rStyle w:val="defaultparagraphfont-000091"/>
        </w:rPr>
        <w:t xml:space="preserve"> </w:t>
      </w:r>
      <w:r w:rsidRPr="006D1481">
        <w:rPr>
          <w:rStyle w:val="defaultparagraphfont-000091"/>
        </w:rPr>
        <w:t>%-tni iznos potpora</w:t>
      </w:r>
      <w:r>
        <w:rPr>
          <w:rStyle w:val="defaultparagraphfont-000091"/>
        </w:rPr>
        <w:t>.</w:t>
      </w:r>
    </w:p>
    <w:p w14:paraId="403639F3" w14:textId="77777777" w:rsidR="004A210B" w:rsidRDefault="002A23D9" w:rsidP="0098791D">
      <w:pPr>
        <w:pStyle w:val="normal-000094"/>
        <w:spacing w:before="0" w:beforeAutospacing="0" w:after="0" w:line="276" w:lineRule="auto"/>
        <w:rPr>
          <w:rStyle w:val="defaultparagraphfont-000091"/>
          <w:rFonts w:eastAsiaTheme="minorHAnsi"/>
          <w:lang w:eastAsia="en-US"/>
        </w:rPr>
      </w:pPr>
      <w:r w:rsidRPr="00B27D70">
        <w:rPr>
          <w:rFonts w:eastAsia="Times New Roman"/>
        </w:rPr>
        <w:t>(</w:t>
      </w:r>
      <w:r>
        <w:rPr>
          <w:rFonts w:eastAsia="Times New Roman"/>
        </w:rPr>
        <w:t>5</w:t>
      </w:r>
      <w:r w:rsidRPr="00B27D70">
        <w:rPr>
          <w:rFonts w:eastAsia="Times New Roman"/>
        </w:rPr>
        <w:t xml:space="preserve">) </w:t>
      </w:r>
      <w:r w:rsidR="004A210B" w:rsidRPr="006D1481">
        <w:rPr>
          <w:rStyle w:val="defaultparagraphfont-000091"/>
        </w:rPr>
        <w:t>Financijska sredstva za potpore</w:t>
      </w:r>
      <w:r w:rsidR="004A210B">
        <w:rPr>
          <w:rStyle w:val="defaultparagraphfont-000091"/>
        </w:rPr>
        <w:t xml:space="preserve"> iz stavka 1</w:t>
      </w:r>
      <w:r w:rsidR="004A210B" w:rsidRPr="006D1481">
        <w:rPr>
          <w:rStyle w:val="defaultparagraphfont-000091"/>
        </w:rPr>
        <w:t>. ovoga članka dodjeljuju se sukladno osiguranim sredstvima u državnom proračunu na proračunskoj stavci Ministarstva.</w:t>
      </w:r>
    </w:p>
    <w:p w14:paraId="7A9C4482" w14:textId="6AEB063E" w:rsidR="004A210B" w:rsidRDefault="002A23D9" w:rsidP="00703DB6">
      <w:pPr>
        <w:pStyle w:val="normal-000094"/>
        <w:spacing w:before="0" w:beforeAutospacing="0" w:after="0" w:line="276" w:lineRule="auto"/>
      </w:pPr>
      <w:r w:rsidRPr="00B27D70">
        <w:rPr>
          <w:rFonts w:eastAsia="Times New Roman"/>
        </w:rPr>
        <w:t>(</w:t>
      </w:r>
      <w:r>
        <w:rPr>
          <w:rFonts w:eastAsia="Times New Roman"/>
        </w:rPr>
        <w:t>6</w:t>
      </w:r>
      <w:r w:rsidRPr="00B27D70">
        <w:rPr>
          <w:rFonts w:eastAsia="Times New Roman"/>
        </w:rPr>
        <w:t xml:space="preserve">) </w:t>
      </w:r>
      <w:r w:rsidR="004A210B" w:rsidRPr="006D1481">
        <w:rPr>
          <w:rStyle w:val="defaultparagraphfont-000091"/>
        </w:rPr>
        <w:t>Način ostvarivanja prava na potpore</w:t>
      </w:r>
      <w:r w:rsidR="004A210B">
        <w:rPr>
          <w:rStyle w:val="defaultparagraphfont-000091"/>
        </w:rPr>
        <w:t xml:space="preserve"> iz stavka 1. </w:t>
      </w:r>
      <w:r w:rsidR="004A210B" w:rsidRPr="006D1481">
        <w:rPr>
          <w:rStyle w:val="defaultparagraphfont-000091"/>
        </w:rPr>
        <w:t xml:space="preserve">ovoga članka propisuje ministar pravilnikom </w:t>
      </w:r>
      <w:r w:rsidR="004A210B" w:rsidRPr="006D1481">
        <w:t xml:space="preserve">u skladu s važećim propisima o državnim potporama. </w:t>
      </w:r>
    </w:p>
    <w:p w14:paraId="5C3A9544" w14:textId="7DD29EA1" w:rsidR="00703DB6" w:rsidRDefault="00703DB6" w:rsidP="00703DB6">
      <w:pPr>
        <w:pStyle w:val="normal-000094"/>
        <w:spacing w:before="0" w:beforeAutospacing="0" w:after="0" w:line="276" w:lineRule="auto"/>
      </w:pPr>
    </w:p>
    <w:p w14:paraId="141C8AE4" w14:textId="77777777" w:rsidR="002C5D75" w:rsidRDefault="002C5D75" w:rsidP="00703DB6">
      <w:pPr>
        <w:pStyle w:val="normal-000094"/>
        <w:spacing w:before="0" w:beforeAutospacing="0" w:after="0" w:line="276" w:lineRule="auto"/>
      </w:pPr>
    </w:p>
    <w:p w14:paraId="57FD3340" w14:textId="77777777" w:rsidR="00C97ED8" w:rsidRPr="00C8654D" w:rsidRDefault="00C97ED8" w:rsidP="002C5D75">
      <w:pPr>
        <w:spacing w:before="240"/>
        <w:jc w:val="center"/>
        <w:outlineLvl w:val="1"/>
        <w:rPr>
          <w:rFonts w:ascii="Times New Roman" w:eastAsia="Times New Roman" w:hAnsi="Times New Roman" w:cs="Times New Roman"/>
          <w:iCs/>
          <w:sz w:val="24"/>
          <w:szCs w:val="24"/>
          <w:lang w:eastAsia="hr-HR"/>
        </w:rPr>
      </w:pPr>
      <w:r w:rsidRPr="00C8654D">
        <w:rPr>
          <w:rFonts w:ascii="Times New Roman" w:eastAsia="Times New Roman" w:hAnsi="Times New Roman" w:cs="Times New Roman"/>
          <w:iCs/>
          <w:sz w:val="24"/>
          <w:szCs w:val="24"/>
          <w:lang w:eastAsia="hr-HR"/>
        </w:rPr>
        <w:t>Pravo prvokupa Republike Hrvatske</w:t>
      </w:r>
    </w:p>
    <w:p w14:paraId="27A3FA30" w14:textId="565BF88F" w:rsidR="004E159A" w:rsidRPr="00E22CE0" w:rsidRDefault="004E159A" w:rsidP="0098791D">
      <w:pPr>
        <w:jc w:val="center"/>
      </w:pPr>
      <w:r w:rsidRPr="00E22CE0">
        <w:rPr>
          <w:rStyle w:val="defaultparagraphfont-000091"/>
          <w:rFonts w:eastAsiaTheme="minorEastAsia"/>
          <w:lang w:eastAsia="hr-HR"/>
        </w:rPr>
        <w:t>Članak 42.</w:t>
      </w:r>
    </w:p>
    <w:p w14:paraId="58C1D868" w14:textId="77777777" w:rsidR="00C97ED8" w:rsidRDefault="00C97ED8" w:rsidP="0098791D">
      <w:pPr>
        <w:pStyle w:val="normal-000094"/>
        <w:spacing w:before="0" w:beforeAutospacing="0" w:after="0" w:line="276" w:lineRule="auto"/>
        <w:rPr>
          <w:rStyle w:val="defaultparagraphfont-000091"/>
          <w:rFonts w:eastAsiaTheme="minorHAnsi"/>
          <w:lang w:eastAsia="en-US"/>
        </w:rPr>
      </w:pPr>
      <w:r w:rsidRPr="00AE6AB5">
        <w:rPr>
          <w:rStyle w:val="defaultparagraphfont-000091"/>
        </w:rPr>
        <w:t>(1)</w:t>
      </w:r>
      <w:r>
        <w:rPr>
          <w:rStyle w:val="defaultparagraphfont-000091"/>
        </w:rPr>
        <w:t xml:space="preserve"> </w:t>
      </w:r>
      <w:r w:rsidRPr="00AE6AB5">
        <w:rPr>
          <w:rStyle w:val="defaultparagraphfont-000091"/>
        </w:rPr>
        <w:t xml:space="preserve">Republika Hrvatska ima pravo prvokupa nekretnina koje se nalaze na malim, povremeno nastanjenim i nenastanjenim otocima definiranim u </w:t>
      </w:r>
      <w:bookmarkStart w:id="60" w:name="_Hlk526850434"/>
      <w:r w:rsidRPr="00AE6AB5">
        <w:rPr>
          <w:rStyle w:val="defaultparagraphfont-000091"/>
        </w:rPr>
        <w:t xml:space="preserve">Državnom programu zaštite i korištenja povremeno nastanjenih i nenastanjenih otoka, otočića i okolnog mora </w:t>
      </w:r>
      <w:bookmarkEnd w:id="60"/>
      <w:r w:rsidRPr="00AE6AB5">
        <w:rPr>
          <w:rStyle w:val="defaultparagraphfont-000091"/>
        </w:rPr>
        <w:t>koj</w:t>
      </w:r>
      <w:r>
        <w:rPr>
          <w:rStyle w:val="defaultparagraphfont-000091"/>
        </w:rPr>
        <w:t>i</w:t>
      </w:r>
      <w:r w:rsidRPr="00AE6AB5">
        <w:rPr>
          <w:rStyle w:val="defaultparagraphfont-000091"/>
        </w:rPr>
        <w:t xml:space="preserve"> donosi Vlada Republike Hrvatske. </w:t>
      </w:r>
    </w:p>
    <w:p w14:paraId="1F97E6E0" w14:textId="77777777" w:rsidR="00C97ED8" w:rsidRDefault="00C97ED8" w:rsidP="0098791D">
      <w:pPr>
        <w:pStyle w:val="normal-000094"/>
        <w:spacing w:before="0" w:beforeAutospacing="0" w:after="0" w:line="276" w:lineRule="auto"/>
        <w:rPr>
          <w:rStyle w:val="defaultparagraphfont-000091"/>
        </w:rPr>
      </w:pPr>
      <w:r w:rsidRPr="00AE6AB5">
        <w:rPr>
          <w:rStyle w:val="defaultparagraphfont-000091"/>
        </w:rPr>
        <w:t>(2)</w:t>
      </w:r>
      <w:r>
        <w:rPr>
          <w:rStyle w:val="defaultparagraphfont-000091"/>
        </w:rPr>
        <w:t xml:space="preserve"> </w:t>
      </w:r>
      <w:r w:rsidRPr="00AE6AB5">
        <w:rPr>
          <w:rStyle w:val="defaultparagraphfont-000091"/>
        </w:rPr>
        <w:t xml:space="preserve">Vlasnik nekretnine iz stavka 1. ovoga članka koji namjerava takvu nekretninu prodati dužan je dostaviti pisanu ponudu za prodaju nekretnine </w:t>
      </w:r>
      <w:r w:rsidRPr="000352DB">
        <w:rPr>
          <w:rStyle w:val="defaultparagraphfont-000091"/>
        </w:rPr>
        <w:t>nadležnom tij</w:t>
      </w:r>
      <w:r>
        <w:rPr>
          <w:rStyle w:val="defaultparagraphfont-000091"/>
        </w:rPr>
        <w:t>elu za upravljanje imovinom</w:t>
      </w:r>
      <w:r w:rsidRPr="000352DB">
        <w:rPr>
          <w:rStyle w:val="defaultparagraphfont-000091"/>
        </w:rPr>
        <w:t xml:space="preserve"> Republike Hrvatske.</w:t>
      </w:r>
      <w:r>
        <w:rPr>
          <w:rStyle w:val="defaultparagraphfont-000091"/>
        </w:rPr>
        <w:t xml:space="preserve"> </w:t>
      </w:r>
    </w:p>
    <w:p w14:paraId="2180D1BB" w14:textId="77777777" w:rsidR="00C97ED8" w:rsidRDefault="00C97ED8" w:rsidP="0098791D">
      <w:pPr>
        <w:pStyle w:val="normal-000094"/>
        <w:spacing w:before="0" w:beforeAutospacing="0" w:after="0" w:line="276" w:lineRule="auto"/>
      </w:pPr>
      <w:r w:rsidRPr="00AE6AB5">
        <w:t>(3)</w:t>
      </w:r>
      <w:r>
        <w:t xml:space="preserve"> </w:t>
      </w:r>
      <w:r w:rsidRPr="00AE6AB5">
        <w:rPr>
          <w:rStyle w:val="defaultparagraphfont-000091"/>
        </w:rPr>
        <w:t xml:space="preserve">Vlasnik nekretnine dužan je u ponudi </w:t>
      </w:r>
      <w:r>
        <w:rPr>
          <w:rStyle w:val="defaultparagraphfont-000091"/>
        </w:rPr>
        <w:t xml:space="preserve">iz stavka 2. ovoga članka </w:t>
      </w:r>
      <w:r w:rsidRPr="00AE6AB5">
        <w:rPr>
          <w:rStyle w:val="defaultparagraphfont-000091"/>
        </w:rPr>
        <w:t xml:space="preserve">navesti naziv otoka na kojemu se nekretnina nalazi, uvjete prodaje i cijenu, uz ponudu priložiti </w:t>
      </w:r>
      <w:r w:rsidRPr="00AE6AB5">
        <w:rPr>
          <w:rStyle w:val="defaultparagraphfont-000091"/>
        </w:rPr>
        <w:lastRenderedPageBreak/>
        <w:t>izvod iz zemljišnih i drugih javnih knjiga, izvadak iz katastra zemljišta i kopiju katastarskog plana te izjavu ovjerenu kod javnog bilježnika kojom pod kaznenom i materijalnom odgovornošću jamči zaštitu od evikcije.</w:t>
      </w:r>
      <w:r w:rsidRPr="00AE6AB5">
        <w:t xml:space="preserve"> </w:t>
      </w:r>
    </w:p>
    <w:p w14:paraId="65FAA8CE" w14:textId="77777777" w:rsidR="00C97ED8" w:rsidRDefault="00C97ED8" w:rsidP="0098791D">
      <w:pPr>
        <w:pStyle w:val="normal-000094"/>
        <w:spacing w:before="0" w:beforeAutospacing="0" w:after="0" w:line="276" w:lineRule="auto"/>
        <w:rPr>
          <w:rStyle w:val="defaultparagraphfont-000091"/>
        </w:rPr>
      </w:pPr>
      <w:r w:rsidRPr="00AE6AB5">
        <w:rPr>
          <w:rStyle w:val="defaultparagraphfont-000091"/>
        </w:rPr>
        <w:t>(4)</w:t>
      </w:r>
      <w:r>
        <w:rPr>
          <w:rStyle w:val="defaultparagraphfont-000091"/>
        </w:rPr>
        <w:t xml:space="preserve"> </w:t>
      </w:r>
      <w:r w:rsidRPr="00AE6AB5">
        <w:rPr>
          <w:rStyle w:val="defaultparagraphfont-000091"/>
        </w:rPr>
        <w:t xml:space="preserve">Pravo prvokupa na nekretnine iz stavka 1. </w:t>
      </w:r>
      <w:r w:rsidRPr="00331A52">
        <w:rPr>
          <w:rStyle w:val="defaultparagraphfont-000091"/>
        </w:rPr>
        <w:t xml:space="preserve">ovoga </w:t>
      </w:r>
      <w:r w:rsidRPr="00AE6AB5">
        <w:rPr>
          <w:rStyle w:val="defaultparagraphfont-000091"/>
        </w:rPr>
        <w:t>članka odnosi se i na njihovo otuđenje na temelju sporazuma o razvrgnuću ili pravomoćne odluke suda o razvrgnuću, unošenjem nekretnine kao uloga u trgovačko društvo, u postupcima podjele društva kapitala, u ovršnim i stečajnim postupcima</w:t>
      </w:r>
      <w:r>
        <w:rPr>
          <w:rStyle w:val="defaultparagraphfont-000091"/>
        </w:rPr>
        <w:t>,</w:t>
      </w:r>
      <w:r w:rsidRPr="00AE6AB5">
        <w:rPr>
          <w:rStyle w:val="defaultparagraphfont-000091"/>
        </w:rPr>
        <w:t xml:space="preserve"> kao i u postupcima stjecanja fiducijalnog vlasništva.</w:t>
      </w:r>
    </w:p>
    <w:p w14:paraId="5C2AD7AD" w14:textId="77777777" w:rsidR="00C97ED8" w:rsidRDefault="00C97ED8" w:rsidP="0098791D">
      <w:pPr>
        <w:pStyle w:val="normal-000094"/>
        <w:spacing w:before="0" w:beforeAutospacing="0" w:after="0" w:line="276" w:lineRule="auto"/>
      </w:pPr>
      <w:r w:rsidRPr="00AE6AB5">
        <w:rPr>
          <w:rStyle w:val="defaultparagraphfont-000091"/>
        </w:rPr>
        <w:t>(5)</w:t>
      </w:r>
      <w:r>
        <w:rPr>
          <w:rStyle w:val="defaultparagraphfont-000091"/>
        </w:rPr>
        <w:t xml:space="preserve"> </w:t>
      </w:r>
      <w:r w:rsidRPr="00AE6AB5">
        <w:rPr>
          <w:rStyle w:val="defaultparagraphfont-000091"/>
        </w:rPr>
        <w:t xml:space="preserve">Pravo prvokupa na nekretnine iz stavka 1. </w:t>
      </w:r>
      <w:r w:rsidRPr="00331A52">
        <w:rPr>
          <w:rStyle w:val="defaultparagraphfont-000091"/>
        </w:rPr>
        <w:t xml:space="preserve">ovoga </w:t>
      </w:r>
      <w:r w:rsidRPr="00AE6AB5">
        <w:rPr>
          <w:rStyle w:val="defaultparagraphfont-000091"/>
        </w:rPr>
        <w:t>članka odnosi se i na njihovo otuđenje na temelju darovnih ugovora, osim kada su darovatelj i obdarenik svrstani u prvi nasljedni red.</w:t>
      </w:r>
      <w:r w:rsidRPr="00AE6AB5">
        <w:t xml:space="preserve"> </w:t>
      </w:r>
    </w:p>
    <w:p w14:paraId="72A0F6D0" w14:textId="77777777" w:rsidR="00C97ED8" w:rsidRDefault="00C97ED8" w:rsidP="0098791D">
      <w:pPr>
        <w:pStyle w:val="normal-000094"/>
        <w:spacing w:before="0" w:beforeAutospacing="0" w:after="0" w:line="276" w:lineRule="auto"/>
        <w:rPr>
          <w:rStyle w:val="defaultparagraphfont-000091"/>
        </w:rPr>
      </w:pPr>
      <w:r>
        <w:t>(6) Ako</w:t>
      </w:r>
      <w:r w:rsidRPr="00AE6AB5">
        <w:t xml:space="preserve"> vlasnik nekretnine namjerava darovati nekretninu iz stavka 1. </w:t>
      </w:r>
      <w:r w:rsidRPr="00331A52">
        <w:t xml:space="preserve">ovoga </w:t>
      </w:r>
      <w:r w:rsidRPr="00AE6AB5">
        <w:t>članka osobi koja nije svrstana u prvi nasljedni red, dužan je dostaviti pisanu ponudu za prodaju nekretnine po cijeni utvrđenoj po ovlaštenom sudskom vještaku</w:t>
      </w:r>
      <w:r>
        <w:t>,</w:t>
      </w:r>
      <w:r w:rsidRPr="00AE6AB5">
        <w:t xml:space="preserve"> sukladno posebnom propisu, </w:t>
      </w:r>
      <w:r w:rsidRPr="000352DB">
        <w:rPr>
          <w:rStyle w:val="defaultparagraphfont-000091"/>
        </w:rPr>
        <w:t>nadležnom tijelu za upravljanje imovin</w:t>
      </w:r>
      <w:r>
        <w:rPr>
          <w:rStyle w:val="defaultparagraphfont-000091"/>
        </w:rPr>
        <w:t xml:space="preserve">om </w:t>
      </w:r>
      <w:r w:rsidRPr="000352DB">
        <w:rPr>
          <w:rStyle w:val="defaultparagraphfont-000091"/>
        </w:rPr>
        <w:t>Republike Hrvatske.</w:t>
      </w:r>
    </w:p>
    <w:p w14:paraId="24298A24" w14:textId="77777777" w:rsidR="00C97ED8" w:rsidRDefault="00C97ED8" w:rsidP="0098791D">
      <w:pPr>
        <w:pStyle w:val="normal-000094"/>
        <w:spacing w:before="0" w:beforeAutospacing="0" w:after="0" w:line="276" w:lineRule="auto"/>
        <w:rPr>
          <w:rStyle w:val="defaultparagraphfont-000091"/>
        </w:rPr>
      </w:pPr>
      <w:r w:rsidRPr="00AE6AB5">
        <w:rPr>
          <w:rStyle w:val="defaultparagraphfont-000091"/>
        </w:rPr>
        <w:t>(</w:t>
      </w:r>
      <w:r>
        <w:rPr>
          <w:rStyle w:val="defaultparagraphfont-000091"/>
        </w:rPr>
        <w:t>7</w:t>
      </w:r>
      <w:r w:rsidRPr="00AE6AB5">
        <w:rPr>
          <w:rStyle w:val="defaultparagraphfont-000091"/>
        </w:rPr>
        <w:t>)</w:t>
      </w:r>
      <w:r>
        <w:rPr>
          <w:rStyle w:val="defaultparagraphfont-000091"/>
        </w:rPr>
        <w:t xml:space="preserve"> N</w:t>
      </w:r>
      <w:r w:rsidRPr="000352DB">
        <w:rPr>
          <w:rStyle w:val="defaultparagraphfont-000091"/>
        </w:rPr>
        <w:t>adležno</w:t>
      </w:r>
      <w:r>
        <w:rPr>
          <w:rStyle w:val="defaultparagraphfont-000091"/>
        </w:rPr>
        <w:t xml:space="preserve"> tijelo</w:t>
      </w:r>
      <w:r w:rsidRPr="000352DB">
        <w:rPr>
          <w:rStyle w:val="defaultparagraphfont-000091"/>
        </w:rPr>
        <w:t xml:space="preserve"> za upravljanje imovinom Republike Hrvatske</w:t>
      </w:r>
      <w:r>
        <w:rPr>
          <w:rStyle w:val="defaultparagraphfont-000091"/>
        </w:rPr>
        <w:t xml:space="preserve"> </w:t>
      </w:r>
      <w:r w:rsidRPr="00AE6AB5">
        <w:rPr>
          <w:rStyle w:val="defaultparagraphfont-000091"/>
        </w:rPr>
        <w:t xml:space="preserve">dužno je pisanim putem obavijestiti vlasnika nekretnine o prihvaćanju ili neprihvaćanju ponude u roku od tri mjeseca od dana primitka ponude. </w:t>
      </w:r>
    </w:p>
    <w:p w14:paraId="68A5553A" w14:textId="77777777" w:rsidR="00C97ED8" w:rsidRDefault="00C97ED8" w:rsidP="0098791D">
      <w:pPr>
        <w:pStyle w:val="normal-000094"/>
        <w:spacing w:before="0" w:beforeAutospacing="0" w:after="0" w:line="276" w:lineRule="auto"/>
        <w:rPr>
          <w:rStyle w:val="defaultparagraphfont-000091"/>
        </w:rPr>
      </w:pPr>
      <w:r>
        <w:rPr>
          <w:rStyle w:val="defaultparagraphfont-000091"/>
        </w:rPr>
        <w:t>(8) Ako</w:t>
      </w:r>
      <w:r w:rsidRPr="00AE6AB5">
        <w:rPr>
          <w:rStyle w:val="defaultparagraphfont-000091"/>
        </w:rPr>
        <w:t xml:space="preserve"> </w:t>
      </w:r>
      <w:r>
        <w:rPr>
          <w:rStyle w:val="defaultparagraphfont-000091"/>
        </w:rPr>
        <w:t>is</w:t>
      </w:r>
      <w:r w:rsidRPr="00AE6AB5">
        <w:rPr>
          <w:rStyle w:val="defaultparagraphfont-000091"/>
        </w:rPr>
        <w:t>tekom roka vlasnik nekretnine ne primi pisanu obavijest o prihvaćanju ponude</w:t>
      </w:r>
      <w:r>
        <w:rPr>
          <w:rStyle w:val="defaultparagraphfont-000091"/>
        </w:rPr>
        <w:t>,</w:t>
      </w:r>
      <w:r w:rsidRPr="00AE6AB5">
        <w:rPr>
          <w:rStyle w:val="defaultparagraphfont-000091"/>
        </w:rPr>
        <w:t xml:space="preserve"> smatrat će se da ponuda nije prihvaćena.</w:t>
      </w:r>
    </w:p>
    <w:p w14:paraId="29C37D38" w14:textId="77777777" w:rsidR="00C97ED8" w:rsidRDefault="00C97ED8" w:rsidP="0098791D">
      <w:pPr>
        <w:pStyle w:val="normal-000094"/>
        <w:tabs>
          <w:tab w:val="left" w:pos="567"/>
        </w:tabs>
        <w:spacing w:before="0" w:beforeAutospacing="0" w:after="0" w:line="276" w:lineRule="auto"/>
      </w:pPr>
      <w:r w:rsidRPr="00AE6AB5">
        <w:rPr>
          <w:rStyle w:val="defaultparagraphfont-000091"/>
        </w:rPr>
        <w:t>(</w:t>
      </w:r>
      <w:r>
        <w:rPr>
          <w:rStyle w:val="defaultparagraphfont-000091"/>
        </w:rPr>
        <w:t>9</w:t>
      </w:r>
      <w:r w:rsidRPr="00AE6AB5">
        <w:rPr>
          <w:rStyle w:val="defaultparagraphfont-000091"/>
        </w:rPr>
        <w:t>)</w:t>
      </w:r>
      <w:r>
        <w:rPr>
          <w:rStyle w:val="defaultparagraphfont-000091"/>
        </w:rPr>
        <w:t xml:space="preserve"> N</w:t>
      </w:r>
      <w:r w:rsidRPr="000352DB">
        <w:rPr>
          <w:rStyle w:val="defaultparagraphfont-000091"/>
        </w:rPr>
        <w:t>adležno</w:t>
      </w:r>
      <w:r>
        <w:rPr>
          <w:rStyle w:val="defaultparagraphfont-000091"/>
        </w:rPr>
        <w:t xml:space="preserve"> tijelo</w:t>
      </w:r>
      <w:r w:rsidRPr="000352DB">
        <w:rPr>
          <w:rStyle w:val="defaultparagraphfont-000091"/>
        </w:rPr>
        <w:t xml:space="preserve"> za upravljanje imovinom Republike Hrvatske</w:t>
      </w:r>
      <w:r w:rsidRPr="00AE6AB5">
        <w:rPr>
          <w:rStyle w:val="defaultparagraphfont-000091"/>
        </w:rPr>
        <w:t xml:space="preserve"> </w:t>
      </w:r>
      <w:bookmarkStart w:id="61" w:name="_Hlk270670"/>
      <w:r w:rsidRPr="00AE6AB5">
        <w:rPr>
          <w:rStyle w:val="defaultparagraphfont-000091"/>
        </w:rPr>
        <w:t xml:space="preserve">donosi odluku </w:t>
      </w:r>
      <w:r w:rsidRPr="00C97ED8">
        <w:rPr>
          <w:rStyle w:val="defaultparagraphfont-000091"/>
        </w:rPr>
        <w:t>iz stavka 6. ovoga članka</w:t>
      </w:r>
      <w:r w:rsidRPr="00AE6AB5">
        <w:rPr>
          <w:rStyle w:val="defaultparagraphfont-000091"/>
        </w:rPr>
        <w:t xml:space="preserve"> kojom prihvaća ponudu iz stavka 3. ili stavka 5. </w:t>
      </w:r>
      <w:r w:rsidRPr="00331A52">
        <w:rPr>
          <w:rStyle w:val="defaultparagraphfont-000091"/>
        </w:rPr>
        <w:t xml:space="preserve">ovoga </w:t>
      </w:r>
      <w:r w:rsidRPr="00AE6AB5">
        <w:rPr>
          <w:rStyle w:val="defaultparagraphfont-000091"/>
        </w:rPr>
        <w:t xml:space="preserve">članka na temelju mišljenja Ministarstva, ministarstva nadležnog za poslove financija, ministarstva nadležnog za poslove kulture i ministarstva nadležnog za poslove </w:t>
      </w:r>
      <w:r w:rsidRPr="00615F8A">
        <w:rPr>
          <w:rStyle w:val="defaultparagraphfont-000091"/>
        </w:rPr>
        <w:t>pomorstv</w:t>
      </w:r>
      <w:r>
        <w:rPr>
          <w:rStyle w:val="defaultparagraphfont-000091"/>
        </w:rPr>
        <w:t>a i</w:t>
      </w:r>
      <w:r w:rsidRPr="00615F8A">
        <w:rPr>
          <w:rStyle w:val="defaultparagraphfont-000091"/>
        </w:rPr>
        <w:t xml:space="preserve"> promet</w:t>
      </w:r>
      <w:r>
        <w:rPr>
          <w:rStyle w:val="defaultparagraphfont-000091"/>
        </w:rPr>
        <w:t>a</w:t>
      </w:r>
      <w:r w:rsidRPr="00615F8A">
        <w:rPr>
          <w:rStyle w:val="defaultparagraphfont-000091"/>
        </w:rPr>
        <w:t xml:space="preserve"> </w:t>
      </w:r>
      <w:r w:rsidRPr="00AE6AB5">
        <w:rPr>
          <w:rStyle w:val="defaultparagraphfont-000091"/>
        </w:rPr>
        <w:t>te je donesenu odluku dužno dostaviti vlasniku nekretnine i Ministarstvu u roku od 15 dana od dana donošenja.</w:t>
      </w:r>
      <w:r w:rsidRPr="00AE6AB5">
        <w:t xml:space="preserve"> </w:t>
      </w:r>
    </w:p>
    <w:bookmarkEnd w:id="61"/>
    <w:p w14:paraId="4BA79D71" w14:textId="77777777" w:rsidR="00C97ED8" w:rsidRDefault="00C97ED8" w:rsidP="0098791D">
      <w:pPr>
        <w:pStyle w:val="normal-000094"/>
        <w:spacing w:before="0" w:beforeAutospacing="0" w:after="0" w:line="276" w:lineRule="auto"/>
        <w:rPr>
          <w:rStyle w:val="defaultparagraphfont-000091"/>
        </w:rPr>
      </w:pPr>
      <w:r w:rsidRPr="00AE6AB5">
        <w:rPr>
          <w:rStyle w:val="defaultparagraphfont-000091"/>
        </w:rPr>
        <w:t>(</w:t>
      </w:r>
      <w:r>
        <w:rPr>
          <w:rStyle w:val="defaultparagraphfont-000091"/>
        </w:rPr>
        <w:t>10</w:t>
      </w:r>
      <w:r w:rsidRPr="00AE6AB5">
        <w:rPr>
          <w:rStyle w:val="defaultparagraphfont-000091"/>
        </w:rPr>
        <w:t>)</w:t>
      </w:r>
      <w:r>
        <w:rPr>
          <w:rStyle w:val="defaultparagraphfont-000091"/>
        </w:rPr>
        <w:t xml:space="preserve"> </w:t>
      </w:r>
      <w:r w:rsidRPr="00AE6AB5">
        <w:rPr>
          <w:rStyle w:val="defaultparagraphfont-000091"/>
        </w:rPr>
        <w:t xml:space="preserve">Ministarstvo daje mišljenje iz stavka </w:t>
      </w:r>
      <w:r>
        <w:rPr>
          <w:rStyle w:val="defaultparagraphfont-000091"/>
        </w:rPr>
        <w:t>9</w:t>
      </w:r>
      <w:r w:rsidRPr="00AE6AB5">
        <w:rPr>
          <w:rStyle w:val="defaultparagraphfont-000091"/>
        </w:rPr>
        <w:t xml:space="preserve">. ovoga članka na temelju Državnog programa iz stavka 1. ovoga članka. </w:t>
      </w:r>
    </w:p>
    <w:p w14:paraId="784FD88E" w14:textId="77777777" w:rsidR="00551ECB" w:rsidRPr="00EA0CAE" w:rsidRDefault="00C97ED8" w:rsidP="0098791D">
      <w:pPr>
        <w:jc w:val="both"/>
      </w:pPr>
      <w:r w:rsidRPr="00AE6AB5">
        <w:rPr>
          <w:rStyle w:val="defaultparagraphfont-000091"/>
        </w:rPr>
        <w:t>(</w:t>
      </w:r>
      <w:r>
        <w:rPr>
          <w:rStyle w:val="defaultparagraphfont-000091"/>
        </w:rPr>
        <w:t>11</w:t>
      </w:r>
      <w:r w:rsidRPr="00AE6AB5">
        <w:rPr>
          <w:rStyle w:val="defaultparagraphfont-000091"/>
        </w:rPr>
        <w:t>)</w:t>
      </w:r>
      <w:r>
        <w:rPr>
          <w:rStyle w:val="defaultparagraphfont-000091"/>
        </w:rPr>
        <w:t xml:space="preserve"> </w:t>
      </w:r>
      <w:r w:rsidRPr="00AE6AB5">
        <w:rPr>
          <w:rStyle w:val="defaultparagraphfont-000091"/>
        </w:rPr>
        <w:t>Financijska sredstva za izradu Državnog programa zaštite i korištenja povremeno nastanjenih i nenastanjenih otoka, otočića i okolnog mora osiguravaju se u državnom proračunu na proračunskoj stavci Ministarstva.</w:t>
      </w:r>
    </w:p>
    <w:sectPr w:rsidR="00551ECB" w:rsidRPr="00EA0CAE" w:rsidSect="00507D02">
      <w:footerReference w:type="default" r:id="rId14"/>
      <w:pgSz w:w="11906" w:h="16838" w:code="9"/>
      <w:pgMar w:top="1134" w:right="1134" w:bottom="1134" w:left="1417" w:header="709" w:footer="709"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0043" w14:textId="77777777" w:rsidR="00022B7F" w:rsidRDefault="00022B7F" w:rsidP="00621FBD">
      <w:pPr>
        <w:spacing w:after="0" w:line="240" w:lineRule="auto"/>
      </w:pPr>
      <w:r>
        <w:separator/>
      </w:r>
    </w:p>
  </w:endnote>
  <w:endnote w:type="continuationSeparator" w:id="0">
    <w:p w14:paraId="1DFA7AC1" w14:textId="77777777" w:rsidR="00022B7F" w:rsidRDefault="00022B7F"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F171" w14:textId="77777777" w:rsidR="0098791D" w:rsidRPr="00140829" w:rsidRDefault="0098791D" w:rsidP="00CC030E">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w:t>
    </w:r>
    <w:r>
      <w:rPr>
        <w:color w:val="404040"/>
        <w:spacing w:val="20"/>
        <w:sz w:val="20"/>
      </w:rPr>
      <w:t>22</w:t>
    </w:r>
    <w:r w:rsidRPr="00140829">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28509"/>
      <w:docPartObj>
        <w:docPartGallery w:val="Page Numbers (Bottom of Page)"/>
        <w:docPartUnique/>
      </w:docPartObj>
    </w:sdtPr>
    <w:sdtEndPr/>
    <w:sdtContent>
      <w:p w14:paraId="767E6FA9" w14:textId="0D6C32D6" w:rsidR="0098791D" w:rsidRDefault="0098791D">
        <w:pPr>
          <w:pStyle w:val="Footer"/>
          <w:jc w:val="center"/>
        </w:pPr>
        <w:r>
          <w:fldChar w:fldCharType="begin"/>
        </w:r>
        <w:r>
          <w:instrText>PAGE   \* MERGEFORMAT</w:instrText>
        </w:r>
        <w:r>
          <w:fldChar w:fldCharType="separate"/>
        </w:r>
        <w:r w:rsidR="00E01541">
          <w:rPr>
            <w:noProof/>
          </w:rPr>
          <w:t>22</w:t>
        </w:r>
        <w:r>
          <w:fldChar w:fldCharType="end"/>
        </w:r>
      </w:p>
    </w:sdtContent>
  </w:sdt>
  <w:p w14:paraId="6B8E9330" w14:textId="77777777" w:rsidR="0098791D" w:rsidRDefault="0098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D317" w14:textId="77777777" w:rsidR="00022B7F" w:rsidRDefault="00022B7F" w:rsidP="00621FBD">
      <w:pPr>
        <w:spacing w:after="0" w:line="240" w:lineRule="auto"/>
      </w:pPr>
      <w:r>
        <w:separator/>
      </w:r>
    </w:p>
  </w:footnote>
  <w:footnote w:type="continuationSeparator" w:id="0">
    <w:p w14:paraId="34EDC9A5" w14:textId="77777777" w:rsidR="00022B7F" w:rsidRDefault="00022B7F" w:rsidP="0062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DA5"/>
    <w:multiLevelType w:val="hybridMultilevel"/>
    <w:tmpl w:val="2A463D00"/>
    <w:lvl w:ilvl="0" w:tplc="702CADA0">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06CC6"/>
    <w:multiLevelType w:val="hybridMultilevel"/>
    <w:tmpl w:val="4698B886"/>
    <w:lvl w:ilvl="0" w:tplc="954E670A">
      <w:numFmt w:val="bullet"/>
      <w:lvlText w:val="-"/>
      <w:lvlJc w:val="left"/>
      <w:pPr>
        <w:ind w:left="1636" w:hanging="360"/>
      </w:pPr>
      <w:rPr>
        <w:rFonts w:ascii="Times New Roman" w:eastAsiaTheme="minorHAnsi"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2" w15:restartNumberingAfterBreak="0">
    <w:nsid w:val="0AC257FA"/>
    <w:multiLevelType w:val="hybridMultilevel"/>
    <w:tmpl w:val="939C3F9C"/>
    <w:lvl w:ilvl="0" w:tplc="D13A2DB6">
      <w:start w:val="3"/>
      <w:numFmt w:val="bullet"/>
      <w:lvlText w:val="-"/>
      <w:lvlJc w:val="left"/>
      <w:pPr>
        <w:ind w:left="1996" w:hanging="360"/>
      </w:pPr>
      <w:rPr>
        <w:rFonts w:ascii="Times New Roman" w:eastAsia="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3" w15:restartNumberingAfterBreak="0">
    <w:nsid w:val="0C1E19ED"/>
    <w:multiLevelType w:val="hybridMultilevel"/>
    <w:tmpl w:val="3F18CF36"/>
    <w:lvl w:ilvl="0" w:tplc="9F74B3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68740B"/>
    <w:multiLevelType w:val="hybridMultilevel"/>
    <w:tmpl w:val="5FC2316E"/>
    <w:lvl w:ilvl="0" w:tplc="8B3AB1B8">
      <w:start w:val="1"/>
      <w:numFmt w:val="decimal"/>
      <w:lvlText w:val="%1."/>
      <w:lvlJc w:val="left"/>
      <w:pPr>
        <w:ind w:left="0" w:hanging="705"/>
      </w:pPr>
      <w:rPr>
        <w:rFonts w:hint="default"/>
      </w:rPr>
    </w:lvl>
    <w:lvl w:ilvl="1" w:tplc="041A0019" w:tentative="1">
      <w:start w:val="1"/>
      <w:numFmt w:val="lowerLetter"/>
      <w:lvlText w:val="%2."/>
      <w:lvlJc w:val="left"/>
      <w:pPr>
        <w:ind w:left="375" w:hanging="360"/>
      </w:pPr>
    </w:lvl>
    <w:lvl w:ilvl="2" w:tplc="041A001B" w:tentative="1">
      <w:start w:val="1"/>
      <w:numFmt w:val="lowerRoman"/>
      <w:lvlText w:val="%3."/>
      <w:lvlJc w:val="right"/>
      <w:pPr>
        <w:ind w:left="1095" w:hanging="180"/>
      </w:pPr>
    </w:lvl>
    <w:lvl w:ilvl="3" w:tplc="041A000F" w:tentative="1">
      <w:start w:val="1"/>
      <w:numFmt w:val="decimal"/>
      <w:lvlText w:val="%4."/>
      <w:lvlJc w:val="left"/>
      <w:pPr>
        <w:ind w:left="1815" w:hanging="360"/>
      </w:pPr>
    </w:lvl>
    <w:lvl w:ilvl="4" w:tplc="041A0019" w:tentative="1">
      <w:start w:val="1"/>
      <w:numFmt w:val="lowerLetter"/>
      <w:lvlText w:val="%5."/>
      <w:lvlJc w:val="left"/>
      <w:pPr>
        <w:ind w:left="2535" w:hanging="360"/>
      </w:pPr>
    </w:lvl>
    <w:lvl w:ilvl="5" w:tplc="041A001B" w:tentative="1">
      <w:start w:val="1"/>
      <w:numFmt w:val="lowerRoman"/>
      <w:lvlText w:val="%6."/>
      <w:lvlJc w:val="right"/>
      <w:pPr>
        <w:ind w:left="3255" w:hanging="180"/>
      </w:pPr>
    </w:lvl>
    <w:lvl w:ilvl="6" w:tplc="041A000F" w:tentative="1">
      <w:start w:val="1"/>
      <w:numFmt w:val="decimal"/>
      <w:lvlText w:val="%7."/>
      <w:lvlJc w:val="left"/>
      <w:pPr>
        <w:ind w:left="3975" w:hanging="360"/>
      </w:pPr>
    </w:lvl>
    <w:lvl w:ilvl="7" w:tplc="041A0019" w:tentative="1">
      <w:start w:val="1"/>
      <w:numFmt w:val="lowerLetter"/>
      <w:lvlText w:val="%8."/>
      <w:lvlJc w:val="left"/>
      <w:pPr>
        <w:ind w:left="4695" w:hanging="360"/>
      </w:pPr>
    </w:lvl>
    <w:lvl w:ilvl="8" w:tplc="041A001B" w:tentative="1">
      <w:start w:val="1"/>
      <w:numFmt w:val="lowerRoman"/>
      <w:lvlText w:val="%9."/>
      <w:lvlJc w:val="right"/>
      <w:pPr>
        <w:ind w:left="5415" w:hanging="180"/>
      </w:pPr>
    </w:lvl>
  </w:abstractNum>
  <w:abstractNum w:abstractNumId="5" w15:restartNumberingAfterBreak="0">
    <w:nsid w:val="151D3A03"/>
    <w:multiLevelType w:val="hybridMultilevel"/>
    <w:tmpl w:val="A10265EE"/>
    <w:lvl w:ilvl="0" w:tplc="AC92E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2B6F"/>
    <w:multiLevelType w:val="hybridMultilevel"/>
    <w:tmpl w:val="39DAE94E"/>
    <w:lvl w:ilvl="0" w:tplc="DD083E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216643"/>
    <w:multiLevelType w:val="hybridMultilevel"/>
    <w:tmpl w:val="0E0648B6"/>
    <w:lvl w:ilvl="0" w:tplc="A24A8166">
      <w:start w:val="2"/>
      <w:numFmt w:val="decimal"/>
      <w:lvlText w:val="(%1)"/>
      <w:lvlJc w:val="left"/>
      <w:pPr>
        <w:ind w:left="1920"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8" w15:restartNumberingAfterBreak="0">
    <w:nsid w:val="18CE3DEE"/>
    <w:multiLevelType w:val="hybridMultilevel"/>
    <w:tmpl w:val="4FBAF658"/>
    <w:lvl w:ilvl="0" w:tplc="702CADA0">
      <w:start w:val="3"/>
      <w:numFmt w:val="bullet"/>
      <w:lvlText w:val="-"/>
      <w:lvlJc w:val="left"/>
      <w:pPr>
        <w:ind w:left="1829" w:hanging="360"/>
      </w:pPr>
      <w:rPr>
        <w:rFonts w:ascii="Times New Roman" w:eastAsiaTheme="minorEastAsia" w:hAnsi="Times New Roman" w:cs="Times New Roman" w:hint="default"/>
      </w:rPr>
    </w:lvl>
    <w:lvl w:ilvl="1" w:tplc="041A0003" w:tentative="1">
      <w:start w:val="1"/>
      <w:numFmt w:val="bullet"/>
      <w:lvlText w:val="o"/>
      <w:lvlJc w:val="left"/>
      <w:pPr>
        <w:ind w:left="2549" w:hanging="360"/>
      </w:pPr>
      <w:rPr>
        <w:rFonts w:ascii="Courier New" w:hAnsi="Courier New" w:cs="Courier New" w:hint="default"/>
      </w:rPr>
    </w:lvl>
    <w:lvl w:ilvl="2" w:tplc="041A0005" w:tentative="1">
      <w:start w:val="1"/>
      <w:numFmt w:val="bullet"/>
      <w:lvlText w:val=""/>
      <w:lvlJc w:val="left"/>
      <w:pPr>
        <w:ind w:left="3269" w:hanging="360"/>
      </w:pPr>
      <w:rPr>
        <w:rFonts w:ascii="Wingdings" w:hAnsi="Wingdings" w:hint="default"/>
      </w:rPr>
    </w:lvl>
    <w:lvl w:ilvl="3" w:tplc="041A0001" w:tentative="1">
      <w:start w:val="1"/>
      <w:numFmt w:val="bullet"/>
      <w:lvlText w:val=""/>
      <w:lvlJc w:val="left"/>
      <w:pPr>
        <w:ind w:left="3989" w:hanging="360"/>
      </w:pPr>
      <w:rPr>
        <w:rFonts w:ascii="Symbol" w:hAnsi="Symbol" w:hint="default"/>
      </w:rPr>
    </w:lvl>
    <w:lvl w:ilvl="4" w:tplc="041A0003" w:tentative="1">
      <w:start w:val="1"/>
      <w:numFmt w:val="bullet"/>
      <w:lvlText w:val="o"/>
      <w:lvlJc w:val="left"/>
      <w:pPr>
        <w:ind w:left="4709" w:hanging="360"/>
      </w:pPr>
      <w:rPr>
        <w:rFonts w:ascii="Courier New" w:hAnsi="Courier New" w:cs="Courier New" w:hint="default"/>
      </w:rPr>
    </w:lvl>
    <w:lvl w:ilvl="5" w:tplc="041A0005" w:tentative="1">
      <w:start w:val="1"/>
      <w:numFmt w:val="bullet"/>
      <w:lvlText w:val=""/>
      <w:lvlJc w:val="left"/>
      <w:pPr>
        <w:ind w:left="5429" w:hanging="360"/>
      </w:pPr>
      <w:rPr>
        <w:rFonts w:ascii="Wingdings" w:hAnsi="Wingdings" w:hint="default"/>
      </w:rPr>
    </w:lvl>
    <w:lvl w:ilvl="6" w:tplc="041A0001" w:tentative="1">
      <w:start w:val="1"/>
      <w:numFmt w:val="bullet"/>
      <w:lvlText w:val=""/>
      <w:lvlJc w:val="left"/>
      <w:pPr>
        <w:ind w:left="6149" w:hanging="360"/>
      </w:pPr>
      <w:rPr>
        <w:rFonts w:ascii="Symbol" w:hAnsi="Symbol" w:hint="default"/>
      </w:rPr>
    </w:lvl>
    <w:lvl w:ilvl="7" w:tplc="041A0003" w:tentative="1">
      <w:start w:val="1"/>
      <w:numFmt w:val="bullet"/>
      <w:lvlText w:val="o"/>
      <w:lvlJc w:val="left"/>
      <w:pPr>
        <w:ind w:left="6869" w:hanging="360"/>
      </w:pPr>
      <w:rPr>
        <w:rFonts w:ascii="Courier New" w:hAnsi="Courier New" w:cs="Courier New" w:hint="default"/>
      </w:rPr>
    </w:lvl>
    <w:lvl w:ilvl="8" w:tplc="041A0005" w:tentative="1">
      <w:start w:val="1"/>
      <w:numFmt w:val="bullet"/>
      <w:lvlText w:val=""/>
      <w:lvlJc w:val="left"/>
      <w:pPr>
        <w:ind w:left="7589" w:hanging="360"/>
      </w:pPr>
      <w:rPr>
        <w:rFonts w:ascii="Wingdings" w:hAnsi="Wingdings" w:hint="default"/>
      </w:rPr>
    </w:lvl>
  </w:abstractNum>
  <w:abstractNum w:abstractNumId="9" w15:restartNumberingAfterBreak="0">
    <w:nsid w:val="1D185913"/>
    <w:multiLevelType w:val="hybridMultilevel"/>
    <w:tmpl w:val="D94E4236"/>
    <w:lvl w:ilvl="0" w:tplc="B74447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9E7B48"/>
    <w:multiLevelType w:val="hybridMultilevel"/>
    <w:tmpl w:val="C09495AA"/>
    <w:lvl w:ilvl="0" w:tplc="BF383CE6">
      <w:numFmt w:val="bullet"/>
      <w:lvlText w:val="-"/>
      <w:lvlJc w:val="left"/>
      <w:pPr>
        <w:ind w:left="1636" w:hanging="360"/>
      </w:pPr>
      <w:rPr>
        <w:rFonts w:ascii="Times New Roman" w:eastAsiaTheme="minorHAnsi"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1" w15:restartNumberingAfterBreak="0">
    <w:nsid w:val="21515477"/>
    <w:multiLevelType w:val="hybridMultilevel"/>
    <w:tmpl w:val="2CCA9518"/>
    <w:lvl w:ilvl="0" w:tplc="D13A2DB6">
      <w:start w:val="3"/>
      <w:numFmt w:val="bullet"/>
      <w:lvlText w:val="-"/>
      <w:lvlJc w:val="left"/>
      <w:pPr>
        <w:ind w:left="1854" w:hanging="360"/>
      </w:pPr>
      <w:rPr>
        <w:rFonts w:ascii="Times New Roman" w:eastAsia="Times New Roman" w:hAnsi="Times New Roman"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2" w15:restartNumberingAfterBreak="0">
    <w:nsid w:val="230117D6"/>
    <w:multiLevelType w:val="hybridMultilevel"/>
    <w:tmpl w:val="314EFEA8"/>
    <w:lvl w:ilvl="0" w:tplc="D41A84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F03B67"/>
    <w:multiLevelType w:val="hybridMultilevel"/>
    <w:tmpl w:val="3FF61808"/>
    <w:lvl w:ilvl="0" w:tplc="D13A2DB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562DF1"/>
    <w:multiLevelType w:val="hybridMultilevel"/>
    <w:tmpl w:val="622C8C0C"/>
    <w:lvl w:ilvl="0" w:tplc="D13A2DB6">
      <w:start w:val="3"/>
      <w:numFmt w:val="bullet"/>
      <w:lvlText w:val="-"/>
      <w:lvlJc w:val="left"/>
      <w:pPr>
        <w:ind w:left="1996" w:hanging="360"/>
      </w:pPr>
      <w:rPr>
        <w:rFonts w:ascii="Times New Roman" w:eastAsia="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5" w15:restartNumberingAfterBreak="0">
    <w:nsid w:val="28FB60BD"/>
    <w:multiLevelType w:val="hybridMultilevel"/>
    <w:tmpl w:val="16F4E250"/>
    <w:lvl w:ilvl="0" w:tplc="E88E1EE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4A7247"/>
    <w:multiLevelType w:val="hybridMultilevel"/>
    <w:tmpl w:val="AA8647BA"/>
    <w:lvl w:ilvl="0" w:tplc="041A000F">
      <w:start w:val="1"/>
      <w:numFmt w:val="decimal"/>
      <w:lvlText w:val="%1."/>
      <w:lvlJc w:val="left"/>
      <w:pPr>
        <w:ind w:left="1211" w:hanging="360"/>
      </w:p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7" w15:restartNumberingAfterBreak="0">
    <w:nsid w:val="2E5A6D4F"/>
    <w:multiLevelType w:val="hybridMultilevel"/>
    <w:tmpl w:val="5E4CFE6C"/>
    <w:lvl w:ilvl="0" w:tplc="938A9DF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2A094C"/>
    <w:multiLevelType w:val="hybridMultilevel"/>
    <w:tmpl w:val="D2BAE93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744D3A"/>
    <w:multiLevelType w:val="hybridMultilevel"/>
    <w:tmpl w:val="74B82770"/>
    <w:lvl w:ilvl="0" w:tplc="74D4772C">
      <w:start w:val="1"/>
      <w:numFmt w:val="decimal"/>
      <w:lvlText w:val="(%1)"/>
      <w:lvlJc w:val="left"/>
      <w:pPr>
        <w:ind w:left="1211" w:hanging="360"/>
      </w:pPr>
      <w:rPr>
        <w:rFonts w:ascii="Times New Roman" w:eastAsiaTheme="minorEastAsia"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0" w15:restartNumberingAfterBreak="0">
    <w:nsid w:val="3940012F"/>
    <w:multiLevelType w:val="hybridMultilevel"/>
    <w:tmpl w:val="80303224"/>
    <w:lvl w:ilvl="0" w:tplc="1A4EA87E">
      <w:start w:val="1"/>
      <w:numFmt w:val="decimal"/>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9348A3"/>
    <w:multiLevelType w:val="hybridMultilevel"/>
    <w:tmpl w:val="D43CA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27280C"/>
    <w:multiLevelType w:val="hybridMultilevel"/>
    <w:tmpl w:val="6970797A"/>
    <w:lvl w:ilvl="0" w:tplc="64047282">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4620B41"/>
    <w:multiLevelType w:val="hybridMultilevel"/>
    <w:tmpl w:val="D264F7C2"/>
    <w:lvl w:ilvl="0" w:tplc="D13A2DB6">
      <w:start w:val="3"/>
      <w:numFmt w:val="bullet"/>
      <w:lvlText w:val="-"/>
      <w:lvlJc w:val="left"/>
      <w:pPr>
        <w:ind w:left="1996" w:hanging="360"/>
      </w:pPr>
      <w:rPr>
        <w:rFonts w:ascii="Times New Roman" w:eastAsia="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24" w15:restartNumberingAfterBreak="0">
    <w:nsid w:val="56B80FF7"/>
    <w:multiLevelType w:val="hybridMultilevel"/>
    <w:tmpl w:val="A07899E0"/>
    <w:lvl w:ilvl="0" w:tplc="45C031FA">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656567"/>
    <w:multiLevelType w:val="hybridMultilevel"/>
    <w:tmpl w:val="B936FD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C955DC"/>
    <w:multiLevelType w:val="hybridMultilevel"/>
    <w:tmpl w:val="3878D476"/>
    <w:lvl w:ilvl="0" w:tplc="75B2A6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D806DA"/>
    <w:multiLevelType w:val="hybridMultilevel"/>
    <w:tmpl w:val="55E811C6"/>
    <w:lvl w:ilvl="0" w:tplc="D41A843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39064EC"/>
    <w:multiLevelType w:val="hybridMultilevel"/>
    <w:tmpl w:val="1B889D3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4867D8"/>
    <w:multiLevelType w:val="hybridMultilevel"/>
    <w:tmpl w:val="61D001BA"/>
    <w:lvl w:ilvl="0" w:tplc="830AAC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822E58"/>
    <w:multiLevelType w:val="hybridMultilevel"/>
    <w:tmpl w:val="257C578A"/>
    <w:lvl w:ilvl="0" w:tplc="175EB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A67F6"/>
    <w:multiLevelType w:val="hybridMultilevel"/>
    <w:tmpl w:val="9A1EF8B8"/>
    <w:lvl w:ilvl="0" w:tplc="4894CEA6">
      <w:start w:val="1"/>
      <w:numFmt w:val="lowerLetter"/>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545151"/>
    <w:multiLevelType w:val="hybridMultilevel"/>
    <w:tmpl w:val="AA04EC2C"/>
    <w:lvl w:ilvl="0" w:tplc="D13A2DB6">
      <w:start w:val="3"/>
      <w:numFmt w:val="bullet"/>
      <w:lvlText w:val="-"/>
      <w:lvlJc w:val="left"/>
      <w:pPr>
        <w:ind w:left="1996" w:hanging="360"/>
      </w:pPr>
      <w:rPr>
        <w:rFonts w:ascii="Times New Roman" w:eastAsia="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33" w15:restartNumberingAfterBreak="0">
    <w:nsid w:val="6F87505F"/>
    <w:multiLevelType w:val="hybridMultilevel"/>
    <w:tmpl w:val="B97EC5A2"/>
    <w:lvl w:ilvl="0" w:tplc="BD4EFA4C">
      <w:start w:val="1"/>
      <w:numFmt w:val="decimal"/>
      <w:lvlText w:val="(%1)"/>
      <w:lvlJc w:val="left"/>
      <w:pPr>
        <w:ind w:left="1414"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C2425D"/>
    <w:multiLevelType w:val="hybridMultilevel"/>
    <w:tmpl w:val="280A64FC"/>
    <w:lvl w:ilvl="0" w:tplc="A7B435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AD0758"/>
    <w:multiLevelType w:val="hybridMultilevel"/>
    <w:tmpl w:val="E4C0191E"/>
    <w:lvl w:ilvl="0" w:tplc="702CADA0">
      <w:start w:val="3"/>
      <w:numFmt w:val="bullet"/>
      <w:lvlText w:val="-"/>
      <w:lvlJc w:val="left"/>
      <w:pPr>
        <w:ind w:left="1776" w:hanging="360"/>
      </w:pPr>
      <w:rPr>
        <w:rFonts w:ascii="Times New Roman" w:eastAsiaTheme="minorEastAsia" w:hAnsi="Times New Roman" w:cs="Times New Roman"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15:restartNumberingAfterBreak="0">
    <w:nsid w:val="7964361E"/>
    <w:multiLevelType w:val="hybridMultilevel"/>
    <w:tmpl w:val="8EBC3F4E"/>
    <w:lvl w:ilvl="0" w:tplc="F9BE932C">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7" w15:restartNumberingAfterBreak="0">
    <w:nsid w:val="7F3D1B1E"/>
    <w:multiLevelType w:val="hybridMultilevel"/>
    <w:tmpl w:val="1A1AD962"/>
    <w:lvl w:ilvl="0" w:tplc="4C666676">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num w:numId="1">
    <w:abstractNumId w:val="18"/>
  </w:num>
  <w:num w:numId="2">
    <w:abstractNumId w:val="8"/>
  </w:num>
  <w:num w:numId="3">
    <w:abstractNumId w:val="16"/>
  </w:num>
  <w:num w:numId="4">
    <w:abstractNumId w:val="19"/>
  </w:num>
  <w:num w:numId="5">
    <w:abstractNumId w:val="7"/>
  </w:num>
  <w:num w:numId="6">
    <w:abstractNumId w:val="26"/>
  </w:num>
  <w:num w:numId="7">
    <w:abstractNumId w:val="31"/>
  </w:num>
  <w:num w:numId="8">
    <w:abstractNumId w:val="9"/>
  </w:num>
  <w:num w:numId="9">
    <w:abstractNumId w:val="25"/>
  </w:num>
  <w:num w:numId="10">
    <w:abstractNumId w:val="4"/>
  </w:num>
  <w:num w:numId="11">
    <w:abstractNumId w:val="0"/>
  </w:num>
  <w:num w:numId="12">
    <w:abstractNumId w:val="35"/>
  </w:num>
  <w:num w:numId="13">
    <w:abstractNumId w:val="17"/>
  </w:num>
  <w:num w:numId="14">
    <w:abstractNumId w:val="20"/>
  </w:num>
  <w:num w:numId="15">
    <w:abstractNumId w:val="30"/>
  </w:num>
  <w:num w:numId="16">
    <w:abstractNumId w:val="5"/>
  </w:num>
  <w:num w:numId="17">
    <w:abstractNumId w:val="27"/>
  </w:num>
  <w:num w:numId="18">
    <w:abstractNumId w:val="22"/>
  </w:num>
  <w:num w:numId="19">
    <w:abstractNumId w:val="15"/>
  </w:num>
  <w:num w:numId="20">
    <w:abstractNumId w:val="3"/>
  </w:num>
  <w:num w:numId="21">
    <w:abstractNumId w:val="34"/>
  </w:num>
  <w:num w:numId="22">
    <w:abstractNumId w:val="6"/>
  </w:num>
  <w:num w:numId="23">
    <w:abstractNumId w:val="29"/>
  </w:num>
  <w:num w:numId="24">
    <w:abstractNumId w:val="33"/>
  </w:num>
  <w:num w:numId="25">
    <w:abstractNumId w:val="12"/>
  </w:num>
  <w:num w:numId="26">
    <w:abstractNumId w:val="28"/>
  </w:num>
  <w:num w:numId="27">
    <w:abstractNumId w:val="21"/>
  </w:num>
  <w:num w:numId="28">
    <w:abstractNumId w:val="24"/>
  </w:num>
  <w:num w:numId="29">
    <w:abstractNumId w:val="23"/>
  </w:num>
  <w:num w:numId="30">
    <w:abstractNumId w:val="1"/>
  </w:num>
  <w:num w:numId="31">
    <w:abstractNumId w:val="14"/>
  </w:num>
  <w:num w:numId="32">
    <w:abstractNumId w:val="10"/>
  </w:num>
  <w:num w:numId="33">
    <w:abstractNumId w:val="13"/>
  </w:num>
  <w:num w:numId="34">
    <w:abstractNumId w:val="37"/>
  </w:num>
  <w:num w:numId="35">
    <w:abstractNumId w:val="32"/>
  </w:num>
  <w:num w:numId="36">
    <w:abstractNumId w:val="11"/>
  </w:num>
  <w:num w:numId="37">
    <w:abstractNumId w:val="36"/>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EB"/>
    <w:rsid w:val="00000D44"/>
    <w:rsid w:val="00000E7A"/>
    <w:rsid w:val="000027CC"/>
    <w:rsid w:val="00003B82"/>
    <w:rsid w:val="000041F2"/>
    <w:rsid w:val="000050AC"/>
    <w:rsid w:val="00006275"/>
    <w:rsid w:val="00006941"/>
    <w:rsid w:val="0001657D"/>
    <w:rsid w:val="00017267"/>
    <w:rsid w:val="000178F1"/>
    <w:rsid w:val="00020D7E"/>
    <w:rsid w:val="000214BB"/>
    <w:rsid w:val="00022B7F"/>
    <w:rsid w:val="000251DF"/>
    <w:rsid w:val="00027E35"/>
    <w:rsid w:val="00027F13"/>
    <w:rsid w:val="00032143"/>
    <w:rsid w:val="00033048"/>
    <w:rsid w:val="0003357E"/>
    <w:rsid w:val="00034D2F"/>
    <w:rsid w:val="00035DCC"/>
    <w:rsid w:val="00040A26"/>
    <w:rsid w:val="00040AA5"/>
    <w:rsid w:val="00041099"/>
    <w:rsid w:val="000410EE"/>
    <w:rsid w:val="0004483C"/>
    <w:rsid w:val="00045074"/>
    <w:rsid w:val="00045D3B"/>
    <w:rsid w:val="00046EAC"/>
    <w:rsid w:val="00047F33"/>
    <w:rsid w:val="0005297C"/>
    <w:rsid w:val="00052B32"/>
    <w:rsid w:val="00053EAC"/>
    <w:rsid w:val="00054B46"/>
    <w:rsid w:val="00056455"/>
    <w:rsid w:val="00060558"/>
    <w:rsid w:val="000605B4"/>
    <w:rsid w:val="00062C8F"/>
    <w:rsid w:val="00065E8D"/>
    <w:rsid w:val="000724DE"/>
    <w:rsid w:val="00074393"/>
    <w:rsid w:val="00075028"/>
    <w:rsid w:val="00077905"/>
    <w:rsid w:val="0007799C"/>
    <w:rsid w:val="00077B09"/>
    <w:rsid w:val="0008221A"/>
    <w:rsid w:val="00084705"/>
    <w:rsid w:val="00085B39"/>
    <w:rsid w:val="00085C8D"/>
    <w:rsid w:val="000867EC"/>
    <w:rsid w:val="000875A0"/>
    <w:rsid w:val="000877CC"/>
    <w:rsid w:val="00087B79"/>
    <w:rsid w:val="00091639"/>
    <w:rsid w:val="0009214E"/>
    <w:rsid w:val="0009283A"/>
    <w:rsid w:val="0009440D"/>
    <w:rsid w:val="00095E5B"/>
    <w:rsid w:val="00096D53"/>
    <w:rsid w:val="000A1D4E"/>
    <w:rsid w:val="000A2030"/>
    <w:rsid w:val="000A28F5"/>
    <w:rsid w:val="000A2FAA"/>
    <w:rsid w:val="000A3861"/>
    <w:rsid w:val="000B10D8"/>
    <w:rsid w:val="000B1B5E"/>
    <w:rsid w:val="000B470E"/>
    <w:rsid w:val="000B5942"/>
    <w:rsid w:val="000B5F04"/>
    <w:rsid w:val="000B6C21"/>
    <w:rsid w:val="000C2D42"/>
    <w:rsid w:val="000C328E"/>
    <w:rsid w:val="000C44BA"/>
    <w:rsid w:val="000C674A"/>
    <w:rsid w:val="000C6BFB"/>
    <w:rsid w:val="000C7575"/>
    <w:rsid w:val="000D0BE9"/>
    <w:rsid w:val="000D150B"/>
    <w:rsid w:val="000D28B1"/>
    <w:rsid w:val="000D664E"/>
    <w:rsid w:val="000E07E8"/>
    <w:rsid w:val="000E33AB"/>
    <w:rsid w:val="000E4968"/>
    <w:rsid w:val="000E5E2E"/>
    <w:rsid w:val="000E6FE1"/>
    <w:rsid w:val="000F07BB"/>
    <w:rsid w:val="000F1D1E"/>
    <w:rsid w:val="000F2CD5"/>
    <w:rsid w:val="000F5698"/>
    <w:rsid w:val="000F5EBD"/>
    <w:rsid w:val="000F6382"/>
    <w:rsid w:val="000F7DBD"/>
    <w:rsid w:val="00100602"/>
    <w:rsid w:val="00101E1A"/>
    <w:rsid w:val="001028B3"/>
    <w:rsid w:val="00106848"/>
    <w:rsid w:val="00111119"/>
    <w:rsid w:val="001145AF"/>
    <w:rsid w:val="00115086"/>
    <w:rsid w:val="001151AF"/>
    <w:rsid w:val="00125140"/>
    <w:rsid w:val="00125669"/>
    <w:rsid w:val="00125B8E"/>
    <w:rsid w:val="0012602E"/>
    <w:rsid w:val="00131AC0"/>
    <w:rsid w:val="001326B2"/>
    <w:rsid w:val="00132A08"/>
    <w:rsid w:val="001353BD"/>
    <w:rsid w:val="0014087B"/>
    <w:rsid w:val="00140C28"/>
    <w:rsid w:val="0014531C"/>
    <w:rsid w:val="00146118"/>
    <w:rsid w:val="001514EE"/>
    <w:rsid w:val="001518E4"/>
    <w:rsid w:val="0015274D"/>
    <w:rsid w:val="001552C7"/>
    <w:rsid w:val="0015621A"/>
    <w:rsid w:val="0016263F"/>
    <w:rsid w:val="001655B9"/>
    <w:rsid w:val="00170530"/>
    <w:rsid w:val="00171BA0"/>
    <w:rsid w:val="00172989"/>
    <w:rsid w:val="00173CC5"/>
    <w:rsid w:val="0017489D"/>
    <w:rsid w:val="001772FE"/>
    <w:rsid w:val="00180026"/>
    <w:rsid w:val="001802FD"/>
    <w:rsid w:val="00180A29"/>
    <w:rsid w:val="00183334"/>
    <w:rsid w:val="00184078"/>
    <w:rsid w:val="001840C5"/>
    <w:rsid w:val="00186349"/>
    <w:rsid w:val="00186996"/>
    <w:rsid w:val="00187CD6"/>
    <w:rsid w:val="0019309F"/>
    <w:rsid w:val="001A29DD"/>
    <w:rsid w:val="001A2FCD"/>
    <w:rsid w:val="001A5FB2"/>
    <w:rsid w:val="001A71F1"/>
    <w:rsid w:val="001B1390"/>
    <w:rsid w:val="001B290F"/>
    <w:rsid w:val="001B6507"/>
    <w:rsid w:val="001B700A"/>
    <w:rsid w:val="001B7921"/>
    <w:rsid w:val="001C0C54"/>
    <w:rsid w:val="001C0DDC"/>
    <w:rsid w:val="001C352F"/>
    <w:rsid w:val="001C3AC9"/>
    <w:rsid w:val="001C3B5B"/>
    <w:rsid w:val="001C3DC6"/>
    <w:rsid w:val="001D36E4"/>
    <w:rsid w:val="001D5145"/>
    <w:rsid w:val="001D5A07"/>
    <w:rsid w:val="001D618E"/>
    <w:rsid w:val="001D6982"/>
    <w:rsid w:val="001D714C"/>
    <w:rsid w:val="001D74D3"/>
    <w:rsid w:val="001E374D"/>
    <w:rsid w:val="001E3AAD"/>
    <w:rsid w:val="001E5639"/>
    <w:rsid w:val="001E6472"/>
    <w:rsid w:val="001E740A"/>
    <w:rsid w:val="001F201F"/>
    <w:rsid w:val="001F2DA4"/>
    <w:rsid w:val="001F57FD"/>
    <w:rsid w:val="001F7513"/>
    <w:rsid w:val="00200FB6"/>
    <w:rsid w:val="00202537"/>
    <w:rsid w:val="00212947"/>
    <w:rsid w:val="002139B0"/>
    <w:rsid w:val="00213EE2"/>
    <w:rsid w:val="0021439D"/>
    <w:rsid w:val="00217D9C"/>
    <w:rsid w:val="00227572"/>
    <w:rsid w:val="002320A6"/>
    <w:rsid w:val="002376AB"/>
    <w:rsid w:val="00237D82"/>
    <w:rsid w:val="002424C3"/>
    <w:rsid w:val="0024272D"/>
    <w:rsid w:val="00244652"/>
    <w:rsid w:val="00244894"/>
    <w:rsid w:val="00245A27"/>
    <w:rsid w:val="00246659"/>
    <w:rsid w:val="00246828"/>
    <w:rsid w:val="002472ED"/>
    <w:rsid w:val="00253BFF"/>
    <w:rsid w:val="00255A6C"/>
    <w:rsid w:val="00256FCB"/>
    <w:rsid w:val="002575B7"/>
    <w:rsid w:val="0026028A"/>
    <w:rsid w:val="00264659"/>
    <w:rsid w:val="00264A60"/>
    <w:rsid w:val="0026593E"/>
    <w:rsid w:val="00266CD8"/>
    <w:rsid w:val="00270FFE"/>
    <w:rsid w:val="0027743C"/>
    <w:rsid w:val="00277D78"/>
    <w:rsid w:val="00282543"/>
    <w:rsid w:val="00282C30"/>
    <w:rsid w:val="00284098"/>
    <w:rsid w:val="00284758"/>
    <w:rsid w:val="00285E1E"/>
    <w:rsid w:val="002862B6"/>
    <w:rsid w:val="00286570"/>
    <w:rsid w:val="002869C0"/>
    <w:rsid w:val="0028710C"/>
    <w:rsid w:val="002872E9"/>
    <w:rsid w:val="00287957"/>
    <w:rsid w:val="00291647"/>
    <w:rsid w:val="002977C5"/>
    <w:rsid w:val="002977CE"/>
    <w:rsid w:val="002A1171"/>
    <w:rsid w:val="002A15CE"/>
    <w:rsid w:val="002A173E"/>
    <w:rsid w:val="002A1AC2"/>
    <w:rsid w:val="002A219C"/>
    <w:rsid w:val="002A23D9"/>
    <w:rsid w:val="002A30A7"/>
    <w:rsid w:val="002A40C8"/>
    <w:rsid w:val="002A4B0B"/>
    <w:rsid w:val="002A5760"/>
    <w:rsid w:val="002A5FA6"/>
    <w:rsid w:val="002A7D7C"/>
    <w:rsid w:val="002B045A"/>
    <w:rsid w:val="002B170F"/>
    <w:rsid w:val="002B6946"/>
    <w:rsid w:val="002B7645"/>
    <w:rsid w:val="002C0062"/>
    <w:rsid w:val="002C0CA0"/>
    <w:rsid w:val="002C5D75"/>
    <w:rsid w:val="002C6A7D"/>
    <w:rsid w:val="002C720D"/>
    <w:rsid w:val="002D011F"/>
    <w:rsid w:val="002D01C4"/>
    <w:rsid w:val="002D0E3B"/>
    <w:rsid w:val="002D444E"/>
    <w:rsid w:val="002D64E5"/>
    <w:rsid w:val="002D6586"/>
    <w:rsid w:val="002D6618"/>
    <w:rsid w:val="002E0A58"/>
    <w:rsid w:val="002E0E33"/>
    <w:rsid w:val="002E36FE"/>
    <w:rsid w:val="002E39C3"/>
    <w:rsid w:val="002E4003"/>
    <w:rsid w:val="002E4621"/>
    <w:rsid w:val="002E7423"/>
    <w:rsid w:val="002F0AB6"/>
    <w:rsid w:val="002F2FA7"/>
    <w:rsid w:val="002F3983"/>
    <w:rsid w:val="002F435C"/>
    <w:rsid w:val="002F4A05"/>
    <w:rsid w:val="002F6301"/>
    <w:rsid w:val="002F6B5B"/>
    <w:rsid w:val="003020E3"/>
    <w:rsid w:val="00304FB8"/>
    <w:rsid w:val="00306D01"/>
    <w:rsid w:val="00313445"/>
    <w:rsid w:val="0031415E"/>
    <w:rsid w:val="00314C5C"/>
    <w:rsid w:val="0031788B"/>
    <w:rsid w:val="00322738"/>
    <w:rsid w:val="00324DB6"/>
    <w:rsid w:val="00334C94"/>
    <w:rsid w:val="0033670B"/>
    <w:rsid w:val="00340A06"/>
    <w:rsid w:val="003423CA"/>
    <w:rsid w:val="00342528"/>
    <w:rsid w:val="00350A3C"/>
    <w:rsid w:val="003547AB"/>
    <w:rsid w:val="003553DE"/>
    <w:rsid w:val="00355595"/>
    <w:rsid w:val="00355E6D"/>
    <w:rsid w:val="00357031"/>
    <w:rsid w:val="003574C1"/>
    <w:rsid w:val="00357DBD"/>
    <w:rsid w:val="003605AB"/>
    <w:rsid w:val="00361319"/>
    <w:rsid w:val="00362270"/>
    <w:rsid w:val="00363E68"/>
    <w:rsid w:val="00366CF8"/>
    <w:rsid w:val="00367037"/>
    <w:rsid w:val="00371632"/>
    <w:rsid w:val="00372A14"/>
    <w:rsid w:val="00373157"/>
    <w:rsid w:val="003776FC"/>
    <w:rsid w:val="00380D3F"/>
    <w:rsid w:val="003818C8"/>
    <w:rsid w:val="00385024"/>
    <w:rsid w:val="00387667"/>
    <w:rsid w:val="00390B9F"/>
    <w:rsid w:val="0039444F"/>
    <w:rsid w:val="0039458C"/>
    <w:rsid w:val="00395A9E"/>
    <w:rsid w:val="00396021"/>
    <w:rsid w:val="003968A9"/>
    <w:rsid w:val="003972C9"/>
    <w:rsid w:val="0039738F"/>
    <w:rsid w:val="003A1D2E"/>
    <w:rsid w:val="003A1D92"/>
    <w:rsid w:val="003A23F8"/>
    <w:rsid w:val="003A343E"/>
    <w:rsid w:val="003A679C"/>
    <w:rsid w:val="003A67EE"/>
    <w:rsid w:val="003B24E3"/>
    <w:rsid w:val="003B3EB7"/>
    <w:rsid w:val="003B4F93"/>
    <w:rsid w:val="003B65BB"/>
    <w:rsid w:val="003B66B7"/>
    <w:rsid w:val="003B7A59"/>
    <w:rsid w:val="003B7EF4"/>
    <w:rsid w:val="003C2CB4"/>
    <w:rsid w:val="003C2D88"/>
    <w:rsid w:val="003C2EC9"/>
    <w:rsid w:val="003C4AC1"/>
    <w:rsid w:val="003C4BE6"/>
    <w:rsid w:val="003C7193"/>
    <w:rsid w:val="003C7ED2"/>
    <w:rsid w:val="003D143F"/>
    <w:rsid w:val="003D2451"/>
    <w:rsid w:val="003D2B9C"/>
    <w:rsid w:val="003D35A5"/>
    <w:rsid w:val="003D5988"/>
    <w:rsid w:val="003D5E23"/>
    <w:rsid w:val="003E2357"/>
    <w:rsid w:val="003E3152"/>
    <w:rsid w:val="003E6081"/>
    <w:rsid w:val="003E62BD"/>
    <w:rsid w:val="003E739C"/>
    <w:rsid w:val="003F2EC3"/>
    <w:rsid w:val="003F3D63"/>
    <w:rsid w:val="003F4696"/>
    <w:rsid w:val="003F4843"/>
    <w:rsid w:val="003F5331"/>
    <w:rsid w:val="003F538C"/>
    <w:rsid w:val="004035A5"/>
    <w:rsid w:val="00405082"/>
    <w:rsid w:val="00411E90"/>
    <w:rsid w:val="00412FDE"/>
    <w:rsid w:val="00414375"/>
    <w:rsid w:val="004161B4"/>
    <w:rsid w:val="0041711A"/>
    <w:rsid w:val="00417D63"/>
    <w:rsid w:val="004207B8"/>
    <w:rsid w:val="00425EAC"/>
    <w:rsid w:val="004322C2"/>
    <w:rsid w:val="00434083"/>
    <w:rsid w:val="00441289"/>
    <w:rsid w:val="00441304"/>
    <w:rsid w:val="00445755"/>
    <w:rsid w:val="0044580F"/>
    <w:rsid w:val="00445B31"/>
    <w:rsid w:val="00446475"/>
    <w:rsid w:val="00446C75"/>
    <w:rsid w:val="00451B99"/>
    <w:rsid w:val="004532BC"/>
    <w:rsid w:val="00454198"/>
    <w:rsid w:val="00454736"/>
    <w:rsid w:val="0045475F"/>
    <w:rsid w:val="00455E87"/>
    <w:rsid w:val="00460306"/>
    <w:rsid w:val="00460B46"/>
    <w:rsid w:val="00461B28"/>
    <w:rsid w:val="00463BA4"/>
    <w:rsid w:val="00463FE2"/>
    <w:rsid w:val="00464A23"/>
    <w:rsid w:val="00464C05"/>
    <w:rsid w:val="00465469"/>
    <w:rsid w:val="00466097"/>
    <w:rsid w:val="00472438"/>
    <w:rsid w:val="00472817"/>
    <w:rsid w:val="00472CA3"/>
    <w:rsid w:val="0047612F"/>
    <w:rsid w:val="00480CCC"/>
    <w:rsid w:val="00481DF6"/>
    <w:rsid w:val="00482178"/>
    <w:rsid w:val="004824A7"/>
    <w:rsid w:val="0048253D"/>
    <w:rsid w:val="00483FEE"/>
    <w:rsid w:val="004864A5"/>
    <w:rsid w:val="004907D0"/>
    <w:rsid w:val="004943E6"/>
    <w:rsid w:val="0049502C"/>
    <w:rsid w:val="00497F53"/>
    <w:rsid w:val="004A0054"/>
    <w:rsid w:val="004A04B1"/>
    <w:rsid w:val="004A1B3D"/>
    <w:rsid w:val="004A210B"/>
    <w:rsid w:val="004A24BB"/>
    <w:rsid w:val="004A33D3"/>
    <w:rsid w:val="004A4997"/>
    <w:rsid w:val="004A53EB"/>
    <w:rsid w:val="004A617B"/>
    <w:rsid w:val="004B30C5"/>
    <w:rsid w:val="004B4A7C"/>
    <w:rsid w:val="004B5213"/>
    <w:rsid w:val="004B65C7"/>
    <w:rsid w:val="004B7217"/>
    <w:rsid w:val="004B78C4"/>
    <w:rsid w:val="004B7BDD"/>
    <w:rsid w:val="004C176A"/>
    <w:rsid w:val="004C207F"/>
    <w:rsid w:val="004C3F7B"/>
    <w:rsid w:val="004C5321"/>
    <w:rsid w:val="004C624F"/>
    <w:rsid w:val="004C6828"/>
    <w:rsid w:val="004D2018"/>
    <w:rsid w:val="004D5719"/>
    <w:rsid w:val="004E127E"/>
    <w:rsid w:val="004E159A"/>
    <w:rsid w:val="004E1E41"/>
    <w:rsid w:val="004E2B1E"/>
    <w:rsid w:val="004E3525"/>
    <w:rsid w:val="004E4693"/>
    <w:rsid w:val="004E73FA"/>
    <w:rsid w:val="004E7650"/>
    <w:rsid w:val="004F0E63"/>
    <w:rsid w:val="004F4E41"/>
    <w:rsid w:val="004F52AD"/>
    <w:rsid w:val="004F66F3"/>
    <w:rsid w:val="005020F8"/>
    <w:rsid w:val="00505C22"/>
    <w:rsid w:val="00507671"/>
    <w:rsid w:val="00507D02"/>
    <w:rsid w:val="00507DE3"/>
    <w:rsid w:val="00515084"/>
    <w:rsid w:val="00517F88"/>
    <w:rsid w:val="0052407D"/>
    <w:rsid w:val="00525FBC"/>
    <w:rsid w:val="00526D01"/>
    <w:rsid w:val="00526E0A"/>
    <w:rsid w:val="0052752F"/>
    <w:rsid w:val="005276A5"/>
    <w:rsid w:val="00527C1B"/>
    <w:rsid w:val="00531338"/>
    <w:rsid w:val="00531928"/>
    <w:rsid w:val="005322D5"/>
    <w:rsid w:val="00532372"/>
    <w:rsid w:val="00532488"/>
    <w:rsid w:val="00532C33"/>
    <w:rsid w:val="005339A7"/>
    <w:rsid w:val="00535E92"/>
    <w:rsid w:val="0053623C"/>
    <w:rsid w:val="0053669C"/>
    <w:rsid w:val="00541073"/>
    <w:rsid w:val="005426F2"/>
    <w:rsid w:val="00543B4F"/>
    <w:rsid w:val="00544265"/>
    <w:rsid w:val="005460F2"/>
    <w:rsid w:val="00547C4E"/>
    <w:rsid w:val="00551ECB"/>
    <w:rsid w:val="0055218D"/>
    <w:rsid w:val="00552EE1"/>
    <w:rsid w:val="00553F01"/>
    <w:rsid w:val="0055666A"/>
    <w:rsid w:val="00557854"/>
    <w:rsid w:val="00560304"/>
    <w:rsid w:val="005612C8"/>
    <w:rsid w:val="00561B37"/>
    <w:rsid w:val="00562732"/>
    <w:rsid w:val="00564858"/>
    <w:rsid w:val="005667B5"/>
    <w:rsid w:val="00567F96"/>
    <w:rsid w:val="005700FE"/>
    <w:rsid w:val="0057279E"/>
    <w:rsid w:val="00573C1C"/>
    <w:rsid w:val="00575B3D"/>
    <w:rsid w:val="00575D76"/>
    <w:rsid w:val="005803A0"/>
    <w:rsid w:val="00580E94"/>
    <w:rsid w:val="0058267A"/>
    <w:rsid w:val="00584456"/>
    <w:rsid w:val="005844AF"/>
    <w:rsid w:val="00586D32"/>
    <w:rsid w:val="00591B5E"/>
    <w:rsid w:val="00592D62"/>
    <w:rsid w:val="005946D4"/>
    <w:rsid w:val="00594843"/>
    <w:rsid w:val="005948FC"/>
    <w:rsid w:val="00594E86"/>
    <w:rsid w:val="00597298"/>
    <w:rsid w:val="005A0BA4"/>
    <w:rsid w:val="005A1237"/>
    <w:rsid w:val="005A2090"/>
    <w:rsid w:val="005A4CA3"/>
    <w:rsid w:val="005A6344"/>
    <w:rsid w:val="005A63FA"/>
    <w:rsid w:val="005A6D1C"/>
    <w:rsid w:val="005A7338"/>
    <w:rsid w:val="005B06EB"/>
    <w:rsid w:val="005B0B0F"/>
    <w:rsid w:val="005C03A4"/>
    <w:rsid w:val="005C051D"/>
    <w:rsid w:val="005C2D8B"/>
    <w:rsid w:val="005C4D39"/>
    <w:rsid w:val="005C5DB5"/>
    <w:rsid w:val="005C6FC1"/>
    <w:rsid w:val="005D18D9"/>
    <w:rsid w:val="005D25E0"/>
    <w:rsid w:val="005D5774"/>
    <w:rsid w:val="005D73FA"/>
    <w:rsid w:val="005E1BCB"/>
    <w:rsid w:val="005E20F6"/>
    <w:rsid w:val="005E3124"/>
    <w:rsid w:val="005E381F"/>
    <w:rsid w:val="005E5403"/>
    <w:rsid w:val="005E6030"/>
    <w:rsid w:val="005E72D4"/>
    <w:rsid w:val="005F1039"/>
    <w:rsid w:val="005F1CC1"/>
    <w:rsid w:val="005F1ED8"/>
    <w:rsid w:val="005F2C86"/>
    <w:rsid w:val="005F5138"/>
    <w:rsid w:val="005F5B28"/>
    <w:rsid w:val="005F6237"/>
    <w:rsid w:val="005F7B7B"/>
    <w:rsid w:val="00600856"/>
    <w:rsid w:val="00601902"/>
    <w:rsid w:val="00601BB4"/>
    <w:rsid w:val="006029E5"/>
    <w:rsid w:val="00605872"/>
    <w:rsid w:val="0060627D"/>
    <w:rsid w:val="00606783"/>
    <w:rsid w:val="0060762A"/>
    <w:rsid w:val="00612B59"/>
    <w:rsid w:val="00616506"/>
    <w:rsid w:val="00617C6E"/>
    <w:rsid w:val="006201EF"/>
    <w:rsid w:val="00620C0C"/>
    <w:rsid w:val="00621D22"/>
    <w:rsid w:val="00621FBD"/>
    <w:rsid w:val="00622190"/>
    <w:rsid w:val="006221ED"/>
    <w:rsid w:val="00622389"/>
    <w:rsid w:val="00624C2F"/>
    <w:rsid w:val="006265DA"/>
    <w:rsid w:val="006304CB"/>
    <w:rsid w:val="0063287E"/>
    <w:rsid w:val="00633789"/>
    <w:rsid w:val="006337CD"/>
    <w:rsid w:val="00634AD3"/>
    <w:rsid w:val="00635A96"/>
    <w:rsid w:val="00635ADE"/>
    <w:rsid w:val="00636595"/>
    <w:rsid w:val="00637108"/>
    <w:rsid w:val="006378E5"/>
    <w:rsid w:val="0064022B"/>
    <w:rsid w:val="0064040C"/>
    <w:rsid w:val="00641E80"/>
    <w:rsid w:val="006448FD"/>
    <w:rsid w:val="0064571A"/>
    <w:rsid w:val="00645820"/>
    <w:rsid w:val="0064611E"/>
    <w:rsid w:val="006564FB"/>
    <w:rsid w:val="00661E88"/>
    <w:rsid w:val="0066783B"/>
    <w:rsid w:val="00667BD6"/>
    <w:rsid w:val="00670155"/>
    <w:rsid w:val="006723E8"/>
    <w:rsid w:val="0067391B"/>
    <w:rsid w:val="006804E9"/>
    <w:rsid w:val="00680F3A"/>
    <w:rsid w:val="00681736"/>
    <w:rsid w:val="00682D0B"/>
    <w:rsid w:val="006840BE"/>
    <w:rsid w:val="006860CC"/>
    <w:rsid w:val="00691095"/>
    <w:rsid w:val="00691D5E"/>
    <w:rsid w:val="00692D5C"/>
    <w:rsid w:val="0069396E"/>
    <w:rsid w:val="0069493A"/>
    <w:rsid w:val="00694CF8"/>
    <w:rsid w:val="00695B7B"/>
    <w:rsid w:val="006967CE"/>
    <w:rsid w:val="006A07DD"/>
    <w:rsid w:val="006A126C"/>
    <w:rsid w:val="006A43D5"/>
    <w:rsid w:val="006B3586"/>
    <w:rsid w:val="006B54AB"/>
    <w:rsid w:val="006C158D"/>
    <w:rsid w:val="006C4568"/>
    <w:rsid w:val="006C486E"/>
    <w:rsid w:val="006C4FE8"/>
    <w:rsid w:val="006C60FF"/>
    <w:rsid w:val="006C7A27"/>
    <w:rsid w:val="006D036F"/>
    <w:rsid w:val="006D12B0"/>
    <w:rsid w:val="006D243A"/>
    <w:rsid w:val="006D2599"/>
    <w:rsid w:val="006D2D9C"/>
    <w:rsid w:val="006D4FB8"/>
    <w:rsid w:val="006D510E"/>
    <w:rsid w:val="006E0553"/>
    <w:rsid w:val="006E0C58"/>
    <w:rsid w:val="006E1092"/>
    <w:rsid w:val="006E208B"/>
    <w:rsid w:val="006E52DE"/>
    <w:rsid w:val="006E61F8"/>
    <w:rsid w:val="006E6457"/>
    <w:rsid w:val="006E6D2F"/>
    <w:rsid w:val="006E7769"/>
    <w:rsid w:val="006F013B"/>
    <w:rsid w:val="006F0610"/>
    <w:rsid w:val="006F0C2C"/>
    <w:rsid w:val="006F1F90"/>
    <w:rsid w:val="006F3B43"/>
    <w:rsid w:val="006F53FB"/>
    <w:rsid w:val="006F6187"/>
    <w:rsid w:val="006F771E"/>
    <w:rsid w:val="00701D45"/>
    <w:rsid w:val="0070277F"/>
    <w:rsid w:val="00703DB6"/>
    <w:rsid w:val="00704301"/>
    <w:rsid w:val="007046C1"/>
    <w:rsid w:val="00705559"/>
    <w:rsid w:val="00706E7D"/>
    <w:rsid w:val="0071381A"/>
    <w:rsid w:val="0071474E"/>
    <w:rsid w:val="00714A85"/>
    <w:rsid w:val="00714B48"/>
    <w:rsid w:val="007154AD"/>
    <w:rsid w:val="00715F87"/>
    <w:rsid w:val="00716B82"/>
    <w:rsid w:val="00716CC2"/>
    <w:rsid w:val="007173DB"/>
    <w:rsid w:val="00717A75"/>
    <w:rsid w:val="00720659"/>
    <w:rsid w:val="007207C2"/>
    <w:rsid w:val="007220D7"/>
    <w:rsid w:val="0072384A"/>
    <w:rsid w:val="0072419D"/>
    <w:rsid w:val="00724595"/>
    <w:rsid w:val="00724D44"/>
    <w:rsid w:val="00725F64"/>
    <w:rsid w:val="007274BD"/>
    <w:rsid w:val="007311D1"/>
    <w:rsid w:val="00734D4D"/>
    <w:rsid w:val="007358EA"/>
    <w:rsid w:val="0074054B"/>
    <w:rsid w:val="007421AD"/>
    <w:rsid w:val="00742ADE"/>
    <w:rsid w:val="0074468F"/>
    <w:rsid w:val="007452F9"/>
    <w:rsid w:val="00752149"/>
    <w:rsid w:val="007521B3"/>
    <w:rsid w:val="0075423A"/>
    <w:rsid w:val="00754996"/>
    <w:rsid w:val="00755D38"/>
    <w:rsid w:val="00757DE2"/>
    <w:rsid w:val="00760F7D"/>
    <w:rsid w:val="00761389"/>
    <w:rsid w:val="007629C7"/>
    <w:rsid w:val="0076360F"/>
    <w:rsid w:val="00763909"/>
    <w:rsid w:val="00764DD9"/>
    <w:rsid w:val="007670A5"/>
    <w:rsid w:val="00770BAE"/>
    <w:rsid w:val="00772397"/>
    <w:rsid w:val="007729B6"/>
    <w:rsid w:val="0077452F"/>
    <w:rsid w:val="007750F7"/>
    <w:rsid w:val="00776131"/>
    <w:rsid w:val="00781532"/>
    <w:rsid w:val="00782982"/>
    <w:rsid w:val="00785618"/>
    <w:rsid w:val="007860AC"/>
    <w:rsid w:val="0078650E"/>
    <w:rsid w:val="00786971"/>
    <w:rsid w:val="00786C02"/>
    <w:rsid w:val="00786D31"/>
    <w:rsid w:val="007903E5"/>
    <w:rsid w:val="007929E7"/>
    <w:rsid w:val="007958F2"/>
    <w:rsid w:val="0079591F"/>
    <w:rsid w:val="00796A7C"/>
    <w:rsid w:val="00797A18"/>
    <w:rsid w:val="007A14C6"/>
    <w:rsid w:val="007A3743"/>
    <w:rsid w:val="007A3B15"/>
    <w:rsid w:val="007A4138"/>
    <w:rsid w:val="007A6F59"/>
    <w:rsid w:val="007A76F3"/>
    <w:rsid w:val="007B0036"/>
    <w:rsid w:val="007B013D"/>
    <w:rsid w:val="007B2761"/>
    <w:rsid w:val="007B40F5"/>
    <w:rsid w:val="007B449E"/>
    <w:rsid w:val="007B4EA1"/>
    <w:rsid w:val="007B6309"/>
    <w:rsid w:val="007B693F"/>
    <w:rsid w:val="007C04F8"/>
    <w:rsid w:val="007C07F3"/>
    <w:rsid w:val="007C1235"/>
    <w:rsid w:val="007C46CB"/>
    <w:rsid w:val="007C4C3E"/>
    <w:rsid w:val="007C64C4"/>
    <w:rsid w:val="007C677A"/>
    <w:rsid w:val="007C7170"/>
    <w:rsid w:val="007C74ED"/>
    <w:rsid w:val="007C7CE8"/>
    <w:rsid w:val="007C7E4C"/>
    <w:rsid w:val="007D0861"/>
    <w:rsid w:val="007D10F1"/>
    <w:rsid w:val="007D4127"/>
    <w:rsid w:val="007D419D"/>
    <w:rsid w:val="007D4D52"/>
    <w:rsid w:val="007D5C8D"/>
    <w:rsid w:val="007D6217"/>
    <w:rsid w:val="007D7079"/>
    <w:rsid w:val="007E1B86"/>
    <w:rsid w:val="007E2C33"/>
    <w:rsid w:val="007E4B60"/>
    <w:rsid w:val="007E5808"/>
    <w:rsid w:val="007E70E2"/>
    <w:rsid w:val="007E73A8"/>
    <w:rsid w:val="007E7F07"/>
    <w:rsid w:val="007F004E"/>
    <w:rsid w:val="007F2288"/>
    <w:rsid w:val="007F4121"/>
    <w:rsid w:val="007F48E5"/>
    <w:rsid w:val="007F5074"/>
    <w:rsid w:val="007F564E"/>
    <w:rsid w:val="007F5B21"/>
    <w:rsid w:val="00800858"/>
    <w:rsid w:val="00801B51"/>
    <w:rsid w:val="00801CEB"/>
    <w:rsid w:val="00804404"/>
    <w:rsid w:val="00804F33"/>
    <w:rsid w:val="00805867"/>
    <w:rsid w:val="00810014"/>
    <w:rsid w:val="0081303C"/>
    <w:rsid w:val="00813843"/>
    <w:rsid w:val="00813851"/>
    <w:rsid w:val="00814429"/>
    <w:rsid w:val="00814933"/>
    <w:rsid w:val="00815456"/>
    <w:rsid w:val="00821ABE"/>
    <w:rsid w:val="00825341"/>
    <w:rsid w:val="008253CF"/>
    <w:rsid w:val="008255D0"/>
    <w:rsid w:val="00826ABB"/>
    <w:rsid w:val="0082761B"/>
    <w:rsid w:val="00832109"/>
    <w:rsid w:val="008333FC"/>
    <w:rsid w:val="00834299"/>
    <w:rsid w:val="00835842"/>
    <w:rsid w:val="00835FEA"/>
    <w:rsid w:val="008404C0"/>
    <w:rsid w:val="00840509"/>
    <w:rsid w:val="00850A53"/>
    <w:rsid w:val="00855836"/>
    <w:rsid w:val="00861B65"/>
    <w:rsid w:val="00861EA2"/>
    <w:rsid w:val="00863B04"/>
    <w:rsid w:val="00864C91"/>
    <w:rsid w:val="0086713C"/>
    <w:rsid w:val="00867948"/>
    <w:rsid w:val="008725B8"/>
    <w:rsid w:val="00873303"/>
    <w:rsid w:val="00873EA1"/>
    <w:rsid w:val="008743B9"/>
    <w:rsid w:val="00875A72"/>
    <w:rsid w:val="00880843"/>
    <w:rsid w:val="00882D1A"/>
    <w:rsid w:val="0088461B"/>
    <w:rsid w:val="008858DA"/>
    <w:rsid w:val="00886C1F"/>
    <w:rsid w:val="00886C72"/>
    <w:rsid w:val="00887E59"/>
    <w:rsid w:val="00891084"/>
    <w:rsid w:val="0089267D"/>
    <w:rsid w:val="008951BB"/>
    <w:rsid w:val="00896182"/>
    <w:rsid w:val="008966AB"/>
    <w:rsid w:val="008A1C7A"/>
    <w:rsid w:val="008A222A"/>
    <w:rsid w:val="008A3403"/>
    <w:rsid w:val="008A3B27"/>
    <w:rsid w:val="008A57FD"/>
    <w:rsid w:val="008A69D5"/>
    <w:rsid w:val="008A782C"/>
    <w:rsid w:val="008B0921"/>
    <w:rsid w:val="008B147A"/>
    <w:rsid w:val="008B3108"/>
    <w:rsid w:val="008B426E"/>
    <w:rsid w:val="008B4270"/>
    <w:rsid w:val="008B49BA"/>
    <w:rsid w:val="008C0160"/>
    <w:rsid w:val="008C0FA8"/>
    <w:rsid w:val="008C2404"/>
    <w:rsid w:val="008C2799"/>
    <w:rsid w:val="008C32E3"/>
    <w:rsid w:val="008C343B"/>
    <w:rsid w:val="008C58CA"/>
    <w:rsid w:val="008C5C1E"/>
    <w:rsid w:val="008D2FFF"/>
    <w:rsid w:val="008D4FE0"/>
    <w:rsid w:val="008D55E2"/>
    <w:rsid w:val="008D6203"/>
    <w:rsid w:val="008E3BAA"/>
    <w:rsid w:val="008E6648"/>
    <w:rsid w:val="008E7141"/>
    <w:rsid w:val="008F097A"/>
    <w:rsid w:val="00900F09"/>
    <w:rsid w:val="00901937"/>
    <w:rsid w:val="00902A95"/>
    <w:rsid w:val="00904C89"/>
    <w:rsid w:val="009059BE"/>
    <w:rsid w:val="00905A13"/>
    <w:rsid w:val="009060BA"/>
    <w:rsid w:val="00907574"/>
    <w:rsid w:val="00907BF2"/>
    <w:rsid w:val="00911DB7"/>
    <w:rsid w:val="00913065"/>
    <w:rsid w:val="00913D3B"/>
    <w:rsid w:val="009178C7"/>
    <w:rsid w:val="0092159D"/>
    <w:rsid w:val="009217CF"/>
    <w:rsid w:val="0092266C"/>
    <w:rsid w:val="00922CEB"/>
    <w:rsid w:val="009239A6"/>
    <w:rsid w:val="00923A23"/>
    <w:rsid w:val="00925B7E"/>
    <w:rsid w:val="00937EAE"/>
    <w:rsid w:val="00941864"/>
    <w:rsid w:val="00941873"/>
    <w:rsid w:val="009420F4"/>
    <w:rsid w:val="00943494"/>
    <w:rsid w:val="00944F2C"/>
    <w:rsid w:val="00945DE3"/>
    <w:rsid w:val="00946762"/>
    <w:rsid w:val="00950C4D"/>
    <w:rsid w:val="00953052"/>
    <w:rsid w:val="00953A30"/>
    <w:rsid w:val="009552A7"/>
    <w:rsid w:val="00955889"/>
    <w:rsid w:val="0095658A"/>
    <w:rsid w:val="00960916"/>
    <w:rsid w:val="00961154"/>
    <w:rsid w:val="00963C97"/>
    <w:rsid w:val="0096400D"/>
    <w:rsid w:val="00966545"/>
    <w:rsid w:val="00971A20"/>
    <w:rsid w:val="0097309E"/>
    <w:rsid w:val="009732DB"/>
    <w:rsid w:val="00973713"/>
    <w:rsid w:val="0097410A"/>
    <w:rsid w:val="00974521"/>
    <w:rsid w:val="00975211"/>
    <w:rsid w:val="00977806"/>
    <w:rsid w:val="00981BF6"/>
    <w:rsid w:val="00982268"/>
    <w:rsid w:val="0098529C"/>
    <w:rsid w:val="009868DB"/>
    <w:rsid w:val="00986B07"/>
    <w:rsid w:val="0098791D"/>
    <w:rsid w:val="0099033B"/>
    <w:rsid w:val="00990909"/>
    <w:rsid w:val="00991076"/>
    <w:rsid w:val="009A0239"/>
    <w:rsid w:val="009A1DC2"/>
    <w:rsid w:val="009A533B"/>
    <w:rsid w:val="009A56F1"/>
    <w:rsid w:val="009A5AF1"/>
    <w:rsid w:val="009A6243"/>
    <w:rsid w:val="009B0599"/>
    <w:rsid w:val="009B1826"/>
    <w:rsid w:val="009B7CD7"/>
    <w:rsid w:val="009C0908"/>
    <w:rsid w:val="009C14DA"/>
    <w:rsid w:val="009C49ED"/>
    <w:rsid w:val="009D08CC"/>
    <w:rsid w:val="009D1B05"/>
    <w:rsid w:val="009D2BB4"/>
    <w:rsid w:val="009D3117"/>
    <w:rsid w:val="009D3632"/>
    <w:rsid w:val="009D3A40"/>
    <w:rsid w:val="009D634F"/>
    <w:rsid w:val="009D6F3C"/>
    <w:rsid w:val="009D7761"/>
    <w:rsid w:val="009E340A"/>
    <w:rsid w:val="009E3DC4"/>
    <w:rsid w:val="009E4140"/>
    <w:rsid w:val="009E4D3C"/>
    <w:rsid w:val="009E54E0"/>
    <w:rsid w:val="009E5A82"/>
    <w:rsid w:val="009E5C18"/>
    <w:rsid w:val="009E6D93"/>
    <w:rsid w:val="009E7353"/>
    <w:rsid w:val="009E7A44"/>
    <w:rsid w:val="009F1720"/>
    <w:rsid w:val="009F189B"/>
    <w:rsid w:val="009F27AD"/>
    <w:rsid w:val="009F6121"/>
    <w:rsid w:val="009F65A0"/>
    <w:rsid w:val="00A00DF3"/>
    <w:rsid w:val="00A018F8"/>
    <w:rsid w:val="00A023C6"/>
    <w:rsid w:val="00A03D97"/>
    <w:rsid w:val="00A06809"/>
    <w:rsid w:val="00A07092"/>
    <w:rsid w:val="00A079AC"/>
    <w:rsid w:val="00A07C7B"/>
    <w:rsid w:val="00A102EF"/>
    <w:rsid w:val="00A13B7B"/>
    <w:rsid w:val="00A13BFE"/>
    <w:rsid w:val="00A1678A"/>
    <w:rsid w:val="00A17005"/>
    <w:rsid w:val="00A241FD"/>
    <w:rsid w:val="00A24483"/>
    <w:rsid w:val="00A2572C"/>
    <w:rsid w:val="00A317C4"/>
    <w:rsid w:val="00A33705"/>
    <w:rsid w:val="00A34160"/>
    <w:rsid w:val="00A369DB"/>
    <w:rsid w:val="00A36B89"/>
    <w:rsid w:val="00A4017D"/>
    <w:rsid w:val="00A404AE"/>
    <w:rsid w:val="00A42841"/>
    <w:rsid w:val="00A431BC"/>
    <w:rsid w:val="00A4745A"/>
    <w:rsid w:val="00A477E7"/>
    <w:rsid w:val="00A47A67"/>
    <w:rsid w:val="00A501CC"/>
    <w:rsid w:val="00A52380"/>
    <w:rsid w:val="00A544F3"/>
    <w:rsid w:val="00A545C7"/>
    <w:rsid w:val="00A56347"/>
    <w:rsid w:val="00A57934"/>
    <w:rsid w:val="00A6147E"/>
    <w:rsid w:val="00A61830"/>
    <w:rsid w:val="00A62340"/>
    <w:rsid w:val="00A64754"/>
    <w:rsid w:val="00A651E8"/>
    <w:rsid w:val="00A6566B"/>
    <w:rsid w:val="00A663F8"/>
    <w:rsid w:val="00A73DFF"/>
    <w:rsid w:val="00A756F9"/>
    <w:rsid w:val="00A8262D"/>
    <w:rsid w:val="00A8427B"/>
    <w:rsid w:val="00A8505C"/>
    <w:rsid w:val="00A856F7"/>
    <w:rsid w:val="00A9396C"/>
    <w:rsid w:val="00A94552"/>
    <w:rsid w:val="00A94587"/>
    <w:rsid w:val="00A94EFB"/>
    <w:rsid w:val="00A95CCE"/>
    <w:rsid w:val="00A95E24"/>
    <w:rsid w:val="00A979CE"/>
    <w:rsid w:val="00AA4B6C"/>
    <w:rsid w:val="00AA51CF"/>
    <w:rsid w:val="00AA6746"/>
    <w:rsid w:val="00AB29EC"/>
    <w:rsid w:val="00AB33FD"/>
    <w:rsid w:val="00AB4078"/>
    <w:rsid w:val="00AB5114"/>
    <w:rsid w:val="00AB53F6"/>
    <w:rsid w:val="00AB682E"/>
    <w:rsid w:val="00AB7624"/>
    <w:rsid w:val="00AB7739"/>
    <w:rsid w:val="00AB7BC3"/>
    <w:rsid w:val="00AC0001"/>
    <w:rsid w:val="00AC1FE4"/>
    <w:rsid w:val="00AC4F77"/>
    <w:rsid w:val="00AC5010"/>
    <w:rsid w:val="00AC7D55"/>
    <w:rsid w:val="00AD1D1E"/>
    <w:rsid w:val="00AD24A9"/>
    <w:rsid w:val="00AD2C0B"/>
    <w:rsid w:val="00AD2E93"/>
    <w:rsid w:val="00AD3332"/>
    <w:rsid w:val="00AD3644"/>
    <w:rsid w:val="00AD41F3"/>
    <w:rsid w:val="00AD65E4"/>
    <w:rsid w:val="00AE15B9"/>
    <w:rsid w:val="00AE1D29"/>
    <w:rsid w:val="00AE56AE"/>
    <w:rsid w:val="00AE6300"/>
    <w:rsid w:val="00AF2396"/>
    <w:rsid w:val="00AF32B6"/>
    <w:rsid w:val="00AF42A8"/>
    <w:rsid w:val="00B0017D"/>
    <w:rsid w:val="00B007DC"/>
    <w:rsid w:val="00B017E1"/>
    <w:rsid w:val="00B0198C"/>
    <w:rsid w:val="00B03507"/>
    <w:rsid w:val="00B06869"/>
    <w:rsid w:val="00B100A0"/>
    <w:rsid w:val="00B101F3"/>
    <w:rsid w:val="00B1038B"/>
    <w:rsid w:val="00B10663"/>
    <w:rsid w:val="00B11F36"/>
    <w:rsid w:val="00B14911"/>
    <w:rsid w:val="00B15DBD"/>
    <w:rsid w:val="00B174A6"/>
    <w:rsid w:val="00B17CC8"/>
    <w:rsid w:val="00B20C87"/>
    <w:rsid w:val="00B22CAF"/>
    <w:rsid w:val="00B2432F"/>
    <w:rsid w:val="00B25155"/>
    <w:rsid w:val="00B25AF5"/>
    <w:rsid w:val="00B25B2F"/>
    <w:rsid w:val="00B262AF"/>
    <w:rsid w:val="00B2668C"/>
    <w:rsid w:val="00B27D70"/>
    <w:rsid w:val="00B31255"/>
    <w:rsid w:val="00B31261"/>
    <w:rsid w:val="00B31EA8"/>
    <w:rsid w:val="00B35C96"/>
    <w:rsid w:val="00B37E8D"/>
    <w:rsid w:val="00B405A3"/>
    <w:rsid w:val="00B4297A"/>
    <w:rsid w:val="00B42AB0"/>
    <w:rsid w:val="00B435C7"/>
    <w:rsid w:val="00B46D25"/>
    <w:rsid w:val="00B52E87"/>
    <w:rsid w:val="00B53D9A"/>
    <w:rsid w:val="00B612C3"/>
    <w:rsid w:val="00B625D3"/>
    <w:rsid w:val="00B646B7"/>
    <w:rsid w:val="00B65942"/>
    <w:rsid w:val="00B66069"/>
    <w:rsid w:val="00B66489"/>
    <w:rsid w:val="00B67839"/>
    <w:rsid w:val="00B67B97"/>
    <w:rsid w:val="00B702EB"/>
    <w:rsid w:val="00B73037"/>
    <w:rsid w:val="00B75F14"/>
    <w:rsid w:val="00B768B2"/>
    <w:rsid w:val="00B800EF"/>
    <w:rsid w:val="00B83796"/>
    <w:rsid w:val="00B8393D"/>
    <w:rsid w:val="00B856BE"/>
    <w:rsid w:val="00B867D0"/>
    <w:rsid w:val="00B86FE6"/>
    <w:rsid w:val="00B8765A"/>
    <w:rsid w:val="00B91F65"/>
    <w:rsid w:val="00B94F55"/>
    <w:rsid w:val="00B974F8"/>
    <w:rsid w:val="00BA0038"/>
    <w:rsid w:val="00BA0F3D"/>
    <w:rsid w:val="00BA1536"/>
    <w:rsid w:val="00BA1844"/>
    <w:rsid w:val="00BA4BD5"/>
    <w:rsid w:val="00BB047D"/>
    <w:rsid w:val="00BB2535"/>
    <w:rsid w:val="00BB4BB6"/>
    <w:rsid w:val="00BC3309"/>
    <w:rsid w:val="00BC3631"/>
    <w:rsid w:val="00BC4D10"/>
    <w:rsid w:val="00BD043E"/>
    <w:rsid w:val="00BD1BBC"/>
    <w:rsid w:val="00BD2104"/>
    <w:rsid w:val="00BD2CE9"/>
    <w:rsid w:val="00BD5BD2"/>
    <w:rsid w:val="00BE2893"/>
    <w:rsid w:val="00BE39A7"/>
    <w:rsid w:val="00BE53C5"/>
    <w:rsid w:val="00BE6C58"/>
    <w:rsid w:val="00BE6D47"/>
    <w:rsid w:val="00BE71A5"/>
    <w:rsid w:val="00BF1B5E"/>
    <w:rsid w:val="00BF23EA"/>
    <w:rsid w:val="00BF2E41"/>
    <w:rsid w:val="00BF47E0"/>
    <w:rsid w:val="00BF6245"/>
    <w:rsid w:val="00C007D2"/>
    <w:rsid w:val="00C00ACA"/>
    <w:rsid w:val="00C01748"/>
    <w:rsid w:val="00C031C8"/>
    <w:rsid w:val="00C032DF"/>
    <w:rsid w:val="00C05FFB"/>
    <w:rsid w:val="00C06ADF"/>
    <w:rsid w:val="00C072E9"/>
    <w:rsid w:val="00C07DC3"/>
    <w:rsid w:val="00C12948"/>
    <w:rsid w:val="00C12E3A"/>
    <w:rsid w:val="00C131D0"/>
    <w:rsid w:val="00C153FE"/>
    <w:rsid w:val="00C15CDE"/>
    <w:rsid w:val="00C204FD"/>
    <w:rsid w:val="00C20823"/>
    <w:rsid w:val="00C23249"/>
    <w:rsid w:val="00C259B3"/>
    <w:rsid w:val="00C263E6"/>
    <w:rsid w:val="00C26A44"/>
    <w:rsid w:val="00C30115"/>
    <w:rsid w:val="00C305F5"/>
    <w:rsid w:val="00C30D49"/>
    <w:rsid w:val="00C32A40"/>
    <w:rsid w:val="00C337C7"/>
    <w:rsid w:val="00C35DDD"/>
    <w:rsid w:val="00C35F88"/>
    <w:rsid w:val="00C37237"/>
    <w:rsid w:val="00C37CD3"/>
    <w:rsid w:val="00C37F56"/>
    <w:rsid w:val="00C40993"/>
    <w:rsid w:val="00C4238B"/>
    <w:rsid w:val="00C423E9"/>
    <w:rsid w:val="00C42662"/>
    <w:rsid w:val="00C45F59"/>
    <w:rsid w:val="00C461CA"/>
    <w:rsid w:val="00C51EBF"/>
    <w:rsid w:val="00C5377E"/>
    <w:rsid w:val="00C5413A"/>
    <w:rsid w:val="00C54E4E"/>
    <w:rsid w:val="00C55AA4"/>
    <w:rsid w:val="00C55BA9"/>
    <w:rsid w:val="00C60C1F"/>
    <w:rsid w:val="00C61341"/>
    <w:rsid w:val="00C66C69"/>
    <w:rsid w:val="00C707E7"/>
    <w:rsid w:val="00C70CC5"/>
    <w:rsid w:val="00C71C9F"/>
    <w:rsid w:val="00C71E08"/>
    <w:rsid w:val="00C73316"/>
    <w:rsid w:val="00C734C2"/>
    <w:rsid w:val="00C735F1"/>
    <w:rsid w:val="00C75EFA"/>
    <w:rsid w:val="00C761E8"/>
    <w:rsid w:val="00C82EF5"/>
    <w:rsid w:val="00C83A2C"/>
    <w:rsid w:val="00C83AA4"/>
    <w:rsid w:val="00C8429F"/>
    <w:rsid w:val="00C851F8"/>
    <w:rsid w:val="00C8654D"/>
    <w:rsid w:val="00C86DE7"/>
    <w:rsid w:val="00C9277C"/>
    <w:rsid w:val="00C93340"/>
    <w:rsid w:val="00C936DE"/>
    <w:rsid w:val="00C94723"/>
    <w:rsid w:val="00C94B19"/>
    <w:rsid w:val="00C9613B"/>
    <w:rsid w:val="00C97553"/>
    <w:rsid w:val="00C97D1B"/>
    <w:rsid w:val="00C97ED8"/>
    <w:rsid w:val="00CA05B8"/>
    <w:rsid w:val="00CA1754"/>
    <w:rsid w:val="00CA1C62"/>
    <w:rsid w:val="00CA36DD"/>
    <w:rsid w:val="00CA3E67"/>
    <w:rsid w:val="00CA5E1A"/>
    <w:rsid w:val="00CA6F2C"/>
    <w:rsid w:val="00CB2EB8"/>
    <w:rsid w:val="00CB403B"/>
    <w:rsid w:val="00CB435F"/>
    <w:rsid w:val="00CC030E"/>
    <w:rsid w:val="00CC1317"/>
    <w:rsid w:val="00CC2C45"/>
    <w:rsid w:val="00CC30E2"/>
    <w:rsid w:val="00CC4114"/>
    <w:rsid w:val="00CC44A0"/>
    <w:rsid w:val="00CC564D"/>
    <w:rsid w:val="00CC63A6"/>
    <w:rsid w:val="00CC7E94"/>
    <w:rsid w:val="00CD1060"/>
    <w:rsid w:val="00CD131F"/>
    <w:rsid w:val="00CD1983"/>
    <w:rsid w:val="00CD2433"/>
    <w:rsid w:val="00CD40B6"/>
    <w:rsid w:val="00CD4F5D"/>
    <w:rsid w:val="00CD66D2"/>
    <w:rsid w:val="00CD7559"/>
    <w:rsid w:val="00CE3FC7"/>
    <w:rsid w:val="00CE482D"/>
    <w:rsid w:val="00CF2290"/>
    <w:rsid w:val="00CF37E7"/>
    <w:rsid w:val="00CF44F0"/>
    <w:rsid w:val="00D0048E"/>
    <w:rsid w:val="00D00A95"/>
    <w:rsid w:val="00D0261E"/>
    <w:rsid w:val="00D042C2"/>
    <w:rsid w:val="00D05B82"/>
    <w:rsid w:val="00D075FF"/>
    <w:rsid w:val="00D106CE"/>
    <w:rsid w:val="00D10D6D"/>
    <w:rsid w:val="00D1195D"/>
    <w:rsid w:val="00D11FCD"/>
    <w:rsid w:val="00D12E64"/>
    <w:rsid w:val="00D215F5"/>
    <w:rsid w:val="00D221A2"/>
    <w:rsid w:val="00D223BC"/>
    <w:rsid w:val="00D230B3"/>
    <w:rsid w:val="00D232AE"/>
    <w:rsid w:val="00D24858"/>
    <w:rsid w:val="00D25B86"/>
    <w:rsid w:val="00D30A3E"/>
    <w:rsid w:val="00D35A63"/>
    <w:rsid w:val="00D3607A"/>
    <w:rsid w:val="00D40413"/>
    <w:rsid w:val="00D44191"/>
    <w:rsid w:val="00D44EA2"/>
    <w:rsid w:val="00D44FA6"/>
    <w:rsid w:val="00D450DC"/>
    <w:rsid w:val="00D46A7C"/>
    <w:rsid w:val="00D47C9D"/>
    <w:rsid w:val="00D50F71"/>
    <w:rsid w:val="00D51A7E"/>
    <w:rsid w:val="00D523E1"/>
    <w:rsid w:val="00D52EDA"/>
    <w:rsid w:val="00D60143"/>
    <w:rsid w:val="00D62077"/>
    <w:rsid w:val="00D624F8"/>
    <w:rsid w:val="00D63176"/>
    <w:rsid w:val="00D6654D"/>
    <w:rsid w:val="00D67680"/>
    <w:rsid w:val="00D72784"/>
    <w:rsid w:val="00D72CCC"/>
    <w:rsid w:val="00D73456"/>
    <w:rsid w:val="00D777CD"/>
    <w:rsid w:val="00D82A09"/>
    <w:rsid w:val="00D82E08"/>
    <w:rsid w:val="00D8309C"/>
    <w:rsid w:val="00D83821"/>
    <w:rsid w:val="00D83D06"/>
    <w:rsid w:val="00D84B4C"/>
    <w:rsid w:val="00D8662D"/>
    <w:rsid w:val="00D874EF"/>
    <w:rsid w:val="00D918A2"/>
    <w:rsid w:val="00D919FB"/>
    <w:rsid w:val="00D91F14"/>
    <w:rsid w:val="00D92C33"/>
    <w:rsid w:val="00D93FDA"/>
    <w:rsid w:val="00D94BA2"/>
    <w:rsid w:val="00D9523F"/>
    <w:rsid w:val="00D95EB8"/>
    <w:rsid w:val="00D9675B"/>
    <w:rsid w:val="00DA0D68"/>
    <w:rsid w:val="00DA1641"/>
    <w:rsid w:val="00DA1DBE"/>
    <w:rsid w:val="00DA24FF"/>
    <w:rsid w:val="00DA2674"/>
    <w:rsid w:val="00DA3CE0"/>
    <w:rsid w:val="00DA4E0C"/>
    <w:rsid w:val="00DB251F"/>
    <w:rsid w:val="00DB3B7F"/>
    <w:rsid w:val="00DB694A"/>
    <w:rsid w:val="00DB69D3"/>
    <w:rsid w:val="00DB6F2E"/>
    <w:rsid w:val="00DC04B9"/>
    <w:rsid w:val="00DC1719"/>
    <w:rsid w:val="00DC2AA9"/>
    <w:rsid w:val="00DC3736"/>
    <w:rsid w:val="00DC4809"/>
    <w:rsid w:val="00DD0BBF"/>
    <w:rsid w:val="00DD1320"/>
    <w:rsid w:val="00DD15E4"/>
    <w:rsid w:val="00DD325A"/>
    <w:rsid w:val="00DD3F46"/>
    <w:rsid w:val="00DD4995"/>
    <w:rsid w:val="00DE02F2"/>
    <w:rsid w:val="00DE0FE5"/>
    <w:rsid w:val="00DE1401"/>
    <w:rsid w:val="00DF01FA"/>
    <w:rsid w:val="00DF0413"/>
    <w:rsid w:val="00DF1270"/>
    <w:rsid w:val="00DF2766"/>
    <w:rsid w:val="00DF3D52"/>
    <w:rsid w:val="00DF5CBB"/>
    <w:rsid w:val="00DF5DF2"/>
    <w:rsid w:val="00DF6290"/>
    <w:rsid w:val="00E00D8F"/>
    <w:rsid w:val="00E00DBF"/>
    <w:rsid w:val="00E01541"/>
    <w:rsid w:val="00E01EB3"/>
    <w:rsid w:val="00E024DD"/>
    <w:rsid w:val="00E02948"/>
    <w:rsid w:val="00E0355A"/>
    <w:rsid w:val="00E06775"/>
    <w:rsid w:val="00E134FF"/>
    <w:rsid w:val="00E163BA"/>
    <w:rsid w:val="00E16937"/>
    <w:rsid w:val="00E17126"/>
    <w:rsid w:val="00E20BCC"/>
    <w:rsid w:val="00E20DA9"/>
    <w:rsid w:val="00E22CE0"/>
    <w:rsid w:val="00E22E05"/>
    <w:rsid w:val="00E25108"/>
    <w:rsid w:val="00E25D9B"/>
    <w:rsid w:val="00E26DA7"/>
    <w:rsid w:val="00E27652"/>
    <w:rsid w:val="00E27B31"/>
    <w:rsid w:val="00E30877"/>
    <w:rsid w:val="00E32080"/>
    <w:rsid w:val="00E32263"/>
    <w:rsid w:val="00E34715"/>
    <w:rsid w:val="00E402A7"/>
    <w:rsid w:val="00E42E7C"/>
    <w:rsid w:val="00E43443"/>
    <w:rsid w:val="00E43D2C"/>
    <w:rsid w:val="00E50E56"/>
    <w:rsid w:val="00E517AD"/>
    <w:rsid w:val="00E51986"/>
    <w:rsid w:val="00E525BB"/>
    <w:rsid w:val="00E565E9"/>
    <w:rsid w:val="00E577A5"/>
    <w:rsid w:val="00E62BA9"/>
    <w:rsid w:val="00E63783"/>
    <w:rsid w:val="00E65011"/>
    <w:rsid w:val="00E66BF0"/>
    <w:rsid w:val="00E67666"/>
    <w:rsid w:val="00E7007B"/>
    <w:rsid w:val="00E70A66"/>
    <w:rsid w:val="00E724D4"/>
    <w:rsid w:val="00E72F86"/>
    <w:rsid w:val="00E74EAA"/>
    <w:rsid w:val="00E75D8A"/>
    <w:rsid w:val="00E82B31"/>
    <w:rsid w:val="00E8648C"/>
    <w:rsid w:val="00E87B3A"/>
    <w:rsid w:val="00E92E48"/>
    <w:rsid w:val="00E93C9E"/>
    <w:rsid w:val="00E94BC9"/>
    <w:rsid w:val="00E95118"/>
    <w:rsid w:val="00E95823"/>
    <w:rsid w:val="00E9613F"/>
    <w:rsid w:val="00E96AE9"/>
    <w:rsid w:val="00EA0CAE"/>
    <w:rsid w:val="00EA1C85"/>
    <w:rsid w:val="00EA35E3"/>
    <w:rsid w:val="00EA394D"/>
    <w:rsid w:val="00EA535E"/>
    <w:rsid w:val="00EA7F87"/>
    <w:rsid w:val="00EB4FD8"/>
    <w:rsid w:val="00EB5E8F"/>
    <w:rsid w:val="00EB7698"/>
    <w:rsid w:val="00EC07EC"/>
    <w:rsid w:val="00EC0F87"/>
    <w:rsid w:val="00EC16DA"/>
    <w:rsid w:val="00EC251C"/>
    <w:rsid w:val="00EC2EBD"/>
    <w:rsid w:val="00EC435F"/>
    <w:rsid w:val="00EC4BF1"/>
    <w:rsid w:val="00EC5224"/>
    <w:rsid w:val="00EC6A54"/>
    <w:rsid w:val="00EC6EB7"/>
    <w:rsid w:val="00EC7616"/>
    <w:rsid w:val="00ED0F0B"/>
    <w:rsid w:val="00ED167D"/>
    <w:rsid w:val="00ED54EE"/>
    <w:rsid w:val="00ED585B"/>
    <w:rsid w:val="00ED58DE"/>
    <w:rsid w:val="00ED5E45"/>
    <w:rsid w:val="00ED6329"/>
    <w:rsid w:val="00ED7EDB"/>
    <w:rsid w:val="00EE089F"/>
    <w:rsid w:val="00EE3C82"/>
    <w:rsid w:val="00EE5977"/>
    <w:rsid w:val="00EE63E7"/>
    <w:rsid w:val="00EF0221"/>
    <w:rsid w:val="00EF110A"/>
    <w:rsid w:val="00EF1312"/>
    <w:rsid w:val="00EF187E"/>
    <w:rsid w:val="00EF1E50"/>
    <w:rsid w:val="00EF4BA4"/>
    <w:rsid w:val="00EF5A6F"/>
    <w:rsid w:val="00EF676D"/>
    <w:rsid w:val="00EF7F87"/>
    <w:rsid w:val="00F00367"/>
    <w:rsid w:val="00F01359"/>
    <w:rsid w:val="00F02CA5"/>
    <w:rsid w:val="00F03DFB"/>
    <w:rsid w:val="00F04050"/>
    <w:rsid w:val="00F04075"/>
    <w:rsid w:val="00F07636"/>
    <w:rsid w:val="00F115BB"/>
    <w:rsid w:val="00F131BB"/>
    <w:rsid w:val="00F14E42"/>
    <w:rsid w:val="00F203B8"/>
    <w:rsid w:val="00F22B84"/>
    <w:rsid w:val="00F2738D"/>
    <w:rsid w:val="00F34C48"/>
    <w:rsid w:val="00F36931"/>
    <w:rsid w:val="00F37E00"/>
    <w:rsid w:val="00F40533"/>
    <w:rsid w:val="00F441AE"/>
    <w:rsid w:val="00F44854"/>
    <w:rsid w:val="00F451FA"/>
    <w:rsid w:val="00F461D0"/>
    <w:rsid w:val="00F471A1"/>
    <w:rsid w:val="00F52AA4"/>
    <w:rsid w:val="00F54554"/>
    <w:rsid w:val="00F56864"/>
    <w:rsid w:val="00F57C56"/>
    <w:rsid w:val="00F6129A"/>
    <w:rsid w:val="00F6321C"/>
    <w:rsid w:val="00F662E4"/>
    <w:rsid w:val="00F6781B"/>
    <w:rsid w:val="00F6792A"/>
    <w:rsid w:val="00F7770E"/>
    <w:rsid w:val="00F77FE8"/>
    <w:rsid w:val="00F80911"/>
    <w:rsid w:val="00F8269B"/>
    <w:rsid w:val="00F8364D"/>
    <w:rsid w:val="00F8385C"/>
    <w:rsid w:val="00F84C73"/>
    <w:rsid w:val="00F85EDC"/>
    <w:rsid w:val="00F861E7"/>
    <w:rsid w:val="00F86680"/>
    <w:rsid w:val="00F912AC"/>
    <w:rsid w:val="00F91D44"/>
    <w:rsid w:val="00F9230C"/>
    <w:rsid w:val="00F94F0B"/>
    <w:rsid w:val="00F9510B"/>
    <w:rsid w:val="00F9633F"/>
    <w:rsid w:val="00F9719C"/>
    <w:rsid w:val="00F97278"/>
    <w:rsid w:val="00FA2CAA"/>
    <w:rsid w:val="00FA52C4"/>
    <w:rsid w:val="00FA7C5D"/>
    <w:rsid w:val="00FB3ACB"/>
    <w:rsid w:val="00FB3D06"/>
    <w:rsid w:val="00FB4433"/>
    <w:rsid w:val="00FB4727"/>
    <w:rsid w:val="00FC06D9"/>
    <w:rsid w:val="00FC1059"/>
    <w:rsid w:val="00FC1B28"/>
    <w:rsid w:val="00FC1B68"/>
    <w:rsid w:val="00FC24D5"/>
    <w:rsid w:val="00FC3A7D"/>
    <w:rsid w:val="00FC3D94"/>
    <w:rsid w:val="00FC493B"/>
    <w:rsid w:val="00FC578D"/>
    <w:rsid w:val="00FC5861"/>
    <w:rsid w:val="00FC65CB"/>
    <w:rsid w:val="00FD2958"/>
    <w:rsid w:val="00FD47EB"/>
    <w:rsid w:val="00FE0DEF"/>
    <w:rsid w:val="00FE10EB"/>
    <w:rsid w:val="00FE21A5"/>
    <w:rsid w:val="00FE253C"/>
    <w:rsid w:val="00FE298C"/>
    <w:rsid w:val="00FE398D"/>
    <w:rsid w:val="00FE3B64"/>
    <w:rsid w:val="00FE4051"/>
    <w:rsid w:val="00FE59FE"/>
    <w:rsid w:val="00FE76E6"/>
    <w:rsid w:val="00FF0AEE"/>
    <w:rsid w:val="00FF24B5"/>
    <w:rsid w:val="00FF26B8"/>
    <w:rsid w:val="00FF2E97"/>
    <w:rsid w:val="00FF39D5"/>
    <w:rsid w:val="00FF47DF"/>
    <w:rsid w:val="00FF4B8C"/>
    <w:rsid w:val="00FF5278"/>
    <w:rsid w:val="00FF6BC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E65EF"/>
  <w15:docId w15:val="{8DCD9139-5D55-4684-B4C9-901DE8E0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52"/>
  </w:style>
  <w:style w:type="paragraph" w:styleId="Heading1">
    <w:name w:val="heading 1"/>
    <w:basedOn w:val="Normal"/>
    <w:next w:val="Normal"/>
    <w:link w:val="Heading1Char"/>
    <w:autoRedefine/>
    <w:qFormat/>
    <w:rsid w:val="00C97ED8"/>
    <w:pPr>
      <w:keepNext/>
      <w:keepLines/>
      <w:spacing w:before="480" w:after="0" w:line="240" w:lineRule="auto"/>
      <w:outlineLvl w:val="0"/>
    </w:pPr>
    <w:rPr>
      <w:rFonts w:ascii="Times New Roman" w:eastAsia="Times New Roman" w:hAnsi="Times New Roman" w:cstheme="majorBidi"/>
      <w:b/>
      <w:bCs/>
      <w:sz w:val="24"/>
      <w:szCs w:val="28"/>
      <w:lang w:eastAsia="hr-HR"/>
    </w:rPr>
  </w:style>
  <w:style w:type="paragraph" w:styleId="Heading2">
    <w:name w:val="heading 2"/>
    <w:basedOn w:val="Normal"/>
    <w:next w:val="Normal"/>
    <w:link w:val="Heading2Char"/>
    <w:autoRedefine/>
    <w:unhideWhenUsed/>
    <w:qFormat/>
    <w:rsid w:val="00111119"/>
    <w:pPr>
      <w:keepNext/>
      <w:keepLines/>
      <w:spacing w:before="240" w:after="240"/>
      <w:jc w:val="center"/>
      <w:outlineLvl w:val="1"/>
    </w:pPr>
    <w:rPr>
      <w:rFonts w:ascii="Times New Roman" w:hAnsi="Times New Roman" w:cstheme="majorBidi"/>
      <w:b/>
      <w:bCs/>
      <w:sz w:val="24"/>
      <w:szCs w:val="24"/>
      <w:lang w:eastAsia="hr-HR"/>
    </w:rPr>
  </w:style>
  <w:style w:type="paragraph" w:styleId="Heading3">
    <w:name w:val="heading 3"/>
    <w:basedOn w:val="Normal"/>
    <w:next w:val="Normal"/>
    <w:link w:val="Heading3Char"/>
    <w:autoRedefine/>
    <w:unhideWhenUsed/>
    <w:qFormat/>
    <w:rsid w:val="00C8654D"/>
    <w:pPr>
      <w:keepNext/>
      <w:keepLines/>
      <w:spacing w:before="240"/>
      <w:outlineLvl w:val="2"/>
    </w:pPr>
    <w:rPr>
      <w:rFonts w:ascii="Times New Roman" w:eastAsia="Times New Roman" w:hAnsi="Times New Roman" w:cstheme="majorBidi"/>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ED8"/>
    <w:rPr>
      <w:rFonts w:ascii="Times New Roman" w:eastAsia="Times New Roman" w:hAnsi="Times New Roman" w:cstheme="majorBidi"/>
      <w:b/>
      <w:bCs/>
      <w:sz w:val="24"/>
      <w:szCs w:val="28"/>
      <w:lang w:eastAsia="hr-HR"/>
    </w:rPr>
  </w:style>
  <w:style w:type="character" w:customStyle="1" w:styleId="Heading2Char">
    <w:name w:val="Heading 2 Char"/>
    <w:basedOn w:val="DefaultParagraphFont"/>
    <w:link w:val="Heading2"/>
    <w:rsid w:val="00111119"/>
    <w:rPr>
      <w:rFonts w:ascii="Times New Roman" w:hAnsi="Times New Roman" w:cstheme="majorBidi"/>
      <w:b/>
      <w:bCs/>
      <w:sz w:val="24"/>
      <w:szCs w:val="24"/>
      <w:lang w:eastAsia="hr-HR"/>
    </w:rPr>
  </w:style>
  <w:style w:type="paragraph" w:styleId="Title">
    <w:name w:val="Title"/>
    <w:basedOn w:val="Normal"/>
    <w:next w:val="Normal"/>
    <w:link w:val="TitleChar"/>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rsid w:val="00C8654D"/>
    <w:rPr>
      <w:rFonts w:ascii="Times New Roman" w:eastAsia="Times New Roman" w:hAnsi="Times New Roman" w:cstheme="majorBidi"/>
      <w:b/>
      <w:bCs/>
      <w:sz w:val="24"/>
      <w:szCs w:val="24"/>
      <w:lang w:eastAsia="hr-HR"/>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uiPriority w:val="99"/>
    <w:semiHidden/>
    <w:rsid w:val="00FE10EB"/>
    <w:rPr>
      <w:sz w:val="16"/>
      <w:szCs w:val="16"/>
    </w:rPr>
  </w:style>
  <w:style w:type="paragraph" w:styleId="CommentText">
    <w:name w:val="annotation text"/>
    <w:basedOn w:val="Normal"/>
    <w:link w:val="CommentTextChar"/>
    <w:uiPriority w:val="99"/>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FE10EB"/>
    <w:rPr>
      <w:b/>
      <w:bCs/>
    </w:rPr>
  </w:style>
  <w:style w:type="character" w:customStyle="1" w:styleId="CommentSubjectChar">
    <w:name w:val="Comment Subject Char"/>
    <w:basedOn w:val="CommentTextChar"/>
    <w:link w:val="CommentSubject"/>
    <w:semiHidden/>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rsid w:val="00FE10EB"/>
  </w:style>
  <w:style w:type="character" w:styleId="Strong">
    <w:name w:val="Strong"/>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iPriority w:val="99"/>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0EB"/>
  </w:style>
  <w:style w:type="table" w:styleId="TableGrid">
    <w:name w:val="Table Grid"/>
    <w:basedOn w:val="TableNormal"/>
    <w:uiPriority w:val="59"/>
    <w:rsid w:val="00FE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6">
    <w:name w:val="defaultparagraphfont-000006"/>
    <w:basedOn w:val="DefaultParagraphFont"/>
    <w:rsid w:val="00B53D9A"/>
    <w:rPr>
      <w:rFonts w:ascii="Times New Roman" w:hAnsi="Times New Roman" w:cs="Times New Roman" w:hint="default"/>
      <w:b w:val="0"/>
      <w:bCs w:val="0"/>
      <w:sz w:val="24"/>
      <w:szCs w:val="24"/>
    </w:rPr>
  </w:style>
  <w:style w:type="paragraph" w:customStyle="1" w:styleId="normal-000058">
    <w:name w:val="normal-000058"/>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0">
    <w:name w:val="normal-000080"/>
    <w:basedOn w:val="Normal"/>
    <w:rsid w:val="0089618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86">
    <w:name w:val="normal-000086"/>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4">
    <w:name w:val="normal-000084"/>
    <w:basedOn w:val="Normal"/>
    <w:rsid w:val="00896182"/>
    <w:pPr>
      <w:spacing w:before="100" w:beforeAutospacing="1" w:after="195" w:line="240" w:lineRule="auto"/>
      <w:jc w:val="both"/>
    </w:pPr>
    <w:rPr>
      <w:rFonts w:ascii="Times New Roman" w:eastAsiaTheme="minorEastAsia" w:hAnsi="Times New Roman" w:cs="Times New Roman"/>
      <w:sz w:val="24"/>
      <w:szCs w:val="24"/>
      <w:lang w:eastAsia="hr-HR"/>
    </w:rPr>
  </w:style>
  <w:style w:type="paragraph" w:customStyle="1" w:styleId="normal-000090">
    <w:name w:val="normal-000090"/>
    <w:basedOn w:val="Normal"/>
    <w:rsid w:val="00896182"/>
    <w:pPr>
      <w:spacing w:before="100" w:beforeAutospacing="1" w:after="75" w:line="240" w:lineRule="auto"/>
      <w:jc w:val="both"/>
    </w:pPr>
    <w:rPr>
      <w:rFonts w:ascii="Times New Roman" w:eastAsiaTheme="minorEastAsia" w:hAnsi="Times New Roman" w:cs="Times New Roman"/>
      <w:sz w:val="24"/>
      <w:szCs w:val="24"/>
      <w:lang w:eastAsia="hr-HR"/>
    </w:rPr>
  </w:style>
  <w:style w:type="paragraph" w:customStyle="1" w:styleId="normal-000094">
    <w:name w:val="normal-000094"/>
    <w:basedOn w:val="Normal"/>
    <w:rsid w:val="00BE2893"/>
    <w:pPr>
      <w:spacing w:before="100" w:beforeAutospacing="1" w:after="75" w:line="240" w:lineRule="auto"/>
      <w:jc w:val="both"/>
    </w:pPr>
    <w:rPr>
      <w:rFonts w:ascii="Times New Roman" w:eastAsiaTheme="minorEastAsia" w:hAnsi="Times New Roman" w:cs="Times New Roman"/>
      <w:sz w:val="24"/>
      <w:szCs w:val="24"/>
      <w:lang w:eastAsia="hr-HR"/>
    </w:rPr>
  </w:style>
  <w:style w:type="character" w:customStyle="1" w:styleId="defaultparagraphfont-000046">
    <w:name w:val="defaultparagraphfont-000046"/>
    <w:basedOn w:val="DefaultParagraphFont"/>
    <w:rsid w:val="00BE2893"/>
    <w:rPr>
      <w:rFonts w:ascii="Cambria" w:hAnsi="Cambria" w:hint="default"/>
      <w:b/>
      <w:bCs/>
      <w:color w:val="4F81BD"/>
      <w:sz w:val="26"/>
      <w:szCs w:val="26"/>
    </w:rPr>
  </w:style>
  <w:style w:type="character" w:customStyle="1" w:styleId="defaultparagraphfont-000091">
    <w:name w:val="defaultparagraphfont-000091"/>
    <w:basedOn w:val="DefaultParagraphFont"/>
    <w:rsid w:val="00BE2893"/>
    <w:rPr>
      <w:rFonts w:ascii="Times New Roman" w:hAnsi="Times New Roman" w:cs="Times New Roman" w:hint="default"/>
      <w:b w:val="0"/>
      <w:bCs w:val="0"/>
      <w:color w:val="000000"/>
      <w:sz w:val="24"/>
      <w:szCs w:val="24"/>
    </w:rPr>
  </w:style>
  <w:style w:type="character" w:customStyle="1" w:styleId="defaultparagraphfont-000045">
    <w:name w:val="defaultparagraphfont-000045"/>
    <w:basedOn w:val="DefaultParagraphFont"/>
    <w:rsid w:val="00BE2893"/>
    <w:rPr>
      <w:rFonts w:ascii="Cambria" w:hAnsi="Cambria" w:hint="default"/>
      <w:b/>
      <w:bCs/>
      <w:color w:val="365F91"/>
      <w:sz w:val="28"/>
      <w:szCs w:val="28"/>
    </w:rPr>
  </w:style>
  <w:style w:type="paragraph" w:customStyle="1" w:styleId="normal-000052">
    <w:name w:val="normal-000052"/>
    <w:basedOn w:val="Normal"/>
    <w:rsid w:val="0052407D"/>
    <w:pPr>
      <w:spacing w:after="180" w:line="240" w:lineRule="auto"/>
      <w:jc w:val="both"/>
    </w:pPr>
    <w:rPr>
      <w:rFonts w:ascii="Times New Roman" w:eastAsiaTheme="minorEastAsia" w:hAnsi="Times New Roman" w:cs="Times New Roman"/>
      <w:sz w:val="24"/>
      <w:szCs w:val="24"/>
      <w:lang w:eastAsia="hr-HR"/>
    </w:rPr>
  </w:style>
  <w:style w:type="character" w:customStyle="1" w:styleId="defaultparagraphfont-000047">
    <w:name w:val="defaultparagraphfont-000047"/>
    <w:basedOn w:val="DefaultParagraphFont"/>
    <w:rsid w:val="00E67666"/>
    <w:rPr>
      <w:rFonts w:ascii="Cambria" w:hAnsi="Cambria" w:hint="default"/>
      <w:b/>
      <w:bCs/>
      <w:color w:val="4F81BD"/>
      <w:sz w:val="22"/>
      <w:szCs w:val="22"/>
    </w:rPr>
  </w:style>
  <w:style w:type="paragraph" w:customStyle="1" w:styleId="box464814">
    <w:name w:val="box_464814"/>
    <w:basedOn w:val="Normal"/>
    <w:rsid w:val="00D40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03">
    <w:name w:val="defaultparagraphfont-000003"/>
    <w:rsid w:val="000F6382"/>
    <w:rPr>
      <w:rFonts w:ascii="Times New Roman" w:hAnsi="Times New Roman" w:cs="Times New Roman" w:hint="default"/>
      <w:b w:val="0"/>
      <w:bCs w:val="0"/>
      <w:sz w:val="24"/>
      <w:szCs w:val="24"/>
    </w:rPr>
  </w:style>
  <w:style w:type="paragraph" w:customStyle="1" w:styleId="Normal1">
    <w:name w:val="Normal1"/>
    <w:basedOn w:val="Normal"/>
    <w:rsid w:val="00782982"/>
    <w:pPr>
      <w:spacing w:after="135" w:line="240" w:lineRule="auto"/>
      <w:jc w:val="center"/>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782982"/>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82982"/>
    <w:rPr>
      <w:rFonts w:ascii="Calibri Light" w:hAnsi="Calibri Light" w:hint="default"/>
      <w:b/>
      <w:bCs/>
      <w:sz w:val="40"/>
      <w:szCs w:val="40"/>
    </w:rPr>
  </w:style>
  <w:style w:type="paragraph" w:customStyle="1" w:styleId="tb-na16-000022">
    <w:name w:val="tb-na16-000022"/>
    <w:basedOn w:val="Normal"/>
    <w:rsid w:val="00835842"/>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97678848">
      <w:bodyDiv w:val="1"/>
      <w:marLeft w:val="0"/>
      <w:marRight w:val="0"/>
      <w:marTop w:val="0"/>
      <w:marBottom w:val="0"/>
      <w:divBdr>
        <w:top w:val="none" w:sz="0" w:space="0" w:color="auto"/>
        <w:left w:val="none" w:sz="0" w:space="0" w:color="auto"/>
        <w:bottom w:val="none" w:sz="0" w:space="0" w:color="auto"/>
        <w:right w:val="none" w:sz="0" w:space="0" w:color="auto"/>
      </w:divBdr>
    </w:div>
    <w:div w:id="105733811">
      <w:bodyDiv w:val="1"/>
      <w:marLeft w:val="0"/>
      <w:marRight w:val="0"/>
      <w:marTop w:val="0"/>
      <w:marBottom w:val="0"/>
      <w:divBdr>
        <w:top w:val="none" w:sz="0" w:space="0" w:color="auto"/>
        <w:left w:val="none" w:sz="0" w:space="0" w:color="auto"/>
        <w:bottom w:val="none" w:sz="0" w:space="0" w:color="auto"/>
        <w:right w:val="none" w:sz="0" w:space="0" w:color="auto"/>
      </w:divBdr>
    </w:div>
    <w:div w:id="117602633">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212377095">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789859447">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AZJMDCZ6QSYZ-1849078857-5653</_dlc_DocId>
    <_dlc_DocIdUrl xmlns="a494813a-d0d8-4dad-94cb-0d196f36ba15">
      <Url>https://ekoordinacije.vlada.hr/koordinacija-gospodarstvo/_layouts/15/DocIdRedir.aspx?ID=AZJMDCZ6QSYZ-1849078857-5653</Url>
      <Description>AZJMDCZ6QSYZ-1849078857-5653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FC69-B65D-469A-95B1-6C7FA9D29F80}">
  <ds:schemaRefs>
    <ds:schemaRef ds:uri="http://schemas.microsoft.com/sharepoint/events"/>
  </ds:schemaRefs>
</ds:datastoreItem>
</file>

<file path=customXml/itemProps2.xml><?xml version="1.0" encoding="utf-8"?>
<ds:datastoreItem xmlns:ds="http://schemas.openxmlformats.org/officeDocument/2006/customXml" ds:itemID="{78C87703-07B6-4490-85C1-6CC1951BF7B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s>
</ds:datastoreItem>
</file>

<file path=customXml/itemProps3.xml><?xml version="1.0" encoding="utf-8"?>
<ds:datastoreItem xmlns:ds="http://schemas.openxmlformats.org/officeDocument/2006/customXml" ds:itemID="{6244E9CE-E1ED-4785-AEE8-22200C3ED864}">
  <ds:schemaRefs>
    <ds:schemaRef ds:uri="http://schemas.microsoft.com/sharepoint/v3/contenttype/forms"/>
  </ds:schemaRefs>
</ds:datastoreItem>
</file>

<file path=customXml/itemProps4.xml><?xml version="1.0" encoding="utf-8"?>
<ds:datastoreItem xmlns:ds="http://schemas.openxmlformats.org/officeDocument/2006/customXml" ds:itemID="{C0C74012-12D3-4292-A62F-CAFDB49A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96AE3-0B46-4828-954D-93F8E1D7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11791</Words>
  <Characters>67210</Characters>
  <Application>Microsoft Office Word</Application>
  <DocSecurity>0</DocSecurity>
  <Lines>560</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Šćukanec</dc:creator>
  <cp:lastModifiedBy>Maja Lebarović</cp:lastModifiedBy>
  <cp:revision>6</cp:revision>
  <cp:lastPrinted>2021-05-12T10:58:00Z</cp:lastPrinted>
  <dcterms:created xsi:type="dcterms:W3CDTF">2021-05-17T09:22:00Z</dcterms:created>
  <dcterms:modified xsi:type="dcterms:W3CDTF">2021-05-24T12:54:00Z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d697f378-b4df-45f7-a1be-45ae35f0a443</vt:lpwstr>
  </property>
</Properties>
</file>