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73CF" w14:textId="77777777" w:rsidR="00CD3EFA" w:rsidRPr="00B446E6" w:rsidRDefault="008F0DD4" w:rsidP="0023763F">
      <w:pPr>
        <w:jc w:val="center"/>
      </w:pPr>
      <w:r w:rsidRPr="00B446E6">
        <w:rPr>
          <w:noProof/>
        </w:rPr>
        <w:drawing>
          <wp:inline distT="0" distB="0" distL="0" distR="0" wp14:anchorId="0CC27451" wp14:editId="0CC2745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446E6">
        <w:fldChar w:fldCharType="begin"/>
      </w:r>
      <w:r w:rsidR="00CD3EFA" w:rsidRPr="00B446E6">
        <w:instrText xml:space="preserve"> INCLUDEPICTURE "http://www.inet.hr/~box/images/grb-rh.gif" \* MERGEFORMATINET </w:instrText>
      </w:r>
      <w:r w:rsidR="00CD3EFA" w:rsidRPr="00B446E6">
        <w:fldChar w:fldCharType="end"/>
      </w:r>
    </w:p>
    <w:p w14:paraId="0CC273D0" w14:textId="77777777" w:rsidR="00CD3EFA" w:rsidRPr="00B446E6" w:rsidRDefault="003A2F05" w:rsidP="0023763F">
      <w:pPr>
        <w:spacing w:before="60" w:after="1680"/>
        <w:jc w:val="center"/>
        <w:rPr>
          <w:sz w:val="28"/>
        </w:rPr>
      </w:pPr>
      <w:r w:rsidRPr="00B446E6">
        <w:rPr>
          <w:sz w:val="28"/>
        </w:rPr>
        <w:t>VLADA REPUBLIKE HRVATSKE</w:t>
      </w:r>
    </w:p>
    <w:p w14:paraId="0CC273D1" w14:textId="77777777" w:rsidR="00CD3EFA" w:rsidRPr="00B446E6" w:rsidRDefault="00CD3EFA"/>
    <w:p w14:paraId="0CC273D2" w14:textId="77777777" w:rsidR="00C337A4" w:rsidRPr="00B446E6" w:rsidRDefault="00C337A4" w:rsidP="0023763F">
      <w:pPr>
        <w:spacing w:after="2400"/>
        <w:jc w:val="right"/>
      </w:pPr>
      <w:r w:rsidRPr="00B446E6">
        <w:t xml:space="preserve">Zagreb, </w:t>
      </w:r>
      <w:r w:rsidR="00D462B6" w:rsidRPr="00B446E6">
        <w:t>8</w:t>
      </w:r>
      <w:r w:rsidR="001D25AA" w:rsidRPr="00B446E6">
        <w:t xml:space="preserve">. </w:t>
      </w:r>
      <w:r w:rsidR="00D462B6" w:rsidRPr="00B446E6">
        <w:t>travnja</w:t>
      </w:r>
      <w:r w:rsidRPr="00B446E6">
        <w:t xml:space="preserve"> 20</w:t>
      </w:r>
      <w:r w:rsidR="00C4510A" w:rsidRPr="00B446E6">
        <w:t>21</w:t>
      </w:r>
      <w:r w:rsidRPr="00B446E6">
        <w:t>.</w:t>
      </w:r>
    </w:p>
    <w:p w14:paraId="0CC273D3" w14:textId="77777777" w:rsidR="000350D9" w:rsidRPr="00B446E6" w:rsidRDefault="000350D9" w:rsidP="000350D9">
      <w:pPr>
        <w:spacing w:line="360" w:lineRule="auto"/>
      </w:pPr>
      <w:r w:rsidRPr="00B446E6">
        <w:t>__________________________________________________________________________</w:t>
      </w:r>
    </w:p>
    <w:p w14:paraId="0CC273D4" w14:textId="77777777" w:rsidR="000350D9" w:rsidRPr="00B446E6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446E6" w:rsidSect="00E70E7C">
          <w:head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462B6" w:rsidRPr="00B446E6" w14:paraId="0CC273D7" w14:textId="77777777" w:rsidTr="000350D9">
        <w:tc>
          <w:tcPr>
            <w:tcW w:w="1951" w:type="dxa"/>
          </w:tcPr>
          <w:p w14:paraId="0CC273D5" w14:textId="77777777" w:rsidR="000350D9" w:rsidRPr="00B446E6" w:rsidRDefault="000350D9" w:rsidP="000350D9">
            <w:pPr>
              <w:spacing w:line="360" w:lineRule="auto"/>
              <w:jc w:val="right"/>
            </w:pPr>
            <w:r w:rsidRPr="00B446E6">
              <w:rPr>
                <w:b/>
                <w:smallCaps/>
              </w:rPr>
              <w:t>Predlagatelj</w:t>
            </w:r>
            <w:r w:rsidRPr="00B446E6">
              <w:rPr>
                <w:b/>
              </w:rPr>
              <w:t>:</w:t>
            </w:r>
          </w:p>
        </w:tc>
        <w:tc>
          <w:tcPr>
            <w:tcW w:w="7229" w:type="dxa"/>
          </w:tcPr>
          <w:p w14:paraId="0CC273D6" w14:textId="77777777" w:rsidR="000350D9" w:rsidRPr="00B446E6" w:rsidRDefault="000575F4" w:rsidP="000350D9">
            <w:pPr>
              <w:spacing w:line="360" w:lineRule="auto"/>
            </w:pPr>
            <w:r w:rsidRPr="00B446E6">
              <w:t>Ministarstvo regionalnoga razvoja i fondova Europske unije</w:t>
            </w:r>
          </w:p>
        </w:tc>
      </w:tr>
    </w:tbl>
    <w:p w14:paraId="0CC273D8" w14:textId="77777777" w:rsidR="000350D9" w:rsidRPr="00B446E6" w:rsidRDefault="000350D9" w:rsidP="000350D9">
      <w:pPr>
        <w:spacing w:line="360" w:lineRule="auto"/>
      </w:pPr>
      <w:r w:rsidRPr="00B446E6">
        <w:t>__________________________________________________________________________</w:t>
      </w:r>
    </w:p>
    <w:p w14:paraId="0CC273D9" w14:textId="77777777" w:rsidR="000350D9" w:rsidRPr="00B446E6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446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462B6" w:rsidRPr="00B446E6" w14:paraId="0CC273DC" w14:textId="77777777" w:rsidTr="000350D9">
        <w:tc>
          <w:tcPr>
            <w:tcW w:w="1951" w:type="dxa"/>
          </w:tcPr>
          <w:p w14:paraId="0CC273DA" w14:textId="77777777" w:rsidR="000350D9" w:rsidRPr="00B446E6" w:rsidRDefault="000350D9" w:rsidP="000350D9">
            <w:pPr>
              <w:spacing w:line="360" w:lineRule="auto"/>
              <w:jc w:val="right"/>
            </w:pPr>
            <w:r w:rsidRPr="00B446E6">
              <w:rPr>
                <w:b/>
                <w:smallCaps/>
              </w:rPr>
              <w:t>Predmet</w:t>
            </w:r>
            <w:r w:rsidRPr="00B446E6">
              <w:rPr>
                <w:b/>
              </w:rPr>
              <w:t>:</w:t>
            </w:r>
          </w:p>
        </w:tc>
        <w:tc>
          <w:tcPr>
            <w:tcW w:w="7229" w:type="dxa"/>
          </w:tcPr>
          <w:p w14:paraId="0CC273DB" w14:textId="77777777" w:rsidR="000350D9" w:rsidRPr="00B446E6" w:rsidRDefault="00C4510A" w:rsidP="00D462B6">
            <w:pPr>
              <w:spacing w:line="360" w:lineRule="auto"/>
              <w:jc w:val="both"/>
            </w:pPr>
            <w:r w:rsidRPr="00B446E6">
              <w:t>Prijedlog odluke o provedbi programa za financiranje projekata lokalne infrastrukture i ruralnog razvoja na područjima naseljenim pripadnicima nacionalnih manjina</w:t>
            </w:r>
          </w:p>
        </w:tc>
      </w:tr>
    </w:tbl>
    <w:p w14:paraId="0CC273DD" w14:textId="77777777" w:rsidR="000350D9" w:rsidRPr="00B446E6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446E6">
        <w:t>__________________________________________________________________________</w:t>
      </w:r>
    </w:p>
    <w:p w14:paraId="0CC273DE" w14:textId="77777777" w:rsidR="00CE78D1" w:rsidRPr="00B446E6" w:rsidRDefault="00CE78D1" w:rsidP="008F0DD4"/>
    <w:p w14:paraId="0CC273DF" w14:textId="77777777" w:rsidR="00CE78D1" w:rsidRPr="00B446E6" w:rsidRDefault="00CE78D1" w:rsidP="00CE78D1"/>
    <w:p w14:paraId="0CC273E0" w14:textId="77777777" w:rsidR="00CE78D1" w:rsidRPr="00B446E6" w:rsidRDefault="00CE78D1" w:rsidP="00CE78D1"/>
    <w:p w14:paraId="0CC273E1" w14:textId="77777777" w:rsidR="00CE78D1" w:rsidRPr="00B446E6" w:rsidRDefault="00CE78D1" w:rsidP="00CE78D1"/>
    <w:p w14:paraId="0CC273E2" w14:textId="77777777" w:rsidR="00CE78D1" w:rsidRPr="00B446E6" w:rsidRDefault="00CE78D1" w:rsidP="00CE78D1"/>
    <w:p w14:paraId="0CC273E3" w14:textId="77777777" w:rsidR="00CE78D1" w:rsidRPr="00B446E6" w:rsidRDefault="00CE78D1" w:rsidP="00CE78D1"/>
    <w:p w14:paraId="0CC273E4" w14:textId="77777777" w:rsidR="00CE78D1" w:rsidRPr="00B446E6" w:rsidRDefault="00CE78D1" w:rsidP="00CE78D1"/>
    <w:p w14:paraId="0CC273E5" w14:textId="77777777" w:rsidR="00CE78D1" w:rsidRPr="00B446E6" w:rsidRDefault="00CE78D1" w:rsidP="00CE78D1"/>
    <w:p w14:paraId="0CC273E6" w14:textId="77777777" w:rsidR="00CE78D1" w:rsidRPr="00B446E6" w:rsidRDefault="00CE78D1" w:rsidP="00CE78D1"/>
    <w:p w14:paraId="0CC273E7" w14:textId="77777777" w:rsidR="00CE78D1" w:rsidRPr="00B446E6" w:rsidRDefault="00CE78D1" w:rsidP="00CE78D1"/>
    <w:p w14:paraId="0CC273E8" w14:textId="77777777" w:rsidR="00CE78D1" w:rsidRPr="00B446E6" w:rsidRDefault="00CE78D1" w:rsidP="00CE78D1"/>
    <w:p w14:paraId="0CC273E9" w14:textId="77777777" w:rsidR="00CE78D1" w:rsidRPr="00B446E6" w:rsidRDefault="00CE78D1" w:rsidP="00CE78D1"/>
    <w:p w14:paraId="0CC273EA" w14:textId="77777777" w:rsidR="00CE78D1" w:rsidRPr="00B446E6" w:rsidRDefault="00CE78D1" w:rsidP="00CE78D1"/>
    <w:p w14:paraId="0CC273EB" w14:textId="77777777" w:rsidR="00E70E7C" w:rsidRPr="00B446E6" w:rsidRDefault="00E70E7C" w:rsidP="00CE78D1"/>
    <w:p w14:paraId="0CC273EC" w14:textId="77777777" w:rsidR="00CE78D1" w:rsidRPr="00B446E6" w:rsidRDefault="00CE78D1" w:rsidP="00CE78D1"/>
    <w:p w14:paraId="0CC273ED" w14:textId="77777777" w:rsidR="00CE78D1" w:rsidRPr="00B446E6" w:rsidRDefault="00CE78D1" w:rsidP="00CE78D1"/>
    <w:p w14:paraId="0CC273EE" w14:textId="77777777" w:rsidR="00E70E7C" w:rsidRPr="00B446E6" w:rsidRDefault="00E70E7C" w:rsidP="00E70E7C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  <w:sz w:val="20"/>
        </w:rPr>
      </w:pPr>
      <w:r w:rsidRPr="00B446E6">
        <w:rPr>
          <w:spacing w:val="20"/>
          <w:sz w:val="20"/>
        </w:rPr>
        <w:t>Banski dvori | Trg Sv. Marka 2  | 10000 Zagreb | tel. 01 4569 222 | vlada.gov.hr</w:t>
      </w:r>
    </w:p>
    <w:p w14:paraId="0CC273EF" w14:textId="77777777" w:rsidR="00E70E7C" w:rsidRPr="00B446E6" w:rsidRDefault="00E70E7C">
      <w:r w:rsidRPr="00B446E6">
        <w:br w:type="page"/>
      </w:r>
    </w:p>
    <w:p w14:paraId="0CC273F0" w14:textId="77777777" w:rsidR="00431C4C" w:rsidRPr="00B446E6" w:rsidRDefault="00E70E7C" w:rsidP="00D462B6">
      <w:pPr>
        <w:jc w:val="right"/>
        <w:rPr>
          <w:b/>
        </w:rPr>
      </w:pPr>
      <w:r w:rsidRPr="00B446E6">
        <w:rPr>
          <w:b/>
        </w:rPr>
        <w:lastRenderedPageBreak/>
        <w:t>Prijedlog</w:t>
      </w:r>
    </w:p>
    <w:p w14:paraId="0CC273F1" w14:textId="77777777" w:rsidR="00431C4C" w:rsidRPr="00B446E6" w:rsidRDefault="00431C4C" w:rsidP="00D462B6"/>
    <w:p w14:paraId="0CC273F2" w14:textId="77777777" w:rsidR="00431C4C" w:rsidRPr="00B446E6" w:rsidRDefault="00431C4C" w:rsidP="00D462B6"/>
    <w:p w14:paraId="0CC273F3" w14:textId="77777777" w:rsidR="00E70E7C" w:rsidRPr="00B446E6" w:rsidRDefault="00E70E7C" w:rsidP="00D462B6">
      <w:pPr>
        <w:jc w:val="both"/>
        <w:rPr>
          <w:rFonts w:eastAsia="Calibri"/>
          <w:lang w:eastAsia="en-US"/>
        </w:rPr>
      </w:pPr>
    </w:p>
    <w:p w14:paraId="0CC273F4" w14:textId="77777777" w:rsidR="00E70E7C" w:rsidRPr="00B446E6" w:rsidRDefault="00E70E7C" w:rsidP="00D462B6">
      <w:pPr>
        <w:jc w:val="both"/>
        <w:rPr>
          <w:rFonts w:eastAsia="Calibri"/>
          <w:lang w:eastAsia="en-US"/>
        </w:rPr>
      </w:pPr>
    </w:p>
    <w:p w14:paraId="0CC273F5" w14:textId="77777777" w:rsidR="00D462B6" w:rsidRPr="00B446E6" w:rsidRDefault="00D462B6" w:rsidP="00D462B6">
      <w:pPr>
        <w:jc w:val="both"/>
        <w:rPr>
          <w:rFonts w:eastAsia="Calibri"/>
          <w:lang w:eastAsia="en-US"/>
        </w:rPr>
      </w:pPr>
    </w:p>
    <w:p w14:paraId="0CC273F6" w14:textId="77777777" w:rsidR="00431C4C" w:rsidRPr="00B446E6" w:rsidRDefault="00E70E7C" w:rsidP="00D462B6">
      <w:pPr>
        <w:ind w:firstLine="1418"/>
        <w:jc w:val="both"/>
        <w:rPr>
          <w:rFonts w:eastAsia="Calibri"/>
          <w:lang w:eastAsia="en-US"/>
        </w:rPr>
      </w:pPr>
      <w:r w:rsidRPr="00B446E6">
        <w:rPr>
          <w:rFonts w:eastAsia="Calibri"/>
          <w:lang w:eastAsia="en-US"/>
        </w:rPr>
        <w:t>Na temelju članka 31. stavka</w:t>
      </w:r>
      <w:r w:rsidR="00431C4C" w:rsidRPr="00B446E6">
        <w:rPr>
          <w:rFonts w:eastAsia="Calibri"/>
          <w:lang w:eastAsia="en-US"/>
        </w:rPr>
        <w:t xml:space="preserve"> 2. Zakona o Vladi Republike Hr</w:t>
      </w:r>
      <w:r w:rsidRPr="00B446E6">
        <w:rPr>
          <w:rFonts w:eastAsia="Calibri"/>
          <w:lang w:eastAsia="en-US"/>
        </w:rPr>
        <w:t xml:space="preserve">vatske („Narodne novine“, br. </w:t>
      </w:r>
      <w:r w:rsidR="00431C4C" w:rsidRPr="00B446E6">
        <w:rPr>
          <w:rFonts w:eastAsia="Calibri"/>
          <w:lang w:eastAsia="en-US"/>
        </w:rPr>
        <w:t>150/11</w:t>
      </w:r>
      <w:r w:rsidRPr="00B446E6">
        <w:rPr>
          <w:rFonts w:eastAsia="Calibri"/>
          <w:lang w:eastAsia="en-US"/>
        </w:rPr>
        <w:t>.</w:t>
      </w:r>
      <w:r w:rsidR="00431C4C" w:rsidRPr="00B446E6">
        <w:rPr>
          <w:rFonts w:eastAsia="Calibri"/>
          <w:lang w:eastAsia="en-US"/>
        </w:rPr>
        <w:t>, 119/14</w:t>
      </w:r>
      <w:r w:rsidRPr="00B446E6">
        <w:rPr>
          <w:rFonts w:eastAsia="Calibri"/>
          <w:lang w:eastAsia="en-US"/>
        </w:rPr>
        <w:t xml:space="preserve">., </w:t>
      </w:r>
      <w:r w:rsidR="00431C4C" w:rsidRPr="00B446E6">
        <w:rPr>
          <w:rFonts w:eastAsia="Calibri"/>
          <w:lang w:eastAsia="en-US"/>
        </w:rPr>
        <w:t>93/16</w:t>
      </w:r>
      <w:r w:rsidRPr="00B446E6">
        <w:rPr>
          <w:rFonts w:eastAsia="Calibri"/>
          <w:lang w:eastAsia="en-US"/>
        </w:rPr>
        <w:t>. i 116/18.), a u vezi s točkama</w:t>
      </w:r>
      <w:r w:rsidR="00431C4C" w:rsidRPr="00B446E6">
        <w:rPr>
          <w:rFonts w:eastAsia="Calibri"/>
          <w:lang w:eastAsia="en-US"/>
        </w:rPr>
        <w:t xml:space="preserve"> 1.1. i 2.1. Programa Vlade Republike Hrvatske 2020.</w:t>
      </w:r>
      <w:r w:rsidRPr="00B446E6">
        <w:rPr>
          <w:rFonts w:eastAsia="Calibri"/>
          <w:lang w:eastAsia="en-US"/>
        </w:rPr>
        <w:t xml:space="preserve"> </w:t>
      </w:r>
      <w:r w:rsidR="00431C4C" w:rsidRPr="00B446E6">
        <w:rPr>
          <w:rFonts w:eastAsia="Calibri"/>
          <w:lang w:eastAsia="en-US"/>
        </w:rPr>
        <w:t>-</w:t>
      </w:r>
      <w:r w:rsidRPr="00B446E6">
        <w:rPr>
          <w:rFonts w:eastAsia="Calibri"/>
          <w:lang w:eastAsia="en-US"/>
        </w:rPr>
        <w:t xml:space="preserve"> </w:t>
      </w:r>
      <w:r w:rsidR="00431C4C" w:rsidRPr="00B446E6">
        <w:rPr>
          <w:rFonts w:eastAsia="Calibri"/>
          <w:lang w:eastAsia="en-US"/>
        </w:rPr>
        <w:t>2024. i točkom 2.8.2. Operativnih programa nacionalnih manjina za razdoblje 2021.</w:t>
      </w:r>
      <w:r w:rsidRPr="00B446E6">
        <w:rPr>
          <w:rFonts w:eastAsia="Calibri"/>
          <w:lang w:eastAsia="en-US"/>
        </w:rPr>
        <w:t xml:space="preserve"> </w:t>
      </w:r>
      <w:r w:rsidR="00431C4C" w:rsidRPr="00B446E6">
        <w:rPr>
          <w:rFonts w:eastAsia="Calibri"/>
          <w:lang w:eastAsia="en-US"/>
        </w:rPr>
        <w:t>-</w:t>
      </w:r>
      <w:r w:rsidRPr="00B446E6">
        <w:rPr>
          <w:rFonts w:eastAsia="Calibri"/>
          <w:lang w:eastAsia="en-US"/>
        </w:rPr>
        <w:t xml:space="preserve"> </w:t>
      </w:r>
      <w:r w:rsidR="00431C4C" w:rsidRPr="00B446E6">
        <w:rPr>
          <w:rFonts w:eastAsia="Calibri"/>
          <w:lang w:eastAsia="en-US"/>
        </w:rPr>
        <w:t xml:space="preserve">2024., Vlada Republike Hrvatske je na sjednici održanoj ___________ 2021. </w:t>
      </w:r>
      <w:r w:rsidRPr="00B446E6">
        <w:rPr>
          <w:rFonts w:eastAsia="Calibri"/>
          <w:lang w:eastAsia="en-US"/>
        </w:rPr>
        <w:t>donijela</w:t>
      </w:r>
    </w:p>
    <w:p w14:paraId="0CC273F7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3F8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3F9" w14:textId="77777777" w:rsidR="00D462B6" w:rsidRPr="00B446E6" w:rsidRDefault="00D462B6" w:rsidP="00D462B6">
      <w:pPr>
        <w:jc w:val="center"/>
        <w:rPr>
          <w:rFonts w:eastAsia="Calibri"/>
          <w:lang w:eastAsia="en-US"/>
        </w:rPr>
      </w:pPr>
    </w:p>
    <w:p w14:paraId="0CC273FA" w14:textId="77777777" w:rsidR="0011032E" w:rsidRPr="00B446E6" w:rsidRDefault="0011032E" w:rsidP="00D462B6">
      <w:pPr>
        <w:jc w:val="center"/>
        <w:rPr>
          <w:rFonts w:eastAsia="Calibri"/>
          <w:lang w:eastAsia="en-US"/>
        </w:rPr>
      </w:pPr>
    </w:p>
    <w:p w14:paraId="0CC273FB" w14:textId="77777777" w:rsidR="00431C4C" w:rsidRPr="00B446E6" w:rsidRDefault="00431C4C" w:rsidP="00D462B6">
      <w:pPr>
        <w:jc w:val="center"/>
        <w:rPr>
          <w:rFonts w:eastAsia="Calibri"/>
          <w:b/>
          <w:lang w:eastAsia="en-US"/>
        </w:rPr>
      </w:pPr>
      <w:r w:rsidRPr="00B446E6">
        <w:rPr>
          <w:rFonts w:eastAsia="Calibri"/>
          <w:b/>
          <w:lang w:eastAsia="en-US"/>
        </w:rPr>
        <w:t>O D L U K U</w:t>
      </w:r>
    </w:p>
    <w:p w14:paraId="0CC273FC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3FD" w14:textId="77777777" w:rsidR="00431C4C" w:rsidRPr="00B446E6" w:rsidRDefault="00431C4C" w:rsidP="00D462B6">
      <w:pPr>
        <w:jc w:val="center"/>
        <w:rPr>
          <w:rFonts w:eastAsia="Calibri"/>
          <w:b/>
          <w:bCs/>
          <w:lang w:eastAsia="en-US"/>
        </w:rPr>
      </w:pPr>
      <w:r w:rsidRPr="00B446E6">
        <w:rPr>
          <w:rFonts w:eastAsia="Calibri"/>
          <w:b/>
          <w:bCs/>
          <w:lang w:eastAsia="en-US"/>
        </w:rPr>
        <w:t>o provedbi programa za financiranje projekata lokalne infrastrukture i ruralnog razvoja na područjima naseljenim pripadnicima nacionalnih manjina</w:t>
      </w:r>
    </w:p>
    <w:p w14:paraId="0CC273FE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3FF" w14:textId="77777777" w:rsidR="0011032E" w:rsidRPr="00B446E6" w:rsidRDefault="0011032E" w:rsidP="00D462B6">
      <w:pPr>
        <w:jc w:val="center"/>
        <w:rPr>
          <w:rFonts w:eastAsia="Calibri"/>
          <w:lang w:eastAsia="en-US"/>
        </w:rPr>
      </w:pPr>
    </w:p>
    <w:p w14:paraId="0CC27400" w14:textId="77777777" w:rsidR="00D462B6" w:rsidRPr="00B446E6" w:rsidRDefault="00D462B6" w:rsidP="00D462B6">
      <w:pPr>
        <w:jc w:val="center"/>
        <w:rPr>
          <w:rFonts w:eastAsia="Calibri"/>
          <w:lang w:eastAsia="en-US"/>
        </w:rPr>
      </w:pPr>
    </w:p>
    <w:p w14:paraId="0CC27401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402" w14:textId="77777777" w:rsidR="00431C4C" w:rsidRPr="00B446E6" w:rsidRDefault="00431C4C" w:rsidP="00D462B6">
      <w:pPr>
        <w:jc w:val="center"/>
        <w:rPr>
          <w:rFonts w:eastAsia="Calibri"/>
          <w:b/>
          <w:lang w:eastAsia="en-US"/>
        </w:rPr>
      </w:pPr>
      <w:r w:rsidRPr="00B446E6">
        <w:rPr>
          <w:rFonts w:eastAsia="Calibri"/>
          <w:b/>
          <w:lang w:eastAsia="en-US"/>
        </w:rPr>
        <w:t>I.</w:t>
      </w:r>
    </w:p>
    <w:p w14:paraId="0CC27403" w14:textId="77777777" w:rsidR="00431C4C" w:rsidRPr="00B446E6" w:rsidRDefault="00431C4C" w:rsidP="00D462B6">
      <w:pPr>
        <w:jc w:val="center"/>
        <w:rPr>
          <w:rFonts w:eastAsia="Calibri"/>
          <w:lang w:eastAsia="en-US"/>
        </w:rPr>
      </w:pPr>
    </w:p>
    <w:p w14:paraId="0CC27404" w14:textId="77777777" w:rsidR="00431C4C" w:rsidRPr="00B446E6" w:rsidRDefault="00431C4C" w:rsidP="00D462B6">
      <w:pPr>
        <w:ind w:firstLine="1418"/>
        <w:jc w:val="both"/>
      </w:pPr>
      <w:r w:rsidRPr="00B446E6">
        <w:rPr>
          <w:rFonts w:eastAsia="Calibri"/>
          <w:lang w:eastAsia="en-US"/>
        </w:rPr>
        <w:t>Vlada Republike Hrvatske u okviru svoje nadležnosti i u skladu s Programom Vlade Republike Hrvatske 20</w:t>
      </w:r>
      <w:r w:rsidR="00CA2445" w:rsidRPr="00B446E6">
        <w:rPr>
          <w:rFonts w:eastAsia="Calibri"/>
          <w:lang w:eastAsia="en-US"/>
        </w:rPr>
        <w:t>20. -</w:t>
      </w:r>
      <w:r w:rsidRPr="00B446E6">
        <w:rPr>
          <w:rFonts w:eastAsia="Calibri"/>
          <w:lang w:eastAsia="en-US"/>
        </w:rPr>
        <w:t xml:space="preserve"> 2024. i Operativnim programima nacionalnih manjina za razdoblje 2021.</w:t>
      </w:r>
      <w:r w:rsidR="00382CAB" w:rsidRPr="00B446E6">
        <w:rPr>
          <w:rFonts w:eastAsia="Calibri"/>
          <w:lang w:eastAsia="en-US"/>
        </w:rPr>
        <w:t xml:space="preserve"> </w:t>
      </w:r>
      <w:r w:rsidRPr="00B446E6">
        <w:rPr>
          <w:rFonts w:eastAsia="Calibri"/>
          <w:lang w:eastAsia="en-US"/>
        </w:rPr>
        <w:t>- 2024. provodi nacionalne mjere za ostvarenje ravnomjernog razvoja svih krajeva Republike Hrvatske u skladu s načelima održivog razvoja i socijalne uključenosti.</w:t>
      </w:r>
    </w:p>
    <w:p w14:paraId="0CC27405" w14:textId="77777777" w:rsidR="00431C4C" w:rsidRPr="00B446E6" w:rsidRDefault="00431C4C" w:rsidP="00D462B6"/>
    <w:p w14:paraId="0CC27406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II.</w:t>
      </w:r>
    </w:p>
    <w:p w14:paraId="0CC27407" w14:textId="77777777" w:rsidR="00431C4C" w:rsidRPr="00B446E6" w:rsidRDefault="00431C4C" w:rsidP="00D462B6">
      <w:pPr>
        <w:jc w:val="center"/>
        <w:rPr>
          <w:b/>
        </w:rPr>
      </w:pPr>
    </w:p>
    <w:p w14:paraId="0CC27408" w14:textId="77777777" w:rsidR="00431C4C" w:rsidRPr="00B446E6" w:rsidRDefault="00431C4C" w:rsidP="00D462B6">
      <w:pPr>
        <w:ind w:firstLine="1418"/>
        <w:jc w:val="both"/>
        <w:rPr>
          <w:strike/>
        </w:rPr>
      </w:pPr>
      <w:r w:rsidRPr="00B446E6">
        <w:t>Ministarstvo regionalnoga razvoja i fondova Europske unije i Ministarstvo poljoprivrede f</w:t>
      </w:r>
      <w:r w:rsidR="00CA2445" w:rsidRPr="00B446E6">
        <w:t>inancirat će u razdoblju 2021. - 2023.</w:t>
      </w:r>
      <w:r w:rsidRPr="00B446E6">
        <w:t xml:space="preserve"> projekte lokalne infrastrukture i ruralnog razvoja na područjima jedinica lokalne samouprave koje ulaze u prve četiri skupine prema vrijednosti indeksa razvijenosti i s udjelom više od 5</w:t>
      </w:r>
      <w:r w:rsidR="00CA2445" w:rsidRPr="00B446E6">
        <w:t xml:space="preserve"> </w:t>
      </w:r>
      <w:r w:rsidRPr="00B446E6">
        <w:t xml:space="preserve">% u stanovništvu pripadnika nacionalnih manjina prema Popisu stanovništva 2011. </w:t>
      </w:r>
    </w:p>
    <w:p w14:paraId="0CC27409" w14:textId="77777777" w:rsidR="00431C4C" w:rsidRPr="00B446E6" w:rsidRDefault="00431C4C" w:rsidP="00D462B6">
      <w:pPr>
        <w:rPr>
          <w:b/>
        </w:rPr>
      </w:pPr>
    </w:p>
    <w:p w14:paraId="0CC2740A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III.</w:t>
      </w:r>
    </w:p>
    <w:p w14:paraId="0CC2740B" w14:textId="77777777" w:rsidR="00431C4C" w:rsidRPr="00B446E6" w:rsidRDefault="00431C4C" w:rsidP="00D462B6">
      <w:pPr>
        <w:jc w:val="both"/>
      </w:pPr>
    </w:p>
    <w:p w14:paraId="0CC2740C" w14:textId="77777777" w:rsidR="00431C4C" w:rsidRPr="00B446E6" w:rsidRDefault="00431C4C" w:rsidP="00D462B6">
      <w:pPr>
        <w:ind w:firstLine="1418"/>
        <w:jc w:val="both"/>
      </w:pPr>
      <w:r w:rsidRPr="00B446E6">
        <w:t>Ministarstvo regionalnoga razvoja i fondova Europske unije financirat će projekte iz točke II.</w:t>
      </w:r>
      <w:r w:rsidR="000F2DA8" w:rsidRPr="00B446E6">
        <w:t xml:space="preserve"> ove Odluke temeljem </w:t>
      </w:r>
      <w:r w:rsidRPr="00B446E6">
        <w:t>Programa za poboljšanje infrastrukture na područjima naseljenim p</w:t>
      </w:r>
      <w:r w:rsidR="000F2DA8" w:rsidRPr="00B446E6">
        <w:t>ripadnicima nacionalnih manjina</w:t>
      </w:r>
      <w:r w:rsidRPr="00B446E6">
        <w:t xml:space="preserve">. </w:t>
      </w:r>
    </w:p>
    <w:p w14:paraId="0CC2740D" w14:textId="77777777" w:rsidR="00431C4C" w:rsidRPr="00B446E6" w:rsidRDefault="00431C4C" w:rsidP="00D462B6"/>
    <w:p w14:paraId="0CC2740E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IV.</w:t>
      </w:r>
    </w:p>
    <w:p w14:paraId="0CC2740F" w14:textId="77777777" w:rsidR="00431C4C" w:rsidRPr="00B446E6" w:rsidRDefault="00431C4C" w:rsidP="00D462B6">
      <w:pPr>
        <w:jc w:val="center"/>
        <w:rPr>
          <w:b/>
        </w:rPr>
      </w:pPr>
    </w:p>
    <w:p w14:paraId="0CC27410" w14:textId="77777777" w:rsidR="00431C4C" w:rsidRPr="00B446E6" w:rsidRDefault="00431C4C" w:rsidP="00D462B6">
      <w:pPr>
        <w:ind w:firstLine="1418"/>
        <w:jc w:val="both"/>
      </w:pPr>
      <w:r w:rsidRPr="00B446E6">
        <w:t>Ministarstvo poljoprivrede financirat će projekte iz točke II. ove Odluke temeljem Programa potpora ruralnog razvoja za pomoć malim poljoprivrednim gospodarstvima za razdoblje 2021.</w:t>
      </w:r>
      <w:r w:rsidR="000F2DA8" w:rsidRPr="00B446E6">
        <w:t xml:space="preserve"> </w:t>
      </w:r>
      <w:r w:rsidRPr="00B446E6">
        <w:t>-</w:t>
      </w:r>
      <w:r w:rsidR="000F2DA8" w:rsidRPr="00B446E6">
        <w:t xml:space="preserve"> 2023. godine</w:t>
      </w:r>
      <w:r w:rsidRPr="00B446E6">
        <w:t>.</w:t>
      </w:r>
    </w:p>
    <w:p w14:paraId="0CC27411" w14:textId="77777777" w:rsidR="00431C4C" w:rsidRPr="00B446E6" w:rsidRDefault="00431C4C" w:rsidP="00D462B6">
      <w:pPr>
        <w:jc w:val="center"/>
        <w:rPr>
          <w:b/>
        </w:rPr>
      </w:pPr>
    </w:p>
    <w:p w14:paraId="0CC27412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lastRenderedPageBreak/>
        <w:t>V.</w:t>
      </w:r>
    </w:p>
    <w:p w14:paraId="0CC27413" w14:textId="77777777" w:rsidR="00431C4C" w:rsidRPr="00B446E6" w:rsidRDefault="00431C4C" w:rsidP="00D462B6">
      <w:pPr>
        <w:jc w:val="center"/>
        <w:rPr>
          <w:b/>
        </w:rPr>
      </w:pPr>
    </w:p>
    <w:p w14:paraId="0CC27414" w14:textId="77777777" w:rsidR="00431C4C" w:rsidRPr="00B446E6" w:rsidRDefault="00431C4C" w:rsidP="00D462B6">
      <w:pPr>
        <w:ind w:firstLine="1418"/>
        <w:jc w:val="both"/>
      </w:pPr>
      <w:r w:rsidRPr="00B446E6">
        <w:t>Sredstva za provedbu programa iz ove Odluke osigura</w:t>
      </w:r>
      <w:r w:rsidR="007649BB" w:rsidRPr="00B446E6">
        <w:t>na su</w:t>
      </w:r>
      <w:r w:rsidRPr="00B446E6">
        <w:t xml:space="preserve"> u Državnom proračunu Republike Hrvatske za 2021. godinu i projekcijama za 2022. i 2023. godinu</w:t>
      </w:r>
      <w:r w:rsidR="00423140" w:rsidRPr="00B446E6">
        <w:t>,</w:t>
      </w:r>
      <w:r w:rsidRPr="00B446E6">
        <w:t xml:space="preserve"> kako slijedi:</w:t>
      </w:r>
    </w:p>
    <w:p w14:paraId="0CC27415" w14:textId="77777777" w:rsidR="0011032E" w:rsidRPr="00B446E6" w:rsidRDefault="0011032E" w:rsidP="00D462B6">
      <w:pPr>
        <w:contextualSpacing/>
        <w:jc w:val="both"/>
      </w:pPr>
    </w:p>
    <w:p w14:paraId="0CC27416" w14:textId="77777777" w:rsidR="00423140" w:rsidRPr="00B446E6" w:rsidRDefault="003B1243" w:rsidP="00D462B6">
      <w:pPr>
        <w:contextualSpacing/>
        <w:jc w:val="both"/>
      </w:pPr>
      <w:r w:rsidRPr="00B446E6">
        <w:t>U</w:t>
      </w:r>
      <w:r w:rsidR="00423140" w:rsidRPr="00B446E6">
        <w:t xml:space="preserve"> 2021. godini u i</w:t>
      </w:r>
      <w:r w:rsidR="00431C4C" w:rsidRPr="00B446E6">
        <w:t>znos</w:t>
      </w:r>
      <w:r w:rsidR="00423140" w:rsidRPr="00B446E6">
        <w:t>u od:</w:t>
      </w:r>
    </w:p>
    <w:p w14:paraId="0CC27417" w14:textId="77777777" w:rsidR="00423140" w:rsidRPr="00B446E6" w:rsidRDefault="00423140" w:rsidP="00D462B6">
      <w:pPr>
        <w:contextualSpacing/>
        <w:jc w:val="both"/>
      </w:pPr>
    </w:p>
    <w:p w14:paraId="0CC27418" w14:textId="77777777" w:rsidR="00431C4C" w:rsidRPr="00B446E6" w:rsidRDefault="00431C4C" w:rsidP="00D462B6">
      <w:pPr>
        <w:numPr>
          <w:ilvl w:val="0"/>
          <w:numId w:val="1"/>
        </w:numPr>
        <w:ind w:left="1418" w:hanging="709"/>
        <w:contextualSpacing/>
        <w:jc w:val="both"/>
      </w:pPr>
      <w:r w:rsidRPr="00B446E6">
        <w:t>20.000.000,00 kuna</w:t>
      </w:r>
      <w:r w:rsidR="00423140" w:rsidRPr="00B446E6">
        <w:t>,</w:t>
      </w:r>
      <w:r w:rsidRPr="00B446E6">
        <w:t xml:space="preserve"> u razdjelu Ministarstva regionalnoga razvoja i fondova Europske unije</w:t>
      </w:r>
      <w:r w:rsidR="00423140" w:rsidRPr="00B446E6">
        <w:t>, na kapitalnom projektu K680046</w:t>
      </w:r>
      <w:r w:rsidRPr="00B446E6">
        <w:t xml:space="preserve"> Poboljšanje infrastrukture na područjima naseljenim pripadnicima nacionalnih manjina</w:t>
      </w:r>
    </w:p>
    <w:p w14:paraId="0CC27419" w14:textId="736B4133" w:rsidR="00431C4C" w:rsidRPr="00B446E6" w:rsidRDefault="00595FF3" w:rsidP="00D462B6">
      <w:pPr>
        <w:numPr>
          <w:ilvl w:val="0"/>
          <w:numId w:val="1"/>
        </w:numPr>
        <w:ind w:left="1418" w:hanging="709"/>
        <w:contextualSpacing/>
        <w:jc w:val="both"/>
      </w:pPr>
      <w:r>
        <w:t>20.000</w:t>
      </w:r>
      <w:r w:rsidR="00AC4F1A">
        <w:t>.000</w:t>
      </w:r>
      <w:r w:rsidR="00431C4C" w:rsidRPr="00B446E6">
        <w:t>,00 kuna</w:t>
      </w:r>
      <w:r w:rsidR="00423140" w:rsidRPr="00B446E6">
        <w:t>,</w:t>
      </w:r>
      <w:r w:rsidR="00431C4C" w:rsidRPr="00B446E6">
        <w:t xml:space="preserve"> u razdjelu Ministarstva poljoprivrede</w:t>
      </w:r>
      <w:r w:rsidR="00423140" w:rsidRPr="00B446E6">
        <w:t xml:space="preserve">, na aktivnosti A820058 ZPP - </w:t>
      </w:r>
      <w:r w:rsidR="00431C4C" w:rsidRPr="00B446E6">
        <w:t>Mjere ruralnog razvoja</w:t>
      </w:r>
      <w:r w:rsidR="003B1243" w:rsidRPr="00B446E6">
        <w:t>.</w:t>
      </w:r>
    </w:p>
    <w:p w14:paraId="0CC2741A" w14:textId="77777777" w:rsidR="00423140" w:rsidRPr="00B446E6" w:rsidRDefault="00423140" w:rsidP="00D462B6">
      <w:pPr>
        <w:jc w:val="both"/>
      </w:pPr>
    </w:p>
    <w:p w14:paraId="0CC2741B" w14:textId="77777777" w:rsidR="00431C4C" w:rsidRPr="00B446E6" w:rsidRDefault="00FB6D8E" w:rsidP="00D462B6">
      <w:pPr>
        <w:jc w:val="both"/>
      </w:pPr>
      <w:r w:rsidRPr="00B446E6">
        <w:t>U 2022. i 2023. godini u iznosu od:</w:t>
      </w:r>
    </w:p>
    <w:p w14:paraId="0CC2741C" w14:textId="77777777" w:rsidR="00423140" w:rsidRPr="00B446E6" w:rsidRDefault="00423140" w:rsidP="00D462B6">
      <w:pPr>
        <w:ind w:firstLine="360"/>
        <w:jc w:val="both"/>
      </w:pPr>
    </w:p>
    <w:p w14:paraId="0CC2741D" w14:textId="77777777" w:rsidR="00FB6D8E" w:rsidRPr="00B446E6" w:rsidRDefault="00FB6D8E" w:rsidP="00D462B6">
      <w:pPr>
        <w:pStyle w:val="ListParagraph"/>
        <w:numPr>
          <w:ilvl w:val="0"/>
          <w:numId w:val="1"/>
        </w:numPr>
        <w:ind w:left="1418" w:hanging="709"/>
        <w:jc w:val="both"/>
      </w:pPr>
      <w:r w:rsidRPr="00B446E6">
        <w:t>20.000.000,00 kuna godišnje na pozicijama Ministarstva regionalnoga r</w:t>
      </w:r>
      <w:r w:rsidR="00423140" w:rsidRPr="00B446E6">
        <w:t>azvoja i fondova Europske unije</w:t>
      </w:r>
    </w:p>
    <w:p w14:paraId="0CC2741E" w14:textId="77777777" w:rsidR="00FB6D8E" w:rsidRPr="00B446E6" w:rsidRDefault="00FB6D8E" w:rsidP="00D462B6">
      <w:pPr>
        <w:pStyle w:val="ListParagraph"/>
        <w:numPr>
          <w:ilvl w:val="0"/>
          <w:numId w:val="1"/>
        </w:numPr>
        <w:ind w:left="1418" w:hanging="709"/>
        <w:jc w:val="both"/>
      </w:pPr>
      <w:r w:rsidRPr="00B446E6">
        <w:t>20.000.000,00 kuna godišnje na pozicijama Ministarstva poljoprivrede</w:t>
      </w:r>
      <w:r w:rsidR="00423140" w:rsidRPr="00B446E6">
        <w:t>.</w:t>
      </w:r>
    </w:p>
    <w:p w14:paraId="0CC2741F" w14:textId="77777777" w:rsidR="00431C4C" w:rsidRPr="00B446E6" w:rsidRDefault="00431C4C" w:rsidP="00D462B6">
      <w:pPr>
        <w:jc w:val="center"/>
        <w:rPr>
          <w:b/>
        </w:rPr>
      </w:pPr>
    </w:p>
    <w:p w14:paraId="0CC27420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VI.</w:t>
      </w:r>
    </w:p>
    <w:p w14:paraId="0CC27421" w14:textId="77777777" w:rsidR="00431C4C" w:rsidRPr="00B446E6" w:rsidRDefault="00431C4C" w:rsidP="00D462B6">
      <w:pPr>
        <w:jc w:val="center"/>
        <w:rPr>
          <w:b/>
        </w:rPr>
      </w:pPr>
    </w:p>
    <w:p w14:paraId="0CC27422" w14:textId="77777777" w:rsidR="00431C4C" w:rsidRPr="00B446E6" w:rsidRDefault="00431C4C" w:rsidP="00D462B6">
      <w:pPr>
        <w:ind w:firstLine="1418"/>
        <w:jc w:val="both"/>
      </w:pPr>
      <w:r w:rsidRPr="00B446E6">
        <w:t>Sredstva iz točke V. ove Odluke raspodijelit će se na područjima jedinica lokalne samouprave prema indeksu razvijenosti</w:t>
      </w:r>
      <w:r w:rsidR="00423140" w:rsidRPr="00B446E6">
        <w:t>,</w:t>
      </w:r>
      <w:r w:rsidRPr="00B446E6">
        <w:t xml:space="preserve"> i to 50</w:t>
      </w:r>
      <w:r w:rsidR="00423140" w:rsidRPr="00B446E6">
        <w:t xml:space="preserve"> </w:t>
      </w:r>
      <w:r w:rsidRPr="00B446E6">
        <w:t>% sredstava jedinicama koje su prema vrijednosti indeksa razvijenosti razvrstane u prvu skupinu, 25</w:t>
      </w:r>
      <w:r w:rsidR="00423140" w:rsidRPr="00B446E6">
        <w:t xml:space="preserve"> </w:t>
      </w:r>
      <w:r w:rsidRPr="00B446E6">
        <w:t>% sredstava jedinicama koje su prema vrijednosti indeksa razvijenosti razvrstane u drugu skupinu, 15</w:t>
      </w:r>
      <w:r w:rsidR="00423140" w:rsidRPr="00B446E6">
        <w:t xml:space="preserve"> </w:t>
      </w:r>
      <w:r w:rsidRPr="00B446E6">
        <w:t>% sredstava jedinicama koje su prema vrijednosti indeksa razvijenosti razvrstane u treću skupinu i 10</w:t>
      </w:r>
      <w:r w:rsidR="00423140" w:rsidRPr="00B446E6">
        <w:t xml:space="preserve"> </w:t>
      </w:r>
      <w:r w:rsidRPr="00B446E6">
        <w:t>% sredst</w:t>
      </w:r>
      <w:r w:rsidR="003B1243" w:rsidRPr="00B446E6">
        <w:t>a</w:t>
      </w:r>
      <w:r w:rsidRPr="00B446E6">
        <w:t>va jedinicama koje su prema vrijednosti indeksa razvijenosti razvrstane u četvrtu skupinu.</w:t>
      </w:r>
    </w:p>
    <w:p w14:paraId="0CC27423" w14:textId="77777777" w:rsidR="00431C4C" w:rsidRPr="00B446E6" w:rsidRDefault="00431C4C" w:rsidP="00D462B6">
      <w:pPr>
        <w:jc w:val="both"/>
      </w:pPr>
    </w:p>
    <w:p w14:paraId="0CC27424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VII.</w:t>
      </w:r>
    </w:p>
    <w:p w14:paraId="0CC27425" w14:textId="77777777" w:rsidR="00431C4C" w:rsidRPr="00B446E6" w:rsidRDefault="00431C4C" w:rsidP="00D462B6">
      <w:pPr>
        <w:jc w:val="center"/>
        <w:rPr>
          <w:b/>
        </w:rPr>
      </w:pPr>
    </w:p>
    <w:p w14:paraId="0CC27426" w14:textId="77777777" w:rsidR="00431C4C" w:rsidRPr="00B446E6" w:rsidRDefault="00010AB4" w:rsidP="00010AB4">
      <w:pPr>
        <w:jc w:val="both"/>
      </w:pPr>
      <w:r>
        <w:tab/>
      </w:r>
      <w:r>
        <w:tab/>
      </w:r>
      <w:r w:rsidR="00431C4C" w:rsidRPr="00B446E6">
        <w:t xml:space="preserve">Ministarstvo regionalnoga razvoja i fondova Europske unije i Ministarstvo poljoprivrede raspisat će javne pozive temeljem programa iz točaka III. i IV. </w:t>
      </w:r>
      <w:r w:rsidR="00423140" w:rsidRPr="00B446E6">
        <w:t xml:space="preserve">ove Odluke </w:t>
      </w:r>
      <w:r w:rsidR="00431C4C" w:rsidRPr="00B446E6">
        <w:t>na godišnjoj razini</w:t>
      </w:r>
      <w:r w:rsidR="00423140" w:rsidRPr="00B446E6">
        <w:t>,</w:t>
      </w:r>
      <w:r w:rsidR="00431C4C" w:rsidRPr="00B446E6">
        <w:t xml:space="preserve"> u skladu sa sredstvima iz točke V. ove Odluke.</w:t>
      </w:r>
    </w:p>
    <w:p w14:paraId="0CC27427" w14:textId="77777777" w:rsidR="00431C4C" w:rsidRPr="00B446E6" w:rsidRDefault="00431C4C" w:rsidP="00D462B6">
      <w:pPr>
        <w:jc w:val="both"/>
      </w:pPr>
    </w:p>
    <w:p w14:paraId="0CC27428" w14:textId="77777777" w:rsidR="00431C4C" w:rsidRPr="00B446E6" w:rsidRDefault="00431C4C" w:rsidP="00D462B6">
      <w:pPr>
        <w:jc w:val="center"/>
        <w:rPr>
          <w:b/>
        </w:rPr>
      </w:pPr>
      <w:r w:rsidRPr="00B446E6">
        <w:rPr>
          <w:b/>
        </w:rPr>
        <w:t>VIII.</w:t>
      </w:r>
    </w:p>
    <w:p w14:paraId="0CC27429" w14:textId="77777777" w:rsidR="00431C4C" w:rsidRPr="00B446E6" w:rsidRDefault="00431C4C" w:rsidP="00D462B6">
      <w:pPr>
        <w:jc w:val="center"/>
        <w:rPr>
          <w:b/>
        </w:rPr>
      </w:pPr>
    </w:p>
    <w:p w14:paraId="0CC2742A" w14:textId="77777777" w:rsidR="00431C4C" w:rsidRPr="00B446E6" w:rsidRDefault="00010AB4" w:rsidP="00010AB4">
      <w:pPr>
        <w:jc w:val="both"/>
      </w:pPr>
      <w:r>
        <w:tab/>
      </w:r>
      <w:r>
        <w:tab/>
      </w:r>
      <w:r w:rsidR="00431C4C" w:rsidRPr="00B446E6">
        <w:t xml:space="preserve">Ova Odluka </w:t>
      </w:r>
      <w:r w:rsidR="00D462B6" w:rsidRPr="00B446E6">
        <w:t>stupa na snagu danom donošenja.</w:t>
      </w:r>
    </w:p>
    <w:p w14:paraId="0CC2742B" w14:textId="77777777" w:rsidR="00431C4C" w:rsidRPr="00B446E6" w:rsidRDefault="00431C4C" w:rsidP="00D462B6">
      <w:pPr>
        <w:jc w:val="both"/>
      </w:pPr>
    </w:p>
    <w:p w14:paraId="0CC2742C" w14:textId="77777777" w:rsidR="00431C4C" w:rsidRPr="00B446E6" w:rsidRDefault="00431C4C" w:rsidP="00D462B6">
      <w:pPr>
        <w:jc w:val="both"/>
      </w:pPr>
    </w:p>
    <w:p w14:paraId="0CC2742D" w14:textId="77777777" w:rsidR="00431C4C" w:rsidRPr="00B446E6" w:rsidRDefault="00431C4C" w:rsidP="00D462B6">
      <w:r w:rsidRPr="00B446E6">
        <w:t xml:space="preserve">Klasa: </w:t>
      </w:r>
    </w:p>
    <w:p w14:paraId="0CC2742E" w14:textId="77777777" w:rsidR="00431C4C" w:rsidRPr="00B446E6" w:rsidRDefault="00431C4C" w:rsidP="00D462B6">
      <w:r w:rsidRPr="00B446E6">
        <w:t>Urbroj:</w:t>
      </w:r>
    </w:p>
    <w:p w14:paraId="0CC2742F" w14:textId="77777777" w:rsidR="00431C4C" w:rsidRPr="00B446E6" w:rsidRDefault="00431C4C" w:rsidP="00D462B6"/>
    <w:p w14:paraId="0CC27430" w14:textId="77777777" w:rsidR="00431C4C" w:rsidRPr="00B446E6" w:rsidRDefault="00431C4C" w:rsidP="00D462B6">
      <w:r w:rsidRPr="00B446E6">
        <w:t>Zagreb,</w:t>
      </w:r>
    </w:p>
    <w:p w14:paraId="0CC27431" w14:textId="77777777" w:rsidR="00D462B6" w:rsidRPr="00B446E6" w:rsidRDefault="00D462B6" w:rsidP="00D462B6"/>
    <w:p w14:paraId="0CC27432" w14:textId="77777777" w:rsidR="00D462B6" w:rsidRPr="00B446E6" w:rsidRDefault="00D462B6" w:rsidP="00D462B6"/>
    <w:p w14:paraId="0CC27433" w14:textId="77777777" w:rsidR="00431C4C" w:rsidRPr="00B446E6" w:rsidRDefault="00431C4C" w:rsidP="00D462B6">
      <w:pPr>
        <w:ind w:left="5664" w:firstLine="708"/>
        <w:jc w:val="center"/>
      </w:pPr>
      <w:r w:rsidRPr="00B446E6">
        <w:t xml:space="preserve">PREDSJEDNIK </w:t>
      </w:r>
    </w:p>
    <w:p w14:paraId="0CC27434" w14:textId="77777777" w:rsidR="00431C4C" w:rsidRPr="00B446E6" w:rsidRDefault="00431C4C" w:rsidP="00D462B6">
      <w:pPr>
        <w:jc w:val="right"/>
      </w:pPr>
    </w:p>
    <w:p w14:paraId="0CC27435" w14:textId="77777777" w:rsidR="00423140" w:rsidRPr="00B446E6" w:rsidRDefault="00423140" w:rsidP="00D462B6">
      <w:pPr>
        <w:jc w:val="right"/>
      </w:pPr>
    </w:p>
    <w:p w14:paraId="0CC27436" w14:textId="77777777" w:rsidR="00423140" w:rsidRPr="00B446E6" w:rsidRDefault="00431C4C" w:rsidP="00D462B6">
      <w:pPr>
        <w:jc w:val="right"/>
        <w:rPr>
          <w:rFonts w:eastAsia="Calibri"/>
          <w:lang w:eastAsia="en-US"/>
        </w:rPr>
      </w:pPr>
      <w:r w:rsidRPr="00B446E6">
        <w:t>mr. sc. Andrej Plenković</w:t>
      </w:r>
      <w:r w:rsidR="00423140" w:rsidRPr="00B446E6">
        <w:rPr>
          <w:rFonts w:eastAsia="Calibri"/>
          <w:lang w:eastAsia="en-US"/>
        </w:rPr>
        <w:br w:type="page"/>
      </w:r>
    </w:p>
    <w:p w14:paraId="0CC27437" w14:textId="77777777" w:rsidR="00C117E2" w:rsidRPr="00B446E6" w:rsidRDefault="00C117E2" w:rsidP="00E70E7C">
      <w:pPr>
        <w:rPr>
          <w:rFonts w:eastAsia="Calibri"/>
          <w:lang w:eastAsia="en-US"/>
        </w:rPr>
      </w:pPr>
    </w:p>
    <w:p w14:paraId="0CC27438" w14:textId="77777777" w:rsidR="00431C4C" w:rsidRPr="00B446E6" w:rsidRDefault="00431C4C" w:rsidP="00E70E7C">
      <w:pPr>
        <w:jc w:val="center"/>
        <w:rPr>
          <w:rFonts w:eastAsia="Calibri"/>
          <w:b/>
          <w:bCs/>
          <w:lang w:eastAsia="en-US"/>
        </w:rPr>
      </w:pPr>
      <w:r w:rsidRPr="00B446E6">
        <w:rPr>
          <w:rFonts w:eastAsia="Calibri"/>
          <w:b/>
          <w:bCs/>
          <w:lang w:eastAsia="en-US"/>
        </w:rPr>
        <w:t>OBRAZLOŽENJE</w:t>
      </w:r>
    </w:p>
    <w:p w14:paraId="0CC27439" w14:textId="77777777" w:rsidR="00431C4C" w:rsidRPr="00B446E6" w:rsidRDefault="00431C4C" w:rsidP="00E70E7C">
      <w:pPr>
        <w:jc w:val="center"/>
        <w:rPr>
          <w:rFonts w:eastAsia="Calibri"/>
          <w:lang w:eastAsia="en-US"/>
        </w:rPr>
      </w:pPr>
    </w:p>
    <w:p w14:paraId="0CC2743A" w14:textId="77777777" w:rsidR="00431C4C" w:rsidRPr="00B446E6" w:rsidRDefault="00431C4C" w:rsidP="00E70E7C">
      <w:pPr>
        <w:jc w:val="center"/>
        <w:rPr>
          <w:rFonts w:eastAsia="Calibri"/>
          <w:lang w:eastAsia="en-US"/>
        </w:rPr>
      </w:pPr>
    </w:p>
    <w:p w14:paraId="0CC2743B" w14:textId="77777777" w:rsidR="00172437" w:rsidRPr="00B446E6" w:rsidRDefault="00172437" w:rsidP="00E70E7C">
      <w:pPr>
        <w:jc w:val="center"/>
        <w:rPr>
          <w:rFonts w:eastAsia="Calibri"/>
          <w:lang w:eastAsia="en-US"/>
        </w:rPr>
      </w:pPr>
    </w:p>
    <w:p w14:paraId="0CC2743C" w14:textId="77777777" w:rsidR="00431C4C" w:rsidRPr="00B446E6" w:rsidRDefault="00431C4C" w:rsidP="00E70E7C">
      <w:pPr>
        <w:jc w:val="both"/>
        <w:rPr>
          <w:rFonts w:eastAsia="Calibri"/>
          <w:lang w:eastAsia="en-US"/>
        </w:rPr>
      </w:pPr>
      <w:bookmarkStart w:id="0" w:name="_Hlk62631615"/>
      <w:r w:rsidRPr="00B446E6">
        <w:rPr>
          <w:rFonts w:eastAsia="Calibri"/>
          <w:lang w:eastAsia="en-US"/>
        </w:rPr>
        <w:t>U skladu sa Programom Vlade Republike Hrvatske za mandat 2020.-2024. i Operativnim programima nacionalnih manjina za razdoblje 2021.-2024. provode se programi za financiranje projekata lokalne infrastrukture i ruralnog razvoja na područjima naseljenim pripadnicima nacionalnih manjina.</w:t>
      </w:r>
    </w:p>
    <w:bookmarkEnd w:id="0"/>
    <w:p w14:paraId="0CC2743D" w14:textId="77777777" w:rsidR="00431C4C" w:rsidRPr="00B446E6" w:rsidRDefault="00431C4C" w:rsidP="00E70E7C">
      <w:pPr>
        <w:jc w:val="both"/>
        <w:rPr>
          <w:rFonts w:eastAsia="Calibri"/>
          <w:lang w:eastAsia="en-US"/>
        </w:rPr>
      </w:pPr>
    </w:p>
    <w:p w14:paraId="0CC2743E" w14:textId="77777777" w:rsidR="00431C4C" w:rsidRPr="00B446E6" w:rsidRDefault="00431C4C" w:rsidP="00E70E7C">
      <w:pPr>
        <w:jc w:val="both"/>
        <w:rPr>
          <w:rFonts w:eastAsia="Calibri"/>
          <w:lang w:eastAsia="en-US"/>
        </w:rPr>
      </w:pPr>
      <w:r w:rsidRPr="00B446E6">
        <w:rPr>
          <w:rFonts w:eastAsia="Calibri"/>
          <w:lang w:eastAsia="en-US"/>
        </w:rPr>
        <w:t>Vlada Republike Hrvatske Odlukom provodi aktivnost Operativnih programa nacionalnih manjina za razdoblje 2021.-2024. kojom je predviđena financijska podrška i posebni razvojni instrumenti kojima će se osigurati minimalni standard komunalne i socijalne infrastrukture kao i financijski instrumenti obiteljskim poljoprivrednim gospodarstvima koji ne mogu participirati u postojećim kreditnim linijama na područjima povratka prognanika i izbjeglica te na područjima gdje povijesno žive i pripadnici nacionalnih manjina, a koja su demografski, ekonomski ili socijalno oslabljena i značajno ispod prosjeka nacionalne razvijenosti.</w:t>
      </w:r>
    </w:p>
    <w:p w14:paraId="0CC2743F" w14:textId="77777777" w:rsidR="00431C4C" w:rsidRPr="00B446E6" w:rsidRDefault="00431C4C" w:rsidP="00E70E7C">
      <w:pPr>
        <w:jc w:val="both"/>
      </w:pPr>
    </w:p>
    <w:p w14:paraId="0CC27440" w14:textId="77777777" w:rsidR="00431C4C" w:rsidRPr="00B446E6" w:rsidRDefault="00431C4C" w:rsidP="00E70E7C">
      <w:pPr>
        <w:jc w:val="both"/>
      </w:pPr>
      <w:r w:rsidRPr="00B446E6">
        <w:t>Programi se provode na području jedinica lokalne samouprave koje su u skladu sa Zakonom o regionalnom razvoju Republike Hrvatske (Narodne novine, broj 147/14, 123/17 i 118/18) i Odlukom o razvrstavanju jedinica lokalne i područne (regionalne) samouprave prema stupnju razvijenosti (Narodne novine broj 132/17) stekle status potpomognutog područja i s udjelom više od 5% pripadnika nacionalnih manjina u stanovništvu prema Popisu stanovništva iz 2011. godine</w:t>
      </w:r>
      <w:r w:rsidRPr="00B446E6">
        <w:rPr>
          <w:i/>
          <w:iCs/>
        </w:rPr>
        <w:t>.</w:t>
      </w:r>
    </w:p>
    <w:p w14:paraId="0CC27441" w14:textId="77777777" w:rsidR="00431C4C" w:rsidRPr="00B446E6" w:rsidRDefault="00431C4C" w:rsidP="00E70E7C">
      <w:pPr>
        <w:jc w:val="both"/>
      </w:pPr>
    </w:p>
    <w:p w14:paraId="0CC27442" w14:textId="77777777" w:rsidR="00431C4C" w:rsidRPr="00B446E6" w:rsidRDefault="00431C4C" w:rsidP="00E70E7C">
      <w:pPr>
        <w:jc w:val="both"/>
      </w:pPr>
      <w:bookmarkStart w:id="1" w:name="_Hlk62631657"/>
      <w:r w:rsidRPr="00B446E6">
        <w:t>Ministarstvo regionalnoga razvoja i fondova Europske unije i Ministarstvo poljoprivrede u okviru svojih djelokruga financirat će u razdoblju 2021. – 2023. godine projekte lokalne infrastrukture i ruralnog razvoja na područ</w:t>
      </w:r>
      <w:r w:rsidR="008A57FD" w:rsidRPr="00B446E6">
        <w:t>ju provedbe</w:t>
      </w:r>
      <w:r w:rsidR="000079A3" w:rsidRPr="00B446E6">
        <w:t xml:space="preserve"> programa</w:t>
      </w:r>
      <w:r w:rsidRPr="00B446E6">
        <w:t>.</w:t>
      </w:r>
    </w:p>
    <w:bookmarkEnd w:id="1"/>
    <w:p w14:paraId="0CC27443" w14:textId="77777777" w:rsidR="008A57FD" w:rsidRPr="00B446E6" w:rsidRDefault="008A57FD" w:rsidP="00E70E7C">
      <w:pPr>
        <w:jc w:val="both"/>
        <w:rPr>
          <w:rFonts w:eastAsia="Calibri"/>
          <w:lang w:eastAsia="en-US"/>
        </w:rPr>
      </w:pPr>
    </w:p>
    <w:p w14:paraId="0CC27444" w14:textId="77777777" w:rsidR="008A57FD" w:rsidRPr="00B446E6" w:rsidRDefault="008A57FD" w:rsidP="00E70E7C">
      <w:pPr>
        <w:jc w:val="both"/>
      </w:pPr>
      <w:r w:rsidRPr="00B446E6">
        <w:t>Sredstva za provedbu programa iz ove Odluke u 2021. godini osigurana su u Državnom proračunu Republike Hrvatske za 2021. godinu i projekcijama za 2022. i 2023. godinu kako slijedi:</w:t>
      </w:r>
    </w:p>
    <w:p w14:paraId="0CC27445" w14:textId="77777777" w:rsidR="00172437" w:rsidRPr="00B446E6" w:rsidRDefault="00172437" w:rsidP="00E70E7C">
      <w:pPr>
        <w:jc w:val="both"/>
      </w:pPr>
    </w:p>
    <w:p w14:paraId="0CC27446" w14:textId="77777777" w:rsidR="008A57FD" w:rsidRPr="00B446E6" w:rsidRDefault="00172437" w:rsidP="00E70E7C">
      <w:pPr>
        <w:numPr>
          <w:ilvl w:val="0"/>
          <w:numId w:val="1"/>
        </w:numPr>
        <w:contextualSpacing/>
        <w:jc w:val="both"/>
      </w:pPr>
      <w:r w:rsidRPr="00B446E6">
        <w:t>i</w:t>
      </w:r>
      <w:r w:rsidR="008A57FD" w:rsidRPr="00B446E6">
        <w:t>znos od 20.000.000,00 kuna u razdjelu Ministarstva regionalnoga razvoja i fondova Europske unije na aktivnosti K680046 – Poboljšanje infrastrukture na područjima naseljenim pripadnicima nacionalnih manjina</w:t>
      </w:r>
    </w:p>
    <w:p w14:paraId="0CC27447" w14:textId="1584A6EF" w:rsidR="000079A3" w:rsidRPr="00B446E6" w:rsidRDefault="00172437" w:rsidP="00E70E7C">
      <w:pPr>
        <w:numPr>
          <w:ilvl w:val="0"/>
          <w:numId w:val="1"/>
        </w:numPr>
        <w:contextualSpacing/>
        <w:jc w:val="both"/>
      </w:pPr>
      <w:r w:rsidRPr="00B446E6">
        <w:t>i</w:t>
      </w:r>
      <w:r w:rsidR="00595FF3">
        <w:t>znos od 20.000</w:t>
      </w:r>
      <w:r w:rsidR="00DB5461">
        <w:t>.000</w:t>
      </w:r>
      <w:bookmarkStart w:id="2" w:name="_GoBack"/>
      <w:bookmarkEnd w:id="2"/>
      <w:r w:rsidR="008A57FD" w:rsidRPr="00B446E6">
        <w:t>,00 kuna u razdjelu Ministarstva poljoprivrede na aktivnosti A820058 – ZPP – Mjere ruralnog razvoja</w:t>
      </w:r>
    </w:p>
    <w:p w14:paraId="0CC27448" w14:textId="77777777" w:rsidR="000079A3" w:rsidRPr="00B446E6" w:rsidRDefault="000079A3" w:rsidP="00E70E7C">
      <w:pPr>
        <w:contextualSpacing/>
        <w:jc w:val="both"/>
      </w:pPr>
    </w:p>
    <w:p w14:paraId="0CC27449" w14:textId="77777777" w:rsidR="008A57FD" w:rsidRPr="00B446E6" w:rsidRDefault="008A57FD" w:rsidP="00E70E7C">
      <w:pPr>
        <w:contextualSpacing/>
        <w:jc w:val="both"/>
      </w:pPr>
      <w:r w:rsidRPr="00B446E6">
        <w:t>U 2022. i 2023. godini u iznosu od:</w:t>
      </w:r>
    </w:p>
    <w:p w14:paraId="0CC2744A" w14:textId="77777777" w:rsidR="00172437" w:rsidRPr="00B446E6" w:rsidRDefault="00172437" w:rsidP="00E70E7C">
      <w:pPr>
        <w:contextualSpacing/>
        <w:jc w:val="both"/>
      </w:pPr>
    </w:p>
    <w:p w14:paraId="0CC2744B" w14:textId="77777777" w:rsidR="008A57FD" w:rsidRPr="00B446E6" w:rsidRDefault="008A57FD" w:rsidP="00E70E7C">
      <w:pPr>
        <w:pStyle w:val="ListParagraph"/>
        <w:numPr>
          <w:ilvl w:val="0"/>
          <w:numId w:val="1"/>
        </w:numPr>
        <w:jc w:val="both"/>
      </w:pPr>
      <w:r w:rsidRPr="00B446E6">
        <w:t>20.000.000,00 kuna godišnje na pozicijama Ministarstva regionalnoga razvoja i fondova Europske unije,</w:t>
      </w:r>
    </w:p>
    <w:p w14:paraId="0CC2744C" w14:textId="77777777" w:rsidR="008A57FD" w:rsidRPr="00B446E6" w:rsidRDefault="008A57FD" w:rsidP="00E70E7C">
      <w:pPr>
        <w:pStyle w:val="ListParagraph"/>
        <w:numPr>
          <w:ilvl w:val="0"/>
          <w:numId w:val="1"/>
        </w:numPr>
        <w:jc w:val="both"/>
      </w:pPr>
      <w:r w:rsidRPr="00B446E6">
        <w:t>20.000.000,00 kuna godišnje na pozicijama Ministarstva poljoprivrede</w:t>
      </w:r>
    </w:p>
    <w:p w14:paraId="0CC2744D" w14:textId="77777777" w:rsidR="00431C4C" w:rsidRPr="00B446E6" w:rsidRDefault="00431C4C" w:rsidP="00E70E7C">
      <w:pPr>
        <w:jc w:val="both"/>
        <w:rPr>
          <w:rFonts w:eastAsia="Calibri"/>
          <w:lang w:eastAsia="en-US"/>
        </w:rPr>
      </w:pPr>
    </w:p>
    <w:p w14:paraId="0CC2744E" w14:textId="77777777" w:rsidR="00431C4C" w:rsidRPr="00B446E6" w:rsidRDefault="00431C4C" w:rsidP="00E70E7C">
      <w:pPr>
        <w:jc w:val="both"/>
        <w:rPr>
          <w:rFonts w:eastAsia="Calibri"/>
          <w:lang w:eastAsia="en-US"/>
        </w:rPr>
      </w:pPr>
    </w:p>
    <w:p w14:paraId="0CC2744F" w14:textId="77777777" w:rsidR="00431C4C" w:rsidRPr="00B446E6" w:rsidRDefault="00431C4C" w:rsidP="00E70E7C">
      <w:pPr>
        <w:jc w:val="center"/>
        <w:rPr>
          <w:rFonts w:eastAsia="Calibri"/>
          <w:lang w:eastAsia="en-US"/>
        </w:rPr>
      </w:pPr>
    </w:p>
    <w:p w14:paraId="0CC27450" w14:textId="77777777" w:rsidR="00431C4C" w:rsidRPr="00B446E6" w:rsidRDefault="00431C4C" w:rsidP="00E70E7C"/>
    <w:sectPr w:rsidR="00431C4C" w:rsidRPr="00B446E6" w:rsidSect="00C07DBB">
      <w:headerReference w:type="default" r:id="rId14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7455" w14:textId="77777777" w:rsidR="0003320F" w:rsidRDefault="0003320F" w:rsidP="0011560A">
      <w:r>
        <w:separator/>
      </w:r>
    </w:p>
  </w:endnote>
  <w:endnote w:type="continuationSeparator" w:id="0">
    <w:p w14:paraId="0CC27456" w14:textId="77777777" w:rsidR="0003320F" w:rsidRDefault="0003320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7453" w14:textId="77777777" w:rsidR="0003320F" w:rsidRDefault="0003320F" w:rsidP="0011560A">
      <w:r>
        <w:separator/>
      </w:r>
    </w:p>
  </w:footnote>
  <w:footnote w:type="continuationSeparator" w:id="0">
    <w:p w14:paraId="0CC27454" w14:textId="77777777" w:rsidR="0003320F" w:rsidRDefault="0003320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7457" w14:textId="77777777" w:rsidR="00C07DBB" w:rsidRDefault="00C07DBB">
    <w:pPr>
      <w:pStyle w:val="Header"/>
      <w:jc w:val="center"/>
    </w:pPr>
  </w:p>
  <w:p w14:paraId="0CC27458" w14:textId="77777777" w:rsidR="00C07DBB" w:rsidRDefault="00C0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057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C27459" w14:textId="778C6E38" w:rsidR="00D462B6" w:rsidRDefault="00D462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C2745A" w14:textId="77777777" w:rsidR="00D462B6" w:rsidRDefault="00D46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886"/>
    <w:rsid w:val="000079A3"/>
    <w:rsid w:val="00010AB4"/>
    <w:rsid w:val="0003320F"/>
    <w:rsid w:val="000350D9"/>
    <w:rsid w:val="00057310"/>
    <w:rsid w:val="000575F4"/>
    <w:rsid w:val="000603A9"/>
    <w:rsid w:val="00060C59"/>
    <w:rsid w:val="00063520"/>
    <w:rsid w:val="00086A6C"/>
    <w:rsid w:val="000A1D60"/>
    <w:rsid w:val="000A3A3B"/>
    <w:rsid w:val="000D1A50"/>
    <w:rsid w:val="000F2DA8"/>
    <w:rsid w:val="001015C6"/>
    <w:rsid w:val="0011032E"/>
    <w:rsid w:val="00110E6C"/>
    <w:rsid w:val="0011560A"/>
    <w:rsid w:val="001173F5"/>
    <w:rsid w:val="00135F1A"/>
    <w:rsid w:val="00146B79"/>
    <w:rsid w:val="00147DE9"/>
    <w:rsid w:val="00170226"/>
    <w:rsid w:val="00172437"/>
    <w:rsid w:val="001741AA"/>
    <w:rsid w:val="001917B2"/>
    <w:rsid w:val="001A13E7"/>
    <w:rsid w:val="001B7A97"/>
    <w:rsid w:val="001D25AA"/>
    <w:rsid w:val="001E7218"/>
    <w:rsid w:val="002179F8"/>
    <w:rsid w:val="00220956"/>
    <w:rsid w:val="0023763F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1F04"/>
    <w:rsid w:val="00382CAB"/>
    <w:rsid w:val="0038426B"/>
    <w:rsid w:val="003869DC"/>
    <w:rsid w:val="003929F5"/>
    <w:rsid w:val="003A2CE1"/>
    <w:rsid w:val="003A2F05"/>
    <w:rsid w:val="003B1243"/>
    <w:rsid w:val="003C09D8"/>
    <w:rsid w:val="003D47D1"/>
    <w:rsid w:val="003F5623"/>
    <w:rsid w:val="004003A6"/>
    <w:rsid w:val="004039BD"/>
    <w:rsid w:val="00403D67"/>
    <w:rsid w:val="00423140"/>
    <w:rsid w:val="00431C4C"/>
    <w:rsid w:val="00440D6D"/>
    <w:rsid w:val="00442367"/>
    <w:rsid w:val="00461188"/>
    <w:rsid w:val="004A776B"/>
    <w:rsid w:val="004C1375"/>
    <w:rsid w:val="004C5354"/>
    <w:rsid w:val="004E1300"/>
    <w:rsid w:val="004E4E34"/>
    <w:rsid w:val="004E7CC3"/>
    <w:rsid w:val="00504248"/>
    <w:rsid w:val="005146D6"/>
    <w:rsid w:val="00535E09"/>
    <w:rsid w:val="00562C8C"/>
    <w:rsid w:val="0056365A"/>
    <w:rsid w:val="00571F6C"/>
    <w:rsid w:val="005861F2"/>
    <w:rsid w:val="005906BB"/>
    <w:rsid w:val="00595FF3"/>
    <w:rsid w:val="005C3A4C"/>
    <w:rsid w:val="005E7CAB"/>
    <w:rsid w:val="005F4727"/>
    <w:rsid w:val="005F49DE"/>
    <w:rsid w:val="00633454"/>
    <w:rsid w:val="00651465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649BB"/>
    <w:rsid w:val="00777CAA"/>
    <w:rsid w:val="0078648A"/>
    <w:rsid w:val="007A1768"/>
    <w:rsid w:val="007A1881"/>
    <w:rsid w:val="007E3965"/>
    <w:rsid w:val="007F31DA"/>
    <w:rsid w:val="007F3456"/>
    <w:rsid w:val="008137B5"/>
    <w:rsid w:val="00833702"/>
    <w:rsid w:val="00833808"/>
    <w:rsid w:val="008353A1"/>
    <w:rsid w:val="008365FD"/>
    <w:rsid w:val="00881BBB"/>
    <w:rsid w:val="0089283D"/>
    <w:rsid w:val="008A57FD"/>
    <w:rsid w:val="008C0768"/>
    <w:rsid w:val="008C1D0A"/>
    <w:rsid w:val="008D1E25"/>
    <w:rsid w:val="008D571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2B8E"/>
    <w:rsid w:val="00A83290"/>
    <w:rsid w:val="00AC4F1A"/>
    <w:rsid w:val="00AD2F06"/>
    <w:rsid w:val="00AD4D7C"/>
    <w:rsid w:val="00AE59DF"/>
    <w:rsid w:val="00B32578"/>
    <w:rsid w:val="00B33619"/>
    <w:rsid w:val="00B42E00"/>
    <w:rsid w:val="00B446E6"/>
    <w:rsid w:val="00B462AB"/>
    <w:rsid w:val="00B57187"/>
    <w:rsid w:val="00B706F8"/>
    <w:rsid w:val="00B908C2"/>
    <w:rsid w:val="00BA28CD"/>
    <w:rsid w:val="00BA72BF"/>
    <w:rsid w:val="00C07DBB"/>
    <w:rsid w:val="00C117E2"/>
    <w:rsid w:val="00C337A4"/>
    <w:rsid w:val="00C44327"/>
    <w:rsid w:val="00C4510A"/>
    <w:rsid w:val="00C969CC"/>
    <w:rsid w:val="00CA2445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62B6"/>
    <w:rsid w:val="00D62C4D"/>
    <w:rsid w:val="00D8016C"/>
    <w:rsid w:val="00D92A3D"/>
    <w:rsid w:val="00DB0A6B"/>
    <w:rsid w:val="00DB28EB"/>
    <w:rsid w:val="00DB5461"/>
    <w:rsid w:val="00DB6366"/>
    <w:rsid w:val="00E25569"/>
    <w:rsid w:val="00E601A2"/>
    <w:rsid w:val="00E70E7C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6D8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273CF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AZJMDCZ6QSYZ-12-2088</_dlc_DocId>
    <_dlc_DocIdUrl xmlns="a494813a-d0d8-4dad-94cb-0d196f36ba15">
      <Url>https://ekoordinacije.vlada.hr/sjednice-drustvo/_layouts/15/DocIdRedir.aspx?ID=AZJMDCZ6QSYZ-12-2088</Url>
      <Description>AZJMDCZ6QSYZ-12-2088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B1AF-2445-4B92-8C84-D8E4D621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ED48C-8269-4766-9906-EEB26E2EEA69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a494813a-d0d8-4dad-94cb-0d196f36ba15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F0463C-209B-40DF-95B1-FE9C2E1D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89501-58B2-41F1-AAF5-90CC5EADE8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89928-28C9-477E-986E-25591DFD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5</cp:revision>
  <cp:lastPrinted>2021-03-29T10:48:00Z</cp:lastPrinted>
  <dcterms:created xsi:type="dcterms:W3CDTF">2021-03-29T10:50:00Z</dcterms:created>
  <dcterms:modified xsi:type="dcterms:W3CDTF">2021-04-07T08:55:00Z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c35f2506-7f78-41eb-9500-3524c27b1a0b</vt:lpwstr>
  </property>
</Properties>
</file>