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2" w:rsidRPr="00800462" w:rsidRDefault="007D6C92" w:rsidP="007D6C92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41EB8D8" wp14:editId="69A6219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7D6C92" w:rsidRPr="00800462" w:rsidRDefault="007D6C92" w:rsidP="007D6C92">
      <w:pPr>
        <w:spacing w:before="60" w:after="1680"/>
        <w:jc w:val="center"/>
      </w:pPr>
      <w:r w:rsidRPr="00800462">
        <w:t>VLADA REPUBLIKE HRVATSKE</w:t>
      </w:r>
    </w:p>
    <w:p w:rsidR="007D6C92" w:rsidRPr="007D6C92" w:rsidRDefault="007D6C92" w:rsidP="007D6C92">
      <w:pPr>
        <w:jc w:val="both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  <w:r w:rsidRPr="007D6C92">
        <w:rPr>
          <w:sz w:val="24"/>
          <w:szCs w:val="24"/>
        </w:rPr>
        <w:t xml:space="preserve">Zagreb, </w:t>
      </w:r>
      <w:r w:rsidR="007D4FCF">
        <w:rPr>
          <w:sz w:val="24"/>
          <w:szCs w:val="24"/>
        </w:rPr>
        <w:t>1</w:t>
      </w:r>
      <w:r w:rsidRPr="007D6C92">
        <w:rPr>
          <w:sz w:val="24"/>
          <w:szCs w:val="24"/>
        </w:rPr>
        <w:t>4. travnja 2021.</w:t>
      </w: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right"/>
        <w:rPr>
          <w:sz w:val="24"/>
          <w:szCs w:val="24"/>
        </w:rPr>
      </w:pPr>
    </w:p>
    <w:p w:rsidR="007D6C92" w:rsidRPr="007D6C92" w:rsidRDefault="007D6C92" w:rsidP="007D6C92">
      <w:pPr>
        <w:jc w:val="both"/>
        <w:rPr>
          <w:sz w:val="24"/>
          <w:szCs w:val="24"/>
        </w:rPr>
      </w:pPr>
      <w:r w:rsidRPr="007D6C9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D6C92" w:rsidRPr="007D6C92" w:rsidTr="009C3BF6">
        <w:tc>
          <w:tcPr>
            <w:tcW w:w="1951" w:type="dxa"/>
          </w:tcPr>
          <w:p w:rsidR="007D6C92" w:rsidRPr="007D6C92" w:rsidRDefault="007D6C92" w:rsidP="009C3B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6C92">
              <w:rPr>
                <w:b/>
                <w:smallCaps/>
                <w:sz w:val="24"/>
                <w:szCs w:val="24"/>
              </w:rPr>
              <w:t>Predlagatelj</w:t>
            </w:r>
            <w:r w:rsidRPr="007D6C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D6C92" w:rsidRPr="007D6C92" w:rsidRDefault="007D6C92" w:rsidP="009C3BF6">
            <w:pPr>
              <w:rPr>
                <w:sz w:val="24"/>
                <w:szCs w:val="24"/>
              </w:rPr>
            </w:pPr>
            <w:r w:rsidRPr="007D6C9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vanjskih i europskih poslova</w:t>
            </w:r>
          </w:p>
          <w:p w:rsidR="007D6C92" w:rsidRPr="007D6C92" w:rsidRDefault="007D6C92" w:rsidP="009C3BF6">
            <w:pPr>
              <w:rPr>
                <w:sz w:val="24"/>
                <w:szCs w:val="24"/>
              </w:rPr>
            </w:pPr>
          </w:p>
        </w:tc>
      </w:tr>
    </w:tbl>
    <w:p w:rsidR="007D6C92" w:rsidRPr="007D6C92" w:rsidRDefault="007D6C92" w:rsidP="007D6C92">
      <w:pPr>
        <w:jc w:val="both"/>
        <w:rPr>
          <w:sz w:val="24"/>
          <w:szCs w:val="24"/>
        </w:rPr>
      </w:pPr>
      <w:r w:rsidRPr="007D6C92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D6C92" w:rsidRPr="007D6C92" w:rsidTr="009C3BF6">
        <w:tc>
          <w:tcPr>
            <w:tcW w:w="1951" w:type="dxa"/>
          </w:tcPr>
          <w:p w:rsidR="007D6C92" w:rsidRPr="007D6C92" w:rsidRDefault="007D6C92" w:rsidP="009C3BF6">
            <w:pPr>
              <w:spacing w:line="360" w:lineRule="auto"/>
              <w:rPr>
                <w:sz w:val="24"/>
                <w:szCs w:val="24"/>
              </w:rPr>
            </w:pPr>
            <w:r w:rsidRPr="007D6C92">
              <w:rPr>
                <w:b/>
                <w:smallCaps/>
                <w:sz w:val="24"/>
                <w:szCs w:val="24"/>
              </w:rPr>
              <w:t>Predmet</w:t>
            </w:r>
            <w:r w:rsidRPr="007D6C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D6C92" w:rsidRPr="007D6C92" w:rsidRDefault="00B85F51" w:rsidP="00B85F51">
            <w:pPr>
              <w:jc w:val="both"/>
              <w:rPr>
                <w:bCs/>
                <w:sz w:val="24"/>
                <w:szCs w:val="24"/>
              </w:rPr>
            </w:pPr>
            <w:r w:rsidRPr="007D6C92">
              <w:rPr>
                <w:rFonts w:eastAsia="Calibri"/>
                <w:sz w:val="24"/>
                <w:szCs w:val="24"/>
              </w:rPr>
              <w:t xml:space="preserve">Prijedlog </w:t>
            </w:r>
            <w:r>
              <w:rPr>
                <w:rFonts w:eastAsia="Calibri"/>
                <w:sz w:val="24"/>
                <w:szCs w:val="24"/>
              </w:rPr>
              <w:t xml:space="preserve">zaključka o prihvaćanju </w:t>
            </w:r>
            <w:r w:rsidR="00DD5A77">
              <w:rPr>
                <w:rFonts w:eastAsia="Calibri"/>
                <w:sz w:val="24"/>
                <w:szCs w:val="24"/>
              </w:rPr>
              <w:t>Nacionaln</w:t>
            </w:r>
            <w:r>
              <w:rPr>
                <w:rFonts w:eastAsia="Calibri"/>
                <w:sz w:val="24"/>
                <w:szCs w:val="24"/>
              </w:rPr>
              <w:t>og</w:t>
            </w:r>
            <w:r w:rsidR="00DD5A77">
              <w:rPr>
                <w:rFonts w:eastAsia="Calibri"/>
                <w:sz w:val="24"/>
                <w:szCs w:val="24"/>
              </w:rPr>
              <w:t xml:space="preserve"> plan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DD5A77">
              <w:rPr>
                <w:rFonts w:eastAsia="Calibri"/>
                <w:sz w:val="24"/>
                <w:szCs w:val="24"/>
              </w:rPr>
              <w:t xml:space="preserve"> Republike Hrvatske za provedbu Dogovora o civilnoj Zajedničkoj sigurnosnoj i obrambenoj politici (ZSOP) </w:t>
            </w:r>
          </w:p>
        </w:tc>
      </w:tr>
    </w:tbl>
    <w:p w:rsidR="007D6C92" w:rsidRPr="007D6C92" w:rsidRDefault="007D6C92" w:rsidP="007D6C92">
      <w:pPr>
        <w:jc w:val="both"/>
        <w:rPr>
          <w:sz w:val="24"/>
          <w:szCs w:val="24"/>
        </w:rPr>
      </w:pPr>
      <w:r w:rsidRPr="007D6C92">
        <w:rPr>
          <w:sz w:val="24"/>
          <w:szCs w:val="24"/>
        </w:rPr>
        <w:t>__________________________________________________________________________</w:t>
      </w:r>
    </w:p>
    <w:p w:rsidR="007D6C92" w:rsidRPr="007D6C92" w:rsidRDefault="007D6C92" w:rsidP="007D6C92">
      <w:pPr>
        <w:jc w:val="both"/>
        <w:rPr>
          <w:sz w:val="24"/>
          <w:szCs w:val="24"/>
        </w:rPr>
      </w:pPr>
    </w:p>
    <w:p w:rsidR="007D6C92" w:rsidRPr="007D6C92" w:rsidRDefault="007D6C92" w:rsidP="007D6C92">
      <w:pPr>
        <w:jc w:val="both"/>
        <w:rPr>
          <w:sz w:val="24"/>
          <w:szCs w:val="24"/>
        </w:rPr>
      </w:pPr>
    </w:p>
    <w:p w:rsidR="007D6C92" w:rsidRPr="007D6C92" w:rsidRDefault="007D6C92" w:rsidP="007D6C92">
      <w:pPr>
        <w:jc w:val="both"/>
        <w:rPr>
          <w:sz w:val="24"/>
          <w:szCs w:val="24"/>
        </w:rPr>
      </w:pPr>
    </w:p>
    <w:p w:rsidR="007D6C92" w:rsidRPr="007D6C92" w:rsidRDefault="007D6C92" w:rsidP="007D6C92">
      <w:pPr>
        <w:jc w:val="both"/>
        <w:rPr>
          <w:sz w:val="24"/>
          <w:szCs w:val="24"/>
        </w:rPr>
      </w:pPr>
    </w:p>
    <w:p w:rsidR="007D6C92" w:rsidRPr="00800462" w:rsidRDefault="007D6C92" w:rsidP="007D6C92">
      <w:pPr>
        <w:jc w:val="both"/>
      </w:pPr>
    </w:p>
    <w:p w:rsidR="007D6C92" w:rsidRDefault="007D6C92" w:rsidP="007D6C92">
      <w:pPr>
        <w:pStyle w:val="Footer"/>
      </w:pPr>
    </w:p>
    <w:p w:rsidR="007D6C92" w:rsidRDefault="007D6C92" w:rsidP="007D6C92"/>
    <w:p w:rsidR="007D6C92" w:rsidRDefault="007D6C92" w:rsidP="007D6C92">
      <w:r>
        <w:tab/>
      </w:r>
    </w:p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Default="007D6C92" w:rsidP="007D6C92"/>
    <w:p w:rsidR="007D6C92" w:rsidRPr="006647BE" w:rsidRDefault="007D6C92" w:rsidP="007D6C9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7D6C92" w:rsidRDefault="007D6C92">
      <w:pPr>
        <w:spacing w:after="200" w:line="276" w:lineRule="auto"/>
        <w:jc w:val="right"/>
        <w:rPr>
          <w:rFonts w:eastAsia="Calibri"/>
          <w:b/>
          <w:sz w:val="24"/>
          <w:szCs w:val="24"/>
        </w:rPr>
      </w:pPr>
    </w:p>
    <w:p w:rsidR="00942C34" w:rsidRPr="006B7D35" w:rsidRDefault="006B7D35">
      <w:pPr>
        <w:spacing w:after="200" w:line="276" w:lineRule="auto"/>
        <w:jc w:val="right"/>
        <w:rPr>
          <w:rFonts w:eastAsia="Calibri"/>
          <w:b/>
          <w:sz w:val="24"/>
          <w:szCs w:val="24"/>
        </w:rPr>
      </w:pPr>
      <w:r w:rsidRPr="006B7D35">
        <w:rPr>
          <w:rFonts w:eastAsia="Calibri"/>
          <w:b/>
          <w:sz w:val="24"/>
          <w:szCs w:val="24"/>
        </w:rPr>
        <w:lastRenderedPageBreak/>
        <w:t xml:space="preserve">PRIJEDLOG </w:t>
      </w:r>
    </w:p>
    <w:p w:rsidR="00983FB4" w:rsidRDefault="00983FB4" w:rsidP="00983FB4">
      <w:pPr>
        <w:jc w:val="both"/>
        <w:rPr>
          <w:rFonts w:eastAsia="Calibri"/>
          <w:sz w:val="24"/>
          <w:szCs w:val="24"/>
        </w:rPr>
      </w:pPr>
    </w:p>
    <w:p w:rsidR="00983FB4" w:rsidRDefault="00983FB4" w:rsidP="00983FB4">
      <w:pPr>
        <w:jc w:val="both"/>
        <w:rPr>
          <w:rFonts w:eastAsia="Calibri"/>
          <w:sz w:val="24"/>
          <w:szCs w:val="24"/>
        </w:rPr>
      </w:pPr>
    </w:p>
    <w:p w:rsidR="00942C34" w:rsidRDefault="00320E4A" w:rsidP="00983FB4">
      <w:pPr>
        <w:ind w:firstLine="14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temelju članka 31. stavka 3. Zakona o Vladi Republike Hrvatske (</w:t>
      </w:r>
      <w:r w:rsidR="00983FB4">
        <w:rPr>
          <w:rFonts w:eastAsia="Calibri"/>
          <w:sz w:val="24"/>
          <w:szCs w:val="24"/>
        </w:rPr>
        <w:t>„</w:t>
      </w:r>
      <w:r>
        <w:rPr>
          <w:rFonts w:eastAsia="Calibri"/>
          <w:sz w:val="24"/>
          <w:szCs w:val="24"/>
        </w:rPr>
        <w:t>Narodne novine</w:t>
      </w:r>
      <w:r w:rsidR="00983FB4">
        <w:rPr>
          <w:rFonts w:eastAsia="Calibri"/>
          <w:sz w:val="24"/>
          <w:szCs w:val="24"/>
        </w:rPr>
        <w:t>“</w:t>
      </w:r>
      <w:r>
        <w:rPr>
          <w:rFonts w:eastAsia="Calibri"/>
          <w:sz w:val="24"/>
          <w:szCs w:val="24"/>
        </w:rPr>
        <w:t>, br. 150/11</w:t>
      </w:r>
      <w:r w:rsidR="00983F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 119/14</w:t>
      </w:r>
      <w:r w:rsidR="00983F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 93/16</w:t>
      </w:r>
      <w:r w:rsidR="00983F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i 116/18</w:t>
      </w:r>
      <w:r w:rsidR="00983F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), Vlade Republike Hrvatske je na sjednici održanoj __________</w:t>
      </w:r>
      <w:r w:rsidR="00983FB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2021. donijela sljedeći</w:t>
      </w:r>
    </w:p>
    <w:p w:rsidR="00942C34" w:rsidRDefault="00942C34" w:rsidP="00983FB4">
      <w:pPr>
        <w:ind w:firstLine="1418"/>
        <w:rPr>
          <w:rFonts w:eastAsia="Calibri"/>
          <w:sz w:val="24"/>
          <w:szCs w:val="24"/>
        </w:rPr>
      </w:pPr>
    </w:p>
    <w:p w:rsidR="006B7D35" w:rsidRDefault="006B7D35" w:rsidP="00983FB4">
      <w:pPr>
        <w:ind w:firstLine="1418"/>
        <w:rPr>
          <w:rFonts w:eastAsia="Calibri"/>
          <w:sz w:val="24"/>
          <w:szCs w:val="24"/>
        </w:rPr>
      </w:pPr>
    </w:p>
    <w:p w:rsidR="00942C34" w:rsidRPr="00983FB4" w:rsidRDefault="00320E4A" w:rsidP="00E8668F">
      <w:pPr>
        <w:jc w:val="center"/>
        <w:rPr>
          <w:rFonts w:eastAsia="Calibri"/>
          <w:b/>
          <w:sz w:val="24"/>
          <w:szCs w:val="24"/>
        </w:rPr>
      </w:pPr>
      <w:r w:rsidRPr="00983FB4">
        <w:rPr>
          <w:rFonts w:eastAsia="Calibri"/>
          <w:b/>
          <w:sz w:val="24"/>
          <w:szCs w:val="24"/>
        </w:rPr>
        <w:t>Z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A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K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L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J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U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Č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A</w:t>
      </w:r>
      <w:r w:rsidR="00983FB4" w:rsidRPr="00983FB4">
        <w:rPr>
          <w:rFonts w:eastAsia="Calibri"/>
          <w:b/>
          <w:sz w:val="24"/>
          <w:szCs w:val="24"/>
        </w:rPr>
        <w:t xml:space="preserve"> </w:t>
      </w:r>
      <w:r w:rsidRPr="00983FB4">
        <w:rPr>
          <w:rFonts w:eastAsia="Calibri"/>
          <w:b/>
          <w:sz w:val="24"/>
          <w:szCs w:val="24"/>
        </w:rPr>
        <w:t>K</w:t>
      </w:r>
    </w:p>
    <w:p w:rsidR="00942C34" w:rsidRDefault="00942C34" w:rsidP="00983FB4">
      <w:pPr>
        <w:ind w:firstLine="1418"/>
        <w:jc w:val="center"/>
        <w:rPr>
          <w:rFonts w:eastAsia="Calibri"/>
          <w:b/>
          <w:sz w:val="24"/>
          <w:szCs w:val="24"/>
        </w:rPr>
      </w:pPr>
    </w:p>
    <w:p w:rsidR="00983FB4" w:rsidRDefault="00983FB4" w:rsidP="00983FB4">
      <w:pPr>
        <w:ind w:firstLine="1418"/>
        <w:jc w:val="center"/>
        <w:rPr>
          <w:rFonts w:eastAsia="Calibri"/>
          <w:b/>
          <w:sz w:val="24"/>
          <w:szCs w:val="24"/>
        </w:rPr>
      </w:pPr>
    </w:p>
    <w:p w:rsidR="00942C34" w:rsidRDefault="00320E4A" w:rsidP="00983FB4">
      <w:pPr>
        <w:ind w:firstLine="14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Prihvaća se Nacionalni plan Republike Hrvatske za provedbu Dogovora o civilnoj Zajedničkoj sigurnosnoj i obrambenoj politici (ZSOP), u tekstu </w:t>
      </w:r>
      <w:r w:rsidR="006B7D35">
        <w:rPr>
          <w:rFonts w:eastAsia="Calibri"/>
          <w:sz w:val="24"/>
          <w:szCs w:val="24"/>
        </w:rPr>
        <w:t xml:space="preserve">koji je </w:t>
      </w:r>
      <w:r>
        <w:rPr>
          <w:rFonts w:eastAsia="Calibri"/>
          <w:sz w:val="24"/>
          <w:szCs w:val="24"/>
        </w:rPr>
        <w:t>Vladi Republike Hrvatske dostavilo Ministarstvo vanjskih i europskih poslova aktom, KLAS</w:t>
      </w:r>
      <w:r w:rsidR="00983FB4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>:</w:t>
      </w:r>
      <w:r w:rsidR="00983FB4">
        <w:rPr>
          <w:rFonts w:eastAsia="Calibri"/>
          <w:sz w:val="24"/>
          <w:szCs w:val="24"/>
        </w:rPr>
        <w:t xml:space="preserve"> 018-03/21-11/1</w:t>
      </w:r>
      <w:r>
        <w:rPr>
          <w:rFonts w:eastAsia="Calibri"/>
          <w:sz w:val="24"/>
          <w:szCs w:val="24"/>
        </w:rPr>
        <w:t xml:space="preserve">, URBROJ: </w:t>
      </w:r>
      <w:r w:rsidR="00983FB4">
        <w:rPr>
          <w:rFonts w:eastAsia="Calibri"/>
          <w:sz w:val="24"/>
          <w:szCs w:val="24"/>
        </w:rPr>
        <w:t>521-III-04-21-6,</w:t>
      </w:r>
      <w:r>
        <w:rPr>
          <w:rFonts w:eastAsia="Calibri"/>
          <w:sz w:val="24"/>
          <w:szCs w:val="24"/>
        </w:rPr>
        <w:t xml:space="preserve"> od </w:t>
      </w:r>
      <w:r w:rsidR="00983FB4">
        <w:rPr>
          <w:rFonts w:eastAsia="Calibri"/>
          <w:sz w:val="24"/>
          <w:szCs w:val="24"/>
        </w:rPr>
        <w:t>6. travnja 2021</w:t>
      </w:r>
      <w:r>
        <w:rPr>
          <w:rFonts w:eastAsia="Calibri"/>
          <w:sz w:val="24"/>
          <w:szCs w:val="24"/>
        </w:rPr>
        <w:t>.</w:t>
      </w:r>
    </w:p>
    <w:p w:rsidR="00942C34" w:rsidRDefault="00942C34" w:rsidP="00983FB4">
      <w:pPr>
        <w:ind w:firstLine="1418"/>
      </w:pPr>
    </w:p>
    <w:p w:rsidR="00942C34" w:rsidRDefault="00320E4A" w:rsidP="00983FB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2. Zadužuje se Ministarstvo vanjskih i europskih poslova da o ovom Zaključku, na odgovarajući način, izvijesti sva tijela uključena u provedbu Nacionalnog plana iz točke 1. ovoga Zaključka.</w:t>
      </w:r>
    </w:p>
    <w:p w:rsidR="00942C34" w:rsidRDefault="00942C34" w:rsidP="00983FB4">
      <w:pPr>
        <w:jc w:val="both"/>
        <w:rPr>
          <w:sz w:val="24"/>
          <w:szCs w:val="24"/>
          <w:highlight w:val="yellow"/>
        </w:rPr>
      </w:pPr>
    </w:p>
    <w:p w:rsidR="00942C34" w:rsidRDefault="00942C34" w:rsidP="00983FB4">
      <w:pPr>
        <w:jc w:val="both"/>
        <w:rPr>
          <w:rFonts w:eastAsia="Calibri"/>
          <w:sz w:val="24"/>
          <w:szCs w:val="24"/>
        </w:rPr>
      </w:pPr>
    </w:p>
    <w:p w:rsidR="00942C34" w:rsidRDefault="006B7D35" w:rsidP="006B7D35">
      <w:pPr>
        <w:tabs>
          <w:tab w:val="left" w:pos="6312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942C34" w:rsidRDefault="00983FB4" w:rsidP="00983F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</w:t>
      </w:r>
    </w:p>
    <w:p w:rsidR="00942C34" w:rsidRDefault="00983FB4" w:rsidP="00983F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URBROJ:</w:t>
      </w:r>
    </w:p>
    <w:p w:rsidR="00942C34" w:rsidRDefault="00942C34" w:rsidP="00983FB4">
      <w:pPr>
        <w:jc w:val="both"/>
        <w:rPr>
          <w:rFonts w:eastAsia="Calibri"/>
          <w:sz w:val="24"/>
          <w:szCs w:val="24"/>
        </w:rPr>
      </w:pPr>
    </w:p>
    <w:p w:rsidR="00942C34" w:rsidRDefault="00320E4A" w:rsidP="00983F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Zagreb,</w:t>
      </w:r>
    </w:p>
    <w:p w:rsidR="00942C34" w:rsidRDefault="00942C34" w:rsidP="00983FB4">
      <w:pPr>
        <w:jc w:val="both"/>
        <w:rPr>
          <w:rFonts w:eastAsia="Calibri"/>
          <w:sz w:val="24"/>
          <w:szCs w:val="24"/>
        </w:rPr>
      </w:pPr>
    </w:p>
    <w:p w:rsidR="00942C34" w:rsidRPr="00983FB4" w:rsidRDefault="00320E4A" w:rsidP="00983FB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83FB4">
        <w:rPr>
          <w:rFonts w:eastAsia="Calibri"/>
          <w:sz w:val="24"/>
          <w:szCs w:val="24"/>
        </w:rPr>
        <w:t>PREDSJEDNIK</w:t>
      </w:r>
    </w:p>
    <w:p w:rsidR="00942C34" w:rsidRPr="00983FB4" w:rsidRDefault="00320E4A" w:rsidP="00983FB4">
      <w:pPr>
        <w:jc w:val="both"/>
        <w:rPr>
          <w:rFonts w:eastAsia="Calibri"/>
          <w:sz w:val="24"/>
          <w:szCs w:val="24"/>
        </w:rPr>
      </w:pPr>
      <w:r w:rsidRPr="00983FB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:rsidR="00983FB4" w:rsidRPr="00983FB4" w:rsidRDefault="00983FB4" w:rsidP="00983FB4">
      <w:pPr>
        <w:jc w:val="both"/>
        <w:rPr>
          <w:rFonts w:eastAsia="Calibri"/>
          <w:sz w:val="24"/>
          <w:szCs w:val="24"/>
        </w:rPr>
      </w:pPr>
    </w:p>
    <w:p w:rsidR="00942C34" w:rsidRPr="00983FB4" w:rsidRDefault="00320E4A" w:rsidP="00983FB4">
      <w:pPr>
        <w:jc w:val="both"/>
        <w:rPr>
          <w:rFonts w:eastAsia="Calibri"/>
          <w:sz w:val="24"/>
          <w:szCs w:val="24"/>
        </w:rPr>
      </w:pPr>
      <w:r w:rsidRPr="00983FB4">
        <w:rPr>
          <w:rFonts w:eastAsia="Calibri"/>
          <w:sz w:val="24"/>
          <w:szCs w:val="24"/>
        </w:rPr>
        <w:t xml:space="preserve">                                                                                                      mr. </w:t>
      </w:r>
      <w:proofErr w:type="spellStart"/>
      <w:r w:rsidRPr="00983FB4">
        <w:rPr>
          <w:rFonts w:eastAsia="Calibri"/>
          <w:sz w:val="24"/>
          <w:szCs w:val="24"/>
        </w:rPr>
        <w:t>sc</w:t>
      </w:r>
      <w:proofErr w:type="spellEnd"/>
      <w:r w:rsidRPr="00983FB4">
        <w:rPr>
          <w:rFonts w:eastAsia="Calibri"/>
          <w:sz w:val="24"/>
          <w:szCs w:val="24"/>
        </w:rPr>
        <w:t>. Andrej Plenković</w:t>
      </w:r>
    </w:p>
    <w:p w:rsidR="00942C34" w:rsidRPr="00983FB4" w:rsidRDefault="00942C34" w:rsidP="00983FB4">
      <w:pPr>
        <w:jc w:val="both"/>
        <w:rPr>
          <w:rFonts w:eastAsia="Calibri"/>
          <w:sz w:val="24"/>
          <w:szCs w:val="24"/>
        </w:rPr>
      </w:pPr>
    </w:p>
    <w:p w:rsidR="00942C34" w:rsidRPr="00983FB4" w:rsidRDefault="00942C34" w:rsidP="00983FB4">
      <w:pPr>
        <w:jc w:val="both"/>
        <w:rPr>
          <w:rFonts w:eastAsia="Calibri"/>
          <w:sz w:val="24"/>
          <w:szCs w:val="24"/>
        </w:rPr>
      </w:pPr>
    </w:p>
    <w:p w:rsidR="00942C34" w:rsidRDefault="00942C34" w:rsidP="00983FB4">
      <w:pPr>
        <w:jc w:val="both"/>
        <w:rPr>
          <w:rFonts w:eastAsia="Calibri"/>
          <w:b/>
          <w:sz w:val="24"/>
          <w:szCs w:val="24"/>
        </w:rPr>
      </w:pPr>
    </w:p>
    <w:p w:rsidR="00942C34" w:rsidRDefault="00942C34" w:rsidP="00983FB4">
      <w:pPr>
        <w:jc w:val="both"/>
        <w:rPr>
          <w:rFonts w:eastAsia="Calibri"/>
          <w:b/>
          <w:sz w:val="24"/>
          <w:szCs w:val="24"/>
        </w:rPr>
      </w:pPr>
    </w:p>
    <w:p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497D76" w:rsidRDefault="00497D76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97D76" w:rsidRDefault="00497D76" w:rsidP="00497D76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OBRAZLOŽENJE </w:t>
      </w:r>
    </w:p>
    <w:p w:rsidR="00983FB4" w:rsidRDefault="00983FB4" w:rsidP="00497D76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FB54A6" w:rsidRDefault="00497D76" w:rsidP="00B85F5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Vijeće Europske unije i predstavnici vlada država članica, koji su se sastali u okviru Vijeća, usvojili su 19. studenoga 2018. Zaključke o uspostavi Dogovora o civilnoj Zajedničkoj sigurnosnoj i obrambenoj politici (ZSOP) (</w:t>
      </w:r>
      <w:proofErr w:type="spellStart"/>
      <w:r>
        <w:rPr>
          <w:rFonts w:eastAsia="Calibri"/>
          <w:i/>
          <w:sz w:val="24"/>
          <w:szCs w:val="24"/>
        </w:rPr>
        <w:t>Civilian</w:t>
      </w:r>
      <w:proofErr w:type="spellEnd"/>
      <w:r>
        <w:rPr>
          <w:rFonts w:eastAsia="Calibri"/>
          <w:i/>
          <w:sz w:val="24"/>
          <w:szCs w:val="24"/>
        </w:rPr>
        <w:t xml:space="preserve"> CSDP </w:t>
      </w:r>
      <w:proofErr w:type="spellStart"/>
      <w:r>
        <w:rPr>
          <w:rFonts w:eastAsia="Calibri"/>
          <w:i/>
          <w:sz w:val="24"/>
          <w:szCs w:val="24"/>
        </w:rPr>
        <w:t>Compact</w:t>
      </w:r>
      <w:proofErr w:type="spellEnd"/>
      <w:r>
        <w:rPr>
          <w:rFonts w:eastAsia="Calibri"/>
          <w:i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, koji sadrže strateške smjernice i političke obveze država članica s ciljem jačanja sposobnosti EU-a u civilnom upravljanju krizama radi doprinosa međunarodnom miru i sigurnosti. Snažnijim sposobnostima EU-a za razmještanje civilnih misija za upravljanje krizom pridonosi se ostvarenju strateških prioriteta iz Globalne strategije EU-a iz 2016. godine, odnosno ostvarenju razine ambicije EU-a u području sigurnosti i obrane, kako je u okviru Vijeća dogovoreno u studenome 2016. </w:t>
      </w:r>
    </w:p>
    <w:p w:rsidR="00FB54A6" w:rsidRDefault="00FB54A6" w:rsidP="00B85F51">
      <w:pPr>
        <w:ind w:firstLine="708"/>
        <w:jc w:val="both"/>
        <w:rPr>
          <w:rFonts w:eastAsia="Calibri"/>
          <w:sz w:val="24"/>
          <w:szCs w:val="24"/>
        </w:rPr>
      </w:pPr>
    </w:p>
    <w:p w:rsidR="00497D76" w:rsidRDefault="00497D76" w:rsidP="00B85F51">
      <w:pPr>
        <w:ind w:firstLine="708"/>
        <w:jc w:val="both"/>
      </w:pPr>
      <w:r>
        <w:rPr>
          <w:rFonts w:eastAsia="Calibri"/>
          <w:sz w:val="24"/>
          <w:szCs w:val="24"/>
        </w:rPr>
        <w:t>Zaključcima je predviđena obveza izrade nacionalnih planova za provedbu Dogovora o civilnom ZSOP-u, kako bi države članice Europske unije na temelju nacionalnih planova dale veći doprinos civilnom ZSOP-u.</w:t>
      </w:r>
    </w:p>
    <w:p w:rsidR="00497D76" w:rsidRDefault="00497D76" w:rsidP="00B85F51">
      <w:pPr>
        <w:jc w:val="both"/>
        <w:rPr>
          <w:rFonts w:eastAsia="Calibri"/>
          <w:sz w:val="24"/>
          <w:szCs w:val="24"/>
        </w:rPr>
      </w:pPr>
    </w:p>
    <w:p w:rsidR="00FB54A6" w:rsidRDefault="00497D76" w:rsidP="00B85F51">
      <w:pPr>
        <w:ind w:firstLine="708"/>
        <w:jc w:val="both"/>
        <w:rPr>
          <w:rFonts w:eastAsia="Times New Roman"/>
          <w:bCs/>
          <w:sz w:val="24"/>
          <w:szCs w:val="24"/>
          <w:lang w:eastAsia="fr-BE"/>
        </w:rPr>
      </w:pPr>
      <w:r>
        <w:rPr>
          <w:rFonts w:eastAsia="Times New Roman"/>
          <w:bCs/>
          <w:iCs/>
          <w:sz w:val="24"/>
          <w:szCs w:val="24"/>
          <w:lang w:eastAsia="fr-BE"/>
        </w:rPr>
        <w:t xml:space="preserve">Sudjelovanje Republike Hrvatske u međunarodnim misijama i operacijama važnom je sastavnicom vanjske, sigurnosne i obrambene politike Republike Hrvatske. </w:t>
      </w:r>
      <w:r>
        <w:rPr>
          <w:rFonts w:eastAsia="Times New Roman"/>
          <w:bCs/>
          <w:sz w:val="24"/>
          <w:szCs w:val="24"/>
          <w:lang w:eastAsia="fr-BE"/>
        </w:rPr>
        <w:t xml:space="preserve">S obzirom da u međunarodnim misijama i operacijama raste potreba za civilnim osobljem, Republika Hrvatska teži jačanju civilnog segmenta sudjelovanja. </w:t>
      </w:r>
    </w:p>
    <w:p w:rsidR="00FB54A6" w:rsidRDefault="00FB54A6" w:rsidP="00B85F51">
      <w:pPr>
        <w:ind w:firstLine="708"/>
        <w:jc w:val="both"/>
        <w:rPr>
          <w:rFonts w:eastAsia="Times New Roman"/>
          <w:bCs/>
          <w:sz w:val="24"/>
          <w:szCs w:val="24"/>
          <w:lang w:eastAsia="fr-BE"/>
        </w:rPr>
      </w:pPr>
    </w:p>
    <w:p w:rsidR="00497D76" w:rsidRDefault="00497D76" w:rsidP="00B85F51">
      <w:pPr>
        <w:ind w:firstLine="708"/>
        <w:jc w:val="both"/>
      </w:pPr>
      <w:bookmarkStart w:id="0" w:name="_GoBack"/>
      <w:bookmarkEnd w:id="0"/>
      <w:r>
        <w:rPr>
          <w:rFonts w:eastAsia="Times New Roman"/>
          <w:bCs/>
          <w:iCs/>
          <w:sz w:val="24"/>
          <w:szCs w:val="24"/>
          <w:lang w:eastAsia="fr-BE"/>
        </w:rPr>
        <w:t xml:space="preserve">Dogovor o civilnom ZSOP-u je važan korak naprijed u razvoju civilnog upravljanja krizama EU-a te se Republika Hrvatska Nacionalnim planom </w:t>
      </w:r>
      <w:r w:rsidR="00B85F51">
        <w:rPr>
          <w:rFonts w:eastAsia="Calibri"/>
          <w:sz w:val="24"/>
          <w:szCs w:val="24"/>
        </w:rPr>
        <w:t xml:space="preserve">Republike Hrvatske za provedbu Dogovora o civilnom ZSOP-u </w:t>
      </w:r>
      <w:r>
        <w:rPr>
          <w:rFonts w:eastAsia="Times New Roman"/>
          <w:bCs/>
          <w:iCs/>
          <w:sz w:val="24"/>
          <w:szCs w:val="24"/>
          <w:lang w:eastAsia="fr-BE"/>
        </w:rPr>
        <w:t>obvezuje poduzeti aktivnosti za provedbu Dogovora o civilnom ZSOP-u.</w:t>
      </w:r>
    </w:p>
    <w:p w:rsidR="00497D76" w:rsidRDefault="00497D76" w:rsidP="00B85F51">
      <w:pPr>
        <w:jc w:val="both"/>
        <w:rPr>
          <w:rFonts w:eastAsia="Calibri"/>
          <w:sz w:val="24"/>
          <w:szCs w:val="24"/>
        </w:rPr>
      </w:pPr>
    </w:p>
    <w:p w:rsidR="00FB54A6" w:rsidRDefault="00497D76" w:rsidP="00B85F5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Nacionalni plan Republike Hrvatske za provedbu Dogovora o civilnom ZSOP-u služi Republici Hrvatskoj za strukturiranje vlastitih obvezivanja i aktivnosti na području jačanja civilnog ZSOP-a </w:t>
      </w:r>
      <w:r w:rsidR="00B85F51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ključuje pregled i analizu trenutačnog stanja u odnosu na relevantne obveze te navodi daljnje aktivnosti koje Republika Hrvatska namjerava poduzeti. </w:t>
      </w:r>
    </w:p>
    <w:p w:rsidR="00FB54A6" w:rsidRDefault="00FB54A6" w:rsidP="00B85F51">
      <w:pPr>
        <w:ind w:firstLine="708"/>
        <w:jc w:val="both"/>
        <w:rPr>
          <w:rFonts w:eastAsia="Calibri"/>
          <w:sz w:val="24"/>
          <w:szCs w:val="24"/>
        </w:rPr>
      </w:pPr>
    </w:p>
    <w:p w:rsidR="00B85F51" w:rsidRDefault="00497D76" w:rsidP="00B85F5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Nacionalni plan ujedno će poslužiti i za razmjenu primjera najbolje prakse s ostalim državama članicama EU</w:t>
      </w:r>
      <w:r w:rsidR="00FB54A6">
        <w:rPr>
          <w:rFonts w:eastAsia="Calibri"/>
          <w:sz w:val="24"/>
          <w:szCs w:val="24"/>
        </w:rPr>
        <w:t>-a</w:t>
      </w:r>
      <w:r w:rsidR="00E132A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B85F51" w:rsidRDefault="00B85F51" w:rsidP="00E132A4">
      <w:pPr>
        <w:ind w:firstLine="709"/>
        <w:jc w:val="both"/>
        <w:rPr>
          <w:rFonts w:eastAsia="Calibri"/>
          <w:sz w:val="24"/>
          <w:szCs w:val="24"/>
        </w:rPr>
      </w:pPr>
    </w:p>
    <w:p w:rsidR="00497D76" w:rsidRDefault="00497D76" w:rsidP="00B85F51">
      <w:pPr>
        <w:ind w:firstLine="708"/>
        <w:jc w:val="both"/>
      </w:pPr>
      <w:r>
        <w:rPr>
          <w:rFonts w:eastAsia="Calibri"/>
          <w:sz w:val="24"/>
          <w:szCs w:val="24"/>
        </w:rPr>
        <w:t xml:space="preserve">Njegova provedba odvijat će se u okviru redovnih aktivnosti nadležnih tijela te neće zahtijevati dodatna financijska sredstva iz </w:t>
      </w:r>
      <w:r w:rsidR="00B85F51">
        <w:rPr>
          <w:rFonts w:eastAsia="Calibri"/>
          <w:sz w:val="24"/>
          <w:szCs w:val="24"/>
        </w:rPr>
        <w:t>d</w:t>
      </w:r>
      <w:r>
        <w:rPr>
          <w:rFonts w:eastAsia="Calibri"/>
          <w:sz w:val="24"/>
          <w:szCs w:val="24"/>
        </w:rPr>
        <w:t>ržavnog proračuna Republike Hrvatske.</w:t>
      </w:r>
    </w:p>
    <w:p w:rsidR="00497D76" w:rsidRDefault="00497D76" w:rsidP="00497D76"/>
    <w:p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sectPr w:rsidR="00942C34">
      <w:pgSz w:w="11906" w:h="16838"/>
      <w:pgMar w:top="1417" w:right="1417" w:bottom="1417" w:left="1417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4"/>
    <w:rsid w:val="00320E4A"/>
    <w:rsid w:val="003D195B"/>
    <w:rsid w:val="00455CC5"/>
    <w:rsid w:val="00497D76"/>
    <w:rsid w:val="00581271"/>
    <w:rsid w:val="006B7970"/>
    <w:rsid w:val="006B7D35"/>
    <w:rsid w:val="00741A25"/>
    <w:rsid w:val="00797749"/>
    <w:rsid w:val="007D4FCF"/>
    <w:rsid w:val="007D6C92"/>
    <w:rsid w:val="009070D4"/>
    <w:rsid w:val="00942C34"/>
    <w:rsid w:val="00983FB4"/>
    <w:rsid w:val="00A553C1"/>
    <w:rsid w:val="00B85F51"/>
    <w:rsid w:val="00D04C2D"/>
    <w:rsid w:val="00DB0658"/>
    <w:rsid w:val="00DD5A77"/>
    <w:rsid w:val="00E132A4"/>
    <w:rsid w:val="00E8668F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D915"/>
  <w15:docId w15:val="{D3A6D6C0-E4A1-4165-B568-8DEE676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29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6C92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D6C92"/>
    <w:rPr>
      <w:rFonts w:eastAsia="Times New Roman"/>
      <w:sz w:val="24"/>
      <w:szCs w:val="24"/>
      <w:lang w:eastAsia="hr-HR"/>
    </w:rPr>
  </w:style>
  <w:style w:type="table" w:styleId="TableGrid">
    <w:name w:val="Table Grid"/>
    <w:basedOn w:val="TableNormal"/>
    <w:rsid w:val="007D6C92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AZJMDCZ6QSYZ-1335579144-2412</_dlc_DocId>
    <_dlc_DocIdUrl xmlns="a494813a-d0d8-4dad-94cb-0d196f36ba15">
      <Url>https://ekoordinacije.vlada.hr/_layouts/15/DocIdRedir.aspx?ID=AZJMDCZ6QSYZ-1335579144-2412</Url>
      <Description>AZJMDCZ6QSYZ-1335579144-2412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5E50-5B2B-480B-A78B-01CCC4B7140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4AAA566-B8C7-40FE-BBDC-1B54F10B5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8DB06-883F-43FA-9FFE-27D97F02CC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C57CDF-598F-4500-92F4-E478168DF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F0AE7D-336D-436F-94E2-04D8B24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Matković</dc:creator>
  <dc:description/>
  <cp:lastModifiedBy>Senada Džafović</cp:lastModifiedBy>
  <cp:revision>17</cp:revision>
  <dcterms:created xsi:type="dcterms:W3CDTF">2021-04-12T06:57:00Z</dcterms:created>
  <dcterms:modified xsi:type="dcterms:W3CDTF">2021-04-12T09:08:00Z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0x010100F0312D8BAAF7624886BBB86C41A767E4</vt:lpwstr>
  </property>
  <property fmtid="{D5CDD505-2E9C-101B-9397-08002B2CF9AE}" pid="10" name="_dlc_DocIdItemGuid">
    <vt:lpwstr>147ff004-569c-49ef-a287-e7a65f646d9f</vt:lpwstr>
  </property>
</Properties>
</file>