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6D6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E02E9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B67C5D8" w14:textId="77777777" w:rsidR="00CD3EFA" w:rsidRDefault="00CD3EFA"/>
    <w:p w14:paraId="371DE6C1" w14:textId="4CFE1DAD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603C15">
        <w:t>22</w:t>
      </w:r>
      <w:r w:rsidRPr="008C6A89">
        <w:t xml:space="preserve">. </w:t>
      </w:r>
      <w:r w:rsidR="00603C15">
        <w:t>travnja</w:t>
      </w:r>
      <w:r w:rsidR="00DC66D5">
        <w:t xml:space="preserve"> 2021</w:t>
      </w:r>
      <w:r w:rsidRPr="008C6A89">
        <w:t>.</w:t>
      </w:r>
    </w:p>
    <w:p w14:paraId="112A5A8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030AAE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04976986" w14:textId="77777777" w:rsidTr="000350D9">
        <w:tc>
          <w:tcPr>
            <w:tcW w:w="1951" w:type="dxa"/>
          </w:tcPr>
          <w:p w14:paraId="461934B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0901D0" w14:textId="1D4514EC" w:rsidR="000350D9" w:rsidRDefault="00603C15" w:rsidP="00D11DD3">
            <w:pPr>
              <w:spacing w:line="360" w:lineRule="auto"/>
            </w:pPr>
            <w:r>
              <w:t>Središnji državni ured</w:t>
            </w:r>
            <w:r w:rsidRPr="00603C15">
              <w:t xml:space="preserve"> za Hrvate izvan Republike Hrvatske</w:t>
            </w:r>
          </w:p>
        </w:tc>
      </w:tr>
    </w:tbl>
    <w:p w14:paraId="3FB7EE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51265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0BA8679" w14:textId="77777777" w:rsidTr="000350D9">
        <w:tc>
          <w:tcPr>
            <w:tcW w:w="1951" w:type="dxa"/>
          </w:tcPr>
          <w:p w14:paraId="5A3962E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9301D7" w14:textId="5E89EAD4" w:rsidR="000350D9" w:rsidRDefault="00121E12" w:rsidP="00603C1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603C15">
              <w:rPr>
                <w:bCs/>
              </w:rPr>
              <w:t>Bojana Glavaševića</w:t>
            </w:r>
            <w:r w:rsidR="001E4900">
              <w:rPr>
                <w:bCs/>
              </w:rPr>
              <w:t>,</w:t>
            </w:r>
            <w:r w:rsidR="00DC66D5" w:rsidRPr="00DC66D5">
              <w:rPr>
                <w:bCs/>
              </w:rPr>
              <w:t xml:space="preserve"> </w:t>
            </w:r>
            <w:r w:rsidR="00603C15" w:rsidRPr="00603C15">
              <w:rPr>
                <w:bCs/>
              </w:rPr>
              <w:t>u vezi sa zaštitom hrvatskog naroda</w:t>
            </w:r>
          </w:p>
        </w:tc>
      </w:tr>
    </w:tbl>
    <w:p w14:paraId="7EC5A2F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F0A348C" w14:textId="77777777" w:rsidR="00CE78D1" w:rsidRDefault="00CE78D1" w:rsidP="008F0DD4"/>
    <w:p w14:paraId="458ED612" w14:textId="77777777" w:rsidR="00CE78D1" w:rsidRPr="00CE78D1" w:rsidRDefault="00CE78D1" w:rsidP="00CE78D1"/>
    <w:p w14:paraId="13B74A15" w14:textId="77777777" w:rsidR="00CE78D1" w:rsidRPr="00CE78D1" w:rsidRDefault="00CE78D1" w:rsidP="00CE78D1"/>
    <w:p w14:paraId="79A1BD6D" w14:textId="77777777" w:rsidR="00CE78D1" w:rsidRPr="00CE78D1" w:rsidRDefault="00CE78D1" w:rsidP="00CE78D1"/>
    <w:p w14:paraId="4CECE879" w14:textId="77777777" w:rsidR="00CE78D1" w:rsidRPr="00CE78D1" w:rsidRDefault="00CE78D1" w:rsidP="00CE78D1"/>
    <w:p w14:paraId="379F36C2" w14:textId="77777777" w:rsidR="00CE78D1" w:rsidRPr="00CE78D1" w:rsidRDefault="00CE78D1" w:rsidP="00CE78D1"/>
    <w:p w14:paraId="72049148" w14:textId="77777777" w:rsidR="00CE78D1" w:rsidRPr="00CE78D1" w:rsidRDefault="00CE78D1" w:rsidP="00CE78D1"/>
    <w:p w14:paraId="34466B12" w14:textId="77777777" w:rsidR="00CE78D1" w:rsidRPr="00CE78D1" w:rsidRDefault="00CE78D1" w:rsidP="00CE78D1"/>
    <w:p w14:paraId="0C866B62" w14:textId="77777777" w:rsidR="00CE78D1" w:rsidRPr="00CE78D1" w:rsidRDefault="00CE78D1" w:rsidP="00CE78D1"/>
    <w:p w14:paraId="1BD239EA" w14:textId="77777777" w:rsidR="00CE78D1" w:rsidRPr="00CE78D1" w:rsidRDefault="00CE78D1" w:rsidP="00CE78D1"/>
    <w:p w14:paraId="6B047908" w14:textId="77777777" w:rsidR="00CE78D1" w:rsidRPr="00CE78D1" w:rsidRDefault="00CE78D1" w:rsidP="00CE78D1"/>
    <w:p w14:paraId="25A41C7F" w14:textId="77777777" w:rsidR="00CE78D1" w:rsidRPr="00CE78D1" w:rsidRDefault="00CE78D1" w:rsidP="00CE78D1"/>
    <w:p w14:paraId="23E5FFE4" w14:textId="77777777" w:rsidR="00CE78D1" w:rsidRPr="00CE78D1" w:rsidRDefault="00CE78D1" w:rsidP="00CE78D1"/>
    <w:p w14:paraId="499699CE" w14:textId="77777777" w:rsidR="00CE78D1" w:rsidRDefault="00CE78D1" w:rsidP="00CE78D1"/>
    <w:p w14:paraId="319754B8" w14:textId="77777777" w:rsidR="00CE78D1" w:rsidRDefault="00CE78D1" w:rsidP="00CE78D1"/>
    <w:p w14:paraId="1599EB5E" w14:textId="77777777" w:rsidR="008F0DD4" w:rsidRDefault="008F0DD4" w:rsidP="00CE78D1"/>
    <w:p w14:paraId="4CE7246D" w14:textId="77777777" w:rsidR="00742B55" w:rsidRDefault="00742B55" w:rsidP="00CE78D1"/>
    <w:p w14:paraId="5A6D5B0A" w14:textId="77777777" w:rsidR="00742B55" w:rsidRDefault="00742B55" w:rsidP="00CE78D1"/>
    <w:p w14:paraId="304A689F" w14:textId="77777777" w:rsidR="00742B55" w:rsidRDefault="00742B55" w:rsidP="00CE78D1"/>
    <w:p w14:paraId="319C7B5F" w14:textId="77777777" w:rsidR="00742B55" w:rsidRDefault="00742B55" w:rsidP="00CE78D1"/>
    <w:p w14:paraId="5B35BCA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17A2E5BC" w14:textId="77777777" w:rsidR="00776010" w:rsidRDefault="00776010" w:rsidP="00E65CB6">
      <w:pPr>
        <w:suppressAutoHyphens/>
        <w:jc w:val="both"/>
        <w:rPr>
          <w:spacing w:val="-3"/>
        </w:rPr>
      </w:pPr>
    </w:p>
    <w:p w14:paraId="4BEB1EAC" w14:textId="77777777" w:rsidR="00776010" w:rsidRDefault="00776010" w:rsidP="00E65CB6">
      <w:pPr>
        <w:suppressAutoHyphens/>
        <w:jc w:val="both"/>
        <w:rPr>
          <w:spacing w:val="-3"/>
        </w:rPr>
      </w:pPr>
    </w:p>
    <w:p w14:paraId="37936E5F" w14:textId="0FBC7542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2DFDF739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03020ED7" w14:textId="77777777" w:rsidR="009B66D7" w:rsidRDefault="009B66D7" w:rsidP="00E65CB6">
      <w:pPr>
        <w:suppressAutoHyphens/>
        <w:jc w:val="both"/>
        <w:rPr>
          <w:spacing w:val="-3"/>
        </w:rPr>
      </w:pPr>
    </w:p>
    <w:p w14:paraId="01000C60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79E7702D" w14:textId="77777777" w:rsidR="009B66D7" w:rsidRDefault="009B66D7" w:rsidP="00E65CB6">
      <w:pPr>
        <w:suppressAutoHyphens/>
        <w:jc w:val="both"/>
        <w:rPr>
          <w:spacing w:val="-3"/>
        </w:rPr>
      </w:pPr>
    </w:p>
    <w:p w14:paraId="1E7C48E1" w14:textId="77777777" w:rsidR="00A10291" w:rsidRPr="00653A78" w:rsidRDefault="00A10291" w:rsidP="00E65CB6">
      <w:pPr>
        <w:suppressAutoHyphens/>
        <w:jc w:val="both"/>
        <w:rPr>
          <w:spacing w:val="-3"/>
        </w:rPr>
      </w:pPr>
    </w:p>
    <w:p w14:paraId="0498079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768D0F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25D079" w14:textId="77777777" w:rsidR="009B66D7" w:rsidRPr="00653A78" w:rsidRDefault="009B66D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BBA101" w14:textId="73D3E0DE" w:rsidR="00D11DD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603C15">
        <w:rPr>
          <w:bCs/>
        </w:rPr>
        <w:t>Bojana Glavaševića,</w:t>
      </w:r>
      <w:r w:rsidR="00603C15" w:rsidRPr="00DC66D5">
        <w:rPr>
          <w:bCs/>
        </w:rPr>
        <w:t xml:space="preserve"> </w:t>
      </w:r>
      <w:r w:rsidR="00603C15" w:rsidRPr="00603C15">
        <w:rPr>
          <w:bCs/>
        </w:rPr>
        <w:t>u vezi sa zaštitom hrvatskog naroda</w:t>
      </w:r>
    </w:p>
    <w:p w14:paraId="4D1C5E55" w14:textId="77777777" w:rsidR="00E65CB6" w:rsidRPr="002A6A6E" w:rsidRDefault="00D11DD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E1BD3BF" w14:textId="77777777" w:rsidR="001A7FF0" w:rsidRPr="00653A78" w:rsidRDefault="001A7F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973A13" w14:textId="2ADBEEF2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603C15">
        <w:rPr>
          <w:bCs/>
        </w:rPr>
        <w:t>Bojan Glavašević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E4900" w:rsidRPr="001E4900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D7D40" w:rsidRPr="00FD7D40">
        <w:rPr>
          <w:spacing w:val="-3"/>
        </w:rPr>
        <w:t xml:space="preserve">u vezi </w:t>
      </w:r>
      <w:r w:rsidR="00603C15" w:rsidRPr="00603C15">
        <w:rPr>
          <w:spacing w:val="-3"/>
        </w:rPr>
        <w:t>sa zaštitom hrvatskog naroda</w:t>
      </w:r>
      <w:r w:rsidR="002D1E78">
        <w:rPr>
          <w:spacing w:val="-3"/>
        </w:rPr>
        <w:t>.</w:t>
      </w:r>
    </w:p>
    <w:p w14:paraId="009BD62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7260C3" w14:textId="77777777" w:rsidR="00B640C6" w:rsidRPr="008C6A06" w:rsidRDefault="001E4900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3FF7228F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4CC87878" w14:textId="07F2D757" w:rsidR="00603C15" w:rsidRDefault="001E4900" w:rsidP="00603C15">
      <w:pPr>
        <w:ind w:firstLine="708"/>
        <w:jc w:val="both"/>
      </w:pPr>
      <w:r>
        <w:tab/>
      </w:r>
      <w:r w:rsidR="00603C15">
        <w:t xml:space="preserve">Za Vladu Republike Hrvatske skrb za Hrvate izvan Republike Hrvatske, briga o njihovoj opstojnosti i zaštiti njihovih prava, jedno je od prioritetnih pitanja i jedna od temeljnih sastavnica hrvatske vanjske politike. Posebna pažnja pridaje se zaštiti prava hrvatske nacionalne manjine u susjednim državama, pri čemu osobitu važnost imaju naši sunarodnjaci koji žive u Republici Srbiji. Vlada kontinuirano radi na rješavanju pitanja koja su od ključnog interesa za Hrvate u Republici Srbiji s ciljem poboljšanja njihovog položaja te pruža svekoliku potporu hrvatskoj zajednici u toj državi. </w:t>
      </w:r>
    </w:p>
    <w:p w14:paraId="41C27873" w14:textId="77777777" w:rsidR="00603C15" w:rsidRDefault="00603C15" w:rsidP="00603C15">
      <w:pPr>
        <w:ind w:firstLine="708"/>
        <w:jc w:val="both"/>
      </w:pPr>
    </w:p>
    <w:p w14:paraId="5C9399FC" w14:textId="053C2C84" w:rsidR="00603C15" w:rsidRDefault="00603C15" w:rsidP="00603C15">
      <w:pPr>
        <w:ind w:firstLine="708"/>
        <w:jc w:val="both"/>
      </w:pPr>
      <w:r>
        <w:tab/>
        <w:t>U tom kontekstu Vlada će nastaviti inzistirati na punoj provedbi postojećeg pravnog okvira za zaštitu prava manjina, koji uključuje i bilateralni sporazum između Republike Hrvatske i Republike Srbije: Sporazum između Republike Hrvatske i Srbije i Crne Gore o zaštiti prava hrvatske manjine u Srbiji</w:t>
      </w:r>
      <w:r w:rsidR="00386477" w:rsidRPr="00386477">
        <w:t xml:space="preserve"> </w:t>
      </w:r>
      <w:r w:rsidR="00386477">
        <w:t>i Crnoj Gori</w:t>
      </w:r>
      <w:r>
        <w:t xml:space="preserve"> i srpske i crnogorske manjine u Republici Hrvatskoj, potpisan 2004. </w:t>
      </w:r>
      <w:r w:rsidR="00F16A98">
        <w:t xml:space="preserve">godine. </w:t>
      </w:r>
      <w:r>
        <w:t>Također, za Republiku Hrvatsku je pitanje zaštite i ostvarivanja manjinskih prava jedno od najvažnijih područja u pristupnim pregovorima Republike Srbije s Europskom unijom. Vlada Republike Hrvatske, Ministarstvo vanjskih i europskih poslova, Središnji državni ured za Hrvate izvan Republike Hrvatske</w:t>
      </w:r>
      <w:r w:rsidR="00BB1DC2">
        <w:t xml:space="preserve"> (</w:t>
      </w:r>
      <w:r w:rsidR="004F6B44">
        <w:t>u daljnjem tekstu: Središnji državni ured)</w:t>
      </w:r>
      <w:r>
        <w:t xml:space="preserve"> i druga tijela imaju kontinuiranu komunikaciju i suradnju s vodećim predstavnicima hrvatske zajednice u Srbiji, ponajprije s preds</w:t>
      </w:r>
      <w:r w:rsidR="004F6B44">
        <w:t>jednicom Hrvatskog nacionalnog v</w:t>
      </w:r>
      <w:r>
        <w:t xml:space="preserve">ijeća gđom Jasnom Vojnić, o svim ključnim i strateškim pitanjima te o načinima i mogućnostima pružanja pomoći i potpore Hrvatima u Srbiji.  </w:t>
      </w:r>
    </w:p>
    <w:p w14:paraId="258739F5" w14:textId="5EA567EF" w:rsidR="00603C15" w:rsidRDefault="00603C15" w:rsidP="00603C15">
      <w:pPr>
        <w:ind w:firstLine="708"/>
        <w:jc w:val="both"/>
      </w:pPr>
    </w:p>
    <w:p w14:paraId="4FC72493" w14:textId="29C3DA56" w:rsidR="00603C15" w:rsidRDefault="00603C15" w:rsidP="00603C15">
      <w:pPr>
        <w:ind w:firstLine="708"/>
        <w:jc w:val="both"/>
      </w:pPr>
      <w:r>
        <w:tab/>
        <w:t xml:space="preserve">Vlada pruža sustavnu pomoć projektima Hrvata u Srbiji kojima se poboljšava njihov položaj, čuva kulturna baština i nacionalni identitet hrvatske manjine u Srbiji. Između ostalog, kroz projekte Središnjeg državnog ureda, za Hrvate u Republici Srbiji u </w:t>
      </w:r>
      <w:r w:rsidR="004F6B44" w:rsidRPr="004F6B44">
        <w:t xml:space="preserve">2019. </w:t>
      </w:r>
      <w:r w:rsidR="004F6B44">
        <w:t xml:space="preserve">i u 2020. </w:t>
      </w:r>
      <w:r w:rsidR="00BB1DC2">
        <w:t>osiguran je</w:t>
      </w:r>
      <w:r>
        <w:t xml:space="preserve"> iznos od 1.250.000,00 kuna za svaku godinu, što </w:t>
      </w:r>
      <w:r>
        <w:lastRenderedPageBreak/>
        <w:t xml:space="preserve">predstavlja značajno povećanje u odnosu na prethodne godine. Nadalje, putem Programa financiranja posebnih potreba i projekata od interesa za Hrvate izvan Republike Hrvatske, Središnji državni </w:t>
      </w:r>
      <w:r w:rsidR="004F6B44">
        <w:t xml:space="preserve">ured </w:t>
      </w:r>
      <w:r>
        <w:t xml:space="preserve">je od 2014. do 2020. Hrvatima u Republici Srbiji dodijelio 2.225.500,00 kuna. </w:t>
      </w:r>
    </w:p>
    <w:p w14:paraId="07218873" w14:textId="77777777" w:rsidR="00603C15" w:rsidRDefault="00603C15" w:rsidP="00603C15">
      <w:pPr>
        <w:ind w:firstLine="708"/>
        <w:jc w:val="both"/>
      </w:pPr>
    </w:p>
    <w:p w14:paraId="29E33404" w14:textId="63915243" w:rsidR="00603C15" w:rsidRDefault="00603C15" w:rsidP="00603C15">
      <w:pPr>
        <w:ind w:firstLine="708"/>
        <w:jc w:val="both"/>
      </w:pPr>
      <w:r>
        <w:tab/>
      </w:r>
      <w:r w:rsidR="00734530" w:rsidRPr="00BB1DC2">
        <w:t>Važan iskorak predstavlja činjenica da je Vlada od 2018. započela podupirati strateške projekte hrvatske nacionalne manjine u Republici Srbiji. Posebnu važnost ima projekt izgradnje Hrvatske kuće u Subotici, gdje će biti sjedište triju glavnih institucija hrvatske zajednice u Republici Srbiji (Hrvatskog nacionalnog vijeća, Zavoda za kulturu vojvođanskih Hrvata i Novinsko-izdavačke ustanove „Hrvatska riječ“), ali i središte u kojemu će se susretati Hrvati i prijatelji hrvatske kulture. U 2018. za ovu namjenu osigurana su sredstva u iznosu od 640.000,00 kuna</w:t>
      </w:r>
      <w:r w:rsidR="00BB1DC2">
        <w:t>,</w:t>
      </w:r>
      <w:r w:rsidR="00734530" w:rsidRPr="00BB1DC2">
        <w:t xml:space="preserve"> i to za kupnju zemljišta na kojem će Hrvatska kuća biti izgrađena. U 2019. i 2020. za projekt izgradnje Hrvatske kuće dodijeljena su sredstva u iznosu od 2.000,000,00 kuna</w:t>
      </w:r>
      <w:r w:rsidR="00BB1DC2">
        <w:t>,</w:t>
      </w:r>
      <w:r w:rsidR="00734530" w:rsidRPr="00BB1DC2">
        <w:t xml:space="preserve"> dok je za kadrovsko osnaživanje Hrvatskog nacionalnog vijeća izdvojeno 400.000,00 kuna. U Državnom proračunu Republike Hrvatske za 2021. godinu planirano je 2.500.000,00 kuna za strateške projekte hrvatske nacionalne manjine, što predstavlja povećanje od 500.000,00 kuna u odnosu na 2020. </w:t>
      </w:r>
    </w:p>
    <w:p w14:paraId="66B6F99C" w14:textId="77777777" w:rsidR="00734530" w:rsidRDefault="00734530" w:rsidP="00603C15">
      <w:pPr>
        <w:ind w:firstLine="708"/>
        <w:jc w:val="both"/>
      </w:pPr>
    </w:p>
    <w:p w14:paraId="0C4F3ECB" w14:textId="55836422" w:rsidR="00603C15" w:rsidRDefault="00603C15" w:rsidP="00603C15">
      <w:pPr>
        <w:ind w:firstLine="708"/>
        <w:jc w:val="both"/>
      </w:pPr>
      <w:r>
        <w:tab/>
        <w:t>Hrvatska Vlada aktivno radi i ulaže velike napore u z</w:t>
      </w:r>
      <w:r w:rsidR="00BB1DC2">
        <w:t xml:space="preserve">aštitu prava i interesa Hrvata </w:t>
      </w:r>
      <w:r>
        <w:t xml:space="preserve">u Republici Srbiji i poboljšanje njihovog položaja. Kontinuirano ukazujemo na sve probleme s kojima se suočava hrvatska zajednica u </w:t>
      </w:r>
      <w:r w:rsidR="00BB1DC2" w:rsidRPr="00BB1DC2">
        <w:t xml:space="preserve">Republici </w:t>
      </w:r>
      <w:r>
        <w:t>Srbiji, posebice problem neprimjerenog miješanja u identitetska pitanja s ciljem podjela na subetničke skupine unutar manjinske zajednice u Republici Srbiji, kako bilateralno tako i u okviru svih relevantnih međunarodnih foruma i pristupnih pregovora Republike Srbije s Europskom unijom. Na temelju najave rasprave u Skupštini grada Subotice, Ministarstvo vanjskih i europskih poslova je putem Veleposlanstva Republike Hrvatske u Beogradu uputilo 2. ožujka 2021. diplomatsku notu Ministarstvu vanjskih poslova Republike Srbije kojom je izrazilo zabrinutost povodom odluke Gradskog vijeća u Subotici da Skupštini grada uputi na usvaj</w:t>
      </w:r>
      <w:r w:rsidR="00BB1DC2">
        <w:t xml:space="preserve">anje prijedlog izmjene Statuta </w:t>
      </w:r>
      <w:r w:rsidR="00F16A98">
        <w:t>grada</w:t>
      </w:r>
      <w:bookmarkStart w:id="0" w:name="_GoBack"/>
      <w:bookmarkEnd w:id="0"/>
      <w:r w:rsidR="00BB1DC2">
        <w:t xml:space="preserve"> </w:t>
      </w:r>
      <w:r>
        <w:t>kojim bi se u službenu upotrebu uveo „bunjevački jezik“, jer bi ovakav čin izravno doveo u pitanje postupanje Republike Srbije u ostvarenju obveza koje se odnose na prava hrvatske nacionalne manjine, a koje proizlaze iz međunarodnih višestranih i dvostranih ugovora, uključujući važeći bilateralni Sporazum o zaštiti manjina. Ministar vanjskih i europskih poslova je stavove Republike Hrvatske prenio srbijanskom mini</w:t>
      </w:r>
      <w:r>
        <w:lastRenderedPageBreak/>
        <w:t>stru vanjskih poslova u telefonskom razgovoru, ukazujući da inicijativa uvođenja „bunjevačkog jezika“ u službenu uporabu u Subotici nije u duhu dobrosusjedskih odnosa te je pozvao srbijanska nadležna tijel</w:t>
      </w:r>
      <w:r w:rsidR="00461B52">
        <w:t xml:space="preserve">a da preispitaju svoju odluku. </w:t>
      </w:r>
      <w:r>
        <w:t xml:space="preserve">Ministarstvo vanjskih i europskih poslova promptno je reagiralo i na govor mržnje upućen predstavnicima Hrvata u Republici Srbiji te je putem Veleposlanstva Republike Hrvatske u Beogradu uputilo 11. ožujka 2021. notu Ministarstvu vanjskih poslova Republike Srbije u kojoj je ukazalo da su predstavnici institucija hrvatske manjine u Srbiji izloženi brutalnim uvredama, prijetnjama i zastrašivanjima na društvenim mrežama te da očekuju odgovarajuću zaštitu i procesuiranje odgovornih osoba, te zatražilo od nadležnih tijela Republike Srbije informaciju o poduzetom. Ističemo i kako je ministar vanjskih i europskih poslova ukazao na neprimjerenu reakciju srbijanskog ministra vanjskih poslova na ovu notu te ponovno naglasio važnost poštivanja prava manjina, rješavanja svih otvorenih pitanja i izgradnje dobrosusjedskih odnosa, što je ključno i za europski put Republike Srbije. </w:t>
      </w:r>
    </w:p>
    <w:p w14:paraId="5728B435" w14:textId="77777777" w:rsidR="00603C15" w:rsidRDefault="00603C15" w:rsidP="00603C15">
      <w:pPr>
        <w:ind w:firstLine="708"/>
        <w:jc w:val="both"/>
      </w:pPr>
    </w:p>
    <w:p w14:paraId="6D072A71" w14:textId="608DA0B0" w:rsidR="00603C15" w:rsidRDefault="00175D9C" w:rsidP="00603C15">
      <w:pPr>
        <w:ind w:firstLine="708"/>
        <w:jc w:val="both"/>
      </w:pPr>
      <w:r>
        <w:tab/>
        <w:t xml:space="preserve">Vlada </w:t>
      </w:r>
      <w:r w:rsidR="00603C15">
        <w:t>će nastaviti aktivno djelovati na zaštiti interesa Hrvata u Republici Srbiji i poduzimati sve potrebne korake s tim ciljem, kako bilateralno, tako i u okviru relevantnih međunarodnih organizacija i pristupnih pregovora Republike Srbije s Europskom unijom.</w:t>
      </w:r>
    </w:p>
    <w:p w14:paraId="1E943913" w14:textId="69583186" w:rsidR="00603C15" w:rsidRDefault="00603C15" w:rsidP="00603C15">
      <w:pPr>
        <w:ind w:firstLine="708"/>
        <w:jc w:val="both"/>
      </w:pPr>
    </w:p>
    <w:p w14:paraId="15F4150E" w14:textId="101C0A3F" w:rsidR="00485398" w:rsidRDefault="009B66D7" w:rsidP="00603C15">
      <w:pPr>
        <w:ind w:firstLine="708"/>
        <w:jc w:val="both"/>
        <w:rPr>
          <w:spacing w:val="-3"/>
        </w:rPr>
      </w:pPr>
      <w:r>
        <w:rPr>
          <w:color w:val="000000"/>
        </w:rPr>
        <w:tab/>
      </w:r>
      <w:r w:rsidR="00D11DD3" w:rsidRPr="00D11DD3">
        <w:rPr>
          <w:color w:val="000000"/>
        </w:rPr>
        <w:t xml:space="preserve">Eventualno potrebna dodatna obrazloženja u vezi s pitanjem zastupnika dat će </w:t>
      </w:r>
      <w:r w:rsidR="00603C15" w:rsidRPr="00603C15">
        <w:rPr>
          <w:color w:val="000000"/>
        </w:rPr>
        <w:t xml:space="preserve">državni tajnik Središnjeg državnog ureda za Hrvate izvan Republike Hrvatske </w:t>
      </w:r>
      <w:r w:rsidR="00603C15">
        <w:rPr>
          <w:color w:val="000000"/>
        </w:rPr>
        <w:t>Zvonko Milas</w:t>
      </w:r>
      <w:r w:rsidR="00D11DD3" w:rsidRPr="00D11DD3">
        <w:rPr>
          <w:color w:val="000000"/>
        </w:rPr>
        <w:t>.</w:t>
      </w:r>
    </w:p>
    <w:p w14:paraId="0D0E7680" w14:textId="77777777" w:rsidR="00603C15" w:rsidRDefault="00603C15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BED4AA0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FDBAD29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8EFA0E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72EC" w14:textId="77777777" w:rsidR="00A70EC4" w:rsidRDefault="00A70EC4" w:rsidP="0011560A">
      <w:r>
        <w:separator/>
      </w:r>
    </w:p>
  </w:endnote>
  <w:endnote w:type="continuationSeparator" w:id="0">
    <w:p w14:paraId="0438DEDF" w14:textId="77777777" w:rsidR="00A70EC4" w:rsidRDefault="00A70EC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6B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622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39F7" w14:textId="77777777" w:rsidR="00A70EC4" w:rsidRDefault="00A70EC4" w:rsidP="0011560A">
      <w:r>
        <w:separator/>
      </w:r>
    </w:p>
  </w:footnote>
  <w:footnote w:type="continuationSeparator" w:id="0">
    <w:p w14:paraId="4807DEDA" w14:textId="77777777" w:rsidR="00A70EC4" w:rsidRDefault="00A70EC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F4C01D4" w14:textId="28A9E8BC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98">
          <w:rPr>
            <w:noProof/>
          </w:rPr>
          <w:t>2</w:t>
        </w:r>
        <w:r>
          <w:fldChar w:fldCharType="end"/>
        </w:r>
      </w:p>
    </w:sdtContent>
  </w:sdt>
  <w:p w14:paraId="01EF113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DDAA" w14:textId="77777777" w:rsidR="003D56AD" w:rsidRDefault="003D56AD">
    <w:pPr>
      <w:pStyle w:val="Header"/>
      <w:jc w:val="center"/>
    </w:pPr>
  </w:p>
  <w:p w14:paraId="1A119FA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2D68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36E23"/>
    <w:rsid w:val="00057310"/>
    <w:rsid w:val="00060C34"/>
    <w:rsid w:val="00063520"/>
    <w:rsid w:val="000645DB"/>
    <w:rsid w:val="0007401E"/>
    <w:rsid w:val="000810F4"/>
    <w:rsid w:val="00083101"/>
    <w:rsid w:val="00086A6C"/>
    <w:rsid w:val="00096D2E"/>
    <w:rsid w:val="000A1D60"/>
    <w:rsid w:val="000A3A3B"/>
    <w:rsid w:val="000A70B7"/>
    <w:rsid w:val="000B571F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1104"/>
    <w:rsid w:val="00164E70"/>
    <w:rsid w:val="00170226"/>
    <w:rsid w:val="001741AA"/>
    <w:rsid w:val="00175D9C"/>
    <w:rsid w:val="001777AA"/>
    <w:rsid w:val="0018341E"/>
    <w:rsid w:val="00184135"/>
    <w:rsid w:val="001847E2"/>
    <w:rsid w:val="001917B2"/>
    <w:rsid w:val="0019785D"/>
    <w:rsid w:val="001A13E7"/>
    <w:rsid w:val="001A48E5"/>
    <w:rsid w:val="001A6497"/>
    <w:rsid w:val="001A6638"/>
    <w:rsid w:val="001A7FF0"/>
    <w:rsid w:val="001B2ED0"/>
    <w:rsid w:val="001B6DD5"/>
    <w:rsid w:val="001B7A97"/>
    <w:rsid w:val="001E4900"/>
    <w:rsid w:val="001E7218"/>
    <w:rsid w:val="0021625F"/>
    <w:rsid w:val="002179F8"/>
    <w:rsid w:val="00220956"/>
    <w:rsid w:val="00223B26"/>
    <w:rsid w:val="00224F57"/>
    <w:rsid w:val="00231DAA"/>
    <w:rsid w:val="00236A37"/>
    <w:rsid w:val="0023763F"/>
    <w:rsid w:val="002409C0"/>
    <w:rsid w:val="00244A46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C765B"/>
    <w:rsid w:val="002D1256"/>
    <w:rsid w:val="002D1E78"/>
    <w:rsid w:val="002D6C51"/>
    <w:rsid w:val="002D7C91"/>
    <w:rsid w:val="002E52AD"/>
    <w:rsid w:val="002F5CC6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86477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11236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61B52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4F6B44"/>
    <w:rsid w:val="00504248"/>
    <w:rsid w:val="005146D6"/>
    <w:rsid w:val="00523A4B"/>
    <w:rsid w:val="00527F8F"/>
    <w:rsid w:val="00534CFA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1250"/>
    <w:rsid w:val="005C3A4C"/>
    <w:rsid w:val="005C40BA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03C15"/>
    <w:rsid w:val="0062034D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34530"/>
    <w:rsid w:val="00742B55"/>
    <w:rsid w:val="00753651"/>
    <w:rsid w:val="007638D8"/>
    <w:rsid w:val="00776010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1268B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B66D7"/>
    <w:rsid w:val="009C33E1"/>
    <w:rsid w:val="009C7815"/>
    <w:rsid w:val="009D2919"/>
    <w:rsid w:val="009E4CD2"/>
    <w:rsid w:val="009F4DE3"/>
    <w:rsid w:val="00A06170"/>
    <w:rsid w:val="00A10291"/>
    <w:rsid w:val="00A1477F"/>
    <w:rsid w:val="00A15F08"/>
    <w:rsid w:val="00A175E9"/>
    <w:rsid w:val="00A21819"/>
    <w:rsid w:val="00A25555"/>
    <w:rsid w:val="00A31687"/>
    <w:rsid w:val="00A42C6A"/>
    <w:rsid w:val="00A45CF4"/>
    <w:rsid w:val="00A5004A"/>
    <w:rsid w:val="00A52A71"/>
    <w:rsid w:val="00A573DC"/>
    <w:rsid w:val="00A607CD"/>
    <w:rsid w:val="00A6339A"/>
    <w:rsid w:val="00A64B8C"/>
    <w:rsid w:val="00A70EC4"/>
    <w:rsid w:val="00A725A4"/>
    <w:rsid w:val="00A83097"/>
    <w:rsid w:val="00A83290"/>
    <w:rsid w:val="00A9459A"/>
    <w:rsid w:val="00AA0D82"/>
    <w:rsid w:val="00AA2408"/>
    <w:rsid w:val="00AA5194"/>
    <w:rsid w:val="00AA6737"/>
    <w:rsid w:val="00AA6C01"/>
    <w:rsid w:val="00AB4727"/>
    <w:rsid w:val="00AC4D90"/>
    <w:rsid w:val="00AC5077"/>
    <w:rsid w:val="00AD2F06"/>
    <w:rsid w:val="00AD2FAE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73AEE"/>
    <w:rsid w:val="00B908C2"/>
    <w:rsid w:val="00B96CDA"/>
    <w:rsid w:val="00B97ACF"/>
    <w:rsid w:val="00BA28CD"/>
    <w:rsid w:val="00BA72BF"/>
    <w:rsid w:val="00BB1C54"/>
    <w:rsid w:val="00BB1DC2"/>
    <w:rsid w:val="00BC156B"/>
    <w:rsid w:val="00BD52AB"/>
    <w:rsid w:val="00C02E15"/>
    <w:rsid w:val="00C321A4"/>
    <w:rsid w:val="00C321FA"/>
    <w:rsid w:val="00C337A4"/>
    <w:rsid w:val="00C44327"/>
    <w:rsid w:val="00C476F2"/>
    <w:rsid w:val="00C56BF4"/>
    <w:rsid w:val="00C57E18"/>
    <w:rsid w:val="00C642CA"/>
    <w:rsid w:val="00C7760D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1DD3"/>
    <w:rsid w:val="00D13367"/>
    <w:rsid w:val="00D14240"/>
    <w:rsid w:val="00D1614C"/>
    <w:rsid w:val="00D40C03"/>
    <w:rsid w:val="00D41D84"/>
    <w:rsid w:val="00D5202E"/>
    <w:rsid w:val="00D548FA"/>
    <w:rsid w:val="00D62C4D"/>
    <w:rsid w:val="00D749A1"/>
    <w:rsid w:val="00D8016C"/>
    <w:rsid w:val="00D8293F"/>
    <w:rsid w:val="00D92A3D"/>
    <w:rsid w:val="00D974D6"/>
    <w:rsid w:val="00DB0A6B"/>
    <w:rsid w:val="00DB28EB"/>
    <w:rsid w:val="00DB5036"/>
    <w:rsid w:val="00DB6366"/>
    <w:rsid w:val="00DC1255"/>
    <w:rsid w:val="00DC66D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330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32E"/>
    <w:rsid w:val="00EF6795"/>
    <w:rsid w:val="00EF7696"/>
    <w:rsid w:val="00F07BC2"/>
    <w:rsid w:val="00F111C4"/>
    <w:rsid w:val="00F14467"/>
    <w:rsid w:val="00F16A98"/>
    <w:rsid w:val="00F23DB8"/>
    <w:rsid w:val="00F3220D"/>
    <w:rsid w:val="00F3462E"/>
    <w:rsid w:val="00F424C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26E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D872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C7D6-4F38-47E3-B545-D2434341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10</cp:revision>
  <cp:lastPrinted>2020-10-14T12:33:00Z</cp:lastPrinted>
  <dcterms:created xsi:type="dcterms:W3CDTF">2021-04-14T13:25:00Z</dcterms:created>
  <dcterms:modified xsi:type="dcterms:W3CDTF">2021-04-21T11:58:00Z</dcterms:modified>
</cp:coreProperties>
</file>